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860122" w14:textId="77777777" w:rsidR="00D72E87" w:rsidRDefault="00D72E87" w:rsidP="0052094E">
      <w:pPr>
        <w:pStyle w:val="Title"/>
        <w:spacing w:line="480" w:lineRule="auto"/>
      </w:pPr>
    </w:p>
    <w:p w14:paraId="5EE67E9E" w14:textId="77777777" w:rsidR="00D72E87" w:rsidRDefault="00D72E87" w:rsidP="0052094E">
      <w:pPr>
        <w:pStyle w:val="Title"/>
        <w:spacing w:line="480" w:lineRule="auto"/>
      </w:pPr>
    </w:p>
    <w:p w14:paraId="4B946A9C" w14:textId="77777777" w:rsidR="00D72E87" w:rsidRDefault="00D72E87" w:rsidP="0052094E">
      <w:pPr>
        <w:pStyle w:val="Title"/>
        <w:spacing w:line="480" w:lineRule="auto"/>
      </w:pPr>
    </w:p>
    <w:p w14:paraId="17CABC24" w14:textId="77777777" w:rsidR="00D72E87" w:rsidRDefault="00D72E87" w:rsidP="0052094E">
      <w:pPr>
        <w:pStyle w:val="Title"/>
        <w:spacing w:line="480" w:lineRule="auto"/>
      </w:pPr>
    </w:p>
    <w:p w14:paraId="57A05FE8" w14:textId="77777777" w:rsidR="00D72E87" w:rsidRDefault="00D72E87" w:rsidP="0052094E">
      <w:pPr>
        <w:pStyle w:val="Title"/>
        <w:spacing w:line="480" w:lineRule="auto"/>
      </w:pPr>
    </w:p>
    <w:p w14:paraId="3E8C3547" w14:textId="77777777" w:rsidR="00D72E87" w:rsidRDefault="00D72E87" w:rsidP="0052094E">
      <w:pPr>
        <w:pStyle w:val="Title"/>
        <w:spacing w:line="480" w:lineRule="auto"/>
      </w:pPr>
    </w:p>
    <w:p w14:paraId="23E4B126" w14:textId="77777777" w:rsidR="00D72E87" w:rsidRDefault="00D72E87" w:rsidP="0052094E">
      <w:pPr>
        <w:pStyle w:val="Title"/>
        <w:spacing w:line="480" w:lineRule="auto"/>
      </w:pPr>
    </w:p>
    <w:p w14:paraId="176CB5CE" w14:textId="77777777" w:rsidR="00D72E87" w:rsidRDefault="00D72E87" w:rsidP="0052094E">
      <w:pPr>
        <w:pStyle w:val="Title"/>
        <w:spacing w:line="480" w:lineRule="auto"/>
      </w:pPr>
    </w:p>
    <w:p w14:paraId="40875FC0" w14:textId="77777777" w:rsidR="00D72E87" w:rsidRDefault="00D72E87" w:rsidP="0052094E">
      <w:pPr>
        <w:pStyle w:val="Title"/>
        <w:spacing w:line="480" w:lineRule="auto"/>
      </w:pPr>
    </w:p>
    <w:p w14:paraId="24712045" w14:textId="77777777" w:rsidR="00D72E87" w:rsidRDefault="00D72E87" w:rsidP="0052094E">
      <w:pPr>
        <w:pStyle w:val="Title"/>
        <w:spacing w:line="480" w:lineRule="auto"/>
      </w:pPr>
    </w:p>
    <w:p w14:paraId="22EFB08A" w14:textId="77777777" w:rsidR="00D72E87" w:rsidRDefault="00D72E87" w:rsidP="0052094E">
      <w:pPr>
        <w:pStyle w:val="Title"/>
        <w:spacing w:line="480" w:lineRule="auto"/>
      </w:pPr>
    </w:p>
    <w:p w14:paraId="60545DD2" w14:textId="77777777" w:rsidR="00D72E87" w:rsidRDefault="00D72E87" w:rsidP="0052094E">
      <w:pPr>
        <w:pStyle w:val="Title"/>
        <w:spacing w:line="480" w:lineRule="auto"/>
      </w:pPr>
    </w:p>
    <w:p w14:paraId="1FA02A44" w14:textId="77777777" w:rsidR="00014A1F" w:rsidRDefault="00C37573" w:rsidP="0052094E">
      <w:pPr>
        <w:pStyle w:val="Title"/>
        <w:spacing w:line="480" w:lineRule="auto"/>
      </w:pPr>
      <w:r w:rsidRPr="00C37573">
        <w:t>Academic and Employability Skills</w:t>
      </w:r>
    </w:p>
    <w:p w14:paraId="5E823889" w14:textId="77777777" w:rsidR="00904385" w:rsidRDefault="00904385" w:rsidP="0052094E">
      <w:pPr>
        <w:spacing w:line="480" w:lineRule="auto"/>
        <w:rPr>
          <w:b/>
        </w:rPr>
      </w:pPr>
      <w:r>
        <w:rPr>
          <w:b/>
        </w:rPr>
        <w:br w:type="page"/>
      </w:r>
    </w:p>
    <w:p w14:paraId="44BFC4B3" w14:textId="77777777" w:rsidR="00C029CF" w:rsidRDefault="00C029CF" w:rsidP="0052094E">
      <w:pPr>
        <w:spacing w:line="480" w:lineRule="auto"/>
        <w:rPr>
          <w:b/>
        </w:rPr>
      </w:pPr>
      <w:r w:rsidRPr="003D459B">
        <w:rPr>
          <w:b/>
        </w:rPr>
        <w:lastRenderedPageBreak/>
        <w:t>Executive Summary</w:t>
      </w:r>
    </w:p>
    <w:p w14:paraId="0BE9D435" w14:textId="77777777" w:rsidR="009B75BF" w:rsidRPr="003D459B" w:rsidRDefault="003A594D" w:rsidP="0052094E">
      <w:pPr>
        <w:spacing w:line="480" w:lineRule="auto"/>
      </w:pPr>
      <w:r>
        <w:t xml:space="preserve">In </w:t>
      </w:r>
      <w:r w:rsidR="009B75BF">
        <w:t xml:space="preserve">this particular research, the topic of employability skills has been considered. </w:t>
      </w:r>
      <w:r w:rsidR="00904385">
        <w:t xml:space="preserve">Different </w:t>
      </w:r>
      <w:r w:rsidR="009B75BF">
        <w:t>articles have been analysed through in-depth evaluation through which a variety of skills such as teamwork, leadership, emotional intelligence, and others have been evaluated. Focus has been given on providing a comprehensive narrative through which</w:t>
      </w:r>
      <w:r w:rsidR="004A0A86">
        <w:t xml:space="preserve"> it can be understood what type of abilities an individual must focus upon in the coming years. Apart from this, reflection has been provided through </w:t>
      </w:r>
      <w:r w:rsidR="00734A1B">
        <w:t>a</w:t>
      </w:r>
      <w:r w:rsidR="004A0A86">
        <w:t xml:space="preserve"> </w:t>
      </w:r>
      <w:r>
        <w:t xml:space="preserve">SWOT </w:t>
      </w:r>
      <w:r w:rsidR="004A0A86">
        <w:t>analysis whereby which strengths, weaknesses, opportunities and threats have been discussed. Specific opportunities such as focusing upon negotiation skills, psychological classes, and others have been pinned down here that will help in mitigating weaknesses.</w:t>
      </w:r>
    </w:p>
    <w:p w14:paraId="247EAC2E" w14:textId="77777777" w:rsidR="00904385" w:rsidRDefault="00904385" w:rsidP="0052094E">
      <w:pPr>
        <w:spacing w:line="480" w:lineRule="auto"/>
      </w:pPr>
      <w:r>
        <w:br w:type="page"/>
      </w:r>
    </w:p>
    <w:sdt>
      <w:sdtPr>
        <w:rPr>
          <w:rFonts w:ascii="Times New Roman" w:eastAsiaTheme="minorEastAsia" w:hAnsi="Times New Roman" w:cs="Times New Roman"/>
          <w:b w:val="0"/>
          <w:bCs w:val="0"/>
          <w:color w:val="auto"/>
          <w:sz w:val="24"/>
          <w:szCs w:val="24"/>
          <w:lang w:val="en-GB"/>
        </w:rPr>
        <w:id w:val="32604969"/>
        <w:docPartObj>
          <w:docPartGallery w:val="Table of Contents"/>
          <w:docPartUnique/>
        </w:docPartObj>
      </w:sdtPr>
      <w:sdtEndPr/>
      <w:sdtContent>
        <w:p w14:paraId="2AA019A8" w14:textId="77777777" w:rsidR="00D72E87" w:rsidRDefault="00D72E87" w:rsidP="0052094E">
          <w:pPr>
            <w:pStyle w:val="TOCHeading"/>
            <w:spacing w:line="480" w:lineRule="auto"/>
            <w:jc w:val="center"/>
          </w:pPr>
          <w:r w:rsidRPr="00D72E87">
            <w:rPr>
              <w:rFonts w:ascii="Times New Roman" w:hAnsi="Times New Roman" w:cs="Times New Roman"/>
              <w:color w:val="000000" w:themeColor="text1"/>
              <w:sz w:val="24"/>
              <w:szCs w:val="24"/>
            </w:rPr>
            <w:t>Table of Contents</w:t>
          </w:r>
        </w:p>
        <w:p w14:paraId="5B051DAB" w14:textId="77777777" w:rsidR="00DD5F29" w:rsidRDefault="00CB0669" w:rsidP="0052094E">
          <w:pPr>
            <w:pStyle w:val="TOC1"/>
            <w:tabs>
              <w:tab w:val="right" w:leader="dot" w:pos="9019"/>
            </w:tabs>
            <w:spacing w:line="480" w:lineRule="auto"/>
            <w:rPr>
              <w:rFonts w:asciiTheme="minorHAnsi" w:hAnsiTheme="minorHAnsi" w:cstheme="minorBidi"/>
              <w:noProof/>
              <w:sz w:val="22"/>
              <w:szCs w:val="22"/>
              <w:lang w:val="en-US"/>
            </w:rPr>
          </w:pPr>
          <w:r>
            <w:fldChar w:fldCharType="begin"/>
          </w:r>
          <w:r w:rsidR="00D72E87">
            <w:instrText xml:space="preserve"> TOC \o "1-3" \h \z \u </w:instrText>
          </w:r>
          <w:r>
            <w:fldChar w:fldCharType="separate"/>
          </w:r>
          <w:hyperlink w:anchor="_Toc48211530" w:history="1">
            <w:r w:rsidR="00DD5F29" w:rsidRPr="00E03925">
              <w:rPr>
                <w:rStyle w:val="Hyperlink"/>
                <w:noProof/>
              </w:rPr>
              <w:t>Introduction</w:t>
            </w:r>
            <w:r w:rsidR="00DD5F29">
              <w:rPr>
                <w:noProof/>
                <w:webHidden/>
              </w:rPr>
              <w:tab/>
            </w:r>
            <w:r>
              <w:rPr>
                <w:noProof/>
                <w:webHidden/>
              </w:rPr>
              <w:fldChar w:fldCharType="begin"/>
            </w:r>
            <w:r w:rsidR="00DD5F29">
              <w:rPr>
                <w:noProof/>
                <w:webHidden/>
              </w:rPr>
              <w:instrText xml:space="preserve"> PAGEREF _Toc48211530 \h </w:instrText>
            </w:r>
            <w:r>
              <w:rPr>
                <w:noProof/>
                <w:webHidden/>
              </w:rPr>
            </w:r>
            <w:r>
              <w:rPr>
                <w:noProof/>
                <w:webHidden/>
              </w:rPr>
              <w:fldChar w:fldCharType="separate"/>
            </w:r>
            <w:r w:rsidR="00DD5F29">
              <w:rPr>
                <w:noProof/>
                <w:webHidden/>
              </w:rPr>
              <w:t>4</w:t>
            </w:r>
            <w:r>
              <w:rPr>
                <w:noProof/>
                <w:webHidden/>
              </w:rPr>
              <w:fldChar w:fldCharType="end"/>
            </w:r>
          </w:hyperlink>
        </w:p>
        <w:p w14:paraId="6E500894" w14:textId="77777777" w:rsidR="00DD5F29" w:rsidRDefault="000D7D83" w:rsidP="0052094E">
          <w:pPr>
            <w:pStyle w:val="TOC1"/>
            <w:tabs>
              <w:tab w:val="right" w:leader="dot" w:pos="9019"/>
            </w:tabs>
            <w:spacing w:line="480" w:lineRule="auto"/>
            <w:rPr>
              <w:rFonts w:asciiTheme="minorHAnsi" w:hAnsiTheme="minorHAnsi" w:cstheme="minorBidi"/>
              <w:noProof/>
              <w:sz w:val="22"/>
              <w:szCs w:val="22"/>
              <w:lang w:val="en-US"/>
            </w:rPr>
          </w:pPr>
          <w:hyperlink w:anchor="_Toc48211531" w:history="1">
            <w:r w:rsidR="00DD5F29" w:rsidRPr="00E03925">
              <w:rPr>
                <w:rStyle w:val="Hyperlink"/>
                <w:noProof/>
              </w:rPr>
              <w:t>Task 1</w:t>
            </w:r>
            <w:r w:rsidR="00DD5F29">
              <w:rPr>
                <w:noProof/>
                <w:webHidden/>
              </w:rPr>
              <w:tab/>
            </w:r>
            <w:r w:rsidR="00CB0669">
              <w:rPr>
                <w:noProof/>
                <w:webHidden/>
              </w:rPr>
              <w:fldChar w:fldCharType="begin"/>
            </w:r>
            <w:r w:rsidR="00DD5F29">
              <w:rPr>
                <w:noProof/>
                <w:webHidden/>
              </w:rPr>
              <w:instrText xml:space="preserve"> PAGEREF _Toc48211531 \h </w:instrText>
            </w:r>
            <w:r w:rsidR="00CB0669">
              <w:rPr>
                <w:noProof/>
                <w:webHidden/>
              </w:rPr>
            </w:r>
            <w:r w:rsidR="00CB0669">
              <w:rPr>
                <w:noProof/>
                <w:webHidden/>
              </w:rPr>
              <w:fldChar w:fldCharType="separate"/>
            </w:r>
            <w:r w:rsidR="00DD5F29">
              <w:rPr>
                <w:noProof/>
                <w:webHidden/>
              </w:rPr>
              <w:t>5</w:t>
            </w:r>
            <w:r w:rsidR="00CB0669">
              <w:rPr>
                <w:noProof/>
                <w:webHidden/>
              </w:rPr>
              <w:fldChar w:fldCharType="end"/>
            </w:r>
          </w:hyperlink>
        </w:p>
        <w:p w14:paraId="0F65FF58" w14:textId="77777777" w:rsidR="00DD5F29" w:rsidRDefault="000D7D83" w:rsidP="0052094E">
          <w:pPr>
            <w:pStyle w:val="TOC1"/>
            <w:tabs>
              <w:tab w:val="right" w:leader="dot" w:pos="9019"/>
            </w:tabs>
            <w:spacing w:line="480" w:lineRule="auto"/>
            <w:rPr>
              <w:rFonts w:asciiTheme="minorHAnsi" w:hAnsiTheme="minorHAnsi" w:cstheme="minorBidi"/>
              <w:noProof/>
              <w:sz w:val="22"/>
              <w:szCs w:val="22"/>
              <w:lang w:val="en-US"/>
            </w:rPr>
          </w:pPr>
          <w:hyperlink w:anchor="_Toc48211532" w:history="1">
            <w:r w:rsidR="00DD5F29" w:rsidRPr="00E03925">
              <w:rPr>
                <w:rStyle w:val="Hyperlink"/>
                <w:noProof/>
              </w:rPr>
              <w:t>Conclusion</w:t>
            </w:r>
            <w:r w:rsidR="00DD5F29">
              <w:rPr>
                <w:noProof/>
                <w:webHidden/>
              </w:rPr>
              <w:tab/>
            </w:r>
            <w:r w:rsidR="00CB0669">
              <w:rPr>
                <w:noProof/>
                <w:webHidden/>
              </w:rPr>
              <w:fldChar w:fldCharType="begin"/>
            </w:r>
            <w:r w:rsidR="00DD5F29">
              <w:rPr>
                <w:noProof/>
                <w:webHidden/>
              </w:rPr>
              <w:instrText xml:space="preserve"> PAGEREF _Toc48211532 \h </w:instrText>
            </w:r>
            <w:r w:rsidR="00CB0669">
              <w:rPr>
                <w:noProof/>
                <w:webHidden/>
              </w:rPr>
            </w:r>
            <w:r w:rsidR="00CB0669">
              <w:rPr>
                <w:noProof/>
                <w:webHidden/>
              </w:rPr>
              <w:fldChar w:fldCharType="separate"/>
            </w:r>
            <w:r w:rsidR="00DD5F29">
              <w:rPr>
                <w:noProof/>
                <w:webHidden/>
              </w:rPr>
              <w:t>10</w:t>
            </w:r>
            <w:r w:rsidR="00CB0669">
              <w:rPr>
                <w:noProof/>
                <w:webHidden/>
              </w:rPr>
              <w:fldChar w:fldCharType="end"/>
            </w:r>
          </w:hyperlink>
        </w:p>
        <w:p w14:paraId="570183E5" w14:textId="77777777" w:rsidR="00DD5F29" w:rsidRDefault="000D7D83" w:rsidP="0052094E">
          <w:pPr>
            <w:pStyle w:val="TOC1"/>
            <w:tabs>
              <w:tab w:val="right" w:leader="dot" w:pos="9019"/>
            </w:tabs>
            <w:spacing w:line="480" w:lineRule="auto"/>
            <w:rPr>
              <w:rFonts w:asciiTheme="minorHAnsi" w:hAnsiTheme="minorHAnsi" w:cstheme="minorBidi"/>
              <w:noProof/>
              <w:sz w:val="22"/>
              <w:szCs w:val="22"/>
              <w:lang w:val="en-US"/>
            </w:rPr>
          </w:pPr>
          <w:hyperlink w:anchor="_Toc48211533" w:history="1">
            <w:r w:rsidR="00DD5F29" w:rsidRPr="00E03925">
              <w:rPr>
                <w:rStyle w:val="Hyperlink"/>
                <w:noProof/>
              </w:rPr>
              <w:t>Bibliography</w:t>
            </w:r>
            <w:r w:rsidR="00DD5F29">
              <w:rPr>
                <w:noProof/>
                <w:webHidden/>
              </w:rPr>
              <w:tab/>
            </w:r>
            <w:r w:rsidR="00CB0669">
              <w:rPr>
                <w:noProof/>
                <w:webHidden/>
              </w:rPr>
              <w:fldChar w:fldCharType="begin"/>
            </w:r>
            <w:r w:rsidR="00DD5F29">
              <w:rPr>
                <w:noProof/>
                <w:webHidden/>
              </w:rPr>
              <w:instrText xml:space="preserve"> PAGEREF _Toc48211533 \h </w:instrText>
            </w:r>
            <w:r w:rsidR="00CB0669">
              <w:rPr>
                <w:noProof/>
                <w:webHidden/>
              </w:rPr>
            </w:r>
            <w:r w:rsidR="00CB0669">
              <w:rPr>
                <w:noProof/>
                <w:webHidden/>
              </w:rPr>
              <w:fldChar w:fldCharType="separate"/>
            </w:r>
            <w:r w:rsidR="00DD5F29">
              <w:rPr>
                <w:noProof/>
                <w:webHidden/>
              </w:rPr>
              <w:t>11</w:t>
            </w:r>
            <w:r w:rsidR="00CB0669">
              <w:rPr>
                <w:noProof/>
                <w:webHidden/>
              </w:rPr>
              <w:fldChar w:fldCharType="end"/>
            </w:r>
          </w:hyperlink>
        </w:p>
        <w:p w14:paraId="702DD97B" w14:textId="77777777" w:rsidR="00D72E87" w:rsidRDefault="00CB0669" w:rsidP="0052094E">
          <w:pPr>
            <w:spacing w:line="480" w:lineRule="auto"/>
          </w:pPr>
          <w:r>
            <w:fldChar w:fldCharType="end"/>
          </w:r>
        </w:p>
      </w:sdtContent>
    </w:sdt>
    <w:p w14:paraId="29FD361A" w14:textId="77777777" w:rsidR="00C029CF" w:rsidRPr="00E915BD" w:rsidRDefault="00C029CF" w:rsidP="0052094E">
      <w:pPr>
        <w:spacing w:line="480" w:lineRule="auto"/>
        <w:rPr>
          <w:caps/>
        </w:rPr>
      </w:pPr>
    </w:p>
    <w:p w14:paraId="72114501" w14:textId="77777777" w:rsidR="00904385" w:rsidRDefault="00904385" w:rsidP="0052094E">
      <w:pPr>
        <w:spacing w:line="480" w:lineRule="auto"/>
        <w:rPr>
          <w:b/>
        </w:rPr>
      </w:pPr>
      <w:r>
        <w:rPr>
          <w:b/>
        </w:rPr>
        <w:br w:type="page"/>
      </w:r>
    </w:p>
    <w:p w14:paraId="1B913518" w14:textId="77777777" w:rsidR="00C37573" w:rsidRPr="003D459B" w:rsidRDefault="00C37573" w:rsidP="0052094E">
      <w:pPr>
        <w:pStyle w:val="Heading1"/>
        <w:spacing w:line="480" w:lineRule="auto"/>
      </w:pPr>
      <w:bookmarkStart w:id="0" w:name="_Toc48211530"/>
      <w:r w:rsidRPr="003D459B">
        <w:lastRenderedPageBreak/>
        <w:t>Introduction</w:t>
      </w:r>
      <w:bookmarkEnd w:id="0"/>
      <w:r w:rsidRPr="003D459B">
        <w:t xml:space="preserve"> </w:t>
      </w:r>
    </w:p>
    <w:p w14:paraId="2CAEABC4" w14:textId="77777777" w:rsidR="006E619D" w:rsidRDefault="000806E3" w:rsidP="0052094E">
      <w:pPr>
        <w:spacing w:line="480" w:lineRule="auto"/>
      </w:pPr>
      <w:r>
        <w:t>Employability skills can be defined as a</w:t>
      </w:r>
      <w:r w:rsidR="0080675D">
        <w:t>ll of those abilities that help</w:t>
      </w:r>
      <w:r>
        <w:t xml:space="preserve"> an individual pro a specific job role in an organisation. It is important to possess employability skills as it allows the scope of helping in making oneself qualified for a vacancy. In this assessment, several articles will be selected </w:t>
      </w:r>
      <w:r w:rsidR="00695CB0">
        <w:t>based on</w:t>
      </w:r>
      <w:r>
        <w:t xml:space="preserve"> which and introspection into the different types of skills and abilities that are required by an individual will be illustrated. </w:t>
      </w:r>
      <w:r w:rsidR="00AE690F">
        <w:t xml:space="preserve">Furthermore, reflection will be performed in </w:t>
      </w:r>
      <w:r w:rsidR="004075DE">
        <w:t>the</w:t>
      </w:r>
      <w:r w:rsidR="00AE690F">
        <w:t xml:space="preserve"> analysis as well through which the utilisation of the swot analysis will be conducted. This will help in understanding the different types of individual employment skills that I possess and that will help me procure a job position effectively in the market.</w:t>
      </w:r>
    </w:p>
    <w:p w14:paraId="44005412" w14:textId="77777777" w:rsidR="0022610E" w:rsidRDefault="0022610E" w:rsidP="0052094E">
      <w:pPr>
        <w:spacing w:line="480" w:lineRule="auto"/>
        <w:rPr>
          <w:b/>
        </w:rPr>
      </w:pPr>
      <w:r>
        <w:rPr>
          <w:b/>
        </w:rPr>
        <w:br w:type="page"/>
      </w:r>
    </w:p>
    <w:p w14:paraId="5BA61685" w14:textId="77777777" w:rsidR="00C37573" w:rsidRPr="003D459B" w:rsidRDefault="006E619D" w:rsidP="0052094E">
      <w:pPr>
        <w:pStyle w:val="Heading1"/>
        <w:spacing w:line="480" w:lineRule="auto"/>
      </w:pPr>
      <w:bookmarkStart w:id="1" w:name="_Toc48211531"/>
      <w:r w:rsidRPr="003D459B">
        <w:lastRenderedPageBreak/>
        <w:t>Task 1</w:t>
      </w:r>
      <w:bookmarkEnd w:id="1"/>
    </w:p>
    <w:p w14:paraId="0DBAE04F" w14:textId="77777777" w:rsidR="00AE77BA" w:rsidRPr="00E1360A" w:rsidRDefault="00A14123" w:rsidP="0052094E">
      <w:pPr>
        <w:spacing w:line="480" w:lineRule="auto"/>
        <w:rPr>
          <w:b/>
        </w:rPr>
      </w:pPr>
      <w:r>
        <w:rPr>
          <w:b/>
        </w:rPr>
        <w:t xml:space="preserve">1. </w:t>
      </w:r>
      <w:r w:rsidR="00E1360A" w:rsidRPr="00E1360A">
        <w:rPr>
          <w:b/>
        </w:rPr>
        <w:t xml:space="preserve">Article </w:t>
      </w:r>
      <w:r w:rsidR="00AE77BA" w:rsidRPr="00E1360A">
        <w:rPr>
          <w:b/>
        </w:rPr>
        <w:t>1:</w:t>
      </w:r>
      <w:r w:rsidR="00362FF9" w:rsidRPr="00E1360A">
        <w:rPr>
          <w:b/>
        </w:rPr>
        <w:t xml:space="preserve"> what are the top 10 skills that will get you a job when you graduate?</w:t>
      </w:r>
    </w:p>
    <w:p w14:paraId="553BF111" w14:textId="77777777" w:rsidR="00AE2CC9" w:rsidRDefault="0071647E" w:rsidP="0052094E">
      <w:pPr>
        <w:spacing w:line="480" w:lineRule="auto"/>
      </w:pPr>
      <w:r>
        <w:t>Through analysis, it can be understood that recruiters focus upon candidates with the 10 following skills that will be illustrated here. These skills will include commercial awareness, communication, teamwork, negotiation and persuasion, leadership, problem-solving skills, persuasion and motivation, confidence, and ability to work under pressure</w:t>
      </w:r>
      <w:r w:rsidR="005A2261">
        <w:t xml:space="preserve">. </w:t>
      </w:r>
      <w:r w:rsidR="001C0E6C">
        <w:t xml:space="preserve">All of these mentioned skills </w:t>
      </w:r>
      <w:r w:rsidR="004075DE">
        <w:t>help</w:t>
      </w:r>
      <w:r w:rsidR="001C0E6C">
        <w:t xml:space="preserve"> the recruiter to have confidence in the candidate so that they can recommend them to the higher executive level employers who will provide these individuals with a job position. </w:t>
      </w:r>
    </w:p>
    <w:p w14:paraId="779C061E" w14:textId="5A2250C0" w:rsidR="00F949E8" w:rsidRDefault="001C0E6C" w:rsidP="0052094E">
      <w:pPr>
        <w:spacing w:line="480" w:lineRule="auto"/>
      </w:pPr>
      <w:r>
        <w:t>In this particular</w:t>
      </w:r>
      <w:r w:rsidR="00E7346E">
        <w:t xml:space="preserve"> article, emphasis has been given upon the way in which a combination of skills such as verbal, written, listening skills, ability to work with other individuals, is an important area for an individual. These help in effectively connecting with another individual and helping in building up environment in which progress can be obtained. Apart from this, emphasis also can be given upon negotiation and persuasion skills as well. This enables the prospect of dealing with candidates at a much larger capacity. One aspect that can be focused upon is being able to</w:t>
      </w:r>
      <w:r w:rsidR="00D747DD">
        <w:t xml:space="preserve"> think quickly so that problems related to the client can be easily eliminated.</w:t>
      </w:r>
      <w:r w:rsidR="00F949E8">
        <w:t xml:space="preserve"> Apart from this, being aware of the industry in which an individual is applying is also relevant as well as this helps in being a good fit for the business</w:t>
      </w:r>
      <w:r w:rsidR="005A2261">
        <w:t xml:space="preserve"> (</w:t>
      </w:r>
      <w:hyperlink r:id="rId9" w:history="1">
        <w:r w:rsidR="00D47C2D" w:rsidRPr="002C1672">
          <w:rPr>
            <w:rStyle w:val="Hyperlink"/>
          </w:rPr>
          <w:t>https://www.reed.co.uk/career-advice/what-are-transferable-skills/</w:t>
        </w:r>
      </w:hyperlink>
      <w:r w:rsidR="00D47C2D">
        <w:t xml:space="preserve"> a</w:t>
      </w:r>
      <w:r w:rsidR="00D47C2D">
        <w:t>ccessed: 13 August 2020).</w:t>
      </w:r>
    </w:p>
    <w:p w14:paraId="70223C51" w14:textId="77777777" w:rsidR="00D47C2D" w:rsidRDefault="00D47C2D" w:rsidP="0052094E">
      <w:pPr>
        <w:spacing w:line="480" w:lineRule="auto"/>
        <w:rPr>
          <w:b/>
        </w:rPr>
      </w:pPr>
    </w:p>
    <w:p w14:paraId="42C58F53" w14:textId="77777777" w:rsidR="00D47C2D" w:rsidRDefault="00D47C2D" w:rsidP="0052094E">
      <w:pPr>
        <w:spacing w:line="480" w:lineRule="auto"/>
        <w:rPr>
          <w:b/>
        </w:rPr>
      </w:pPr>
    </w:p>
    <w:p w14:paraId="2A538BB1" w14:textId="77777777" w:rsidR="00D47C2D" w:rsidRDefault="00D47C2D" w:rsidP="0052094E">
      <w:pPr>
        <w:spacing w:line="480" w:lineRule="auto"/>
        <w:rPr>
          <w:b/>
        </w:rPr>
      </w:pPr>
    </w:p>
    <w:p w14:paraId="37A3B126" w14:textId="30182BC2" w:rsidR="007419F5" w:rsidRPr="00E1360A" w:rsidRDefault="00A14123" w:rsidP="0052094E">
      <w:pPr>
        <w:spacing w:line="480" w:lineRule="auto"/>
        <w:rPr>
          <w:b/>
        </w:rPr>
      </w:pPr>
      <w:r>
        <w:rPr>
          <w:b/>
        </w:rPr>
        <w:lastRenderedPageBreak/>
        <w:t xml:space="preserve">2. </w:t>
      </w:r>
      <w:r w:rsidR="007419F5" w:rsidRPr="00E1360A">
        <w:rPr>
          <w:b/>
        </w:rPr>
        <w:t>Article 2:</w:t>
      </w:r>
      <w:r w:rsidR="00362FF9" w:rsidRPr="00E1360A">
        <w:rPr>
          <w:b/>
        </w:rPr>
        <w:t xml:space="preserve"> what are transferable skills?</w:t>
      </w:r>
    </w:p>
    <w:p w14:paraId="1DCFC936" w14:textId="77777777" w:rsidR="00AE2CC9" w:rsidRDefault="003925E1" w:rsidP="0052094E">
      <w:pPr>
        <w:spacing w:line="480" w:lineRule="auto"/>
      </w:pPr>
      <w:r>
        <w:t xml:space="preserve">Transferable Skills </w:t>
      </w:r>
      <w:r w:rsidR="002937CF">
        <w:t xml:space="preserve">can be illustrated as all of those abilities that an individual possesses which helps in him in procuring job roles in several different industries and positions. These types of skills are essential as they allow individuals to procure work much more easily in the competitive job market. Some of the different types of skills that fall under this category </w:t>
      </w:r>
      <w:r w:rsidR="003D459B">
        <w:t>include</w:t>
      </w:r>
      <w:r w:rsidR="00B002EB">
        <w:t xml:space="preserve"> Leadership, </w:t>
      </w:r>
      <w:r w:rsidR="002937CF">
        <w:t>Team Management</w:t>
      </w:r>
      <w:r w:rsidR="00B002EB">
        <w:t xml:space="preserve">, Prioritisation of Tasks, Communication, </w:t>
      </w:r>
      <w:r w:rsidR="002937CF">
        <w:t>and others</w:t>
      </w:r>
      <w:r w:rsidR="005A2261">
        <w:t>.</w:t>
      </w:r>
    </w:p>
    <w:p w14:paraId="4766DE41" w14:textId="1D68E52D" w:rsidR="00FE6CCD" w:rsidRDefault="00406FEC" w:rsidP="0052094E">
      <w:pPr>
        <w:spacing w:line="480" w:lineRule="auto"/>
      </w:pPr>
      <w:r>
        <w:t>In addition to this, the specific illustration focuses upon research skills as well that can help in producing vector the business papers that will provide the organisation with an overview of how innovation can be achieved. Appropriate secondary market research through this type of skills will help in the enhancement of the overall product line of the company through the input of the individual who has transferable skills</w:t>
      </w:r>
      <w:r w:rsidR="005A2261">
        <w:t xml:space="preserve"> (</w:t>
      </w:r>
      <w:hyperlink r:id="rId10" w:history="1">
        <w:r w:rsidR="00D47C2D" w:rsidRPr="002C1672">
          <w:rPr>
            <w:rStyle w:val="Hyperlink"/>
          </w:rPr>
          <w:t>https://www.skillsyouneed.com/general/employability-skills.html</w:t>
        </w:r>
      </w:hyperlink>
      <w:r w:rsidR="00D47C2D">
        <w:t xml:space="preserve"> </w:t>
      </w:r>
      <w:r w:rsidR="00D47C2D">
        <w:t>Accessed: 13 August 2020).</w:t>
      </w:r>
    </w:p>
    <w:p w14:paraId="506941F3" w14:textId="77777777" w:rsidR="00406FEC" w:rsidRPr="004133A6" w:rsidRDefault="00406FEC" w:rsidP="0052094E">
      <w:pPr>
        <w:spacing w:line="480" w:lineRule="auto"/>
        <w:rPr>
          <w:b/>
          <w:color w:val="FF0000"/>
        </w:rPr>
      </w:pPr>
      <w:r w:rsidRPr="004133A6">
        <w:rPr>
          <w:b/>
          <w:color w:val="FF0000"/>
        </w:rPr>
        <w:t>Article 3</w:t>
      </w:r>
      <w:r w:rsidR="0090039C" w:rsidRPr="004133A6">
        <w:rPr>
          <w:b/>
          <w:color w:val="FF0000"/>
        </w:rPr>
        <w:t xml:space="preserve">: </w:t>
      </w:r>
      <w:r w:rsidR="004133A6" w:rsidRPr="004133A6">
        <w:rPr>
          <w:b/>
          <w:color w:val="FF0000"/>
        </w:rPr>
        <w:t>Six Ways to Improve Your Employability While Studying</w:t>
      </w:r>
    </w:p>
    <w:p w14:paraId="7113D50D" w14:textId="77777777" w:rsidR="00093897" w:rsidRDefault="00D63D31" w:rsidP="0052094E">
      <w:pPr>
        <w:spacing w:line="480" w:lineRule="auto"/>
      </w:pPr>
      <w:r>
        <w:t xml:space="preserve">This </w:t>
      </w:r>
      <w:r w:rsidR="00093897">
        <w:t>specific article focuses on the various types of abilities that an individual can grow over time through which</w:t>
      </w:r>
      <w:r w:rsidR="00AC1EAA">
        <w:t xml:space="preserve"> not only the industrial experience will enhance, there will be able to operate at a better capacity as well. The six aspects that have been included in this article includes part-time job experience, or mental skills, online skills, study skills, group skills, and others. </w:t>
      </w:r>
    </w:p>
    <w:p w14:paraId="129E0989" w14:textId="09F940B1" w:rsidR="00D47C2D" w:rsidRPr="00CF7FFD" w:rsidRDefault="009D717F" w:rsidP="00D47C2D">
      <w:pPr>
        <w:spacing w:line="480" w:lineRule="auto"/>
        <w:rPr>
          <w:color w:val="FF0000"/>
        </w:rPr>
      </w:pPr>
      <w:r>
        <w:t>Through this article, the stress upon acquiring an adequate margin experience immediately so that an individual is able to help</w:t>
      </w:r>
      <w:r w:rsidR="00D63D31">
        <w:t xml:space="preserve"> position the carrier from the get go has been given an immense stress. </w:t>
      </w:r>
      <w:r w:rsidR="002052D1">
        <w:t xml:space="preserve">In addition to this, presently online skills and being able to develop one’s image is an important aspect on the Internet as well. This will help in assisting the </w:t>
      </w:r>
      <w:r w:rsidR="004075DE">
        <w:t xml:space="preserve">brand </w:t>
      </w:r>
      <w:r w:rsidR="004075DE">
        <w:lastRenderedPageBreak/>
        <w:t xml:space="preserve">avoids facing </w:t>
      </w:r>
      <w:r w:rsidR="002052D1">
        <w:t xml:space="preserve">goodwill </w:t>
      </w:r>
      <w:r w:rsidR="004075DE">
        <w:t xml:space="preserve">decrease </w:t>
      </w:r>
      <w:r w:rsidR="002052D1">
        <w:t xml:space="preserve">issues in the long term if an individual is taken into the organisation. Similarly, stress can be given upon the way in which an individual is able to join a specific society are club so that </w:t>
      </w:r>
      <w:r w:rsidR="00D47C2D">
        <w:t>their</w:t>
      </w:r>
      <w:r w:rsidR="002052D1">
        <w:t xml:space="preserve"> interaction skills can grow over time</w:t>
      </w:r>
      <w:r w:rsidR="00D47C2D">
        <w:t>.</w:t>
      </w:r>
      <w:r w:rsidR="006E059A">
        <w:t xml:space="preserve"> </w:t>
      </w:r>
      <w:r w:rsidR="006E059A" w:rsidRPr="004133A6">
        <w:rPr>
          <w:color w:val="FF0000"/>
        </w:rPr>
        <w:t>(</w:t>
      </w:r>
      <w:r w:rsidR="00D47C2D" w:rsidRPr="00CF7FFD">
        <w:rPr>
          <w:color w:val="FF0000"/>
        </w:rPr>
        <w:t xml:space="preserve">Six Ways to Improve Your Employability While Studying Available at: </w:t>
      </w:r>
      <w:hyperlink r:id="rId11" w:history="1">
        <w:r w:rsidR="00D47C2D" w:rsidRPr="002C1672">
          <w:rPr>
            <w:rStyle w:val="Hyperlink"/>
          </w:rPr>
          <w:t>https://blog.springpod.co.uk/improve-your-employability-while-studying/</w:t>
        </w:r>
      </w:hyperlink>
      <w:r w:rsidR="00D47C2D">
        <w:rPr>
          <w:color w:val="FF0000"/>
        </w:rPr>
        <w:t xml:space="preserve"> </w:t>
      </w:r>
      <w:r w:rsidR="00D47C2D" w:rsidRPr="00CF7FFD">
        <w:rPr>
          <w:color w:val="FF0000"/>
        </w:rPr>
        <w:t>Accessed: 24 August 2020)</w:t>
      </w:r>
    </w:p>
    <w:p w14:paraId="20E14265" w14:textId="53E0838B" w:rsidR="009D717F" w:rsidRDefault="00023344" w:rsidP="0052094E">
      <w:pPr>
        <w:spacing w:line="480" w:lineRule="auto"/>
      </w:pPr>
      <w:r>
        <w:t>Finally, starting skills helps in being ideal candidate so that whenever there is any training and development programme, the chances of there to be adequate level of focus upon learning and enhancing abilities will be given important.</w:t>
      </w:r>
    </w:p>
    <w:p w14:paraId="7CBCDB1A" w14:textId="3A338132" w:rsidR="004B5681" w:rsidRPr="00E1360A" w:rsidRDefault="00023344" w:rsidP="0052094E">
      <w:pPr>
        <w:spacing w:line="480" w:lineRule="auto"/>
        <w:rPr>
          <w:b/>
        </w:rPr>
      </w:pPr>
      <w:r w:rsidRPr="00E1360A">
        <w:rPr>
          <w:b/>
        </w:rPr>
        <w:t>Article 4:</w:t>
      </w:r>
      <w:r w:rsidR="000A1CBA" w:rsidRPr="00E1360A">
        <w:rPr>
          <w:b/>
        </w:rPr>
        <w:t xml:space="preserve"> </w:t>
      </w:r>
      <w:r w:rsidR="00C225FB">
        <w:rPr>
          <w:b/>
        </w:rPr>
        <w:t xml:space="preserve">keeping your skills current at </w:t>
      </w:r>
      <w:proofErr w:type="spellStart"/>
      <w:r w:rsidR="00C225FB">
        <w:rPr>
          <w:b/>
        </w:rPr>
        <w:t>work</w:t>
      </w:r>
      <w:r w:rsidR="00D47C2D">
        <w:rPr>
          <w:b/>
        </w:rPr>
        <w:t>w</w:t>
      </w:r>
      <w:proofErr w:type="spellEnd"/>
    </w:p>
    <w:p w14:paraId="742E8069" w14:textId="77777777" w:rsidR="00AE2CC9" w:rsidRDefault="004537B2" w:rsidP="0052094E">
      <w:pPr>
        <w:spacing w:line="480" w:lineRule="auto"/>
      </w:pPr>
      <w:r>
        <w:t xml:space="preserve">The </w:t>
      </w:r>
      <w:r w:rsidR="003A5139">
        <w:t>ten</w:t>
      </w:r>
      <w:r w:rsidR="00AB063B">
        <w:t xml:space="preserve"> different ways have been illustrated in this article so that an individual is able to their abilities at an optimal level. These different types of abilities can range from being able to become a leader on social media, getting information from other sources, being able to learn continuously, having the attitude to professionally network,</w:t>
      </w:r>
      <w:r>
        <w:t xml:space="preserve"> performing volunteer work, reading professional journals, and others</w:t>
      </w:r>
      <w:r w:rsidR="00F6141F">
        <w:t>.</w:t>
      </w:r>
    </w:p>
    <w:p w14:paraId="370121AC" w14:textId="77777777" w:rsidR="00406FEC" w:rsidRDefault="00F42C53" w:rsidP="0052094E">
      <w:pPr>
        <w:spacing w:line="480" w:lineRule="auto"/>
      </w:pPr>
      <w:r>
        <w:t xml:space="preserve">All of these different types of aspects </w:t>
      </w:r>
      <w:r w:rsidR="004075DE">
        <w:t>help</w:t>
      </w:r>
      <w:r>
        <w:t xml:space="preserve"> in understanding what type of knowledge of different tools, abilities, and other required in order for there to be a high level of employability position. </w:t>
      </w:r>
      <w:r w:rsidR="00560EDD">
        <w:t>Furthermore,</w:t>
      </w:r>
      <w:r w:rsidR="008A41F6">
        <w:t xml:space="preserve"> being in a position where an individual is able to procure hard and soft skills so that they are able to work on the long-term basis is relevant aspect as well.</w:t>
      </w:r>
      <w:r w:rsidR="00676A82">
        <w:t xml:space="preserve"> In this article, focusing upon applying for different types of jobs to enhance the abilities that one can assess and diversify their skills is an important component that has been elaborated. Being willing to start over again and again will show a person how resilient he is and be able to face different circum</w:t>
      </w:r>
      <w:r w:rsidR="00F6141F">
        <w:t xml:space="preserve">stances in different industries (wmich.edu, </w:t>
      </w:r>
      <w:r w:rsidR="00F6141F" w:rsidRPr="00F626CA">
        <w:t>2020</w:t>
      </w:r>
      <w:r w:rsidR="00F6141F">
        <w:t>).</w:t>
      </w:r>
    </w:p>
    <w:p w14:paraId="4175A21E" w14:textId="77777777" w:rsidR="002A5979" w:rsidRPr="00FA2FB0" w:rsidRDefault="00E263FE" w:rsidP="0052094E">
      <w:pPr>
        <w:spacing w:line="480" w:lineRule="auto"/>
        <w:rPr>
          <w:b/>
          <w:bCs/>
          <w:color w:val="FF0000"/>
        </w:rPr>
      </w:pPr>
      <w:r w:rsidRPr="00FA2FB0">
        <w:rPr>
          <w:b/>
          <w:color w:val="FF0000"/>
        </w:rPr>
        <w:lastRenderedPageBreak/>
        <w:t>Article 5:</w:t>
      </w:r>
      <w:r w:rsidR="008D432A" w:rsidRPr="00FA2FB0">
        <w:rPr>
          <w:b/>
          <w:color w:val="FF0000"/>
        </w:rPr>
        <w:t xml:space="preserve"> </w:t>
      </w:r>
      <w:r w:rsidR="002A5979" w:rsidRPr="00FA2FB0">
        <w:rPr>
          <w:b/>
          <w:bCs/>
          <w:color w:val="FF0000"/>
        </w:rPr>
        <w:t xml:space="preserve">7 ways to improve graduate employability in lockdown </w:t>
      </w:r>
    </w:p>
    <w:p w14:paraId="58D9428C" w14:textId="6F99B4BF" w:rsidR="00AE2CC9" w:rsidRDefault="007B1869" w:rsidP="0052094E">
      <w:pPr>
        <w:spacing w:line="480" w:lineRule="auto"/>
      </w:pPr>
      <w:r>
        <w:t xml:space="preserve">In </w:t>
      </w:r>
      <w:r w:rsidR="00A3105D">
        <w:t>this article, several strategies have been elaborated through with the capability that an individual possesses can be diversified. One of the biggest</w:t>
      </w:r>
      <w:r>
        <w:t xml:space="preserve"> aspects that an individual can have currently is to learn</w:t>
      </w:r>
      <w:r w:rsidR="002A5979">
        <w:t xml:space="preserve"> a new</w:t>
      </w:r>
      <w:r>
        <w:t xml:space="preserve"> language so that they are able to </w:t>
      </w:r>
      <w:r w:rsidR="002A5979">
        <w:t xml:space="preserve">speak with other individuals </w:t>
      </w:r>
      <w:proofErr w:type="gramStart"/>
      <w:r w:rsidR="002A5979">
        <w:t xml:space="preserve">of </w:t>
      </w:r>
      <w:r>
        <w:t xml:space="preserve"> an</w:t>
      </w:r>
      <w:proofErr w:type="gramEnd"/>
      <w:r>
        <w:t xml:space="preserve"> organisation. </w:t>
      </w:r>
      <w:r w:rsidR="000A7C88">
        <w:t xml:space="preserve">In this analysis, emphasis has been given upon languages such as </w:t>
      </w:r>
      <w:r w:rsidR="002A5979" w:rsidRPr="002A5979">
        <w:t xml:space="preserve">Portuguese, Spanish, French </w:t>
      </w:r>
      <w:r w:rsidR="000A7C88">
        <w:t>and others</w:t>
      </w:r>
      <w:r w:rsidR="00C246BB">
        <w:t xml:space="preserve"> </w:t>
      </w:r>
      <w:r w:rsidR="00C246BB" w:rsidRPr="00FA2FB0">
        <w:rPr>
          <w:color w:val="FF0000"/>
        </w:rPr>
        <w:t>(</w:t>
      </w:r>
      <w:r w:rsidR="00D47C2D" w:rsidRPr="00CF7FFD">
        <w:rPr>
          <w:color w:val="FF0000"/>
        </w:rPr>
        <w:t xml:space="preserve">7 ways to improve graduate employability in lockdown | Prospects.ac.uk Available at: </w:t>
      </w:r>
      <w:hyperlink r:id="rId12" w:history="1">
        <w:r w:rsidR="00D47C2D" w:rsidRPr="002C1672">
          <w:rPr>
            <w:rStyle w:val="Hyperlink"/>
          </w:rPr>
          <w:t>https://www.prospects.ac.uk/careers-advice/getting-a-job/7-ways-to-improve-graduate-employability-in-lockdown</w:t>
        </w:r>
      </w:hyperlink>
      <w:r w:rsidR="00D47C2D">
        <w:rPr>
          <w:color w:val="FF0000"/>
        </w:rPr>
        <w:t xml:space="preserve"> a</w:t>
      </w:r>
      <w:r w:rsidR="00D47C2D" w:rsidRPr="00CF7FFD">
        <w:rPr>
          <w:color w:val="FF0000"/>
        </w:rPr>
        <w:t>ccessed: 24 August 2020).</w:t>
      </w:r>
    </w:p>
    <w:p w14:paraId="21DAD30C" w14:textId="77777777" w:rsidR="00676A82" w:rsidRDefault="000A7C88" w:rsidP="0052094E">
      <w:pPr>
        <w:spacing w:line="480" w:lineRule="auto"/>
      </w:pPr>
      <w:r>
        <w:t>Apart from this, being able to learn how to write properly and publish ourselves written novel is one of the ways through which an individual can show expertise in a specific industry that they have mastered.</w:t>
      </w:r>
      <w:r w:rsidR="00475BC7">
        <w:t xml:space="preserve"> In addition to this,</w:t>
      </w:r>
      <w:r w:rsidR="000F6EEA">
        <w:t xml:space="preserve"> taking up photography can also enhance the way in which an individual can move through life and introspect on a variety of images through which employers can see that an individual has a hobby as well. </w:t>
      </w:r>
      <w:r w:rsidR="005D4A9C">
        <w:t xml:space="preserve">In the circumstances of the lockdown, being able to focus upon a variety of skills and learning these aspects by </w:t>
      </w:r>
      <w:r w:rsidR="00E915BD">
        <w:t>one</w:t>
      </w:r>
      <w:r w:rsidR="005D4A9C">
        <w:t>self is a vital facet that will help me obtain more employability differentiation amongst others.</w:t>
      </w:r>
    </w:p>
    <w:p w14:paraId="62DF3332" w14:textId="77777777" w:rsidR="000F6EEA" w:rsidRDefault="000F6EEA" w:rsidP="0052094E">
      <w:pPr>
        <w:spacing w:line="480" w:lineRule="auto"/>
      </w:pPr>
      <w:r>
        <w:t xml:space="preserve">This article focuses upon being able to have drawing skills as well as this will help in designing, architectural work, and others. In addition to this, being able to learn how to play an instrument is also an important aspect of this article since it shows to the employer that an individual has in two </w:t>
      </w:r>
      <w:r w:rsidR="00DC232A">
        <w:t>focuses</w:t>
      </w:r>
      <w:r>
        <w:t xml:space="preserve"> upon a specific craft and learn about it over a long course of time.</w:t>
      </w:r>
      <w:r w:rsidR="006C54F7">
        <w:t xml:space="preserve"> Furthermore, if an individual belongs to the financial industry, then taking up specific courses that are related to this industry is another method through which an individual can learn about different types of standards, exemptions, through which, the organisation can be had further.</w:t>
      </w:r>
    </w:p>
    <w:p w14:paraId="0BC2115E" w14:textId="77777777" w:rsidR="00D47C2D" w:rsidRDefault="00D47C2D" w:rsidP="0052094E">
      <w:pPr>
        <w:spacing w:line="480" w:lineRule="auto"/>
        <w:rPr>
          <w:b/>
        </w:rPr>
      </w:pPr>
    </w:p>
    <w:p w14:paraId="27BBFC14" w14:textId="76B7FF17" w:rsidR="00C42588" w:rsidRPr="00C42588" w:rsidRDefault="00C42588" w:rsidP="0052094E">
      <w:pPr>
        <w:spacing w:line="480" w:lineRule="auto"/>
        <w:rPr>
          <w:b/>
        </w:rPr>
      </w:pPr>
      <w:r w:rsidRPr="00C42588">
        <w:rPr>
          <w:b/>
        </w:rPr>
        <w:lastRenderedPageBreak/>
        <w:t>Article 6: Employability Skills - Definition and 10 Examples</w:t>
      </w:r>
    </w:p>
    <w:p w14:paraId="71C248DB" w14:textId="77777777" w:rsidR="00C42588" w:rsidRDefault="0028197A" w:rsidP="0052094E">
      <w:pPr>
        <w:spacing w:line="480" w:lineRule="auto"/>
      </w:pPr>
      <w:r>
        <w:t xml:space="preserve">In </w:t>
      </w:r>
      <w:r w:rsidR="00D03B60">
        <w:t xml:space="preserve">this article, </w:t>
      </w:r>
      <w:r w:rsidR="00513A6D">
        <w:t>a variety of skills has</w:t>
      </w:r>
      <w:r w:rsidR="00D03B60">
        <w:t xml:space="preserve"> been discussed through which an individual can focus upon increasing his general capabilities so that they are able to diversify their employability position. These different types of areas include communication, teamwork, reliability, </w:t>
      </w:r>
      <w:r w:rsidR="00C22B27">
        <w:t>problem solving</w:t>
      </w:r>
      <w:r w:rsidR="00D03B60">
        <w:t>, initiative, organisational planning, self-management, leadership, learning, and technology knowledge.</w:t>
      </w:r>
      <w:r w:rsidR="00513A6D">
        <w:t xml:space="preserve"> </w:t>
      </w:r>
    </w:p>
    <w:p w14:paraId="06728D79" w14:textId="58FFBE1E" w:rsidR="00D47C2D" w:rsidRPr="006E059A" w:rsidRDefault="00871250" w:rsidP="00D47C2D">
      <w:pPr>
        <w:spacing w:line="480" w:lineRule="auto"/>
      </w:pPr>
      <w:r>
        <w:t xml:space="preserve">In the initial section of this research, emphasis has been given upon the circular form of communication through which an individual is able to send information and receive in order to exchange thoughts. Furthermore, in order to build </w:t>
      </w:r>
      <w:r w:rsidR="00DC232A">
        <w:t>team-working</w:t>
      </w:r>
      <w:r>
        <w:t xml:space="preserve"> prospect, being a team player, bringing in new </w:t>
      </w:r>
      <w:r w:rsidR="00DC232A">
        <w:t>ideas</w:t>
      </w:r>
      <w:r>
        <w:t xml:space="preserve"> and other aspects such as sharing responsibilities has been evaluated. Furthermore, in order to create reliability, consistency, and acknowledgement of the mistakes that one individual </w:t>
      </w:r>
      <w:r w:rsidR="00D47C2D">
        <w:t>make</w:t>
      </w:r>
      <w:r>
        <w:t xml:space="preserve"> is of aspect that must be addressed. Furthermore, in order to solve problems effectively,</w:t>
      </w:r>
      <w:r w:rsidR="00133D42">
        <w:t xml:space="preserve"> being able to brainstorm, research different solutions </w:t>
      </w:r>
      <w:proofErr w:type="gramStart"/>
      <w:r w:rsidR="00133D42">
        <w:t>is</w:t>
      </w:r>
      <w:proofErr w:type="gramEnd"/>
      <w:r w:rsidR="00133D42">
        <w:t xml:space="preserve"> of vital component that one individual must practice</w:t>
      </w:r>
      <w:r w:rsidR="00C246BB">
        <w:t xml:space="preserve"> </w:t>
      </w:r>
      <w:r w:rsidR="00D47C2D">
        <w:t>(</w:t>
      </w:r>
      <w:r w:rsidR="00D47C2D">
        <w:t xml:space="preserve">Employability Skills: Definition and 10 Examples Indeed.com. Available at: </w:t>
      </w:r>
      <w:hyperlink r:id="rId13" w:history="1">
        <w:r w:rsidR="00D47C2D" w:rsidRPr="002C1672">
          <w:rPr>
            <w:rStyle w:val="Hyperlink"/>
          </w:rPr>
          <w:t>https://www.indeed.com/career-advice/finding-a-job/employability</w:t>
        </w:r>
        <w:r w:rsidR="00D47C2D" w:rsidRPr="002C1672">
          <w:rPr>
            <w:rStyle w:val="Hyperlink"/>
          </w:rPr>
          <w:t>-</w:t>
        </w:r>
        <w:r w:rsidR="00D47C2D" w:rsidRPr="002C1672">
          <w:rPr>
            <w:rStyle w:val="Hyperlink"/>
          </w:rPr>
          <w:t>skills#:~:text=Employability%20skills%20are%20also%20often,perform%20your%20role%20more%20effectively</w:t>
        </w:r>
      </w:hyperlink>
      <w:r w:rsidR="00D47C2D">
        <w:t xml:space="preserve"> </w:t>
      </w:r>
      <w:r w:rsidR="00D47C2D">
        <w:t>Accessed: 13 August 2020).</w:t>
      </w:r>
    </w:p>
    <w:p w14:paraId="4571DF3C" w14:textId="73A9FFBE" w:rsidR="00C569E2" w:rsidRDefault="00C569E2" w:rsidP="0052094E">
      <w:pPr>
        <w:spacing w:line="480" w:lineRule="auto"/>
      </w:pPr>
    </w:p>
    <w:p w14:paraId="3C8DED5E" w14:textId="77777777" w:rsidR="00C22B27" w:rsidRDefault="00C569E2" w:rsidP="0052094E">
      <w:pPr>
        <w:spacing w:line="480" w:lineRule="auto"/>
      </w:pPr>
      <w:r>
        <w:t>In order to help in initiating self-management in an individual, creating a specific schedule through which work can be distributed throughout the day is an important aspect of working independently. Apart from this, in order to inculcate leadership aspects, being able effectively communicate with others and creating a local group in the organisation in which</w:t>
      </w:r>
      <w:r w:rsidR="007409E5">
        <w:t xml:space="preserve"> an individual operate is an important aspect.</w:t>
      </w:r>
    </w:p>
    <w:p w14:paraId="2BD8108F" w14:textId="77777777" w:rsidR="00406FEC" w:rsidRDefault="00406FEC" w:rsidP="0052094E">
      <w:pPr>
        <w:spacing w:line="480" w:lineRule="auto"/>
      </w:pPr>
      <w:r w:rsidRPr="00E1360A">
        <w:rPr>
          <w:b/>
        </w:rPr>
        <w:lastRenderedPageBreak/>
        <w:t>Reflection</w:t>
      </w:r>
    </w:p>
    <w:p w14:paraId="1AFFF686" w14:textId="77777777" w:rsidR="00F14AB3" w:rsidRDefault="000A6908" w:rsidP="0052094E">
      <w:pPr>
        <w:spacing w:line="480" w:lineRule="auto"/>
      </w:pPr>
      <w:r w:rsidRPr="003D459B">
        <w:rPr>
          <w:b/>
        </w:rPr>
        <w:t xml:space="preserve">SWOT </w:t>
      </w:r>
      <w:r w:rsidR="00F14AB3" w:rsidRPr="003D459B">
        <w:rPr>
          <w:b/>
        </w:rPr>
        <w:t>analysis</w:t>
      </w:r>
      <w:r w:rsidR="00F14AB3">
        <w:t xml:space="preserve"> is an approach through which an individual is able to introspect on the different types of capabilities and abilities that an individual possesses</w:t>
      </w:r>
      <w:r w:rsidR="00407FB1">
        <w:t xml:space="preserve"> (Rao, 2014)</w:t>
      </w:r>
      <w:r w:rsidR="00F14AB3">
        <w:t xml:space="preserve">. Four aspects are present in </w:t>
      </w:r>
      <w:r w:rsidR="004075DE">
        <w:t>the</w:t>
      </w:r>
      <w:r w:rsidR="00F14AB3">
        <w:t xml:space="preserve"> analysis that encompasses Strength Weakness Threats, and Opportunities. In my case, all of these shall be elaborated here:</w:t>
      </w:r>
    </w:p>
    <w:tbl>
      <w:tblPr>
        <w:tblStyle w:val="MediumGrid1-Accent5"/>
        <w:tblW w:w="0" w:type="auto"/>
        <w:tblLook w:val="04A0" w:firstRow="1" w:lastRow="0" w:firstColumn="1" w:lastColumn="0" w:noHBand="0" w:noVBand="1"/>
      </w:tblPr>
      <w:tblGrid>
        <w:gridCol w:w="4622"/>
        <w:gridCol w:w="4623"/>
      </w:tblGrid>
      <w:tr w:rsidR="003D459B" w:rsidRPr="004921EA" w14:paraId="11413F3B" w14:textId="77777777" w:rsidTr="004921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2" w:type="dxa"/>
          </w:tcPr>
          <w:p w14:paraId="68A12B79" w14:textId="77777777" w:rsidR="003D459B" w:rsidRPr="004921EA" w:rsidRDefault="003D459B" w:rsidP="0052094E">
            <w:pPr>
              <w:spacing w:line="480" w:lineRule="auto"/>
              <w:jc w:val="center"/>
            </w:pPr>
            <w:r w:rsidRPr="004921EA">
              <w:t>Strength</w:t>
            </w:r>
          </w:p>
          <w:p w14:paraId="0A0DB506" w14:textId="77777777" w:rsidR="005471E5" w:rsidRPr="008F754C" w:rsidRDefault="00455212" w:rsidP="0052094E">
            <w:pPr>
              <w:pStyle w:val="ListParagraph"/>
              <w:numPr>
                <w:ilvl w:val="0"/>
                <w:numId w:val="3"/>
              </w:numPr>
              <w:spacing w:line="480" w:lineRule="auto"/>
              <w:rPr>
                <w:b w:val="0"/>
              </w:rPr>
            </w:pPr>
            <w:r w:rsidRPr="008F754C">
              <w:rPr>
                <w:b w:val="0"/>
              </w:rPr>
              <w:t xml:space="preserve">Through </w:t>
            </w:r>
            <w:r w:rsidR="00A94FC4" w:rsidRPr="008F754C">
              <w:rPr>
                <w:b w:val="0"/>
              </w:rPr>
              <w:t xml:space="preserve">analysis of myself, I have come to the understanding that I possess multiple strengths that </w:t>
            </w:r>
            <w:r w:rsidRPr="008F754C">
              <w:rPr>
                <w:b w:val="0"/>
              </w:rPr>
              <w:t>include</w:t>
            </w:r>
            <w:r w:rsidR="00A94FC4" w:rsidRPr="008F754C">
              <w:rPr>
                <w:b w:val="0"/>
              </w:rPr>
              <w:t xml:space="preserve"> communication, teamwork, and leadership abilities. </w:t>
            </w:r>
          </w:p>
          <w:p w14:paraId="4AE66884" w14:textId="77777777" w:rsidR="005471E5" w:rsidRPr="008F754C" w:rsidRDefault="00A94FC4" w:rsidP="0052094E">
            <w:pPr>
              <w:pStyle w:val="ListParagraph"/>
              <w:numPr>
                <w:ilvl w:val="0"/>
                <w:numId w:val="3"/>
              </w:numPr>
              <w:spacing w:line="480" w:lineRule="auto"/>
              <w:rPr>
                <w:b w:val="0"/>
              </w:rPr>
            </w:pPr>
            <w:r w:rsidRPr="008F754C">
              <w:rPr>
                <w:b w:val="0"/>
              </w:rPr>
              <w:t xml:space="preserve">In order to achieve all of these abilities, I have focused upon utilising a variety of communication tactics such as written, verbal, and other methods. </w:t>
            </w:r>
          </w:p>
          <w:p w14:paraId="044478C8" w14:textId="77777777" w:rsidR="003D459B" w:rsidRPr="008F754C" w:rsidRDefault="00A94FC4" w:rsidP="0052094E">
            <w:pPr>
              <w:pStyle w:val="ListParagraph"/>
              <w:numPr>
                <w:ilvl w:val="0"/>
                <w:numId w:val="3"/>
              </w:numPr>
              <w:spacing w:line="480" w:lineRule="auto"/>
            </w:pPr>
            <w:r w:rsidRPr="008F754C">
              <w:rPr>
                <w:b w:val="0"/>
              </w:rPr>
              <w:t>In addition to this, I focus upon conflict management as well so that better teamwork is enabled.</w:t>
            </w:r>
          </w:p>
        </w:tc>
        <w:tc>
          <w:tcPr>
            <w:tcW w:w="4623" w:type="dxa"/>
          </w:tcPr>
          <w:p w14:paraId="51DA488D" w14:textId="77777777" w:rsidR="003D459B" w:rsidRPr="004921EA" w:rsidRDefault="003D459B" w:rsidP="0052094E">
            <w:pPr>
              <w:spacing w:line="480" w:lineRule="auto"/>
              <w:jc w:val="center"/>
              <w:cnfStyle w:val="100000000000" w:firstRow="1" w:lastRow="0" w:firstColumn="0" w:lastColumn="0" w:oddVBand="0" w:evenVBand="0" w:oddHBand="0" w:evenHBand="0" w:firstRowFirstColumn="0" w:firstRowLastColumn="0" w:lastRowFirstColumn="0" w:lastRowLastColumn="0"/>
            </w:pPr>
            <w:r w:rsidRPr="004921EA">
              <w:t>Weaknesses</w:t>
            </w:r>
          </w:p>
          <w:p w14:paraId="3E1E3665" w14:textId="77777777" w:rsidR="005471E5" w:rsidRPr="008F754C" w:rsidRDefault="00455212" w:rsidP="0052094E">
            <w:pPr>
              <w:pStyle w:val="ListParagraph"/>
              <w:numPr>
                <w:ilvl w:val="0"/>
                <w:numId w:val="4"/>
              </w:numPr>
              <w:spacing w:line="480" w:lineRule="auto"/>
              <w:cnfStyle w:val="100000000000" w:firstRow="1" w:lastRow="0" w:firstColumn="0" w:lastColumn="0" w:oddVBand="0" w:evenVBand="0" w:oddHBand="0" w:evenHBand="0" w:firstRowFirstColumn="0" w:firstRowLastColumn="0" w:lastRowFirstColumn="0" w:lastRowLastColumn="0"/>
              <w:rPr>
                <w:b w:val="0"/>
              </w:rPr>
            </w:pPr>
            <w:r w:rsidRPr="008F754C">
              <w:rPr>
                <w:b w:val="0"/>
              </w:rPr>
              <w:t xml:space="preserve">Weaknesses </w:t>
            </w:r>
            <w:r w:rsidR="00A94FC4" w:rsidRPr="008F754C">
              <w:rPr>
                <w:b w:val="0"/>
              </w:rPr>
              <w:t xml:space="preserve">ways I lacked in areas such as negotiation, empathy, and emotional intelligence. </w:t>
            </w:r>
          </w:p>
          <w:p w14:paraId="28198D1F" w14:textId="77777777" w:rsidR="005471E5" w:rsidRPr="008F754C" w:rsidRDefault="00A94FC4" w:rsidP="0052094E">
            <w:pPr>
              <w:pStyle w:val="ListParagraph"/>
              <w:numPr>
                <w:ilvl w:val="0"/>
                <w:numId w:val="4"/>
              </w:numPr>
              <w:spacing w:line="480" w:lineRule="auto"/>
              <w:cnfStyle w:val="100000000000" w:firstRow="1" w:lastRow="0" w:firstColumn="0" w:lastColumn="0" w:oddVBand="0" w:evenVBand="0" w:oddHBand="0" w:evenHBand="0" w:firstRowFirstColumn="0" w:firstRowLastColumn="0" w:lastRowFirstColumn="0" w:lastRowLastColumn="0"/>
              <w:rPr>
                <w:b w:val="0"/>
              </w:rPr>
            </w:pPr>
            <w:r w:rsidRPr="008F754C">
              <w:rPr>
                <w:b w:val="0"/>
              </w:rPr>
              <w:t>Owing to factors such as this, I am in able to create particular situation accurately and not obtain up particularly good deal with</w:t>
            </w:r>
            <w:r w:rsidR="00F3732D" w:rsidRPr="008F754C">
              <w:rPr>
                <w:b w:val="0"/>
              </w:rPr>
              <w:t xml:space="preserve"> an opportunity presents itself. </w:t>
            </w:r>
          </w:p>
          <w:p w14:paraId="77479C39" w14:textId="77777777" w:rsidR="003D459B" w:rsidRPr="008F754C" w:rsidRDefault="00F3732D" w:rsidP="0052094E">
            <w:pPr>
              <w:pStyle w:val="ListParagraph"/>
              <w:numPr>
                <w:ilvl w:val="0"/>
                <w:numId w:val="4"/>
              </w:numPr>
              <w:spacing w:line="480" w:lineRule="auto"/>
              <w:cnfStyle w:val="100000000000" w:firstRow="1" w:lastRow="0" w:firstColumn="0" w:lastColumn="0" w:oddVBand="0" w:evenVBand="0" w:oddHBand="0" w:evenHBand="0" w:firstRowFirstColumn="0" w:firstRowLastColumn="0" w:lastRowFirstColumn="0" w:lastRowLastColumn="0"/>
            </w:pPr>
            <w:r w:rsidRPr="008F754C">
              <w:rPr>
                <w:b w:val="0"/>
              </w:rPr>
              <w:t xml:space="preserve">Furthermore, I do not feel that I am able to consider the point of view of other individuals owing to which, there is increasing tension between </w:t>
            </w:r>
            <w:r w:rsidR="00E915BD" w:rsidRPr="008F754C">
              <w:rPr>
                <w:b w:val="0"/>
              </w:rPr>
              <w:t>me</w:t>
            </w:r>
            <w:r w:rsidRPr="008F754C">
              <w:rPr>
                <w:b w:val="0"/>
              </w:rPr>
              <w:t xml:space="preserve"> and other team members.</w:t>
            </w:r>
          </w:p>
        </w:tc>
      </w:tr>
      <w:tr w:rsidR="003D459B" w:rsidRPr="004921EA" w14:paraId="7C5DD0AE" w14:textId="77777777" w:rsidTr="004921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2" w:type="dxa"/>
          </w:tcPr>
          <w:p w14:paraId="0F236C1D" w14:textId="77777777" w:rsidR="000A0AA9" w:rsidRDefault="003D459B" w:rsidP="0052094E">
            <w:pPr>
              <w:spacing w:line="480" w:lineRule="auto"/>
              <w:jc w:val="center"/>
              <w:rPr>
                <w:b w:val="0"/>
                <w:bCs w:val="0"/>
              </w:rPr>
            </w:pPr>
            <w:r w:rsidRPr="004921EA">
              <w:t>Opportunities</w:t>
            </w:r>
            <w:r w:rsidR="002947D4">
              <w:t xml:space="preserve"> </w:t>
            </w:r>
          </w:p>
          <w:p w14:paraId="5CF7586B" w14:textId="77777777" w:rsidR="005471E5" w:rsidRPr="008F754C" w:rsidRDefault="00455212" w:rsidP="0052094E">
            <w:pPr>
              <w:pStyle w:val="ListParagraph"/>
              <w:numPr>
                <w:ilvl w:val="0"/>
                <w:numId w:val="1"/>
              </w:numPr>
              <w:spacing w:line="480" w:lineRule="auto"/>
              <w:rPr>
                <w:b w:val="0"/>
              </w:rPr>
            </w:pPr>
            <w:r w:rsidRPr="008F754C">
              <w:rPr>
                <w:b w:val="0"/>
              </w:rPr>
              <w:t xml:space="preserve">In </w:t>
            </w:r>
            <w:r w:rsidR="002947D4" w:rsidRPr="008F754C">
              <w:rPr>
                <w:b w:val="0"/>
              </w:rPr>
              <w:t>order to increase emotional intelligence skills and negotiation, I believe that I must focus upon</w:t>
            </w:r>
            <w:r w:rsidR="000A0AA9" w:rsidRPr="008F754C">
              <w:rPr>
                <w:b w:val="0"/>
              </w:rPr>
              <w:t xml:space="preserve"> taking up psychological classes that will help </w:t>
            </w:r>
            <w:r w:rsidR="000A0AA9" w:rsidRPr="008F754C">
              <w:rPr>
                <w:b w:val="0"/>
              </w:rPr>
              <w:lastRenderedPageBreak/>
              <w:t xml:space="preserve">me consider the point of view of other individuals much more accurately. </w:t>
            </w:r>
          </w:p>
          <w:p w14:paraId="1807F071" w14:textId="77777777" w:rsidR="005471E5" w:rsidRPr="008F754C" w:rsidRDefault="000A0AA9" w:rsidP="0052094E">
            <w:pPr>
              <w:pStyle w:val="ListParagraph"/>
              <w:numPr>
                <w:ilvl w:val="0"/>
                <w:numId w:val="1"/>
              </w:numPr>
              <w:spacing w:line="480" w:lineRule="auto"/>
              <w:rPr>
                <w:b w:val="0"/>
              </w:rPr>
            </w:pPr>
            <w:r w:rsidRPr="008F754C">
              <w:rPr>
                <w:b w:val="0"/>
              </w:rPr>
              <w:t xml:space="preserve">Furthermore, I must enrol in a negotiation class that will help me understand various technique through which I can strike a better deal with other individuals and not cause any offence as well. </w:t>
            </w:r>
          </w:p>
          <w:p w14:paraId="039FE44A" w14:textId="77777777" w:rsidR="003D459B" w:rsidRPr="008F754C" w:rsidRDefault="000A0AA9" w:rsidP="0052094E">
            <w:pPr>
              <w:pStyle w:val="ListParagraph"/>
              <w:numPr>
                <w:ilvl w:val="0"/>
                <w:numId w:val="1"/>
              </w:numPr>
              <w:spacing w:line="480" w:lineRule="auto"/>
            </w:pPr>
            <w:r w:rsidRPr="008F754C">
              <w:rPr>
                <w:b w:val="0"/>
              </w:rPr>
              <w:t>This will help me to achieve progress at a better capacity in any form of business I am involved in and will help me feel a sense of achievement on my own as well.</w:t>
            </w:r>
          </w:p>
        </w:tc>
        <w:tc>
          <w:tcPr>
            <w:tcW w:w="4623" w:type="dxa"/>
          </w:tcPr>
          <w:p w14:paraId="28059811" w14:textId="77777777" w:rsidR="003D459B" w:rsidRPr="004921EA" w:rsidRDefault="003D459B" w:rsidP="0052094E">
            <w:pPr>
              <w:spacing w:line="480" w:lineRule="auto"/>
              <w:jc w:val="center"/>
              <w:cnfStyle w:val="000000100000" w:firstRow="0" w:lastRow="0" w:firstColumn="0" w:lastColumn="0" w:oddVBand="0" w:evenVBand="0" w:oddHBand="1" w:evenHBand="0" w:firstRowFirstColumn="0" w:firstRowLastColumn="0" w:lastRowFirstColumn="0" w:lastRowLastColumn="0"/>
              <w:rPr>
                <w:b/>
              </w:rPr>
            </w:pPr>
            <w:r w:rsidRPr="004921EA">
              <w:rPr>
                <w:b/>
              </w:rPr>
              <w:lastRenderedPageBreak/>
              <w:t>Threats</w:t>
            </w:r>
          </w:p>
          <w:p w14:paraId="79A78BF4" w14:textId="77777777" w:rsidR="005471E5" w:rsidRDefault="0021176A" w:rsidP="0052094E">
            <w:pPr>
              <w:pStyle w:val="ListParagraph"/>
              <w:numPr>
                <w:ilvl w:val="0"/>
                <w:numId w:val="2"/>
              </w:numPr>
              <w:spacing w:line="480" w:lineRule="auto"/>
              <w:cnfStyle w:val="000000100000" w:firstRow="0" w:lastRow="0" w:firstColumn="0" w:lastColumn="0" w:oddVBand="0" w:evenVBand="0" w:oddHBand="1" w:evenHBand="0" w:firstRowFirstColumn="0" w:firstRowLastColumn="0" w:lastRowFirstColumn="0" w:lastRowLastColumn="0"/>
            </w:pPr>
            <w:r>
              <w:t xml:space="preserve">I face a major level of threat from other individuals who look for employment in various vacancies as well. </w:t>
            </w:r>
          </w:p>
          <w:p w14:paraId="2BB1104B" w14:textId="77777777" w:rsidR="005471E5" w:rsidRDefault="0021176A" w:rsidP="0052094E">
            <w:pPr>
              <w:pStyle w:val="ListParagraph"/>
              <w:numPr>
                <w:ilvl w:val="0"/>
                <w:numId w:val="2"/>
              </w:numPr>
              <w:spacing w:line="480" w:lineRule="auto"/>
              <w:cnfStyle w:val="000000100000" w:firstRow="0" w:lastRow="0" w:firstColumn="0" w:lastColumn="0" w:oddVBand="0" w:evenVBand="0" w:oddHBand="1" w:evenHBand="0" w:firstRowFirstColumn="0" w:firstRowLastColumn="0" w:lastRowFirstColumn="0" w:lastRowLastColumn="0"/>
            </w:pPr>
            <w:r>
              <w:lastRenderedPageBreak/>
              <w:t>A variety of individuals from major universities and colleges as well owing to which, I must continuously focus upon my own develop and so that I can procure job role effectively.</w:t>
            </w:r>
            <w:r w:rsidR="005D4A9C">
              <w:t xml:space="preserve"> </w:t>
            </w:r>
          </w:p>
          <w:p w14:paraId="42CAE271" w14:textId="77777777" w:rsidR="003D459B" w:rsidRPr="004921EA" w:rsidRDefault="005D4A9C" w:rsidP="0052094E">
            <w:pPr>
              <w:pStyle w:val="ListParagraph"/>
              <w:numPr>
                <w:ilvl w:val="0"/>
                <w:numId w:val="2"/>
              </w:numPr>
              <w:spacing w:line="480" w:lineRule="auto"/>
              <w:cnfStyle w:val="000000100000" w:firstRow="0" w:lastRow="0" w:firstColumn="0" w:lastColumn="0" w:oddVBand="0" w:evenVBand="0" w:oddHBand="1" w:evenHBand="0" w:firstRowFirstColumn="0" w:firstRowLastColumn="0" w:lastRowFirstColumn="0" w:lastRowLastColumn="0"/>
            </w:pPr>
            <w:r>
              <w:t xml:space="preserve">Other individuals might be at negotiation skills owing to which they can procure job better than </w:t>
            </w:r>
            <w:r w:rsidR="00E915BD">
              <w:t>I might</w:t>
            </w:r>
            <w:r>
              <w:t>.</w:t>
            </w:r>
          </w:p>
        </w:tc>
      </w:tr>
    </w:tbl>
    <w:p w14:paraId="361B95ED" w14:textId="77777777" w:rsidR="00F14AB3" w:rsidRPr="00C50CDE" w:rsidRDefault="00D216E4" w:rsidP="0052094E">
      <w:pPr>
        <w:spacing w:line="480" w:lineRule="auto"/>
        <w:jc w:val="center"/>
        <w:rPr>
          <w:b/>
        </w:rPr>
      </w:pPr>
      <w:r w:rsidRPr="00C50CDE">
        <w:rPr>
          <w:b/>
        </w:rPr>
        <w:t xml:space="preserve">SWOT </w:t>
      </w:r>
      <w:r w:rsidR="005D4A9C" w:rsidRPr="00C50CDE">
        <w:rPr>
          <w:b/>
        </w:rPr>
        <w:t xml:space="preserve">analysis </w:t>
      </w:r>
      <w:r w:rsidRPr="00C50CDE">
        <w:rPr>
          <w:b/>
        </w:rPr>
        <w:t>for</w:t>
      </w:r>
      <w:r w:rsidR="005D4A9C" w:rsidRPr="00C50CDE">
        <w:rPr>
          <w:b/>
        </w:rPr>
        <w:t xml:space="preserve"> Employability Skills</w:t>
      </w:r>
    </w:p>
    <w:p w14:paraId="5B538288" w14:textId="77777777" w:rsidR="0039015C" w:rsidRDefault="0039015C" w:rsidP="0052094E">
      <w:pPr>
        <w:spacing w:line="480" w:lineRule="auto"/>
        <w:rPr>
          <w:rFonts w:eastAsiaTheme="majorEastAsia" w:cstheme="majorBidi"/>
          <w:b/>
          <w:bCs/>
          <w:szCs w:val="28"/>
        </w:rPr>
      </w:pPr>
      <w:r>
        <w:br w:type="page"/>
      </w:r>
    </w:p>
    <w:p w14:paraId="2DC388A7" w14:textId="77777777" w:rsidR="00C37573" w:rsidRDefault="00C37573" w:rsidP="0052094E">
      <w:pPr>
        <w:pStyle w:val="Heading1"/>
        <w:spacing w:line="480" w:lineRule="auto"/>
      </w:pPr>
      <w:bookmarkStart w:id="2" w:name="_Toc48211532"/>
      <w:r w:rsidRPr="003D459B">
        <w:lastRenderedPageBreak/>
        <w:t>Conclusion</w:t>
      </w:r>
      <w:bookmarkEnd w:id="2"/>
      <w:r>
        <w:t xml:space="preserve"> </w:t>
      </w:r>
    </w:p>
    <w:p w14:paraId="415E4210" w14:textId="77777777" w:rsidR="00C37573" w:rsidRDefault="00C50CDE" w:rsidP="0052094E">
      <w:pPr>
        <w:spacing w:line="480" w:lineRule="auto"/>
      </w:pPr>
      <w:r>
        <w:t xml:space="preserve">In </w:t>
      </w:r>
      <w:r w:rsidR="00F9673E">
        <w:t xml:space="preserve">this particular research, a summarisation of a variety of articles has been provided. In this analysis, all of </w:t>
      </w:r>
      <w:r>
        <w:t>the</w:t>
      </w:r>
      <w:r w:rsidR="00F9673E">
        <w:t xml:space="preserve"> articles that have been investigated </w:t>
      </w:r>
      <w:r w:rsidR="00E915BD">
        <w:t>range</w:t>
      </w:r>
      <w:r w:rsidR="00F9673E">
        <w:t xml:space="preserve"> from a large variety of employability skills and </w:t>
      </w:r>
      <w:r w:rsidR="00E915BD">
        <w:t>the way</w:t>
      </w:r>
      <w:r w:rsidR="00F9673E">
        <w:t xml:space="preserve"> it can help an individual grow. Some of the topics that have been discussed in</w:t>
      </w:r>
      <w:r w:rsidR="0091703A">
        <w:t xml:space="preserve"> these different types of analysis </w:t>
      </w:r>
      <w:r w:rsidR="00E915BD">
        <w:t>include</w:t>
      </w:r>
      <w:r w:rsidR="0091703A">
        <w:t xml:space="preserve"> teamwork, leadership, negotiation, empathy, and other types of skills that are important in the context of an organisation. Furthermore, focus has been given upon conducting a swot analysis through which employability skills of a particular individual is focused upon. In these, the weaknesses, opportunities, threats, and other of an individual have been evaluated.</w:t>
      </w:r>
    </w:p>
    <w:p w14:paraId="58194005" w14:textId="77777777" w:rsidR="00904385" w:rsidRDefault="00904385" w:rsidP="0052094E">
      <w:pPr>
        <w:spacing w:line="480" w:lineRule="auto"/>
        <w:rPr>
          <w:rFonts w:eastAsiaTheme="majorEastAsia" w:cstheme="majorBidi"/>
          <w:b/>
          <w:bCs/>
          <w:szCs w:val="28"/>
        </w:rPr>
      </w:pPr>
      <w:r>
        <w:br w:type="page"/>
      </w:r>
    </w:p>
    <w:p w14:paraId="5BB9E259" w14:textId="77777777" w:rsidR="00C37573" w:rsidRDefault="00DD5F29" w:rsidP="0052094E">
      <w:pPr>
        <w:pStyle w:val="Heading1"/>
        <w:spacing w:line="480" w:lineRule="auto"/>
      </w:pPr>
      <w:bookmarkStart w:id="3" w:name="_Toc48211533"/>
      <w:r>
        <w:lastRenderedPageBreak/>
        <w:t>Bibliography</w:t>
      </w:r>
      <w:bookmarkEnd w:id="3"/>
    </w:p>
    <w:p w14:paraId="052D44B5" w14:textId="77777777" w:rsidR="00FA2FB0" w:rsidRDefault="00FA2FB0" w:rsidP="0052094E">
      <w:pPr>
        <w:spacing w:line="480" w:lineRule="auto"/>
      </w:pPr>
      <w:proofErr w:type="spellStart"/>
      <w:r>
        <w:t>Artess</w:t>
      </w:r>
      <w:proofErr w:type="spellEnd"/>
      <w:r>
        <w:t xml:space="preserve">, J., </w:t>
      </w:r>
      <w:proofErr w:type="spellStart"/>
      <w:r>
        <w:t>Mellors-Bourne</w:t>
      </w:r>
      <w:proofErr w:type="spellEnd"/>
      <w:r>
        <w:t>, R. and Hooley, T., 2017. Employability: A review of the literature 2012-2016.</w:t>
      </w:r>
    </w:p>
    <w:p w14:paraId="34B17519" w14:textId="77777777" w:rsidR="00FA2FB0" w:rsidRDefault="00FA2FB0" w:rsidP="0052094E">
      <w:pPr>
        <w:spacing w:line="480" w:lineRule="auto"/>
      </w:pPr>
      <w:r>
        <w:t xml:space="preserve">Benson, V., Morgan, S. and </w:t>
      </w:r>
      <w:proofErr w:type="spellStart"/>
      <w:r>
        <w:t>Filippaios</w:t>
      </w:r>
      <w:proofErr w:type="spellEnd"/>
      <w:r>
        <w:t xml:space="preserve">, F., 2014. Social career management: Social media and employability skills gap. Computers in Human </w:t>
      </w:r>
      <w:proofErr w:type="spellStart"/>
      <w:r>
        <w:t>Behavior</w:t>
      </w:r>
      <w:proofErr w:type="spellEnd"/>
      <w:r>
        <w:t>, 30, pp.519-525.</w:t>
      </w:r>
    </w:p>
    <w:p w14:paraId="16E61368" w14:textId="77777777" w:rsidR="00FA2FB0" w:rsidRPr="00CF7FFD" w:rsidRDefault="00FA2FB0" w:rsidP="0052094E">
      <w:pPr>
        <w:spacing w:line="480" w:lineRule="auto"/>
        <w:rPr>
          <w:color w:val="FF0000"/>
        </w:rPr>
      </w:pPr>
      <w:r w:rsidRPr="00CF7FFD">
        <w:rPr>
          <w:color w:val="FF0000"/>
        </w:rPr>
        <w:t>blog.springpod.co.uk, 2019. Six Ways to Improve Your Employability While Studying Available at: https://blog.springpod.co.uk/improve-your-employability-while-studying/ (Accessed: 24 August 2020).</w:t>
      </w:r>
    </w:p>
    <w:p w14:paraId="13832FA9" w14:textId="77777777" w:rsidR="00FA2FB0" w:rsidRDefault="00FA2FB0" w:rsidP="0052094E">
      <w:pPr>
        <w:spacing w:line="480" w:lineRule="auto"/>
      </w:pPr>
      <w:r>
        <w:t>Collet, C., Hine, D. and Du Plessis, K., 2015. Employability skills: perspectives from a knowledge-intensive industry. Education+ Training.</w:t>
      </w:r>
    </w:p>
    <w:p w14:paraId="2AC826AF" w14:textId="77777777" w:rsidR="00FA2FB0" w:rsidRDefault="00FA2FB0" w:rsidP="0052094E">
      <w:pPr>
        <w:spacing w:line="480" w:lineRule="auto"/>
      </w:pPr>
      <w:r>
        <w:t xml:space="preserve">De </w:t>
      </w:r>
      <w:proofErr w:type="spellStart"/>
      <w:r>
        <w:t>Cuyper</w:t>
      </w:r>
      <w:proofErr w:type="spellEnd"/>
      <w:r>
        <w:t xml:space="preserve">, N., </w:t>
      </w:r>
      <w:proofErr w:type="spellStart"/>
      <w:r>
        <w:t>Sulea</w:t>
      </w:r>
      <w:proofErr w:type="spellEnd"/>
      <w:r>
        <w:t xml:space="preserve">, C., </w:t>
      </w:r>
      <w:proofErr w:type="spellStart"/>
      <w:r>
        <w:t>Philippaers</w:t>
      </w:r>
      <w:proofErr w:type="spellEnd"/>
      <w:r>
        <w:t>, K., Fischmann, G., Iliescu, D. and De Witte, H., 2014. Perceived employability and performance: moderation by felt job insecurity. Personnel Review.</w:t>
      </w:r>
    </w:p>
    <w:p w14:paraId="5B80DB91" w14:textId="77777777" w:rsidR="00FA2FB0" w:rsidRDefault="00FA2FB0" w:rsidP="0052094E">
      <w:pPr>
        <w:spacing w:line="480" w:lineRule="auto"/>
      </w:pPr>
      <w:r>
        <w:t xml:space="preserve">Di Gregorio, A., </w:t>
      </w:r>
      <w:proofErr w:type="spellStart"/>
      <w:r>
        <w:t>Maggioni</w:t>
      </w:r>
      <w:proofErr w:type="spellEnd"/>
      <w:r>
        <w:t xml:space="preserve">, I., Mauri, C. and </w:t>
      </w:r>
      <w:proofErr w:type="spellStart"/>
      <w:r>
        <w:t>Mazzucchelli</w:t>
      </w:r>
      <w:proofErr w:type="spellEnd"/>
      <w:r>
        <w:t>, A., 2019. Employability skills for future marketing professionals. European management journal, 37(3), pp.251-258.</w:t>
      </w:r>
    </w:p>
    <w:p w14:paraId="79743B44" w14:textId="6D16CDEC" w:rsidR="00FA2FB0" w:rsidRDefault="00FA2FB0" w:rsidP="0052094E">
      <w:pPr>
        <w:spacing w:line="480" w:lineRule="auto"/>
      </w:pPr>
      <w:r>
        <w:t xml:space="preserve">Finch, D.J., Peacock, M., </w:t>
      </w:r>
      <w:proofErr w:type="spellStart"/>
      <w:r>
        <w:t>Levallet</w:t>
      </w:r>
      <w:proofErr w:type="spellEnd"/>
      <w:r>
        <w:t xml:space="preserve">, N. and Foster, W., 2016. A </w:t>
      </w:r>
      <w:r w:rsidR="00D47C2D">
        <w:t>dynamic capability</w:t>
      </w:r>
      <w:r>
        <w:t xml:space="preserve"> view of employability. Education+ Training.</w:t>
      </w:r>
    </w:p>
    <w:p w14:paraId="7B1287A0" w14:textId="77777777" w:rsidR="00FA2FB0" w:rsidRDefault="00FA2FB0" w:rsidP="0052094E">
      <w:pPr>
        <w:spacing w:line="480" w:lineRule="auto"/>
      </w:pPr>
      <w:proofErr w:type="spellStart"/>
      <w:r>
        <w:t>Ibarraran</w:t>
      </w:r>
      <w:proofErr w:type="spellEnd"/>
      <w:r>
        <w:t xml:space="preserve">, P., </w:t>
      </w:r>
      <w:proofErr w:type="spellStart"/>
      <w:r>
        <w:t>Ripani</w:t>
      </w:r>
      <w:proofErr w:type="spellEnd"/>
      <w:r>
        <w:t xml:space="preserve">, L., Taboada, B., Villa, J.M. and Garcia, B., 2014. Life skills, employability and training for disadvantaged youth: Evidence from a randomized evaluation design. IZA Journal of </w:t>
      </w:r>
      <w:proofErr w:type="spellStart"/>
      <w:r>
        <w:t>Labor</w:t>
      </w:r>
      <w:proofErr w:type="spellEnd"/>
      <w:r>
        <w:t xml:space="preserve"> &amp; Development, 3(1), p.10.</w:t>
      </w:r>
    </w:p>
    <w:p w14:paraId="10EA02EF" w14:textId="77777777" w:rsidR="00FA2FB0" w:rsidRPr="006E059A" w:rsidRDefault="00FA2FB0" w:rsidP="0052094E">
      <w:pPr>
        <w:spacing w:line="480" w:lineRule="auto"/>
      </w:pPr>
      <w:r>
        <w:t>indeed.com, 2020. Employability Skills: Definition and 10 Examples Indeed.com. Available at: https://www.indeed.com/career-advice/finding-a-job/employability-</w:t>
      </w:r>
      <w:r>
        <w:lastRenderedPageBreak/>
        <w:t>skills#:~:text=Employability%20skills%20are%20also%20often,perform%20your%20role%20more%20effectively. (Accessed: 13 August 2020).</w:t>
      </w:r>
    </w:p>
    <w:p w14:paraId="7C7F3D66" w14:textId="7398CDA9" w:rsidR="00FA2FB0" w:rsidRDefault="00FA2FB0" w:rsidP="0052094E">
      <w:pPr>
        <w:spacing w:line="480" w:lineRule="auto"/>
      </w:pPr>
      <w:r>
        <w:t xml:space="preserve">McCowan, T., 2015. Should universities promote </w:t>
      </w:r>
      <w:r w:rsidR="00D47C2D">
        <w:t>employability?</w:t>
      </w:r>
      <w:r>
        <w:t xml:space="preserve"> Theory and Research in Education, 13(3), pp.267-285.</w:t>
      </w:r>
    </w:p>
    <w:p w14:paraId="38636332" w14:textId="77777777" w:rsidR="00FA2FB0" w:rsidRPr="00CF7FFD" w:rsidRDefault="00FA2FB0" w:rsidP="0052094E">
      <w:pPr>
        <w:spacing w:line="480" w:lineRule="auto"/>
        <w:rPr>
          <w:color w:val="FF0000"/>
        </w:rPr>
      </w:pPr>
      <w:r w:rsidRPr="00CF7FFD">
        <w:rPr>
          <w:color w:val="FF0000"/>
        </w:rPr>
        <w:t xml:space="preserve"> prospects.ac.uk</w:t>
      </w:r>
      <w:r>
        <w:rPr>
          <w:color w:val="FF0000"/>
        </w:rPr>
        <w:t xml:space="preserve">, </w:t>
      </w:r>
      <w:r w:rsidRPr="00CF7FFD">
        <w:rPr>
          <w:color w:val="FF0000"/>
        </w:rPr>
        <w:t>2020.</w:t>
      </w:r>
      <w:r>
        <w:rPr>
          <w:color w:val="FF0000"/>
        </w:rPr>
        <w:t xml:space="preserve"> </w:t>
      </w:r>
      <w:r w:rsidRPr="00CF7FFD">
        <w:rPr>
          <w:color w:val="FF0000"/>
        </w:rPr>
        <w:t>7 ways to improve graduate employability in lockdown | Prospects.ac.uk Available at: https://www.prospects.ac.uk/careers-advice/getting-a-job/7-ways-to-improve-graduate-employability-in-lockdown (Accessed: 24 August 2020).</w:t>
      </w:r>
    </w:p>
    <w:p w14:paraId="57E159CB" w14:textId="77777777" w:rsidR="00FA2FB0" w:rsidRDefault="00FA2FB0" w:rsidP="0052094E">
      <w:pPr>
        <w:spacing w:line="480" w:lineRule="auto"/>
      </w:pPr>
      <w:r>
        <w:t>Rao, M.S., 2014. Enhancing employability in engineering and management students through soft skills. Industrial and Commercial Training.</w:t>
      </w:r>
    </w:p>
    <w:p w14:paraId="7B3E9869" w14:textId="77777777" w:rsidR="00FA2FB0" w:rsidRDefault="00FA2FB0" w:rsidP="0052094E">
      <w:pPr>
        <w:spacing w:line="480" w:lineRule="auto"/>
      </w:pPr>
      <w:r>
        <w:t xml:space="preserve"> reed.co.uk, 2018. What are transferable skills? | reed.co.uk Available at: https://www.reed.co.uk/career-advice/what-are-transferable-skills/ (Accessed: 13 August 2020).</w:t>
      </w:r>
    </w:p>
    <w:p w14:paraId="2B69E1EB" w14:textId="77777777" w:rsidR="00FA2FB0" w:rsidRDefault="00FA2FB0" w:rsidP="0052094E">
      <w:pPr>
        <w:spacing w:line="480" w:lineRule="auto"/>
      </w:pPr>
      <w:r>
        <w:t xml:space="preserve">skillsyouneed.com, 2020. Employability Skills | </w:t>
      </w:r>
      <w:proofErr w:type="spellStart"/>
      <w:r>
        <w:t>SkillsYouNeed</w:t>
      </w:r>
      <w:proofErr w:type="spellEnd"/>
      <w:r>
        <w:t>, Skillsyouneed.com. Available at: https://www.skillsyouneed.com/general/employability-skills.html (Accessed: 13 August 2020).</w:t>
      </w:r>
    </w:p>
    <w:p w14:paraId="180CABE5" w14:textId="77777777" w:rsidR="00FA2FB0" w:rsidRDefault="00FA2FB0" w:rsidP="0052094E">
      <w:pPr>
        <w:spacing w:line="480" w:lineRule="auto"/>
      </w:pPr>
      <w:r>
        <w:t>Small, L., Shacklock, K. and Marchant, T., 2018. Employability: a contemporary review for higher education stakeholders. Journal of Vocational Education &amp; Training, 70(1), pp.148-166.</w:t>
      </w:r>
    </w:p>
    <w:p w14:paraId="392B3A85" w14:textId="77777777" w:rsidR="00FA2FB0" w:rsidRDefault="00FA2FB0" w:rsidP="0052094E">
      <w:pPr>
        <w:spacing w:line="480" w:lineRule="auto"/>
      </w:pPr>
      <w:proofErr w:type="spellStart"/>
      <w:r>
        <w:t>Vanhercke</w:t>
      </w:r>
      <w:proofErr w:type="spellEnd"/>
      <w:r>
        <w:t xml:space="preserve">, D., De </w:t>
      </w:r>
      <w:proofErr w:type="spellStart"/>
      <w:r>
        <w:t>Cuyper</w:t>
      </w:r>
      <w:proofErr w:type="spellEnd"/>
      <w:r>
        <w:t xml:space="preserve">, N., </w:t>
      </w:r>
      <w:proofErr w:type="spellStart"/>
      <w:r>
        <w:t>Peeters</w:t>
      </w:r>
      <w:proofErr w:type="spellEnd"/>
      <w:r>
        <w:t>, E. and De Witte, H., 2014. Defining perceived employability: a psychological approach. Personnel Review.</w:t>
      </w:r>
    </w:p>
    <w:p w14:paraId="4A70E159" w14:textId="77777777" w:rsidR="00FA2FB0" w:rsidRDefault="00FA2FB0" w:rsidP="0052094E">
      <w:pPr>
        <w:spacing w:line="480" w:lineRule="auto"/>
      </w:pPr>
      <w:r>
        <w:t xml:space="preserve">Veld, M., </w:t>
      </w:r>
      <w:proofErr w:type="spellStart"/>
      <w:r>
        <w:t>Semeijn</w:t>
      </w:r>
      <w:proofErr w:type="spellEnd"/>
      <w:r>
        <w:t>, J. and van Vuuren, T., 2015. Enhancing perceived employability. Personnel Review.</w:t>
      </w:r>
    </w:p>
    <w:p w14:paraId="6781F5C9" w14:textId="77777777" w:rsidR="00FA2FB0" w:rsidRDefault="00FA2FB0" w:rsidP="0052094E">
      <w:pPr>
        <w:spacing w:line="480" w:lineRule="auto"/>
      </w:pPr>
      <w:r>
        <w:lastRenderedPageBreak/>
        <w:t>wmich.edu, 2020. Keeping Your Skills Current at Work Wmich.edu. Available at: https://wmich.edu/sites/default/files/attachments/u91/2014/Keeping%20your%20skills%20current%20at%20work.pdf (Accessed: 13 August 2020).</w:t>
      </w:r>
    </w:p>
    <w:sectPr w:rsidR="00FA2FB0" w:rsidSect="00014A1F">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1CB36B" w14:textId="77777777" w:rsidR="000D7D83" w:rsidRDefault="000D7D83" w:rsidP="00014A1F">
      <w:pPr>
        <w:spacing w:after="0" w:line="240" w:lineRule="auto"/>
      </w:pPr>
      <w:r>
        <w:separator/>
      </w:r>
    </w:p>
  </w:endnote>
  <w:endnote w:type="continuationSeparator" w:id="0">
    <w:p w14:paraId="417AC3FA" w14:textId="77777777" w:rsidR="000D7D83" w:rsidRDefault="000D7D83" w:rsidP="00014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B9EA0B" w14:textId="77777777" w:rsidR="00014A1F" w:rsidRDefault="00CB0669">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D91F86">
      <w:rPr>
        <w:rFonts w:eastAsia="Times New Roman"/>
        <w:color w:val="000000"/>
      </w:rPr>
      <w:instrText>PAGE</w:instrText>
    </w:r>
    <w:r>
      <w:rPr>
        <w:rFonts w:eastAsia="Times New Roman"/>
        <w:color w:val="000000"/>
      </w:rPr>
      <w:fldChar w:fldCharType="separate"/>
    </w:r>
    <w:r w:rsidR="0080675D">
      <w:rPr>
        <w:rFonts w:eastAsia="Times New Roman"/>
        <w:noProof/>
        <w:color w:val="000000"/>
      </w:rPr>
      <w:t>8</w:t>
    </w:r>
    <w:r>
      <w:rPr>
        <w:rFonts w:eastAsia="Times New Roman"/>
        <w:color w:val="000000"/>
      </w:rPr>
      <w:fldChar w:fldCharType="end"/>
    </w:r>
  </w:p>
  <w:p w14:paraId="6F549ADC" w14:textId="77777777" w:rsidR="00014A1F" w:rsidRDefault="00014A1F">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379A9F" w14:textId="77777777" w:rsidR="000D7D83" w:rsidRDefault="000D7D83" w:rsidP="00014A1F">
      <w:pPr>
        <w:spacing w:after="0" w:line="240" w:lineRule="auto"/>
      </w:pPr>
      <w:r>
        <w:separator/>
      </w:r>
    </w:p>
  </w:footnote>
  <w:footnote w:type="continuationSeparator" w:id="0">
    <w:p w14:paraId="7D08A268" w14:textId="77777777" w:rsidR="000D7D83" w:rsidRDefault="000D7D83" w:rsidP="00014A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E43C78"/>
    <w:multiLevelType w:val="hybridMultilevel"/>
    <w:tmpl w:val="F38A9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1F4206"/>
    <w:multiLevelType w:val="hybridMultilevel"/>
    <w:tmpl w:val="5B868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7738F5"/>
    <w:multiLevelType w:val="hybridMultilevel"/>
    <w:tmpl w:val="8A8A41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30669E"/>
    <w:multiLevelType w:val="hybridMultilevel"/>
    <w:tmpl w:val="098E0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dgnword-docGUID" w:val="{5BD3EAE9-9648-4B3C-A65A-84FCE75B476E}"/>
    <w:docVar w:name="dgnword-eventsink" w:val="121827400"/>
  </w:docVars>
  <w:rsids>
    <w:rsidRoot w:val="00014A1F"/>
    <w:rsid w:val="00014A1F"/>
    <w:rsid w:val="00023344"/>
    <w:rsid w:val="00035CD2"/>
    <w:rsid w:val="000806E3"/>
    <w:rsid w:val="000873CB"/>
    <w:rsid w:val="00093897"/>
    <w:rsid w:val="000A0AA9"/>
    <w:rsid w:val="000A1CBA"/>
    <w:rsid w:val="000A2D78"/>
    <w:rsid w:val="000A5618"/>
    <w:rsid w:val="000A6908"/>
    <w:rsid w:val="000A7C88"/>
    <w:rsid w:val="000D7D83"/>
    <w:rsid w:val="000E32FF"/>
    <w:rsid w:val="000F6EEA"/>
    <w:rsid w:val="00133D42"/>
    <w:rsid w:val="0018353A"/>
    <w:rsid w:val="001A0B70"/>
    <w:rsid w:val="001B75D6"/>
    <w:rsid w:val="001C0490"/>
    <w:rsid w:val="001C0E6C"/>
    <w:rsid w:val="001E291D"/>
    <w:rsid w:val="00201A5A"/>
    <w:rsid w:val="002052D1"/>
    <w:rsid w:val="0021176A"/>
    <w:rsid w:val="0022610E"/>
    <w:rsid w:val="0027059A"/>
    <w:rsid w:val="00272CFD"/>
    <w:rsid w:val="0028197A"/>
    <w:rsid w:val="002937CF"/>
    <w:rsid w:val="002947D4"/>
    <w:rsid w:val="002A5979"/>
    <w:rsid w:val="002B36A7"/>
    <w:rsid w:val="003115B7"/>
    <w:rsid w:val="00337FCA"/>
    <w:rsid w:val="00340085"/>
    <w:rsid w:val="00362FF9"/>
    <w:rsid w:val="0039015C"/>
    <w:rsid w:val="003925E1"/>
    <w:rsid w:val="00397A93"/>
    <w:rsid w:val="003A01C4"/>
    <w:rsid w:val="003A5139"/>
    <w:rsid w:val="003A594D"/>
    <w:rsid w:val="003C053C"/>
    <w:rsid w:val="003C70F9"/>
    <w:rsid w:val="003D459B"/>
    <w:rsid w:val="003D73DE"/>
    <w:rsid w:val="003E0892"/>
    <w:rsid w:val="00406FEC"/>
    <w:rsid w:val="004075DE"/>
    <w:rsid w:val="00407FB1"/>
    <w:rsid w:val="004133A6"/>
    <w:rsid w:val="004227F3"/>
    <w:rsid w:val="004537B2"/>
    <w:rsid w:val="00455212"/>
    <w:rsid w:val="00475BC7"/>
    <w:rsid w:val="004921EA"/>
    <w:rsid w:val="004A0A86"/>
    <w:rsid w:val="004B5681"/>
    <w:rsid w:val="004D3AFF"/>
    <w:rsid w:val="004E4D7B"/>
    <w:rsid w:val="00513A6D"/>
    <w:rsid w:val="0052094E"/>
    <w:rsid w:val="005471E5"/>
    <w:rsid w:val="0055291A"/>
    <w:rsid w:val="00560EDD"/>
    <w:rsid w:val="005A2261"/>
    <w:rsid w:val="005D4A9C"/>
    <w:rsid w:val="005E75C3"/>
    <w:rsid w:val="00676A82"/>
    <w:rsid w:val="00695CB0"/>
    <w:rsid w:val="006B536D"/>
    <w:rsid w:val="006C54F7"/>
    <w:rsid w:val="006E059A"/>
    <w:rsid w:val="006E35FA"/>
    <w:rsid w:val="006E619D"/>
    <w:rsid w:val="006F18B1"/>
    <w:rsid w:val="00701DEC"/>
    <w:rsid w:val="0071647E"/>
    <w:rsid w:val="00726481"/>
    <w:rsid w:val="00734A1B"/>
    <w:rsid w:val="007409E5"/>
    <w:rsid w:val="007419F5"/>
    <w:rsid w:val="007B1869"/>
    <w:rsid w:val="0080675D"/>
    <w:rsid w:val="00871250"/>
    <w:rsid w:val="008A41F6"/>
    <w:rsid w:val="008D432A"/>
    <w:rsid w:val="008F754C"/>
    <w:rsid w:val="0090039C"/>
    <w:rsid w:val="00904385"/>
    <w:rsid w:val="00916E28"/>
    <w:rsid w:val="0091703A"/>
    <w:rsid w:val="009472C0"/>
    <w:rsid w:val="00974B52"/>
    <w:rsid w:val="009B75BF"/>
    <w:rsid w:val="009C670C"/>
    <w:rsid w:val="009C776F"/>
    <w:rsid w:val="009D717F"/>
    <w:rsid w:val="00A14123"/>
    <w:rsid w:val="00A3105D"/>
    <w:rsid w:val="00A94FC4"/>
    <w:rsid w:val="00AB063B"/>
    <w:rsid w:val="00AC1EAA"/>
    <w:rsid w:val="00AC70AB"/>
    <w:rsid w:val="00AE0B7F"/>
    <w:rsid w:val="00AE2CC9"/>
    <w:rsid w:val="00AE690F"/>
    <w:rsid w:val="00AE77BA"/>
    <w:rsid w:val="00AF0959"/>
    <w:rsid w:val="00B002EB"/>
    <w:rsid w:val="00B05C1C"/>
    <w:rsid w:val="00B46C04"/>
    <w:rsid w:val="00BF0FDF"/>
    <w:rsid w:val="00C029CF"/>
    <w:rsid w:val="00C07F12"/>
    <w:rsid w:val="00C20FD4"/>
    <w:rsid w:val="00C225FB"/>
    <w:rsid w:val="00C22B27"/>
    <w:rsid w:val="00C246BB"/>
    <w:rsid w:val="00C325B3"/>
    <w:rsid w:val="00C37573"/>
    <w:rsid w:val="00C42588"/>
    <w:rsid w:val="00C50CDE"/>
    <w:rsid w:val="00C569E2"/>
    <w:rsid w:val="00CB0669"/>
    <w:rsid w:val="00D03B60"/>
    <w:rsid w:val="00D216E4"/>
    <w:rsid w:val="00D47C2D"/>
    <w:rsid w:val="00D63D31"/>
    <w:rsid w:val="00D72E87"/>
    <w:rsid w:val="00D747DD"/>
    <w:rsid w:val="00D90D16"/>
    <w:rsid w:val="00D91F86"/>
    <w:rsid w:val="00DC232A"/>
    <w:rsid w:val="00DD5F29"/>
    <w:rsid w:val="00E1360A"/>
    <w:rsid w:val="00E263FE"/>
    <w:rsid w:val="00E733BB"/>
    <w:rsid w:val="00E7346E"/>
    <w:rsid w:val="00E915BD"/>
    <w:rsid w:val="00EC5254"/>
    <w:rsid w:val="00EF4618"/>
    <w:rsid w:val="00F14AB3"/>
    <w:rsid w:val="00F349ED"/>
    <w:rsid w:val="00F3732D"/>
    <w:rsid w:val="00F42C53"/>
    <w:rsid w:val="00F6141F"/>
    <w:rsid w:val="00F949E8"/>
    <w:rsid w:val="00F9673E"/>
    <w:rsid w:val="00F97327"/>
    <w:rsid w:val="00FA2FB0"/>
    <w:rsid w:val="00FE6CC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865A7"/>
  <w15:docId w15:val="{4CD97CF0-BC88-4B84-A445-1F6CC8C57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014A1F"/>
    <w:pPr>
      <w:keepNext/>
      <w:keepLines/>
      <w:spacing w:before="280" w:after="80"/>
      <w:outlineLvl w:val="2"/>
    </w:pPr>
    <w:rPr>
      <w:b/>
      <w:sz w:val="28"/>
      <w:szCs w:val="28"/>
    </w:rPr>
  </w:style>
  <w:style w:type="paragraph" w:styleId="Heading4">
    <w:name w:val="heading 4"/>
    <w:basedOn w:val="Normal1"/>
    <w:next w:val="Normal1"/>
    <w:rsid w:val="00014A1F"/>
    <w:pPr>
      <w:keepNext/>
      <w:keepLines/>
      <w:spacing w:before="240" w:after="40"/>
      <w:outlineLvl w:val="3"/>
    </w:pPr>
    <w:rPr>
      <w:b/>
    </w:rPr>
  </w:style>
  <w:style w:type="paragraph" w:styleId="Heading5">
    <w:name w:val="heading 5"/>
    <w:basedOn w:val="Normal1"/>
    <w:next w:val="Normal1"/>
    <w:rsid w:val="00014A1F"/>
    <w:pPr>
      <w:keepNext/>
      <w:keepLines/>
      <w:spacing w:before="220" w:after="40"/>
      <w:outlineLvl w:val="4"/>
    </w:pPr>
    <w:rPr>
      <w:b/>
      <w:sz w:val="22"/>
      <w:szCs w:val="22"/>
    </w:rPr>
  </w:style>
  <w:style w:type="paragraph" w:styleId="Heading6">
    <w:name w:val="heading 6"/>
    <w:basedOn w:val="Normal1"/>
    <w:next w:val="Normal1"/>
    <w:rsid w:val="00014A1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14A1F"/>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014A1F"/>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rsid w:val="003D45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Grid1-Accent5">
    <w:name w:val="Medium Grid 1 Accent 5"/>
    <w:basedOn w:val="TableNormal"/>
    <w:uiPriority w:val="67"/>
    <w:rsid w:val="004921EA"/>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paragraph" w:styleId="TOCHeading">
    <w:name w:val="TOC Heading"/>
    <w:basedOn w:val="Heading1"/>
    <w:next w:val="Normal"/>
    <w:uiPriority w:val="39"/>
    <w:semiHidden/>
    <w:unhideWhenUsed/>
    <w:qFormat/>
    <w:rsid w:val="00D72E87"/>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72E87"/>
    <w:pPr>
      <w:spacing w:after="100"/>
    </w:pPr>
  </w:style>
  <w:style w:type="character" w:styleId="Hyperlink">
    <w:name w:val="Hyperlink"/>
    <w:basedOn w:val="DefaultParagraphFont"/>
    <w:uiPriority w:val="99"/>
    <w:unhideWhenUsed/>
    <w:rsid w:val="00D72E87"/>
    <w:rPr>
      <w:color w:val="0000FF" w:themeColor="hyperlink"/>
      <w:u w:val="single"/>
    </w:rPr>
  </w:style>
  <w:style w:type="paragraph" w:styleId="BalloonText">
    <w:name w:val="Balloon Text"/>
    <w:basedOn w:val="Normal"/>
    <w:link w:val="BalloonTextChar"/>
    <w:uiPriority w:val="99"/>
    <w:semiHidden/>
    <w:unhideWhenUsed/>
    <w:rsid w:val="00D72E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2E87"/>
    <w:rPr>
      <w:rFonts w:ascii="Tahoma" w:eastAsiaTheme="minorEastAsia" w:hAnsi="Tahoma" w:cs="Tahoma"/>
      <w:sz w:val="16"/>
      <w:szCs w:val="16"/>
    </w:rPr>
  </w:style>
  <w:style w:type="character" w:styleId="CommentReference">
    <w:name w:val="annotation reference"/>
    <w:basedOn w:val="DefaultParagraphFont"/>
    <w:uiPriority w:val="99"/>
    <w:semiHidden/>
    <w:unhideWhenUsed/>
    <w:rsid w:val="00A14123"/>
    <w:rPr>
      <w:sz w:val="16"/>
      <w:szCs w:val="16"/>
    </w:rPr>
  </w:style>
  <w:style w:type="paragraph" w:styleId="CommentText">
    <w:name w:val="annotation text"/>
    <w:basedOn w:val="Normal"/>
    <w:link w:val="CommentTextChar"/>
    <w:uiPriority w:val="99"/>
    <w:semiHidden/>
    <w:unhideWhenUsed/>
    <w:rsid w:val="00A14123"/>
    <w:pPr>
      <w:spacing w:line="240" w:lineRule="auto"/>
    </w:pPr>
    <w:rPr>
      <w:sz w:val="20"/>
      <w:szCs w:val="20"/>
    </w:rPr>
  </w:style>
  <w:style w:type="character" w:customStyle="1" w:styleId="CommentTextChar">
    <w:name w:val="Comment Text Char"/>
    <w:basedOn w:val="DefaultParagraphFont"/>
    <w:link w:val="CommentText"/>
    <w:uiPriority w:val="99"/>
    <w:semiHidden/>
    <w:rsid w:val="00A14123"/>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A14123"/>
    <w:rPr>
      <w:b/>
      <w:bCs/>
    </w:rPr>
  </w:style>
  <w:style w:type="character" w:customStyle="1" w:styleId="CommentSubjectChar">
    <w:name w:val="Comment Subject Char"/>
    <w:basedOn w:val="CommentTextChar"/>
    <w:link w:val="CommentSubject"/>
    <w:uiPriority w:val="99"/>
    <w:semiHidden/>
    <w:rsid w:val="00A14123"/>
    <w:rPr>
      <w:rFonts w:eastAsiaTheme="minorEastAsia"/>
      <w:b/>
      <w:bCs/>
      <w:sz w:val="20"/>
      <w:szCs w:val="20"/>
    </w:rPr>
  </w:style>
  <w:style w:type="paragraph" w:styleId="ListParagraph">
    <w:name w:val="List Paragraph"/>
    <w:basedOn w:val="Normal"/>
    <w:uiPriority w:val="34"/>
    <w:qFormat/>
    <w:rsid w:val="008F754C"/>
    <w:pPr>
      <w:ind w:left="720"/>
      <w:contextualSpacing/>
    </w:pPr>
  </w:style>
  <w:style w:type="character" w:styleId="UnresolvedMention">
    <w:name w:val="Unresolved Mention"/>
    <w:basedOn w:val="DefaultParagraphFont"/>
    <w:uiPriority w:val="99"/>
    <w:semiHidden/>
    <w:unhideWhenUsed/>
    <w:rsid w:val="00D47C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eed.com/career-advice/finding-a-job/employability-skills#:~:text=Employability%20skills%20are%20also%20often,perform%20your%20role%20more%20effectively"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prospects.ac.uk/careers-advice/getting-a-job/7-ways-to-improve-graduate-employability-in-lockdow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log.springpod.co.uk/improve-your-employability-while-studyin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skillsyouneed.com/general/employability-skills.html" TargetMode="External"/><Relationship Id="rId4" Type="http://schemas.openxmlformats.org/officeDocument/2006/relationships/styles" Target="styles.xml"/><Relationship Id="rId9" Type="http://schemas.openxmlformats.org/officeDocument/2006/relationships/hyperlink" Target="https://www.reed.co.uk/career-advice/what-are-transferable-skill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iunJ70p9h+aIyII/lcAquaV0qSGg==">AMUW2mWe4zP6cUpoWuBZmhZz+ep9/TANWO3JDijyaXmAOj11oFKONgvwHnhwd10T9O4ziObcZ5ttXGY+7EMnxZp6f5AV2Ot133mrcerIibJUIz8ewNaA9QQ=</go:docsCustomData>
</go:gDocsCustomXmlDataStorage>
</file>

<file path=customXml/itemProps1.xml><?xml version="1.0" encoding="utf-8"?>
<ds:datastoreItem xmlns:ds="http://schemas.openxmlformats.org/officeDocument/2006/customXml" ds:itemID="{14FF80C1-BEA8-4697-AE76-88A04E417A6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15</Pages>
  <Words>2646</Words>
  <Characters>15088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1921643@student.uwtsd.ac.uk</dc:creator>
  <cp:lastModifiedBy>Adrian</cp:lastModifiedBy>
  <cp:revision>10</cp:revision>
  <dcterms:created xsi:type="dcterms:W3CDTF">2020-08-24T06:31:00Z</dcterms:created>
  <dcterms:modified xsi:type="dcterms:W3CDTF">2020-08-25T17:09:00Z</dcterms:modified>
</cp:coreProperties>
</file>