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3A0CF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13D2F">
              <w:rPr>
                <w:b/>
                <w:color w:val="auto"/>
                <w:sz w:val="32"/>
              </w:rPr>
              <w:t>JADE MINEUR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38CD14" w:rsidR="005A1BA3" w:rsidRDefault="00113D2F" w:rsidP="00340E9A">
            <w:pPr>
              <w:overflowPunct/>
              <w:autoSpaceDE/>
              <w:autoSpaceDN/>
              <w:adjustRightInd/>
              <w:ind w:right="237"/>
              <w:textAlignment w:val="auto"/>
              <w:rPr>
                <w:b/>
                <w:color w:val="auto"/>
                <w:sz w:val="32"/>
              </w:rPr>
            </w:pPr>
            <w:r>
              <w:rPr>
                <w:b/>
                <w:color w:val="auto"/>
                <w:sz w:val="32"/>
              </w:rPr>
              <w:t>1922298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625E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625E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625E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625E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625E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625E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625E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625E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625E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7105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A1116F5" w:rsidR="00FF7784" w:rsidRDefault="00FF7784" w:rsidP="00340E9A">
      <w:pPr>
        <w:ind w:right="237"/>
        <w:jc w:val="both"/>
        <w:rPr>
          <w:sz w:val="24"/>
          <w:szCs w:val="24"/>
        </w:rPr>
      </w:pPr>
    </w:p>
    <w:p w14:paraId="7A23B841" w14:textId="77777777" w:rsidR="00C17A15" w:rsidRPr="00E91425" w:rsidRDefault="00C17A15" w:rsidP="00C17A15">
      <w:pPr>
        <w:spacing w:line="360" w:lineRule="auto"/>
        <w:ind w:firstLine="720"/>
        <w:rPr>
          <w:color w:val="000000" w:themeColor="text1"/>
          <w:sz w:val="24"/>
          <w:szCs w:val="24"/>
        </w:rPr>
      </w:pPr>
      <w:r w:rsidRPr="00E91425">
        <w:rPr>
          <w:color w:val="000000" w:themeColor="text1"/>
          <w:sz w:val="24"/>
          <w:szCs w:val="24"/>
        </w:rPr>
        <w:t>Throughout this essay I will explain how a variety of coping strategies that I considered and utilised throughout my independent patrol status have minimised stress and further developed my wellbeing and resilience. Included within the essay will include a brief discussion about organisational culture, mentioning Lloyd and Trompenaars model, ‘the fundamental components of models of change’ and then following with different coping strategies that I have found personally beneficial.</w:t>
      </w:r>
    </w:p>
    <w:p w14:paraId="4760979D" w14:textId="77777777" w:rsidR="00C17A15" w:rsidRPr="00E91425" w:rsidRDefault="00C17A15" w:rsidP="00C17A15">
      <w:pPr>
        <w:spacing w:line="360" w:lineRule="auto"/>
        <w:ind w:right="237"/>
        <w:jc w:val="both"/>
        <w:rPr>
          <w:color w:val="000000" w:themeColor="text1"/>
          <w:sz w:val="24"/>
          <w:szCs w:val="24"/>
        </w:rPr>
      </w:pPr>
    </w:p>
    <w:p w14:paraId="5FA54191" w14:textId="77777777" w:rsidR="00C17A15" w:rsidRPr="00E91425" w:rsidRDefault="00C17A15" w:rsidP="00C17A15">
      <w:pPr>
        <w:spacing w:line="360" w:lineRule="auto"/>
        <w:ind w:right="237"/>
        <w:jc w:val="both"/>
        <w:rPr>
          <w:color w:val="000000" w:themeColor="text1"/>
          <w:sz w:val="24"/>
          <w:szCs w:val="24"/>
        </w:rPr>
      </w:pPr>
      <w:r w:rsidRPr="00E91425">
        <w:rPr>
          <w:color w:val="000000" w:themeColor="text1"/>
          <w:sz w:val="24"/>
          <w:szCs w:val="24"/>
        </w:rPr>
        <w:t>Working within the police culture, is undoubtably a highly stressful and challenging role. Police officers are subjected to situations, experiences and dangers that many people cannot imagine or will not</w:t>
      </w:r>
      <w:r>
        <w:rPr>
          <w:color w:val="000000" w:themeColor="text1"/>
          <w:sz w:val="24"/>
          <w:szCs w:val="24"/>
        </w:rPr>
        <w:t xml:space="preserve"> </w:t>
      </w:r>
      <w:r w:rsidRPr="00E91425">
        <w:rPr>
          <w:color w:val="000000" w:themeColor="text1"/>
          <w:sz w:val="24"/>
          <w:szCs w:val="24"/>
        </w:rPr>
        <w:t xml:space="preserve">encounter throughout their own lives. Consequently, the stress levels and high pressure placed on officers is significantly more than average. </w:t>
      </w:r>
      <w:r w:rsidRPr="00E91425">
        <w:rPr>
          <w:color w:val="000000" w:themeColor="text1"/>
          <w:sz w:val="24"/>
          <w:szCs w:val="24"/>
          <w:shd w:val="clear" w:color="auto" w:fill="FFFFFF"/>
        </w:rPr>
        <w:t>Research conducted by Mind.org, “</w:t>
      </w:r>
      <w:r w:rsidRPr="00FE7A16">
        <w:rPr>
          <w:color w:val="000000" w:themeColor="text1"/>
          <w:sz w:val="24"/>
          <w:szCs w:val="24"/>
          <w:shd w:val="clear" w:color="auto" w:fill="FFFFFF"/>
        </w:rPr>
        <w:t>found stress and mental health problems such as anxiety, depression and post-traumatic stress disorder (PTSD) were very common among staff and volunteers from across police</w:t>
      </w:r>
      <w:r w:rsidRPr="00E91425">
        <w:rPr>
          <w:i/>
          <w:iCs/>
          <w:color w:val="000000" w:themeColor="text1"/>
          <w:sz w:val="24"/>
          <w:szCs w:val="24"/>
          <w:shd w:val="clear" w:color="auto" w:fill="FFFFFF"/>
        </w:rPr>
        <w:t>.” (Ming.org 2019)</w:t>
      </w:r>
      <w:r w:rsidRPr="00E91425">
        <w:rPr>
          <w:color w:val="000000" w:themeColor="text1"/>
          <w:sz w:val="24"/>
          <w:szCs w:val="24"/>
        </w:rPr>
        <w:t xml:space="preserve"> </w:t>
      </w:r>
    </w:p>
    <w:p w14:paraId="61D14837" w14:textId="77777777" w:rsidR="00C17A15" w:rsidRPr="00E91425" w:rsidRDefault="00C17A15" w:rsidP="00C17A15">
      <w:pPr>
        <w:spacing w:line="360" w:lineRule="auto"/>
        <w:ind w:right="237"/>
        <w:jc w:val="both"/>
        <w:rPr>
          <w:color w:val="000000" w:themeColor="text1"/>
          <w:sz w:val="24"/>
          <w:szCs w:val="24"/>
        </w:rPr>
      </w:pPr>
    </w:p>
    <w:p w14:paraId="34CC5F71" w14:textId="77777777" w:rsidR="00C17A15" w:rsidRPr="00E91425" w:rsidRDefault="00C17A15" w:rsidP="00C17A15">
      <w:pPr>
        <w:spacing w:line="360" w:lineRule="auto"/>
        <w:ind w:right="237"/>
        <w:jc w:val="both"/>
        <w:rPr>
          <w:color w:val="000000" w:themeColor="text1"/>
          <w:sz w:val="24"/>
          <w:szCs w:val="24"/>
        </w:rPr>
      </w:pPr>
      <w:r w:rsidRPr="00E91425">
        <w:rPr>
          <w:color w:val="000000" w:themeColor="text1"/>
          <w:sz w:val="24"/>
          <w:szCs w:val="24"/>
        </w:rPr>
        <w:t xml:space="preserve">In 1993, Lloyd and Trompenaars developed a model known as </w:t>
      </w:r>
      <w:r w:rsidRPr="00FE7A16">
        <w:rPr>
          <w:i/>
          <w:iCs/>
          <w:color w:val="000000" w:themeColor="text1"/>
          <w:sz w:val="24"/>
          <w:szCs w:val="24"/>
        </w:rPr>
        <w:t>‘the fundamental components of models of change’</w:t>
      </w:r>
      <w:r w:rsidRPr="00E91425">
        <w:rPr>
          <w:color w:val="000000" w:themeColor="text1"/>
          <w:sz w:val="24"/>
          <w:szCs w:val="24"/>
        </w:rPr>
        <w:t>. The five categories of the model are; the manager, the group, the setting, the organisation and the results. This model epitomises that if one of the categories is changed or affected, then it impacts every other category, thus making each category fundamental to each other.</w:t>
      </w:r>
    </w:p>
    <w:p w14:paraId="1F763663" w14:textId="77777777" w:rsidR="00C17A15" w:rsidRPr="00E91425" w:rsidRDefault="00C17A15" w:rsidP="00C17A15">
      <w:pPr>
        <w:spacing w:line="360" w:lineRule="auto"/>
        <w:ind w:right="237"/>
        <w:jc w:val="both"/>
        <w:rPr>
          <w:color w:val="000000" w:themeColor="text1"/>
          <w:sz w:val="24"/>
          <w:szCs w:val="24"/>
          <w:shd w:val="clear" w:color="auto" w:fill="FFFFFF"/>
        </w:rPr>
      </w:pPr>
    </w:p>
    <w:p w14:paraId="1511409F" w14:textId="77777777" w:rsidR="00C17A15" w:rsidRPr="00E91425" w:rsidRDefault="00C17A15" w:rsidP="00C17A15">
      <w:pPr>
        <w:spacing w:line="360" w:lineRule="auto"/>
        <w:ind w:right="237"/>
        <w:jc w:val="both"/>
        <w:rPr>
          <w:color w:val="000000" w:themeColor="text1"/>
          <w:sz w:val="24"/>
          <w:szCs w:val="24"/>
        </w:rPr>
      </w:pPr>
      <w:r w:rsidRPr="00E91425">
        <w:rPr>
          <w:color w:val="000000" w:themeColor="text1"/>
          <w:sz w:val="24"/>
          <w:szCs w:val="24"/>
          <w:shd w:val="clear" w:color="auto" w:fill="FFFFFF"/>
        </w:rPr>
        <w:lastRenderedPageBreak/>
        <w:t>Due to the heightened demand placed on police officers, it is very easy to become entwined in negative mindsets, concepts and attitudes. If an officer has had a bad experience with the organisation, situation or they’re not maintaining their wellbeing, then this can overflow onto other officers. In turn, this then becomes a downward spiral, where everyone then reflects their negative attitude on to one another.</w:t>
      </w:r>
      <w:r w:rsidRPr="00E91425">
        <w:rPr>
          <w:color w:val="000000" w:themeColor="text1"/>
          <w:sz w:val="24"/>
          <w:szCs w:val="24"/>
        </w:rPr>
        <w:t xml:space="preserve"> Negative attitudes towards work can reduce the quality of work, productivity and morale, as well as, higher levels of staff absence.</w:t>
      </w:r>
    </w:p>
    <w:p w14:paraId="51E8C045" w14:textId="77777777" w:rsidR="00C17A15" w:rsidRPr="00E91425" w:rsidRDefault="00C17A15" w:rsidP="00C17A15">
      <w:pPr>
        <w:spacing w:line="360" w:lineRule="auto"/>
        <w:ind w:right="237"/>
        <w:jc w:val="both"/>
        <w:rPr>
          <w:color w:val="000000" w:themeColor="text1"/>
          <w:sz w:val="24"/>
          <w:szCs w:val="24"/>
        </w:rPr>
      </w:pPr>
    </w:p>
    <w:p w14:paraId="6924ECDB" w14:textId="77777777" w:rsidR="00C17A15" w:rsidRPr="00E91425" w:rsidRDefault="00C17A15" w:rsidP="00C17A15">
      <w:pPr>
        <w:spacing w:line="360" w:lineRule="auto"/>
        <w:ind w:right="237"/>
        <w:jc w:val="both"/>
        <w:rPr>
          <w:i/>
          <w:iCs/>
          <w:color w:val="000000" w:themeColor="text1"/>
          <w:sz w:val="24"/>
          <w:szCs w:val="24"/>
          <w:shd w:val="clear" w:color="auto" w:fill="FFFFFF"/>
        </w:rPr>
      </w:pPr>
      <w:r w:rsidRPr="00E91425">
        <w:rPr>
          <w:color w:val="000000" w:themeColor="text1"/>
          <w:sz w:val="24"/>
          <w:szCs w:val="24"/>
          <w:shd w:val="clear" w:color="auto" w:fill="FFFFFF"/>
        </w:rPr>
        <w:t xml:space="preserve">A </w:t>
      </w:r>
      <w:r w:rsidRPr="00E91425">
        <w:rPr>
          <w:i/>
          <w:iCs/>
          <w:color w:val="000000" w:themeColor="text1"/>
          <w:sz w:val="24"/>
          <w:szCs w:val="24"/>
          <w:shd w:val="clear" w:color="auto" w:fill="FFFFFF"/>
        </w:rPr>
        <w:t>“</w:t>
      </w:r>
      <w:r w:rsidRPr="00FE7A16">
        <w:rPr>
          <w:color w:val="000000" w:themeColor="text1"/>
          <w:sz w:val="24"/>
          <w:szCs w:val="24"/>
          <w:shd w:val="clear" w:color="auto" w:fill="FFFFFF"/>
        </w:rPr>
        <w:t>bad attitude at work can spill over and affect departments, floors, entire organisations.”</w:t>
      </w:r>
      <w:r w:rsidRPr="00E91425">
        <w:rPr>
          <w:i/>
          <w:iCs/>
          <w:color w:val="000000" w:themeColor="text1"/>
          <w:sz w:val="24"/>
          <w:szCs w:val="24"/>
          <w:shd w:val="clear" w:color="auto" w:fill="FFFFFF"/>
        </w:rPr>
        <w:t xml:space="preserve"> (Health Assured. 2021)</w:t>
      </w:r>
    </w:p>
    <w:p w14:paraId="489F8CF0" w14:textId="77777777" w:rsidR="00C17A15" w:rsidRPr="00E91425" w:rsidRDefault="00C17A15" w:rsidP="00C17A15">
      <w:pPr>
        <w:spacing w:line="360" w:lineRule="auto"/>
        <w:rPr>
          <w:color w:val="000000" w:themeColor="text1"/>
          <w:sz w:val="24"/>
          <w:szCs w:val="24"/>
        </w:rPr>
      </w:pPr>
    </w:p>
    <w:p w14:paraId="2BEEA4F0"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Since, achieving independent patrol status, I have found myself having higher levels of stress than before, I have also felt very overwhelmed, unconfident and anxious many times. Adjusting to new changes such as the shift working pattern, the increasing workload and the sole responsibility of making essential decisions, continues to challenge me.</w:t>
      </w:r>
    </w:p>
    <w:p w14:paraId="7D3A452E" w14:textId="77777777" w:rsidR="00C17A15" w:rsidRPr="00E91425" w:rsidRDefault="00C17A15" w:rsidP="00C17A15">
      <w:pPr>
        <w:spacing w:line="360" w:lineRule="auto"/>
        <w:rPr>
          <w:color w:val="000000" w:themeColor="text1"/>
          <w:sz w:val="24"/>
          <w:szCs w:val="24"/>
        </w:rPr>
      </w:pPr>
    </w:p>
    <w:p w14:paraId="3F7CE62E"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My team have a shortage of officers, so we are constantly below minimum staffing levels. This places a massive pressure on myself, as I am taking on a lot of work allocation, answering an abnormally high rate of calls by myself, when other officers are required and overall. In addition to this, I am not having enough time to do my own workload and all of which, increases the risk of safety to me and/or my colleagues and provides a lower level of service to victims.</w:t>
      </w:r>
    </w:p>
    <w:p w14:paraId="35973EEA" w14:textId="77777777" w:rsidR="00C17A15" w:rsidRPr="00E91425" w:rsidRDefault="00C17A15" w:rsidP="00C17A15">
      <w:pPr>
        <w:spacing w:line="360" w:lineRule="auto"/>
        <w:rPr>
          <w:color w:val="000000" w:themeColor="text1"/>
          <w:sz w:val="24"/>
          <w:szCs w:val="24"/>
        </w:rPr>
      </w:pPr>
    </w:p>
    <w:p w14:paraId="06556670"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For these reasons, it is essential that I manage my stress levels and build resilience, otherwise my wellbeing and mental health will be compromised.</w:t>
      </w:r>
    </w:p>
    <w:p w14:paraId="1547787C" w14:textId="77777777" w:rsidR="00C17A15" w:rsidRPr="00E91425" w:rsidRDefault="00C17A15" w:rsidP="00C17A15">
      <w:pPr>
        <w:spacing w:line="360" w:lineRule="auto"/>
        <w:rPr>
          <w:i/>
          <w:iCs/>
          <w:color w:val="000000" w:themeColor="text1"/>
          <w:sz w:val="24"/>
          <w:szCs w:val="24"/>
        </w:rPr>
      </w:pPr>
      <w:r w:rsidRPr="00FE7A16">
        <w:rPr>
          <w:color w:val="000000" w:themeColor="text1"/>
          <w:sz w:val="24"/>
          <w:szCs w:val="24"/>
        </w:rPr>
        <w:t>“Being resilient does not mean being immune to stress; resilience is the ability to adapt to, and cope with stressful situations.”</w:t>
      </w:r>
      <w:r w:rsidRPr="00E91425">
        <w:rPr>
          <w:i/>
          <w:iCs/>
          <w:color w:val="000000" w:themeColor="text1"/>
          <w:sz w:val="24"/>
          <w:szCs w:val="24"/>
        </w:rPr>
        <w:t xml:space="preserve"> (SQA. 2019)</w:t>
      </w:r>
    </w:p>
    <w:p w14:paraId="71E5DD73" w14:textId="77777777" w:rsidR="00C17A15" w:rsidRPr="00E91425" w:rsidRDefault="00C17A15" w:rsidP="00C17A15">
      <w:pPr>
        <w:spacing w:line="360" w:lineRule="auto"/>
        <w:rPr>
          <w:i/>
          <w:iCs/>
          <w:color w:val="000000" w:themeColor="text1"/>
          <w:sz w:val="24"/>
          <w:szCs w:val="24"/>
        </w:rPr>
      </w:pPr>
    </w:p>
    <w:p w14:paraId="1A6D6BA8"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 xml:space="preserve">During my time on and off shift, I have used different coping strategies which I have found to be effective in minimising stress, maintaining my wellbeing and building resilience. </w:t>
      </w:r>
    </w:p>
    <w:p w14:paraId="72C7CEA4" w14:textId="77777777" w:rsidR="00C17A15" w:rsidRPr="00E91425" w:rsidRDefault="00C17A15" w:rsidP="00C17A15">
      <w:pPr>
        <w:spacing w:line="360" w:lineRule="auto"/>
        <w:ind w:firstLine="720"/>
        <w:rPr>
          <w:color w:val="000000" w:themeColor="text1"/>
          <w:sz w:val="24"/>
          <w:szCs w:val="24"/>
        </w:rPr>
      </w:pPr>
    </w:p>
    <w:p w14:paraId="764F55C6" w14:textId="77777777" w:rsidR="00C17A15" w:rsidRPr="00E91425" w:rsidRDefault="00C17A15" w:rsidP="00C17A15">
      <w:pPr>
        <w:spacing w:line="360" w:lineRule="auto"/>
        <w:rPr>
          <w:i/>
          <w:iCs/>
          <w:color w:val="000000" w:themeColor="text1"/>
          <w:sz w:val="24"/>
          <w:szCs w:val="24"/>
          <w:lang w:val="en-US"/>
        </w:rPr>
      </w:pPr>
      <w:r w:rsidRPr="00FE7A16">
        <w:rPr>
          <w:color w:val="000000" w:themeColor="text1"/>
          <w:sz w:val="24"/>
          <w:szCs w:val="24"/>
        </w:rPr>
        <w:lastRenderedPageBreak/>
        <w:t xml:space="preserve"> </w:t>
      </w:r>
      <w:r w:rsidRPr="00FE7A16">
        <w:rPr>
          <w:color w:val="000000" w:themeColor="text1"/>
          <w:sz w:val="24"/>
          <w:szCs w:val="24"/>
          <w:lang w:val="en-US"/>
        </w:rPr>
        <w:t>“Stress is a reaction to a situation where a person feels threatened or anxious. Learning healthy ways to cope and getting the right care and support can help reduce stressful feelings and symptoms.”</w:t>
      </w:r>
      <w:r w:rsidRPr="00E91425">
        <w:rPr>
          <w:i/>
          <w:iCs/>
          <w:color w:val="000000" w:themeColor="text1"/>
          <w:sz w:val="24"/>
          <w:szCs w:val="24"/>
          <w:lang w:val="en-US"/>
        </w:rPr>
        <w:t xml:space="preserve"> (CDC, 2020).</w:t>
      </w:r>
    </w:p>
    <w:p w14:paraId="5C9A71DB" w14:textId="77777777" w:rsidR="00C17A15" w:rsidRPr="00E91425" w:rsidRDefault="00C17A15" w:rsidP="00C17A15">
      <w:pPr>
        <w:spacing w:line="360" w:lineRule="auto"/>
        <w:rPr>
          <w:color w:val="000000" w:themeColor="text1"/>
          <w:sz w:val="24"/>
          <w:szCs w:val="24"/>
        </w:rPr>
      </w:pPr>
    </w:p>
    <w:p w14:paraId="2C0ED22D" w14:textId="77777777" w:rsidR="00C17A15" w:rsidRPr="00E91425" w:rsidRDefault="00C17A15" w:rsidP="00C17A15">
      <w:pPr>
        <w:spacing w:line="360" w:lineRule="auto"/>
        <w:rPr>
          <w:i/>
          <w:iCs/>
          <w:color w:val="000000" w:themeColor="text1"/>
          <w:sz w:val="24"/>
          <w:szCs w:val="24"/>
          <w:lang w:val="en-US"/>
        </w:rPr>
      </w:pPr>
      <w:r w:rsidRPr="00E91425">
        <w:rPr>
          <w:color w:val="000000" w:themeColor="text1"/>
          <w:sz w:val="24"/>
          <w:szCs w:val="24"/>
        </w:rPr>
        <w:t>One of the more beneficial strategies I have found that works best for maintaining my wellbeing, personally, is making a conscious effort to socialise and spend time with colleagues, family and friends</w:t>
      </w:r>
      <w:r w:rsidRPr="00FE7A16">
        <w:rPr>
          <w:color w:val="000000" w:themeColor="text1"/>
          <w:sz w:val="24"/>
          <w:szCs w:val="24"/>
        </w:rPr>
        <w:t>. “</w:t>
      </w:r>
      <w:r w:rsidRPr="00FE7A16">
        <w:rPr>
          <w:color w:val="000000" w:themeColor="text1"/>
          <w:sz w:val="24"/>
          <w:szCs w:val="24"/>
          <w:lang w:val="en-US"/>
        </w:rPr>
        <w:t>Face-to-face interaction triggers a cascade of hormones that counteracts the body’s defensive “fight-or-flight” response. It’s nature’s natural stress reliever.”</w:t>
      </w:r>
      <w:r w:rsidRPr="00E91425">
        <w:rPr>
          <w:i/>
          <w:iCs/>
          <w:color w:val="000000" w:themeColor="text1"/>
          <w:sz w:val="24"/>
          <w:szCs w:val="24"/>
          <w:lang w:val="en-US"/>
        </w:rPr>
        <w:t xml:space="preserve"> (Robinson. L, 2021). </w:t>
      </w:r>
    </w:p>
    <w:p w14:paraId="4FA1C63D" w14:textId="77777777" w:rsidR="00C17A15" w:rsidRPr="00E91425" w:rsidRDefault="00C17A15" w:rsidP="00C17A15">
      <w:pPr>
        <w:spacing w:line="360" w:lineRule="auto"/>
        <w:rPr>
          <w:color w:val="000000" w:themeColor="text1"/>
          <w:sz w:val="24"/>
          <w:szCs w:val="24"/>
          <w:lang w:val="en-US"/>
        </w:rPr>
      </w:pPr>
    </w:p>
    <w:p w14:paraId="0C3EED5A" w14:textId="77777777" w:rsidR="00C17A15" w:rsidRPr="00E91425" w:rsidRDefault="00C17A15" w:rsidP="00C17A15">
      <w:pPr>
        <w:spacing w:line="360" w:lineRule="auto"/>
        <w:rPr>
          <w:color w:val="000000" w:themeColor="text1"/>
          <w:sz w:val="24"/>
          <w:szCs w:val="24"/>
          <w:lang w:val="en-US"/>
        </w:rPr>
      </w:pPr>
      <w:r w:rsidRPr="00E91425">
        <w:rPr>
          <w:color w:val="000000" w:themeColor="text1"/>
          <w:sz w:val="24"/>
          <w:szCs w:val="24"/>
          <w:lang w:val="en-US"/>
        </w:rPr>
        <w:t>By discussing my problems, negative thoughts and feelings with colleagues, I have established that they are also under the same pressures, facing the same issues and feeling the same levels of stress as myself. My colleagues regularly support me, give me feedback and ask me questions, which I know the answers to, so therefore, by supporting them it also helps my build my confidence and in turn, it has improved my mental health considerably as well as enabling me to see things in a different way.</w:t>
      </w:r>
    </w:p>
    <w:p w14:paraId="65244B58" w14:textId="77777777" w:rsidR="00C17A15" w:rsidRPr="00E91425" w:rsidRDefault="00C17A15" w:rsidP="00C17A15">
      <w:pPr>
        <w:spacing w:line="360" w:lineRule="auto"/>
        <w:rPr>
          <w:color w:val="000000" w:themeColor="text1"/>
          <w:sz w:val="24"/>
          <w:szCs w:val="24"/>
          <w:lang w:val="en-US"/>
        </w:rPr>
      </w:pPr>
    </w:p>
    <w:p w14:paraId="3C6B4AE8" w14:textId="77777777" w:rsidR="00C17A15" w:rsidRPr="00E91425" w:rsidRDefault="00C17A15" w:rsidP="00C17A15">
      <w:pPr>
        <w:spacing w:line="360" w:lineRule="auto"/>
        <w:rPr>
          <w:i/>
          <w:iCs/>
          <w:color w:val="000000" w:themeColor="text1"/>
          <w:sz w:val="24"/>
          <w:szCs w:val="24"/>
        </w:rPr>
      </w:pPr>
      <w:r w:rsidRPr="00E91425">
        <w:rPr>
          <w:color w:val="000000" w:themeColor="text1"/>
          <w:sz w:val="24"/>
          <w:szCs w:val="24"/>
          <w:lang w:val="en-US"/>
        </w:rPr>
        <w:t xml:space="preserve"> </w:t>
      </w:r>
      <w:r w:rsidRPr="00E91425">
        <w:rPr>
          <w:color w:val="000000" w:themeColor="text1"/>
          <w:sz w:val="24"/>
          <w:szCs w:val="24"/>
        </w:rPr>
        <w:t>In 2018, The Mental Health Foundation conducted a study about stress levels in the UK and it concluded that</w:t>
      </w:r>
      <w:r w:rsidRPr="00FE7A16">
        <w:rPr>
          <w:color w:val="000000" w:themeColor="text1"/>
          <w:sz w:val="24"/>
          <w:szCs w:val="24"/>
        </w:rPr>
        <w:t xml:space="preserve"> “74% of people have felt so stressed that they have been overwhelmed.”</w:t>
      </w:r>
      <w:r w:rsidRPr="00E91425">
        <w:rPr>
          <w:i/>
          <w:iCs/>
          <w:color w:val="000000" w:themeColor="text1"/>
          <w:sz w:val="24"/>
          <w:szCs w:val="24"/>
        </w:rPr>
        <w:t xml:space="preserve"> (Mental Health.org. 2018).</w:t>
      </w:r>
    </w:p>
    <w:p w14:paraId="7B257B3F" w14:textId="77777777" w:rsidR="00C17A15" w:rsidRPr="00E91425" w:rsidRDefault="00C17A15" w:rsidP="00C17A15">
      <w:pPr>
        <w:spacing w:line="360" w:lineRule="auto"/>
        <w:rPr>
          <w:color w:val="000000" w:themeColor="text1"/>
          <w:sz w:val="24"/>
          <w:szCs w:val="24"/>
        </w:rPr>
      </w:pPr>
    </w:p>
    <w:p w14:paraId="67F61F56"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As this is such a high percentage, I know that I am not the only officer that is feeling overwhelmed with the police officer role, so it is important that I communicate regularly with colleagues to voice any worries or concerns that I or they have.</w:t>
      </w:r>
    </w:p>
    <w:p w14:paraId="681D2565" w14:textId="77777777" w:rsidR="00C17A15" w:rsidRPr="00E91425" w:rsidRDefault="00C17A15" w:rsidP="00C17A15">
      <w:pPr>
        <w:spacing w:line="360" w:lineRule="auto"/>
        <w:rPr>
          <w:color w:val="000000" w:themeColor="text1"/>
          <w:sz w:val="24"/>
          <w:szCs w:val="24"/>
          <w:lang w:val="en-US"/>
        </w:rPr>
      </w:pPr>
    </w:p>
    <w:p w14:paraId="413076E6" w14:textId="77777777" w:rsidR="00C17A15" w:rsidRPr="00E91425" w:rsidRDefault="00C17A15" w:rsidP="00C17A15">
      <w:pPr>
        <w:spacing w:line="360" w:lineRule="auto"/>
        <w:rPr>
          <w:color w:val="000000" w:themeColor="text1"/>
          <w:sz w:val="24"/>
          <w:szCs w:val="24"/>
          <w:lang w:val="en-US"/>
        </w:rPr>
      </w:pPr>
      <w:r w:rsidRPr="00E91425">
        <w:rPr>
          <w:color w:val="000000" w:themeColor="text1"/>
          <w:sz w:val="24"/>
          <w:szCs w:val="24"/>
          <w:lang w:val="en-US"/>
        </w:rPr>
        <w:t xml:space="preserve">However, on the other hand, some colleagues do not manage their stress and wellbeing effectively and as a result, have a very negative attitude and feelings towards their workload, job role and </w:t>
      </w:r>
      <w:proofErr w:type="spellStart"/>
      <w:r w:rsidRPr="00E91425">
        <w:rPr>
          <w:color w:val="000000" w:themeColor="text1"/>
          <w:sz w:val="24"/>
          <w:szCs w:val="24"/>
          <w:lang w:val="en-US"/>
        </w:rPr>
        <w:t>organisation</w:t>
      </w:r>
      <w:proofErr w:type="spellEnd"/>
      <w:r w:rsidRPr="00E91425">
        <w:rPr>
          <w:color w:val="000000" w:themeColor="text1"/>
          <w:sz w:val="24"/>
          <w:szCs w:val="24"/>
          <w:lang w:val="en-US"/>
        </w:rPr>
        <w:t xml:space="preserve">. I have </w:t>
      </w:r>
      <w:proofErr w:type="spellStart"/>
      <w:r w:rsidRPr="00E91425">
        <w:rPr>
          <w:color w:val="000000" w:themeColor="text1"/>
          <w:sz w:val="24"/>
          <w:szCs w:val="24"/>
          <w:lang w:val="en-US"/>
        </w:rPr>
        <w:t>recognised</w:t>
      </w:r>
      <w:proofErr w:type="spellEnd"/>
      <w:r w:rsidRPr="00E91425">
        <w:rPr>
          <w:color w:val="000000" w:themeColor="text1"/>
          <w:sz w:val="24"/>
          <w:szCs w:val="24"/>
          <w:lang w:val="en-US"/>
        </w:rPr>
        <w:t xml:space="preserve"> this, so for me to not to become involved with the negative culture, I make a conscious effort to remain positive and I make a deliberate attempt to make any negative thought into a positive one. For example, rather than going to a call with uncertainty and remaining unconfident, I switch my mindset and see the call that I am attending as a learning experience instead. </w:t>
      </w:r>
    </w:p>
    <w:p w14:paraId="7B4E1BE9" w14:textId="77777777" w:rsidR="00C17A15" w:rsidRPr="00E91425" w:rsidRDefault="00C17A15" w:rsidP="00C17A15">
      <w:pPr>
        <w:spacing w:line="360" w:lineRule="auto"/>
        <w:rPr>
          <w:color w:val="000000" w:themeColor="text1"/>
          <w:sz w:val="24"/>
          <w:szCs w:val="24"/>
          <w:lang w:val="en-US"/>
        </w:rPr>
      </w:pPr>
    </w:p>
    <w:p w14:paraId="7E91A8FC"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lang w:val="en-US"/>
        </w:rPr>
        <w:lastRenderedPageBreak/>
        <w:t xml:space="preserve">Maintaining a work/life balance is also an essential coping strategy. Making time for activities that I enjoy, such as exercise is aiding my wellbeing significantly. </w:t>
      </w:r>
      <w:r w:rsidRPr="00FE7A16">
        <w:rPr>
          <w:color w:val="000000" w:themeColor="text1"/>
          <w:sz w:val="24"/>
          <w:szCs w:val="24"/>
          <w:lang w:val="en-US"/>
        </w:rPr>
        <w:t>“</w:t>
      </w:r>
      <w:r w:rsidRPr="00FE7A16">
        <w:rPr>
          <w:color w:val="000000" w:themeColor="text1"/>
          <w:sz w:val="24"/>
          <w:szCs w:val="24"/>
        </w:rPr>
        <w:t xml:space="preserve">Exercise increases your overall health and your sense of well-being”. </w:t>
      </w:r>
      <w:r w:rsidRPr="00E91425">
        <w:rPr>
          <w:i/>
          <w:iCs/>
          <w:color w:val="000000" w:themeColor="text1"/>
          <w:sz w:val="24"/>
          <w:szCs w:val="24"/>
        </w:rPr>
        <w:t>(Mayo Clinic. 2021).</w:t>
      </w:r>
      <w:r w:rsidRPr="00E91425">
        <w:rPr>
          <w:color w:val="000000" w:themeColor="text1"/>
          <w:sz w:val="24"/>
          <w:szCs w:val="24"/>
        </w:rPr>
        <w:t xml:space="preserve"> </w:t>
      </w:r>
    </w:p>
    <w:p w14:paraId="350CC8C1"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rPr>
        <w:t xml:space="preserve">Therefore, </w:t>
      </w:r>
      <w:r w:rsidRPr="00E91425">
        <w:rPr>
          <w:color w:val="000000" w:themeColor="text1"/>
          <w:sz w:val="24"/>
          <w:szCs w:val="24"/>
          <w:lang w:val="en-US"/>
        </w:rPr>
        <w:t xml:space="preserve">I ensure that I set aside time to workout at the gym regularly, make use of the gym that my </w:t>
      </w:r>
      <w:proofErr w:type="spellStart"/>
      <w:r w:rsidRPr="00E91425">
        <w:rPr>
          <w:color w:val="000000" w:themeColor="text1"/>
          <w:sz w:val="24"/>
          <w:szCs w:val="24"/>
          <w:lang w:val="en-US"/>
        </w:rPr>
        <w:t>organisation</w:t>
      </w:r>
      <w:proofErr w:type="spellEnd"/>
      <w:r w:rsidRPr="00E91425">
        <w:rPr>
          <w:color w:val="000000" w:themeColor="text1"/>
          <w:sz w:val="24"/>
          <w:szCs w:val="24"/>
          <w:lang w:val="en-US"/>
        </w:rPr>
        <w:t xml:space="preserve"> provides and walk my dog at every opportunity. </w:t>
      </w:r>
    </w:p>
    <w:p w14:paraId="467E5BAB" w14:textId="77777777" w:rsidR="00C17A15" w:rsidRPr="00E91425" w:rsidRDefault="00C17A15" w:rsidP="00C17A15">
      <w:pPr>
        <w:spacing w:line="360" w:lineRule="auto"/>
        <w:ind w:firstLine="720"/>
        <w:rPr>
          <w:color w:val="000000" w:themeColor="text1"/>
          <w:sz w:val="24"/>
          <w:szCs w:val="24"/>
          <w:lang w:val="en-US"/>
        </w:rPr>
      </w:pPr>
    </w:p>
    <w:p w14:paraId="788F9ADD" w14:textId="77777777" w:rsidR="00C17A15" w:rsidRPr="00E91425" w:rsidRDefault="00C17A15" w:rsidP="00C17A15">
      <w:pPr>
        <w:spacing w:line="360" w:lineRule="auto"/>
        <w:rPr>
          <w:color w:val="000000" w:themeColor="text1"/>
          <w:sz w:val="24"/>
          <w:szCs w:val="24"/>
        </w:rPr>
      </w:pPr>
      <w:r w:rsidRPr="00E91425">
        <w:rPr>
          <w:color w:val="000000" w:themeColor="text1"/>
          <w:sz w:val="24"/>
          <w:szCs w:val="24"/>
          <w:lang w:val="en-US"/>
        </w:rPr>
        <w:t xml:space="preserve">Throughout my working life, I will continue to discuss my concerns with family, friends and colleagues, as it enables me to </w:t>
      </w:r>
      <w:proofErr w:type="spellStart"/>
      <w:r w:rsidRPr="00E91425">
        <w:rPr>
          <w:color w:val="000000" w:themeColor="text1"/>
          <w:sz w:val="24"/>
          <w:szCs w:val="24"/>
          <w:lang w:val="en-US"/>
        </w:rPr>
        <w:t>rationalise</w:t>
      </w:r>
      <w:proofErr w:type="spellEnd"/>
      <w:r w:rsidRPr="00E91425">
        <w:rPr>
          <w:color w:val="000000" w:themeColor="text1"/>
          <w:sz w:val="24"/>
          <w:szCs w:val="24"/>
          <w:lang w:val="en-US"/>
        </w:rPr>
        <w:t xml:space="preserve"> the challenges that I am continuously faced with being a police officer. The strategies I have mentioned above, along with others, have been and will always be used in order to advance my resilience levels and minimize stress. </w:t>
      </w:r>
      <w:r w:rsidRPr="00E91425">
        <w:rPr>
          <w:color w:val="000000" w:themeColor="text1"/>
          <w:sz w:val="24"/>
          <w:szCs w:val="24"/>
        </w:rPr>
        <w:t xml:space="preserve">By building our resilience level, it enhances our ability to recover and recuperate from difficult and stressful events within our life and enable us to deal with and come to terms with scenarios that we may come across throughout our careers as police officers. </w:t>
      </w:r>
    </w:p>
    <w:p w14:paraId="38351822" w14:textId="77777777" w:rsidR="00C17A15" w:rsidRPr="00FE7A16" w:rsidRDefault="00C17A15" w:rsidP="00C17A15">
      <w:pPr>
        <w:spacing w:line="360" w:lineRule="auto"/>
        <w:ind w:firstLine="720"/>
        <w:rPr>
          <w:color w:val="000000" w:themeColor="text1"/>
          <w:sz w:val="24"/>
          <w:szCs w:val="24"/>
        </w:rPr>
      </w:pPr>
    </w:p>
    <w:p w14:paraId="67EB8FF7" w14:textId="77777777" w:rsidR="00C17A15" w:rsidRPr="00E91425" w:rsidRDefault="00C17A15" w:rsidP="00C17A15">
      <w:pPr>
        <w:tabs>
          <w:tab w:val="left" w:pos="2890"/>
        </w:tabs>
        <w:spacing w:line="360" w:lineRule="auto"/>
        <w:rPr>
          <w:i/>
          <w:iCs/>
          <w:color w:val="000000" w:themeColor="text1"/>
          <w:sz w:val="24"/>
          <w:szCs w:val="24"/>
        </w:rPr>
      </w:pPr>
      <w:r w:rsidRPr="00FE7A16">
        <w:rPr>
          <w:color w:val="000000" w:themeColor="text1"/>
          <w:sz w:val="24"/>
          <w:szCs w:val="24"/>
          <w:lang w:val="en-US"/>
        </w:rPr>
        <w:t>“</w:t>
      </w:r>
      <w:r w:rsidRPr="00FE7A16">
        <w:rPr>
          <w:color w:val="000000" w:themeColor="text1"/>
          <w:sz w:val="24"/>
          <w:szCs w:val="24"/>
        </w:rPr>
        <w:t xml:space="preserve">The primary lesson to learn about coping and coping strategies is that we all need them; we all need a range of them to maintain our mental health.” </w:t>
      </w:r>
      <w:r w:rsidRPr="00E91425">
        <w:rPr>
          <w:i/>
          <w:iCs/>
          <w:color w:val="000000" w:themeColor="text1"/>
          <w:sz w:val="24"/>
          <w:szCs w:val="24"/>
        </w:rPr>
        <w:t>(SQA. 2019)</w:t>
      </w:r>
    </w:p>
    <w:p w14:paraId="52FED8BC" w14:textId="77777777" w:rsidR="00C17A15" w:rsidRPr="00E91425" w:rsidRDefault="00C17A15" w:rsidP="00C17A15">
      <w:pPr>
        <w:tabs>
          <w:tab w:val="left" w:pos="2890"/>
        </w:tabs>
        <w:spacing w:line="360" w:lineRule="auto"/>
        <w:rPr>
          <w:color w:val="000000" w:themeColor="text1"/>
          <w:sz w:val="24"/>
          <w:szCs w:val="24"/>
        </w:rPr>
      </w:pPr>
    </w:p>
    <w:p w14:paraId="15CD949E" w14:textId="77777777" w:rsidR="00C17A15" w:rsidRDefault="00C17A15" w:rsidP="00C17A15">
      <w:pPr>
        <w:tabs>
          <w:tab w:val="left" w:pos="2890"/>
        </w:tabs>
        <w:spacing w:line="360" w:lineRule="auto"/>
        <w:rPr>
          <w:color w:val="000000" w:themeColor="text1"/>
          <w:sz w:val="24"/>
          <w:szCs w:val="24"/>
        </w:rPr>
      </w:pPr>
      <w:r w:rsidRPr="00E91425">
        <w:rPr>
          <w:color w:val="000000" w:themeColor="text1"/>
          <w:sz w:val="24"/>
          <w:szCs w:val="24"/>
        </w:rPr>
        <w:t xml:space="preserve">Utilising different coping strategies, will result in a positive effect on my productivity in work, enable me to provide a higher level of service and facilitate an effect work/life balance. I will consistently endeavour </w:t>
      </w:r>
      <w:r>
        <w:rPr>
          <w:color w:val="000000" w:themeColor="text1"/>
          <w:sz w:val="24"/>
          <w:szCs w:val="24"/>
        </w:rPr>
        <w:t>a variety of</w:t>
      </w:r>
      <w:r w:rsidRPr="00E91425">
        <w:rPr>
          <w:color w:val="000000" w:themeColor="text1"/>
          <w:sz w:val="24"/>
          <w:szCs w:val="24"/>
        </w:rPr>
        <w:t xml:space="preserve"> different strategies throughout my career and find a strategy, or numerous strategies that will work best for me personally.</w:t>
      </w:r>
    </w:p>
    <w:p w14:paraId="0EB98F99" w14:textId="4603071D" w:rsidR="008502F1" w:rsidRDefault="008502F1" w:rsidP="008502F1">
      <w:pPr>
        <w:spacing w:line="360" w:lineRule="auto"/>
        <w:rPr>
          <w:rFonts w:cstheme="minorHAnsi"/>
          <w:color w:val="000000" w:themeColor="text1"/>
          <w:sz w:val="24"/>
          <w:szCs w:val="24"/>
        </w:rPr>
      </w:pPr>
    </w:p>
    <w:p w14:paraId="7D34C0F8" w14:textId="21903C8F" w:rsidR="00C17A15" w:rsidRDefault="00C17A15" w:rsidP="008502F1">
      <w:pPr>
        <w:spacing w:line="360" w:lineRule="auto"/>
        <w:rPr>
          <w:rFonts w:cstheme="minorHAnsi"/>
          <w:color w:val="000000" w:themeColor="text1"/>
          <w:sz w:val="24"/>
          <w:szCs w:val="24"/>
        </w:rPr>
      </w:pPr>
    </w:p>
    <w:p w14:paraId="356FF6DE" w14:textId="70AF0449" w:rsidR="00C17A15" w:rsidRPr="00E436C5" w:rsidRDefault="00C17A15" w:rsidP="008502F1">
      <w:pPr>
        <w:spacing w:line="360" w:lineRule="auto"/>
        <w:rPr>
          <w:rFonts w:cstheme="minorHAnsi"/>
          <w:b/>
          <w:bCs/>
          <w:color w:val="000000" w:themeColor="text1"/>
        </w:rPr>
      </w:pPr>
      <w:r w:rsidRPr="00E436C5">
        <w:rPr>
          <w:rFonts w:cstheme="minorHAnsi"/>
          <w:b/>
          <w:bCs/>
          <w:color w:val="000000" w:themeColor="text1"/>
        </w:rPr>
        <w:t>Word Count: 1145</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53F4043" w14:textId="77777777" w:rsidR="00CA597F" w:rsidRPr="00274A78" w:rsidRDefault="00CA597F" w:rsidP="00CA597F">
      <w:pPr>
        <w:spacing w:line="360" w:lineRule="auto"/>
        <w:ind w:firstLine="720"/>
        <w:rPr>
          <w:color w:val="000000" w:themeColor="text1"/>
          <w:sz w:val="24"/>
          <w:szCs w:val="24"/>
        </w:rPr>
      </w:pPr>
      <w:r w:rsidRPr="00274A78">
        <w:rPr>
          <w:color w:val="000000" w:themeColor="text1"/>
          <w:sz w:val="24"/>
          <w:szCs w:val="24"/>
        </w:rPr>
        <w:t xml:space="preserve">This essay will reflect on an incident which I have been involved in, which involved a juvenile and reflect on what happened. I will use ‘Gibbs’ Reflective Cycle 1988’ and it’s six stages to analyse the incident, structure the essay and I will use it to describe if the incident had any social and legislative contexts, any cultural, ethnicity and language issues. I will also discuss the aspect of problem solving, alternative options, decision making and discretion, which could have had an impact on the juvenile directly.  </w:t>
      </w:r>
      <w:r>
        <w:rPr>
          <w:color w:val="000000" w:themeColor="text1"/>
          <w:sz w:val="24"/>
          <w:szCs w:val="24"/>
        </w:rPr>
        <w:t xml:space="preserve">Additionally, I will also </w:t>
      </w:r>
      <w:r w:rsidRPr="00274A78">
        <w:rPr>
          <w:color w:val="000000" w:themeColor="text1"/>
          <w:sz w:val="24"/>
          <w:szCs w:val="24"/>
        </w:rPr>
        <w:t>evaluate my reasonings and mention any consequences of my decision making.</w:t>
      </w:r>
    </w:p>
    <w:p w14:paraId="66910B9A" w14:textId="77777777" w:rsidR="00CA597F" w:rsidRDefault="00CA597F" w:rsidP="00CA597F">
      <w:pPr>
        <w:spacing w:line="360" w:lineRule="auto"/>
        <w:ind w:right="237"/>
        <w:jc w:val="both"/>
        <w:rPr>
          <w:bCs/>
          <w:color w:val="000000" w:themeColor="text1"/>
          <w:sz w:val="24"/>
          <w:szCs w:val="24"/>
        </w:rPr>
      </w:pPr>
    </w:p>
    <w:p w14:paraId="6576F4CD" w14:textId="77777777" w:rsidR="00CA597F" w:rsidRPr="00274A78" w:rsidRDefault="00CA597F" w:rsidP="00CA597F">
      <w:pPr>
        <w:spacing w:line="360" w:lineRule="auto"/>
        <w:ind w:right="237"/>
        <w:jc w:val="both"/>
        <w:rPr>
          <w:color w:val="000000" w:themeColor="text1"/>
          <w:sz w:val="24"/>
          <w:szCs w:val="24"/>
        </w:rPr>
      </w:pPr>
      <w:r w:rsidRPr="00274A78">
        <w:rPr>
          <w:bCs/>
          <w:color w:val="000000" w:themeColor="text1"/>
          <w:sz w:val="24"/>
          <w:szCs w:val="24"/>
        </w:rPr>
        <w:t xml:space="preserve">Whilst conducting mobile patrols in my local policing area, an emergency </w:t>
      </w:r>
      <w:r w:rsidRPr="00274A78">
        <w:rPr>
          <w:color w:val="000000" w:themeColor="text1"/>
          <w:sz w:val="24"/>
          <w:szCs w:val="24"/>
        </w:rPr>
        <w:t xml:space="preserve">call was received from a distressed mother, stating that her fourteen-year-old son has run away from home. Further information came to light that the young male was currently under a 24-hour suicide watch scheme and was battling severe mental health issues. Immediately before exiting his home address, the juvenile concerningly stated that he was going to kill himself. </w:t>
      </w:r>
    </w:p>
    <w:p w14:paraId="1F9A3EDB" w14:textId="77777777" w:rsidR="00CA597F" w:rsidRDefault="00CA597F" w:rsidP="00CA597F">
      <w:pPr>
        <w:spacing w:line="360" w:lineRule="auto"/>
        <w:ind w:right="237"/>
        <w:jc w:val="both"/>
        <w:rPr>
          <w:color w:val="000000" w:themeColor="text1"/>
          <w:sz w:val="24"/>
          <w:szCs w:val="24"/>
        </w:rPr>
      </w:pPr>
    </w:p>
    <w:p w14:paraId="7B6A1DFD"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Naturally, the mother and her partner, searched for the young male in the immediate surrounding area. Fortunately, they managed to locate the</w:t>
      </w:r>
      <w:r>
        <w:rPr>
          <w:color w:val="000000" w:themeColor="text1"/>
          <w:sz w:val="24"/>
          <w:szCs w:val="24"/>
        </w:rPr>
        <w:t xml:space="preserve"> vulnerable</w:t>
      </w:r>
      <w:r w:rsidRPr="00274A78">
        <w:rPr>
          <w:color w:val="000000" w:themeColor="text1"/>
          <w:sz w:val="24"/>
          <w:szCs w:val="24"/>
        </w:rPr>
        <w:t xml:space="preserve"> juvenile, who </w:t>
      </w:r>
      <w:r w:rsidRPr="00274A78">
        <w:rPr>
          <w:color w:val="000000" w:themeColor="text1"/>
          <w:sz w:val="24"/>
          <w:szCs w:val="24"/>
        </w:rPr>
        <w:lastRenderedPageBreak/>
        <w:t xml:space="preserve">was at the time, attempting to throw himself in front of oncoming traffic. When I arrived on the scene, with my colleague, I instantly seen a </w:t>
      </w:r>
      <w:r>
        <w:rPr>
          <w:color w:val="000000" w:themeColor="text1"/>
          <w:sz w:val="24"/>
          <w:szCs w:val="24"/>
        </w:rPr>
        <w:t xml:space="preserve">male </w:t>
      </w:r>
      <w:r w:rsidRPr="00274A78">
        <w:rPr>
          <w:color w:val="000000" w:themeColor="text1"/>
          <w:sz w:val="24"/>
          <w:szCs w:val="24"/>
        </w:rPr>
        <w:t xml:space="preserve">juvenile being restrained by an unknown male. I went over to the scene in order to ensure everyone’s safety, control the situation and conduct a risk assessment. The unknown male presented himself as the young male’s stepdad. </w:t>
      </w:r>
    </w:p>
    <w:p w14:paraId="310D6939" w14:textId="77777777" w:rsidR="00CA597F" w:rsidRDefault="00CA597F" w:rsidP="00CA597F">
      <w:pPr>
        <w:spacing w:line="360" w:lineRule="auto"/>
        <w:ind w:right="237"/>
        <w:jc w:val="both"/>
        <w:rPr>
          <w:color w:val="000000" w:themeColor="text1"/>
          <w:sz w:val="24"/>
          <w:szCs w:val="24"/>
        </w:rPr>
      </w:pPr>
    </w:p>
    <w:p w14:paraId="6A8A825A"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I then assessed the level of risk, by referring to the National Decision-Making Model (NDM) and decided to place the juvenile in handcuffs and escort him to a quieter area away from the busy road. This allowed me to identify my options and gather information and at the same time, prevent the juvenile escaping, running into the busy traffic</w:t>
      </w:r>
      <w:r>
        <w:rPr>
          <w:color w:val="000000" w:themeColor="text1"/>
          <w:sz w:val="24"/>
          <w:szCs w:val="24"/>
        </w:rPr>
        <w:t>, putting him and others in danger</w:t>
      </w:r>
      <w:r w:rsidRPr="00274A78">
        <w:rPr>
          <w:color w:val="000000" w:themeColor="text1"/>
          <w:sz w:val="24"/>
          <w:szCs w:val="24"/>
        </w:rPr>
        <w:t xml:space="preserve"> and causing significant harm to himself</w:t>
      </w:r>
      <w:r>
        <w:rPr>
          <w:color w:val="000000" w:themeColor="text1"/>
          <w:sz w:val="24"/>
          <w:szCs w:val="24"/>
        </w:rPr>
        <w:t xml:space="preserve"> and others</w:t>
      </w:r>
      <w:r w:rsidRPr="00274A78">
        <w:rPr>
          <w:color w:val="000000" w:themeColor="text1"/>
          <w:sz w:val="24"/>
          <w:szCs w:val="24"/>
        </w:rPr>
        <w:t xml:space="preserve">. I have not encountered this adolescent before, so his behaviour </w:t>
      </w:r>
      <w:r>
        <w:rPr>
          <w:color w:val="000000" w:themeColor="text1"/>
          <w:sz w:val="24"/>
          <w:szCs w:val="24"/>
        </w:rPr>
        <w:t>had the potential to be dangers and</w:t>
      </w:r>
      <w:r w:rsidRPr="00274A78">
        <w:rPr>
          <w:color w:val="000000" w:themeColor="text1"/>
          <w:sz w:val="24"/>
          <w:szCs w:val="24"/>
        </w:rPr>
        <w:t xml:space="preserve"> unpredictable and thus, constant referral to the NDM was necessary. </w:t>
      </w:r>
    </w:p>
    <w:p w14:paraId="5EB79DF2" w14:textId="77777777" w:rsidR="00CA597F" w:rsidRDefault="00CA597F" w:rsidP="00CA597F">
      <w:pPr>
        <w:spacing w:line="360" w:lineRule="auto"/>
        <w:ind w:right="237"/>
        <w:jc w:val="both"/>
        <w:rPr>
          <w:color w:val="000000" w:themeColor="text1"/>
          <w:sz w:val="24"/>
          <w:szCs w:val="24"/>
        </w:rPr>
      </w:pPr>
    </w:p>
    <w:p w14:paraId="4533324B"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After calming the situation and talking the young boy, it was apparent that he was</w:t>
      </w:r>
      <w:r>
        <w:rPr>
          <w:color w:val="000000" w:themeColor="text1"/>
          <w:sz w:val="24"/>
          <w:szCs w:val="24"/>
        </w:rPr>
        <w:t xml:space="preserve"> possibly</w:t>
      </w:r>
      <w:r w:rsidRPr="00274A78">
        <w:rPr>
          <w:color w:val="000000" w:themeColor="text1"/>
          <w:sz w:val="24"/>
          <w:szCs w:val="24"/>
        </w:rPr>
        <w:t xml:space="preserve"> under the influence of an illegal substance. His eyes were bloodshot and very red, his pupils were abnormally small, and his speech was very slurred. His mother, who was still at the scene voiced her concerns that the juvenile was out of control and that he had recently started using cannabis.</w:t>
      </w:r>
    </w:p>
    <w:p w14:paraId="581D37DE" w14:textId="77777777" w:rsidR="00CA597F" w:rsidRPr="00274A78" w:rsidRDefault="00CA597F" w:rsidP="00CA597F">
      <w:pPr>
        <w:spacing w:line="360" w:lineRule="auto"/>
        <w:ind w:right="237"/>
        <w:jc w:val="both"/>
        <w:rPr>
          <w:color w:val="000000" w:themeColor="text1"/>
          <w:sz w:val="24"/>
          <w:szCs w:val="24"/>
        </w:rPr>
      </w:pPr>
    </w:p>
    <w:p w14:paraId="73F52A91"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After evaluating the above information as a collective, I instructed my male colleague to perform a search on the juvenile under Section 23(2) of the Misuse of Drugs Act 1971. </w:t>
      </w:r>
    </w:p>
    <w:p w14:paraId="1F6F0499" w14:textId="77777777" w:rsidR="00CA597F" w:rsidRPr="00274A78" w:rsidRDefault="00CA597F" w:rsidP="00CA597F">
      <w:pPr>
        <w:spacing w:line="360" w:lineRule="auto"/>
        <w:ind w:right="237"/>
        <w:jc w:val="both"/>
        <w:rPr>
          <w:color w:val="000000" w:themeColor="text1"/>
          <w:sz w:val="24"/>
          <w:szCs w:val="24"/>
        </w:rPr>
      </w:pPr>
    </w:p>
    <w:p w14:paraId="0110283E"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Located in the juvenile’s pocket was a small bag of green vegetable matter, which was later confirmed as cannabis and that of a consistent amount for personal use. Consequently, an offence had been committed, Possession of a Class B drug, under S.5(2) of The Misuse of Drugs Act 1971.</w:t>
      </w:r>
    </w:p>
    <w:p w14:paraId="63E49103" w14:textId="77777777" w:rsidR="00CA597F" w:rsidRPr="00274A78" w:rsidRDefault="00CA597F" w:rsidP="00CA597F">
      <w:pPr>
        <w:spacing w:line="360" w:lineRule="auto"/>
        <w:ind w:right="237"/>
        <w:jc w:val="both"/>
        <w:rPr>
          <w:color w:val="000000" w:themeColor="text1"/>
          <w:sz w:val="24"/>
          <w:szCs w:val="24"/>
        </w:rPr>
      </w:pPr>
    </w:p>
    <w:p w14:paraId="529C0CA9"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Yet, due to how the juvenile was presenting at the time, I did not think it was best to arrest him at that current time. Again, after referring to the NDM, I assessed the risk and developed a working strategy.</w:t>
      </w:r>
    </w:p>
    <w:p w14:paraId="479E9C44" w14:textId="77777777" w:rsidR="00CA597F" w:rsidRPr="00274A78" w:rsidRDefault="00CA597F" w:rsidP="00CA597F">
      <w:pPr>
        <w:spacing w:line="360" w:lineRule="auto"/>
        <w:ind w:right="237"/>
        <w:jc w:val="both"/>
        <w:rPr>
          <w:color w:val="000000" w:themeColor="text1"/>
          <w:sz w:val="24"/>
          <w:szCs w:val="24"/>
        </w:rPr>
      </w:pPr>
    </w:p>
    <w:p w14:paraId="2ADDB39F"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lastRenderedPageBreak/>
        <w:t xml:space="preserve">I felt the best course of action was to take the juvenile to the local hospital with his mother, in order to receive the medical attention that he needed, as it was an unknown substance and I was unsure how much the young male had consumed. The mother refused this option, as she stated that she did not have time due to other child commitments, so again, after circulating the NDM, I advised the mother than I would return the adolescent back to the home address with her. </w:t>
      </w:r>
    </w:p>
    <w:p w14:paraId="1640A937" w14:textId="77777777" w:rsidR="00CA597F" w:rsidRPr="00274A78" w:rsidRDefault="00CA597F" w:rsidP="00CA597F">
      <w:pPr>
        <w:spacing w:line="360" w:lineRule="auto"/>
        <w:ind w:right="237"/>
        <w:jc w:val="both"/>
        <w:rPr>
          <w:color w:val="000000" w:themeColor="text1"/>
          <w:sz w:val="24"/>
          <w:szCs w:val="24"/>
        </w:rPr>
      </w:pPr>
    </w:p>
    <w:p w14:paraId="49A85D46"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This suggestion was then, again, refused by the mother, as she was adamant that she wanted the juvenile arrested. I reiterated to the mother, that it was not the best option to arrest her son and that we have other avenues that we can do regarding the possession of cannabis. </w:t>
      </w:r>
    </w:p>
    <w:p w14:paraId="5B0F2C68" w14:textId="77777777" w:rsidR="00CA597F" w:rsidRPr="00274A78" w:rsidRDefault="00CA597F" w:rsidP="00CA597F">
      <w:pPr>
        <w:spacing w:line="360" w:lineRule="auto"/>
        <w:ind w:right="237"/>
        <w:jc w:val="both"/>
        <w:rPr>
          <w:color w:val="000000" w:themeColor="text1"/>
          <w:sz w:val="24"/>
          <w:szCs w:val="24"/>
        </w:rPr>
      </w:pPr>
    </w:p>
    <w:p w14:paraId="702773C9"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The mother continued to state that she did not want him at her home address and was becoming very irate, to which I reminded her that she still has an element of care and responsibility by being the young boy’s mother and by failing to provide medical aid or lodging for the juvenile is an offence of child cruelty, under S.1 of the Children and Young Persons Act 1933. The mother, being very uncooperative was becoming increasingly confrontational and difficult to deal with.  I explained, calmly, professionally and having the young male’s best interests at heart, that arrest was the absolute last resort and at this stage I felt there were different ways that this could be dealt with. </w:t>
      </w:r>
    </w:p>
    <w:p w14:paraId="3491D657" w14:textId="77777777" w:rsidR="00CA597F" w:rsidRPr="00274A78" w:rsidRDefault="00CA597F" w:rsidP="00CA597F">
      <w:pPr>
        <w:spacing w:line="360" w:lineRule="auto"/>
        <w:ind w:right="237"/>
        <w:jc w:val="both"/>
        <w:rPr>
          <w:color w:val="000000" w:themeColor="text1"/>
          <w:sz w:val="24"/>
          <w:szCs w:val="24"/>
        </w:rPr>
      </w:pPr>
    </w:p>
    <w:p w14:paraId="59D885DF"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It was at this stage that the mother then advised that the young boy had stolen money from her earlier in the day and that she wanted to make a positive complaint about it.</w:t>
      </w:r>
    </w:p>
    <w:p w14:paraId="629493AD" w14:textId="77777777" w:rsidR="00CA597F" w:rsidRPr="00274A78" w:rsidRDefault="00CA597F" w:rsidP="00CA597F">
      <w:pPr>
        <w:spacing w:line="360" w:lineRule="auto"/>
        <w:ind w:right="237"/>
        <w:jc w:val="both"/>
        <w:rPr>
          <w:color w:val="000000" w:themeColor="text1"/>
          <w:sz w:val="24"/>
          <w:szCs w:val="24"/>
        </w:rPr>
      </w:pPr>
    </w:p>
    <w:p w14:paraId="78F2419D"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After considering all other possible options, I felt that the only viable option that I was left with, was to arrest the young male, as he was fourteen, he was over the age of criminal responsibility, which is in England and Wales, ten years old. </w:t>
      </w:r>
    </w:p>
    <w:p w14:paraId="00CC2836" w14:textId="77777777" w:rsidR="00CA597F" w:rsidRPr="00274A78" w:rsidRDefault="00CA597F" w:rsidP="00CA597F">
      <w:pPr>
        <w:spacing w:line="360" w:lineRule="auto"/>
        <w:ind w:right="237"/>
        <w:jc w:val="both"/>
        <w:rPr>
          <w:color w:val="000000" w:themeColor="text1"/>
          <w:sz w:val="24"/>
          <w:szCs w:val="24"/>
        </w:rPr>
      </w:pPr>
    </w:p>
    <w:p w14:paraId="332F62FB" w14:textId="77777777" w:rsidR="00CA597F" w:rsidRPr="00274A78" w:rsidRDefault="00CA597F" w:rsidP="00CA597F">
      <w:pPr>
        <w:spacing w:line="360" w:lineRule="auto"/>
        <w:ind w:right="237"/>
        <w:jc w:val="both"/>
        <w:rPr>
          <w:i/>
          <w:iCs/>
          <w:color w:val="000000" w:themeColor="text1"/>
          <w:sz w:val="24"/>
          <w:szCs w:val="24"/>
        </w:rPr>
      </w:pPr>
      <w:r w:rsidRPr="00274A78">
        <w:rPr>
          <w:i/>
          <w:iCs/>
          <w:color w:val="000000" w:themeColor="text1"/>
          <w:sz w:val="24"/>
          <w:szCs w:val="24"/>
        </w:rPr>
        <w:t>“In the latest year, there were just over 57,600 arrests children (aged 10-17) for notifiable offences... this was an increase of 1% compared to the previous year.” (Youth Justice Board. 2020)</w:t>
      </w:r>
    </w:p>
    <w:p w14:paraId="3BF4F5FA" w14:textId="77777777" w:rsidR="00CA597F" w:rsidRPr="00274A78" w:rsidRDefault="00CA597F" w:rsidP="00CA597F">
      <w:pPr>
        <w:spacing w:line="360" w:lineRule="auto"/>
        <w:ind w:right="237"/>
        <w:jc w:val="both"/>
        <w:rPr>
          <w:color w:val="000000" w:themeColor="text1"/>
          <w:sz w:val="24"/>
          <w:szCs w:val="24"/>
        </w:rPr>
      </w:pPr>
    </w:p>
    <w:p w14:paraId="3F8D3F0A"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lastRenderedPageBreak/>
        <w:t xml:space="preserve">Arresting the young male would ensure that he was in a place of safety until he sobered up, avoid any negative encounters and confrontations at home with Mum that day, whilst tensions were high and it would also get the young boy the medical aid he needed by the custody nurse, as well as, the support he needed through different partner agencies. </w:t>
      </w:r>
    </w:p>
    <w:p w14:paraId="28B8423E" w14:textId="77777777" w:rsidR="00CA597F" w:rsidRPr="00274A78" w:rsidRDefault="00CA597F" w:rsidP="00CA597F">
      <w:pPr>
        <w:spacing w:line="360" w:lineRule="auto"/>
        <w:ind w:right="237"/>
        <w:jc w:val="both"/>
        <w:rPr>
          <w:color w:val="000000" w:themeColor="text1"/>
          <w:sz w:val="24"/>
          <w:szCs w:val="24"/>
        </w:rPr>
      </w:pPr>
    </w:p>
    <w:p w14:paraId="3FD215AC"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Subsequently, the adolescent was arrested and conveyed to custody. </w:t>
      </w:r>
    </w:p>
    <w:p w14:paraId="79963675" w14:textId="77777777" w:rsidR="00CA597F" w:rsidRPr="00274A78" w:rsidRDefault="00CA597F" w:rsidP="00CA597F">
      <w:pPr>
        <w:spacing w:line="360" w:lineRule="auto"/>
        <w:ind w:right="237"/>
        <w:jc w:val="both"/>
        <w:rPr>
          <w:i/>
          <w:iCs/>
          <w:color w:val="000000" w:themeColor="text1"/>
          <w:sz w:val="24"/>
          <w:szCs w:val="24"/>
        </w:rPr>
      </w:pPr>
    </w:p>
    <w:p w14:paraId="12B41194" w14:textId="77777777" w:rsidR="00CA597F" w:rsidRPr="00274A78" w:rsidRDefault="00CA597F" w:rsidP="00CA597F">
      <w:pPr>
        <w:spacing w:line="360" w:lineRule="auto"/>
        <w:ind w:right="237"/>
        <w:jc w:val="both"/>
        <w:rPr>
          <w:i/>
          <w:iCs/>
          <w:color w:val="000000" w:themeColor="text1"/>
          <w:sz w:val="24"/>
          <w:szCs w:val="24"/>
        </w:rPr>
      </w:pPr>
      <w:r w:rsidRPr="00274A78">
        <w:rPr>
          <w:i/>
          <w:iCs/>
          <w:color w:val="000000" w:themeColor="text1"/>
          <w:sz w:val="24"/>
          <w:szCs w:val="24"/>
        </w:rPr>
        <w:t>“Officers must take into account the age of a child or young person when deciding whether any of the </w:t>
      </w:r>
      <w:hyperlink r:id="rId20" w:history="1">
        <w:r w:rsidRPr="00274A78">
          <w:rPr>
            <w:rStyle w:val="Hyperlink"/>
            <w:i/>
            <w:iCs/>
            <w:color w:val="000000" w:themeColor="text1"/>
            <w:sz w:val="24"/>
            <w:szCs w:val="24"/>
          </w:rPr>
          <w:t>Code G</w:t>
        </w:r>
      </w:hyperlink>
      <w:r w:rsidRPr="00274A78">
        <w:rPr>
          <w:i/>
          <w:iCs/>
          <w:color w:val="000000" w:themeColor="text1"/>
          <w:sz w:val="24"/>
          <w:szCs w:val="24"/>
        </w:rPr>
        <w:t> statutory grounds for arrest apply.” (College of Policing. 2020)</w:t>
      </w:r>
    </w:p>
    <w:p w14:paraId="211323F9" w14:textId="77777777" w:rsidR="00CA597F" w:rsidRPr="00274A78" w:rsidRDefault="00CA597F" w:rsidP="00CA597F">
      <w:pPr>
        <w:spacing w:line="360" w:lineRule="auto"/>
        <w:ind w:right="237"/>
        <w:jc w:val="both"/>
        <w:rPr>
          <w:color w:val="000000" w:themeColor="text1"/>
          <w:sz w:val="24"/>
          <w:szCs w:val="24"/>
        </w:rPr>
      </w:pPr>
    </w:p>
    <w:p w14:paraId="7657CCB0"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Arrest isn’t always the right decision and best option for people. In this instance, I had considered all possible options and arrest was the only solution. I did not want to hinder any future outcomes that may present themselves to the adolescent, such as a criminal record affecting any career opportunities, so arresting the juvenile was the absolute last resort. At the time I was unsure my decision was the right one, I but after exploring all other options, the adolescent’s uncooperative mother left me with no other option. </w:t>
      </w:r>
    </w:p>
    <w:p w14:paraId="5EA248EA" w14:textId="77777777" w:rsidR="00DB4ABA" w:rsidRDefault="00DB4ABA" w:rsidP="00DB4ABA">
      <w:pPr>
        <w:pStyle w:val="NormalWeb"/>
        <w:spacing w:before="0" w:beforeAutospacing="0" w:after="0" w:afterAutospacing="0" w:line="360" w:lineRule="auto"/>
        <w:rPr>
          <w:rFonts w:ascii="Arial" w:hAnsi="Arial" w:cs="Arial"/>
          <w:color w:val="000000" w:themeColor="text1"/>
        </w:rPr>
      </w:pPr>
    </w:p>
    <w:p w14:paraId="4039CDB0" w14:textId="3F028482" w:rsidR="00CA597F" w:rsidRPr="00274A78" w:rsidRDefault="00CA597F" w:rsidP="00DB4ABA">
      <w:pPr>
        <w:pStyle w:val="NormalWeb"/>
        <w:spacing w:before="0" w:beforeAutospacing="0" w:after="0" w:afterAutospacing="0" w:line="360" w:lineRule="auto"/>
        <w:rPr>
          <w:rFonts w:ascii="Arial" w:hAnsi="Arial" w:cs="Arial"/>
          <w:color w:val="000000" w:themeColor="text1"/>
        </w:rPr>
      </w:pPr>
      <w:r w:rsidRPr="00274A78">
        <w:rPr>
          <w:rFonts w:ascii="Arial" w:hAnsi="Arial" w:cs="Arial"/>
          <w:color w:val="000000" w:themeColor="text1"/>
        </w:rPr>
        <w:t>A positive that may have come out of the young male being arrested was that he was in a place of safety where he could not attempt to harm himself. Also, during his interview, he may disclose intelligence that could aid the police detect who is providing drugs to children and where he got them from and potentially if this juvenile is being exploited by people due to his vulnerability. Another opposing factor is that any future instances the juvenile may be involved in, the mum may pass the responsibility onto the police to deal with her son, rather than providing the support and care element that she needs to give. On the back of this, I was also very mindful of any potential established relationships that the juvenile had with police and I did not want our actions to hinder any confidence that he had in the police dealing with situations.</w:t>
      </w:r>
    </w:p>
    <w:p w14:paraId="0494BA33" w14:textId="77777777" w:rsidR="00CA597F" w:rsidRPr="00274A78"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 </w:t>
      </w:r>
    </w:p>
    <w:p w14:paraId="58B7E129"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 xml:space="preserve">The incident resulted in the local Youth Offending Service taking ownership of the situation. This enables the juvenile to have the support put into place to prevent </w:t>
      </w:r>
      <w:r w:rsidRPr="00274A78">
        <w:rPr>
          <w:color w:val="000000" w:themeColor="text1"/>
          <w:sz w:val="24"/>
          <w:szCs w:val="24"/>
        </w:rPr>
        <w:lastRenderedPageBreak/>
        <w:t xml:space="preserve">further offences being committed, provide a suitable programme for his future and refer him to mental health services to stop him coming to any harm in the future. </w:t>
      </w:r>
      <w:r>
        <w:rPr>
          <w:color w:val="000000" w:themeColor="text1"/>
          <w:sz w:val="24"/>
          <w:szCs w:val="24"/>
        </w:rPr>
        <w:t>Consequently, this can also</w:t>
      </w:r>
      <w:r w:rsidRPr="00274A78">
        <w:rPr>
          <w:color w:val="000000" w:themeColor="text1"/>
          <w:sz w:val="24"/>
          <w:szCs w:val="24"/>
        </w:rPr>
        <w:t xml:space="preserve"> </w:t>
      </w:r>
      <w:proofErr w:type="gramStart"/>
      <w:r w:rsidRPr="00274A78">
        <w:rPr>
          <w:color w:val="000000" w:themeColor="text1"/>
          <w:sz w:val="24"/>
          <w:szCs w:val="24"/>
        </w:rPr>
        <w:t>be seen as</w:t>
      </w:r>
      <w:proofErr w:type="gramEnd"/>
      <w:r w:rsidRPr="00274A78">
        <w:rPr>
          <w:color w:val="000000" w:themeColor="text1"/>
          <w:sz w:val="24"/>
          <w:szCs w:val="24"/>
        </w:rPr>
        <w:t xml:space="preserve"> a positive outcome</w:t>
      </w:r>
      <w:r>
        <w:rPr>
          <w:color w:val="000000" w:themeColor="text1"/>
          <w:sz w:val="24"/>
          <w:szCs w:val="24"/>
        </w:rPr>
        <w:t>,</w:t>
      </w:r>
      <w:r w:rsidRPr="00274A78">
        <w:rPr>
          <w:color w:val="000000" w:themeColor="text1"/>
          <w:sz w:val="24"/>
          <w:szCs w:val="24"/>
        </w:rPr>
        <w:t xml:space="preserve"> as a direct result from the arrest</w:t>
      </w:r>
      <w:r>
        <w:rPr>
          <w:color w:val="000000" w:themeColor="text1"/>
          <w:sz w:val="24"/>
          <w:szCs w:val="24"/>
        </w:rPr>
        <w:t>,</w:t>
      </w:r>
      <w:r w:rsidRPr="00274A78">
        <w:rPr>
          <w:color w:val="000000" w:themeColor="text1"/>
          <w:sz w:val="24"/>
          <w:szCs w:val="24"/>
        </w:rPr>
        <w:t xml:space="preserve"> as it is providing the juvenile with support, that he may not have got access to previously without police involved</w:t>
      </w:r>
      <w:r>
        <w:rPr>
          <w:color w:val="000000" w:themeColor="text1"/>
          <w:sz w:val="24"/>
          <w:szCs w:val="24"/>
        </w:rPr>
        <w:t>.</w:t>
      </w:r>
    </w:p>
    <w:p w14:paraId="2145C94C" w14:textId="77777777" w:rsidR="00CA597F" w:rsidRPr="00274A78" w:rsidRDefault="00CA597F" w:rsidP="00CA597F">
      <w:pPr>
        <w:spacing w:line="360" w:lineRule="auto"/>
        <w:ind w:right="237"/>
        <w:jc w:val="both"/>
        <w:rPr>
          <w:color w:val="000000" w:themeColor="text1"/>
          <w:sz w:val="24"/>
          <w:szCs w:val="24"/>
        </w:rPr>
      </w:pPr>
    </w:p>
    <w:p w14:paraId="0D483590" w14:textId="77777777" w:rsidR="00CA597F" w:rsidRPr="00274A78" w:rsidRDefault="00CA597F" w:rsidP="00CA597F">
      <w:pPr>
        <w:overflowPunct/>
        <w:autoSpaceDE/>
        <w:autoSpaceDN/>
        <w:adjustRightInd/>
        <w:spacing w:after="150" w:line="360" w:lineRule="auto"/>
        <w:textAlignment w:val="auto"/>
        <w:rPr>
          <w:color w:val="000000" w:themeColor="text1"/>
          <w:sz w:val="24"/>
          <w:szCs w:val="24"/>
        </w:rPr>
      </w:pPr>
      <w:r w:rsidRPr="00274A78">
        <w:rPr>
          <w:color w:val="000000" w:themeColor="text1"/>
          <w:sz w:val="24"/>
          <w:szCs w:val="24"/>
        </w:rPr>
        <w:t xml:space="preserve">I recorded the incident on my body worn camera, which recorded all my verbal decision making and presentation of the options to the mother, I ensured that it was all written in my pocket notebook and the entry log on the system was very clear that I had considered all options and that the actions that I had taken were justifiable and proportionate. </w:t>
      </w:r>
    </w:p>
    <w:p w14:paraId="263B9DB2" w14:textId="77777777" w:rsidR="00CA597F" w:rsidRPr="00274A78" w:rsidRDefault="00CA597F" w:rsidP="00CA597F">
      <w:pPr>
        <w:overflowPunct/>
        <w:autoSpaceDE/>
        <w:autoSpaceDN/>
        <w:adjustRightInd/>
        <w:spacing w:after="150" w:line="360" w:lineRule="auto"/>
        <w:textAlignment w:val="auto"/>
        <w:rPr>
          <w:i/>
          <w:iCs/>
          <w:color w:val="000000" w:themeColor="text1"/>
          <w:sz w:val="24"/>
          <w:szCs w:val="24"/>
        </w:rPr>
      </w:pPr>
      <w:r w:rsidRPr="00274A78">
        <w:rPr>
          <w:i/>
          <w:iCs/>
          <w:color w:val="000000" w:themeColor="text1"/>
          <w:sz w:val="24"/>
          <w:szCs w:val="24"/>
        </w:rPr>
        <w:t>“The </w:t>
      </w:r>
      <w:hyperlink r:id="rId21" w:tgtFrame="_blank" w:history="1">
        <w:r w:rsidRPr="00274A78">
          <w:rPr>
            <w:i/>
            <w:iCs/>
            <w:color w:val="000000" w:themeColor="text1"/>
            <w:sz w:val="24"/>
            <w:szCs w:val="24"/>
          </w:rPr>
          <w:t>Children Act 2004</w:t>
        </w:r>
      </w:hyperlink>
      <w:r w:rsidRPr="00274A78">
        <w:rPr>
          <w:i/>
          <w:iCs/>
          <w:color w:val="000000" w:themeColor="text1"/>
          <w:sz w:val="24"/>
          <w:szCs w:val="24"/>
        </w:rPr>
        <w:t> encourages agencies to share early concerns about the safety and welfare of children and young persons, and to take preventive action.” (College</w:t>
      </w:r>
      <w:r>
        <w:rPr>
          <w:i/>
          <w:iCs/>
          <w:color w:val="000000" w:themeColor="text1"/>
          <w:sz w:val="24"/>
          <w:szCs w:val="24"/>
        </w:rPr>
        <w:t xml:space="preserve"> of</w:t>
      </w:r>
      <w:r w:rsidRPr="00274A78">
        <w:rPr>
          <w:i/>
          <w:iCs/>
          <w:color w:val="000000" w:themeColor="text1"/>
          <w:sz w:val="24"/>
          <w:szCs w:val="24"/>
        </w:rPr>
        <w:t xml:space="preserve"> Polic</w:t>
      </w:r>
      <w:r>
        <w:rPr>
          <w:i/>
          <w:iCs/>
          <w:color w:val="000000" w:themeColor="text1"/>
          <w:sz w:val="24"/>
          <w:szCs w:val="24"/>
        </w:rPr>
        <w:t>ing</w:t>
      </w:r>
      <w:r w:rsidRPr="00274A78">
        <w:rPr>
          <w:i/>
          <w:iCs/>
          <w:color w:val="000000" w:themeColor="text1"/>
          <w:sz w:val="24"/>
          <w:szCs w:val="24"/>
        </w:rPr>
        <w:t>. 202</w:t>
      </w:r>
      <w:r>
        <w:rPr>
          <w:i/>
          <w:iCs/>
          <w:color w:val="000000" w:themeColor="text1"/>
          <w:sz w:val="24"/>
          <w:szCs w:val="24"/>
        </w:rPr>
        <w:t>1</w:t>
      </w:r>
      <w:r w:rsidRPr="00274A78">
        <w:rPr>
          <w:i/>
          <w:iCs/>
          <w:color w:val="000000" w:themeColor="text1"/>
          <w:sz w:val="24"/>
          <w:szCs w:val="24"/>
        </w:rPr>
        <w:t>)</w:t>
      </w:r>
    </w:p>
    <w:p w14:paraId="581D7AF9" w14:textId="12D4231C" w:rsidR="00CA597F" w:rsidRDefault="00CA597F" w:rsidP="00CA597F">
      <w:pPr>
        <w:overflowPunct/>
        <w:autoSpaceDE/>
        <w:autoSpaceDN/>
        <w:adjustRightInd/>
        <w:spacing w:after="150" w:line="360" w:lineRule="auto"/>
        <w:textAlignment w:val="auto"/>
        <w:rPr>
          <w:color w:val="000000" w:themeColor="text1"/>
          <w:sz w:val="24"/>
          <w:szCs w:val="24"/>
        </w:rPr>
      </w:pPr>
      <w:r w:rsidRPr="00274A78">
        <w:rPr>
          <w:color w:val="000000" w:themeColor="text1"/>
          <w:sz w:val="24"/>
          <w:szCs w:val="24"/>
        </w:rPr>
        <w:t>So, as a result of this, I also inputted, on the system, a public protection notification (PPN) which ensures that the relevant partner agencies, in this instance, social services, the school, health board and drug referral teams were made aware of the juvenile and could liaise with one another and potentially have a multi-agency support meeting in order to identify the level of risk the adolescent is, prevent reoffending and put a support strategy into place, working with the family also.</w:t>
      </w:r>
    </w:p>
    <w:p w14:paraId="6F53A470" w14:textId="77777777" w:rsidR="00DB4ABA" w:rsidRPr="00274A78" w:rsidRDefault="00DB4ABA" w:rsidP="00CA597F">
      <w:pPr>
        <w:overflowPunct/>
        <w:autoSpaceDE/>
        <w:autoSpaceDN/>
        <w:adjustRightInd/>
        <w:spacing w:after="150" w:line="360" w:lineRule="auto"/>
        <w:textAlignment w:val="auto"/>
        <w:rPr>
          <w:color w:val="000000" w:themeColor="text1"/>
          <w:sz w:val="24"/>
          <w:szCs w:val="24"/>
        </w:rPr>
      </w:pPr>
    </w:p>
    <w:p w14:paraId="7E037CF8"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After reflecting, I am confident in the decisions that I have made during this incident. As this incident was a dynamic situation, I have continuously kept in mind the NDM, using this as a risk assessment and how to safely progress the incident with the best possible outcome for all parties involved. By using the NDM I was able to gather the information required and assess the risk to persons involved whilst developing a strategy to manage this. I considered the option of a cannabis warning, but the juvenile was under the age of 18, voluntary attendance as opposed to arrest however; I believe that the decision of arrest became the most appropriate resulting action, in a situation that was constantly changing direction.</w:t>
      </w:r>
      <w:r>
        <w:rPr>
          <w:color w:val="000000" w:themeColor="text1"/>
          <w:sz w:val="24"/>
          <w:szCs w:val="24"/>
        </w:rPr>
        <w:t xml:space="preserve"> However, for future reference if ever a similar situation presents itself, I may ask the juvenile if there are </w:t>
      </w:r>
      <w:r>
        <w:rPr>
          <w:color w:val="000000" w:themeColor="text1"/>
          <w:sz w:val="24"/>
          <w:szCs w:val="24"/>
        </w:rPr>
        <w:lastRenderedPageBreak/>
        <w:t>any other family members that he would be happy going to temporarily, for them to provide the support he needs and for them to provide a place of safety.</w:t>
      </w:r>
    </w:p>
    <w:p w14:paraId="66DE201E" w14:textId="77777777" w:rsidR="00CA597F" w:rsidRDefault="00CA597F" w:rsidP="00CA597F">
      <w:pPr>
        <w:spacing w:line="360" w:lineRule="auto"/>
        <w:ind w:right="237"/>
        <w:jc w:val="both"/>
        <w:rPr>
          <w:color w:val="000000" w:themeColor="text1"/>
          <w:sz w:val="24"/>
          <w:szCs w:val="24"/>
        </w:rPr>
      </w:pPr>
      <w:r w:rsidRPr="00274A78">
        <w:rPr>
          <w:color w:val="000000" w:themeColor="text1"/>
          <w:sz w:val="24"/>
          <w:szCs w:val="24"/>
        </w:rPr>
        <w:t>The positive outcomes that could arise from the decision made to arrest outweighed the negative outcomes.</w:t>
      </w:r>
      <w:bookmarkStart w:id="0" w:name="local-safeguarding-children-boards"/>
      <w:bookmarkStart w:id="1" w:name="girls"/>
      <w:bookmarkEnd w:id="0"/>
      <w:bookmarkEnd w:id="1"/>
    </w:p>
    <w:p w14:paraId="619D591B" w14:textId="50BFF2B1" w:rsidR="00CA597F" w:rsidRDefault="00CA597F" w:rsidP="00340E9A">
      <w:pPr>
        <w:ind w:right="237"/>
        <w:jc w:val="both"/>
        <w:rPr>
          <w:sz w:val="24"/>
          <w:szCs w:val="24"/>
        </w:rPr>
      </w:pPr>
    </w:p>
    <w:p w14:paraId="6ECE4172" w14:textId="79B1A7C0" w:rsidR="00CA597F" w:rsidRDefault="00CA597F" w:rsidP="00340E9A">
      <w:pPr>
        <w:ind w:right="237"/>
        <w:jc w:val="both"/>
        <w:rPr>
          <w:sz w:val="24"/>
          <w:szCs w:val="24"/>
        </w:rPr>
      </w:pPr>
    </w:p>
    <w:p w14:paraId="2F7D5BF9" w14:textId="264E4ED0" w:rsidR="00CA597F" w:rsidRPr="00CA597F" w:rsidRDefault="00CA597F" w:rsidP="00340E9A">
      <w:pPr>
        <w:ind w:right="237"/>
        <w:jc w:val="both"/>
        <w:rPr>
          <w:b/>
          <w:bCs/>
        </w:rPr>
      </w:pPr>
      <w:r w:rsidRPr="00CA597F">
        <w:rPr>
          <w:b/>
          <w:bCs/>
        </w:rPr>
        <w:t>Word Count: 1707</w:t>
      </w:r>
    </w:p>
    <w:p w14:paraId="2F143AFF" w14:textId="77777777" w:rsidR="00F2135B" w:rsidRDefault="00F2135B" w:rsidP="00340E9A">
      <w:pPr>
        <w:ind w:right="237"/>
        <w:jc w:val="center"/>
        <w:rPr>
          <w:sz w:val="24"/>
          <w:szCs w:val="24"/>
        </w:rPr>
      </w:pPr>
    </w:p>
    <w:p w14:paraId="390DBE8B" w14:textId="77777777" w:rsidR="00F2135B" w:rsidRDefault="00F2135B" w:rsidP="00340E9A">
      <w:pPr>
        <w:ind w:right="237"/>
        <w:jc w:val="center"/>
        <w:rPr>
          <w:sz w:val="24"/>
          <w:szCs w:val="24"/>
        </w:rPr>
      </w:pPr>
    </w:p>
    <w:p w14:paraId="25602546" w14:textId="77777777" w:rsidR="00F2135B" w:rsidRDefault="00F2135B" w:rsidP="00340E9A">
      <w:pPr>
        <w:ind w:right="237"/>
        <w:jc w:val="center"/>
        <w:rPr>
          <w:sz w:val="24"/>
          <w:szCs w:val="24"/>
        </w:rPr>
      </w:pPr>
    </w:p>
    <w:p w14:paraId="57557BBB" w14:textId="77777777" w:rsidR="00F2135B" w:rsidRDefault="00F2135B" w:rsidP="00340E9A">
      <w:pPr>
        <w:ind w:right="237"/>
        <w:jc w:val="center"/>
        <w:rPr>
          <w:sz w:val="24"/>
          <w:szCs w:val="24"/>
        </w:rPr>
      </w:pPr>
    </w:p>
    <w:p w14:paraId="7DBC4B94" w14:textId="77777777" w:rsidR="00F2135B" w:rsidRDefault="00F2135B" w:rsidP="00340E9A">
      <w:pPr>
        <w:ind w:right="237"/>
        <w:jc w:val="center"/>
        <w:rPr>
          <w:sz w:val="24"/>
          <w:szCs w:val="24"/>
        </w:rPr>
      </w:pPr>
    </w:p>
    <w:p w14:paraId="62C0221D" w14:textId="77777777" w:rsidR="00F2135B" w:rsidRDefault="00F2135B" w:rsidP="00340E9A">
      <w:pPr>
        <w:ind w:right="237"/>
        <w:jc w:val="center"/>
        <w:rPr>
          <w:sz w:val="24"/>
          <w:szCs w:val="24"/>
        </w:rPr>
      </w:pPr>
    </w:p>
    <w:p w14:paraId="3E702866" w14:textId="77777777" w:rsidR="00F2135B" w:rsidRDefault="00F2135B" w:rsidP="00340E9A">
      <w:pPr>
        <w:ind w:right="237"/>
        <w:jc w:val="center"/>
        <w:rPr>
          <w:sz w:val="24"/>
          <w:szCs w:val="24"/>
        </w:rPr>
      </w:pPr>
    </w:p>
    <w:p w14:paraId="4E52961F" w14:textId="77777777" w:rsidR="00F2135B" w:rsidRDefault="00F2135B" w:rsidP="00340E9A">
      <w:pPr>
        <w:ind w:right="237"/>
        <w:jc w:val="center"/>
        <w:rPr>
          <w:sz w:val="24"/>
          <w:szCs w:val="24"/>
        </w:rPr>
      </w:pPr>
    </w:p>
    <w:p w14:paraId="69603130" w14:textId="77777777" w:rsidR="00F2135B" w:rsidRDefault="00F2135B" w:rsidP="00340E9A">
      <w:pPr>
        <w:ind w:right="237"/>
        <w:jc w:val="center"/>
        <w:rPr>
          <w:sz w:val="24"/>
          <w:szCs w:val="24"/>
        </w:rPr>
      </w:pPr>
    </w:p>
    <w:p w14:paraId="3BAC2258" w14:textId="77777777" w:rsidR="00F2135B" w:rsidRDefault="00F2135B" w:rsidP="00340E9A">
      <w:pPr>
        <w:ind w:right="237"/>
        <w:jc w:val="center"/>
        <w:rPr>
          <w:sz w:val="24"/>
          <w:szCs w:val="24"/>
        </w:rPr>
      </w:pPr>
    </w:p>
    <w:p w14:paraId="1CC7DE6D" w14:textId="77777777" w:rsidR="00F2135B" w:rsidRDefault="00F2135B" w:rsidP="00340E9A">
      <w:pPr>
        <w:ind w:right="237"/>
        <w:jc w:val="center"/>
        <w:rPr>
          <w:sz w:val="24"/>
          <w:szCs w:val="24"/>
        </w:rPr>
      </w:pPr>
    </w:p>
    <w:p w14:paraId="1203CCB1" w14:textId="77777777" w:rsidR="00F2135B" w:rsidRDefault="00F2135B" w:rsidP="00340E9A">
      <w:pPr>
        <w:ind w:right="237"/>
        <w:jc w:val="center"/>
        <w:rPr>
          <w:sz w:val="24"/>
          <w:szCs w:val="24"/>
        </w:rPr>
      </w:pPr>
    </w:p>
    <w:p w14:paraId="73AAEB9D" w14:textId="77777777" w:rsidR="00F2135B" w:rsidRDefault="00F2135B" w:rsidP="00340E9A">
      <w:pPr>
        <w:ind w:right="237"/>
        <w:jc w:val="center"/>
        <w:rPr>
          <w:sz w:val="24"/>
          <w:szCs w:val="24"/>
        </w:rPr>
      </w:pPr>
    </w:p>
    <w:p w14:paraId="38B4C84E" w14:textId="77777777" w:rsidR="00F2135B" w:rsidRDefault="00F2135B" w:rsidP="00340E9A">
      <w:pPr>
        <w:ind w:right="237"/>
        <w:jc w:val="center"/>
        <w:rPr>
          <w:sz w:val="24"/>
          <w:szCs w:val="24"/>
        </w:rPr>
      </w:pPr>
    </w:p>
    <w:p w14:paraId="4C1005A9" w14:textId="77777777" w:rsidR="00F2135B" w:rsidRDefault="00F2135B" w:rsidP="00340E9A">
      <w:pPr>
        <w:ind w:right="237"/>
        <w:jc w:val="center"/>
        <w:rPr>
          <w:sz w:val="24"/>
          <w:szCs w:val="24"/>
        </w:rPr>
      </w:pPr>
    </w:p>
    <w:p w14:paraId="67ED2C3A" w14:textId="77777777" w:rsidR="00F2135B" w:rsidRDefault="00F2135B" w:rsidP="00340E9A">
      <w:pPr>
        <w:ind w:right="237"/>
        <w:jc w:val="center"/>
        <w:rPr>
          <w:sz w:val="24"/>
          <w:szCs w:val="24"/>
        </w:rPr>
      </w:pPr>
    </w:p>
    <w:p w14:paraId="3056EF16" w14:textId="77777777" w:rsidR="00F2135B" w:rsidRDefault="00F2135B" w:rsidP="00340E9A">
      <w:pPr>
        <w:ind w:right="237"/>
        <w:jc w:val="center"/>
        <w:rPr>
          <w:sz w:val="24"/>
          <w:szCs w:val="24"/>
        </w:rPr>
      </w:pPr>
    </w:p>
    <w:p w14:paraId="48066305" w14:textId="77777777" w:rsidR="00F2135B" w:rsidRDefault="00F2135B" w:rsidP="00340E9A">
      <w:pPr>
        <w:ind w:right="237"/>
        <w:jc w:val="center"/>
        <w:rPr>
          <w:sz w:val="24"/>
          <w:szCs w:val="24"/>
        </w:rPr>
      </w:pPr>
    </w:p>
    <w:p w14:paraId="128BA9DD" w14:textId="77777777" w:rsidR="00F2135B" w:rsidRDefault="00F2135B" w:rsidP="00340E9A">
      <w:pPr>
        <w:ind w:right="237"/>
        <w:jc w:val="center"/>
        <w:rPr>
          <w:sz w:val="24"/>
          <w:szCs w:val="24"/>
        </w:rPr>
      </w:pPr>
    </w:p>
    <w:p w14:paraId="0D66844E" w14:textId="77777777" w:rsidR="00F2135B" w:rsidRDefault="00F2135B" w:rsidP="00340E9A">
      <w:pPr>
        <w:ind w:right="237"/>
        <w:jc w:val="center"/>
        <w:rPr>
          <w:sz w:val="24"/>
          <w:szCs w:val="24"/>
        </w:rPr>
      </w:pPr>
    </w:p>
    <w:p w14:paraId="42275E2F" w14:textId="77777777" w:rsidR="00F2135B" w:rsidRDefault="00F2135B" w:rsidP="00340E9A">
      <w:pPr>
        <w:ind w:right="237"/>
        <w:jc w:val="center"/>
        <w:rPr>
          <w:sz w:val="24"/>
          <w:szCs w:val="24"/>
        </w:rPr>
      </w:pPr>
    </w:p>
    <w:p w14:paraId="08290957" w14:textId="77777777" w:rsidR="00F2135B" w:rsidRDefault="00F2135B" w:rsidP="00340E9A">
      <w:pPr>
        <w:ind w:right="237"/>
        <w:jc w:val="center"/>
        <w:rPr>
          <w:sz w:val="24"/>
          <w:szCs w:val="24"/>
        </w:rPr>
      </w:pPr>
    </w:p>
    <w:p w14:paraId="2F85BA9D" w14:textId="77777777" w:rsidR="00F2135B" w:rsidRDefault="00F2135B" w:rsidP="00340E9A">
      <w:pPr>
        <w:ind w:right="237"/>
        <w:jc w:val="center"/>
        <w:rPr>
          <w:sz w:val="24"/>
          <w:szCs w:val="24"/>
        </w:rPr>
      </w:pPr>
    </w:p>
    <w:p w14:paraId="2C5E1F6A" w14:textId="77777777" w:rsidR="00F2135B" w:rsidRDefault="00F2135B" w:rsidP="00340E9A">
      <w:pPr>
        <w:ind w:right="237"/>
        <w:jc w:val="center"/>
        <w:rPr>
          <w:sz w:val="24"/>
          <w:szCs w:val="24"/>
        </w:rPr>
      </w:pPr>
    </w:p>
    <w:p w14:paraId="27E07D2F" w14:textId="6E5BB35C" w:rsidR="00F2135B" w:rsidRDefault="00F2135B" w:rsidP="00340E9A">
      <w:pPr>
        <w:ind w:right="237"/>
        <w:jc w:val="center"/>
        <w:rPr>
          <w:sz w:val="24"/>
          <w:szCs w:val="24"/>
        </w:rPr>
      </w:pPr>
    </w:p>
    <w:p w14:paraId="4EFCBB6B" w14:textId="50AEE065" w:rsidR="00674068" w:rsidRDefault="00674068" w:rsidP="00340E9A">
      <w:pPr>
        <w:ind w:right="237"/>
        <w:jc w:val="center"/>
        <w:rPr>
          <w:sz w:val="24"/>
          <w:szCs w:val="24"/>
        </w:rPr>
      </w:pPr>
    </w:p>
    <w:p w14:paraId="5FE36B71" w14:textId="329DA558" w:rsidR="00674068" w:rsidRDefault="00674068" w:rsidP="00340E9A">
      <w:pPr>
        <w:ind w:right="237"/>
        <w:jc w:val="center"/>
        <w:rPr>
          <w:sz w:val="24"/>
          <w:szCs w:val="24"/>
        </w:rPr>
      </w:pPr>
    </w:p>
    <w:p w14:paraId="64DCEBE5" w14:textId="0A52A29C" w:rsidR="00674068" w:rsidRDefault="00674068" w:rsidP="00340E9A">
      <w:pPr>
        <w:ind w:right="237"/>
        <w:jc w:val="center"/>
        <w:rPr>
          <w:sz w:val="24"/>
          <w:szCs w:val="24"/>
        </w:rPr>
      </w:pPr>
    </w:p>
    <w:p w14:paraId="1F34FC29" w14:textId="4EBA814B" w:rsidR="00674068" w:rsidRDefault="00674068" w:rsidP="00340E9A">
      <w:pPr>
        <w:ind w:right="237"/>
        <w:jc w:val="center"/>
        <w:rPr>
          <w:sz w:val="24"/>
          <w:szCs w:val="24"/>
        </w:rPr>
      </w:pPr>
    </w:p>
    <w:p w14:paraId="63FEF043" w14:textId="46542842" w:rsidR="00674068" w:rsidRDefault="00674068" w:rsidP="00340E9A">
      <w:pPr>
        <w:ind w:right="237"/>
        <w:jc w:val="center"/>
        <w:rPr>
          <w:sz w:val="24"/>
          <w:szCs w:val="24"/>
        </w:rPr>
      </w:pPr>
    </w:p>
    <w:p w14:paraId="259957BA" w14:textId="06C735B1" w:rsidR="00674068" w:rsidRDefault="00674068" w:rsidP="00340E9A">
      <w:pPr>
        <w:ind w:right="237"/>
        <w:jc w:val="center"/>
        <w:rPr>
          <w:sz w:val="24"/>
          <w:szCs w:val="24"/>
        </w:rPr>
      </w:pPr>
    </w:p>
    <w:p w14:paraId="236386D8" w14:textId="3C38C125" w:rsidR="00674068" w:rsidRDefault="00674068" w:rsidP="00340E9A">
      <w:pPr>
        <w:ind w:right="237"/>
        <w:jc w:val="center"/>
        <w:rPr>
          <w:sz w:val="24"/>
          <w:szCs w:val="24"/>
        </w:rPr>
      </w:pPr>
    </w:p>
    <w:p w14:paraId="68567684" w14:textId="580D8A22" w:rsidR="00674068" w:rsidRDefault="00674068" w:rsidP="00340E9A">
      <w:pPr>
        <w:ind w:right="237"/>
        <w:jc w:val="center"/>
        <w:rPr>
          <w:sz w:val="24"/>
          <w:szCs w:val="24"/>
        </w:rPr>
      </w:pPr>
    </w:p>
    <w:p w14:paraId="1A790E93" w14:textId="3130D72C" w:rsidR="00674068" w:rsidRDefault="00674068" w:rsidP="00340E9A">
      <w:pPr>
        <w:ind w:right="237"/>
        <w:jc w:val="center"/>
        <w:rPr>
          <w:sz w:val="24"/>
          <w:szCs w:val="24"/>
        </w:rPr>
      </w:pPr>
    </w:p>
    <w:p w14:paraId="39BB8E8C" w14:textId="6B586959" w:rsidR="00674068" w:rsidRDefault="00674068" w:rsidP="00340E9A">
      <w:pPr>
        <w:ind w:right="237"/>
        <w:jc w:val="center"/>
        <w:rPr>
          <w:sz w:val="24"/>
          <w:szCs w:val="24"/>
        </w:rPr>
      </w:pPr>
    </w:p>
    <w:p w14:paraId="39CE6907" w14:textId="3EA00863" w:rsidR="00674068" w:rsidRDefault="00674068" w:rsidP="00340E9A">
      <w:pPr>
        <w:ind w:right="237"/>
        <w:jc w:val="center"/>
        <w:rPr>
          <w:sz w:val="24"/>
          <w:szCs w:val="24"/>
        </w:rPr>
      </w:pPr>
    </w:p>
    <w:p w14:paraId="1C6E8573" w14:textId="57024B31" w:rsidR="00674068" w:rsidRDefault="00674068" w:rsidP="00340E9A">
      <w:pPr>
        <w:ind w:right="237"/>
        <w:jc w:val="center"/>
        <w:rPr>
          <w:sz w:val="24"/>
          <w:szCs w:val="24"/>
        </w:rPr>
      </w:pPr>
    </w:p>
    <w:p w14:paraId="0E0B7C68" w14:textId="69B060F2" w:rsidR="00674068" w:rsidRDefault="00674068" w:rsidP="00340E9A">
      <w:pPr>
        <w:ind w:right="237"/>
        <w:jc w:val="center"/>
        <w:rPr>
          <w:sz w:val="24"/>
          <w:szCs w:val="24"/>
        </w:rPr>
      </w:pPr>
    </w:p>
    <w:p w14:paraId="2E84027A" w14:textId="195FBEA4" w:rsidR="00674068" w:rsidRDefault="00674068" w:rsidP="00340E9A">
      <w:pPr>
        <w:ind w:right="237"/>
        <w:jc w:val="center"/>
        <w:rPr>
          <w:sz w:val="24"/>
          <w:szCs w:val="24"/>
        </w:rPr>
      </w:pPr>
    </w:p>
    <w:p w14:paraId="09215586" w14:textId="5EDAB524" w:rsidR="00674068" w:rsidRDefault="00674068" w:rsidP="00340E9A">
      <w:pPr>
        <w:ind w:right="237"/>
        <w:jc w:val="center"/>
        <w:rPr>
          <w:sz w:val="24"/>
          <w:szCs w:val="24"/>
        </w:rPr>
      </w:pPr>
    </w:p>
    <w:p w14:paraId="78D5BE14" w14:textId="77777777" w:rsidR="00DB4ABA" w:rsidRDefault="00DB4ABA" w:rsidP="00DB4ABA">
      <w:pPr>
        <w:ind w:right="237"/>
        <w:rPr>
          <w:sz w:val="24"/>
          <w:szCs w:val="24"/>
        </w:rPr>
      </w:pPr>
    </w:p>
    <w:p w14:paraId="3E7AABAF" w14:textId="7F158D2C" w:rsidR="00025650" w:rsidRPr="00270EEB" w:rsidRDefault="00025650" w:rsidP="00DB4ABA">
      <w:pPr>
        <w:ind w:left="3600" w:right="237"/>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FCF9071" w:rsidR="00025650" w:rsidRDefault="00025650" w:rsidP="00340E9A">
      <w:pPr>
        <w:ind w:right="237"/>
        <w:jc w:val="both"/>
        <w:rPr>
          <w:sz w:val="24"/>
          <w:szCs w:val="24"/>
        </w:rPr>
      </w:pPr>
    </w:p>
    <w:p w14:paraId="2A2C1B27" w14:textId="77777777" w:rsidR="007A572A" w:rsidRPr="008D370B" w:rsidRDefault="007A572A" w:rsidP="007A572A">
      <w:pPr>
        <w:spacing w:line="360" w:lineRule="auto"/>
        <w:ind w:right="237" w:firstLine="720"/>
        <w:jc w:val="both"/>
        <w:rPr>
          <w:color w:val="0D0D0D" w:themeColor="text1" w:themeTint="F2"/>
          <w:sz w:val="24"/>
          <w:szCs w:val="24"/>
        </w:rPr>
      </w:pPr>
      <w:r w:rsidRPr="008D370B">
        <w:rPr>
          <w:color w:val="0D0D0D" w:themeColor="text1" w:themeTint="F2"/>
          <w:sz w:val="24"/>
          <w:szCs w:val="24"/>
        </w:rPr>
        <w:t>This essay will seek to evaluate the theories of team dynamics and consider various elements of them, including team dynamics within the Police force. It will concentrate on what a team is, before mentioning models relating to team dynamics, such as the ‘Tuckman’ and ‘Belbin’ models. The assignment will also consider the effects of what happens when a team does not function effectively.</w:t>
      </w:r>
    </w:p>
    <w:p w14:paraId="791A7E75" w14:textId="77777777" w:rsidR="007A572A" w:rsidRPr="008D370B" w:rsidRDefault="007A572A" w:rsidP="007A572A">
      <w:pPr>
        <w:spacing w:line="360" w:lineRule="auto"/>
        <w:ind w:right="237"/>
        <w:jc w:val="both"/>
        <w:rPr>
          <w:color w:val="0D0D0D" w:themeColor="text1" w:themeTint="F2"/>
          <w:sz w:val="24"/>
          <w:szCs w:val="24"/>
        </w:rPr>
      </w:pPr>
    </w:p>
    <w:p w14:paraId="08723FCD" w14:textId="77777777" w:rsidR="007A572A" w:rsidRPr="008D370B" w:rsidRDefault="007A572A" w:rsidP="007A572A">
      <w:pPr>
        <w:spacing w:line="360" w:lineRule="auto"/>
        <w:ind w:right="237"/>
        <w:jc w:val="both"/>
        <w:rPr>
          <w:color w:val="0D0D0D" w:themeColor="text1" w:themeTint="F2"/>
          <w:sz w:val="24"/>
          <w:szCs w:val="24"/>
        </w:rPr>
      </w:pPr>
      <w:proofErr w:type="spellStart"/>
      <w:r w:rsidRPr="008D370B">
        <w:rPr>
          <w:color w:val="0D0D0D" w:themeColor="text1" w:themeTint="F2"/>
          <w:sz w:val="24"/>
          <w:szCs w:val="24"/>
        </w:rPr>
        <w:t>Gencer</w:t>
      </w:r>
      <w:proofErr w:type="spellEnd"/>
      <w:r w:rsidRPr="008D370B">
        <w:rPr>
          <w:color w:val="0D0D0D" w:themeColor="text1" w:themeTint="F2"/>
          <w:sz w:val="24"/>
          <w:szCs w:val="24"/>
        </w:rPr>
        <w:t xml:space="preserve"> (2019) described a team as being; “a formation of at least two people who come together in a given purpose, communicate with each other, affect each other and are dependent on each other” </w:t>
      </w:r>
    </w:p>
    <w:p w14:paraId="2206412A" w14:textId="77777777" w:rsidR="007A572A" w:rsidRPr="008D370B" w:rsidRDefault="007A572A" w:rsidP="007A572A">
      <w:pPr>
        <w:spacing w:line="360" w:lineRule="auto"/>
        <w:ind w:right="237"/>
        <w:jc w:val="both"/>
        <w:rPr>
          <w:color w:val="0D0D0D" w:themeColor="text1" w:themeTint="F2"/>
          <w:sz w:val="24"/>
          <w:szCs w:val="24"/>
        </w:rPr>
      </w:pPr>
    </w:p>
    <w:p w14:paraId="64FEA9BE" w14:textId="77777777" w:rsidR="007A572A"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This notion also applies to teamwork within the Police. Teamwork is essential within the police organisation as it enables different people to work cohesively and effectively and at the same time, ensures safety of yourself, colleagues and members of the public. </w:t>
      </w:r>
    </w:p>
    <w:p w14:paraId="18C2D4CA" w14:textId="77777777" w:rsidR="007A572A" w:rsidRPr="008D370B" w:rsidRDefault="007A572A" w:rsidP="007A572A">
      <w:pPr>
        <w:spacing w:line="360" w:lineRule="auto"/>
        <w:ind w:right="237"/>
        <w:jc w:val="both"/>
        <w:rPr>
          <w:color w:val="0D0D0D" w:themeColor="text1" w:themeTint="F2"/>
          <w:sz w:val="24"/>
          <w:szCs w:val="24"/>
        </w:rPr>
      </w:pPr>
    </w:p>
    <w:p w14:paraId="0569F90B" w14:textId="77777777" w:rsidR="007A572A"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By working competently within a group, it requires individuals, departments and organisations to advance, develop and communicate in order to perform their best work and achieve the correct outcome. For efficient group working there needs to </w:t>
      </w:r>
      <w:r w:rsidRPr="008D370B">
        <w:rPr>
          <w:color w:val="0D0D0D" w:themeColor="text1" w:themeTint="F2"/>
          <w:sz w:val="24"/>
          <w:szCs w:val="24"/>
        </w:rPr>
        <w:lastRenderedPageBreak/>
        <w:t xml:space="preserve">be a level of coordination, collaboration and the skills to participate and facilitate well. </w:t>
      </w:r>
    </w:p>
    <w:p w14:paraId="4D83BC30" w14:textId="77777777" w:rsidR="007A572A" w:rsidRPr="008D370B" w:rsidRDefault="007A572A" w:rsidP="007A572A">
      <w:pPr>
        <w:spacing w:line="360" w:lineRule="auto"/>
        <w:ind w:right="237"/>
        <w:jc w:val="both"/>
        <w:rPr>
          <w:color w:val="0D0D0D" w:themeColor="text1" w:themeTint="F2"/>
          <w:sz w:val="24"/>
          <w:szCs w:val="24"/>
        </w:rPr>
      </w:pPr>
    </w:p>
    <w:p w14:paraId="51D7692F"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This however cannot always be the case, and there are times where teams may not function coherently. This can lead to poor communication between members effecting the work ethic and the service that the team provides to the public.</w:t>
      </w:r>
    </w:p>
    <w:p w14:paraId="4FEB118E" w14:textId="77777777" w:rsidR="007A572A" w:rsidRPr="008D370B" w:rsidRDefault="007A572A" w:rsidP="007A572A">
      <w:pPr>
        <w:spacing w:line="360" w:lineRule="auto"/>
        <w:ind w:right="237"/>
        <w:jc w:val="both"/>
        <w:rPr>
          <w:color w:val="0D0D0D" w:themeColor="text1" w:themeTint="F2"/>
          <w:sz w:val="24"/>
          <w:szCs w:val="24"/>
        </w:rPr>
      </w:pPr>
    </w:p>
    <w:p w14:paraId="080D5A7E"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Although there are many theories explaining team dynamics, there are two more prevalent trails of thought. </w:t>
      </w:r>
    </w:p>
    <w:p w14:paraId="03554874" w14:textId="77777777" w:rsidR="007A572A" w:rsidRPr="008D370B" w:rsidRDefault="007A572A" w:rsidP="007A572A">
      <w:pPr>
        <w:spacing w:line="360" w:lineRule="auto"/>
        <w:ind w:right="237"/>
        <w:jc w:val="both"/>
        <w:rPr>
          <w:color w:val="0D0D0D" w:themeColor="text1" w:themeTint="F2"/>
          <w:sz w:val="24"/>
          <w:szCs w:val="24"/>
        </w:rPr>
      </w:pPr>
    </w:p>
    <w:p w14:paraId="79C931D9"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The Tuckman Model proposed by Bruce Truckman in 1965 is comprised of 4 main stages. It is thought that this is the most successful model in relation to developing team cohesion, a fifth stage was added later. Each stage is required to be completed before the team can move onto the next. </w:t>
      </w:r>
      <w:r w:rsidRPr="008D370B">
        <w:rPr>
          <w:i/>
          <w:iCs/>
          <w:color w:val="0D0D0D" w:themeColor="text1" w:themeTint="F2"/>
          <w:sz w:val="24"/>
          <w:szCs w:val="24"/>
        </w:rPr>
        <w:t>(The Team Building Company. 2022).</w:t>
      </w:r>
    </w:p>
    <w:p w14:paraId="368A5C61" w14:textId="77777777" w:rsidR="007A572A" w:rsidRPr="008D370B" w:rsidRDefault="007A572A" w:rsidP="007A572A">
      <w:pPr>
        <w:spacing w:line="360" w:lineRule="auto"/>
        <w:ind w:right="237"/>
        <w:jc w:val="both"/>
        <w:rPr>
          <w:color w:val="0D0D0D" w:themeColor="text1" w:themeTint="F2"/>
          <w:sz w:val="24"/>
          <w:szCs w:val="24"/>
        </w:rPr>
      </w:pPr>
    </w:p>
    <w:p w14:paraId="7506BA18"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The first stage, ‘forming’, explains that when a team is first formed, individuals do not know how to behave in relation to each other. Many continue to act as individuals as they do not yet know how to trust the other members. However, when the task is set, and the team begins to plan and collect information, this acts as a bonding session. </w:t>
      </w:r>
    </w:p>
    <w:p w14:paraId="1E1E2827" w14:textId="77777777" w:rsidR="007A572A" w:rsidRPr="008D370B" w:rsidRDefault="007A572A" w:rsidP="007A572A">
      <w:pPr>
        <w:spacing w:line="360" w:lineRule="auto"/>
        <w:ind w:right="237"/>
        <w:jc w:val="both"/>
        <w:rPr>
          <w:color w:val="0D0D0D" w:themeColor="text1" w:themeTint="F2"/>
          <w:sz w:val="24"/>
          <w:szCs w:val="24"/>
        </w:rPr>
      </w:pPr>
    </w:p>
    <w:p w14:paraId="05F71658"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The second stage, ‘storming’, states that this is the stage whereby relationships within the team are made or broken. Furthermore, it is in this stage that the team must have a strong leadership figure. If this does not happen the team could fall short of the task by going with the consensus of the group decision. </w:t>
      </w:r>
    </w:p>
    <w:p w14:paraId="7320EDF4" w14:textId="77777777" w:rsidR="007A572A" w:rsidRPr="008D370B" w:rsidRDefault="007A572A" w:rsidP="007A572A">
      <w:pPr>
        <w:spacing w:line="360" w:lineRule="auto"/>
        <w:ind w:right="237"/>
        <w:jc w:val="both"/>
        <w:rPr>
          <w:color w:val="0D0D0D" w:themeColor="text1" w:themeTint="F2"/>
          <w:sz w:val="24"/>
          <w:szCs w:val="24"/>
        </w:rPr>
      </w:pPr>
    </w:p>
    <w:p w14:paraId="5155AE7D"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Thirdly is the ‘norming’ stage, this explains that when the group moves into this phase, the group begins to trust itself and the contribution that everyone </w:t>
      </w:r>
      <w:proofErr w:type="gramStart"/>
      <w:r w:rsidRPr="008D370B">
        <w:rPr>
          <w:color w:val="0D0D0D" w:themeColor="text1" w:themeTint="F2"/>
          <w:sz w:val="24"/>
          <w:szCs w:val="24"/>
        </w:rPr>
        <w:t>makes</w:t>
      </w:r>
      <w:proofErr w:type="gramEnd"/>
      <w:r w:rsidRPr="008D370B">
        <w:rPr>
          <w:color w:val="0D0D0D" w:themeColor="text1" w:themeTint="F2"/>
          <w:sz w:val="24"/>
          <w:szCs w:val="24"/>
        </w:rPr>
        <w:t xml:space="preserve"> and communication becomes more comfortable.</w:t>
      </w:r>
    </w:p>
    <w:p w14:paraId="5F13CD32" w14:textId="77777777" w:rsidR="007A572A" w:rsidRPr="008D370B" w:rsidRDefault="007A572A" w:rsidP="007A572A">
      <w:pPr>
        <w:spacing w:line="360" w:lineRule="auto"/>
        <w:ind w:right="237"/>
        <w:jc w:val="both"/>
        <w:rPr>
          <w:color w:val="0D0D0D" w:themeColor="text1" w:themeTint="F2"/>
          <w:sz w:val="24"/>
          <w:szCs w:val="24"/>
        </w:rPr>
      </w:pPr>
    </w:p>
    <w:p w14:paraId="15B3E490" w14:textId="77777777" w:rsidR="007A572A" w:rsidRPr="008D370B" w:rsidRDefault="007A572A" w:rsidP="007A572A">
      <w:pPr>
        <w:spacing w:line="360" w:lineRule="auto"/>
        <w:ind w:right="237"/>
        <w:jc w:val="both"/>
        <w:rPr>
          <w:i/>
          <w:iCs/>
          <w:color w:val="0D0D0D" w:themeColor="text1" w:themeTint="F2"/>
          <w:sz w:val="24"/>
          <w:szCs w:val="24"/>
        </w:rPr>
      </w:pPr>
      <w:r w:rsidRPr="008D370B">
        <w:rPr>
          <w:color w:val="0D0D0D" w:themeColor="text1" w:themeTint="F2"/>
          <w:sz w:val="24"/>
          <w:szCs w:val="24"/>
        </w:rPr>
        <w:t>By the time that the team reaches the 4</w:t>
      </w:r>
      <w:r w:rsidRPr="008D370B">
        <w:rPr>
          <w:color w:val="0D0D0D" w:themeColor="text1" w:themeTint="F2"/>
          <w:sz w:val="24"/>
          <w:szCs w:val="24"/>
          <w:vertAlign w:val="superscript"/>
        </w:rPr>
        <w:t>th</w:t>
      </w:r>
      <w:r w:rsidRPr="008D370B">
        <w:rPr>
          <w:color w:val="0D0D0D" w:themeColor="text1" w:themeTint="F2"/>
          <w:sz w:val="24"/>
          <w:szCs w:val="24"/>
        </w:rPr>
        <w:t xml:space="preserve"> stage, performing, the team should be performing to its full potential, where it is likely to achieve its goals and all members are working together collaboratively. </w:t>
      </w:r>
      <w:r w:rsidRPr="008D370B">
        <w:rPr>
          <w:i/>
          <w:iCs/>
          <w:color w:val="0D0D0D" w:themeColor="text1" w:themeTint="F2"/>
          <w:sz w:val="24"/>
          <w:szCs w:val="24"/>
        </w:rPr>
        <w:t>(Mindtools. 2022)</w:t>
      </w:r>
    </w:p>
    <w:p w14:paraId="31542348" w14:textId="77777777" w:rsidR="007A572A" w:rsidRPr="008D370B" w:rsidRDefault="007A572A" w:rsidP="007A572A">
      <w:pPr>
        <w:spacing w:line="360" w:lineRule="auto"/>
        <w:ind w:right="237"/>
        <w:jc w:val="both"/>
        <w:rPr>
          <w:color w:val="0D0D0D" w:themeColor="text1" w:themeTint="F2"/>
          <w:sz w:val="24"/>
          <w:szCs w:val="24"/>
        </w:rPr>
      </w:pPr>
    </w:p>
    <w:p w14:paraId="03DA5920"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lastRenderedPageBreak/>
        <w:t>The last stage, being the fifth, was later included is the ‘adjourning’ stage. This is where the common end goal has been reached and as a result the group may disband and potentially form another group. This may lead to feelings of being lost when the group dissolves.</w:t>
      </w:r>
    </w:p>
    <w:p w14:paraId="6A99DD8A" w14:textId="77777777" w:rsidR="007A572A" w:rsidRPr="008D370B" w:rsidRDefault="007A572A" w:rsidP="007A572A">
      <w:pPr>
        <w:spacing w:line="360" w:lineRule="auto"/>
        <w:ind w:right="237"/>
        <w:jc w:val="both"/>
        <w:rPr>
          <w:color w:val="0D0D0D" w:themeColor="text1" w:themeTint="F2"/>
          <w:sz w:val="24"/>
          <w:szCs w:val="24"/>
        </w:rPr>
      </w:pPr>
    </w:p>
    <w:p w14:paraId="2BD4EAD3"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The principle behind Tuckman’s model appears straight forward and a successful model to adhere too. However, it does come with its disadvantages. For example, the second stage is the most dangerous to a newly formed team. Individuals within the team can attempt to push against the boundaries, which can cause conflict and friction as people’s true character emerges. </w:t>
      </w:r>
      <w:r w:rsidRPr="008D370B">
        <w:rPr>
          <w:i/>
          <w:iCs/>
          <w:color w:val="0D0D0D" w:themeColor="text1" w:themeTint="F2"/>
          <w:sz w:val="24"/>
          <w:szCs w:val="24"/>
        </w:rPr>
        <w:t>(Mindtools. 2022).</w:t>
      </w:r>
      <w:r w:rsidRPr="008D370B">
        <w:rPr>
          <w:color w:val="0D0D0D" w:themeColor="text1" w:themeTint="F2"/>
          <w:sz w:val="24"/>
          <w:szCs w:val="24"/>
        </w:rPr>
        <w:t xml:space="preserve"> If this issue is not addressed, this can lead to the dissolving of the team. </w:t>
      </w:r>
    </w:p>
    <w:p w14:paraId="22416583" w14:textId="77777777" w:rsidR="007A572A" w:rsidRPr="008D370B" w:rsidRDefault="007A572A" w:rsidP="007A572A">
      <w:pPr>
        <w:spacing w:line="360" w:lineRule="auto"/>
        <w:ind w:right="237"/>
        <w:jc w:val="both"/>
        <w:rPr>
          <w:color w:val="0D0D0D" w:themeColor="text1" w:themeTint="F2"/>
          <w:sz w:val="24"/>
          <w:szCs w:val="24"/>
        </w:rPr>
      </w:pPr>
    </w:p>
    <w:p w14:paraId="41E029A8" w14:textId="77777777" w:rsidR="007A572A" w:rsidRPr="008D370B" w:rsidRDefault="007A572A" w:rsidP="007A572A">
      <w:pPr>
        <w:spacing w:line="360" w:lineRule="auto"/>
        <w:ind w:right="237"/>
        <w:jc w:val="both"/>
        <w:rPr>
          <w:i/>
          <w:iCs/>
          <w:color w:val="0D0D0D" w:themeColor="text1" w:themeTint="F2"/>
          <w:sz w:val="24"/>
          <w:szCs w:val="24"/>
        </w:rPr>
      </w:pPr>
      <w:r w:rsidRPr="008D370B">
        <w:rPr>
          <w:color w:val="0D0D0D" w:themeColor="text1" w:themeTint="F2"/>
          <w:sz w:val="24"/>
          <w:szCs w:val="24"/>
        </w:rPr>
        <w:t xml:space="preserve">Further to this, Norton (2019) states that the Tuckman model does not work like predicted. Teams may never progress past a </w:t>
      </w:r>
      <w:proofErr w:type="gramStart"/>
      <w:r w:rsidRPr="008D370B">
        <w:rPr>
          <w:color w:val="0D0D0D" w:themeColor="text1" w:themeTint="F2"/>
          <w:sz w:val="24"/>
          <w:szCs w:val="24"/>
        </w:rPr>
        <w:t>particular phase</w:t>
      </w:r>
      <w:proofErr w:type="gramEnd"/>
      <w:r w:rsidRPr="008D370B">
        <w:rPr>
          <w:color w:val="0D0D0D" w:themeColor="text1" w:themeTint="F2"/>
          <w:sz w:val="24"/>
          <w:szCs w:val="24"/>
        </w:rPr>
        <w:t xml:space="preserve">, or may return there, becoming stagnant and never surpass their original performance level. </w:t>
      </w:r>
      <w:r w:rsidRPr="008D370B">
        <w:rPr>
          <w:i/>
          <w:iCs/>
          <w:color w:val="0D0D0D" w:themeColor="text1" w:themeTint="F2"/>
          <w:sz w:val="24"/>
          <w:szCs w:val="24"/>
        </w:rPr>
        <w:t>(Infoq.com. 2021)</w:t>
      </w:r>
    </w:p>
    <w:p w14:paraId="4FAAEE6B" w14:textId="77777777" w:rsidR="007A572A" w:rsidRPr="008D370B" w:rsidRDefault="007A572A" w:rsidP="007A572A">
      <w:pPr>
        <w:spacing w:line="360" w:lineRule="auto"/>
        <w:ind w:right="237"/>
        <w:jc w:val="both"/>
        <w:rPr>
          <w:color w:val="0D0D0D" w:themeColor="text1" w:themeTint="F2"/>
          <w:sz w:val="24"/>
          <w:szCs w:val="24"/>
        </w:rPr>
      </w:pPr>
    </w:p>
    <w:p w14:paraId="6B895749"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Additionally, Tuckman’s model does not suggest how to resolve any conflict within the group. As there is no immediate fix, this can be very destructive within the team environment. </w:t>
      </w:r>
      <w:r w:rsidRPr="008D370B">
        <w:rPr>
          <w:i/>
          <w:iCs/>
          <w:color w:val="0D0D0D" w:themeColor="text1" w:themeTint="F2"/>
          <w:sz w:val="24"/>
          <w:szCs w:val="24"/>
        </w:rPr>
        <w:t>(</w:t>
      </w:r>
      <w:proofErr w:type="spellStart"/>
      <w:r w:rsidRPr="008D370B">
        <w:rPr>
          <w:i/>
          <w:iCs/>
          <w:color w:val="0D0D0D" w:themeColor="text1" w:themeTint="F2"/>
          <w:sz w:val="24"/>
          <w:szCs w:val="24"/>
        </w:rPr>
        <w:t>Newsmoor</w:t>
      </w:r>
      <w:proofErr w:type="spellEnd"/>
      <w:r w:rsidRPr="008D370B">
        <w:rPr>
          <w:i/>
          <w:iCs/>
          <w:color w:val="0D0D0D" w:themeColor="text1" w:themeTint="F2"/>
          <w:sz w:val="24"/>
          <w:szCs w:val="24"/>
        </w:rPr>
        <w:t>. 2021)</w:t>
      </w:r>
    </w:p>
    <w:p w14:paraId="0EE67240" w14:textId="77777777" w:rsidR="007A572A" w:rsidRPr="008D370B" w:rsidRDefault="007A572A" w:rsidP="007A572A">
      <w:pPr>
        <w:spacing w:line="360" w:lineRule="auto"/>
        <w:ind w:right="237"/>
        <w:jc w:val="both"/>
        <w:rPr>
          <w:color w:val="0D0D0D" w:themeColor="text1" w:themeTint="F2"/>
          <w:sz w:val="24"/>
          <w:szCs w:val="24"/>
        </w:rPr>
      </w:pPr>
    </w:p>
    <w:p w14:paraId="39B9B5ED"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The Tuckman model also fails to answer questions such as; how you should lead through different stages of the model, and how the group can be affected by outside influences. Therefore, other elements such as team leadership need to be introduced, making this a non-inclusive theory. </w:t>
      </w:r>
      <w:r w:rsidRPr="008D370B">
        <w:rPr>
          <w:i/>
          <w:iCs/>
          <w:color w:val="0D0D0D" w:themeColor="text1" w:themeTint="F2"/>
          <w:sz w:val="24"/>
          <w:szCs w:val="24"/>
        </w:rPr>
        <w:t>(The Happy Manager. 2022)</w:t>
      </w:r>
    </w:p>
    <w:p w14:paraId="2485132D" w14:textId="77777777" w:rsidR="007A572A" w:rsidRPr="008D370B" w:rsidRDefault="007A572A" w:rsidP="007A572A">
      <w:pPr>
        <w:spacing w:line="360" w:lineRule="auto"/>
        <w:ind w:right="237"/>
        <w:jc w:val="both"/>
        <w:rPr>
          <w:color w:val="0D0D0D" w:themeColor="text1" w:themeTint="F2"/>
          <w:sz w:val="24"/>
          <w:szCs w:val="24"/>
        </w:rPr>
      </w:pPr>
    </w:p>
    <w:p w14:paraId="203D632A"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Another theory that concentrates on teamwork and building is the ‘The Belbin Model’. Belbin created a list of nine different roles that every team should have. The roles are designed to identify the behavioural strengths and weaknesses in the workplace. </w:t>
      </w:r>
    </w:p>
    <w:p w14:paraId="6E12167A" w14:textId="77777777" w:rsidR="007A572A" w:rsidRPr="008D370B" w:rsidRDefault="007A572A" w:rsidP="007A572A">
      <w:pPr>
        <w:spacing w:line="360" w:lineRule="auto"/>
        <w:ind w:right="237"/>
        <w:jc w:val="both"/>
        <w:rPr>
          <w:color w:val="0D0D0D" w:themeColor="text1" w:themeTint="F2"/>
          <w:sz w:val="24"/>
          <w:szCs w:val="24"/>
        </w:rPr>
      </w:pPr>
    </w:p>
    <w:p w14:paraId="46F52674"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Dr Meredith Belbin states that; </w:t>
      </w:r>
    </w:p>
    <w:p w14:paraId="45D10BC7" w14:textId="77777777" w:rsidR="007A572A" w:rsidRPr="008D370B" w:rsidRDefault="007A572A" w:rsidP="007A572A">
      <w:pPr>
        <w:spacing w:line="360" w:lineRule="auto"/>
        <w:ind w:right="237"/>
        <w:jc w:val="both"/>
        <w:rPr>
          <w:color w:val="0D0D0D" w:themeColor="text1" w:themeTint="F2"/>
          <w:sz w:val="24"/>
          <w:szCs w:val="24"/>
        </w:rPr>
      </w:pPr>
    </w:p>
    <w:p w14:paraId="7FBDB0C0" w14:textId="77777777" w:rsidR="007A572A" w:rsidRPr="008D370B" w:rsidRDefault="007A572A" w:rsidP="007A572A">
      <w:pPr>
        <w:spacing w:line="360" w:lineRule="auto"/>
        <w:ind w:right="237"/>
        <w:jc w:val="both"/>
        <w:rPr>
          <w:i/>
          <w:iCs/>
          <w:color w:val="0D0D0D" w:themeColor="text1" w:themeTint="F2"/>
          <w:sz w:val="24"/>
          <w:szCs w:val="24"/>
        </w:rPr>
      </w:pPr>
      <w:r w:rsidRPr="008D370B">
        <w:rPr>
          <w:i/>
          <w:iCs/>
          <w:color w:val="0D0D0D" w:themeColor="text1" w:themeTint="F2"/>
          <w:sz w:val="24"/>
          <w:szCs w:val="24"/>
        </w:rPr>
        <w:lastRenderedPageBreak/>
        <w:t>“The types of behaviour in which people engage are infinite. But the range of useful behaviours, which make an effective contribution to team performance, is finite. These behaviours are grouped into a set number of related clusters, to which the term ‘team role’ is applied.” (Belbin. 2022)</w:t>
      </w:r>
    </w:p>
    <w:p w14:paraId="2B329F53" w14:textId="77777777" w:rsidR="007A572A" w:rsidRPr="008D370B" w:rsidRDefault="007A572A" w:rsidP="007A572A">
      <w:pPr>
        <w:spacing w:line="360" w:lineRule="auto"/>
        <w:ind w:right="237"/>
        <w:jc w:val="both"/>
        <w:rPr>
          <w:b/>
          <w:bCs/>
          <w:color w:val="0D0D0D" w:themeColor="text1" w:themeTint="F2"/>
          <w:sz w:val="24"/>
          <w:szCs w:val="24"/>
        </w:rPr>
      </w:pPr>
    </w:p>
    <w:p w14:paraId="50170A71"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The nine different team roles, which are subcategorised into three categories, that are mentioned in the Belbin Model are as follows; the ‘social roles’, which includes the resource investigator, team worker and co-ordinator, the ‘thinking roles’ which are the plant, monitor evaluator and specialist and lastly, the ‘action or task roles’ which includes the shaper, implementer and completer finisher.</w:t>
      </w:r>
    </w:p>
    <w:p w14:paraId="1EF88258" w14:textId="77777777" w:rsidR="007A572A" w:rsidRPr="008D370B" w:rsidRDefault="007A572A" w:rsidP="007A572A">
      <w:pPr>
        <w:spacing w:line="360" w:lineRule="auto"/>
        <w:ind w:right="237"/>
        <w:jc w:val="both"/>
        <w:rPr>
          <w:i/>
          <w:iCs/>
          <w:color w:val="0D0D0D" w:themeColor="text1" w:themeTint="F2"/>
          <w:sz w:val="24"/>
          <w:szCs w:val="24"/>
        </w:rPr>
      </w:pPr>
      <w:r w:rsidRPr="008D370B">
        <w:rPr>
          <w:i/>
          <w:iCs/>
          <w:color w:val="0D0D0D" w:themeColor="text1" w:themeTint="F2"/>
          <w:sz w:val="24"/>
          <w:szCs w:val="24"/>
        </w:rPr>
        <w:t>(Belbin Team Roles. 2022)</w:t>
      </w:r>
    </w:p>
    <w:p w14:paraId="3EAD3605" w14:textId="77777777" w:rsidR="007A572A" w:rsidRPr="008D370B" w:rsidRDefault="007A572A" w:rsidP="007A572A">
      <w:pPr>
        <w:spacing w:line="360" w:lineRule="auto"/>
        <w:ind w:right="237"/>
        <w:jc w:val="both"/>
        <w:rPr>
          <w:color w:val="0D0D0D" w:themeColor="text1" w:themeTint="F2"/>
          <w:sz w:val="24"/>
          <w:szCs w:val="24"/>
        </w:rPr>
      </w:pPr>
    </w:p>
    <w:p w14:paraId="15FE45AB"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Each role is interlinked and contributes to the success of the team. Within each of these roles, Belbin also allows for the weaknesses of each role, giving direction on how to overcome them. A knowledge of this model can help identify potential strengths and weaknesses within the team, overcome conflict between team members and enable a better understanding and appreciation of every member’s contribution to the team. </w:t>
      </w:r>
    </w:p>
    <w:p w14:paraId="56C38185" w14:textId="77777777" w:rsidR="007A572A" w:rsidRPr="008D370B" w:rsidRDefault="007A572A" w:rsidP="007A572A">
      <w:pPr>
        <w:spacing w:line="360" w:lineRule="auto"/>
        <w:ind w:right="237"/>
        <w:jc w:val="both"/>
        <w:rPr>
          <w:color w:val="0D0D0D" w:themeColor="text1" w:themeTint="F2"/>
          <w:sz w:val="24"/>
          <w:szCs w:val="24"/>
        </w:rPr>
      </w:pPr>
    </w:p>
    <w:p w14:paraId="254CA156"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Comparatively, this theory is based on the individual role within the team. The role of an individual can change. This is dependent on the individual’s personal circumstance and how they relate to other members within the team. Furthermore, a person’s perceived role within the team can also change from task to task. Belbin’s model does not allow for these changes which can drastically affect the </w:t>
      </w:r>
      <w:proofErr w:type="gramStart"/>
      <w:r w:rsidRPr="008D370B">
        <w:rPr>
          <w:color w:val="0D0D0D" w:themeColor="text1" w:themeTint="F2"/>
          <w:sz w:val="24"/>
          <w:szCs w:val="24"/>
        </w:rPr>
        <w:t>team as a whole</w:t>
      </w:r>
      <w:proofErr w:type="gramEnd"/>
      <w:r w:rsidRPr="008D370B">
        <w:rPr>
          <w:color w:val="0D0D0D" w:themeColor="text1" w:themeTint="F2"/>
          <w:sz w:val="24"/>
          <w:szCs w:val="24"/>
        </w:rPr>
        <w:t xml:space="preserve">. </w:t>
      </w:r>
      <w:r w:rsidRPr="008D370B">
        <w:rPr>
          <w:i/>
          <w:iCs/>
          <w:color w:val="0D0D0D" w:themeColor="text1" w:themeTint="F2"/>
          <w:sz w:val="24"/>
          <w:szCs w:val="24"/>
        </w:rPr>
        <w:t>(Mindtools. 2022)</w:t>
      </w:r>
      <w:r w:rsidRPr="008D370B">
        <w:rPr>
          <w:color w:val="0D0D0D" w:themeColor="text1" w:themeTint="F2"/>
          <w:sz w:val="24"/>
          <w:szCs w:val="24"/>
        </w:rPr>
        <w:t xml:space="preserve"> </w:t>
      </w:r>
    </w:p>
    <w:p w14:paraId="07D627CD" w14:textId="77777777" w:rsidR="007A572A" w:rsidRPr="008D370B" w:rsidRDefault="007A572A" w:rsidP="007A572A">
      <w:pPr>
        <w:spacing w:line="360" w:lineRule="auto"/>
        <w:ind w:right="237"/>
        <w:jc w:val="both"/>
        <w:rPr>
          <w:color w:val="0D0D0D" w:themeColor="text1" w:themeTint="F2"/>
          <w:sz w:val="24"/>
          <w:szCs w:val="24"/>
        </w:rPr>
      </w:pPr>
    </w:p>
    <w:p w14:paraId="3DC1A8DB"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Consequently, it has also been suggested that the Belbin model is outdated and shows a cultural bias. During the initial investigation in the 1970’s, Belbin’s study was focussed in the UK, in an executive role, where the majority was that of a middle-class white male. This is no longer applicable </w:t>
      </w:r>
      <w:proofErr w:type="gramStart"/>
      <w:r w:rsidRPr="008D370B">
        <w:rPr>
          <w:color w:val="0D0D0D" w:themeColor="text1" w:themeTint="F2"/>
          <w:sz w:val="24"/>
          <w:szCs w:val="24"/>
        </w:rPr>
        <w:t>in today’s society</w:t>
      </w:r>
      <w:proofErr w:type="gramEnd"/>
      <w:r w:rsidRPr="008D370B">
        <w:rPr>
          <w:color w:val="0D0D0D" w:themeColor="text1" w:themeTint="F2"/>
          <w:sz w:val="24"/>
          <w:szCs w:val="24"/>
        </w:rPr>
        <w:t xml:space="preserve"> and cannot be focused on a particular demographic. </w:t>
      </w:r>
      <w:r w:rsidRPr="008D370B">
        <w:rPr>
          <w:i/>
          <w:iCs/>
          <w:color w:val="0D0D0D" w:themeColor="text1" w:themeTint="F2"/>
          <w:sz w:val="24"/>
          <w:szCs w:val="24"/>
        </w:rPr>
        <w:t>(Belbin. 2021)</w:t>
      </w:r>
    </w:p>
    <w:p w14:paraId="4977BB0A" w14:textId="77777777" w:rsidR="007A572A" w:rsidRPr="008D370B" w:rsidRDefault="007A572A" w:rsidP="007A572A">
      <w:pPr>
        <w:spacing w:line="360" w:lineRule="auto"/>
        <w:ind w:right="237"/>
        <w:jc w:val="both"/>
        <w:rPr>
          <w:color w:val="0D0D0D" w:themeColor="text1" w:themeTint="F2"/>
          <w:sz w:val="24"/>
          <w:szCs w:val="24"/>
        </w:rPr>
      </w:pPr>
    </w:p>
    <w:p w14:paraId="114F548A"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Interpersonal conflict within a team can be defined as; any type of conflict between two or more people. The various types of potential interpersonal conflict could be; </w:t>
      </w:r>
    </w:p>
    <w:p w14:paraId="2B6AE6CF" w14:textId="77777777" w:rsidR="007A572A" w:rsidRPr="008D370B" w:rsidRDefault="007A572A" w:rsidP="005625E6">
      <w:pPr>
        <w:numPr>
          <w:ilvl w:val="0"/>
          <w:numId w:val="5"/>
        </w:numPr>
        <w:overflowPunct/>
        <w:autoSpaceDE/>
        <w:autoSpaceDN/>
        <w:adjustRightInd/>
        <w:spacing w:line="360" w:lineRule="auto"/>
        <w:ind w:left="0"/>
        <w:rPr>
          <w:color w:val="0D0D0D" w:themeColor="text1" w:themeTint="F2"/>
          <w:sz w:val="24"/>
          <w:szCs w:val="24"/>
        </w:rPr>
      </w:pPr>
      <w:r w:rsidRPr="008D370B">
        <w:rPr>
          <w:i/>
          <w:iCs/>
          <w:color w:val="0D0D0D" w:themeColor="text1" w:themeTint="F2"/>
          <w:sz w:val="24"/>
          <w:szCs w:val="24"/>
          <w:bdr w:val="none" w:sz="0" w:space="0" w:color="auto" w:frame="1"/>
        </w:rPr>
        <w:lastRenderedPageBreak/>
        <w:t>Fact conflict</w:t>
      </w:r>
      <w:r w:rsidRPr="008D370B">
        <w:rPr>
          <w:color w:val="0D0D0D" w:themeColor="text1" w:themeTint="F2"/>
          <w:sz w:val="24"/>
          <w:szCs w:val="24"/>
        </w:rPr>
        <w:t> is a conflict due to a dispute over the truth or accuracy of a piece of information.</w:t>
      </w:r>
    </w:p>
    <w:p w14:paraId="3F256146" w14:textId="77777777" w:rsidR="007A572A" w:rsidRPr="008D370B" w:rsidRDefault="007A572A" w:rsidP="005625E6">
      <w:pPr>
        <w:numPr>
          <w:ilvl w:val="0"/>
          <w:numId w:val="5"/>
        </w:numPr>
        <w:overflowPunct/>
        <w:autoSpaceDE/>
        <w:autoSpaceDN/>
        <w:adjustRightInd/>
        <w:spacing w:line="360" w:lineRule="auto"/>
        <w:ind w:left="0"/>
        <w:rPr>
          <w:color w:val="0D0D0D" w:themeColor="text1" w:themeTint="F2"/>
          <w:sz w:val="24"/>
          <w:szCs w:val="24"/>
        </w:rPr>
      </w:pPr>
      <w:r w:rsidRPr="008D370B">
        <w:rPr>
          <w:i/>
          <w:iCs/>
          <w:color w:val="0D0D0D" w:themeColor="text1" w:themeTint="F2"/>
          <w:sz w:val="24"/>
          <w:szCs w:val="24"/>
          <w:bdr w:val="none" w:sz="0" w:space="0" w:color="auto" w:frame="1"/>
        </w:rPr>
        <w:t>Value conflict</w:t>
      </w:r>
      <w:r w:rsidRPr="008D370B">
        <w:rPr>
          <w:color w:val="0D0D0D" w:themeColor="text1" w:themeTint="F2"/>
          <w:sz w:val="24"/>
          <w:szCs w:val="24"/>
        </w:rPr>
        <w:t> is a conflict due to disagreements about deep-seated moral beliefs.</w:t>
      </w:r>
    </w:p>
    <w:p w14:paraId="18119E9D" w14:textId="77777777" w:rsidR="007A572A" w:rsidRPr="008D370B" w:rsidRDefault="007A572A" w:rsidP="005625E6">
      <w:pPr>
        <w:numPr>
          <w:ilvl w:val="0"/>
          <w:numId w:val="5"/>
        </w:numPr>
        <w:overflowPunct/>
        <w:autoSpaceDE/>
        <w:autoSpaceDN/>
        <w:adjustRightInd/>
        <w:spacing w:line="360" w:lineRule="auto"/>
        <w:ind w:left="0"/>
        <w:rPr>
          <w:color w:val="0D0D0D" w:themeColor="text1" w:themeTint="F2"/>
          <w:sz w:val="24"/>
          <w:szCs w:val="24"/>
        </w:rPr>
      </w:pPr>
      <w:r w:rsidRPr="008D370B">
        <w:rPr>
          <w:i/>
          <w:iCs/>
          <w:color w:val="0D0D0D" w:themeColor="text1" w:themeTint="F2"/>
          <w:sz w:val="24"/>
          <w:szCs w:val="24"/>
          <w:bdr w:val="none" w:sz="0" w:space="0" w:color="auto" w:frame="1"/>
        </w:rPr>
        <w:t>Policy conflict</w:t>
      </w:r>
      <w:r w:rsidRPr="008D370B">
        <w:rPr>
          <w:color w:val="0D0D0D" w:themeColor="text1" w:themeTint="F2"/>
          <w:sz w:val="24"/>
          <w:szCs w:val="24"/>
        </w:rPr>
        <w:t> is a conflict that is due to a dispute over a plan or course of action.</w:t>
      </w:r>
    </w:p>
    <w:p w14:paraId="76FE9AE3" w14:textId="77777777" w:rsidR="007A572A" w:rsidRPr="008D370B" w:rsidRDefault="007A572A" w:rsidP="005625E6">
      <w:pPr>
        <w:numPr>
          <w:ilvl w:val="0"/>
          <w:numId w:val="5"/>
        </w:numPr>
        <w:overflowPunct/>
        <w:autoSpaceDE/>
        <w:autoSpaceDN/>
        <w:adjustRightInd/>
        <w:spacing w:line="360" w:lineRule="auto"/>
        <w:ind w:left="0"/>
        <w:rPr>
          <w:color w:val="0D0D0D" w:themeColor="text1" w:themeTint="F2"/>
          <w:sz w:val="24"/>
          <w:szCs w:val="24"/>
        </w:rPr>
      </w:pPr>
      <w:r w:rsidRPr="008D370B">
        <w:rPr>
          <w:i/>
          <w:iCs/>
          <w:color w:val="0D0D0D" w:themeColor="text1" w:themeTint="F2"/>
          <w:sz w:val="24"/>
          <w:szCs w:val="24"/>
          <w:bdr w:val="none" w:sz="0" w:space="0" w:color="auto" w:frame="1"/>
        </w:rPr>
        <w:t>Ego conflict</w:t>
      </w:r>
      <w:r w:rsidRPr="008D370B">
        <w:rPr>
          <w:color w:val="0D0D0D" w:themeColor="text1" w:themeTint="F2"/>
          <w:sz w:val="24"/>
          <w:szCs w:val="24"/>
        </w:rPr>
        <w:t xml:space="preserve"> is a conflict that is due to both parties in a disagreement insisting on being the “winner” of the argument. </w:t>
      </w:r>
      <w:r w:rsidRPr="008D370B">
        <w:rPr>
          <w:i/>
          <w:iCs/>
          <w:color w:val="0D0D0D" w:themeColor="text1" w:themeTint="F2"/>
          <w:sz w:val="24"/>
          <w:szCs w:val="24"/>
        </w:rPr>
        <w:t>(Better Leader. 2021)</w:t>
      </w:r>
    </w:p>
    <w:p w14:paraId="2088FCF7" w14:textId="77777777" w:rsidR="007A572A" w:rsidRPr="008D370B" w:rsidRDefault="007A572A" w:rsidP="007A572A">
      <w:pPr>
        <w:spacing w:line="360" w:lineRule="auto"/>
        <w:ind w:right="237"/>
        <w:jc w:val="both"/>
        <w:rPr>
          <w:color w:val="0D0D0D" w:themeColor="text1" w:themeTint="F2"/>
          <w:sz w:val="24"/>
          <w:szCs w:val="24"/>
        </w:rPr>
      </w:pPr>
    </w:p>
    <w:p w14:paraId="425D4501"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This can be as a result of differences in personality, perception and status within the team. </w:t>
      </w:r>
      <w:r w:rsidRPr="008D370B">
        <w:rPr>
          <w:i/>
          <w:iCs/>
          <w:color w:val="0D0D0D" w:themeColor="text1" w:themeTint="F2"/>
          <w:sz w:val="24"/>
          <w:szCs w:val="24"/>
        </w:rPr>
        <w:t>(FAO. 2021).</w:t>
      </w:r>
      <w:r w:rsidRPr="008D370B">
        <w:rPr>
          <w:color w:val="0D0D0D" w:themeColor="text1" w:themeTint="F2"/>
          <w:sz w:val="24"/>
          <w:szCs w:val="24"/>
        </w:rPr>
        <w:t xml:space="preserve"> </w:t>
      </w:r>
    </w:p>
    <w:p w14:paraId="0F2D16D3"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Additionally, this can also be as a result of the inconsistency of the company in changing policies and increasing the demand for resources. </w:t>
      </w:r>
      <w:r w:rsidRPr="008D370B">
        <w:rPr>
          <w:i/>
          <w:iCs/>
          <w:color w:val="0D0D0D" w:themeColor="text1" w:themeTint="F2"/>
          <w:sz w:val="24"/>
          <w:szCs w:val="24"/>
        </w:rPr>
        <w:t>(Scannell. 2010)</w:t>
      </w:r>
    </w:p>
    <w:p w14:paraId="4FD15FDD" w14:textId="77777777" w:rsidR="007A572A" w:rsidRPr="008D370B" w:rsidRDefault="007A572A" w:rsidP="007A572A">
      <w:pPr>
        <w:spacing w:line="360" w:lineRule="auto"/>
        <w:ind w:right="237"/>
        <w:jc w:val="both"/>
        <w:rPr>
          <w:color w:val="0D0D0D" w:themeColor="text1" w:themeTint="F2"/>
          <w:sz w:val="24"/>
          <w:szCs w:val="24"/>
        </w:rPr>
      </w:pPr>
    </w:p>
    <w:p w14:paraId="2E577881"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Unlike team dynamics, there is no theory that prescribes how best to deal with interpersonal conflict. However, some suggested strategies are as follows; </w:t>
      </w:r>
    </w:p>
    <w:p w14:paraId="6CB6B0D2" w14:textId="77777777" w:rsidR="007A572A" w:rsidRPr="008D370B" w:rsidRDefault="007A572A" w:rsidP="007A572A">
      <w:pPr>
        <w:spacing w:line="360" w:lineRule="auto"/>
        <w:ind w:right="237"/>
        <w:jc w:val="both"/>
        <w:rPr>
          <w:color w:val="0D0D0D" w:themeColor="text1" w:themeTint="F2"/>
          <w:sz w:val="24"/>
          <w:szCs w:val="24"/>
        </w:rPr>
      </w:pPr>
    </w:p>
    <w:p w14:paraId="37AA5ED4"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Communication. Effective communication between those at conflict can result in a disagreement being resolved, prevented or managed. </w:t>
      </w:r>
    </w:p>
    <w:p w14:paraId="1E04AC48" w14:textId="77777777" w:rsidR="007A572A" w:rsidRPr="008D370B" w:rsidRDefault="007A572A" w:rsidP="007A572A">
      <w:pPr>
        <w:spacing w:line="360" w:lineRule="auto"/>
        <w:ind w:right="237"/>
        <w:jc w:val="both"/>
        <w:rPr>
          <w:color w:val="0D0D0D" w:themeColor="text1" w:themeTint="F2"/>
          <w:sz w:val="24"/>
          <w:szCs w:val="24"/>
        </w:rPr>
      </w:pPr>
    </w:p>
    <w:p w14:paraId="345201A6"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Playing games. It has been suggested by Scannell (2010) That whilst playing team games, conflict can emerge and be managed in a safe environment as well as being a team building experience. </w:t>
      </w:r>
    </w:p>
    <w:p w14:paraId="49161FAF" w14:textId="77777777" w:rsidR="007A572A" w:rsidRPr="008D370B" w:rsidRDefault="007A572A" w:rsidP="007A572A">
      <w:pPr>
        <w:spacing w:line="360" w:lineRule="auto"/>
        <w:ind w:right="237"/>
        <w:jc w:val="both"/>
        <w:rPr>
          <w:color w:val="0D0D0D" w:themeColor="text1" w:themeTint="F2"/>
          <w:sz w:val="24"/>
          <w:szCs w:val="24"/>
        </w:rPr>
      </w:pPr>
    </w:p>
    <w:p w14:paraId="70CA695E" w14:textId="77777777" w:rsidR="007A572A" w:rsidRPr="008D370B" w:rsidRDefault="007A572A" w:rsidP="007A572A">
      <w:pPr>
        <w:spacing w:line="360" w:lineRule="auto"/>
        <w:ind w:right="237"/>
        <w:jc w:val="both"/>
        <w:rPr>
          <w:color w:val="0D0D0D" w:themeColor="text1" w:themeTint="F2"/>
          <w:sz w:val="24"/>
          <w:szCs w:val="24"/>
        </w:rPr>
      </w:pPr>
      <w:r w:rsidRPr="008D370B">
        <w:rPr>
          <w:color w:val="0D0D0D" w:themeColor="text1" w:themeTint="F2"/>
          <w:sz w:val="24"/>
          <w:szCs w:val="24"/>
        </w:rPr>
        <w:t xml:space="preserve">Whilst working on personal development these strategies can also aid in preventing conflict within the workplace. For example, practicing active listening, displaying empathy towards other team members, remaining ethical and professional, listening and understanding other’s point of views, and attempting to not to hold grudges. Not only can this enhance individual performance within a team, it can affect the </w:t>
      </w:r>
      <w:proofErr w:type="gramStart"/>
      <w:r w:rsidRPr="008D370B">
        <w:rPr>
          <w:color w:val="0D0D0D" w:themeColor="text1" w:themeTint="F2"/>
          <w:sz w:val="24"/>
          <w:szCs w:val="24"/>
        </w:rPr>
        <w:t>team as a whole</w:t>
      </w:r>
      <w:proofErr w:type="gramEnd"/>
      <w:r w:rsidRPr="008D370B">
        <w:rPr>
          <w:color w:val="0D0D0D" w:themeColor="text1" w:themeTint="F2"/>
          <w:sz w:val="24"/>
          <w:szCs w:val="24"/>
        </w:rPr>
        <w:t xml:space="preserve">. </w:t>
      </w:r>
      <w:r w:rsidRPr="008D370B">
        <w:rPr>
          <w:i/>
          <w:iCs/>
          <w:color w:val="0D0D0D" w:themeColor="text1" w:themeTint="F2"/>
          <w:sz w:val="24"/>
          <w:szCs w:val="24"/>
        </w:rPr>
        <w:t>(Indeed. 2021)</w:t>
      </w:r>
    </w:p>
    <w:p w14:paraId="20393176" w14:textId="77777777" w:rsidR="007A572A" w:rsidRPr="008D370B" w:rsidRDefault="007A572A" w:rsidP="007A572A">
      <w:pPr>
        <w:spacing w:line="360" w:lineRule="auto"/>
        <w:ind w:right="237"/>
        <w:jc w:val="both"/>
        <w:rPr>
          <w:color w:val="0D0D0D" w:themeColor="text1" w:themeTint="F2"/>
          <w:sz w:val="24"/>
          <w:szCs w:val="24"/>
        </w:rPr>
      </w:pPr>
    </w:p>
    <w:p w14:paraId="4D2B4E83" w14:textId="77777777" w:rsidR="007A572A" w:rsidRPr="008D370B" w:rsidRDefault="007A572A" w:rsidP="007A572A">
      <w:pPr>
        <w:spacing w:line="360" w:lineRule="auto"/>
        <w:rPr>
          <w:color w:val="0D0D0D" w:themeColor="text1" w:themeTint="F2"/>
          <w:sz w:val="24"/>
          <w:szCs w:val="24"/>
        </w:rPr>
      </w:pPr>
      <w:r w:rsidRPr="008D370B">
        <w:rPr>
          <w:color w:val="0D0D0D" w:themeColor="text1" w:themeTint="F2"/>
          <w:sz w:val="24"/>
          <w:szCs w:val="24"/>
        </w:rPr>
        <w:t xml:space="preserve">Within the Police service inefficient team dynamics can lead to the failure to comply with the professional standard requirements expected of Police officers. </w:t>
      </w:r>
    </w:p>
    <w:p w14:paraId="116FDED8" w14:textId="77777777" w:rsidR="007A572A" w:rsidRPr="008D370B" w:rsidRDefault="007A572A" w:rsidP="007A572A">
      <w:pPr>
        <w:spacing w:line="360" w:lineRule="auto"/>
        <w:rPr>
          <w:color w:val="0D0D0D" w:themeColor="text1" w:themeTint="F2"/>
          <w:sz w:val="24"/>
          <w:szCs w:val="24"/>
        </w:rPr>
      </w:pPr>
    </w:p>
    <w:p w14:paraId="0BC4C37D" w14:textId="77777777" w:rsidR="007A572A" w:rsidRPr="008D370B" w:rsidRDefault="007A572A" w:rsidP="007A572A">
      <w:pPr>
        <w:spacing w:line="360" w:lineRule="auto"/>
        <w:rPr>
          <w:i/>
          <w:iCs/>
          <w:color w:val="0D0D0D" w:themeColor="text1" w:themeTint="F2"/>
          <w:sz w:val="24"/>
          <w:szCs w:val="24"/>
          <w:shd w:val="clear" w:color="auto" w:fill="FFFFFF"/>
        </w:rPr>
      </w:pPr>
      <w:r w:rsidRPr="008D370B">
        <w:rPr>
          <w:color w:val="0D0D0D" w:themeColor="text1" w:themeTint="F2"/>
          <w:sz w:val="24"/>
          <w:szCs w:val="24"/>
        </w:rPr>
        <w:t xml:space="preserve">The Police force are governed by a set of principles namely, ‘The Code of Ethics.’ The Code of Ethics states that one of the principles is ‘orders and instructions - </w:t>
      </w:r>
      <w:r w:rsidRPr="008D370B">
        <w:rPr>
          <w:color w:val="0D0D0D" w:themeColor="text1" w:themeTint="F2"/>
          <w:sz w:val="24"/>
          <w:szCs w:val="24"/>
          <w:shd w:val="clear" w:color="auto" w:fill="FFFFFF"/>
        </w:rPr>
        <w:lastRenderedPageBreak/>
        <w:t xml:space="preserve">Police officers abide by police regulations, force policies and lawful </w:t>
      </w:r>
      <w:proofErr w:type="gramStart"/>
      <w:r w:rsidRPr="008D370B">
        <w:rPr>
          <w:color w:val="0D0D0D" w:themeColor="text1" w:themeTint="F2"/>
          <w:sz w:val="24"/>
          <w:szCs w:val="24"/>
          <w:shd w:val="clear" w:color="auto" w:fill="FFFFFF"/>
        </w:rPr>
        <w:t>orders’</w:t>
      </w:r>
      <w:proofErr w:type="gramEnd"/>
      <w:r w:rsidRPr="008D370B">
        <w:rPr>
          <w:color w:val="0D0D0D" w:themeColor="text1" w:themeTint="F2"/>
          <w:sz w:val="24"/>
          <w:szCs w:val="24"/>
          <w:shd w:val="clear" w:color="auto" w:fill="FFFFFF"/>
        </w:rPr>
        <w:t xml:space="preserve">. </w:t>
      </w:r>
      <w:r w:rsidRPr="008D370B">
        <w:rPr>
          <w:i/>
          <w:iCs/>
          <w:color w:val="0D0D0D" w:themeColor="text1" w:themeTint="F2"/>
          <w:sz w:val="24"/>
          <w:szCs w:val="24"/>
          <w:shd w:val="clear" w:color="auto" w:fill="FFFFFF"/>
        </w:rPr>
        <w:t>(Gov. 2022).</w:t>
      </w:r>
    </w:p>
    <w:p w14:paraId="168C3CAC" w14:textId="77777777" w:rsidR="007A572A" w:rsidRPr="008D370B" w:rsidRDefault="007A572A" w:rsidP="007A572A">
      <w:pPr>
        <w:spacing w:line="360" w:lineRule="auto"/>
        <w:rPr>
          <w:color w:val="0D0D0D" w:themeColor="text1" w:themeTint="F2"/>
          <w:sz w:val="24"/>
          <w:szCs w:val="24"/>
          <w:shd w:val="clear" w:color="auto" w:fill="FFFFFF"/>
        </w:rPr>
      </w:pPr>
    </w:p>
    <w:p w14:paraId="1D00570C" w14:textId="77777777" w:rsidR="007A572A" w:rsidRPr="008D370B" w:rsidRDefault="007A572A" w:rsidP="007A572A">
      <w:pPr>
        <w:spacing w:line="360" w:lineRule="auto"/>
        <w:rPr>
          <w:color w:val="0D0D0D" w:themeColor="text1" w:themeTint="F2"/>
          <w:sz w:val="24"/>
          <w:szCs w:val="24"/>
          <w:shd w:val="clear" w:color="auto" w:fill="FFFFFF"/>
        </w:rPr>
      </w:pPr>
      <w:r w:rsidRPr="008D370B">
        <w:rPr>
          <w:color w:val="0D0D0D" w:themeColor="text1" w:themeTint="F2"/>
          <w:sz w:val="24"/>
          <w:szCs w:val="24"/>
          <w:shd w:val="clear" w:color="auto" w:fill="FFFFFF"/>
        </w:rPr>
        <w:t xml:space="preserve">If an individual within the team, or the entire team is not functioning correctly or effectively, orders given by superior officers cannot be carried out promptly and proficiently. This, in turn, results in the failure to meet the standard requirement and achieve the correct end goal. Furthermore, lack of communication, as a result of conflict, can also result in this. </w:t>
      </w:r>
    </w:p>
    <w:p w14:paraId="3118228E" w14:textId="77777777" w:rsidR="007A572A" w:rsidRPr="008D370B" w:rsidRDefault="007A572A" w:rsidP="007A572A">
      <w:pPr>
        <w:spacing w:line="360" w:lineRule="auto"/>
        <w:rPr>
          <w:color w:val="0D0D0D" w:themeColor="text1" w:themeTint="F2"/>
          <w:sz w:val="24"/>
          <w:szCs w:val="24"/>
          <w:shd w:val="clear" w:color="auto" w:fill="FFFFFF"/>
        </w:rPr>
      </w:pPr>
    </w:p>
    <w:p w14:paraId="05F26819" w14:textId="77777777" w:rsidR="007A572A" w:rsidRPr="008D370B" w:rsidRDefault="007A572A" w:rsidP="007A572A">
      <w:pPr>
        <w:spacing w:line="360" w:lineRule="auto"/>
        <w:rPr>
          <w:color w:val="0D0D0D" w:themeColor="text1" w:themeTint="F2"/>
          <w:sz w:val="24"/>
          <w:szCs w:val="24"/>
          <w:shd w:val="clear" w:color="auto" w:fill="FFFFFF"/>
        </w:rPr>
      </w:pPr>
      <w:r w:rsidRPr="008D370B">
        <w:rPr>
          <w:color w:val="0D0D0D" w:themeColor="text1" w:themeTint="F2"/>
          <w:sz w:val="24"/>
          <w:szCs w:val="24"/>
          <w:shd w:val="clear" w:color="auto" w:fill="FFFFFF"/>
        </w:rPr>
        <w:t xml:space="preserve">Comparatively, when the dynamics within the team are strong, this can also lead to unethical decisions being made by an individual within this context, due to the ‘consensus of the team’. Studies have shown that when there is a high consensus within the team on how to act in a situation, this can greatly determine to action of the individual. Sometimes </w:t>
      </w:r>
      <w:proofErr w:type="gramStart"/>
      <w:r w:rsidRPr="008D370B">
        <w:rPr>
          <w:color w:val="0D0D0D" w:themeColor="text1" w:themeTint="F2"/>
          <w:sz w:val="24"/>
          <w:szCs w:val="24"/>
          <w:shd w:val="clear" w:color="auto" w:fill="FFFFFF"/>
        </w:rPr>
        <w:t>a general consensus</w:t>
      </w:r>
      <w:proofErr w:type="gramEnd"/>
      <w:r w:rsidRPr="008D370B">
        <w:rPr>
          <w:color w:val="0D0D0D" w:themeColor="text1" w:themeTint="F2"/>
          <w:sz w:val="24"/>
          <w:szCs w:val="24"/>
          <w:shd w:val="clear" w:color="auto" w:fill="FFFFFF"/>
        </w:rPr>
        <w:t xml:space="preserve"> is not always the right one. </w:t>
      </w:r>
      <w:r w:rsidRPr="008D370B">
        <w:rPr>
          <w:i/>
          <w:iCs/>
          <w:color w:val="0D0D0D" w:themeColor="text1" w:themeTint="F2"/>
          <w:sz w:val="24"/>
          <w:szCs w:val="24"/>
          <w:shd w:val="clear" w:color="auto" w:fill="FFFFFF"/>
        </w:rPr>
        <w:t>(College of Policing. 2015)</w:t>
      </w:r>
    </w:p>
    <w:p w14:paraId="3F9037A3" w14:textId="77777777" w:rsidR="007A572A" w:rsidRPr="008D370B" w:rsidRDefault="007A572A" w:rsidP="007A572A">
      <w:pPr>
        <w:spacing w:line="360" w:lineRule="auto"/>
        <w:rPr>
          <w:color w:val="0D0D0D" w:themeColor="text1" w:themeTint="F2"/>
          <w:sz w:val="24"/>
          <w:szCs w:val="24"/>
          <w:shd w:val="clear" w:color="auto" w:fill="FFFFFF"/>
        </w:rPr>
      </w:pPr>
    </w:p>
    <w:p w14:paraId="1AB336AB" w14:textId="77777777" w:rsidR="007A572A" w:rsidRDefault="007A572A" w:rsidP="007A572A">
      <w:pPr>
        <w:pStyle w:val="leglisttextstandard"/>
        <w:shd w:val="clear" w:color="auto" w:fill="FFFFFF"/>
        <w:spacing w:before="0" w:beforeAutospacing="0" w:after="120" w:afterAutospacing="0" w:line="360" w:lineRule="auto"/>
        <w:jc w:val="both"/>
        <w:rPr>
          <w:rStyle w:val="Strong"/>
          <w:rFonts w:ascii="Arial" w:hAnsi="Arial" w:cs="Arial"/>
          <w:b w:val="0"/>
          <w:bCs w:val="0"/>
          <w:i/>
          <w:iCs/>
          <w:color w:val="0D0D0D" w:themeColor="text1" w:themeTint="F2"/>
        </w:rPr>
      </w:pPr>
      <w:r w:rsidRPr="008D370B">
        <w:rPr>
          <w:rFonts w:ascii="Arial" w:hAnsi="Arial" w:cs="Arial"/>
          <w:color w:val="0D0D0D" w:themeColor="text1" w:themeTint="F2"/>
          <w:shd w:val="clear" w:color="auto" w:fill="FFFFFF"/>
        </w:rPr>
        <w:t xml:space="preserve">Moreover, according to the UK government it also lists that a further policing principle is; </w:t>
      </w:r>
      <w:r w:rsidRPr="008D370B">
        <w:rPr>
          <w:rFonts w:ascii="Arial" w:hAnsi="Arial" w:cs="Arial"/>
          <w:b/>
          <w:bCs/>
          <w:color w:val="0D0D0D" w:themeColor="text1" w:themeTint="F2"/>
          <w:shd w:val="clear" w:color="auto" w:fill="FFFFFF"/>
        </w:rPr>
        <w:t>‘</w:t>
      </w:r>
      <w:r w:rsidRPr="008D370B">
        <w:rPr>
          <w:rStyle w:val="Strong"/>
          <w:rFonts w:ascii="Arial" w:hAnsi="Arial" w:cs="Arial"/>
          <w:b w:val="0"/>
          <w:bCs w:val="0"/>
          <w:color w:val="0D0D0D" w:themeColor="text1" w:themeTint="F2"/>
        </w:rPr>
        <w:t xml:space="preserve">Duties and Responsibilities. </w:t>
      </w:r>
      <w:r w:rsidRPr="008D370B">
        <w:rPr>
          <w:rFonts w:ascii="Arial" w:hAnsi="Arial" w:cs="Arial"/>
          <w:color w:val="0D0D0D" w:themeColor="text1" w:themeTint="F2"/>
        </w:rPr>
        <w:t xml:space="preserve">Police officers are diligent in the exercise of their duties and responsibilities’. </w:t>
      </w:r>
      <w:r w:rsidRPr="008D370B">
        <w:rPr>
          <w:rStyle w:val="Strong"/>
          <w:rFonts w:ascii="Arial" w:hAnsi="Arial" w:cs="Arial"/>
          <w:b w:val="0"/>
          <w:bCs w:val="0"/>
          <w:i/>
          <w:iCs/>
          <w:color w:val="0D0D0D" w:themeColor="text1" w:themeTint="F2"/>
        </w:rPr>
        <w:t>(Legislation.gov. 2022).</w:t>
      </w:r>
    </w:p>
    <w:p w14:paraId="6844F86A" w14:textId="77777777" w:rsidR="007A572A" w:rsidRPr="008D370B" w:rsidRDefault="007A572A" w:rsidP="007A572A">
      <w:pPr>
        <w:pStyle w:val="leglisttextstandard"/>
        <w:shd w:val="clear" w:color="auto" w:fill="FFFFFF"/>
        <w:spacing w:before="0" w:beforeAutospacing="0" w:after="120" w:afterAutospacing="0" w:line="360" w:lineRule="auto"/>
        <w:jc w:val="both"/>
        <w:rPr>
          <w:rStyle w:val="Strong"/>
          <w:rFonts w:ascii="Arial" w:hAnsi="Arial" w:cs="Arial"/>
          <w:b w:val="0"/>
          <w:bCs w:val="0"/>
          <w:color w:val="0D0D0D" w:themeColor="text1" w:themeTint="F2"/>
        </w:rPr>
      </w:pPr>
    </w:p>
    <w:p w14:paraId="38FAE07C"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As described in the conflict section, a team cannot work diligently if the dynamics of the team is not right. For example, if there is conflict between two individuals, this may off set the team leading to absence and a greater stressed placed on the team.</w:t>
      </w:r>
    </w:p>
    <w:p w14:paraId="0B82D70E"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 xml:space="preserve">Scannell (2010) confirms this notion by stating; </w:t>
      </w:r>
    </w:p>
    <w:p w14:paraId="3580FE0B" w14:textId="77777777" w:rsidR="007A572A" w:rsidRDefault="007A572A" w:rsidP="007A572A">
      <w:pPr>
        <w:pStyle w:val="leglisttextstandard"/>
        <w:shd w:val="clear" w:color="auto" w:fill="FFFFFF"/>
        <w:spacing w:before="0" w:beforeAutospacing="0" w:after="120" w:afterAutospacing="0" w:line="360" w:lineRule="auto"/>
        <w:jc w:val="both"/>
        <w:rPr>
          <w:rFonts w:ascii="Arial" w:hAnsi="Arial" w:cs="Arial"/>
          <w:i/>
          <w:iCs/>
          <w:color w:val="0D0D0D" w:themeColor="text1" w:themeTint="F2"/>
        </w:rPr>
      </w:pPr>
      <w:r w:rsidRPr="008D370B">
        <w:rPr>
          <w:rFonts w:ascii="Arial" w:hAnsi="Arial" w:cs="Arial"/>
          <w:color w:val="0D0D0D" w:themeColor="text1" w:themeTint="F2"/>
        </w:rPr>
        <w:t xml:space="preserve">“It can reduce morale, hamper performance and increase absenteeism. It results in increased stress”. </w:t>
      </w:r>
      <w:r w:rsidRPr="008D370B">
        <w:rPr>
          <w:rFonts w:ascii="Arial" w:hAnsi="Arial" w:cs="Arial"/>
          <w:i/>
          <w:iCs/>
          <w:color w:val="0D0D0D" w:themeColor="text1" w:themeTint="F2"/>
        </w:rPr>
        <w:t>(The Big Book. 2010)</w:t>
      </w:r>
    </w:p>
    <w:p w14:paraId="309EAA30"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p>
    <w:p w14:paraId="51F3C422" w14:textId="77777777" w:rsidR="007A572A"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 xml:space="preserve">Again, this could fail to comply with the requirements. Failure to meet the requirements may also lead to the team being challenged for improper conduct. Again, unsatisfactory performance can lead to action plans, which can affect morale, essentially meaning that the cycle of failing to comply begins again. </w:t>
      </w:r>
    </w:p>
    <w:p w14:paraId="0FB83E3F"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p>
    <w:p w14:paraId="2A38ADF6" w14:textId="77777777" w:rsidR="007A572A"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lastRenderedPageBreak/>
        <w:t xml:space="preserve">To conclude this essay, it is clear from the evaluation of the theories in developing a cohesive team dynamic that there is no single approach that is effective all the time. This could be due to the changing demand or task that the team receives, or the changing of individuals. On occasion, more than one theory may need be applied for an effective cohesion to take place to improve team performance. </w:t>
      </w:r>
    </w:p>
    <w:p w14:paraId="5B767D3F"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p>
    <w:p w14:paraId="6BAFD3A5"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If teamwork is not effective and individuals cannot work or function well as part of a team, it could have severe consequences. It could affect the individual’s, colleagues and members of the public’s safety, putting them in dangerous situations. It is vital that everyone plays their part in the team, everyone must listen to direction and work together in order to achieve the correct, most effective and safest outcome.</w:t>
      </w:r>
    </w:p>
    <w:p w14:paraId="53574126" w14:textId="77777777" w:rsidR="007A572A"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 xml:space="preserve">There are several ways in which cohesion can be promoted and managed when interpersonal conflict surfaces. This can range from talking to team members, to team building exercises. </w:t>
      </w:r>
    </w:p>
    <w:p w14:paraId="556B3156"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p>
    <w:p w14:paraId="0C50849D" w14:textId="77777777" w:rsidR="007A572A" w:rsidRPr="008D370B" w:rsidRDefault="007A572A" w:rsidP="007A572A">
      <w:pPr>
        <w:pStyle w:val="leglisttextstandard"/>
        <w:shd w:val="clear" w:color="auto" w:fill="FFFFFF"/>
        <w:spacing w:before="0" w:beforeAutospacing="0" w:after="120" w:afterAutospacing="0" w:line="360" w:lineRule="auto"/>
        <w:jc w:val="both"/>
        <w:rPr>
          <w:rFonts w:ascii="Arial" w:hAnsi="Arial" w:cs="Arial"/>
          <w:color w:val="0D0D0D" w:themeColor="text1" w:themeTint="F2"/>
        </w:rPr>
      </w:pPr>
      <w:r w:rsidRPr="008D370B">
        <w:rPr>
          <w:rFonts w:ascii="Arial" w:hAnsi="Arial" w:cs="Arial"/>
          <w:color w:val="0D0D0D" w:themeColor="text1" w:themeTint="F2"/>
        </w:rPr>
        <w:t xml:space="preserve">Finally, both above discussed topics contribute to a team and individuals’ compliance of the Police standards expected. The above topics affect morale and decisions greatly, which in turn can affect compliance. </w:t>
      </w:r>
    </w:p>
    <w:p w14:paraId="07FC42BF" w14:textId="77777777" w:rsidR="007A572A" w:rsidRDefault="007A572A" w:rsidP="007A572A">
      <w:pPr>
        <w:pStyle w:val="leglisttextstandard"/>
        <w:shd w:val="clear" w:color="auto" w:fill="FFFFFF"/>
        <w:spacing w:before="0" w:beforeAutospacing="0" w:after="120" w:afterAutospacing="0" w:line="360" w:lineRule="atLeast"/>
        <w:jc w:val="both"/>
        <w:rPr>
          <w:rFonts w:ascii="Arial" w:hAnsi="Arial" w:cs="Arial"/>
          <w:color w:val="494949"/>
          <w:sz w:val="19"/>
          <w:szCs w:val="19"/>
        </w:rPr>
      </w:pPr>
    </w:p>
    <w:p w14:paraId="73994657" w14:textId="77777777" w:rsidR="007A572A" w:rsidRPr="008D370B" w:rsidRDefault="007A572A" w:rsidP="007A572A">
      <w:pPr>
        <w:pStyle w:val="leglisttextstandard"/>
        <w:shd w:val="clear" w:color="auto" w:fill="FFFFFF"/>
        <w:spacing w:before="0" w:beforeAutospacing="0" w:after="120" w:afterAutospacing="0" w:line="360" w:lineRule="atLeast"/>
        <w:jc w:val="both"/>
        <w:rPr>
          <w:rFonts w:ascii="Arial" w:hAnsi="Arial" w:cs="Arial"/>
          <w:b/>
          <w:bCs/>
          <w:color w:val="494949"/>
          <w:sz w:val="20"/>
          <w:szCs w:val="20"/>
        </w:rPr>
      </w:pPr>
      <w:r w:rsidRPr="008D370B">
        <w:rPr>
          <w:rFonts w:ascii="Arial" w:hAnsi="Arial" w:cs="Arial"/>
          <w:b/>
          <w:bCs/>
          <w:color w:val="494949"/>
          <w:sz w:val="20"/>
          <w:szCs w:val="20"/>
        </w:rPr>
        <w:t>Word count: 1921</w:t>
      </w:r>
    </w:p>
    <w:p w14:paraId="18E52794" w14:textId="77777777" w:rsidR="007A572A" w:rsidRPr="00270EEB" w:rsidRDefault="007A572A"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AD376E" w14:textId="77777777" w:rsidR="007A572A" w:rsidRDefault="00025650" w:rsidP="007A572A">
      <w:pPr>
        <w:ind w:right="237"/>
      </w:pPr>
      <w:r>
        <w:br w:type="page"/>
      </w:r>
    </w:p>
    <w:p w14:paraId="6B0989EF" w14:textId="3A343A19" w:rsidR="00025650" w:rsidRDefault="00025650" w:rsidP="007A572A">
      <w:pPr>
        <w:ind w:left="3600" w:right="237"/>
        <w:rPr>
          <w:b/>
          <w:sz w:val="24"/>
          <w:szCs w:val="24"/>
        </w:rPr>
      </w:pPr>
      <w:r>
        <w:rPr>
          <w:b/>
          <w:sz w:val="24"/>
          <w:szCs w:val="24"/>
        </w:rPr>
        <w:lastRenderedPageBreak/>
        <w:t>Task 4</w:t>
      </w:r>
    </w:p>
    <w:p w14:paraId="00A5A156" w14:textId="77777777" w:rsidR="007A572A" w:rsidRPr="007A572A" w:rsidRDefault="007A572A" w:rsidP="007A572A">
      <w:pPr>
        <w:ind w:left="3600" w:right="237"/>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1A96713" w:rsidR="00025650" w:rsidRDefault="00025650" w:rsidP="00340E9A">
      <w:pPr>
        <w:ind w:right="237"/>
        <w:jc w:val="both"/>
        <w:rPr>
          <w:sz w:val="24"/>
          <w:szCs w:val="24"/>
        </w:rPr>
      </w:pPr>
    </w:p>
    <w:p w14:paraId="687C2404" w14:textId="77777777" w:rsidR="00DB4ABA" w:rsidRPr="00DB4ABA" w:rsidRDefault="00DB4ABA" w:rsidP="00695240">
      <w:pPr>
        <w:spacing w:line="360" w:lineRule="auto"/>
        <w:ind w:firstLine="720"/>
        <w:rPr>
          <w:rFonts w:cstheme="minorHAnsi"/>
          <w:color w:val="0D0D0D" w:themeColor="text1" w:themeTint="F2"/>
          <w:sz w:val="24"/>
          <w:szCs w:val="24"/>
        </w:rPr>
      </w:pPr>
      <w:r w:rsidRPr="00DB4ABA">
        <w:rPr>
          <w:rFonts w:cstheme="minorHAnsi"/>
          <w:color w:val="0D0D0D" w:themeColor="text1" w:themeTint="F2"/>
          <w:sz w:val="24"/>
          <w:szCs w:val="24"/>
        </w:rPr>
        <w:t>This essay will discuss and explain how effective road policing can be used to disrupt the more prevalent criminal activity by using information and intelligence available. The assignment will discuss how information and intelligence is obtained and outline roads policing. In addition to this, it will focus mainly on the importance of ANPR as an investigative resource and how it disrupts and deters criminal activity.</w:t>
      </w:r>
    </w:p>
    <w:p w14:paraId="7D7E8FE8" w14:textId="6EFE088C" w:rsid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In order to combat and disrupt criminal activity, along with serious and organised crime, information and intelligence is gathered from a variety of sources. It enables police forces and other partner agencies to effectively work together, risk assess and prioritise any operational action needed.</w:t>
      </w:r>
    </w:p>
    <w:p w14:paraId="229AC564" w14:textId="77777777" w:rsidR="00DB4ABA" w:rsidRPr="00DB4ABA" w:rsidRDefault="00DB4ABA" w:rsidP="00695240">
      <w:pPr>
        <w:spacing w:line="360" w:lineRule="auto"/>
        <w:rPr>
          <w:rStyle w:val="Hyperlink"/>
          <w:rFonts w:cstheme="minorHAnsi"/>
          <w:color w:val="0D0D0D" w:themeColor="text1" w:themeTint="F2"/>
          <w:sz w:val="24"/>
          <w:szCs w:val="24"/>
          <w:u w:val="none"/>
        </w:rPr>
      </w:pPr>
    </w:p>
    <w:p w14:paraId="7B63AB0B" w14:textId="77777777" w:rsidR="00DB4ABA" w:rsidRP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Information and intelligence can derive from a variety of different sources such as members of the public, undercover officers, other forces and publicly available information such as social media, to name a few.</w:t>
      </w:r>
    </w:p>
    <w:p w14:paraId="39A5B743" w14:textId="77777777" w:rsidR="00DB4ABA" w:rsidRP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 xml:space="preserve">Intelligence obtained, will be firstly be assessed to determine the reliability and relevance and then, consequently, resources will be deployed with the greatest areas of need in order to disrupt and deter more prevalent criminal activity. </w:t>
      </w:r>
    </w:p>
    <w:p w14:paraId="25745F55" w14:textId="77777777" w:rsidR="00DB4ABA" w:rsidRPr="00DB4ABA" w:rsidRDefault="00DB4ABA" w:rsidP="00695240">
      <w:pPr>
        <w:spacing w:line="360" w:lineRule="auto"/>
        <w:rPr>
          <w:rFonts w:cstheme="minorHAnsi"/>
          <w:i/>
          <w:iCs/>
          <w:color w:val="0D0D0D" w:themeColor="text1" w:themeTint="F2"/>
          <w:sz w:val="24"/>
          <w:szCs w:val="24"/>
        </w:rPr>
      </w:pPr>
      <w:r w:rsidRPr="00DB4ABA">
        <w:rPr>
          <w:rFonts w:cstheme="minorHAnsi"/>
          <w:i/>
          <w:iCs/>
          <w:color w:val="0D0D0D" w:themeColor="text1" w:themeTint="F2"/>
          <w:sz w:val="24"/>
          <w:szCs w:val="24"/>
          <w:shd w:val="clear" w:color="auto" w:fill="FFFFFF"/>
        </w:rPr>
        <w:t>“The powers in order to gather intelligence are defined and governed by law. They are also subject to strict scrutiny and assurance by independent bodies such as the </w:t>
      </w:r>
      <w:hyperlink r:id="rId22" w:history="1">
        <w:r w:rsidRPr="00DB4ABA">
          <w:rPr>
            <w:rFonts w:cstheme="minorHAnsi"/>
            <w:i/>
            <w:iCs/>
            <w:color w:val="0D0D0D" w:themeColor="text1" w:themeTint="F2"/>
            <w:sz w:val="24"/>
            <w:szCs w:val="24"/>
            <w:shd w:val="clear" w:color="auto" w:fill="FFFFFF"/>
          </w:rPr>
          <w:t>Investigatory Powers Commissioner's Office</w:t>
        </w:r>
      </w:hyperlink>
      <w:r w:rsidRPr="00DB4ABA">
        <w:rPr>
          <w:rFonts w:cstheme="minorHAnsi"/>
          <w:i/>
          <w:iCs/>
          <w:color w:val="0D0D0D" w:themeColor="text1" w:themeTint="F2"/>
          <w:sz w:val="24"/>
          <w:szCs w:val="24"/>
          <w:shd w:val="clear" w:color="auto" w:fill="FFFFFF"/>
        </w:rPr>
        <w:t>, </w:t>
      </w:r>
      <w:hyperlink r:id="rId23" w:tgtFrame="_blank" w:history="1">
        <w:r w:rsidRPr="00DB4ABA">
          <w:rPr>
            <w:rFonts w:cstheme="minorHAnsi"/>
            <w:i/>
            <w:iCs/>
            <w:color w:val="0D0D0D" w:themeColor="text1" w:themeTint="F2"/>
            <w:sz w:val="24"/>
            <w:szCs w:val="24"/>
            <w:shd w:val="clear" w:color="auto" w:fill="FFFFFF"/>
          </w:rPr>
          <w:t>Her Majesty’s Inspector of Constabulary and Fire &amp; Rescue Services (HMICFRS)</w:t>
        </w:r>
      </w:hyperlink>
      <w:r w:rsidRPr="00DB4ABA">
        <w:rPr>
          <w:rFonts w:cstheme="minorHAnsi"/>
          <w:i/>
          <w:iCs/>
          <w:color w:val="0D0D0D" w:themeColor="text1" w:themeTint="F2"/>
          <w:sz w:val="24"/>
          <w:szCs w:val="24"/>
          <w:shd w:val="clear" w:color="auto" w:fill="FFFFFF"/>
        </w:rPr>
        <w:t>.” (NCA. 2021)</w:t>
      </w:r>
    </w:p>
    <w:p w14:paraId="7C79F91F" w14:textId="3AE9F117"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lastRenderedPageBreak/>
        <w:t xml:space="preserve">Intelligence and information are crucial for the police. As much detail, as possible, is needed in order to generate a picture, gather evidence or notice a crime pattern that is emerging in certain areas. Without information and intelligence, the police would be unable to prosecute individuals who seek to disregard the law. </w:t>
      </w:r>
      <w:r w:rsidRPr="00DB4ABA">
        <w:rPr>
          <w:rFonts w:cstheme="minorHAnsi"/>
          <w:i/>
          <w:iCs/>
          <w:color w:val="0D0D0D" w:themeColor="text1" w:themeTint="F2"/>
          <w:sz w:val="24"/>
          <w:szCs w:val="24"/>
        </w:rPr>
        <w:t>(Avon and Somerset Police. 2021)</w:t>
      </w:r>
      <w:r w:rsidRPr="00DB4ABA">
        <w:rPr>
          <w:rFonts w:cstheme="minorHAnsi"/>
          <w:color w:val="0D0D0D" w:themeColor="text1" w:themeTint="F2"/>
          <w:sz w:val="24"/>
          <w:szCs w:val="24"/>
        </w:rPr>
        <w:t xml:space="preserve"> </w:t>
      </w:r>
    </w:p>
    <w:p w14:paraId="3BD2C185" w14:textId="77777777" w:rsidR="00DB4ABA" w:rsidRPr="00DB4ABA" w:rsidRDefault="00DB4ABA" w:rsidP="00695240">
      <w:pPr>
        <w:spacing w:line="360" w:lineRule="auto"/>
        <w:rPr>
          <w:rFonts w:cstheme="minorHAnsi"/>
          <w:color w:val="0D0D0D" w:themeColor="text1" w:themeTint="F2"/>
          <w:sz w:val="24"/>
          <w:szCs w:val="24"/>
        </w:rPr>
      </w:pPr>
    </w:p>
    <w:p w14:paraId="6E5711C5" w14:textId="1F56CDB5"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Information, also known as intelligence, used to be mainly provided and relied on by members of the public, however in an ever-changing environment and society, technological advances have enabled police to now utilise many other ways of gaining and developing intelligence. This is most prevalent in the policing of the roads. </w:t>
      </w:r>
    </w:p>
    <w:p w14:paraId="601E49AE" w14:textId="77777777" w:rsidR="00DB4ABA" w:rsidRPr="00DB4ABA" w:rsidRDefault="00DB4ABA" w:rsidP="00695240">
      <w:pPr>
        <w:spacing w:line="360" w:lineRule="auto"/>
        <w:rPr>
          <w:rFonts w:cstheme="minorHAnsi"/>
          <w:color w:val="0D0D0D" w:themeColor="text1" w:themeTint="F2"/>
          <w:sz w:val="24"/>
          <w:szCs w:val="24"/>
        </w:rPr>
      </w:pPr>
    </w:p>
    <w:p w14:paraId="1D51A7FB" w14:textId="04FD8982" w:rsidR="00DB4ABA" w:rsidRDefault="00DB4ABA" w:rsidP="00695240">
      <w:pPr>
        <w:spacing w:line="360" w:lineRule="auto"/>
        <w:rPr>
          <w:rFonts w:cstheme="minorHAnsi"/>
          <w:i/>
          <w:iCs/>
          <w:color w:val="0D0D0D" w:themeColor="text1" w:themeTint="F2"/>
          <w:sz w:val="24"/>
          <w:szCs w:val="24"/>
        </w:rPr>
      </w:pPr>
      <w:r w:rsidRPr="00DB4ABA">
        <w:rPr>
          <w:rStyle w:val="Hyperlink"/>
          <w:rFonts w:cstheme="minorHAnsi"/>
          <w:i/>
          <w:iCs/>
          <w:color w:val="0D0D0D" w:themeColor="text1" w:themeTint="F2"/>
          <w:sz w:val="24"/>
          <w:szCs w:val="24"/>
          <w:u w:val="none"/>
        </w:rPr>
        <w:t>The Parliamentary Advisory Council for Transport Safety report in 2020 stated that “More than 1,800 people die on UK roads each year</w:t>
      </w:r>
      <w:proofErr w:type="gramStart"/>
      <w:r w:rsidRPr="00DB4ABA">
        <w:rPr>
          <w:rStyle w:val="Hyperlink"/>
          <w:rFonts w:cstheme="minorHAnsi"/>
          <w:i/>
          <w:iCs/>
          <w:color w:val="0D0D0D" w:themeColor="text1" w:themeTint="F2"/>
          <w:sz w:val="24"/>
          <w:szCs w:val="24"/>
          <w:u w:val="none"/>
        </w:rPr>
        <w:t xml:space="preserve"> ..</w:t>
      </w:r>
      <w:proofErr w:type="gramEnd"/>
      <w:r w:rsidRPr="00DB4ABA">
        <w:rPr>
          <w:rStyle w:val="Hyperlink"/>
          <w:rFonts w:cstheme="minorHAnsi"/>
          <w:i/>
          <w:iCs/>
          <w:color w:val="0D0D0D" w:themeColor="text1" w:themeTint="F2"/>
          <w:sz w:val="24"/>
          <w:szCs w:val="24"/>
          <w:u w:val="none"/>
        </w:rPr>
        <w:t xml:space="preserve"> </w:t>
      </w:r>
      <w:r w:rsidRPr="00DB4ABA">
        <w:rPr>
          <w:rFonts w:cstheme="minorHAnsi"/>
          <w:i/>
          <w:iCs/>
          <w:color w:val="0D0D0D" w:themeColor="text1" w:themeTint="F2"/>
          <w:sz w:val="24"/>
          <w:szCs w:val="24"/>
        </w:rPr>
        <w:t>A further 25,000+ people are seriously injured.” (PACTS. 2021)</w:t>
      </w:r>
    </w:p>
    <w:p w14:paraId="0D90E5EB" w14:textId="77777777" w:rsidR="00DB4ABA" w:rsidRPr="00DB4ABA" w:rsidRDefault="00DB4ABA" w:rsidP="00695240">
      <w:pPr>
        <w:spacing w:line="360" w:lineRule="auto"/>
        <w:rPr>
          <w:rFonts w:cstheme="minorHAnsi"/>
          <w:color w:val="0D0D0D" w:themeColor="text1" w:themeTint="F2"/>
          <w:sz w:val="24"/>
          <w:szCs w:val="24"/>
        </w:rPr>
      </w:pPr>
    </w:p>
    <w:p w14:paraId="60A613EF" w14:textId="0AD129DD"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Failing to comply, deliberately or accidentally, with traffic laws are the reason for many of these casualty statistics. The above report, also cites, that approximately two thirds of road traffic collisions suggest that the driver was; not wearing a seatbelt, driving at excessive speed, over the legal alcohol limit, or an amalgamation of these offences.</w:t>
      </w:r>
    </w:p>
    <w:p w14:paraId="153FAD53" w14:textId="77777777" w:rsidR="00DB4ABA" w:rsidRPr="00DB4ABA" w:rsidRDefault="00DB4ABA" w:rsidP="00695240">
      <w:pPr>
        <w:spacing w:line="360" w:lineRule="auto"/>
        <w:rPr>
          <w:rFonts w:cstheme="minorHAnsi"/>
          <w:color w:val="0D0D0D" w:themeColor="text1" w:themeTint="F2"/>
          <w:sz w:val="24"/>
          <w:szCs w:val="24"/>
        </w:rPr>
      </w:pPr>
    </w:p>
    <w:p w14:paraId="5E57AA2A"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Due to the seriousness and the sheer amount of causalities per year on the roads in the UK, The National Police Chiefs’ Council (NPCC) road policing strategy for 2018 – 2021 had 3 main objectives. Objective 2 states that the aim of road policing was to; </w:t>
      </w:r>
    </w:p>
    <w:p w14:paraId="6427EE23"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i/>
          <w:iCs/>
          <w:color w:val="0D0D0D" w:themeColor="text1" w:themeTint="F2"/>
          <w:sz w:val="24"/>
          <w:szCs w:val="24"/>
        </w:rPr>
        <w:t>“Secure all roads free from the threat of serious crime and terrorism”.</w:t>
      </w:r>
      <w:r w:rsidRPr="00DB4ABA">
        <w:rPr>
          <w:rFonts w:cstheme="minorHAnsi"/>
          <w:color w:val="0D0D0D" w:themeColor="text1" w:themeTint="F2"/>
          <w:sz w:val="24"/>
          <w:szCs w:val="24"/>
        </w:rPr>
        <w:t xml:space="preserve"> </w:t>
      </w:r>
      <w:r w:rsidRPr="00DB4ABA">
        <w:rPr>
          <w:rFonts w:cstheme="minorHAnsi"/>
          <w:i/>
          <w:iCs/>
          <w:color w:val="0D0D0D" w:themeColor="text1" w:themeTint="F2"/>
          <w:sz w:val="24"/>
          <w:szCs w:val="24"/>
        </w:rPr>
        <w:t>(NPIA. 2021)</w:t>
      </w:r>
    </w:p>
    <w:p w14:paraId="6AE7AF98"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The </w:t>
      </w:r>
      <w:r w:rsidRPr="00DB4ABA">
        <w:rPr>
          <w:rFonts w:cstheme="minorHAnsi"/>
          <w:i/>
          <w:iCs/>
          <w:color w:val="0D0D0D" w:themeColor="text1" w:themeTint="F2"/>
          <w:sz w:val="24"/>
          <w:szCs w:val="24"/>
        </w:rPr>
        <w:t>“effective leadership of road policing resources... can significantly impact on the efforts to deny criminals and the use of the road network”</w:t>
      </w:r>
      <w:r w:rsidRPr="00DB4ABA">
        <w:rPr>
          <w:rFonts w:cstheme="minorHAnsi"/>
          <w:color w:val="0D0D0D" w:themeColor="text1" w:themeTint="F2"/>
          <w:sz w:val="24"/>
          <w:szCs w:val="24"/>
        </w:rPr>
        <w:t xml:space="preserve"> </w:t>
      </w:r>
      <w:r w:rsidRPr="00DB4ABA">
        <w:rPr>
          <w:rFonts w:cstheme="minorHAnsi"/>
          <w:i/>
          <w:iCs/>
          <w:color w:val="0D0D0D" w:themeColor="text1" w:themeTint="F2"/>
          <w:sz w:val="24"/>
          <w:szCs w:val="24"/>
        </w:rPr>
        <w:t>(NPCC. 2021)</w:t>
      </w:r>
    </w:p>
    <w:p w14:paraId="729DE4C1" w14:textId="77777777" w:rsidR="00DB4ABA" w:rsidRDefault="00DB4ABA" w:rsidP="00695240">
      <w:pPr>
        <w:spacing w:line="360" w:lineRule="auto"/>
        <w:rPr>
          <w:rFonts w:cstheme="minorHAnsi"/>
          <w:color w:val="0D0D0D" w:themeColor="text1" w:themeTint="F2"/>
          <w:sz w:val="24"/>
          <w:szCs w:val="24"/>
        </w:rPr>
      </w:pPr>
    </w:p>
    <w:p w14:paraId="55485639" w14:textId="2E5DABDD"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In respect of the effective management of road policing, information and intelligence can lead to various ways in which road policing can disrupt criminal activity. There are six main areas of criminality, in which roads policing can be most effective; drug smuggling, human trafficking, child sexual exploitation, counterfeit goods, organised </w:t>
      </w:r>
      <w:r w:rsidRPr="00DB4ABA">
        <w:rPr>
          <w:rFonts w:cstheme="minorHAnsi"/>
          <w:color w:val="0D0D0D" w:themeColor="text1" w:themeTint="F2"/>
          <w:sz w:val="24"/>
          <w:szCs w:val="24"/>
        </w:rPr>
        <w:lastRenderedPageBreak/>
        <w:t>crime groups and county lines. There are several ways in which effective policing of the roads can be utilised in order to deter and/or prevent criminality.</w:t>
      </w:r>
    </w:p>
    <w:p w14:paraId="5A96F88D" w14:textId="77777777" w:rsidR="00DB4ABA" w:rsidRPr="00DB4ABA" w:rsidRDefault="00DB4ABA" w:rsidP="00695240">
      <w:pPr>
        <w:spacing w:line="360" w:lineRule="auto"/>
        <w:rPr>
          <w:rFonts w:cstheme="minorHAnsi"/>
          <w:color w:val="0D0D0D" w:themeColor="text1" w:themeTint="F2"/>
          <w:sz w:val="24"/>
          <w:szCs w:val="24"/>
        </w:rPr>
      </w:pPr>
    </w:p>
    <w:p w14:paraId="5320BA39" w14:textId="6CCA2D0F"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The above mentioned six areas, as well as others, of criminal activity rely on the use of the roads in order to conduct their business. Intelligence gathered in relation to specific vehicles, roads used and cloned plates, which are suspected in the use of a criminal activity can have intelligence markers placed on them, which also reflect on the Police National Computer (PNC). </w:t>
      </w:r>
    </w:p>
    <w:p w14:paraId="232F919C" w14:textId="77777777" w:rsidR="00DB4ABA" w:rsidRPr="00DB4ABA" w:rsidRDefault="00DB4ABA" w:rsidP="00695240">
      <w:pPr>
        <w:spacing w:line="360" w:lineRule="auto"/>
        <w:rPr>
          <w:rFonts w:cstheme="minorHAnsi"/>
          <w:color w:val="0D0D0D" w:themeColor="text1" w:themeTint="F2"/>
          <w:sz w:val="24"/>
          <w:szCs w:val="24"/>
        </w:rPr>
      </w:pPr>
    </w:p>
    <w:p w14:paraId="2994FDAA" w14:textId="72F1DC92"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Therefore, when a vehicle registration number is cross referenced on PNC by a traffic or response officer, this vehicle will then show any information on record for its suspected involvement in an offence. This, then in turn, can lead to the vehicle being stop searched by officers. For example, regarding the allegation of offence Possession with Intent to Supply, the vehicle can be stopped under section 163 of the Road Traffic Act 1988. Consequently, the vehicle can also be potentially seized under Section 19 The Police and Criminal Evidence Act (PACE) 1984, as Section 23 PACE states that the vehicle of concern is classed as the premises, this will, resulting in the disruption of the criminal act. </w:t>
      </w:r>
    </w:p>
    <w:p w14:paraId="43A7B125" w14:textId="77777777" w:rsidR="00DB4ABA" w:rsidRPr="00DB4ABA" w:rsidRDefault="00DB4ABA" w:rsidP="00695240">
      <w:pPr>
        <w:spacing w:line="360" w:lineRule="auto"/>
        <w:rPr>
          <w:rFonts w:cstheme="minorHAnsi"/>
          <w:color w:val="0D0D0D" w:themeColor="text1" w:themeTint="F2"/>
          <w:sz w:val="24"/>
          <w:szCs w:val="24"/>
        </w:rPr>
      </w:pPr>
    </w:p>
    <w:p w14:paraId="53D43E3F"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As well as information and intelligence, a visible police presence on the roads by traffic units can also act as a deterrent to those looking to use the roads as a tool for criminal activity. Mary Williams OBE states; </w:t>
      </w:r>
    </w:p>
    <w:p w14:paraId="1064C869" w14:textId="1343A5B2" w:rsidR="00DB4ABA" w:rsidRDefault="00DB4ABA" w:rsidP="00695240">
      <w:pPr>
        <w:spacing w:line="360" w:lineRule="auto"/>
        <w:rPr>
          <w:rFonts w:cstheme="minorHAnsi"/>
          <w:color w:val="0D0D0D" w:themeColor="text1" w:themeTint="F2"/>
          <w:sz w:val="24"/>
          <w:szCs w:val="24"/>
        </w:rPr>
      </w:pPr>
      <w:r w:rsidRPr="00DB4ABA">
        <w:rPr>
          <w:rFonts w:cstheme="minorHAnsi"/>
          <w:i/>
          <w:iCs/>
          <w:color w:val="0D0D0D" w:themeColor="text1" w:themeTint="F2"/>
          <w:sz w:val="24"/>
          <w:szCs w:val="24"/>
        </w:rPr>
        <w:t>“Evidence suggest that a visible police presence is the most effective deterrent to crime that there is, and this applies to road crime too. With fewer police officers on the roads acting as a deterrent to drivers</w:t>
      </w:r>
      <w:proofErr w:type="gramStart"/>
      <w:r w:rsidRPr="00DB4ABA">
        <w:rPr>
          <w:rFonts w:cstheme="minorHAnsi"/>
          <w:i/>
          <w:iCs/>
          <w:color w:val="0D0D0D" w:themeColor="text1" w:themeTint="F2"/>
          <w:sz w:val="24"/>
          <w:szCs w:val="24"/>
        </w:rPr>
        <w:t xml:space="preserve"> ..</w:t>
      </w:r>
      <w:proofErr w:type="gramEnd"/>
      <w:r w:rsidRPr="00DB4ABA">
        <w:rPr>
          <w:rFonts w:cstheme="minorHAnsi"/>
          <w:i/>
          <w:iCs/>
          <w:color w:val="0D0D0D" w:themeColor="text1" w:themeTint="F2"/>
          <w:sz w:val="24"/>
          <w:szCs w:val="24"/>
        </w:rPr>
        <w:t xml:space="preserve"> research indicates that drivers will have a reduced expectation of getting caught”.</w:t>
      </w:r>
      <w:r w:rsidRPr="00DB4ABA">
        <w:rPr>
          <w:rFonts w:cstheme="minorHAnsi"/>
          <w:color w:val="0D0D0D" w:themeColor="text1" w:themeTint="F2"/>
          <w:sz w:val="24"/>
          <w:szCs w:val="24"/>
        </w:rPr>
        <w:t xml:space="preserve"> </w:t>
      </w:r>
      <w:r w:rsidRPr="00DB4ABA">
        <w:rPr>
          <w:rFonts w:cstheme="minorHAnsi"/>
          <w:i/>
          <w:iCs/>
          <w:color w:val="0D0D0D" w:themeColor="text1" w:themeTint="F2"/>
          <w:sz w:val="24"/>
          <w:szCs w:val="24"/>
        </w:rPr>
        <w:t>(BRAKE. 2021)</w:t>
      </w:r>
      <w:r w:rsidRPr="00DB4ABA">
        <w:rPr>
          <w:rFonts w:cstheme="minorHAnsi"/>
          <w:color w:val="0D0D0D" w:themeColor="text1" w:themeTint="F2"/>
          <w:sz w:val="24"/>
          <w:szCs w:val="24"/>
        </w:rPr>
        <w:t xml:space="preserve"> </w:t>
      </w:r>
    </w:p>
    <w:p w14:paraId="25385B8F" w14:textId="77777777" w:rsidR="00DB4ABA" w:rsidRPr="00DB4ABA" w:rsidRDefault="00DB4ABA" w:rsidP="00695240">
      <w:pPr>
        <w:spacing w:line="360" w:lineRule="auto"/>
        <w:rPr>
          <w:rFonts w:cstheme="minorHAnsi"/>
          <w:color w:val="0D0D0D" w:themeColor="text1" w:themeTint="F2"/>
          <w:sz w:val="24"/>
          <w:szCs w:val="24"/>
        </w:rPr>
      </w:pPr>
    </w:p>
    <w:p w14:paraId="05692F9A"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However, perhaps the most effective tool in providing information and intelligence for the effective policing of the roads is automatic number plate recognition (ANPR).</w:t>
      </w:r>
    </w:p>
    <w:p w14:paraId="2F53D70D" w14:textId="6AC67D7C"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ANPR has massively helped to detect crime from a local level of policing to that to a national level. It can help tackle criminals who travel from one area to another and provides lines of enquiry and evidence within an investigation, as well as providing further information and intelligence for further use. This resource is used throughout the whole of the United Kingdom and on the UK roads. The data obtained by ANPR </w:t>
      </w:r>
      <w:r w:rsidRPr="00DB4ABA">
        <w:rPr>
          <w:rFonts w:cstheme="minorHAnsi"/>
          <w:color w:val="0D0D0D" w:themeColor="text1" w:themeTint="F2"/>
          <w:sz w:val="24"/>
          <w:szCs w:val="24"/>
        </w:rPr>
        <w:lastRenderedPageBreak/>
        <w:t xml:space="preserve">is then stored with the data obtained from other forces, and as such be cross referenced in order to enhance the intelligence generated as a result. </w:t>
      </w:r>
    </w:p>
    <w:p w14:paraId="5BC8F961" w14:textId="77777777" w:rsidR="00DB4ABA" w:rsidRPr="00DB4ABA" w:rsidRDefault="00DB4ABA" w:rsidP="00695240">
      <w:pPr>
        <w:spacing w:line="360" w:lineRule="auto"/>
        <w:rPr>
          <w:rFonts w:cstheme="minorHAnsi"/>
          <w:color w:val="0D0D0D" w:themeColor="text1" w:themeTint="F2"/>
          <w:sz w:val="24"/>
          <w:szCs w:val="24"/>
        </w:rPr>
      </w:pPr>
    </w:p>
    <w:p w14:paraId="3E6DD8BA" w14:textId="7E1D31C5" w:rsidR="00DB4ABA" w:rsidRDefault="00DB4ABA" w:rsidP="00695240">
      <w:pPr>
        <w:spacing w:line="360" w:lineRule="auto"/>
        <w:rPr>
          <w:rFonts w:cstheme="minorHAnsi"/>
          <w:i/>
          <w:iCs/>
          <w:color w:val="0D0D0D" w:themeColor="text1" w:themeTint="F2"/>
          <w:sz w:val="24"/>
          <w:szCs w:val="24"/>
        </w:rPr>
      </w:pPr>
      <w:r w:rsidRPr="00DB4ABA">
        <w:rPr>
          <w:rFonts w:cstheme="minorHAnsi"/>
          <w:color w:val="0D0D0D" w:themeColor="text1" w:themeTint="F2"/>
          <w:sz w:val="24"/>
          <w:szCs w:val="24"/>
        </w:rPr>
        <w:t xml:space="preserve">As such, it is suggested that ANPR should always be considered as an investigative tool where is believed that a vehicle is or has been involved in crime. </w:t>
      </w:r>
      <w:r w:rsidRPr="00DB4ABA">
        <w:rPr>
          <w:rFonts w:cstheme="minorHAnsi"/>
          <w:i/>
          <w:iCs/>
          <w:color w:val="0D0D0D" w:themeColor="text1" w:themeTint="F2"/>
          <w:sz w:val="24"/>
          <w:szCs w:val="24"/>
        </w:rPr>
        <w:t>(College of Policing. 2021)</w:t>
      </w:r>
    </w:p>
    <w:p w14:paraId="410B54F1" w14:textId="77777777" w:rsidR="00DB4ABA" w:rsidRPr="00DB4ABA" w:rsidRDefault="00DB4ABA" w:rsidP="00695240">
      <w:pPr>
        <w:spacing w:line="360" w:lineRule="auto"/>
        <w:rPr>
          <w:rFonts w:cstheme="minorHAnsi"/>
          <w:color w:val="0D0D0D" w:themeColor="text1" w:themeTint="F2"/>
          <w:sz w:val="24"/>
          <w:szCs w:val="24"/>
        </w:rPr>
      </w:pPr>
    </w:p>
    <w:p w14:paraId="17202A98" w14:textId="4813D77A"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ANPR cameras are placed in locations of specific interest that have been assessed, and it is deemed necessary that cameras are placed there to help detect and disrupt criminality. The decision to place the cameras must be appropriate and proportionate in balancing the protection of the public and the privacy of the public. By doing the above, the system can help spot crime patterns and trends. For example, it can identify commonly used routes used by those involved in criminality and recognise the patterns of times, people involved, and cars used. </w:t>
      </w:r>
    </w:p>
    <w:p w14:paraId="3C3E49F9" w14:textId="77777777" w:rsidR="00DB4ABA" w:rsidRPr="00DB4ABA" w:rsidRDefault="00DB4ABA" w:rsidP="00695240">
      <w:pPr>
        <w:spacing w:line="360" w:lineRule="auto"/>
        <w:rPr>
          <w:rFonts w:cstheme="minorHAnsi"/>
          <w:color w:val="0D0D0D" w:themeColor="text1" w:themeTint="F2"/>
          <w:sz w:val="24"/>
          <w:szCs w:val="24"/>
        </w:rPr>
      </w:pPr>
    </w:p>
    <w:p w14:paraId="480EC696" w14:textId="3CA8A974"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Not only can ANPR cameras be strategically placed in static locations, such as motorways, ANPR cameras can be installed into mobile police vehicles (although this is only useful when in the immediate vicinity of the offending vehicle). Information that is shared on the ANPR system is then readily available to traffic units, and alerts officers whilst in the response vehicle. Furthermore, this can lead to the active disruption of criminal activity as officers have quick access to information and intelligence. </w:t>
      </w:r>
    </w:p>
    <w:p w14:paraId="2D79925F" w14:textId="77777777" w:rsidR="00DB4ABA" w:rsidRPr="00DB4ABA" w:rsidRDefault="00DB4ABA" w:rsidP="00695240">
      <w:pPr>
        <w:spacing w:line="360" w:lineRule="auto"/>
        <w:rPr>
          <w:rFonts w:cstheme="minorHAnsi"/>
          <w:color w:val="0D0D0D" w:themeColor="text1" w:themeTint="F2"/>
          <w:sz w:val="24"/>
          <w:szCs w:val="24"/>
        </w:rPr>
      </w:pPr>
    </w:p>
    <w:p w14:paraId="79E53943"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Charlie Henderson (2004) corroborates this by stating; </w:t>
      </w:r>
    </w:p>
    <w:p w14:paraId="69D2B832" w14:textId="2BF10813" w:rsidR="00DB4ABA" w:rsidRDefault="00DB4ABA" w:rsidP="00695240">
      <w:pPr>
        <w:spacing w:line="360" w:lineRule="auto"/>
        <w:rPr>
          <w:rFonts w:cstheme="minorHAnsi"/>
          <w:i/>
          <w:iCs/>
          <w:color w:val="0D0D0D" w:themeColor="text1" w:themeTint="F2"/>
          <w:sz w:val="24"/>
          <w:szCs w:val="24"/>
        </w:rPr>
      </w:pPr>
      <w:r w:rsidRPr="00DB4ABA">
        <w:rPr>
          <w:rFonts w:cstheme="minorHAnsi"/>
          <w:i/>
          <w:iCs/>
          <w:color w:val="0D0D0D" w:themeColor="text1" w:themeTint="F2"/>
          <w:sz w:val="24"/>
          <w:szCs w:val="24"/>
        </w:rPr>
        <w:t>“ANPR enabled intercept teams have shown to be an extremely effective means of engaging with criminals. Using a wide range of police intelligence and experience, intercept teams were able to disrupt criminal activity in an efficient and effective manner”.</w:t>
      </w:r>
    </w:p>
    <w:p w14:paraId="58CF9844" w14:textId="77777777" w:rsidR="00DB4ABA" w:rsidRPr="00DB4ABA" w:rsidRDefault="00DB4ABA" w:rsidP="00695240">
      <w:pPr>
        <w:spacing w:line="360" w:lineRule="auto"/>
        <w:rPr>
          <w:rFonts w:cstheme="minorHAnsi"/>
          <w:i/>
          <w:iCs/>
          <w:color w:val="0D0D0D" w:themeColor="text1" w:themeTint="F2"/>
          <w:sz w:val="24"/>
          <w:szCs w:val="24"/>
        </w:rPr>
      </w:pPr>
    </w:p>
    <w:p w14:paraId="53F155EA" w14:textId="2F1160F7"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ANPR can help to alleviate human error. For example, on high speed roads such as motorways, when following one vehicle of interest, this would be extremely hard for the human eye to follow from camera to camera. ANPR can recognise the exact registration of a vehicle as it passes through. Again, this helps map the journey of the vehicle. This, with other intelligence, can enable police to gain insight into the </w:t>
      </w:r>
      <w:r w:rsidRPr="00DB4ABA">
        <w:rPr>
          <w:rFonts w:cstheme="minorHAnsi"/>
          <w:color w:val="0D0D0D" w:themeColor="text1" w:themeTint="F2"/>
          <w:sz w:val="24"/>
          <w:szCs w:val="24"/>
        </w:rPr>
        <w:lastRenderedPageBreak/>
        <w:t xml:space="preserve">routes often used by those involved in criminal activity, and criminal organisations. It can also help identify the areas of interest, for example, the beginning location of the journey </w:t>
      </w:r>
      <w:proofErr w:type="gramStart"/>
      <w:r w:rsidRPr="00DB4ABA">
        <w:rPr>
          <w:rFonts w:cstheme="minorHAnsi"/>
          <w:color w:val="0D0D0D" w:themeColor="text1" w:themeTint="F2"/>
          <w:sz w:val="24"/>
          <w:szCs w:val="24"/>
        </w:rPr>
        <w:t>and also</w:t>
      </w:r>
      <w:proofErr w:type="gramEnd"/>
      <w:r w:rsidRPr="00DB4ABA">
        <w:rPr>
          <w:rFonts w:cstheme="minorHAnsi"/>
          <w:color w:val="0D0D0D" w:themeColor="text1" w:themeTint="F2"/>
          <w:sz w:val="24"/>
          <w:szCs w:val="24"/>
        </w:rPr>
        <w:t xml:space="preserve"> the end location of the journey. </w:t>
      </w:r>
    </w:p>
    <w:p w14:paraId="48C1ABA9" w14:textId="77777777" w:rsidR="00DB4ABA" w:rsidRPr="00DB4ABA" w:rsidRDefault="00DB4ABA" w:rsidP="00695240">
      <w:pPr>
        <w:spacing w:line="360" w:lineRule="auto"/>
        <w:rPr>
          <w:rFonts w:cstheme="minorHAnsi"/>
          <w:color w:val="0D0D0D" w:themeColor="text1" w:themeTint="F2"/>
          <w:sz w:val="24"/>
          <w:szCs w:val="24"/>
        </w:rPr>
      </w:pPr>
    </w:p>
    <w:p w14:paraId="6C79E698" w14:textId="48E35A9F" w:rsid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t xml:space="preserve">In addition, this intelligence led approach to road policing has been found to be most effective on high volume roads to and from crime hot spots, rather than the hotspots themselves. </w:t>
      </w:r>
      <w:hyperlink r:id="rId24" w:history="1">
        <w:r w:rsidRPr="00DB4ABA">
          <w:rPr>
            <w:rStyle w:val="Hyperlink"/>
            <w:rFonts w:cstheme="minorHAnsi"/>
            <w:i/>
            <w:iCs/>
            <w:color w:val="0D0D0D" w:themeColor="text1" w:themeTint="F2"/>
            <w:sz w:val="24"/>
            <w:szCs w:val="24"/>
            <w:u w:val="none"/>
          </w:rPr>
          <w:t>(NPCC.</w:t>
        </w:r>
      </w:hyperlink>
      <w:r w:rsidRPr="00DB4ABA">
        <w:rPr>
          <w:rStyle w:val="Hyperlink"/>
          <w:rFonts w:cstheme="minorHAnsi"/>
          <w:i/>
          <w:iCs/>
          <w:color w:val="0D0D0D" w:themeColor="text1" w:themeTint="F2"/>
          <w:sz w:val="24"/>
          <w:szCs w:val="24"/>
          <w:u w:val="none"/>
        </w:rPr>
        <w:t xml:space="preserve"> 2021)</w:t>
      </w:r>
      <w:r w:rsidRPr="00DB4ABA">
        <w:rPr>
          <w:rFonts w:cstheme="minorHAnsi"/>
          <w:color w:val="0D0D0D" w:themeColor="text1" w:themeTint="F2"/>
          <w:sz w:val="24"/>
          <w:szCs w:val="24"/>
        </w:rPr>
        <w:t xml:space="preserve"> </w:t>
      </w:r>
    </w:p>
    <w:p w14:paraId="551852A3" w14:textId="77777777" w:rsidR="00DB4ABA" w:rsidRPr="00DB4ABA" w:rsidRDefault="00DB4ABA" w:rsidP="00695240">
      <w:pPr>
        <w:spacing w:line="360" w:lineRule="auto"/>
        <w:rPr>
          <w:rFonts w:cstheme="minorHAnsi"/>
          <w:color w:val="0D0D0D" w:themeColor="text1" w:themeTint="F2"/>
          <w:sz w:val="24"/>
          <w:szCs w:val="24"/>
        </w:rPr>
      </w:pPr>
    </w:p>
    <w:p w14:paraId="1B904756" w14:textId="21271EFE" w:rsidR="00DB4ABA" w:rsidRDefault="00DB4ABA" w:rsidP="00695240">
      <w:pPr>
        <w:spacing w:line="360" w:lineRule="auto"/>
        <w:rPr>
          <w:rFonts w:cstheme="minorHAnsi"/>
          <w:i/>
          <w:iCs/>
          <w:color w:val="0D0D0D" w:themeColor="text1" w:themeTint="F2"/>
          <w:sz w:val="24"/>
          <w:szCs w:val="24"/>
        </w:rPr>
      </w:pPr>
      <w:r w:rsidRPr="00DB4ABA">
        <w:rPr>
          <w:rFonts w:cstheme="minorHAnsi"/>
          <w:color w:val="0D0D0D" w:themeColor="text1" w:themeTint="F2"/>
          <w:sz w:val="24"/>
          <w:szCs w:val="24"/>
        </w:rPr>
        <w:t xml:space="preserve">Once the hotspots have been identified, ANPR can then be used to enhance and develop the intelligence available. </w:t>
      </w:r>
      <w:r w:rsidRPr="00DB4ABA">
        <w:rPr>
          <w:rFonts w:cstheme="minorHAnsi"/>
          <w:i/>
          <w:iCs/>
          <w:color w:val="0D0D0D" w:themeColor="text1" w:themeTint="F2"/>
          <w:sz w:val="24"/>
          <w:szCs w:val="24"/>
        </w:rPr>
        <w:t>(College of Policing, 2021)</w:t>
      </w:r>
    </w:p>
    <w:p w14:paraId="74DCBFB3" w14:textId="77777777" w:rsidR="00DB4ABA" w:rsidRPr="00DB4ABA" w:rsidRDefault="00DB4ABA" w:rsidP="00695240">
      <w:pPr>
        <w:spacing w:line="360" w:lineRule="auto"/>
        <w:rPr>
          <w:rFonts w:cstheme="minorHAnsi"/>
          <w:color w:val="0D0D0D" w:themeColor="text1" w:themeTint="F2"/>
          <w:sz w:val="24"/>
          <w:szCs w:val="24"/>
        </w:rPr>
      </w:pPr>
    </w:p>
    <w:p w14:paraId="090D7A4C" w14:textId="53B33687" w:rsidR="00DB4ABA" w:rsidRDefault="00DB4ABA" w:rsidP="00695240">
      <w:pPr>
        <w:spacing w:line="360" w:lineRule="auto"/>
        <w:rPr>
          <w:rStyle w:val="Hyperlink"/>
          <w:rFonts w:cstheme="minorHAnsi"/>
          <w:i/>
          <w:iCs/>
          <w:color w:val="0D0D0D" w:themeColor="text1" w:themeTint="F2"/>
          <w:sz w:val="24"/>
          <w:szCs w:val="24"/>
          <w:u w:val="none"/>
        </w:rPr>
      </w:pPr>
      <w:r w:rsidRPr="00DB4ABA">
        <w:rPr>
          <w:rFonts w:cstheme="minorHAnsi"/>
          <w:color w:val="0D0D0D" w:themeColor="text1" w:themeTint="F2"/>
          <w:sz w:val="24"/>
          <w:szCs w:val="24"/>
        </w:rPr>
        <w:t>The information that is generated as a result of using the ANPR system, is stored on the system for a period of twelve months. Although after three months the information is only available to those with higher access, it is an easily searchable system, with information available 24/7. (</w:t>
      </w:r>
      <w:hyperlink r:id="rId25" w:history="1">
        <w:r w:rsidRPr="00DB4ABA">
          <w:rPr>
            <w:rStyle w:val="Hyperlink"/>
            <w:rFonts w:cstheme="minorHAnsi"/>
            <w:i/>
            <w:iCs/>
            <w:color w:val="0D0D0D" w:themeColor="text1" w:themeTint="F2"/>
            <w:sz w:val="24"/>
            <w:szCs w:val="24"/>
            <w:u w:val="none"/>
          </w:rPr>
          <w:t>College</w:t>
        </w:r>
      </w:hyperlink>
      <w:r w:rsidRPr="00DB4ABA">
        <w:rPr>
          <w:rStyle w:val="Hyperlink"/>
          <w:rFonts w:cstheme="minorHAnsi"/>
          <w:i/>
          <w:iCs/>
          <w:color w:val="0D0D0D" w:themeColor="text1" w:themeTint="F2"/>
          <w:sz w:val="24"/>
          <w:szCs w:val="24"/>
          <w:u w:val="none"/>
        </w:rPr>
        <w:t xml:space="preserve"> of Policing. 2021)</w:t>
      </w:r>
    </w:p>
    <w:p w14:paraId="1D3FC6AA" w14:textId="77777777" w:rsidR="00DB4ABA" w:rsidRPr="00DB4ABA" w:rsidRDefault="00DB4ABA" w:rsidP="00695240">
      <w:pPr>
        <w:spacing w:line="360" w:lineRule="auto"/>
        <w:rPr>
          <w:rStyle w:val="Hyperlink"/>
          <w:rFonts w:cstheme="minorHAnsi"/>
          <w:color w:val="0D0D0D" w:themeColor="text1" w:themeTint="F2"/>
          <w:sz w:val="24"/>
          <w:szCs w:val="24"/>
          <w:u w:val="none"/>
        </w:rPr>
      </w:pPr>
    </w:p>
    <w:p w14:paraId="65197718" w14:textId="32B537A2" w:rsid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 xml:space="preserve">ANPR can also be used in pre-planned policing operations, in respect of alerting response vehicles when the target vehicle is and where it is travelling. This can in turn assist with the stopping of vehicles by road police units. ANPR can assist with both reactive and proactive investigations. The use in reactive investigations has been outlined above, for example, identifying the use of a vehicle in crime. </w:t>
      </w:r>
    </w:p>
    <w:p w14:paraId="6D240D74" w14:textId="77777777" w:rsidR="00DB4ABA" w:rsidRPr="00DB4ABA" w:rsidRDefault="00DB4ABA" w:rsidP="00695240">
      <w:pPr>
        <w:spacing w:line="360" w:lineRule="auto"/>
        <w:rPr>
          <w:rStyle w:val="Hyperlink"/>
          <w:rFonts w:cstheme="minorHAnsi"/>
          <w:color w:val="0D0D0D" w:themeColor="text1" w:themeTint="F2"/>
          <w:sz w:val="24"/>
          <w:szCs w:val="24"/>
          <w:u w:val="none"/>
        </w:rPr>
      </w:pPr>
    </w:p>
    <w:p w14:paraId="1CFACA7C" w14:textId="77777777" w:rsidR="00DB4ABA" w:rsidRP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 xml:space="preserve">Moreover, the use of ANPR in reactive investigations is also effective as ANPR provides; </w:t>
      </w:r>
      <w:r w:rsidRPr="00DB4ABA">
        <w:rPr>
          <w:rStyle w:val="Hyperlink"/>
          <w:rFonts w:cstheme="minorHAnsi"/>
          <w:i/>
          <w:iCs/>
          <w:color w:val="0D0D0D" w:themeColor="text1" w:themeTint="F2"/>
          <w:sz w:val="24"/>
          <w:szCs w:val="24"/>
          <w:u w:val="none"/>
        </w:rPr>
        <w:t>“sufficient evidence to enable a court to determine guilt.”</w:t>
      </w:r>
      <w:r w:rsidRPr="00DB4ABA">
        <w:rPr>
          <w:rStyle w:val="Hyperlink"/>
          <w:rFonts w:cstheme="minorHAnsi"/>
          <w:color w:val="0D0D0D" w:themeColor="text1" w:themeTint="F2"/>
          <w:sz w:val="24"/>
          <w:szCs w:val="24"/>
          <w:u w:val="none"/>
        </w:rPr>
        <w:t xml:space="preserve"> </w:t>
      </w:r>
      <w:r w:rsidRPr="00DB4ABA">
        <w:rPr>
          <w:rStyle w:val="Hyperlink"/>
          <w:rFonts w:cstheme="minorHAnsi"/>
          <w:i/>
          <w:iCs/>
          <w:color w:val="0D0D0D" w:themeColor="text1" w:themeTint="F2"/>
          <w:sz w:val="24"/>
          <w:szCs w:val="24"/>
          <w:u w:val="none"/>
        </w:rPr>
        <w:t>(ACPO. 2005)</w:t>
      </w:r>
    </w:p>
    <w:p w14:paraId="5C36A6B3" w14:textId="1B24FF8C" w:rsidR="00DB4ABA" w:rsidRDefault="00DB4ABA" w:rsidP="00695240">
      <w:pPr>
        <w:spacing w:line="360" w:lineRule="auto"/>
        <w:rPr>
          <w:rStyle w:val="Hyperlink"/>
          <w:rFonts w:cstheme="minorHAnsi"/>
          <w:color w:val="0D0D0D" w:themeColor="text1" w:themeTint="F2"/>
          <w:sz w:val="24"/>
          <w:szCs w:val="24"/>
          <w:u w:val="none"/>
        </w:rPr>
      </w:pPr>
      <w:r w:rsidRPr="00DB4ABA">
        <w:rPr>
          <w:rStyle w:val="Hyperlink"/>
          <w:rFonts w:cstheme="minorHAnsi"/>
          <w:color w:val="0D0D0D" w:themeColor="text1" w:themeTint="F2"/>
          <w:sz w:val="24"/>
          <w:szCs w:val="24"/>
          <w:u w:val="none"/>
        </w:rPr>
        <w:t xml:space="preserve">Additionally, ANPR can seek to assist with the following in an investigation; research the movements of a potential suspect in order to identify the user, research the movements of the vehicle, research an alibi and also identify the vehicles of people in a particular location during particular time parameters. This in turn can assist in identifying a suspect and protecting victims of crime. </w:t>
      </w:r>
    </w:p>
    <w:p w14:paraId="756C609E" w14:textId="77777777" w:rsidR="00DB4ABA" w:rsidRPr="00DB4ABA" w:rsidRDefault="00DB4ABA" w:rsidP="00695240">
      <w:pPr>
        <w:spacing w:line="360" w:lineRule="auto"/>
        <w:rPr>
          <w:rStyle w:val="Hyperlink"/>
          <w:rFonts w:cstheme="minorHAnsi"/>
          <w:color w:val="0D0D0D" w:themeColor="text1" w:themeTint="F2"/>
          <w:sz w:val="24"/>
          <w:szCs w:val="24"/>
          <w:u w:val="none"/>
        </w:rPr>
      </w:pPr>
    </w:p>
    <w:p w14:paraId="37A60EF3" w14:textId="77777777" w:rsidR="00DB4ABA" w:rsidRPr="00DB4ABA" w:rsidRDefault="00DB4ABA" w:rsidP="00695240">
      <w:pPr>
        <w:spacing w:line="360" w:lineRule="auto"/>
        <w:rPr>
          <w:rFonts w:cstheme="minorHAnsi"/>
          <w:color w:val="0D0D0D" w:themeColor="text1" w:themeTint="F2"/>
          <w:sz w:val="24"/>
          <w:szCs w:val="24"/>
        </w:rPr>
      </w:pPr>
      <w:r w:rsidRPr="00DB4ABA">
        <w:rPr>
          <w:rStyle w:val="Hyperlink"/>
          <w:rFonts w:cstheme="minorHAnsi"/>
          <w:color w:val="0D0D0D" w:themeColor="text1" w:themeTint="F2"/>
          <w:sz w:val="24"/>
          <w:szCs w:val="24"/>
          <w:u w:val="none"/>
        </w:rPr>
        <w:t xml:space="preserve">It can be said that ANPR should be considered in any development of any action plan as it can consider the vehicles used by an individual or crime group. </w:t>
      </w:r>
      <w:r w:rsidRPr="00DB4ABA">
        <w:rPr>
          <w:rStyle w:val="Hyperlink"/>
          <w:rFonts w:cstheme="minorHAnsi"/>
          <w:i/>
          <w:iCs/>
          <w:color w:val="0D0D0D" w:themeColor="text1" w:themeTint="F2"/>
          <w:sz w:val="24"/>
          <w:szCs w:val="24"/>
          <w:u w:val="none"/>
        </w:rPr>
        <w:t>(NPIA. 2021)</w:t>
      </w:r>
    </w:p>
    <w:p w14:paraId="789845A8" w14:textId="77777777" w:rsidR="00DB4ABA" w:rsidRPr="00DB4ABA" w:rsidRDefault="00DB4ABA" w:rsidP="00695240">
      <w:pPr>
        <w:spacing w:line="360" w:lineRule="auto"/>
        <w:rPr>
          <w:rFonts w:cstheme="minorHAnsi"/>
          <w:color w:val="0D0D0D" w:themeColor="text1" w:themeTint="F2"/>
          <w:sz w:val="24"/>
          <w:szCs w:val="24"/>
        </w:rPr>
      </w:pPr>
      <w:r w:rsidRPr="00DB4ABA">
        <w:rPr>
          <w:rFonts w:cstheme="minorHAnsi"/>
          <w:color w:val="0D0D0D" w:themeColor="text1" w:themeTint="F2"/>
          <w:sz w:val="24"/>
          <w:szCs w:val="24"/>
        </w:rPr>
        <w:lastRenderedPageBreak/>
        <w:t>The reliance on information and intelligence gathering is essential in conducting operations, preventing criminal activity and deterring any future crime planning. ANPR is necessary to help aid officers and partner agencies to obstruct crimes that are committed on the UK roads. Communication is needed from all departments in order to build the intelligence, store the information, share with the relevant agencies and pass the information onto the officers who will look to take operational action. Intelligence will continue to develop; it is down to the force to sieve out what is relevant and reliable and what to act upon. ANPR is a beneficial resource that is aiding to prevent criminal activity ongoing.</w:t>
      </w:r>
    </w:p>
    <w:p w14:paraId="3AE430D9" w14:textId="77777777" w:rsidR="00DB4ABA" w:rsidRPr="00270EEB" w:rsidRDefault="00DB4ABA" w:rsidP="00340E9A">
      <w:pPr>
        <w:ind w:right="237"/>
        <w:jc w:val="both"/>
        <w:rPr>
          <w:sz w:val="24"/>
          <w:szCs w:val="24"/>
        </w:rPr>
      </w:pPr>
    </w:p>
    <w:p w14:paraId="4C50E184" w14:textId="21AAC71E" w:rsidR="00025650" w:rsidRDefault="00025650" w:rsidP="00340E9A">
      <w:pPr>
        <w:ind w:right="237"/>
        <w:jc w:val="both"/>
        <w:rPr>
          <w:sz w:val="24"/>
          <w:szCs w:val="24"/>
        </w:rPr>
      </w:pPr>
    </w:p>
    <w:p w14:paraId="2FA58013" w14:textId="156C4B76" w:rsidR="00695240" w:rsidRPr="00695240" w:rsidRDefault="00695240" w:rsidP="00340E9A">
      <w:pPr>
        <w:ind w:right="237"/>
        <w:jc w:val="both"/>
        <w:rPr>
          <w:b/>
          <w:bCs/>
        </w:rPr>
      </w:pPr>
      <w:r w:rsidRPr="00695240">
        <w:rPr>
          <w:b/>
          <w:bCs/>
        </w:rPr>
        <w:t>Word Count: 1734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F092F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FA9081" w14:textId="77777777" w:rsidR="00611F85" w:rsidRDefault="00611F85" w:rsidP="00FE5420">
            <w:pPr>
              <w:overflowPunct/>
              <w:autoSpaceDE/>
              <w:autoSpaceDN/>
              <w:adjustRightInd/>
              <w:rPr>
                <w:sz w:val="22"/>
                <w:szCs w:val="22"/>
                <w:lang w:eastAsia="zh-TW"/>
              </w:rPr>
            </w:pPr>
          </w:p>
          <w:p w14:paraId="4F4734CC" w14:textId="5C868419" w:rsidR="00611F85" w:rsidRPr="00FE5420" w:rsidRDefault="00611F8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12B45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D8BE38" w14:textId="77777777" w:rsidR="00611F85" w:rsidRDefault="00611F85" w:rsidP="00FE5420">
            <w:pPr>
              <w:overflowPunct/>
              <w:autoSpaceDE/>
              <w:autoSpaceDN/>
              <w:adjustRightInd/>
              <w:rPr>
                <w:sz w:val="22"/>
                <w:szCs w:val="22"/>
                <w:lang w:eastAsia="zh-TW"/>
              </w:rPr>
            </w:pPr>
          </w:p>
          <w:p w14:paraId="0BCB15AA" w14:textId="7A0642E8" w:rsidR="00611F85" w:rsidRPr="00FE5420" w:rsidRDefault="00611F8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92C238" w14:textId="29264A0F" w:rsidR="003026E0" w:rsidRDefault="00A14651" w:rsidP="00FE5420">
            <w:pPr>
              <w:overflowPunct/>
              <w:autoSpaceDE/>
              <w:autoSpaceDN/>
              <w:adjustRightInd/>
              <w:rPr>
                <w:sz w:val="22"/>
                <w:szCs w:val="22"/>
                <w:lang w:eastAsia="zh-TW"/>
              </w:rPr>
            </w:pPr>
            <w:r>
              <w:rPr>
                <w:sz w:val="22"/>
                <w:szCs w:val="22"/>
                <w:lang w:eastAsia="zh-TW"/>
              </w:rPr>
              <w:t>During</w:t>
            </w:r>
            <w:r w:rsidR="00BA2B11">
              <w:rPr>
                <w:sz w:val="22"/>
                <w:szCs w:val="22"/>
                <w:lang w:eastAsia="zh-TW"/>
              </w:rPr>
              <w:t xml:space="preserve"> the coming 6-12 months in my career, I will continuously develop my knowledge by attending different calls, ensuring that I encounter </w:t>
            </w:r>
            <w:r w:rsidR="00354B7A">
              <w:rPr>
                <w:sz w:val="22"/>
                <w:szCs w:val="22"/>
                <w:lang w:eastAsia="zh-TW"/>
              </w:rPr>
              <w:t xml:space="preserve">a variety of </w:t>
            </w:r>
            <w:r w:rsidR="00BA2B11">
              <w:rPr>
                <w:sz w:val="22"/>
                <w:szCs w:val="22"/>
                <w:lang w:eastAsia="zh-TW"/>
              </w:rPr>
              <w:t>scenarios</w:t>
            </w:r>
            <w:r w:rsidR="00EE4106">
              <w:rPr>
                <w:sz w:val="22"/>
                <w:szCs w:val="22"/>
                <w:lang w:eastAsia="zh-TW"/>
              </w:rPr>
              <w:t xml:space="preserve"> and </w:t>
            </w:r>
            <w:r w:rsidR="00412A9A">
              <w:rPr>
                <w:sz w:val="22"/>
                <w:szCs w:val="22"/>
                <w:lang w:eastAsia="zh-TW"/>
              </w:rPr>
              <w:t xml:space="preserve">enhancing my knowledge, gaining confidence </w:t>
            </w:r>
            <w:r w:rsidR="00F95EF0">
              <w:rPr>
                <w:sz w:val="22"/>
                <w:szCs w:val="22"/>
                <w:lang w:eastAsia="zh-TW"/>
              </w:rPr>
              <w:t xml:space="preserve">and learning how to face new challenges and situations. </w:t>
            </w:r>
          </w:p>
          <w:p w14:paraId="4090B037" w14:textId="77777777" w:rsidR="00630FBA" w:rsidRDefault="003026E0" w:rsidP="00FE5420">
            <w:pPr>
              <w:overflowPunct/>
              <w:autoSpaceDE/>
              <w:autoSpaceDN/>
              <w:adjustRightInd/>
              <w:rPr>
                <w:sz w:val="22"/>
                <w:szCs w:val="22"/>
                <w:lang w:eastAsia="zh-TW"/>
              </w:rPr>
            </w:pPr>
            <w:r>
              <w:rPr>
                <w:sz w:val="22"/>
                <w:szCs w:val="22"/>
                <w:lang w:eastAsia="zh-TW"/>
              </w:rPr>
              <w:t xml:space="preserve">I feel that my knowledge is currently where is should be with </w:t>
            </w:r>
            <w:r w:rsidR="00D13AD4">
              <w:rPr>
                <w:sz w:val="22"/>
                <w:szCs w:val="22"/>
                <w:lang w:eastAsia="zh-TW"/>
              </w:rPr>
              <w:t xml:space="preserve">the length of service that I have. Fortunately, </w:t>
            </w:r>
            <w:r w:rsidR="00697ABB">
              <w:rPr>
                <w:sz w:val="22"/>
                <w:szCs w:val="22"/>
                <w:lang w:eastAsia="zh-TW"/>
              </w:rPr>
              <w:t xml:space="preserve">I currently work in the busiest area of the force, so I feel, that </w:t>
            </w:r>
            <w:r w:rsidR="00697ABB">
              <w:rPr>
                <w:sz w:val="22"/>
                <w:szCs w:val="22"/>
                <w:lang w:eastAsia="zh-TW"/>
              </w:rPr>
              <w:lastRenderedPageBreak/>
              <w:t xml:space="preserve">this is beneficial as I am attending </w:t>
            </w:r>
            <w:r w:rsidR="00C92440">
              <w:rPr>
                <w:sz w:val="22"/>
                <w:szCs w:val="22"/>
                <w:lang w:eastAsia="zh-TW"/>
              </w:rPr>
              <w:t xml:space="preserve">an extensive </w:t>
            </w:r>
            <w:r w:rsidR="00D13AD4">
              <w:rPr>
                <w:sz w:val="22"/>
                <w:szCs w:val="22"/>
                <w:lang w:eastAsia="zh-TW"/>
              </w:rPr>
              <w:t>number</w:t>
            </w:r>
            <w:r w:rsidR="00C92440">
              <w:rPr>
                <w:sz w:val="22"/>
                <w:szCs w:val="22"/>
                <w:lang w:eastAsia="zh-TW"/>
              </w:rPr>
              <w:t xml:space="preserve"> of </w:t>
            </w:r>
            <w:r w:rsidR="004017A5">
              <w:rPr>
                <w:sz w:val="22"/>
                <w:szCs w:val="22"/>
                <w:lang w:eastAsia="zh-TW"/>
              </w:rPr>
              <w:t>situations</w:t>
            </w:r>
            <w:r w:rsidR="00D13AD4">
              <w:rPr>
                <w:sz w:val="22"/>
                <w:szCs w:val="22"/>
                <w:lang w:eastAsia="zh-TW"/>
              </w:rPr>
              <w:t xml:space="preserve">, scenarios and challenges. </w:t>
            </w:r>
          </w:p>
          <w:p w14:paraId="70B7031F" w14:textId="77097314" w:rsidR="00FE5420" w:rsidRDefault="00D13AD4" w:rsidP="00FE5420">
            <w:pPr>
              <w:overflowPunct/>
              <w:autoSpaceDE/>
              <w:autoSpaceDN/>
              <w:adjustRightInd/>
              <w:rPr>
                <w:sz w:val="22"/>
                <w:szCs w:val="22"/>
                <w:lang w:eastAsia="zh-TW"/>
              </w:rPr>
            </w:pPr>
            <w:r>
              <w:rPr>
                <w:sz w:val="22"/>
                <w:szCs w:val="22"/>
                <w:lang w:eastAsia="zh-TW"/>
              </w:rPr>
              <w:t xml:space="preserve">Also, </w:t>
            </w:r>
            <w:r w:rsidR="004017A5">
              <w:rPr>
                <w:sz w:val="22"/>
                <w:szCs w:val="22"/>
                <w:lang w:eastAsia="zh-TW"/>
              </w:rPr>
              <w:t xml:space="preserve">by having a lot of officers surrounding my area from different departments, I am learning what other areas and departments do. </w:t>
            </w:r>
          </w:p>
          <w:p w14:paraId="65E3DF4E" w14:textId="0B93EAB1" w:rsidR="004017A5" w:rsidRDefault="004017A5" w:rsidP="00FE5420">
            <w:pPr>
              <w:overflowPunct/>
              <w:autoSpaceDE/>
              <w:autoSpaceDN/>
              <w:adjustRightInd/>
              <w:rPr>
                <w:sz w:val="24"/>
                <w:szCs w:val="24"/>
                <w:lang w:eastAsia="zh-TW"/>
              </w:rPr>
            </w:pPr>
            <w:r>
              <w:rPr>
                <w:sz w:val="24"/>
                <w:szCs w:val="24"/>
                <w:lang w:eastAsia="zh-TW"/>
              </w:rPr>
              <w:t>In order to further my</w:t>
            </w:r>
            <w:r w:rsidR="0064717C">
              <w:rPr>
                <w:sz w:val="24"/>
                <w:szCs w:val="24"/>
                <w:lang w:eastAsia="zh-TW"/>
              </w:rPr>
              <w:t xml:space="preserve"> progression</w:t>
            </w:r>
            <w:r w:rsidR="009F4BA7">
              <w:rPr>
                <w:sz w:val="24"/>
                <w:szCs w:val="24"/>
                <w:lang w:eastAsia="zh-TW"/>
              </w:rPr>
              <w:t>,</w:t>
            </w:r>
            <w:r w:rsidR="00954E02">
              <w:rPr>
                <w:sz w:val="24"/>
                <w:szCs w:val="24"/>
                <w:lang w:eastAsia="zh-TW"/>
              </w:rPr>
              <w:t xml:space="preserve"> in the next 6-12months,</w:t>
            </w:r>
            <w:r w:rsidR="009F4BA7">
              <w:rPr>
                <w:sz w:val="24"/>
                <w:szCs w:val="24"/>
                <w:lang w:eastAsia="zh-TW"/>
              </w:rPr>
              <w:t xml:space="preserve"> I will take it upon myself to arrange </w:t>
            </w:r>
            <w:r w:rsidR="00B42E53">
              <w:rPr>
                <w:sz w:val="24"/>
                <w:szCs w:val="24"/>
                <w:lang w:eastAsia="zh-TW"/>
              </w:rPr>
              <w:t>attachments with different departments, including Roads Policing,</w:t>
            </w:r>
            <w:r w:rsidR="00787FE2">
              <w:rPr>
                <w:sz w:val="24"/>
                <w:szCs w:val="24"/>
                <w:lang w:eastAsia="zh-TW"/>
              </w:rPr>
              <w:t xml:space="preserve"> </w:t>
            </w:r>
            <w:r w:rsidR="003D613F">
              <w:rPr>
                <w:sz w:val="24"/>
                <w:szCs w:val="24"/>
                <w:lang w:eastAsia="zh-TW"/>
              </w:rPr>
              <w:t xml:space="preserve">Neighbourhood and Public Protection Unit. This will enable me to advance my knowledge with how other departments deal with situations and their </w:t>
            </w:r>
            <w:r w:rsidR="0007798C">
              <w:rPr>
                <w:sz w:val="24"/>
                <w:szCs w:val="24"/>
                <w:lang w:eastAsia="zh-TW"/>
              </w:rPr>
              <w:t>process</w:t>
            </w:r>
            <w:r w:rsidR="00D04547">
              <w:rPr>
                <w:sz w:val="24"/>
                <w:szCs w:val="24"/>
                <w:lang w:eastAsia="zh-TW"/>
              </w:rPr>
              <w:t>es</w:t>
            </w:r>
            <w:r w:rsidR="0007798C">
              <w:rPr>
                <w:sz w:val="24"/>
                <w:szCs w:val="24"/>
                <w:lang w:eastAsia="zh-TW"/>
              </w:rPr>
              <w:t xml:space="preserve"> to overcome challenges. </w:t>
            </w:r>
          </w:p>
          <w:p w14:paraId="29A2A56B" w14:textId="172C67CD" w:rsidR="00630FBA" w:rsidRPr="00FE5420" w:rsidRDefault="00630FB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no doubt that my knowledge will continue to </w:t>
            </w:r>
            <w:r w:rsidR="00730D96">
              <w:rPr>
                <w:sz w:val="24"/>
                <w:szCs w:val="24"/>
                <w:lang w:eastAsia="zh-TW"/>
              </w:rPr>
              <w:t>develop,</w:t>
            </w:r>
            <w:r>
              <w:rPr>
                <w:sz w:val="24"/>
                <w:szCs w:val="24"/>
                <w:lang w:eastAsia="zh-TW"/>
              </w:rPr>
              <w:t xml:space="preserve"> and I will learn many new things throughout my career as a police officer</w:t>
            </w:r>
            <w:r w:rsidR="00730D96">
              <w:rPr>
                <w:sz w:val="24"/>
                <w:szCs w:val="24"/>
                <w:lang w:eastAsia="zh-TW"/>
              </w:rPr>
              <w:t>. I am confident that I can learn quickly, adapt to change and effectively take on feedback. I am enthusiastic and eager to learn, so I will continually put myself into new situations in order to learn how to deal with them.</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488FD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437C02" w14:textId="77777777" w:rsidR="00071053" w:rsidRDefault="00071053" w:rsidP="00FE5420">
            <w:pPr>
              <w:overflowPunct/>
              <w:autoSpaceDE/>
              <w:autoSpaceDN/>
              <w:adjustRightInd/>
              <w:rPr>
                <w:sz w:val="22"/>
                <w:szCs w:val="22"/>
                <w:lang w:eastAsia="zh-TW"/>
              </w:rPr>
            </w:pPr>
          </w:p>
          <w:p w14:paraId="03B44AF5" w14:textId="71F91C89" w:rsidR="00071053" w:rsidRPr="00FE5420" w:rsidRDefault="00071053"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DCD72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4530FE" w14:textId="77777777" w:rsidR="00071053" w:rsidRDefault="00071053" w:rsidP="00FE5420">
            <w:pPr>
              <w:overflowPunct/>
              <w:autoSpaceDE/>
              <w:autoSpaceDN/>
              <w:adjustRightInd/>
              <w:rPr>
                <w:sz w:val="22"/>
                <w:szCs w:val="22"/>
                <w:lang w:eastAsia="zh-TW"/>
              </w:rPr>
            </w:pPr>
          </w:p>
          <w:p w14:paraId="33334C9E" w14:textId="247541D6" w:rsidR="00071053" w:rsidRPr="00FE5420" w:rsidRDefault="00071053"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303278" w14:textId="38E2ACF9" w:rsidR="00FE5420" w:rsidRDefault="00FE5420" w:rsidP="00FE5420">
            <w:pPr>
              <w:overflowPunct/>
              <w:autoSpaceDE/>
              <w:autoSpaceDN/>
              <w:adjustRightInd/>
              <w:rPr>
                <w:sz w:val="22"/>
                <w:szCs w:val="22"/>
                <w:lang w:eastAsia="zh-TW"/>
              </w:rPr>
            </w:pPr>
            <w:r w:rsidRPr="00FE5420">
              <w:rPr>
                <w:sz w:val="22"/>
                <w:szCs w:val="22"/>
                <w:lang w:eastAsia="zh-TW"/>
              </w:rPr>
              <w:t> </w:t>
            </w:r>
            <w:r w:rsidR="00C94955">
              <w:rPr>
                <w:sz w:val="22"/>
                <w:szCs w:val="22"/>
                <w:lang w:eastAsia="zh-TW"/>
              </w:rPr>
              <w:t xml:space="preserve">By working in the busiest area of the force there is a </w:t>
            </w:r>
            <w:r w:rsidR="005F64F8">
              <w:rPr>
                <w:sz w:val="22"/>
                <w:szCs w:val="22"/>
                <w:lang w:eastAsia="zh-TW"/>
              </w:rPr>
              <w:t>massive demand on skills</w:t>
            </w:r>
            <w:r w:rsidR="007B7149">
              <w:rPr>
                <w:sz w:val="22"/>
                <w:szCs w:val="22"/>
                <w:lang w:eastAsia="zh-TW"/>
              </w:rPr>
              <w:t xml:space="preserve"> that are</w:t>
            </w:r>
            <w:r w:rsidR="005F64F8">
              <w:rPr>
                <w:sz w:val="22"/>
                <w:szCs w:val="22"/>
                <w:lang w:eastAsia="zh-TW"/>
              </w:rPr>
              <w:t xml:space="preserve"> required, due to the amount of and extent of calls that we </w:t>
            </w:r>
            <w:r w:rsidR="005F64F8">
              <w:rPr>
                <w:sz w:val="22"/>
                <w:szCs w:val="22"/>
                <w:lang w:eastAsia="zh-TW"/>
              </w:rPr>
              <w:lastRenderedPageBreak/>
              <w:t>attend. In the next 6-12 months</w:t>
            </w:r>
            <w:r w:rsidR="007B7149">
              <w:rPr>
                <w:sz w:val="22"/>
                <w:szCs w:val="22"/>
                <w:lang w:eastAsia="zh-TW"/>
              </w:rPr>
              <w:t>, I a</w:t>
            </w:r>
            <w:r w:rsidR="004D6036">
              <w:rPr>
                <w:sz w:val="22"/>
                <w:szCs w:val="22"/>
                <w:lang w:eastAsia="zh-TW"/>
              </w:rPr>
              <w:t>i</w:t>
            </w:r>
            <w:r w:rsidR="007B7149">
              <w:rPr>
                <w:sz w:val="22"/>
                <w:szCs w:val="22"/>
                <w:lang w:eastAsia="zh-TW"/>
              </w:rPr>
              <w:t>m to develop my skills</w:t>
            </w:r>
            <w:r w:rsidR="0015263E">
              <w:rPr>
                <w:sz w:val="22"/>
                <w:szCs w:val="22"/>
                <w:lang w:eastAsia="zh-TW"/>
              </w:rPr>
              <w:t xml:space="preserve">. I have </w:t>
            </w:r>
            <w:r w:rsidR="00AB1BB6">
              <w:rPr>
                <w:sz w:val="22"/>
                <w:szCs w:val="22"/>
                <w:lang w:eastAsia="zh-TW"/>
              </w:rPr>
              <w:t xml:space="preserve">my emergency blue light course booked in within this time, as well as my TASER course. This will aid me in attending emergencies faster, protecting my colleagues, myself and members of the public. </w:t>
            </w:r>
          </w:p>
          <w:p w14:paraId="2785D40F" w14:textId="00715810" w:rsidR="00D4353D" w:rsidRDefault="00D4353D" w:rsidP="00FE5420">
            <w:pPr>
              <w:overflowPunct/>
              <w:autoSpaceDE/>
              <w:autoSpaceDN/>
              <w:adjustRightInd/>
              <w:rPr>
                <w:sz w:val="24"/>
                <w:szCs w:val="24"/>
                <w:lang w:eastAsia="zh-TW"/>
              </w:rPr>
            </w:pPr>
            <w:r>
              <w:rPr>
                <w:sz w:val="24"/>
                <w:szCs w:val="24"/>
                <w:lang w:eastAsia="zh-TW"/>
              </w:rPr>
              <w:t xml:space="preserve">I also aim to book onto the Method of Entry (MOE) and </w:t>
            </w:r>
            <w:r w:rsidR="00A71EBA">
              <w:rPr>
                <w:sz w:val="24"/>
                <w:szCs w:val="24"/>
                <w:lang w:eastAsia="zh-TW"/>
              </w:rPr>
              <w:t>Module 4 First Aid training courses within the next 6-12months</w:t>
            </w:r>
            <w:r w:rsidR="00CD58FF">
              <w:rPr>
                <w:sz w:val="24"/>
                <w:szCs w:val="24"/>
                <w:lang w:eastAsia="zh-TW"/>
              </w:rPr>
              <w:t xml:space="preserve"> also</w:t>
            </w:r>
            <w:r w:rsidR="00A71EBA">
              <w:rPr>
                <w:sz w:val="24"/>
                <w:szCs w:val="24"/>
                <w:lang w:eastAsia="zh-TW"/>
              </w:rPr>
              <w:t xml:space="preserve">. </w:t>
            </w:r>
            <w:r w:rsidR="00614BA0">
              <w:rPr>
                <w:sz w:val="24"/>
                <w:szCs w:val="24"/>
                <w:lang w:eastAsia="zh-TW"/>
              </w:rPr>
              <w:t>This will again, prove to be</w:t>
            </w:r>
            <w:r w:rsidR="001E3B8B">
              <w:rPr>
                <w:sz w:val="24"/>
                <w:szCs w:val="24"/>
                <w:lang w:eastAsia="zh-TW"/>
              </w:rPr>
              <w:t xml:space="preserve"> valuable skills to have. I can then force access to properties when needed, rather than await another colleague to attend. Which, if saving a life/limb is massively beneficial timewise. Also, by enhancing my First Aid skills on the Module 4 course, I can give advanced first aid, whilst waiting for an ambulance. </w:t>
            </w:r>
          </w:p>
          <w:p w14:paraId="5C391AD5" w14:textId="77777777" w:rsidR="00014AE9" w:rsidRDefault="00A71EBA" w:rsidP="00FE5420">
            <w:pPr>
              <w:overflowPunct/>
              <w:autoSpaceDE/>
              <w:autoSpaceDN/>
              <w:adjustRightInd/>
              <w:rPr>
                <w:sz w:val="24"/>
                <w:szCs w:val="24"/>
                <w:lang w:eastAsia="zh-TW"/>
              </w:rPr>
            </w:pPr>
            <w:r>
              <w:rPr>
                <w:sz w:val="24"/>
                <w:szCs w:val="24"/>
                <w:lang w:eastAsia="zh-TW"/>
              </w:rPr>
              <w:t>I will ensure that I am readily available to attend courses where and when necessary, as well as volunteering for extra courses in order to develop my skillset</w:t>
            </w:r>
            <w:r w:rsidR="001E3B8B">
              <w:rPr>
                <w:sz w:val="24"/>
                <w:szCs w:val="24"/>
                <w:lang w:eastAsia="zh-TW"/>
              </w:rPr>
              <w:t>,</w:t>
            </w:r>
            <w:r>
              <w:rPr>
                <w:sz w:val="24"/>
                <w:szCs w:val="24"/>
                <w:lang w:eastAsia="zh-TW"/>
              </w:rPr>
              <w:t xml:space="preserve"> as well as benefitting others. </w:t>
            </w:r>
          </w:p>
          <w:p w14:paraId="7DF7D6E0" w14:textId="251841E8" w:rsidR="00A71EBA" w:rsidRPr="00014AE9" w:rsidRDefault="00014AE9" w:rsidP="00FE5420">
            <w:pPr>
              <w:overflowPunct/>
              <w:autoSpaceDE/>
              <w:autoSpaceDN/>
              <w:adjustRightInd/>
              <w:rPr>
                <w:sz w:val="24"/>
                <w:szCs w:val="24"/>
                <w:lang w:eastAsia="zh-TW"/>
              </w:rPr>
            </w:pPr>
            <w:r>
              <w:rPr>
                <w:sz w:val="24"/>
                <w:szCs w:val="24"/>
                <w:lang w:eastAsia="zh-TW"/>
              </w:rPr>
              <w:t xml:space="preserve">However, a current disadvantage </w:t>
            </w:r>
            <w:r w:rsidR="00F418EE">
              <w:rPr>
                <w:sz w:val="24"/>
                <w:szCs w:val="24"/>
                <w:lang w:eastAsia="zh-TW"/>
              </w:rPr>
              <w:t>currently, that the whole force is facing is that due to staff shortages, sometimes I am unable to attend the courses</w:t>
            </w:r>
            <w:r w:rsidR="00303F11">
              <w:rPr>
                <w:sz w:val="24"/>
                <w:szCs w:val="24"/>
                <w:lang w:eastAsia="zh-TW"/>
              </w:rPr>
              <w:t xml:space="preserve"> and do not have the </w:t>
            </w:r>
            <w:r w:rsidR="00303F11">
              <w:rPr>
                <w:sz w:val="24"/>
                <w:szCs w:val="24"/>
                <w:lang w:eastAsia="zh-TW"/>
              </w:rPr>
              <w:lastRenderedPageBreak/>
              <w:t xml:space="preserve">authorisation to attend. I will, however, make every effort to attend when the courses are offered, even on rest days, as I feel that developing my </w:t>
            </w:r>
            <w:r w:rsidR="004F0995">
              <w:rPr>
                <w:sz w:val="24"/>
                <w:szCs w:val="24"/>
                <w:lang w:eastAsia="zh-TW"/>
              </w:rPr>
              <w:t>skills is essential in my role as a police officer.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04B211" w14:textId="77777777" w:rsidR="00071053" w:rsidRDefault="00FE5420" w:rsidP="00FE5420">
            <w:pPr>
              <w:overflowPunct/>
              <w:autoSpaceDE/>
              <w:autoSpaceDN/>
              <w:adjustRightInd/>
              <w:rPr>
                <w:sz w:val="22"/>
                <w:szCs w:val="22"/>
                <w:lang w:eastAsia="zh-TW"/>
              </w:rPr>
            </w:pPr>
            <w:r w:rsidRPr="00FE5420">
              <w:rPr>
                <w:sz w:val="22"/>
                <w:szCs w:val="22"/>
                <w:lang w:eastAsia="zh-TW"/>
              </w:rPr>
              <w:t>5-7</w:t>
            </w:r>
          </w:p>
          <w:p w14:paraId="41F3F7D2" w14:textId="77777777" w:rsidR="00071053" w:rsidRDefault="00071053" w:rsidP="00FE5420">
            <w:pPr>
              <w:overflowPunct/>
              <w:autoSpaceDE/>
              <w:autoSpaceDN/>
              <w:adjustRightInd/>
              <w:rPr>
                <w:sz w:val="22"/>
                <w:szCs w:val="22"/>
                <w:lang w:eastAsia="zh-TW"/>
              </w:rPr>
            </w:pPr>
          </w:p>
          <w:p w14:paraId="4AA59636" w14:textId="4208A9B3" w:rsidR="00FE5420" w:rsidRPr="00FE5420" w:rsidRDefault="00071053"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BCC2C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3D45BF" w14:textId="77777777" w:rsidR="00071053" w:rsidRDefault="00071053" w:rsidP="00FE5420">
            <w:pPr>
              <w:overflowPunct/>
              <w:autoSpaceDE/>
              <w:autoSpaceDN/>
              <w:adjustRightInd/>
              <w:rPr>
                <w:sz w:val="24"/>
                <w:szCs w:val="24"/>
                <w:lang w:eastAsia="zh-TW"/>
              </w:rPr>
            </w:pPr>
          </w:p>
          <w:p w14:paraId="19ACC4DF" w14:textId="3E10C81B" w:rsidR="00071053" w:rsidRPr="00FE5420" w:rsidRDefault="00071053"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5FB037" w14:textId="6C138EB4" w:rsidR="00FE5420" w:rsidRDefault="00FE5420" w:rsidP="00FE5420">
            <w:pPr>
              <w:overflowPunct/>
              <w:autoSpaceDE/>
              <w:autoSpaceDN/>
              <w:adjustRightInd/>
              <w:rPr>
                <w:sz w:val="22"/>
                <w:szCs w:val="22"/>
                <w:lang w:eastAsia="zh-TW"/>
              </w:rPr>
            </w:pPr>
            <w:r w:rsidRPr="00FE5420">
              <w:rPr>
                <w:sz w:val="22"/>
                <w:szCs w:val="22"/>
                <w:lang w:eastAsia="zh-TW"/>
              </w:rPr>
              <w:t> </w:t>
            </w:r>
            <w:r w:rsidR="004F0995">
              <w:rPr>
                <w:sz w:val="22"/>
                <w:szCs w:val="22"/>
                <w:lang w:eastAsia="zh-TW"/>
              </w:rPr>
              <w:t>Within the last 18 months in my career as a police officer</w:t>
            </w:r>
            <w:r w:rsidR="00C556C2">
              <w:rPr>
                <w:sz w:val="22"/>
                <w:szCs w:val="22"/>
                <w:lang w:eastAsia="zh-TW"/>
              </w:rPr>
              <w:t xml:space="preserve">, I have gained a lot of experience, particularly with the </w:t>
            </w:r>
            <w:r w:rsidR="00FA499F">
              <w:rPr>
                <w:sz w:val="22"/>
                <w:szCs w:val="22"/>
                <w:lang w:eastAsia="zh-TW"/>
              </w:rPr>
              <w:t xml:space="preserve">local policing </w:t>
            </w:r>
            <w:r w:rsidR="00C556C2">
              <w:rPr>
                <w:sz w:val="22"/>
                <w:szCs w:val="22"/>
                <w:lang w:eastAsia="zh-TW"/>
              </w:rPr>
              <w:t>area that I am based in.</w:t>
            </w:r>
          </w:p>
          <w:p w14:paraId="4B21BF28" w14:textId="7A7029A6" w:rsidR="00C556C2" w:rsidRPr="00FE5420" w:rsidRDefault="00C556C2" w:rsidP="00FE5420">
            <w:pPr>
              <w:overflowPunct/>
              <w:autoSpaceDE/>
              <w:autoSpaceDN/>
              <w:adjustRightInd/>
              <w:rPr>
                <w:rFonts w:ascii="Times New Roman" w:hAnsi="Times New Roman" w:cs="Times New Roman"/>
                <w:sz w:val="24"/>
                <w:szCs w:val="24"/>
                <w:lang w:eastAsia="zh-TW"/>
              </w:rPr>
            </w:pPr>
            <w:r>
              <w:rPr>
                <w:sz w:val="24"/>
                <w:szCs w:val="24"/>
                <w:lang w:eastAsia="zh-TW"/>
              </w:rPr>
              <w:t>However, as a police officer, I will never know everything about the job role and there will always be situations where I am unsure how to deal with</w:t>
            </w:r>
            <w:r w:rsidR="00646683">
              <w:rPr>
                <w:sz w:val="24"/>
                <w:szCs w:val="24"/>
                <w:lang w:eastAsia="zh-TW"/>
              </w:rPr>
              <w:t xml:space="preserve"> them</w:t>
            </w:r>
            <w:r>
              <w:rPr>
                <w:sz w:val="24"/>
                <w:szCs w:val="24"/>
                <w:lang w:eastAsia="zh-TW"/>
              </w:rPr>
              <w:t xml:space="preserve"> correctly</w:t>
            </w:r>
            <w:r w:rsidR="00646683">
              <w:rPr>
                <w:sz w:val="24"/>
                <w:szCs w:val="24"/>
                <w:lang w:eastAsia="zh-TW"/>
              </w:rPr>
              <w:t xml:space="preserve"> or confidently</w:t>
            </w:r>
            <w:r>
              <w:rPr>
                <w:sz w:val="24"/>
                <w:szCs w:val="24"/>
                <w:lang w:eastAsia="zh-TW"/>
              </w:rPr>
              <w:t xml:space="preserve">. </w:t>
            </w:r>
            <w:r w:rsidR="00447859">
              <w:rPr>
                <w:sz w:val="24"/>
                <w:szCs w:val="24"/>
                <w:lang w:eastAsia="zh-TW"/>
              </w:rPr>
              <w:t xml:space="preserve">On these occasions, I would ask </w:t>
            </w:r>
            <w:r w:rsidR="00097E1A">
              <w:rPr>
                <w:sz w:val="24"/>
                <w:szCs w:val="24"/>
                <w:lang w:eastAsia="zh-TW"/>
              </w:rPr>
              <w:t xml:space="preserve">for </w:t>
            </w:r>
            <w:r w:rsidR="00447859">
              <w:rPr>
                <w:sz w:val="24"/>
                <w:szCs w:val="24"/>
                <w:lang w:eastAsia="zh-TW"/>
              </w:rPr>
              <w:t xml:space="preserve">advice from my sergeant and other senior officers/colleagues. </w:t>
            </w:r>
            <w:r w:rsidR="00DB796E">
              <w:rPr>
                <w:sz w:val="24"/>
                <w:szCs w:val="24"/>
                <w:lang w:eastAsia="zh-TW"/>
              </w:rPr>
              <w:t xml:space="preserve">By assisting, engaging and putting myself in </w:t>
            </w:r>
            <w:r w:rsidR="00207B83">
              <w:rPr>
                <w:sz w:val="24"/>
                <w:szCs w:val="24"/>
                <w:lang w:eastAsia="zh-TW"/>
              </w:rPr>
              <w:t>all possible scenarios</w:t>
            </w:r>
            <w:r w:rsidR="00B35209">
              <w:rPr>
                <w:sz w:val="24"/>
                <w:szCs w:val="24"/>
                <w:lang w:eastAsia="zh-TW"/>
              </w:rPr>
              <w:t xml:space="preserve"> then this will enable me to enhance my experience and develop it further in order to be able to deal with all situations correctly, promptly and effectively. I am confident in my ability and have no doubt whatsoever that I will continue to work ethically, effectively and to the best of my ability.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EDDC945" w:rsidR="6A1ACC1F" w:rsidRDefault="6A1ACC1F" w:rsidP="00B459FC"/>
    <w:p w14:paraId="2D7F3276" w14:textId="03BF9CE8" w:rsidR="00E436C5" w:rsidRDefault="00E436C5" w:rsidP="00B459FC"/>
    <w:p w14:paraId="68F3210F" w14:textId="68447A7F" w:rsidR="00E436C5" w:rsidRPr="00F2135B" w:rsidRDefault="00E436C5" w:rsidP="00B459FC">
      <w:pPr>
        <w:rPr>
          <w:b/>
          <w:bCs/>
          <w:sz w:val="24"/>
          <w:szCs w:val="24"/>
          <w:u w:val="single"/>
        </w:rPr>
      </w:pPr>
      <w:r w:rsidRPr="00F2135B">
        <w:rPr>
          <w:b/>
          <w:bCs/>
          <w:sz w:val="24"/>
          <w:szCs w:val="24"/>
          <w:u w:val="single"/>
        </w:rPr>
        <w:t>Task 1:</w:t>
      </w:r>
    </w:p>
    <w:p w14:paraId="261C43DD" w14:textId="25643414" w:rsidR="00E436C5" w:rsidRDefault="00E436C5" w:rsidP="00B459FC">
      <w:pPr>
        <w:rPr>
          <w:b/>
          <w:bCs/>
        </w:rPr>
      </w:pPr>
    </w:p>
    <w:p w14:paraId="7BCA5D50" w14:textId="77777777" w:rsidR="00F2135B" w:rsidRPr="00F2135B" w:rsidRDefault="00F2135B" w:rsidP="00F2135B">
      <w:pPr>
        <w:spacing w:line="360" w:lineRule="auto"/>
        <w:ind w:right="237"/>
        <w:jc w:val="both"/>
        <w:rPr>
          <w:color w:val="000000" w:themeColor="text1"/>
        </w:rPr>
      </w:pPr>
      <w:r w:rsidRPr="00F2135B">
        <w:rPr>
          <w:color w:val="000000" w:themeColor="text1"/>
        </w:rPr>
        <w:t xml:space="preserve">Mind.org. 2021. </w:t>
      </w:r>
      <w:r w:rsidRPr="00F2135B">
        <w:rPr>
          <w:i/>
          <w:iCs/>
          <w:color w:val="000000" w:themeColor="text1"/>
        </w:rPr>
        <w:t xml:space="preserve">Nearly 8 in 10 police officers recently felt stressed. </w:t>
      </w:r>
      <w:r w:rsidRPr="00F2135B">
        <w:rPr>
          <w:color w:val="000000" w:themeColor="text1"/>
        </w:rPr>
        <w:t>[Online] Mind, the mental health charity. Available at: &lt;</w:t>
      </w:r>
      <w:hyperlink r:id="rId26" w:anchor=":~:text=The%20survey%20found%20that%20almost,made%20worse%20by%20their%20job." w:history="1">
        <w:r w:rsidRPr="00F2135B">
          <w:rPr>
            <w:color w:val="000000" w:themeColor="text1"/>
          </w:rPr>
          <w:t>https://www.mind.org.uk/news-campaigns/news/nearly-8-in-10-police-officers-recently-felt-stressed-finds-police-federation/#:~:text=The%20survey%20found%20that%20almost,made%20worse%20by%20their%20job.</w:t>
        </w:r>
      </w:hyperlink>
      <w:r w:rsidRPr="00F2135B">
        <w:rPr>
          <w:color w:val="000000" w:themeColor="text1"/>
        </w:rPr>
        <w:t>&gt; (Accessed 15</w:t>
      </w:r>
      <w:r w:rsidRPr="00F2135B">
        <w:rPr>
          <w:color w:val="000000" w:themeColor="text1"/>
          <w:vertAlign w:val="superscript"/>
        </w:rPr>
        <w:t>th</w:t>
      </w:r>
      <w:r w:rsidRPr="00F2135B">
        <w:rPr>
          <w:color w:val="000000" w:themeColor="text1"/>
        </w:rPr>
        <w:t xml:space="preserve"> November 2021)</w:t>
      </w:r>
    </w:p>
    <w:p w14:paraId="1D6AC06C" w14:textId="77777777" w:rsidR="00F2135B" w:rsidRPr="00F2135B" w:rsidRDefault="00F2135B" w:rsidP="00F2135B">
      <w:pPr>
        <w:spacing w:line="360" w:lineRule="auto"/>
        <w:ind w:right="237"/>
        <w:jc w:val="both"/>
        <w:rPr>
          <w:color w:val="000000" w:themeColor="text1"/>
        </w:rPr>
      </w:pPr>
    </w:p>
    <w:p w14:paraId="2364BA8A" w14:textId="77777777" w:rsidR="00F2135B" w:rsidRPr="00F2135B" w:rsidRDefault="00F2135B" w:rsidP="00F2135B">
      <w:pPr>
        <w:overflowPunct/>
        <w:autoSpaceDE/>
        <w:autoSpaceDN/>
        <w:adjustRightInd/>
        <w:spacing w:after="160" w:line="360" w:lineRule="auto"/>
        <w:textAlignment w:val="auto"/>
        <w:rPr>
          <w:rFonts w:eastAsiaTheme="minorHAnsi"/>
          <w:color w:val="000000" w:themeColor="text1"/>
          <w:lang w:eastAsia="en-US"/>
        </w:rPr>
      </w:pPr>
      <w:r w:rsidRPr="00F2135B">
        <w:rPr>
          <w:rFonts w:eastAsiaTheme="minorHAnsi"/>
          <w:color w:val="000000" w:themeColor="text1"/>
          <w:lang w:eastAsia="en-US"/>
        </w:rPr>
        <w:t xml:space="preserve">Lloyd and Trompenaars. 1993. </w:t>
      </w:r>
      <w:r w:rsidRPr="00F2135B">
        <w:rPr>
          <w:rFonts w:eastAsiaTheme="minorHAnsi"/>
          <w:i/>
          <w:iCs/>
          <w:color w:val="000000" w:themeColor="text1"/>
          <w:lang w:eastAsia="en-US"/>
        </w:rPr>
        <w:t>Culture and Change: Conflict or Consensus?</w:t>
      </w:r>
      <w:r w:rsidRPr="00F2135B">
        <w:rPr>
          <w:rFonts w:eastAsiaTheme="minorHAnsi"/>
          <w:color w:val="000000" w:themeColor="text1"/>
          <w:lang w:eastAsia="en-US"/>
        </w:rPr>
        <w:t xml:space="preserve"> [Online] Available at: &lt;</w:t>
      </w:r>
      <w:hyperlink r:id="rId27" w:history="1">
        <w:r w:rsidRPr="00F2135B">
          <w:rPr>
            <w:rStyle w:val="Hyperlink"/>
            <w:rFonts w:eastAsia="Calibri"/>
            <w:color w:val="000000" w:themeColor="text1"/>
            <w:u w:val="none"/>
            <w:lang w:eastAsia="en-US"/>
          </w:rPr>
          <w:t>https://www.researchgate.net/publication/235316347_Culture_and_Change_Conflict_or_Consensus</w:t>
        </w:r>
      </w:hyperlink>
      <w:r w:rsidRPr="00F2135B">
        <w:rPr>
          <w:rFonts w:eastAsia="Calibri"/>
          <w:color w:val="000000" w:themeColor="text1"/>
          <w:lang w:eastAsia="en-US"/>
        </w:rPr>
        <w:t>&gt; (Accessed 28</w:t>
      </w:r>
      <w:r w:rsidRPr="00F2135B">
        <w:rPr>
          <w:rFonts w:eastAsia="Calibri"/>
          <w:color w:val="000000" w:themeColor="text1"/>
          <w:vertAlign w:val="superscript"/>
          <w:lang w:eastAsia="en-US"/>
        </w:rPr>
        <w:t>th</w:t>
      </w:r>
      <w:r w:rsidRPr="00F2135B">
        <w:rPr>
          <w:rFonts w:eastAsia="Calibri"/>
          <w:color w:val="000000" w:themeColor="text1"/>
          <w:lang w:eastAsia="en-US"/>
        </w:rPr>
        <w:t xml:space="preserve"> November 2021)</w:t>
      </w:r>
    </w:p>
    <w:p w14:paraId="6A5508A9" w14:textId="77777777" w:rsidR="00F2135B" w:rsidRPr="00F2135B" w:rsidRDefault="00F2135B" w:rsidP="00F2135B">
      <w:pPr>
        <w:spacing w:line="360" w:lineRule="auto"/>
        <w:ind w:right="237"/>
        <w:jc w:val="both"/>
        <w:rPr>
          <w:color w:val="000000" w:themeColor="text1"/>
        </w:rPr>
      </w:pPr>
    </w:p>
    <w:p w14:paraId="5B3A3500" w14:textId="77777777" w:rsidR="00F2135B" w:rsidRPr="00F2135B" w:rsidRDefault="00F2135B" w:rsidP="00F2135B">
      <w:pPr>
        <w:spacing w:line="360" w:lineRule="auto"/>
        <w:ind w:right="237"/>
        <w:jc w:val="both"/>
        <w:rPr>
          <w:color w:val="000000" w:themeColor="text1"/>
        </w:rPr>
      </w:pPr>
      <w:r w:rsidRPr="00F2135B">
        <w:rPr>
          <w:color w:val="000000" w:themeColor="text1"/>
        </w:rPr>
        <w:t xml:space="preserve">Health Assured. 2021. </w:t>
      </w:r>
      <w:r w:rsidRPr="00F2135B">
        <w:rPr>
          <w:i/>
          <w:iCs/>
          <w:color w:val="000000" w:themeColor="text1"/>
        </w:rPr>
        <w:t xml:space="preserve">What to do About Negative Attitudes at work. </w:t>
      </w:r>
      <w:r w:rsidRPr="00F2135B">
        <w:rPr>
          <w:color w:val="000000" w:themeColor="text1"/>
        </w:rPr>
        <w:t>[Online] Health Assured. Available at: &lt;</w:t>
      </w:r>
      <w:hyperlink r:id="rId28" w:history="1">
        <w:r w:rsidRPr="00F2135B">
          <w:rPr>
            <w:color w:val="000000" w:themeColor="text1"/>
          </w:rPr>
          <w:t>https://www.healthassured.org/blog/negative-attitude-at-work/</w:t>
        </w:r>
      </w:hyperlink>
      <w:r w:rsidRPr="00F2135B">
        <w:rPr>
          <w:color w:val="000000" w:themeColor="text1"/>
        </w:rPr>
        <w:t>&gt;(Accessed 15</w:t>
      </w:r>
      <w:r w:rsidRPr="00F2135B">
        <w:rPr>
          <w:color w:val="000000" w:themeColor="text1"/>
          <w:vertAlign w:val="superscript"/>
        </w:rPr>
        <w:t>th</w:t>
      </w:r>
      <w:r w:rsidRPr="00F2135B">
        <w:rPr>
          <w:color w:val="000000" w:themeColor="text1"/>
        </w:rPr>
        <w:t xml:space="preserve"> November 2021) </w:t>
      </w:r>
    </w:p>
    <w:p w14:paraId="631039A2" w14:textId="77777777" w:rsidR="00F2135B" w:rsidRPr="00F2135B" w:rsidRDefault="00F2135B" w:rsidP="00F2135B">
      <w:pPr>
        <w:spacing w:line="360" w:lineRule="auto"/>
        <w:ind w:right="237"/>
        <w:jc w:val="both"/>
        <w:rPr>
          <w:color w:val="000000" w:themeColor="text1"/>
        </w:rPr>
      </w:pPr>
    </w:p>
    <w:p w14:paraId="007FE6A1" w14:textId="77777777" w:rsidR="00F2135B" w:rsidRPr="00F2135B" w:rsidRDefault="00F2135B" w:rsidP="00F2135B">
      <w:pPr>
        <w:spacing w:line="360" w:lineRule="auto"/>
        <w:ind w:right="237"/>
        <w:jc w:val="both"/>
        <w:rPr>
          <w:color w:val="000000" w:themeColor="text1"/>
        </w:rPr>
      </w:pPr>
      <w:r w:rsidRPr="00F2135B">
        <w:rPr>
          <w:color w:val="000000" w:themeColor="text1"/>
        </w:rPr>
        <w:t xml:space="preserve">SQA. 2021. </w:t>
      </w:r>
      <w:r w:rsidRPr="00F2135B">
        <w:rPr>
          <w:i/>
          <w:iCs/>
          <w:color w:val="000000" w:themeColor="text1"/>
        </w:rPr>
        <w:t>Coping Strategies – Mental health and wellbeing.</w:t>
      </w:r>
      <w:r w:rsidRPr="00F2135B">
        <w:rPr>
          <w:color w:val="000000" w:themeColor="text1"/>
        </w:rPr>
        <w:t xml:space="preserve"> [Online] Scottish Qualifications Academy. Available at:&lt;</w:t>
      </w:r>
      <w:hyperlink r:id="rId29" w:history="1">
        <w:r w:rsidRPr="00F2135B">
          <w:rPr>
            <w:rStyle w:val="Hyperlink"/>
            <w:color w:val="000000" w:themeColor="text1"/>
            <w:u w:val="none"/>
          </w:rPr>
          <w:t>https://www.sqa.org.uk/files_ccc/n4n5-coping-strategies-mental-health-wellbeing.pdf</w:t>
        </w:r>
      </w:hyperlink>
      <w:r w:rsidRPr="00F2135B">
        <w:rPr>
          <w:color w:val="000000" w:themeColor="text1"/>
        </w:rPr>
        <w:t>&gt; (Accessed 13</w:t>
      </w:r>
      <w:r w:rsidRPr="00F2135B">
        <w:rPr>
          <w:color w:val="000000" w:themeColor="text1"/>
          <w:vertAlign w:val="superscript"/>
        </w:rPr>
        <w:t>th</w:t>
      </w:r>
      <w:r w:rsidRPr="00F2135B">
        <w:rPr>
          <w:color w:val="000000" w:themeColor="text1"/>
        </w:rPr>
        <w:t xml:space="preserve"> November 2021)</w:t>
      </w:r>
    </w:p>
    <w:p w14:paraId="45BF5BBF" w14:textId="77777777" w:rsidR="00F2135B" w:rsidRPr="00F2135B" w:rsidRDefault="00F2135B" w:rsidP="00F2135B">
      <w:pPr>
        <w:spacing w:line="360" w:lineRule="auto"/>
        <w:ind w:right="237"/>
        <w:jc w:val="both"/>
        <w:rPr>
          <w:color w:val="000000" w:themeColor="text1"/>
        </w:rPr>
      </w:pPr>
    </w:p>
    <w:p w14:paraId="0DE0895A" w14:textId="223DB4AE" w:rsidR="00F2135B" w:rsidRPr="00F2135B" w:rsidRDefault="00F2135B" w:rsidP="00F2135B">
      <w:pPr>
        <w:keepNext/>
        <w:spacing w:before="240" w:after="60" w:line="360" w:lineRule="auto"/>
        <w:ind w:right="237"/>
        <w:jc w:val="both"/>
        <w:rPr>
          <w:color w:val="000000" w:themeColor="text1"/>
          <w:shd w:val="clear" w:color="auto" w:fill="FFFFFF"/>
        </w:rPr>
      </w:pPr>
      <w:r w:rsidRPr="00F2135B">
        <w:rPr>
          <w:color w:val="000000" w:themeColor="text1"/>
          <w:shd w:val="clear" w:color="auto" w:fill="FFFFFF"/>
        </w:rPr>
        <w:t xml:space="preserve">Cdc.gov. 2021. </w:t>
      </w:r>
      <w:r w:rsidRPr="00F2135B">
        <w:rPr>
          <w:i/>
          <w:iCs/>
          <w:color w:val="000000" w:themeColor="text1"/>
        </w:rPr>
        <w:t>Tips for Coping with Stress</w:t>
      </w:r>
      <w:r w:rsidRPr="00F2135B">
        <w:rPr>
          <w:color w:val="000000" w:themeColor="text1"/>
          <w:shd w:val="clear" w:color="auto" w:fill="FFFFFF"/>
        </w:rPr>
        <w:t xml:space="preserve"> [Online] Available at: &lt;https://www.cdc.gov/violenceprevention/about/copingwith-stresstips.html&gt; (Accessed 15</w:t>
      </w:r>
      <w:r w:rsidRPr="00F2135B">
        <w:rPr>
          <w:color w:val="000000" w:themeColor="text1"/>
          <w:shd w:val="clear" w:color="auto" w:fill="FFFFFF"/>
          <w:vertAlign w:val="superscript"/>
        </w:rPr>
        <w:t>th</w:t>
      </w:r>
      <w:r w:rsidRPr="00F2135B">
        <w:rPr>
          <w:color w:val="000000" w:themeColor="text1"/>
          <w:shd w:val="clear" w:color="auto" w:fill="FFFFFF"/>
        </w:rPr>
        <w:t xml:space="preserve"> November 2021).</w:t>
      </w:r>
    </w:p>
    <w:p w14:paraId="42D893E0" w14:textId="1AF7CB0C" w:rsidR="00F2135B" w:rsidRPr="00F2135B" w:rsidRDefault="00F2135B" w:rsidP="00F2135B">
      <w:pPr>
        <w:keepNext/>
        <w:spacing w:before="240" w:after="60" w:line="360" w:lineRule="auto"/>
        <w:ind w:right="237"/>
        <w:jc w:val="both"/>
        <w:rPr>
          <w:i/>
          <w:iCs/>
          <w:color w:val="000000" w:themeColor="text1"/>
        </w:rPr>
      </w:pPr>
      <w:r w:rsidRPr="00F2135B">
        <w:rPr>
          <w:color w:val="000000" w:themeColor="text1"/>
          <w:shd w:val="clear" w:color="auto" w:fill="FFFFFF"/>
        </w:rPr>
        <w:t xml:space="preserve">Robinson, L., 2021. </w:t>
      </w:r>
      <w:r w:rsidRPr="00F2135B">
        <w:rPr>
          <w:i/>
          <w:iCs/>
          <w:color w:val="000000" w:themeColor="text1"/>
        </w:rPr>
        <w:t>Stress Management – HelpGuide.org</w:t>
      </w:r>
      <w:r w:rsidRPr="00F2135B">
        <w:rPr>
          <w:color w:val="000000" w:themeColor="text1"/>
          <w:shd w:val="clear" w:color="auto" w:fill="FFFFFF"/>
        </w:rPr>
        <w:t>. [Online] Helpguide.org. Available at: &lt;https://www.helpguide.org/articles/stress/stress-management.htm&gt; (Accessed 15th November 2021)</w:t>
      </w:r>
    </w:p>
    <w:p w14:paraId="09ADC5A1" w14:textId="77777777" w:rsidR="00F2135B" w:rsidRPr="00F2135B" w:rsidRDefault="00F2135B" w:rsidP="00F2135B">
      <w:pPr>
        <w:spacing w:line="360" w:lineRule="auto"/>
        <w:ind w:right="237"/>
        <w:jc w:val="both"/>
        <w:rPr>
          <w:color w:val="000000" w:themeColor="text1"/>
        </w:rPr>
      </w:pPr>
    </w:p>
    <w:p w14:paraId="6A836F60" w14:textId="77777777" w:rsidR="00F2135B" w:rsidRPr="00F2135B" w:rsidRDefault="00F2135B" w:rsidP="00F2135B">
      <w:pPr>
        <w:spacing w:line="360" w:lineRule="auto"/>
        <w:ind w:right="237"/>
        <w:jc w:val="both"/>
        <w:rPr>
          <w:color w:val="000000" w:themeColor="text1"/>
        </w:rPr>
      </w:pPr>
      <w:r w:rsidRPr="00F2135B">
        <w:rPr>
          <w:color w:val="000000" w:themeColor="text1"/>
        </w:rPr>
        <w:t xml:space="preserve">Mental Health.org. 2018. </w:t>
      </w:r>
      <w:r w:rsidRPr="00F2135B">
        <w:rPr>
          <w:i/>
          <w:iCs/>
          <w:color w:val="000000" w:themeColor="text1"/>
        </w:rPr>
        <w:t>Mental Health Statistics.</w:t>
      </w:r>
      <w:r w:rsidRPr="00F2135B">
        <w:rPr>
          <w:color w:val="000000" w:themeColor="text1"/>
        </w:rPr>
        <w:t xml:space="preserve"> [Online] Mental Health.org. Available at: &lt;</w:t>
      </w:r>
      <w:hyperlink r:id="rId30" w:history="1">
        <w:r w:rsidRPr="00F2135B">
          <w:rPr>
            <w:rStyle w:val="Hyperlink"/>
            <w:color w:val="000000" w:themeColor="text1"/>
            <w:u w:val="none"/>
          </w:rPr>
          <w:t>https://www.mentalhealth.org.uk/statistics/mental-health-statistics-stress</w:t>
        </w:r>
      </w:hyperlink>
      <w:r w:rsidRPr="00F2135B">
        <w:rPr>
          <w:color w:val="000000" w:themeColor="text1"/>
        </w:rPr>
        <w:t>&gt; (Accessed 15</w:t>
      </w:r>
      <w:r w:rsidRPr="00F2135B">
        <w:rPr>
          <w:color w:val="000000" w:themeColor="text1"/>
          <w:vertAlign w:val="superscript"/>
        </w:rPr>
        <w:t>th</w:t>
      </w:r>
      <w:r w:rsidRPr="00F2135B">
        <w:rPr>
          <w:color w:val="000000" w:themeColor="text1"/>
        </w:rPr>
        <w:t xml:space="preserve"> November 2021)</w:t>
      </w:r>
    </w:p>
    <w:p w14:paraId="4F54B76D" w14:textId="77777777" w:rsidR="00F2135B" w:rsidRPr="00F2135B" w:rsidRDefault="00F2135B" w:rsidP="00F2135B">
      <w:pPr>
        <w:spacing w:line="360" w:lineRule="auto"/>
        <w:ind w:right="237"/>
        <w:jc w:val="both"/>
        <w:rPr>
          <w:color w:val="000000" w:themeColor="text1"/>
        </w:rPr>
      </w:pPr>
    </w:p>
    <w:p w14:paraId="000DAC9D" w14:textId="77777777" w:rsidR="00F2135B" w:rsidRPr="00F2135B" w:rsidRDefault="00F2135B" w:rsidP="00F2135B">
      <w:pPr>
        <w:spacing w:line="360" w:lineRule="auto"/>
        <w:ind w:right="237"/>
        <w:jc w:val="both"/>
        <w:rPr>
          <w:color w:val="000000" w:themeColor="text1"/>
        </w:rPr>
      </w:pPr>
      <w:r w:rsidRPr="00F2135B">
        <w:rPr>
          <w:color w:val="000000" w:themeColor="text1"/>
        </w:rPr>
        <w:lastRenderedPageBreak/>
        <w:t>Mayo Clinic.org. 2021</w:t>
      </w:r>
      <w:r w:rsidRPr="00F2135B">
        <w:rPr>
          <w:i/>
          <w:iCs/>
          <w:color w:val="000000" w:themeColor="text1"/>
        </w:rPr>
        <w:t>. Stress Management</w:t>
      </w:r>
      <w:r w:rsidRPr="00F2135B">
        <w:rPr>
          <w:color w:val="000000" w:themeColor="text1"/>
        </w:rPr>
        <w:t>. [Online] Mayoclinic.org. Available at:</w:t>
      </w:r>
    </w:p>
    <w:p w14:paraId="27A3B89C" w14:textId="77777777" w:rsidR="00F2135B" w:rsidRPr="00F2135B" w:rsidRDefault="00F2135B" w:rsidP="00F2135B">
      <w:pPr>
        <w:spacing w:line="360" w:lineRule="auto"/>
        <w:ind w:right="237"/>
        <w:jc w:val="both"/>
        <w:rPr>
          <w:color w:val="000000" w:themeColor="text1"/>
        </w:rPr>
      </w:pPr>
      <w:r w:rsidRPr="00F2135B">
        <w:rPr>
          <w:color w:val="000000" w:themeColor="text1"/>
        </w:rPr>
        <w:t>&lt;</w:t>
      </w:r>
      <w:hyperlink r:id="rId31" w:history="1">
        <w:r w:rsidRPr="00F2135B">
          <w:rPr>
            <w:rStyle w:val="Hyperlink"/>
            <w:color w:val="000000" w:themeColor="text1"/>
            <w:u w:val="none"/>
          </w:rPr>
          <w:t>https://www.mayoclinic.org/healthy-lifestyle/stress-management/in-depth/exercise-and-stress/art-20044469</w:t>
        </w:r>
      </w:hyperlink>
      <w:r w:rsidRPr="00F2135B">
        <w:rPr>
          <w:color w:val="000000" w:themeColor="text1"/>
        </w:rPr>
        <w:t>&gt; (Accessed 13</w:t>
      </w:r>
      <w:r w:rsidRPr="00F2135B">
        <w:rPr>
          <w:color w:val="000000" w:themeColor="text1"/>
          <w:vertAlign w:val="superscript"/>
        </w:rPr>
        <w:t>th</w:t>
      </w:r>
      <w:r w:rsidRPr="00F2135B">
        <w:rPr>
          <w:color w:val="000000" w:themeColor="text1"/>
        </w:rPr>
        <w:t xml:space="preserve"> November 2021)</w:t>
      </w:r>
    </w:p>
    <w:p w14:paraId="102E9EFD" w14:textId="7540863B" w:rsidR="00E436C5" w:rsidRDefault="00E436C5" w:rsidP="00B459FC">
      <w:pPr>
        <w:rPr>
          <w:b/>
          <w:bCs/>
        </w:rPr>
      </w:pPr>
    </w:p>
    <w:p w14:paraId="52096E74" w14:textId="77777777" w:rsidR="00674068" w:rsidRDefault="00674068" w:rsidP="00B459FC">
      <w:pPr>
        <w:rPr>
          <w:b/>
          <w:bCs/>
          <w:sz w:val="24"/>
          <w:szCs w:val="24"/>
          <w:u w:val="single"/>
        </w:rPr>
      </w:pPr>
    </w:p>
    <w:p w14:paraId="476A7946" w14:textId="4EDF33B4" w:rsidR="00674068" w:rsidRDefault="00674068" w:rsidP="00B459FC">
      <w:pPr>
        <w:rPr>
          <w:b/>
          <w:bCs/>
          <w:sz w:val="24"/>
          <w:szCs w:val="24"/>
          <w:u w:val="single"/>
        </w:rPr>
      </w:pPr>
      <w:r w:rsidRPr="00674068">
        <w:rPr>
          <w:b/>
          <w:bCs/>
          <w:sz w:val="24"/>
          <w:szCs w:val="24"/>
          <w:u w:val="single"/>
        </w:rPr>
        <w:t>Task 2:</w:t>
      </w:r>
    </w:p>
    <w:p w14:paraId="63CF58E1" w14:textId="24919D6F" w:rsidR="00674068" w:rsidRDefault="00674068" w:rsidP="00B459FC">
      <w:pPr>
        <w:rPr>
          <w:b/>
          <w:bCs/>
          <w:sz w:val="24"/>
          <w:szCs w:val="24"/>
          <w:u w:val="single"/>
        </w:rPr>
      </w:pPr>
    </w:p>
    <w:p w14:paraId="427F28D0" w14:textId="77777777" w:rsidR="00674068" w:rsidRPr="00674068" w:rsidRDefault="00674068" w:rsidP="00674068">
      <w:pPr>
        <w:spacing w:line="360" w:lineRule="auto"/>
        <w:rPr>
          <w:color w:val="000000" w:themeColor="text1"/>
        </w:rPr>
      </w:pPr>
      <w:r w:rsidRPr="00674068">
        <w:rPr>
          <w:color w:val="000000" w:themeColor="text1"/>
        </w:rPr>
        <w:t xml:space="preserve">Youth Justice Board. 2020. </w:t>
      </w:r>
      <w:r w:rsidRPr="00674068">
        <w:rPr>
          <w:i/>
          <w:iCs/>
          <w:color w:val="000000" w:themeColor="text1"/>
        </w:rPr>
        <w:t>Youth Justice Statistics 2019 – 2020.</w:t>
      </w:r>
      <w:r w:rsidRPr="00674068">
        <w:rPr>
          <w:color w:val="000000" w:themeColor="text1"/>
        </w:rPr>
        <w:t xml:space="preserve"> [Online] Ministry of Justice. Available at: &lt;</w:t>
      </w:r>
      <w:hyperlink r:id="rId32" w:history="1">
        <w:r w:rsidRPr="00674068">
          <w:rPr>
            <w:rStyle w:val="Hyperlink"/>
            <w:color w:val="000000" w:themeColor="text1"/>
            <w:u w:val="none"/>
          </w:rPr>
          <w:t>youth-justice-statistics-2019-2020.pdf (publishing.service.gov.uk)</w:t>
        </w:r>
      </w:hyperlink>
      <w:r w:rsidRPr="00674068">
        <w:rPr>
          <w:rStyle w:val="Hyperlink"/>
          <w:color w:val="000000" w:themeColor="text1"/>
          <w:u w:val="none"/>
        </w:rPr>
        <w:t>&gt; (Accessed 20</w:t>
      </w:r>
      <w:r w:rsidRPr="00674068">
        <w:rPr>
          <w:rStyle w:val="Hyperlink"/>
          <w:color w:val="000000" w:themeColor="text1"/>
          <w:u w:val="none"/>
          <w:vertAlign w:val="superscript"/>
        </w:rPr>
        <w:t>th</w:t>
      </w:r>
      <w:r w:rsidRPr="00674068">
        <w:rPr>
          <w:rStyle w:val="Hyperlink"/>
          <w:color w:val="000000" w:themeColor="text1"/>
          <w:u w:val="none"/>
        </w:rPr>
        <w:t xml:space="preserve"> November 2021)</w:t>
      </w:r>
    </w:p>
    <w:p w14:paraId="234D816A" w14:textId="77777777" w:rsidR="00674068" w:rsidRPr="00674068" w:rsidRDefault="00674068" w:rsidP="00674068">
      <w:pPr>
        <w:spacing w:line="360" w:lineRule="auto"/>
        <w:rPr>
          <w:color w:val="000000" w:themeColor="text1"/>
          <w:shd w:val="clear" w:color="auto" w:fill="202124"/>
        </w:rPr>
      </w:pPr>
    </w:p>
    <w:p w14:paraId="6F6A8EC8" w14:textId="77777777" w:rsidR="00674068" w:rsidRPr="00674068" w:rsidRDefault="00674068" w:rsidP="00674068">
      <w:pPr>
        <w:spacing w:line="360" w:lineRule="auto"/>
        <w:ind w:right="237"/>
        <w:jc w:val="both"/>
        <w:rPr>
          <w:color w:val="000000" w:themeColor="text1"/>
        </w:rPr>
      </w:pPr>
      <w:r w:rsidRPr="00674068">
        <w:rPr>
          <w:color w:val="000000" w:themeColor="text1"/>
        </w:rPr>
        <w:t xml:space="preserve">College of Policing. 2021. </w:t>
      </w:r>
      <w:r w:rsidRPr="00674068">
        <w:rPr>
          <w:i/>
          <w:iCs/>
          <w:color w:val="000000" w:themeColor="text1"/>
        </w:rPr>
        <w:t xml:space="preserve">Detention and custody – Children and young </w:t>
      </w:r>
      <w:proofErr w:type="spellStart"/>
      <w:r w:rsidRPr="00674068">
        <w:rPr>
          <w:i/>
          <w:iCs/>
          <w:color w:val="000000" w:themeColor="text1"/>
        </w:rPr>
        <w:t>persons</w:t>
      </w:r>
      <w:proofErr w:type="spellEnd"/>
      <w:r w:rsidRPr="00674068">
        <w:rPr>
          <w:color w:val="000000" w:themeColor="text1"/>
        </w:rPr>
        <w:t xml:space="preserve"> [Online] College of Policing. Available at: &lt;(</w:t>
      </w:r>
      <w:hyperlink r:id="rId33" w:history="1">
        <w:r w:rsidRPr="00674068">
          <w:rPr>
            <w:rStyle w:val="Hyperlink"/>
            <w:color w:val="000000" w:themeColor="text1"/>
            <w:u w:val="none"/>
          </w:rPr>
          <w:t>Children and young persons (college.police.uk)</w:t>
        </w:r>
      </w:hyperlink>
      <w:r w:rsidRPr="00674068">
        <w:rPr>
          <w:color w:val="000000" w:themeColor="text1"/>
        </w:rPr>
        <w:t>)&gt; (Accessed 20</w:t>
      </w:r>
      <w:r w:rsidRPr="00674068">
        <w:rPr>
          <w:color w:val="000000" w:themeColor="text1"/>
          <w:vertAlign w:val="superscript"/>
        </w:rPr>
        <w:t>th</w:t>
      </w:r>
      <w:r w:rsidRPr="00674068">
        <w:rPr>
          <w:color w:val="000000" w:themeColor="text1"/>
        </w:rPr>
        <w:t xml:space="preserve"> November 2021)</w:t>
      </w:r>
    </w:p>
    <w:p w14:paraId="65F46F3D" w14:textId="77777777" w:rsidR="00674068" w:rsidRPr="00674068" w:rsidRDefault="00674068" w:rsidP="00674068">
      <w:pPr>
        <w:spacing w:line="360" w:lineRule="auto"/>
        <w:ind w:right="237"/>
        <w:jc w:val="both"/>
        <w:rPr>
          <w:color w:val="000000" w:themeColor="text1"/>
        </w:rPr>
      </w:pPr>
    </w:p>
    <w:p w14:paraId="6D5C563E" w14:textId="6D2B01F5" w:rsidR="00674068" w:rsidRDefault="00674068" w:rsidP="00674068">
      <w:pPr>
        <w:spacing w:line="360" w:lineRule="auto"/>
        <w:ind w:right="237"/>
        <w:jc w:val="both"/>
        <w:rPr>
          <w:color w:val="000000" w:themeColor="text1"/>
        </w:rPr>
      </w:pPr>
      <w:r w:rsidRPr="00674068">
        <w:rPr>
          <w:color w:val="000000" w:themeColor="text1"/>
        </w:rPr>
        <w:t xml:space="preserve">College of Policing. 2021. </w:t>
      </w:r>
      <w:r w:rsidRPr="00674068">
        <w:rPr>
          <w:i/>
          <w:iCs/>
          <w:color w:val="000000" w:themeColor="text1"/>
        </w:rPr>
        <w:t>Major investigation and Public protection. Multi-agency arrangements for safeguarding.</w:t>
      </w:r>
      <w:r w:rsidRPr="00674068">
        <w:rPr>
          <w:color w:val="000000" w:themeColor="text1"/>
        </w:rPr>
        <w:t xml:space="preserve"> [Online] College of Policing. Available at: &lt;</w:t>
      </w:r>
      <w:hyperlink r:id="rId34" w:tgtFrame="_blank" w:history="1">
        <w:r w:rsidRPr="00674068">
          <w:rPr>
            <w:rStyle w:val="Hyperlink"/>
            <w:color w:val="000000" w:themeColor="text1"/>
            <w:u w:val="none"/>
          </w:rPr>
          <w:t>https://www.app.college.police.uk/app-content/major-investigation-and-public-protection/child-abuse/police-response/multi-agency-arrangements-for-safeguarding/</w:t>
        </w:r>
      </w:hyperlink>
      <w:r w:rsidRPr="00674068">
        <w:rPr>
          <w:color w:val="000000" w:themeColor="text1"/>
        </w:rPr>
        <w:t>&gt; (Accessed 21</w:t>
      </w:r>
      <w:r w:rsidRPr="00674068">
        <w:rPr>
          <w:color w:val="000000" w:themeColor="text1"/>
          <w:vertAlign w:val="superscript"/>
        </w:rPr>
        <w:t>st</w:t>
      </w:r>
      <w:r w:rsidRPr="00674068">
        <w:rPr>
          <w:color w:val="000000" w:themeColor="text1"/>
        </w:rPr>
        <w:t xml:space="preserve"> November 2021)</w:t>
      </w:r>
    </w:p>
    <w:p w14:paraId="25F70A2B" w14:textId="114DE3DF" w:rsidR="007A572A" w:rsidRPr="007A572A" w:rsidRDefault="007A572A" w:rsidP="00674068">
      <w:pPr>
        <w:spacing w:line="360" w:lineRule="auto"/>
        <w:ind w:right="237"/>
        <w:jc w:val="both"/>
        <w:rPr>
          <w:b/>
          <w:bCs/>
          <w:color w:val="000000" w:themeColor="text1"/>
          <w:sz w:val="24"/>
          <w:szCs w:val="24"/>
          <w:u w:val="single"/>
        </w:rPr>
      </w:pPr>
    </w:p>
    <w:p w14:paraId="742BAA17" w14:textId="3326DB96" w:rsidR="007A572A" w:rsidRDefault="007A572A" w:rsidP="00674068">
      <w:pPr>
        <w:spacing w:line="360" w:lineRule="auto"/>
        <w:ind w:right="237"/>
        <w:jc w:val="both"/>
        <w:rPr>
          <w:b/>
          <w:bCs/>
          <w:color w:val="000000" w:themeColor="text1"/>
          <w:sz w:val="24"/>
          <w:szCs w:val="24"/>
          <w:u w:val="single"/>
        </w:rPr>
      </w:pPr>
      <w:r w:rsidRPr="007A572A">
        <w:rPr>
          <w:b/>
          <w:bCs/>
          <w:color w:val="000000" w:themeColor="text1"/>
          <w:sz w:val="24"/>
          <w:szCs w:val="24"/>
          <w:u w:val="single"/>
        </w:rPr>
        <w:t>Task 3:</w:t>
      </w:r>
    </w:p>
    <w:p w14:paraId="6D64AF53"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roofErr w:type="spellStart"/>
      <w:r w:rsidRPr="005625E6">
        <w:rPr>
          <w:rFonts w:ascii="Arial" w:hAnsi="Arial" w:cs="Arial"/>
          <w:color w:val="0D0D0D" w:themeColor="text1" w:themeTint="F2"/>
          <w:sz w:val="20"/>
          <w:szCs w:val="20"/>
        </w:rPr>
        <w:t>Gencer</w:t>
      </w:r>
      <w:proofErr w:type="spellEnd"/>
      <w:r w:rsidRPr="005625E6">
        <w:rPr>
          <w:rFonts w:ascii="Arial" w:hAnsi="Arial" w:cs="Arial"/>
          <w:color w:val="0D0D0D" w:themeColor="text1" w:themeTint="F2"/>
          <w:sz w:val="20"/>
          <w:szCs w:val="20"/>
        </w:rPr>
        <w:t xml:space="preserve">. 2019. </w:t>
      </w:r>
      <w:r w:rsidRPr="005625E6">
        <w:rPr>
          <w:rFonts w:ascii="Arial" w:hAnsi="Arial" w:cs="Arial"/>
          <w:i/>
          <w:iCs/>
          <w:color w:val="0D0D0D" w:themeColor="text1" w:themeTint="F2"/>
          <w:sz w:val="20"/>
          <w:szCs w:val="20"/>
        </w:rPr>
        <w:t>Group dynamics and behaviour</w:t>
      </w:r>
      <w:r w:rsidRPr="005625E6">
        <w:rPr>
          <w:rFonts w:ascii="Arial" w:hAnsi="Arial" w:cs="Arial"/>
          <w:color w:val="0D0D0D" w:themeColor="text1" w:themeTint="F2"/>
          <w:sz w:val="20"/>
          <w:szCs w:val="20"/>
        </w:rPr>
        <w:t>. [Online] Universal Journal of Educational Research 7(1): 223-229, 2019. Available at: &lt;</w:t>
      </w:r>
      <w:hyperlink r:id="rId35" w:history="1">
        <w:r w:rsidRPr="005625E6">
          <w:rPr>
            <w:rStyle w:val="Hyperlink"/>
            <w:rFonts w:ascii="Arial" w:hAnsi="Arial" w:cs="Arial"/>
            <w:color w:val="0D0D0D" w:themeColor="text1" w:themeTint="F2"/>
            <w:sz w:val="20"/>
            <w:szCs w:val="20"/>
            <w:u w:val="none"/>
          </w:rPr>
          <w:t>https://files.eric.ed.gov/fulltext/EJ1201477.pdf</w:t>
        </w:r>
      </w:hyperlink>
      <w:r w:rsidRPr="005625E6">
        <w:rPr>
          <w:rFonts w:ascii="Arial" w:hAnsi="Arial" w:cs="Arial"/>
          <w:color w:val="0D0D0D" w:themeColor="text1" w:themeTint="F2"/>
          <w:sz w:val="20"/>
          <w:szCs w:val="20"/>
        </w:rPr>
        <w:t>&gt; (Accessed 12</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4AA6F977"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02BD1CE1"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D0D0D" w:themeColor="text1" w:themeTint="F2"/>
          <w:sz w:val="20"/>
          <w:szCs w:val="20"/>
        </w:rPr>
        <w:t xml:space="preserve">The Team Building Company. 2022. </w:t>
      </w:r>
      <w:r w:rsidRPr="005625E6">
        <w:rPr>
          <w:rFonts w:ascii="Arial" w:hAnsi="Arial" w:cs="Arial"/>
          <w:i/>
          <w:iCs/>
          <w:color w:val="0D0D0D" w:themeColor="text1" w:themeTint="F2"/>
          <w:sz w:val="20"/>
          <w:szCs w:val="20"/>
        </w:rPr>
        <w:t>Tuckman’s – Forming – Storming – Norming – Performing</w:t>
      </w:r>
      <w:r w:rsidRPr="005625E6">
        <w:rPr>
          <w:rFonts w:ascii="Arial" w:hAnsi="Arial" w:cs="Arial"/>
          <w:color w:val="0D0D0D" w:themeColor="text1" w:themeTint="F2"/>
          <w:sz w:val="20"/>
          <w:szCs w:val="20"/>
        </w:rPr>
        <w:t xml:space="preserve">. [Online] The Team Building Company. Available at: &lt; </w:t>
      </w:r>
      <w:hyperlink r:id="rId36" w:history="1">
        <w:r w:rsidRPr="005625E6">
          <w:rPr>
            <w:rFonts w:ascii="Arial" w:hAnsi="Arial" w:cs="Arial"/>
            <w:color w:val="0D0D0D" w:themeColor="text1" w:themeTint="F2"/>
            <w:sz w:val="20"/>
            <w:szCs w:val="20"/>
          </w:rPr>
          <w:t>https://www.teambuilding.co.uk/</w:t>
        </w:r>
      </w:hyperlink>
      <w:r w:rsidRPr="005625E6">
        <w:rPr>
          <w:rFonts w:ascii="Arial" w:hAnsi="Arial" w:cs="Arial"/>
          <w:color w:val="0D0D0D" w:themeColor="text1" w:themeTint="F2"/>
          <w:sz w:val="20"/>
          <w:szCs w:val="20"/>
        </w:rPr>
        <w:t>&gt; (Accessed 3</w:t>
      </w:r>
      <w:r w:rsidRPr="005625E6">
        <w:rPr>
          <w:rFonts w:ascii="Arial" w:hAnsi="Arial" w:cs="Arial"/>
          <w:color w:val="0D0D0D" w:themeColor="text1" w:themeTint="F2"/>
          <w:sz w:val="20"/>
          <w:szCs w:val="20"/>
          <w:vertAlign w:val="superscript"/>
        </w:rPr>
        <w:t>rd</w:t>
      </w:r>
      <w:r w:rsidRPr="005625E6">
        <w:rPr>
          <w:rFonts w:ascii="Arial" w:hAnsi="Arial" w:cs="Arial"/>
          <w:color w:val="0D0D0D" w:themeColor="text1" w:themeTint="F2"/>
          <w:sz w:val="20"/>
          <w:szCs w:val="20"/>
        </w:rPr>
        <w:t xml:space="preserve"> January 2022)</w:t>
      </w:r>
    </w:p>
    <w:p w14:paraId="2C09A4A1"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08FD7382"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D0D0D" w:themeColor="text1" w:themeTint="F2"/>
          <w:sz w:val="20"/>
          <w:szCs w:val="20"/>
        </w:rPr>
        <w:t xml:space="preserve">Mindtools. 2022. </w:t>
      </w:r>
      <w:r w:rsidRPr="005625E6">
        <w:rPr>
          <w:rFonts w:ascii="Arial" w:hAnsi="Arial" w:cs="Arial"/>
          <w:i/>
          <w:iCs/>
          <w:color w:val="0D0D0D" w:themeColor="text1" w:themeTint="F2"/>
          <w:sz w:val="20"/>
          <w:szCs w:val="20"/>
        </w:rPr>
        <w:t>Forming, Storming, Norming and Performing</w:t>
      </w:r>
      <w:r w:rsidRPr="005625E6">
        <w:rPr>
          <w:rFonts w:ascii="Arial" w:hAnsi="Arial" w:cs="Arial"/>
          <w:color w:val="0D0D0D" w:themeColor="text1" w:themeTint="F2"/>
          <w:sz w:val="20"/>
          <w:szCs w:val="20"/>
        </w:rPr>
        <w:t xml:space="preserve">. [Online] Emerald Works. Available at: &lt; </w:t>
      </w:r>
      <w:hyperlink r:id="rId37" w:history="1">
        <w:r w:rsidRPr="005625E6">
          <w:rPr>
            <w:rFonts w:ascii="Arial" w:hAnsi="Arial" w:cs="Arial"/>
            <w:color w:val="0D0D0D" w:themeColor="text1" w:themeTint="F2"/>
            <w:sz w:val="20"/>
            <w:szCs w:val="20"/>
          </w:rPr>
          <w:t>https://www.mindtools.com/pages/article/newLDR_86.htm</w:t>
        </w:r>
      </w:hyperlink>
      <w:r w:rsidRPr="005625E6">
        <w:rPr>
          <w:rFonts w:ascii="Arial" w:hAnsi="Arial" w:cs="Arial"/>
          <w:color w:val="0D0D0D" w:themeColor="text1" w:themeTint="F2"/>
          <w:sz w:val="20"/>
          <w:szCs w:val="20"/>
        </w:rPr>
        <w:t>&gt; (Accessed 3</w:t>
      </w:r>
      <w:r w:rsidRPr="005625E6">
        <w:rPr>
          <w:rFonts w:ascii="Arial" w:hAnsi="Arial" w:cs="Arial"/>
          <w:color w:val="0D0D0D" w:themeColor="text1" w:themeTint="F2"/>
          <w:sz w:val="20"/>
          <w:szCs w:val="20"/>
          <w:vertAlign w:val="superscript"/>
        </w:rPr>
        <w:t>rd</w:t>
      </w:r>
      <w:r w:rsidRPr="005625E6">
        <w:rPr>
          <w:rFonts w:ascii="Arial" w:hAnsi="Arial" w:cs="Arial"/>
          <w:color w:val="0D0D0D" w:themeColor="text1" w:themeTint="F2"/>
          <w:sz w:val="20"/>
          <w:szCs w:val="20"/>
        </w:rPr>
        <w:t xml:space="preserve"> January 2022)</w:t>
      </w:r>
    </w:p>
    <w:p w14:paraId="7E45037C"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38A3B444"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roofErr w:type="spellStart"/>
      <w:r w:rsidRPr="005625E6">
        <w:rPr>
          <w:rFonts w:ascii="Arial" w:hAnsi="Arial" w:cs="Arial"/>
          <w:color w:val="0D0D0D" w:themeColor="text1" w:themeTint="F2"/>
          <w:sz w:val="20"/>
          <w:szCs w:val="20"/>
        </w:rPr>
        <w:t>Infoq</w:t>
      </w:r>
      <w:proofErr w:type="spellEnd"/>
      <w:r w:rsidRPr="005625E6">
        <w:rPr>
          <w:rFonts w:ascii="Arial" w:hAnsi="Arial" w:cs="Arial"/>
          <w:color w:val="0D0D0D" w:themeColor="text1" w:themeTint="F2"/>
          <w:sz w:val="20"/>
          <w:szCs w:val="20"/>
        </w:rPr>
        <w:t xml:space="preserve">. 2021. </w:t>
      </w:r>
      <w:r w:rsidRPr="005625E6">
        <w:rPr>
          <w:rFonts w:ascii="Arial" w:hAnsi="Arial" w:cs="Arial"/>
          <w:i/>
          <w:iCs/>
          <w:color w:val="0D0D0D" w:themeColor="text1" w:themeTint="F2"/>
          <w:sz w:val="20"/>
          <w:szCs w:val="20"/>
        </w:rPr>
        <w:t>Tuckman was wrong!</w:t>
      </w:r>
      <w:r w:rsidRPr="005625E6">
        <w:rPr>
          <w:rFonts w:ascii="Arial" w:hAnsi="Arial" w:cs="Arial"/>
          <w:color w:val="0D0D0D" w:themeColor="text1" w:themeTint="F2"/>
          <w:sz w:val="20"/>
          <w:szCs w:val="20"/>
        </w:rPr>
        <w:t xml:space="preserve"> [Online] </w:t>
      </w:r>
      <w:proofErr w:type="spellStart"/>
      <w:r w:rsidRPr="005625E6">
        <w:rPr>
          <w:rFonts w:ascii="Arial" w:hAnsi="Arial" w:cs="Arial"/>
          <w:color w:val="0D0D0D" w:themeColor="text1" w:themeTint="F2"/>
          <w:sz w:val="20"/>
          <w:szCs w:val="20"/>
        </w:rPr>
        <w:t>Infoq</w:t>
      </w:r>
      <w:proofErr w:type="spellEnd"/>
      <w:r w:rsidRPr="005625E6">
        <w:rPr>
          <w:rFonts w:ascii="Arial" w:hAnsi="Arial" w:cs="Arial"/>
          <w:color w:val="0D0D0D" w:themeColor="text1" w:themeTint="F2"/>
          <w:sz w:val="20"/>
          <w:szCs w:val="20"/>
        </w:rPr>
        <w:t xml:space="preserve">. Available at:  </w:t>
      </w:r>
    </w:p>
    <w:p w14:paraId="7B47773B"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D0D0D" w:themeColor="text1" w:themeTint="F2"/>
          <w:sz w:val="20"/>
          <w:szCs w:val="20"/>
        </w:rPr>
        <w:t>&lt;</w:t>
      </w:r>
      <w:hyperlink r:id="rId38" w:history="1">
        <w:r w:rsidRPr="005625E6">
          <w:rPr>
            <w:rStyle w:val="Hyperlink"/>
            <w:rFonts w:ascii="Arial" w:hAnsi="Arial" w:cs="Arial"/>
            <w:color w:val="0D0D0D" w:themeColor="text1" w:themeTint="F2"/>
            <w:sz w:val="20"/>
            <w:szCs w:val="20"/>
            <w:u w:val="none"/>
          </w:rPr>
          <w:t>https://www.infoq.com/news/2019/04/tuckman-team-model-wrong/</w:t>
        </w:r>
      </w:hyperlink>
      <w:r w:rsidRPr="005625E6">
        <w:rPr>
          <w:rFonts w:ascii="Arial" w:hAnsi="Arial" w:cs="Arial"/>
          <w:color w:val="0D0D0D" w:themeColor="text1" w:themeTint="F2"/>
          <w:sz w:val="20"/>
          <w:szCs w:val="20"/>
        </w:rPr>
        <w:t>&gt; (Accessed 12</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7FB60D2A"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0623F27B"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roofErr w:type="spellStart"/>
      <w:r w:rsidRPr="005625E6">
        <w:rPr>
          <w:rFonts w:ascii="Arial" w:hAnsi="Arial" w:cs="Arial"/>
          <w:color w:val="0D0D0D" w:themeColor="text1" w:themeTint="F2"/>
          <w:sz w:val="20"/>
          <w:szCs w:val="20"/>
        </w:rPr>
        <w:lastRenderedPageBreak/>
        <w:t>Newsmoor</w:t>
      </w:r>
      <w:proofErr w:type="spellEnd"/>
      <w:r w:rsidRPr="005625E6">
        <w:rPr>
          <w:rFonts w:ascii="Arial" w:hAnsi="Arial" w:cs="Arial"/>
          <w:color w:val="0D0D0D" w:themeColor="text1" w:themeTint="F2"/>
          <w:sz w:val="20"/>
          <w:szCs w:val="20"/>
        </w:rPr>
        <w:t xml:space="preserve">. 2019. </w:t>
      </w:r>
      <w:r w:rsidRPr="005625E6">
        <w:rPr>
          <w:rFonts w:ascii="Arial" w:hAnsi="Arial" w:cs="Arial"/>
          <w:i/>
          <w:iCs/>
          <w:color w:val="0D0D0D" w:themeColor="text1" w:themeTint="F2"/>
          <w:sz w:val="20"/>
          <w:szCs w:val="20"/>
        </w:rPr>
        <w:t xml:space="preserve">Tuckman Theory – Tuckman’s stages of group development. [Online] </w:t>
      </w:r>
      <w:proofErr w:type="spellStart"/>
      <w:r w:rsidRPr="005625E6">
        <w:rPr>
          <w:rFonts w:ascii="Arial" w:hAnsi="Arial" w:cs="Arial"/>
          <w:i/>
          <w:iCs/>
          <w:color w:val="0D0D0D" w:themeColor="text1" w:themeTint="F2"/>
          <w:sz w:val="20"/>
          <w:szCs w:val="20"/>
        </w:rPr>
        <w:t>Newsmoor</w:t>
      </w:r>
      <w:proofErr w:type="spellEnd"/>
      <w:r w:rsidRPr="005625E6">
        <w:rPr>
          <w:rFonts w:ascii="Arial" w:hAnsi="Arial" w:cs="Arial"/>
          <w:i/>
          <w:iCs/>
          <w:color w:val="0D0D0D" w:themeColor="text1" w:themeTint="F2"/>
          <w:sz w:val="20"/>
          <w:szCs w:val="20"/>
        </w:rPr>
        <w:t>. Available at: &lt;</w:t>
      </w:r>
      <w:hyperlink r:id="rId39" w:history="1">
        <w:r w:rsidRPr="005625E6">
          <w:rPr>
            <w:rStyle w:val="Hyperlink"/>
            <w:rFonts w:ascii="Arial" w:hAnsi="Arial" w:cs="Arial"/>
            <w:i/>
            <w:iCs/>
            <w:color w:val="0D0D0D" w:themeColor="text1" w:themeTint="F2"/>
            <w:sz w:val="20"/>
            <w:szCs w:val="20"/>
            <w:u w:val="none"/>
          </w:rPr>
          <w:t>https://newsmoor.com/tuckmans-model-five-stages-of-group-and-team-development-theory/</w:t>
        </w:r>
      </w:hyperlink>
      <w:r w:rsidRPr="005625E6">
        <w:rPr>
          <w:rFonts w:ascii="Arial" w:hAnsi="Arial" w:cs="Arial"/>
          <w:color w:val="0D0D0D" w:themeColor="text1" w:themeTint="F2"/>
          <w:sz w:val="20"/>
          <w:szCs w:val="20"/>
        </w:rPr>
        <w:t>&gt; (Accessed 12</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2C1A13A7"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7F70C5A1"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D0D0D" w:themeColor="text1" w:themeTint="F2"/>
          <w:sz w:val="20"/>
          <w:szCs w:val="20"/>
        </w:rPr>
        <w:t xml:space="preserve">The Happy Manager. 2022. </w:t>
      </w:r>
      <w:r w:rsidRPr="005625E6">
        <w:rPr>
          <w:rFonts w:ascii="Arial" w:hAnsi="Arial" w:cs="Arial"/>
          <w:i/>
          <w:iCs/>
          <w:color w:val="0D0D0D" w:themeColor="text1" w:themeTint="F2"/>
          <w:sz w:val="20"/>
          <w:szCs w:val="20"/>
        </w:rPr>
        <w:t>Teamwork Theory.</w:t>
      </w:r>
      <w:r w:rsidRPr="005625E6">
        <w:rPr>
          <w:rFonts w:ascii="Arial" w:hAnsi="Arial" w:cs="Arial"/>
          <w:color w:val="0D0D0D" w:themeColor="text1" w:themeTint="F2"/>
          <w:sz w:val="20"/>
          <w:szCs w:val="20"/>
        </w:rPr>
        <w:t xml:space="preserve"> [Online] The Happy Manager part of Apex Leadership. Available at: &lt; </w:t>
      </w:r>
      <w:hyperlink r:id="rId40" w:history="1">
        <w:r w:rsidRPr="005625E6">
          <w:rPr>
            <w:rFonts w:ascii="Arial" w:hAnsi="Arial" w:cs="Arial"/>
            <w:color w:val="0D0D0D" w:themeColor="text1" w:themeTint="F2"/>
            <w:sz w:val="20"/>
            <w:szCs w:val="20"/>
          </w:rPr>
          <w:t>https://the-happy-manager.com/article/teamwork-theory/</w:t>
        </w:r>
      </w:hyperlink>
      <w:r w:rsidRPr="005625E6">
        <w:rPr>
          <w:rFonts w:ascii="Arial" w:hAnsi="Arial" w:cs="Arial"/>
          <w:color w:val="0D0D0D" w:themeColor="text1" w:themeTint="F2"/>
          <w:sz w:val="20"/>
          <w:szCs w:val="20"/>
        </w:rPr>
        <w:t>&gt; (Accessed 3</w:t>
      </w:r>
      <w:r w:rsidRPr="005625E6">
        <w:rPr>
          <w:rFonts w:ascii="Arial" w:hAnsi="Arial" w:cs="Arial"/>
          <w:color w:val="0D0D0D" w:themeColor="text1" w:themeTint="F2"/>
          <w:sz w:val="20"/>
          <w:szCs w:val="20"/>
          <w:vertAlign w:val="superscript"/>
        </w:rPr>
        <w:t>rd</w:t>
      </w:r>
      <w:r w:rsidRPr="005625E6">
        <w:rPr>
          <w:rFonts w:ascii="Arial" w:hAnsi="Arial" w:cs="Arial"/>
          <w:color w:val="0D0D0D" w:themeColor="text1" w:themeTint="F2"/>
          <w:sz w:val="20"/>
          <w:szCs w:val="20"/>
        </w:rPr>
        <w:t xml:space="preserve"> January 2022)</w:t>
      </w:r>
    </w:p>
    <w:p w14:paraId="245ABB22"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00000"/>
          <w:sz w:val="20"/>
          <w:szCs w:val="20"/>
        </w:rPr>
      </w:pPr>
    </w:p>
    <w:p w14:paraId="47C9D4C1"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00000"/>
          <w:sz w:val="20"/>
          <w:szCs w:val="20"/>
        </w:rPr>
        <w:t xml:space="preserve">Belbin. 2022. </w:t>
      </w:r>
      <w:r w:rsidRPr="005625E6">
        <w:rPr>
          <w:rFonts w:ascii="Arial" w:hAnsi="Arial" w:cs="Arial"/>
          <w:i/>
          <w:iCs/>
          <w:color w:val="000000"/>
          <w:sz w:val="20"/>
          <w:szCs w:val="20"/>
        </w:rPr>
        <w:t>The Nine Belbin Team Roles</w:t>
      </w:r>
      <w:r w:rsidRPr="005625E6">
        <w:rPr>
          <w:rFonts w:ascii="Arial" w:hAnsi="Arial" w:cs="Arial"/>
          <w:color w:val="000000"/>
          <w:sz w:val="20"/>
          <w:szCs w:val="20"/>
        </w:rPr>
        <w:t xml:space="preserve">. [Online] Dr Meredith Belbin. Available at: &lt; </w:t>
      </w:r>
      <w:hyperlink r:id="rId41" w:history="1">
        <w:r w:rsidRPr="005625E6">
          <w:rPr>
            <w:rFonts w:ascii="Arial" w:hAnsi="Arial" w:cs="Arial"/>
            <w:color w:val="0D0D0D" w:themeColor="text1" w:themeTint="F2"/>
            <w:sz w:val="20"/>
            <w:szCs w:val="20"/>
          </w:rPr>
          <w:t>https://www.belbin.com/about/belbin-team-roles</w:t>
        </w:r>
      </w:hyperlink>
      <w:r w:rsidRPr="005625E6">
        <w:rPr>
          <w:rFonts w:ascii="Arial" w:hAnsi="Arial" w:cs="Arial"/>
          <w:color w:val="0D0D0D" w:themeColor="text1" w:themeTint="F2"/>
          <w:sz w:val="20"/>
          <w:szCs w:val="20"/>
        </w:rPr>
        <w:t>&gt; (Accessed on 3</w:t>
      </w:r>
      <w:r w:rsidRPr="005625E6">
        <w:rPr>
          <w:rFonts w:ascii="Arial" w:hAnsi="Arial" w:cs="Arial"/>
          <w:color w:val="0D0D0D" w:themeColor="text1" w:themeTint="F2"/>
          <w:sz w:val="20"/>
          <w:szCs w:val="20"/>
          <w:vertAlign w:val="superscript"/>
        </w:rPr>
        <w:t>rd</w:t>
      </w:r>
      <w:r w:rsidRPr="005625E6">
        <w:rPr>
          <w:rFonts w:ascii="Arial" w:hAnsi="Arial" w:cs="Arial"/>
          <w:color w:val="0D0D0D" w:themeColor="text1" w:themeTint="F2"/>
          <w:sz w:val="20"/>
          <w:szCs w:val="20"/>
        </w:rPr>
        <w:t xml:space="preserve"> January 2022)</w:t>
      </w:r>
    </w:p>
    <w:p w14:paraId="24F3BBF1"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p>
    <w:p w14:paraId="357DDF7F"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0D0D0D" w:themeColor="text1" w:themeTint="F2"/>
          <w:sz w:val="20"/>
          <w:szCs w:val="20"/>
        </w:rPr>
        <w:t xml:space="preserve">Belbin Team Roles. 2022. </w:t>
      </w:r>
      <w:r w:rsidRPr="005625E6">
        <w:rPr>
          <w:rFonts w:ascii="Arial" w:hAnsi="Arial" w:cs="Arial"/>
          <w:i/>
          <w:iCs/>
          <w:color w:val="0D0D0D" w:themeColor="text1" w:themeTint="F2"/>
          <w:sz w:val="20"/>
          <w:szCs w:val="20"/>
        </w:rPr>
        <w:t>Belbin’s Team Roles</w:t>
      </w:r>
      <w:r w:rsidRPr="005625E6">
        <w:rPr>
          <w:rFonts w:ascii="Arial" w:hAnsi="Arial" w:cs="Arial"/>
          <w:color w:val="0D0D0D" w:themeColor="text1" w:themeTint="F2"/>
          <w:sz w:val="20"/>
          <w:szCs w:val="20"/>
        </w:rPr>
        <w:t xml:space="preserve">. [Online] Mindtools. Available at: &lt; </w:t>
      </w:r>
      <w:hyperlink r:id="rId42" w:history="1">
        <w:r w:rsidRPr="005625E6">
          <w:rPr>
            <w:rFonts w:ascii="Arial" w:hAnsi="Arial" w:cs="Arial"/>
            <w:color w:val="0D0D0D" w:themeColor="text1" w:themeTint="F2"/>
            <w:sz w:val="20"/>
            <w:szCs w:val="20"/>
          </w:rPr>
          <w:t>https://www.mindtools.com/pages/article/newLDR_83.htm</w:t>
        </w:r>
      </w:hyperlink>
      <w:r w:rsidRPr="005625E6">
        <w:rPr>
          <w:rFonts w:ascii="Arial" w:hAnsi="Arial" w:cs="Arial"/>
          <w:color w:val="0D0D0D" w:themeColor="text1" w:themeTint="F2"/>
          <w:sz w:val="20"/>
          <w:szCs w:val="20"/>
        </w:rPr>
        <w:t xml:space="preserve">&gt; (Accessed </w:t>
      </w:r>
      <w:r w:rsidRPr="005625E6">
        <w:rPr>
          <w:rFonts w:ascii="Arial" w:hAnsi="Arial" w:cs="Arial"/>
          <w:color w:val="000000"/>
          <w:sz w:val="20"/>
          <w:szCs w:val="20"/>
        </w:rPr>
        <w:t>3</w:t>
      </w:r>
      <w:r w:rsidRPr="005625E6">
        <w:rPr>
          <w:rFonts w:ascii="Arial" w:hAnsi="Arial" w:cs="Arial"/>
          <w:color w:val="000000"/>
          <w:sz w:val="20"/>
          <w:szCs w:val="20"/>
          <w:vertAlign w:val="superscript"/>
        </w:rPr>
        <w:t>rd</w:t>
      </w:r>
      <w:r w:rsidRPr="005625E6">
        <w:rPr>
          <w:rFonts w:ascii="Arial" w:hAnsi="Arial" w:cs="Arial"/>
          <w:color w:val="000000"/>
          <w:sz w:val="20"/>
          <w:szCs w:val="20"/>
        </w:rPr>
        <w:t xml:space="preserve"> January 2022)</w:t>
      </w:r>
    </w:p>
    <w:p w14:paraId="38F3E7E6"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00143774"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494949"/>
          <w:sz w:val="20"/>
          <w:szCs w:val="20"/>
        </w:rPr>
        <w:t xml:space="preserve">Projections. 2021. </w:t>
      </w:r>
      <w:r w:rsidRPr="005625E6">
        <w:rPr>
          <w:rFonts w:ascii="Arial" w:hAnsi="Arial" w:cs="Arial"/>
          <w:i/>
          <w:iCs/>
          <w:color w:val="494949"/>
          <w:sz w:val="20"/>
          <w:szCs w:val="20"/>
        </w:rPr>
        <w:t xml:space="preserve">Types of Interpersonal Conflict at work. </w:t>
      </w:r>
      <w:r w:rsidRPr="005625E6">
        <w:rPr>
          <w:rFonts w:ascii="Arial" w:hAnsi="Arial" w:cs="Arial"/>
          <w:color w:val="494949"/>
          <w:sz w:val="20"/>
          <w:szCs w:val="20"/>
        </w:rPr>
        <w:t xml:space="preserve">[Online] Projections an IRI company. Available at:&lt; </w:t>
      </w:r>
      <w:hyperlink r:id="rId43" w:history="1">
        <w:r w:rsidRPr="005625E6">
          <w:rPr>
            <w:rFonts w:ascii="Arial" w:hAnsi="Arial" w:cs="Arial"/>
            <w:color w:val="0D0D0D" w:themeColor="text1" w:themeTint="F2"/>
            <w:sz w:val="20"/>
            <w:szCs w:val="20"/>
          </w:rPr>
          <w:t>https://projectionsinc.com/abetterleader/interpersonal-conflict-at-work/</w:t>
        </w:r>
      </w:hyperlink>
      <w:r w:rsidRPr="005625E6">
        <w:rPr>
          <w:rFonts w:ascii="Arial" w:hAnsi="Arial" w:cs="Arial"/>
          <w:color w:val="0D0D0D" w:themeColor="text1" w:themeTint="F2"/>
          <w:sz w:val="20"/>
          <w:szCs w:val="20"/>
        </w:rPr>
        <w:t>&gt; (Accessed 13</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22A008E7"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70823C64"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t xml:space="preserve">FAO. 2021. </w:t>
      </w:r>
      <w:r w:rsidRPr="005625E6">
        <w:rPr>
          <w:rFonts w:ascii="Arial" w:hAnsi="Arial" w:cs="Arial"/>
          <w:i/>
          <w:iCs/>
          <w:color w:val="494949"/>
          <w:sz w:val="20"/>
          <w:szCs w:val="20"/>
        </w:rPr>
        <w:t>Communication – a key to human development.</w:t>
      </w:r>
      <w:r w:rsidRPr="005625E6">
        <w:rPr>
          <w:rFonts w:ascii="Arial" w:hAnsi="Arial" w:cs="Arial"/>
          <w:color w:val="494949"/>
          <w:sz w:val="20"/>
          <w:szCs w:val="20"/>
        </w:rPr>
        <w:t xml:space="preserve"> [Online] Food and Agriculture Organisation of the United Nations. Available at: &lt;</w:t>
      </w:r>
      <w:hyperlink r:id="rId44" w:history="1">
        <w:r w:rsidRPr="005625E6">
          <w:rPr>
            <w:rStyle w:val="Hyperlink"/>
            <w:rFonts w:ascii="Arial" w:hAnsi="Arial" w:cs="Arial"/>
            <w:color w:val="0D0D0D" w:themeColor="text1" w:themeTint="F2"/>
            <w:sz w:val="20"/>
            <w:szCs w:val="20"/>
            <w:u w:val="none"/>
          </w:rPr>
          <w:t>https://www.fao.org/3/Y4774E/y4774e06.htm</w:t>
        </w:r>
      </w:hyperlink>
      <w:r w:rsidRPr="005625E6">
        <w:rPr>
          <w:rFonts w:ascii="Arial" w:hAnsi="Arial" w:cs="Arial"/>
          <w:color w:val="0D0D0D" w:themeColor="text1" w:themeTint="F2"/>
          <w:sz w:val="20"/>
          <w:szCs w:val="20"/>
        </w:rPr>
        <w:t>&gt; (Accessed 13</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4F53B1D4"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58D9E243"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t xml:space="preserve">Scannell. 2010. </w:t>
      </w:r>
      <w:r w:rsidRPr="005625E6">
        <w:rPr>
          <w:rFonts w:ascii="Arial" w:hAnsi="Arial" w:cs="Arial"/>
          <w:i/>
          <w:iCs/>
          <w:color w:val="494949"/>
          <w:sz w:val="20"/>
          <w:szCs w:val="20"/>
        </w:rPr>
        <w:t>The big book of conflict resolution games.</w:t>
      </w:r>
      <w:r w:rsidRPr="005625E6">
        <w:rPr>
          <w:rFonts w:ascii="Arial" w:hAnsi="Arial" w:cs="Arial"/>
          <w:color w:val="494949"/>
          <w:sz w:val="20"/>
          <w:szCs w:val="20"/>
        </w:rPr>
        <w:t xml:space="preserve"> [Online] Mary Scannell. Page 2-6. Available at: </w:t>
      </w:r>
    </w:p>
    <w:p w14:paraId="39CA12C9"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0D0D0D" w:themeColor="text1" w:themeTint="F2"/>
          <w:sz w:val="20"/>
          <w:szCs w:val="20"/>
        </w:rPr>
      </w:pPr>
      <w:r w:rsidRPr="005625E6">
        <w:rPr>
          <w:rFonts w:ascii="Arial" w:hAnsi="Arial" w:cs="Arial"/>
          <w:color w:val="0D0D0D" w:themeColor="text1" w:themeTint="F2"/>
          <w:sz w:val="20"/>
          <w:szCs w:val="20"/>
        </w:rPr>
        <w:t>&lt;</w:t>
      </w:r>
      <w:hyperlink r:id="rId45" w:history="1">
        <w:r w:rsidRPr="005625E6">
          <w:rPr>
            <w:rStyle w:val="Hyperlink"/>
            <w:rFonts w:ascii="Arial" w:hAnsi="Arial" w:cs="Arial"/>
            <w:color w:val="0D0D0D" w:themeColor="text1" w:themeTint="F2"/>
            <w:sz w:val="20"/>
            <w:szCs w:val="20"/>
            <w:u w:val="none"/>
          </w:rPr>
          <w:t>https://www.google.co.uk/books/edition/The_Big_Book_of_Conflict_Resolution_Game/DZnA4SAPGwQC?hl=en&amp;gbpv=1&amp;dq=big+book+of+games+interpersonal&amp;printsec=frontcover</w:t>
        </w:r>
      </w:hyperlink>
      <w:r w:rsidRPr="005625E6">
        <w:rPr>
          <w:rFonts w:ascii="Arial" w:hAnsi="Arial" w:cs="Arial"/>
          <w:color w:val="0D0D0D" w:themeColor="text1" w:themeTint="F2"/>
          <w:sz w:val="20"/>
          <w:szCs w:val="20"/>
        </w:rPr>
        <w:t>&gt; (Accessed 13</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183F78D2"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560AD4EC"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t xml:space="preserve">Indeed. 2021. </w:t>
      </w:r>
      <w:r w:rsidRPr="005625E6">
        <w:rPr>
          <w:rFonts w:ascii="Arial" w:hAnsi="Arial" w:cs="Arial"/>
          <w:i/>
          <w:iCs/>
          <w:color w:val="494949"/>
          <w:sz w:val="20"/>
          <w:szCs w:val="20"/>
        </w:rPr>
        <w:t>Dealing with Interpersonal conflict at work.</w:t>
      </w:r>
      <w:r w:rsidRPr="005625E6">
        <w:rPr>
          <w:rFonts w:ascii="Arial" w:hAnsi="Arial" w:cs="Arial"/>
          <w:color w:val="494949"/>
          <w:sz w:val="20"/>
          <w:szCs w:val="20"/>
        </w:rPr>
        <w:t xml:space="preserve"> [Online] Indeed.com. Available at: &lt;</w:t>
      </w:r>
      <w:r w:rsidRPr="005625E6">
        <w:rPr>
          <w:rFonts w:ascii="Arial" w:hAnsi="Arial" w:cs="Arial"/>
          <w:color w:val="000000"/>
          <w:sz w:val="20"/>
          <w:szCs w:val="20"/>
        </w:rPr>
        <w:t xml:space="preserve"> </w:t>
      </w:r>
      <w:hyperlink r:id="rId46" w:history="1">
        <w:r w:rsidRPr="005625E6">
          <w:rPr>
            <w:rFonts w:ascii="Arial" w:hAnsi="Arial" w:cs="Arial"/>
            <w:color w:val="0D0D0D" w:themeColor="text1" w:themeTint="F2"/>
            <w:sz w:val="20"/>
            <w:szCs w:val="20"/>
          </w:rPr>
          <w:t>https://www.indeed.com/career-advice/career-development/interpersonal-conflict</w:t>
        </w:r>
      </w:hyperlink>
      <w:r w:rsidRPr="005625E6">
        <w:rPr>
          <w:rFonts w:ascii="Arial" w:hAnsi="Arial" w:cs="Arial"/>
          <w:color w:val="0D0D0D" w:themeColor="text1" w:themeTint="F2"/>
          <w:sz w:val="20"/>
          <w:szCs w:val="20"/>
        </w:rPr>
        <w:t xml:space="preserve">&gt; </w:t>
      </w:r>
      <w:r w:rsidRPr="005625E6">
        <w:rPr>
          <w:rFonts w:ascii="Arial" w:hAnsi="Arial" w:cs="Arial"/>
          <w:color w:val="000000"/>
          <w:sz w:val="20"/>
          <w:szCs w:val="20"/>
        </w:rPr>
        <w:t>(Accessed 13</w:t>
      </w:r>
      <w:r w:rsidRPr="005625E6">
        <w:rPr>
          <w:rFonts w:ascii="Arial" w:hAnsi="Arial" w:cs="Arial"/>
          <w:color w:val="000000"/>
          <w:sz w:val="20"/>
          <w:szCs w:val="20"/>
          <w:vertAlign w:val="superscript"/>
        </w:rPr>
        <w:t>th</w:t>
      </w:r>
      <w:r w:rsidRPr="005625E6">
        <w:rPr>
          <w:rFonts w:ascii="Arial" w:hAnsi="Arial" w:cs="Arial"/>
          <w:color w:val="000000"/>
          <w:sz w:val="20"/>
          <w:szCs w:val="20"/>
        </w:rPr>
        <w:t xml:space="preserve"> December 2021)</w:t>
      </w:r>
    </w:p>
    <w:p w14:paraId="78974A42"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5F08AEBA"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lastRenderedPageBreak/>
        <w:t xml:space="preserve">Legislation Gov. 2022. </w:t>
      </w:r>
      <w:r w:rsidRPr="005625E6">
        <w:rPr>
          <w:rFonts w:ascii="Arial" w:hAnsi="Arial" w:cs="Arial"/>
          <w:i/>
          <w:iCs/>
          <w:color w:val="494949"/>
          <w:sz w:val="20"/>
          <w:szCs w:val="20"/>
        </w:rPr>
        <w:t>The Police Conduct Regulations (2008)</w:t>
      </w:r>
      <w:r w:rsidRPr="005625E6">
        <w:rPr>
          <w:rFonts w:ascii="Arial" w:hAnsi="Arial" w:cs="Arial"/>
          <w:color w:val="494949"/>
          <w:sz w:val="20"/>
          <w:szCs w:val="20"/>
        </w:rPr>
        <w:t xml:space="preserve"> [Online] The National Archives. Available at: &lt;</w:t>
      </w:r>
      <w:hyperlink r:id="rId47" w:history="1">
        <w:r w:rsidRPr="005625E6">
          <w:rPr>
            <w:rStyle w:val="Hyperlink"/>
            <w:rFonts w:ascii="Arial" w:hAnsi="Arial" w:cs="Arial"/>
            <w:color w:val="0D0D0D" w:themeColor="text1" w:themeTint="F2"/>
            <w:sz w:val="20"/>
            <w:szCs w:val="20"/>
            <w:u w:val="none"/>
          </w:rPr>
          <w:t>https://www.legislation.gov.uk/uksi/2008/2864/schedule/made</w:t>
        </w:r>
      </w:hyperlink>
      <w:r w:rsidRPr="005625E6">
        <w:rPr>
          <w:rFonts w:ascii="Arial" w:hAnsi="Arial" w:cs="Arial"/>
          <w:color w:val="0D0D0D" w:themeColor="text1" w:themeTint="F2"/>
          <w:sz w:val="20"/>
          <w:szCs w:val="20"/>
        </w:rPr>
        <w:t xml:space="preserve">&gt; </w:t>
      </w:r>
      <w:r w:rsidRPr="005625E6">
        <w:rPr>
          <w:rFonts w:ascii="Arial" w:hAnsi="Arial" w:cs="Arial"/>
          <w:color w:val="000000"/>
          <w:sz w:val="20"/>
          <w:szCs w:val="20"/>
        </w:rPr>
        <w:t>(Accessed 3</w:t>
      </w:r>
      <w:r w:rsidRPr="005625E6">
        <w:rPr>
          <w:rFonts w:ascii="Arial" w:hAnsi="Arial" w:cs="Arial"/>
          <w:color w:val="000000"/>
          <w:sz w:val="20"/>
          <w:szCs w:val="20"/>
          <w:vertAlign w:val="superscript"/>
        </w:rPr>
        <w:t>rd</w:t>
      </w:r>
      <w:r w:rsidRPr="005625E6">
        <w:rPr>
          <w:rFonts w:ascii="Arial" w:hAnsi="Arial" w:cs="Arial"/>
          <w:color w:val="000000"/>
          <w:sz w:val="20"/>
          <w:szCs w:val="20"/>
        </w:rPr>
        <w:t xml:space="preserve"> January 2022)</w:t>
      </w:r>
    </w:p>
    <w:p w14:paraId="6B23ED02"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p>
    <w:p w14:paraId="5C4864F4"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t>College of policing. 2015</w:t>
      </w:r>
      <w:r w:rsidRPr="005625E6">
        <w:rPr>
          <w:rFonts w:ascii="Arial" w:hAnsi="Arial" w:cs="Arial"/>
          <w:i/>
          <w:iCs/>
          <w:color w:val="494949"/>
          <w:sz w:val="20"/>
          <w:szCs w:val="20"/>
        </w:rPr>
        <w:t>. Promoting ethical behaviour and preventing wrongdoing in organisations</w:t>
      </w:r>
      <w:r w:rsidRPr="005625E6">
        <w:rPr>
          <w:rFonts w:ascii="Arial" w:hAnsi="Arial" w:cs="Arial"/>
          <w:color w:val="494949"/>
          <w:sz w:val="20"/>
          <w:szCs w:val="20"/>
        </w:rPr>
        <w:t xml:space="preserve">. [Online] College of Policing. Available at: </w:t>
      </w:r>
    </w:p>
    <w:p w14:paraId="6055CEF6" w14:textId="77777777" w:rsidR="005625E6" w:rsidRPr="005625E6" w:rsidRDefault="005625E6" w:rsidP="005625E6">
      <w:pPr>
        <w:pStyle w:val="leglisttextstandard"/>
        <w:shd w:val="clear" w:color="auto" w:fill="FFFFFF"/>
        <w:spacing w:before="0" w:beforeAutospacing="0" w:after="120" w:afterAutospacing="0" w:line="360" w:lineRule="atLeast"/>
        <w:jc w:val="both"/>
        <w:rPr>
          <w:rFonts w:ascii="Arial" w:hAnsi="Arial" w:cs="Arial"/>
          <w:color w:val="494949"/>
          <w:sz w:val="20"/>
          <w:szCs w:val="20"/>
        </w:rPr>
      </w:pPr>
      <w:r w:rsidRPr="005625E6">
        <w:rPr>
          <w:rFonts w:ascii="Arial" w:hAnsi="Arial" w:cs="Arial"/>
          <w:color w:val="494949"/>
          <w:sz w:val="20"/>
          <w:szCs w:val="20"/>
        </w:rPr>
        <w:t>&lt;</w:t>
      </w:r>
      <w:hyperlink r:id="rId48" w:history="1">
        <w:r w:rsidRPr="005625E6">
          <w:rPr>
            <w:rStyle w:val="Hyperlink"/>
            <w:rFonts w:ascii="Arial" w:hAnsi="Arial" w:cs="Arial"/>
            <w:color w:val="0D0D0D" w:themeColor="text1" w:themeTint="F2"/>
            <w:sz w:val="20"/>
            <w:szCs w:val="20"/>
            <w:u w:val="none"/>
          </w:rPr>
          <w:t>https://whatworks.college.police.uk/Research/Documents/150317_Integrity_REA_FINAL_REPORT.pdf</w:t>
        </w:r>
      </w:hyperlink>
      <w:r w:rsidRPr="005625E6">
        <w:rPr>
          <w:rFonts w:ascii="Arial" w:hAnsi="Arial" w:cs="Arial"/>
          <w:color w:val="0D0D0D" w:themeColor="text1" w:themeTint="F2"/>
          <w:sz w:val="20"/>
          <w:szCs w:val="20"/>
        </w:rPr>
        <w:t>&gt; (Accessed 15</w:t>
      </w:r>
      <w:r w:rsidRPr="005625E6">
        <w:rPr>
          <w:rFonts w:ascii="Arial" w:hAnsi="Arial" w:cs="Arial"/>
          <w:color w:val="0D0D0D" w:themeColor="text1" w:themeTint="F2"/>
          <w:sz w:val="20"/>
          <w:szCs w:val="20"/>
          <w:vertAlign w:val="superscript"/>
        </w:rPr>
        <w:t>th</w:t>
      </w:r>
      <w:r w:rsidRPr="005625E6">
        <w:rPr>
          <w:rFonts w:ascii="Arial" w:hAnsi="Arial" w:cs="Arial"/>
          <w:color w:val="0D0D0D" w:themeColor="text1" w:themeTint="F2"/>
          <w:sz w:val="20"/>
          <w:szCs w:val="20"/>
        </w:rPr>
        <w:t xml:space="preserve"> December 2021)</w:t>
      </w:r>
    </w:p>
    <w:p w14:paraId="56F1A9E7" w14:textId="77777777" w:rsidR="005625E6" w:rsidRPr="005625E6" w:rsidRDefault="005625E6" w:rsidP="005625E6">
      <w:pPr>
        <w:rPr>
          <w:color w:val="494949"/>
          <w:shd w:val="clear" w:color="auto" w:fill="FFFFFF"/>
        </w:rPr>
      </w:pPr>
    </w:p>
    <w:p w14:paraId="100FEA66" w14:textId="77777777" w:rsidR="005625E6" w:rsidRPr="005625E6" w:rsidRDefault="005625E6" w:rsidP="005625E6">
      <w:r w:rsidRPr="005625E6">
        <w:t xml:space="preserve">The Big Book. 2010. </w:t>
      </w:r>
      <w:r w:rsidRPr="005625E6">
        <w:rPr>
          <w:i/>
          <w:iCs/>
        </w:rPr>
        <w:t>The big book of conflict resolution games</w:t>
      </w:r>
      <w:r w:rsidRPr="005625E6">
        <w:t xml:space="preserve">. [Online] Mary Scannell. Page 1. Available at: </w:t>
      </w:r>
      <w:r w:rsidRPr="005625E6">
        <w:rPr>
          <w:color w:val="0D0D0D" w:themeColor="text1" w:themeTint="F2"/>
        </w:rPr>
        <w:t>&lt;</w:t>
      </w:r>
      <w:hyperlink r:id="rId49" w:history="1">
        <w:r w:rsidRPr="005625E6">
          <w:rPr>
            <w:rStyle w:val="Hyperlink"/>
            <w:color w:val="0D0D0D" w:themeColor="text1" w:themeTint="F2"/>
            <w:u w:val="none"/>
          </w:rPr>
          <w:t>https://www.google.co.uk/books/edition/The_Big_Book_of_Conflict_Resolution_Game/DZnA4SAPGwQC?hl=en&amp;gbpv=1&amp;dq=big+book+of+games+interpersonal&amp;printsec=frontcover</w:t>
        </w:r>
      </w:hyperlink>
      <w:r w:rsidRPr="005625E6">
        <w:rPr>
          <w:color w:val="0D0D0D" w:themeColor="text1" w:themeTint="F2"/>
        </w:rPr>
        <w:t>&gt; (Accessed 13</w:t>
      </w:r>
      <w:r w:rsidRPr="005625E6">
        <w:rPr>
          <w:color w:val="0D0D0D" w:themeColor="text1" w:themeTint="F2"/>
          <w:vertAlign w:val="superscript"/>
        </w:rPr>
        <w:t>th</w:t>
      </w:r>
      <w:r w:rsidRPr="005625E6">
        <w:rPr>
          <w:color w:val="0D0D0D" w:themeColor="text1" w:themeTint="F2"/>
        </w:rPr>
        <w:t xml:space="preserve"> December 2021)</w:t>
      </w:r>
    </w:p>
    <w:p w14:paraId="0A65759F" w14:textId="77777777" w:rsidR="00674068" w:rsidRPr="007A572A" w:rsidRDefault="00674068" w:rsidP="00674068">
      <w:pPr>
        <w:spacing w:line="360" w:lineRule="auto"/>
        <w:rPr>
          <w:b/>
          <w:bCs/>
          <w:color w:val="000000" w:themeColor="text1"/>
          <w:sz w:val="24"/>
          <w:szCs w:val="24"/>
          <w:u w:val="single"/>
        </w:rPr>
      </w:pPr>
    </w:p>
    <w:p w14:paraId="0151822C" w14:textId="52089841" w:rsidR="00674068" w:rsidRDefault="008C37DA" w:rsidP="00B459FC">
      <w:pPr>
        <w:rPr>
          <w:b/>
          <w:bCs/>
          <w:sz w:val="24"/>
          <w:szCs w:val="24"/>
          <w:u w:val="single"/>
        </w:rPr>
      </w:pPr>
      <w:r>
        <w:rPr>
          <w:b/>
          <w:bCs/>
          <w:sz w:val="24"/>
          <w:szCs w:val="24"/>
          <w:u w:val="single"/>
        </w:rPr>
        <w:t>Task 4:</w:t>
      </w:r>
    </w:p>
    <w:p w14:paraId="669C336C" w14:textId="116DB5FE" w:rsidR="008C37DA" w:rsidRDefault="008C37DA" w:rsidP="00B459FC">
      <w:pPr>
        <w:rPr>
          <w:b/>
          <w:bCs/>
          <w:sz w:val="24"/>
          <w:szCs w:val="24"/>
          <w:u w:val="single"/>
        </w:rPr>
      </w:pPr>
    </w:p>
    <w:p w14:paraId="3C92FF78" w14:textId="77777777" w:rsidR="008C37DA" w:rsidRPr="008C37DA" w:rsidRDefault="008C37DA" w:rsidP="008C37DA">
      <w:pPr>
        <w:spacing w:line="360" w:lineRule="auto"/>
        <w:rPr>
          <w:color w:val="000000" w:themeColor="text1"/>
        </w:rPr>
      </w:pPr>
      <w:r w:rsidRPr="008C37DA">
        <w:rPr>
          <w:color w:val="000000" w:themeColor="text1"/>
        </w:rPr>
        <w:t xml:space="preserve">NCA. 2021. </w:t>
      </w:r>
      <w:r w:rsidRPr="008C37DA">
        <w:rPr>
          <w:i/>
          <w:iCs/>
          <w:color w:val="000000" w:themeColor="text1"/>
        </w:rPr>
        <w:t>Intelligence: enhancing the picture of serious organised crime affecting the UK.</w:t>
      </w:r>
      <w:r w:rsidRPr="008C37DA">
        <w:rPr>
          <w:color w:val="000000" w:themeColor="text1"/>
        </w:rPr>
        <w:t xml:space="preserve"> [Online] National Crime Agency. Available at: &lt; </w:t>
      </w:r>
      <w:hyperlink r:id="rId50" w:history="1">
        <w:r w:rsidRPr="008C37DA">
          <w:rPr>
            <w:color w:val="000000" w:themeColor="text1"/>
          </w:rPr>
          <w:t>Intelligence: enhancing the picture of serious organised crime affecting the UK - National Crime Agency</w:t>
        </w:r>
      </w:hyperlink>
      <w:r w:rsidRPr="008C37DA">
        <w:rPr>
          <w:color w:val="000000" w:themeColor="text1"/>
        </w:rPr>
        <w:t>&gt; (Accessed 26</w:t>
      </w:r>
      <w:r w:rsidRPr="008C37DA">
        <w:rPr>
          <w:color w:val="000000" w:themeColor="text1"/>
          <w:vertAlign w:val="superscript"/>
        </w:rPr>
        <w:t>th</w:t>
      </w:r>
      <w:r w:rsidRPr="008C37DA">
        <w:rPr>
          <w:color w:val="000000" w:themeColor="text1"/>
        </w:rPr>
        <w:t xml:space="preserve"> December 2021)</w:t>
      </w:r>
    </w:p>
    <w:p w14:paraId="6E5F6A92" w14:textId="77777777" w:rsidR="008C37DA" w:rsidRPr="008C37DA" w:rsidRDefault="008C37DA" w:rsidP="008C37DA">
      <w:pPr>
        <w:spacing w:line="360" w:lineRule="auto"/>
        <w:rPr>
          <w:color w:val="000000" w:themeColor="text1"/>
        </w:rPr>
      </w:pPr>
    </w:p>
    <w:p w14:paraId="5D8843EB" w14:textId="77777777" w:rsidR="008C37DA" w:rsidRPr="008C37DA" w:rsidRDefault="008C37DA" w:rsidP="008C37DA">
      <w:pPr>
        <w:spacing w:line="360" w:lineRule="auto"/>
        <w:rPr>
          <w:color w:val="000000" w:themeColor="text1"/>
        </w:rPr>
      </w:pPr>
      <w:r w:rsidRPr="008C37DA">
        <w:rPr>
          <w:color w:val="000000" w:themeColor="text1"/>
        </w:rPr>
        <w:t xml:space="preserve">Avon and Somerset Police. 2021. </w:t>
      </w:r>
      <w:r w:rsidRPr="008C37DA">
        <w:rPr>
          <w:i/>
          <w:iCs/>
          <w:color w:val="000000" w:themeColor="text1"/>
        </w:rPr>
        <w:t>The Power of Intelligence</w:t>
      </w:r>
      <w:r w:rsidRPr="008C37DA">
        <w:rPr>
          <w:color w:val="000000" w:themeColor="text1"/>
        </w:rPr>
        <w:t>. [Online] Avon and Somerset Police. Available at: &lt;</w:t>
      </w:r>
      <w:hyperlink r:id="rId51" w:history="1">
        <w:r w:rsidRPr="008C37DA">
          <w:rPr>
            <w:rStyle w:val="Hyperlink"/>
            <w:color w:val="000000" w:themeColor="text1"/>
            <w:u w:val="none"/>
          </w:rPr>
          <w:t>https://www.avonandsomerset.police.uk/news/2018/10/the-power-of-intelligence/</w:t>
        </w:r>
      </w:hyperlink>
      <w:r w:rsidRPr="008C37DA">
        <w:rPr>
          <w:color w:val="000000" w:themeColor="text1"/>
        </w:rPr>
        <w:t>&gt; (Accessed 26</w:t>
      </w:r>
      <w:r w:rsidRPr="008C37DA">
        <w:rPr>
          <w:color w:val="000000" w:themeColor="text1"/>
          <w:vertAlign w:val="superscript"/>
        </w:rPr>
        <w:t>th</w:t>
      </w:r>
      <w:r w:rsidRPr="008C37DA">
        <w:rPr>
          <w:color w:val="000000" w:themeColor="text1"/>
        </w:rPr>
        <w:t xml:space="preserve"> December 2021)</w:t>
      </w:r>
    </w:p>
    <w:p w14:paraId="4FA28954" w14:textId="77777777" w:rsidR="008C37DA" w:rsidRPr="008C37DA" w:rsidRDefault="008C37DA" w:rsidP="008C37DA">
      <w:pPr>
        <w:spacing w:line="360" w:lineRule="auto"/>
        <w:rPr>
          <w:color w:val="000000" w:themeColor="text1"/>
        </w:rPr>
      </w:pPr>
    </w:p>
    <w:p w14:paraId="297B3821" w14:textId="77777777" w:rsidR="008C37DA" w:rsidRPr="008C37DA" w:rsidRDefault="008C37DA" w:rsidP="008C37DA">
      <w:pPr>
        <w:spacing w:line="360" w:lineRule="auto"/>
        <w:rPr>
          <w:color w:val="000000" w:themeColor="text1"/>
        </w:rPr>
      </w:pPr>
      <w:r w:rsidRPr="008C37DA">
        <w:rPr>
          <w:color w:val="000000" w:themeColor="text1"/>
        </w:rPr>
        <w:t xml:space="preserve">PACTS. 2021. </w:t>
      </w:r>
      <w:r w:rsidRPr="008C37DA">
        <w:rPr>
          <w:i/>
          <w:iCs/>
          <w:color w:val="000000" w:themeColor="text1"/>
        </w:rPr>
        <w:t>Roads Policing and its contribution to road safety.</w:t>
      </w:r>
      <w:r w:rsidRPr="008C37DA">
        <w:rPr>
          <w:color w:val="000000" w:themeColor="text1"/>
        </w:rPr>
        <w:t xml:space="preserve"> [Online] Parliamentary advisory council for transport safety. Available at: &lt;</w:t>
      </w:r>
      <w:hyperlink r:id="rId52" w:history="1">
        <w:r w:rsidRPr="008C37DA">
          <w:rPr>
            <w:rStyle w:val="Hyperlink"/>
            <w:color w:val="000000" w:themeColor="text1"/>
            <w:u w:val="none"/>
          </w:rPr>
          <w:t>https://www.fleetpoint.org/wp-content/uploads/2020/06/Roads-Policing-Report.pdf</w:t>
        </w:r>
      </w:hyperlink>
      <w:r w:rsidRPr="008C37DA">
        <w:rPr>
          <w:color w:val="000000" w:themeColor="text1"/>
        </w:rPr>
        <w:t>&gt; (Accessed 20</w:t>
      </w:r>
      <w:r w:rsidRPr="008C37DA">
        <w:rPr>
          <w:color w:val="000000" w:themeColor="text1"/>
          <w:vertAlign w:val="superscript"/>
        </w:rPr>
        <w:t>th</w:t>
      </w:r>
      <w:r w:rsidRPr="008C37DA">
        <w:rPr>
          <w:color w:val="000000" w:themeColor="text1"/>
        </w:rPr>
        <w:t xml:space="preserve"> December 2021)</w:t>
      </w:r>
    </w:p>
    <w:p w14:paraId="772510F1" w14:textId="77777777" w:rsidR="008C37DA" w:rsidRPr="008C37DA" w:rsidRDefault="008C37DA" w:rsidP="008C37DA">
      <w:pPr>
        <w:spacing w:line="360" w:lineRule="auto"/>
      </w:pPr>
    </w:p>
    <w:p w14:paraId="6407EE47" w14:textId="77777777" w:rsidR="008C37DA" w:rsidRPr="008C37DA" w:rsidRDefault="008C37DA" w:rsidP="008C37DA">
      <w:pPr>
        <w:spacing w:line="360" w:lineRule="auto"/>
        <w:rPr>
          <w:color w:val="000000" w:themeColor="text1"/>
        </w:rPr>
      </w:pPr>
      <w:r w:rsidRPr="008C37DA">
        <w:rPr>
          <w:color w:val="000000" w:themeColor="text1"/>
        </w:rPr>
        <w:t xml:space="preserve">NPCC. 2021. </w:t>
      </w:r>
      <w:r w:rsidRPr="008C37DA">
        <w:rPr>
          <w:i/>
          <w:iCs/>
          <w:color w:val="000000" w:themeColor="text1"/>
        </w:rPr>
        <w:t>Roads Policing.</w:t>
      </w:r>
      <w:r w:rsidRPr="008C37DA">
        <w:rPr>
          <w:color w:val="000000" w:themeColor="text1"/>
        </w:rPr>
        <w:t xml:space="preserve"> [Online] </w:t>
      </w:r>
      <w:proofErr w:type="gramStart"/>
      <w:r w:rsidRPr="008C37DA">
        <w:rPr>
          <w:color w:val="000000" w:themeColor="text1"/>
        </w:rPr>
        <w:t>Brake</w:t>
      </w:r>
      <w:proofErr w:type="gramEnd"/>
      <w:r w:rsidRPr="008C37DA">
        <w:rPr>
          <w:color w:val="000000" w:themeColor="text1"/>
        </w:rPr>
        <w:t xml:space="preserve"> the road safety charity. Available at: &lt;</w:t>
      </w:r>
      <w:hyperlink r:id="rId53" w:history="1">
        <w:r w:rsidRPr="008C37DA">
          <w:rPr>
            <w:rStyle w:val="Hyperlink"/>
            <w:color w:val="000000" w:themeColor="text1"/>
            <w:u w:val="none"/>
          </w:rPr>
          <w:t>https://www.brake.org.uk/get-involved/take-action/mybrake/knowledge-centre/roads-policing</w:t>
        </w:r>
      </w:hyperlink>
      <w:r w:rsidRPr="008C37DA">
        <w:rPr>
          <w:color w:val="000000" w:themeColor="text1"/>
        </w:rPr>
        <w:t>&gt; (Accessed 29</w:t>
      </w:r>
      <w:r w:rsidRPr="008C37DA">
        <w:rPr>
          <w:color w:val="000000" w:themeColor="text1"/>
          <w:vertAlign w:val="superscript"/>
        </w:rPr>
        <w:t>th</w:t>
      </w:r>
      <w:r w:rsidRPr="008C37DA">
        <w:rPr>
          <w:color w:val="000000" w:themeColor="text1"/>
        </w:rPr>
        <w:t xml:space="preserve"> December 2021)</w:t>
      </w:r>
    </w:p>
    <w:p w14:paraId="1F4CF608" w14:textId="77777777" w:rsidR="008C37DA" w:rsidRPr="008C37DA" w:rsidRDefault="008C37DA" w:rsidP="008C37DA">
      <w:pPr>
        <w:spacing w:line="360" w:lineRule="auto"/>
        <w:rPr>
          <w:color w:val="000000" w:themeColor="text1"/>
        </w:rPr>
      </w:pPr>
    </w:p>
    <w:p w14:paraId="66875B62" w14:textId="77777777" w:rsidR="008C37DA" w:rsidRPr="008C37DA" w:rsidRDefault="008C37DA" w:rsidP="008C37DA">
      <w:pPr>
        <w:spacing w:line="360" w:lineRule="auto"/>
        <w:rPr>
          <w:color w:val="000000" w:themeColor="text1"/>
        </w:rPr>
      </w:pPr>
      <w:r w:rsidRPr="008C37DA">
        <w:rPr>
          <w:color w:val="000000" w:themeColor="text1"/>
        </w:rPr>
        <w:t xml:space="preserve">NPIA. 2021. </w:t>
      </w:r>
      <w:r w:rsidRPr="008C37DA">
        <w:rPr>
          <w:i/>
          <w:iCs/>
          <w:color w:val="000000" w:themeColor="text1"/>
        </w:rPr>
        <w:t>The Policing of the Roads.</w:t>
      </w:r>
      <w:r w:rsidRPr="008C37DA">
        <w:rPr>
          <w:color w:val="000000" w:themeColor="text1"/>
        </w:rPr>
        <w:t xml:space="preserve"> [Online] National Policing Improvement Agency. Available at: &lt;</w:t>
      </w:r>
      <w:hyperlink r:id="rId54" w:history="1">
        <w:r w:rsidRPr="008C37DA">
          <w:rPr>
            <w:rStyle w:val="Hyperlink"/>
            <w:color w:val="000000" w:themeColor="text1"/>
            <w:u w:val="none"/>
          </w:rPr>
          <w:t>https://www.npcc.police.uk/documents/FoI%20publication/Disclosure%20Logs/Uniformed%20Operations%20FOI/2012/041%2012%20Att%2002%20of%202%20Publications%20of%20Fatal%20Accidents.pdf</w:t>
        </w:r>
      </w:hyperlink>
      <w:r w:rsidRPr="008C37DA">
        <w:rPr>
          <w:color w:val="000000" w:themeColor="text1"/>
        </w:rPr>
        <w:t>&gt; (Accessed 29</w:t>
      </w:r>
      <w:r w:rsidRPr="008C37DA">
        <w:rPr>
          <w:color w:val="000000" w:themeColor="text1"/>
          <w:vertAlign w:val="superscript"/>
        </w:rPr>
        <w:t>th</w:t>
      </w:r>
      <w:r w:rsidRPr="008C37DA">
        <w:rPr>
          <w:color w:val="000000" w:themeColor="text1"/>
        </w:rPr>
        <w:t xml:space="preserve"> December 2021)</w:t>
      </w:r>
    </w:p>
    <w:p w14:paraId="71C9AD91" w14:textId="77777777" w:rsidR="008C37DA" w:rsidRPr="008C37DA" w:rsidRDefault="008C37DA" w:rsidP="008C37DA">
      <w:pPr>
        <w:spacing w:line="360" w:lineRule="auto"/>
        <w:rPr>
          <w:i/>
          <w:iCs/>
          <w:color w:val="000000" w:themeColor="text1"/>
        </w:rPr>
      </w:pPr>
    </w:p>
    <w:p w14:paraId="61149440" w14:textId="77777777" w:rsidR="008C37DA" w:rsidRPr="008C37DA" w:rsidRDefault="008C37DA" w:rsidP="008C37DA">
      <w:pPr>
        <w:spacing w:line="360" w:lineRule="auto"/>
        <w:rPr>
          <w:color w:val="000000" w:themeColor="text1"/>
        </w:rPr>
      </w:pPr>
      <w:r w:rsidRPr="008C37DA">
        <w:rPr>
          <w:color w:val="000000" w:themeColor="text1"/>
        </w:rPr>
        <w:t xml:space="preserve">BRAKE. 2021. </w:t>
      </w:r>
      <w:r w:rsidRPr="008C37DA">
        <w:rPr>
          <w:i/>
          <w:iCs/>
          <w:color w:val="000000" w:themeColor="text1"/>
        </w:rPr>
        <w:t>Roads Policing.</w:t>
      </w:r>
      <w:r w:rsidRPr="008C37DA">
        <w:rPr>
          <w:color w:val="000000" w:themeColor="text1"/>
        </w:rPr>
        <w:t xml:space="preserve"> [Online] </w:t>
      </w:r>
      <w:proofErr w:type="gramStart"/>
      <w:r w:rsidRPr="008C37DA">
        <w:rPr>
          <w:color w:val="000000" w:themeColor="text1"/>
        </w:rPr>
        <w:t>Brake</w:t>
      </w:r>
      <w:proofErr w:type="gramEnd"/>
      <w:r w:rsidRPr="008C37DA">
        <w:rPr>
          <w:color w:val="000000" w:themeColor="text1"/>
        </w:rPr>
        <w:t xml:space="preserve"> the road safety charity. Available at: &lt;</w:t>
      </w:r>
      <w:hyperlink r:id="rId55" w:history="1">
        <w:r w:rsidRPr="008C37DA">
          <w:rPr>
            <w:rStyle w:val="Hyperlink"/>
            <w:color w:val="000000" w:themeColor="text1"/>
            <w:u w:val="none"/>
          </w:rPr>
          <w:t>https://www.brake.org.uk/get-involved/take-action/mybrake/knowledge-centre/roads-policing</w:t>
        </w:r>
      </w:hyperlink>
      <w:r w:rsidRPr="008C37DA">
        <w:rPr>
          <w:color w:val="000000" w:themeColor="text1"/>
        </w:rPr>
        <w:t>&gt; (Accessed 29</w:t>
      </w:r>
      <w:r w:rsidRPr="008C37DA">
        <w:rPr>
          <w:color w:val="000000" w:themeColor="text1"/>
          <w:vertAlign w:val="superscript"/>
        </w:rPr>
        <w:t>th</w:t>
      </w:r>
      <w:r w:rsidRPr="008C37DA">
        <w:rPr>
          <w:color w:val="000000" w:themeColor="text1"/>
        </w:rPr>
        <w:t xml:space="preserve"> December 2021)</w:t>
      </w:r>
    </w:p>
    <w:p w14:paraId="6D884FC3" w14:textId="77777777" w:rsidR="008C37DA" w:rsidRPr="008C37DA" w:rsidRDefault="008C37DA" w:rsidP="008C37DA">
      <w:pPr>
        <w:spacing w:line="360" w:lineRule="auto"/>
        <w:rPr>
          <w:color w:val="000000" w:themeColor="text1"/>
        </w:rPr>
      </w:pPr>
    </w:p>
    <w:p w14:paraId="2168D6FD" w14:textId="77777777" w:rsidR="008C37DA" w:rsidRPr="008C37DA" w:rsidRDefault="008C37DA" w:rsidP="008C37DA">
      <w:pPr>
        <w:spacing w:line="360" w:lineRule="auto"/>
        <w:rPr>
          <w:color w:val="000000" w:themeColor="text1"/>
        </w:rPr>
      </w:pPr>
      <w:r w:rsidRPr="008C37DA">
        <w:rPr>
          <w:color w:val="000000" w:themeColor="text1"/>
        </w:rPr>
        <w:t>College of Policing. 2021</w:t>
      </w:r>
      <w:r w:rsidRPr="00E34EF0">
        <w:rPr>
          <w:i/>
          <w:iCs/>
          <w:color w:val="000000" w:themeColor="text1"/>
        </w:rPr>
        <w:t xml:space="preserve">. Investigation: ANPR. </w:t>
      </w:r>
      <w:r w:rsidRPr="008C37DA">
        <w:rPr>
          <w:color w:val="000000" w:themeColor="text1"/>
        </w:rPr>
        <w:t>[Online] College of Policing. Available at: &lt;</w:t>
      </w:r>
      <w:r w:rsidRPr="008C37DA">
        <w:t xml:space="preserve"> </w:t>
      </w:r>
      <w:hyperlink r:id="rId56" w:history="1">
        <w:r w:rsidRPr="008C37DA">
          <w:rPr>
            <w:color w:val="000000" w:themeColor="text1"/>
          </w:rPr>
          <w:t>https://www.app.college.police.uk/app-content/investigations/investigative-strategies/investigative-strategiesanpr/</w:t>
        </w:r>
      </w:hyperlink>
      <w:r w:rsidRPr="008C37DA">
        <w:rPr>
          <w:color w:val="000000" w:themeColor="text1"/>
        </w:rPr>
        <w:t>&gt; (Accessed 18</w:t>
      </w:r>
      <w:r w:rsidRPr="008C37DA">
        <w:rPr>
          <w:color w:val="000000" w:themeColor="text1"/>
          <w:vertAlign w:val="superscript"/>
        </w:rPr>
        <w:t>th</w:t>
      </w:r>
      <w:r w:rsidRPr="008C37DA">
        <w:rPr>
          <w:color w:val="000000" w:themeColor="text1"/>
        </w:rPr>
        <w:t xml:space="preserve"> December 2021)</w:t>
      </w:r>
    </w:p>
    <w:p w14:paraId="4E0C7828" w14:textId="77777777" w:rsidR="008C37DA" w:rsidRPr="008C37DA" w:rsidRDefault="008C37DA" w:rsidP="008C37DA">
      <w:pPr>
        <w:spacing w:line="360" w:lineRule="auto"/>
        <w:rPr>
          <w:color w:val="0D0D0D" w:themeColor="text1" w:themeTint="F2"/>
        </w:rPr>
      </w:pPr>
    </w:p>
    <w:p w14:paraId="4F6A84FA" w14:textId="77777777" w:rsidR="008C37DA" w:rsidRPr="008C37DA" w:rsidRDefault="008C37DA" w:rsidP="008C37DA">
      <w:pPr>
        <w:spacing w:line="360" w:lineRule="auto"/>
        <w:rPr>
          <w:rStyle w:val="Hyperlink"/>
          <w:color w:val="0D0D0D" w:themeColor="text1" w:themeTint="F2"/>
          <w:u w:val="none"/>
        </w:rPr>
      </w:pPr>
      <w:r w:rsidRPr="008C37DA">
        <w:rPr>
          <w:color w:val="0D0D0D" w:themeColor="text1" w:themeTint="F2"/>
        </w:rPr>
        <w:t xml:space="preserve">ACPO. 2005. </w:t>
      </w:r>
      <w:r w:rsidRPr="00E34EF0">
        <w:rPr>
          <w:rStyle w:val="Hyperlink"/>
          <w:i/>
          <w:iCs/>
          <w:color w:val="0D0D0D" w:themeColor="text1" w:themeTint="F2"/>
          <w:u w:val="none"/>
        </w:rPr>
        <w:t>Practice advice on core investigative doctrine</w:t>
      </w:r>
      <w:r w:rsidRPr="008C37DA">
        <w:rPr>
          <w:rStyle w:val="Hyperlink"/>
          <w:color w:val="0D0D0D" w:themeColor="text1" w:themeTint="F2"/>
          <w:u w:val="none"/>
        </w:rPr>
        <w:t>. [Online] Association of Chief Police Officers: What do they know. p.47 Available at: &lt;</w:t>
      </w:r>
      <w:hyperlink r:id="rId57" w:history="1">
        <w:r w:rsidRPr="008C37DA">
          <w:rPr>
            <w:rStyle w:val="Hyperlink"/>
            <w:color w:val="0D0D0D" w:themeColor="text1" w:themeTint="F2"/>
            <w:u w:val="none"/>
          </w:rPr>
          <w:t>https://www.whatdotheyknow.com/request/387377/response/939365/attach/html/2/ACPO%202005%20Practice%20Advice%20on%20Core%20Investigative%20Doctrine%20002.pdf.html</w:t>
        </w:r>
      </w:hyperlink>
      <w:r w:rsidRPr="008C37DA">
        <w:rPr>
          <w:color w:val="0D0D0D" w:themeColor="text1" w:themeTint="F2"/>
        </w:rPr>
        <w:t>&gt; (Accessed 19</w:t>
      </w:r>
      <w:r w:rsidRPr="008C37DA">
        <w:rPr>
          <w:color w:val="0D0D0D" w:themeColor="text1" w:themeTint="F2"/>
          <w:vertAlign w:val="superscript"/>
        </w:rPr>
        <w:t>th</w:t>
      </w:r>
      <w:r w:rsidRPr="008C37DA">
        <w:rPr>
          <w:color w:val="0D0D0D" w:themeColor="text1" w:themeTint="F2"/>
        </w:rPr>
        <w:t xml:space="preserve"> December 2021)</w:t>
      </w:r>
    </w:p>
    <w:p w14:paraId="38EB7923" w14:textId="77777777" w:rsidR="008C37DA" w:rsidRPr="00674068" w:rsidRDefault="008C37DA" w:rsidP="008C37DA">
      <w:pPr>
        <w:spacing w:line="360" w:lineRule="auto"/>
        <w:rPr>
          <w:b/>
          <w:bCs/>
          <w:sz w:val="24"/>
          <w:szCs w:val="24"/>
          <w:u w:val="single"/>
        </w:rPr>
      </w:pPr>
      <w:bookmarkStart w:id="2" w:name="_GoBack"/>
      <w:bookmarkEnd w:id="2"/>
    </w:p>
    <w:sectPr w:rsidR="008C37DA" w:rsidRPr="0067406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8D32B" w14:textId="77777777" w:rsidR="00206ED3" w:rsidRDefault="00206ED3">
      <w:r>
        <w:separator/>
      </w:r>
    </w:p>
  </w:endnote>
  <w:endnote w:type="continuationSeparator" w:id="0">
    <w:p w14:paraId="795CE3D0" w14:textId="77777777" w:rsidR="00206ED3" w:rsidRDefault="00206E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5A2BE" w14:textId="77777777" w:rsidR="003474FB" w:rsidRDefault="003474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821FF" w14:textId="77777777" w:rsidR="003474FB" w:rsidRDefault="00347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56AE3" w14:textId="77777777" w:rsidR="00206ED3" w:rsidRDefault="00206ED3">
      <w:r>
        <w:separator/>
      </w:r>
    </w:p>
  </w:footnote>
  <w:footnote w:type="continuationSeparator" w:id="0">
    <w:p w14:paraId="12C04402" w14:textId="77777777" w:rsidR="00206ED3" w:rsidRDefault="00206E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64C71F" w14:textId="77777777" w:rsidR="003474FB" w:rsidRDefault="003474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F0AD3" w14:textId="77777777" w:rsidR="003474FB" w:rsidRDefault="003474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8AFF3" w14:textId="77777777" w:rsidR="003474FB" w:rsidRDefault="003474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D956937"/>
    <w:multiLevelType w:val="multilevel"/>
    <w:tmpl w:val="440AC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E91"/>
    <w:rsid w:val="00003990"/>
    <w:rsid w:val="000045B8"/>
    <w:rsid w:val="00005984"/>
    <w:rsid w:val="00014AE9"/>
    <w:rsid w:val="00020EEC"/>
    <w:rsid w:val="00025650"/>
    <w:rsid w:val="00026FAB"/>
    <w:rsid w:val="00027B1F"/>
    <w:rsid w:val="0003088B"/>
    <w:rsid w:val="000325D9"/>
    <w:rsid w:val="000372B2"/>
    <w:rsid w:val="0004079F"/>
    <w:rsid w:val="0004551A"/>
    <w:rsid w:val="00045B87"/>
    <w:rsid w:val="00045C07"/>
    <w:rsid w:val="00055D43"/>
    <w:rsid w:val="00056FAC"/>
    <w:rsid w:val="00057751"/>
    <w:rsid w:val="00062E39"/>
    <w:rsid w:val="00071053"/>
    <w:rsid w:val="0007798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E1A"/>
    <w:rsid w:val="000A4240"/>
    <w:rsid w:val="000A469A"/>
    <w:rsid w:val="000B1E96"/>
    <w:rsid w:val="000C378F"/>
    <w:rsid w:val="000C6892"/>
    <w:rsid w:val="000C6FFE"/>
    <w:rsid w:val="000D00D9"/>
    <w:rsid w:val="000D0849"/>
    <w:rsid w:val="000D0BB6"/>
    <w:rsid w:val="000E26B0"/>
    <w:rsid w:val="000F1599"/>
    <w:rsid w:val="000F1769"/>
    <w:rsid w:val="000F6196"/>
    <w:rsid w:val="000F7ECD"/>
    <w:rsid w:val="00102E64"/>
    <w:rsid w:val="0010312C"/>
    <w:rsid w:val="00106DC7"/>
    <w:rsid w:val="00112391"/>
    <w:rsid w:val="00112D7D"/>
    <w:rsid w:val="00113D2F"/>
    <w:rsid w:val="00114F52"/>
    <w:rsid w:val="0012135C"/>
    <w:rsid w:val="00126F43"/>
    <w:rsid w:val="001347F8"/>
    <w:rsid w:val="00137BB5"/>
    <w:rsid w:val="00137E05"/>
    <w:rsid w:val="001447F6"/>
    <w:rsid w:val="00147DE3"/>
    <w:rsid w:val="00150794"/>
    <w:rsid w:val="0015263E"/>
    <w:rsid w:val="001608C4"/>
    <w:rsid w:val="00170F20"/>
    <w:rsid w:val="00171418"/>
    <w:rsid w:val="001755C4"/>
    <w:rsid w:val="00190913"/>
    <w:rsid w:val="001961CF"/>
    <w:rsid w:val="001A4F39"/>
    <w:rsid w:val="001A59BB"/>
    <w:rsid w:val="001A6A51"/>
    <w:rsid w:val="001A79C4"/>
    <w:rsid w:val="001B331A"/>
    <w:rsid w:val="001BC1C4"/>
    <w:rsid w:val="001C0E74"/>
    <w:rsid w:val="001C3F71"/>
    <w:rsid w:val="001C6CEC"/>
    <w:rsid w:val="001D229F"/>
    <w:rsid w:val="001D6162"/>
    <w:rsid w:val="001E3B8B"/>
    <w:rsid w:val="001E7592"/>
    <w:rsid w:val="001F3878"/>
    <w:rsid w:val="001F4552"/>
    <w:rsid w:val="002019EB"/>
    <w:rsid w:val="0020210A"/>
    <w:rsid w:val="002030F2"/>
    <w:rsid w:val="00205051"/>
    <w:rsid w:val="00206ED3"/>
    <w:rsid w:val="00207B83"/>
    <w:rsid w:val="00207F8B"/>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35FD"/>
    <w:rsid w:val="00255D8E"/>
    <w:rsid w:val="00260CE8"/>
    <w:rsid w:val="00263229"/>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42E"/>
    <w:rsid w:val="002C256A"/>
    <w:rsid w:val="002C496D"/>
    <w:rsid w:val="002D05EB"/>
    <w:rsid w:val="002D2F29"/>
    <w:rsid w:val="002D2FD3"/>
    <w:rsid w:val="002E7017"/>
    <w:rsid w:val="002F4F6E"/>
    <w:rsid w:val="003015C3"/>
    <w:rsid w:val="00301F68"/>
    <w:rsid w:val="003026E0"/>
    <w:rsid w:val="00303F11"/>
    <w:rsid w:val="0030698D"/>
    <w:rsid w:val="0031350A"/>
    <w:rsid w:val="00313BB6"/>
    <w:rsid w:val="00316815"/>
    <w:rsid w:val="003168CA"/>
    <w:rsid w:val="003174BA"/>
    <w:rsid w:val="00321255"/>
    <w:rsid w:val="0032230D"/>
    <w:rsid w:val="00322A0B"/>
    <w:rsid w:val="00335FC5"/>
    <w:rsid w:val="00340E9A"/>
    <w:rsid w:val="00346250"/>
    <w:rsid w:val="003474FB"/>
    <w:rsid w:val="003516C0"/>
    <w:rsid w:val="00352E59"/>
    <w:rsid w:val="00354B7A"/>
    <w:rsid w:val="00354DBE"/>
    <w:rsid w:val="00355210"/>
    <w:rsid w:val="003621D5"/>
    <w:rsid w:val="003652C8"/>
    <w:rsid w:val="00365DF9"/>
    <w:rsid w:val="0036668D"/>
    <w:rsid w:val="00366758"/>
    <w:rsid w:val="00372DB4"/>
    <w:rsid w:val="0037490C"/>
    <w:rsid w:val="00375AF5"/>
    <w:rsid w:val="003761BD"/>
    <w:rsid w:val="003769F6"/>
    <w:rsid w:val="00382D7E"/>
    <w:rsid w:val="00385414"/>
    <w:rsid w:val="00390074"/>
    <w:rsid w:val="00396A5F"/>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13F"/>
    <w:rsid w:val="003E16D7"/>
    <w:rsid w:val="003E197E"/>
    <w:rsid w:val="003E7624"/>
    <w:rsid w:val="004017A5"/>
    <w:rsid w:val="004046F0"/>
    <w:rsid w:val="0040668F"/>
    <w:rsid w:val="00410D74"/>
    <w:rsid w:val="00412677"/>
    <w:rsid w:val="00412A9A"/>
    <w:rsid w:val="0041496C"/>
    <w:rsid w:val="00417925"/>
    <w:rsid w:val="004348AE"/>
    <w:rsid w:val="004376C0"/>
    <w:rsid w:val="00437949"/>
    <w:rsid w:val="0044115F"/>
    <w:rsid w:val="0044223A"/>
    <w:rsid w:val="00446792"/>
    <w:rsid w:val="00446F80"/>
    <w:rsid w:val="00447859"/>
    <w:rsid w:val="00450C83"/>
    <w:rsid w:val="00451851"/>
    <w:rsid w:val="00453343"/>
    <w:rsid w:val="004608B9"/>
    <w:rsid w:val="00460ADB"/>
    <w:rsid w:val="00465947"/>
    <w:rsid w:val="00470BB1"/>
    <w:rsid w:val="004718F7"/>
    <w:rsid w:val="00473153"/>
    <w:rsid w:val="004743AF"/>
    <w:rsid w:val="004748F8"/>
    <w:rsid w:val="00475393"/>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6036"/>
    <w:rsid w:val="004E087B"/>
    <w:rsid w:val="004E1E5D"/>
    <w:rsid w:val="004E44A4"/>
    <w:rsid w:val="004E7B8B"/>
    <w:rsid w:val="004E7BDD"/>
    <w:rsid w:val="004F0995"/>
    <w:rsid w:val="004F1E21"/>
    <w:rsid w:val="004F740D"/>
    <w:rsid w:val="004F7B8F"/>
    <w:rsid w:val="00500748"/>
    <w:rsid w:val="005011D6"/>
    <w:rsid w:val="0050167A"/>
    <w:rsid w:val="00501755"/>
    <w:rsid w:val="005042F1"/>
    <w:rsid w:val="00513C7D"/>
    <w:rsid w:val="005169D1"/>
    <w:rsid w:val="00521123"/>
    <w:rsid w:val="00521221"/>
    <w:rsid w:val="00522E6D"/>
    <w:rsid w:val="00525156"/>
    <w:rsid w:val="00536FA9"/>
    <w:rsid w:val="005414F4"/>
    <w:rsid w:val="00546187"/>
    <w:rsid w:val="005463F1"/>
    <w:rsid w:val="005534F2"/>
    <w:rsid w:val="00557D77"/>
    <w:rsid w:val="005625E6"/>
    <w:rsid w:val="00562EAA"/>
    <w:rsid w:val="00563B58"/>
    <w:rsid w:val="005640C4"/>
    <w:rsid w:val="00564C53"/>
    <w:rsid w:val="0056684C"/>
    <w:rsid w:val="00570F92"/>
    <w:rsid w:val="00574A0C"/>
    <w:rsid w:val="00576452"/>
    <w:rsid w:val="00576E4C"/>
    <w:rsid w:val="0057780F"/>
    <w:rsid w:val="00581E0A"/>
    <w:rsid w:val="00583405"/>
    <w:rsid w:val="00586D89"/>
    <w:rsid w:val="005916B8"/>
    <w:rsid w:val="00595E09"/>
    <w:rsid w:val="005A1B4C"/>
    <w:rsid w:val="005A1BA3"/>
    <w:rsid w:val="005A545C"/>
    <w:rsid w:val="005B1CF8"/>
    <w:rsid w:val="005B4260"/>
    <w:rsid w:val="005C1567"/>
    <w:rsid w:val="005C6CE5"/>
    <w:rsid w:val="005D3F07"/>
    <w:rsid w:val="005D583E"/>
    <w:rsid w:val="005E13EA"/>
    <w:rsid w:val="005E53BD"/>
    <w:rsid w:val="005E66F8"/>
    <w:rsid w:val="005F64F8"/>
    <w:rsid w:val="00606E27"/>
    <w:rsid w:val="006108C9"/>
    <w:rsid w:val="00611F85"/>
    <w:rsid w:val="00614BA0"/>
    <w:rsid w:val="00615C7E"/>
    <w:rsid w:val="0062158D"/>
    <w:rsid w:val="00630F39"/>
    <w:rsid w:val="00630FBA"/>
    <w:rsid w:val="006326D1"/>
    <w:rsid w:val="00632E0A"/>
    <w:rsid w:val="00633165"/>
    <w:rsid w:val="00636B6C"/>
    <w:rsid w:val="006447DE"/>
    <w:rsid w:val="00646683"/>
    <w:rsid w:val="0064717C"/>
    <w:rsid w:val="0065276E"/>
    <w:rsid w:val="00654329"/>
    <w:rsid w:val="00654CEC"/>
    <w:rsid w:val="00655507"/>
    <w:rsid w:val="00656D91"/>
    <w:rsid w:val="00657D85"/>
    <w:rsid w:val="006712A7"/>
    <w:rsid w:val="006733CC"/>
    <w:rsid w:val="00674068"/>
    <w:rsid w:val="00674FC2"/>
    <w:rsid w:val="00677E42"/>
    <w:rsid w:val="00682334"/>
    <w:rsid w:val="00684B16"/>
    <w:rsid w:val="00694C00"/>
    <w:rsid w:val="00695240"/>
    <w:rsid w:val="00695D6D"/>
    <w:rsid w:val="00696F65"/>
    <w:rsid w:val="00697ABB"/>
    <w:rsid w:val="006A1F60"/>
    <w:rsid w:val="006A612C"/>
    <w:rsid w:val="006A7A6D"/>
    <w:rsid w:val="006B5E67"/>
    <w:rsid w:val="006C2EB5"/>
    <w:rsid w:val="006C3261"/>
    <w:rsid w:val="006D18A3"/>
    <w:rsid w:val="006D2397"/>
    <w:rsid w:val="006D5970"/>
    <w:rsid w:val="006E0AF4"/>
    <w:rsid w:val="006E481E"/>
    <w:rsid w:val="006E795F"/>
    <w:rsid w:val="006EBD1E"/>
    <w:rsid w:val="00700249"/>
    <w:rsid w:val="00703459"/>
    <w:rsid w:val="0070604C"/>
    <w:rsid w:val="007069CD"/>
    <w:rsid w:val="00707792"/>
    <w:rsid w:val="007110E6"/>
    <w:rsid w:val="00711A70"/>
    <w:rsid w:val="00712E6F"/>
    <w:rsid w:val="00712E90"/>
    <w:rsid w:val="00713B7E"/>
    <w:rsid w:val="007204AE"/>
    <w:rsid w:val="0072678F"/>
    <w:rsid w:val="00727C4C"/>
    <w:rsid w:val="00730D96"/>
    <w:rsid w:val="00734809"/>
    <w:rsid w:val="007406E1"/>
    <w:rsid w:val="00743E40"/>
    <w:rsid w:val="00751263"/>
    <w:rsid w:val="0075704F"/>
    <w:rsid w:val="00763B2D"/>
    <w:rsid w:val="00772924"/>
    <w:rsid w:val="00777138"/>
    <w:rsid w:val="00784EC4"/>
    <w:rsid w:val="007872F2"/>
    <w:rsid w:val="007874BC"/>
    <w:rsid w:val="00787FE2"/>
    <w:rsid w:val="007908E0"/>
    <w:rsid w:val="00793EB3"/>
    <w:rsid w:val="00794205"/>
    <w:rsid w:val="00796BB9"/>
    <w:rsid w:val="00797012"/>
    <w:rsid w:val="007A1F6A"/>
    <w:rsid w:val="007A572A"/>
    <w:rsid w:val="007B0DE3"/>
    <w:rsid w:val="007B491F"/>
    <w:rsid w:val="007B5CB2"/>
    <w:rsid w:val="007B7149"/>
    <w:rsid w:val="007B7191"/>
    <w:rsid w:val="007C1634"/>
    <w:rsid w:val="007C1D94"/>
    <w:rsid w:val="007C2879"/>
    <w:rsid w:val="007C6A87"/>
    <w:rsid w:val="007C705D"/>
    <w:rsid w:val="007C777F"/>
    <w:rsid w:val="007D0A07"/>
    <w:rsid w:val="007D0C96"/>
    <w:rsid w:val="007D133D"/>
    <w:rsid w:val="007D3EB4"/>
    <w:rsid w:val="007D3F16"/>
    <w:rsid w:val="007D78CC"/>
    <w:rsid w:val="007E2846"/>
    <w:rsid w:val="007E4FC2"/>
    <w:rsid w:val="007E7A40"/>
    <w:rsid w:val="007F0E69"/>
    <w:rsid w:val="007F3F7E"/>
    <w:rsid w:val="007F5497"/>
    <w:rsid w:val="00813746"/>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0A5"/>
    <w:rsid w:val="00843D58"/>
    <w:rsid w:val="00843EBA"/>
    <w:rsid w:val="00844D98"/>
    <w:rsid w:val="00846D84"/>
    <w:rsid w:val="008502F1"/>
    <w:rsid w:val="0085230E"/>
    <w:rsid w:val="0085355E"/>
    <w:rsid w:val="008550A1"/>
    <w:rsid w:val="00861035"/>
    <w:rsid w:val="00861038"/>
    <w:rsid w:val="00865008"/>
    <w:rsid w:val="00866B50"/>
    <w:rsid w:val="008708F1"/>
    <w:rsid w:val="00880539"/>
    <w:rsid w:val="00881943"/>
    <w:rsid w:val="008859E8"/>
    <w:rsid w:val="0088737B"/>
    <w:rsid w:val="00892716"/>
    <w:rsid w:val="00893067"/>
    <w:rsid w:val="008933DE"/>
    <w:rsid w:val="00894509"/>
    <w:rsid w:val="00895FCE"/>
    <w:rsid w:val="00897F3E"/>
    <w:rsid w:val="008A1BA8"/>
    <w:rsid w:val="008A21B4"/>
    <w:rsid w:val="008A3098"/>
    <w:rsid w:val="008A4576"/>
    <w:rsid w:val="008B07DE"/>
    <w:rsid w:val="008B28E7"/>
    <w:rsid w:val="008C14C7"/>
    <w:rsid w:val="008C2264"/>
    <w:rsid w:val="008C2FFB"/>
    <w:rsid w:val="008C37DA"/>
    <w:rsid w:val="008C6EEA"/>
    <w:rsid w:val="008D5813"/>
    <w:rsid w:val="008D634E"/>
    <w:rsid w:val="008D778A"/>
    <w:rsid w:val="008F22BD"/>
    <w:rsid w:val="008F6F5C"/>
    <w:rsid w:val="009079BD"/>
    <w:rsid w:val="00912BD9"/>
    <w:rsid w:val="00920E5B"/>
    <w:rsid w:val="00926436"/>
    <w:rsid w:val="00926DFA"/>
    <w:rsid w:val="0093018C"/>
    <w:rsid w:val="00932CCA"/>
    <w:rsid w:val="00953325"/>
    <w:rsid w:val="00953E15"/>
    <w:rsid w:val="009544C0"/>
    <w:rsid w:val="00954E02"/>
    <w:rsid w:val="00954FA4"/>
    <w:rsid w:val="00956AE9"/>
    <w:rsid w:val="00964CC6"/>
    <w:rsid w:val="0097085C"/>
    <w:rsid w:val="00991FDA"/>
    <w:rsid w:val="009927A1"/>
    <w:rsid w:val="00996322"/>
    <w:rsid w:val="0099774D"/>
    <w:rsid w:val="009A5F3B"/>
    <w:rsid w:val="009B0B61"/>
    <w:rsid w:val="009B28C0"/>
    <w:rsid w:val="009B7136"/>
    <w:rsid w:val="009B7806"/>
    <w:rsid w:val="009C3AC2"/>
    <w:rsid w:val="009D4365"/>
    <w:rsid w:val="009D4E3B"/>
    <w:rsid w:val="009D6604"/>
    <w:rsid w:val="009D7BC9"/>
    <w:rsid w:val="009D7CEA"/>
    <w:rsid w:val="009E0C5A"/>
    <w:rsid w:val="009E1982"/>
    <w:rsid w:val="009E4D2C"/>
    <w:rsid w:val="009F0978"/>
    <w:rsid w:val="009F3AEC"/>
    <w:rsid w:val="009F4BA7"/>
    <w:rsid w:val="00A00081"/>
    <w:rsid w:val="00A015F7"/>
    <w:rsid w:val="00A10D56"/>
    <w:rsid w:val="00A12AAE"/>
    <w:rsid w:val="00A14651"/>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1EBA"/>
    <w:rsid w:val="00A732EA"/>
    <w:rsid w:val="00A7489E"/>
    <w:rsid w:val="00A74FBB"/>
    <w:rsid w:val="00A8015F"/>
    <w:rsid w:val="00A80937"/>
    <w:rsid w:val="00A80BD2"/>
    <w:rsid w:val="00A85039"/>
    <w:rsid w:val="00A851F7"/>
    <w:rsid w:val="00A86188"/>
    <w:rsid w:val="00A906AA"/>
    <w:rsid w:val="00A937CF"/>
    <w:rsid w:val="00A94C5E"/>
    <w:rsid w:val="00AA241A"/>
    <w:rsid w:val="00AA252C"/>
    <w:rsid w:val="00AA666E"/>
    <w:rsid w:val="00AB1BB6"/>
    <w:rsid w:val="00AB5518"/>
    <w:rsid w:val="00AC01D4"/>
    <w:rsid w:val="00AC1433"/>
    <w:rsid w:val="00AC4A04"/>
    <w:rsid w:val="00AD336F"/>
    <w:rsid w:val="00AD3550"/>
    <w:rsid w:val="00AD4DB4"/>
    <w:rsid w:val="00AE2564"/>
    <w:rsid w:val="00AE301F"/>
    <w:rsid w:val="00AE3302"/>
    <w:rsid w:val="00AE3B3A"/>
    <w:rsid w:val="00AE7077"/>
    <w:rsid w:val="00AF3173"/>
    <w:rsid w:val="00AF61C2"/>
    <w:rsid w:val="00AF663E"/>
    <w:rsid w:val="00AF6CC6"/>
    <w:rsid w:val="00B011CD"/>
    <w:rsid w:val="00B0296A"/>
    <w:rsid w:val="00B12295"/>
    <w:rsid w:val="00B137BE"/>
    <w:rsid w:val="00B17FA0"/>
    <w:rsid w:val="00B24344"/>
    <w:rsid w:val="00B26769"/>
    <w:rsid w:val="00B31C91"/>
    <w:rsid w:val="00B31E13"/>
    <w:rsid w:val="00B35209"/>
    <w:rsid w:val="00B3747F"/>
    <w:rsid w:val="00B42E53"/>
    <w:rsid w:val="00B43194"/>
    <w:rsid w:val="00B459FC"/>
    <w:rsid w:val="00B47734"/>
    <w:rsid w:val="00B50FBA"/>
    <w:rsid w:val="00B558EB"/>
    <w:rsid w:val="00B577D3"/>
    <w:rsid w:val="00B60466"/>
    <w:rsid w:val="00B6548F"/>
    <w:rsid w:val="00B7502A"/>
    <w:rsid w:val="00B77305"/>
    <w:rsid w:val="00B82CC2"/>
    <w:rsid w:val="00B84A89"/>
    <w:rsid w:val="00B92BEF"/>
    <w:rsid w:val="00B96214"/>
    <w:rsid w:val="00B9689A"/>
    <w:rsid w:val="00BA1FFA"/>
    <w:rsid w:val="00BA2B11"/>
    <w:rsid w:val="00BA358B"/>
    <w:rsid w:val="00BA4BCA"/>
    <w:rsid w:val="00BA7FF1"/>
    <w:rsid w:val="00BB06CB"/>
    <w:rsid w:val="00BB261F"/>
    <w:rsid w:val="00BB2887"/>
    <w:rsid w:val="00BB37FE"/>
    <w:rsid w:val="00BB5EAA"/>
    <w:rsid w:val="00BB5F11"/>
    <w:rsid w:val="00BC0401"/>
    <w:rsid w:val="00BC04FA"/>
    <w:rsid w:val="00BC1C22"/>
    <w:rsid w:val="00BC460B"/>
    <w:rsid w:val="00BC5725"/>
    <w:rsid w:val="00BD30B1"/>
    <w:rsid w:val="00BE0F7B"/>
    <w:rsid w:val="00BE10C2"/>
    <w:rsid w:val="00BE58ED"/>
    <w:rsid w:val="00C01D14"/>
    <w:rsid w:val="00C025B4"/>
    <w:rsid w:val="00C04818"/>
    <w:rsid w:val="00C11F61"/>
    <w:rsid w:val="00C161FD"/>
    <w:rsid w:val="00C17A15"/>
    <w:rsid w:val="00C23F17"/>
    <w:rsid w:val="00C26D0D"/>
    <w:rsid w:val="00C27C95"/>
    <w:rsid w:val="00C300D2"/>
    <w:rsid w:val="00C31A2B"/>
    <w:rsid w:val="00C3270F"/>
    <w:rsid w:val="00C3278B"/>
    <w:rsid w:val="00C32CA9"/>
    <w:rsid w:val="00C33375"/>
    <w:rsid w:val="00C34C23"/>
    <w:rsid w:val="00C415FF"/>
    <w:rsid w:val="00C42005"/>
    <w:rsid w:val="00C42DF7"/>
    <w:rsid w:val="00C44446"/>
    <w:rsid w:val="00C4664D"/>
    <w:rsid w:val="00C472AA"/>
    <w:rsid w:val="00C50A05"/>
    <w:rsid w:val="00C54AED"/>
    <w:rsid w:val="00C556C2"/>
    <w:rsid w:val="00C55B2F"/>
    <w:rsid w:val="00C63D00"/>
    <w:rsid w:val="00C6441B"/>
    <w:rsid w:val="00C7108B"/>
    <w:rsid w:val="00C8089F"/>
    <w:rsid w:val="00C836CC"/>
    <w:rsid w:val="00C87A74"/>
    <w:rsid w:val="00C90A71"/>
    <w:rsid w:val="00C91574"/>
    <w:rsid w:val="00C91BC2"/>
    <w:rsid w:val="00C92440"/>
    <w:rsid w:val="00C92C71"/>
    <w:rsid w:val="00C93F8F"/>
    <w:rsid w:val="00C94955"/>
    <w:rsid w:val="00C960A6"/>
    <w:rsid w:val="00CA2745"/>
    <w:rsid w:val="00CA3593"/>
    <w:rsid w:val="00CA597F"/>
    <w:rsid w:val="00CA7F4F"/>
    <w:rsid w:val="00CB23DD"/>
    <w:rsid w:val="00CB258E"/>
    <w:rsid w:val="00CB38C3"/>
    <w:rsid w:val="00CB3C8F"/>
    <w:rsid w:val="00CB75CE"/>
    <w:rsid w:val="00CC02F1"/>
    <w:rsid w:val="00CC11A6"/>
    <w:rsid w:val="00CC135E"/>
    <w:rsid w:val="00CC2F8D"/>
    <w:rsid w:val="00CD58FF"/>
    <w:rsid w:val="00CD5D3F"/>
    <w:rsid w:val="00CF1E90"/>
    <w:rsid w:val="00CF3DB3"/>
    <w:rsid w:val="00D04547"/>
    <w:rsid w:val="00D052BC"/>
    <w:rsid w:val="00D07026"/>
    <w:rsid w:val="00D11C62"/>
    <w:rsid w:val="00D13430"/>
    <w:rsid w:val="00D13AD4"/>
    <w:rsid w:val="00D22C8F"/>
    <w:rsid w:val="00D33491"/>
    <w:rsid w:val="00D33D29"/>
    <w:rsid w:val="00D36B76"/>
    <w:rsid w:val="00D4353D"/>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4ABA"/>
    <w:rsid w:val="00DB796E"/>
    <w:rsid w:val="00DC3CCB"/>
    <w:rsid w:val="00DC4729"/>
    <w:rsid w:val="00DD75FD"/>
    <w:rsid w:val="00DE0F18"/>
    <w:rsid w:val="00DE556F"/>
    <w:rsid w:val="00DE7CCB"/>
    <w:rsid w:val="00DF0CB5"/>
    <w:rsid w:val="00E03B6D"/>
    <w:rsid w:val="00E06D6E"/>
    <w:rsid w:val="00E17160"/>
    <w:rsid w:val="00E27E98"/>
    <w:rsid w:val="00E34EF0"/>
    <w:rsid w:val="00E35BEC"/>
    <w:rsid w:val="00E436C5"/>
    <w:rsid w:val="00E50821"/>
    <w:rsid w:val="00E50EF8"/>
    <w:rsid w:val="00E51F91"/>
    <w:rsid w:val="00E54598"/>
    <w:rsid w:val="00E7086E"/>
    <w:rsid w:val="00E7245B"/>
    <w:rsid w:val="00E7374A"/>
    <w:rsid w:val="00E73C41"/>
    <w:rsid w:val="00E7598F"/>
    <w:rsid w:val="00E76F60"/>
    <w:rsid w:val="00E81E47"/>
    <w:rsid w:val="00E831CA"/>
    <w:rsid w:val="00E83D90"/>
    <w:rsid w:val="00E83F28"/>
    <w:rsid w:val="00E83F91"/>
    <w:rsid w:val="00E9107A"/>
    <w:rsid w:val="00E91F62"/>
    <w:rsid w:val="00E929FD"/>
    <w:rsid w:val="00E93240"/>
    <w:rsid w:val="00E9479B"/>
    <w:rsid w:val="00EA4D48"/>
    <w:rsid w:val="00EA789C"/>
    <w:rsid w:val="00EB2173"/>
    <w:rsid w:val="00EB28DC"/>
    <w:rsid w:val="00EB3E2F"/>
    <w:rsid w:val="00EB56F6"/>
    <w:rsid w:val="00EB62E6"/>
    <w:rsid w:val="00ED015C"/>
    <w:rsid w:val="00ED1B30"/>
    <w:rsid w:val="00ED250E"/>
    <w:rsid w:val="00ED633B"/>
    <w:rsid w:val="00ED6535"/>
    <w:rsid w:val="00EE1AC1"/>
    <w:rsid w:val="00EE39D6"/>
    <w:rsid w:val="00EE4106"/>
    <w:rsid w:val="00EE413C"/>
    <w:rsid w:val="00EE52AD"/>
    <w:rsid w:val="00F01F92"/>
    <w:rsid w:val="00F06941"/>
    <w:rsid w:val="00F10A08"/>
    <w:rsid w:val="00F12F10"/>
    <w:rsid w:val="00F139CF"/>
    <w:rsid w:val="00F2135B"/>
    <w:rsid w:val="00F22AC5"/>
    <w:rsid w:val="00F254D1"/>
    <w:rsid w:val="00F309E7"/>
    <w:rsid w:val="00F32B82"/>
    <w:rsid w:val="00F3592E"/>
    <w:rsid w:val="00F4043E"/>
    <w:rsid w:val="00F40CB5"/>
    <w:rsid w:val="00F418EE"/>
    <w:rsid w:val="00F41BBC"/>
    <w:rsid w:val="00F43B9D"/>
    <w:rsid w:val="00F444F0"/>
    <w:rsid w:val="00F50590"/>
    <w:rsid w:val="00F50847"/>
    <w:rsid w:val="00F53F27"/>
    <w:rsid w:val="00F546D1"/>
    <w:rsid w:val="00F6513F"/>
    <w:rsid w:val="00F66272"/>
    <w:rsid w:val="00F67F3F"/>
    <w:rsid w:val="00F709C0"/>
    <w:rsid w:val="00F927A1"/>
    <w:rsid w:val="00F92E4D"/>
    <w:rsid w:val="00F95EF0"/>
    <w:rsid w:val="00FA3764"/>
    <w:rsid w:val="00FA499F"/>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6EBF"/>
    <w:rsid w:val="00FF0070"/>
    <w:rsid w:val="00FF31EC"/>
    <w:rsid w:val="00FF3DC3"/>
    <w:rsid w:val="00FF5F6A"/>
    <w:rsid w:val="00FF6BE0"/>
    <w:rsid w:val="00FF7784"/>
    <w:rsid w:val="00FF7EBB"/>
    <w:rsid w:val="00FF7EC5"/>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CA597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listtextstandard">
    <w:name w:val="leglisttextstandard"/>
    <w:basedOn w:val="Normal"/>
    <w:rsid w:val="007A57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A57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news-campaigns/news/nearly-8-in-10-police-officers-recently-felt-stressed-finds-police-federation/" TargetMode="External"/><Relationship Id="rId39" Type="http://schemas.openxmlformats.org/officeDocument/2006/relationships/hyperlink" Target="https://newsmoor.com/tuckmans-model-five-stages-of-group-and-team-development-theory/" TargetMode="External"/><Relationship Id="rId21" Type="http://schemas.openxmlformats.org/officeDocument/2006/relationships/hyperlink" Target="http://www.legislation.gov.uk/ukpga/2004/31/contents" TargetMode="External"/><Relationship Id="rId34" Type="http://schemas.openxmlformats.org/officeDocument/2006/relationships/hyperlink" Target="https://www.app.college.police.uk/app-content/major-investigation-and-public-protection/child-abuse/police-response/multi-agency-arrangements-for-safeguarding/" TargetMode="External"/><Relationship Id="rId42" Type="http://schemas.openxmlformats.org/officeDocument/2006/relationships/hyperlink" Target="https://www.mindtools.com/pages/article/newLDR_83.htm" TargetMode="External"/><Relationship Id="rId47" Type="http://schemas.openxmlformats.org/officeDocument/2006/relationships/hyperlink" Target="https://www.legislation.gov.uk/uksi/2008/2864/schedule/made" TargetMode="External"/><Relationship Id="rId50" Type="http://schemas.openxmlformats.org/officeDocument/2006/relationships/hyperlink" Target="https://www.nationalcrimeagency.gov.uk/what-we-do/how-we-work/intelligence-enhancing-the-picture-of-serious-organised-crime-affecting-the-uk" TargetMode="External"/><Relationship Id="rId55" Type="http://schemas.openxmlformats.org/officeDocument/2006/relationships/hyperlink" Target="https://www.brake.org.uk/get-involved/take-action/mybrake/knowledge-centre/roads-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investigations/investigative-strategies/investigative-strategiesanpr/" TargetMode="External"/><Relationship Id="rId33" Type="http://schemas.openxmlformats.org/officeDocument/2006/relationships/hyperlink" Target="https://www.app.college.police.uk/app-content/detention-and-custody-2/detainee-care/children-and-young-persons/" TargetMode="External"/><Relationship Id="rId38" Type="http://schemas.openxmlformats.org/officeDocument/2006/relationships/hyperlink" Target="https://www.infoq.com/news/2019/04/tuckman-team-model-wrong/" TargetMode="External"/><Relationship Id="rId46" Type="http://schemas.openxmlformats.org/officeDocument/2006/relationships/hyperlink" Target="https://www.indeed.com/career-advice/career-development/interpersonal-conflict"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v.uk/guidance/police-and-criminal-evidence-act-1984-pace-codes-of-practice" TargetMode="External"/><Relationship Id="rId29" Type="http://schemas.openxmlformats.org/officeDocument/2006/relationships/hyperlink" Target="https://www.sqa.org.uk/files_ccc/n4n5-coping-strategies-mental-health-wellbeing.pdf" TargetMode="External"/><Relationship Id="rId41" Type="http://schemas.openxmlformats.org/officeDocument/2006/relationships/hyperlink" Target="https://www.belbin.com/about/belbin-team-roles" TargetMode="External"/><Relationship Id="rId54" Type="http://schemas.openxmlformats.org/officeDocument/2006/relationships/hyperlink" Target="https://www.npcc.police.uk/documents/FoI%20publication/Disclosure%20Logs/Uniformed%20Operations%20FOI/2012/041%2012%20Att%2002%20of%202%20Publications%20of%20Fatal%20Accident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FoI%20publication/Disclosure%20Logs/Uniformed%20Operations%20FOI/2012/041%2012%20Att%2002%20of%202%20Publications%20of%20Fatal%20Accidents.pdf" TargetMode="External"/><Relationship Id="rId32" Type="http://schemas.openxmlformats.org/officeDocument/2006/relationships/hyperlink" Target="https://assets.publishing.service.gov.uk/government/uploads/system/uploads/attachment_data/file/956621/youth-justice-statistics-2019-2020.pdf" TargetMode="External"/><Relationship Id="rId37" Type="http://schemas.openxmlformats.org/officeDocument/2006/relationships/hyperlink" Target="https://www.mindtools.com/pages/article/newLDR_86.htm" TargetMode="External"/><Relationship Id="rId40" Type="http://schemas.openxmlformats.org/officeDocument/2006/relationships/hyperlink" Target="https://the-happy-manager.com/article/teamwork-theory/" TargetMode="External"/><Relationship Id="rId45" Type="http://schemas.openxmlformats.org/officeDocument/2006/relationships/hyperlink" Target="https://www.google.co.uk/books/edition/The_Big_Book_of_Conflict_Resolution_Game/DZnA4SAPGwQC?hl=en&amp;gbpv=1&amp;dq=big+book+of+games+interpersonal&amp;printsec=frontcover" TargetMode="External"/><Relationship Id="rId53" Type="http://schemas.openxmlformats.org/officeDocument/2006/relationships/hyperlink" Target="https://www.brake.org.uk/get-involved/take-action/mybrake/knowledge-centre/roads-policing"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justiceinspectorates.gov.uk/" TargetMode="External"/><Relationship Id="rId28" Type="http://schemas.openxmlformats.org/officeDocument/2006/relationships/hyperlink" Target="https://www.healthassured.org/blog/negative-attitude-at-work/" TargetMode="External"/><Relationship Id="rId36" Type="http://schemas.openxmlformats.org/officeDocument/2006/relationships/hyperlink" Target="https://www.teambuilding.co.uk/" TargetMode="External"/><Relationship Id="rId49" Type="http://schemas.openxmlformats.org/officeDocument/2006/relationships/hyperlink" Target="https://www.google.co.uk/books/edition/The_Big_Book_of_Conflict_Resolution_Game/DZnA4SAPGwQC?hl=en&amp;gbpv=1&amp;dq=big+book+of+games+interpersonal&amp;printsec=frontcover" TargetMode="External"/><Relationship Id="rId57" Type="http://schemas.openxmlformats.org/officeDocument/2006/relationships/hyperlink" Target="https://www.whatdotheyknow.com/request/387377/response/939365/attach/html/2/ACPO%202005%20Practice%20Advice%20on%20Core%20Investigative%20Doctrine%20002.pdf.htm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ayoclinic.org/healthy-lifestyle/stress-management/in-depth/exercise-and-stress/art-20044469" TargetMode="External"/><Relationship Id="rId44" Type="http://schemas.openxmlformats.org/officeDocument/2006/relationships/hyperlink" Target="https://www.fao.org/3/Y4774E/y4774e06.htm" TargetMode="External"/><Relationship Id="rId52" Type="http://schemas.openxmlformats.org/officeDocument/2006/relationships/hyperlink" Target="https://www.fleetpoint.org/wp-content/uploads/2020/06/Roads-Policing-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ipco.org.uk/" TargetMode="External"/><Relationship Id="rId27" Type="http://schemas.openxmlformats.org/officeDocument/2006/relationships/hyperlink" Target="https://www.researchgate.net/publication/235316347_Culture_and_Change_Conflict_or_Consensus" TargetMode="External"/><Relationship Id="rId30" Type="http://schemas.openxmlformats.org/officeDocument/2006/relationships/hyperlink" Target="https://www.mentalhealth.org.uk/statistics/mental-health-statistics-stress" TargetMode="External"/><Relationship Id="rId35" Type="http://schemas.openxmlformats.org/officeDocument/2006/relationships/hyperlink" Target="https://files.eric.ed.gov/fulltext/EJ1201477.pdf" TargetMode="External"/><Relationship Id="rId43" Type="http://schemas.openxmlformats.org/officeDocument/2006/relationships/hyperlink" Target="https://projectionsinc.com/abetterleader/interpersonal-conflict-at-work/" TargetMode="External"/><Relationship Id="rId48" Type="http://schemas.openxmlformats.org/officeDocument/2006/relationships/hyperlink" Target="https://whatworks.college.police.uk/Research/Documents/150317_Integrity_REA_FINAL_REPORT.pdf" TargetMode="External"/><Relationship Id="rId56" Type="http://schemas.openxmlformats.org/officeDocument/2006/relationships/hyperlink" Target="https://www.app.college.police.uk/app-content/investigations/investigative-strategies/investigative-strategiesanpr/" TargetMode="External"/><Relationship Id="rId8" Type="http://schemas.openxmlformats.org/officeDocument/2006/relationships/webSettings" Target="webSettings.xml"/><Relationship Id="rId51" Type="http://schemas.openxmlformats.org/officeDocument/2006/relationships/hyperlink" Target="https://www.avonandsomerset.police.uk/news/2018/10/the-power-of-intelligenc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12" ma:contentTypeDescription="Create a new document." ma:contentTypeScope="" ma:versionID="b764f7a156a7b1d0d80d7d75ef70e914">
  <xsd:schema xmlns:xsd="http://www.w3.org/2001/XMLSchema" xmlns:xs="http://www.w3.org/2001/XMLSchema" xmlns:p="http://schemas.microsoft.com/office/2006/metadata/properties" xmlns:ns3="f530b0c7-8a59-403c-bdc6-fece6fadc3bb" xmlns:ns4="952450f2-6962-4689-a749-b72d12e03c3d" targetNamespace="http://schemas.microsoft.com/office/2006/metadata/properties" ma:root="true" ma:fieldsID="2fc8460845278174946a000b19894a9f" ns3:_="" ns4:_="">
    <xsd:import namespace="f530b0c7-8a59-403c-bdc6-fece6fadc3bb"/>
    <xsd:import namespace="952450f2-6962-4689-a749-b72d12e03c3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52450f2-6962-4689-a749-b72d12e03c3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952450f2-6962-4689-a749-b72d12e03c3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f530b0c7-8a59-403c-bdc6-fece6fadc3bb"/>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7D42E5DA-2805-4F47-B14D-8096E1B85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952450f2-6962-4689-a749-b72d12e03c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1FB862-298A-4CE8-AFAA-F4E9C7D46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9264</Words>
  <Characters>56840</Characters>
  <Application>Microsoft Office Word</Application>
  <DocSecurity>0</DocSecurity>
  <Lines>473</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Mineur, Jade</cp:lastModifiedBy>
  <cp:revision>4</cp:revision>
  <cp:lastPrinted>2014-08-26T08:55:00Z</cp:lastPrinted>
  <dcterms:created xsi:type="dcterms:W3CDTF">2022-01-05T16:01:00Z</dcterms:created>
  <dcterms:modified xsi:type="dcterms:W3CDTF">2022-01-05T16:03:00Z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0x010100C4B216291E3C554C92ACB0A1B4C09425</vt:lpwstr>
  </property>
  <property fmtid="{D5CDD505-2E9C-101B-9397-08002B2CF9AE}" pid="3" name="MSIP_Label_f2acd28b-79a3-4a0f-b0ff-4b75658b1549_Enabled">
    <vt:lpwstr>true</vt:lpwstr>
  </property>
  <property fmtid="{D5CDD505-2E9C-101B-9397-08002B2CF9AE}" pid="4" name="MSIP_Label_f2acd28b-79a3-4a0f-b0ff-4b75658b1549_SetDate">
    <vt:lpwstr>2021-07-07T10:37:35Z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2bf44a2e-aac3-460d-8ead-97df8ef73dd0</vt:lpwstr>
  </property>
  <property fmtid="{D5CDD505-2E9C-101B-9397-08002B2CF9AE}" pid="9" name="MSIP_Label_f2acd28b-79a3-4a0f-b0ff-4b75658b1549_ContentBits">
    <vt:lpwstr>0</vt:lpwstr>
  </property>
</Properties>
</file>