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1242D8" w14:textId="77777777" w:rsidR="00112808" w:rsidRDefault="00E36889" w:rsidP="00E36889">
      <w:pPr>
        <w:jc w:val="center"/>
        <w:rPr>
          <w:rFonts w:ascii="Arial" w:hAnsi="Arial" w:cs="Arial"/>
          <w:b/>
          <w:sz w:val="24"/>
          <w:szCs w:val="24"/>
        </w:rPr>
      </w:pPr>
      <w:r w:rsidRPr="00E36889">
        <w:rPr>
          <w:rFonts w:ascii="Arial" w:hAnsi="Arial" w:cs="Arial"/>
          <w:b/>
          <w:sz w:val="24"/>
          <w:szCs w:val="24"/>
        </w:rPr>
        <w:t xml:space="preserve"> </w:t>
      </w:r>
    </w:p>
    <w:p w14:paraId="5F176489" w14:textId="77777777" w:rsidR="00112808" w:rsidRPr="00676007" w:rsidRDefault="00112808" w:rsidP="00112808">
      <w:pPr>
        <w:jc w:val="center"/>
        <w:rPr>
          <w:rFonts w:ascii="Arial" w:hAnsi="Arial" w:cs="Arial"/>
          <w:b/>
          <w:sz w:val="40"/>
          <w:szCs w:val="40"/>
          <w:u w:val="single"/>
        </w:rPr>
      </w:pPr>
      <w:r w:rsidRPr="00676007">
        <w:rPr>
          <w:rFonts w:ascii="Arial" w:hAnsi="Arial" w:cs="Arial"/>
          <w:b/>
          <w:sz w:val="40"/>
          <w:szCs w:val="40"/>
          <w:u w:val="single"/>
        </w:rPr>
        <w:t>UNHE7003/UNHE7004 Teaching in Higher Education Portfolio</w:t>
      </w:r>
    </w:p>
    <w:p w14:paraId="1F78C7E5" w14:textId="77777777" w:rsidR="00112808" w:rsidRPr="001839B4" w:rsidRDefault="00112808" w:rsidP="00112808">
      <w:pPr>
        <w:jc w:val="center"/>
        <w:rPr>
          <w:rFonts w:ascii="Arial" w:hAnsi="Arial" w:cs="Arial"/>
          <w:b/>
        </w:rPr>
      </w:pPr>
    </w:p>
    <w:p w14:paraId="779953C9" w14:textId="44A73AA7" w:rsidR="00112808" w:rsidRPr="00676007" w:rsidRDefault="00112808" w:rsidP="00112808">
      <w:pPr>
        <w:jc w:val="center"/>
        <w:rPr>
          <w:rFonts w:ascii="Arial" w:hAnsi="Arial" w:cs="Arial"/>
          <w:b/>
          <w:sz w:val="32"/>
          <w:szCs w:val="32"/>
        </w:rPr>
      </w:pPr>
      <w:r w:rsidRPr="00676007">
        <w:rPr>
          <w:rFonts w:ascii="Arial" w:hAnsi="Arial" w:cs="Arial"/>
          <w:b/>
          <w:sz w:val="32"/>
          <w:szCs w:val="32"/>
        </w:rPr>
        <w:t>Julie</w:t>
      </w:r>
      <w:r w:rsidR="00676007">
        <w:rPr>
          <w:rFonts w:ascii="Arial" w:hAnsi="Arial" w:cs="Arial"/>
          <w:b/>
          <w:sz w:val="32"/>
          <w:szCs w:val="32"/>
        </w:rPr>
        <w:t xml:space="preserve"> Y</w:t>
      </w:r>
      <w:r w:rsidRPr="00676007">
        <w:rPr>
          <w:rFonts w:ascii="Arial" w:hAnsi="Arial" w:cs="Arial"/>
          <w:b/>
          <w:sz w:val="32"/>
          <w:szCs w:val="32"/>
        </w:rPr>
        <w:t xml:space="preserve"> Davis</w:t>
      </w:r>
      <w:r w:rsidR="00194C33">
        <w:rPr>
          <w:rFonts w:ascii="Arial" w:hAnsi="Arial" w:cs="Arial"/>
          <w:b/>
          <w:sz w:val="32"/>
          <w:szCs w:val="32"/>
        </w:rPr>
        <w:t xml:space="preserve"> (0401865)</w:t>
      </w:r>
    </w:p>
    <w:p w14:paraId="50303DAE" w14:textId="77777777" w:rsidR="00112808" w:rsidRPr="001839B4" w:rsidRDefault="00112808" w:rsidP="00112808">
      <w:pPr>
        <w:jc w:val="center"/>
        <w:rPr>
          <w:rFonts w:ascii="Arial" w:hAnsi="Arial" w:cs="Arial"/>
        </w:rPr>
      </w:pPr>
    </w:p>
    <w:p w14:paraId="65BB1932" w14:textId="77777777" w:rsidR="00112808" w:rsidRPr="001839B4" w:rsidRDefault="00112808" w:rsidP="00112808">
      <w:pPr>
        <w:jc w:val="center"/>
        <w:rPr>
          <w:rFonts w:ascii="Arial" w:hAnsi="Arial" w:cs="Arial"/>
        </w:rPr>
      </w:pPr>
    </w:p>
    <w:p w14:paraId="55C27CF6" w14:textId="77777777" w:rsidR="00112808" w:rsidRPr="001839B4" w:rsidRDefault="00112808" w:rsidP="00112808">
      <w:pPr>
        <w:jc w:val="center"/>
        <w:rPr>
          <w:rFonts w:ascii="Arial" w:hAnsi="Arial" w:cs="Arial"/>
          <w:b/>
        </w:rPr>
      </w:pPr>
      <w:r w:rsidRPr="001839B4">
        <w:rPr>
          <w:rFonts w:ascii="Arial" w:hAnsi="Arial" w:cs="Arial"/>
          <w:b/>
        </w:rPr>
        <w:t>Abstract</w:t>
      </w:r>
    </w:p>
    <w:p w14:paraId="10580559" w14:textId="05639CE9" w:rsidR="00375723" w:rsidRDefault="00112808" w:rsidP="00112808">
      <w:pPr>
        <w:spacing w:line="360" w:lineRule="auto"/>
        <w:rPr>
          <w:rFonts w:ascii="Arial" w:hAnsi="Arial" w:cs="Arial"/>
        </w:rPr>
      </w:pPr>
      <w:r w:rsidRPr="001839B4">
        <w:rPr>
          <w:rFonts w:ascii="Arial" w:hAnsi="Arial" w:cs="Arial"/>
        </w:rPr>
        <w:t>This portfolio, presented in fulfilment of Module</w:t>
      </w:r>
      <w:r>
        <w:rPr>
          <w:rFonts w:ascii="Arial" w:hAnsi="Arial" w:cs="Arial"/>
        </w:rPr>
        <w:t>s</w:t>
      </w:r>
      <w:r w:rsidRPr="001839B4">
        <w:rPr>
          <w:rFonts w:ascii="Arial" w:hAnsi="Arial" w:cs="Arial"/>
        </w:rPr>
        <w:t xml:space="preserve"> UNHE7003 </w:t>
      </w:r>
      <w:r>
        <w:rPr>
          <w:rFonts w:ascii="Arial" w:hAnsi="Arial" w:cs="Arial"/>
        </w:rPr>
        <w:t xml:space="preserve">and UNHE7004 </w:t>
      </w:r>
      <w:r w:rsidRPr="001839B4">
        <w:rPr>
          <w:rFonts w:ascii="Arial" w:hAnsi="Arial" w:cs="Arial"/>
        </w:rPr>
        <w:t>of the Postgraduate Certificate in teaching in Higher Education (</w:t>
      </w:r>
      <w:proofErr w:type="spellStart"/>
      <w:r w:rsidRPr="001839B4">
        <w:rPr>
          <w:rFonts w:ascii="Arial" w:hAnsi="Arial" w:cs="Arial"/>
        </w:rPr>
        <w:t>PGCert</w:t>
      </w:r>
      <w:proofErr w:type="spellEnd"/>
      <w:r w:rsidRPr="001839B4">
        <w:rPr>
          <w:rFonts w:ascii="Arial" w:hAnsi="Arial" w:cs="Arial"/>
        </w:rPr>
        <w:t xml:space="preserve"> </w:t>
      </w:r>
      <w:proofErr w:type="spellStart"/>
      <w:r>
        <w:rPr>
          <w:rFonts w:ascii="Arial" w:hAnsi="Arial" w:cs="Arial"/>
        </w:rPr>
        <w:t>t</w:t>
      </w:r>
      <w:r w:rsidRPr="001839B4">
        <w:rPr>
          <w:rFonts w:ascii="Arial" w:hAnsi="Arial" w:cs="Arial"/>
        </w:rPr>
        <w:t>HE</w:t>
      </w:r>
      <w:proofErr w:type="spellEnd"/>
      <w:r w:rsidRPr="001839B4">
        <w:rPr>
          <w:rFonts w:ascii="Arial" w:hAnsi="Arial" w:cs="Arial"/>
        </w:rPr>
        <w:t>), reflects on and evaluates my teaching practice and pedagogy in higher education across my roles as Specialist Support Lecturer and Study Skills tutor at the University of Wales Trinity Saint David and,</w:t>
      </w:r>
      <w:r>
        <w:rPr>
          <w:rFonts w:ascii="Arial" w:hAnsi="Arial" w:cs="Arial"/>
        </w:rPr>
        <w:t xml:space="preserve"> to a lesser extent, my </w:t>
      </w:r>
      <w:r w:rsidR="00235CBF">
        <w:rPr>
          <w:rFonts w:ascii="Arial" w:hAnsi="Arial" w:cs="Arial"/>
        </w:rPr>
        <w:t>recent</w:t>
      </w:r>
      <w:r w:rsidR="00FC4F38">
        <w:rPr>
          <w:rFonts w:ascii="Arial" w:hAnsi="Arial" w:cs="Arial"/>
        </w:rPr>
        <w:t xml:space="preserve"> role as Associate T</w:t>
      </w:r>
      <w:r w:rsidRPr="001839B4">
        <w:rPr>
          <w:rFonts w:ascii="Arial" w:hAnsi="Arial" w:cs="Arial"/>
        </w:rPr>
        <w:t xml:space="preserve">utor for the Open College of the Arts (an institution which offers flexible distance learning degrees accredited by the University of the Creative Arts). </w:t>
      </w:r>
      <w:r w:rsidR="00211EC4">
        <w:rPr>
          <w:rFonts w:ascii="Arial" w:hAnsi="Arial" w:cs="Arial"/>
        </w:rPr>
        <w:t>My role has a direct impact on learners</w:t>
      </w:r>
      <w:r w:rsidR="00300B68">
        <w:rPr>
          <w:rFonts w:ascii="Arial" w:hAnsi="Arial" w:cs="Arial"/>
        </w:rPr>
        <w:t>, and involves</w:t>
      </w:r>
      <w:r w:rsidR="00211EC4">
        <w:rPr>
          <w:rFonts w:ascii="Arial" w:hAnsi="Arial" w:cs="Arial"/>
        </w:rPr>
        <w:t xml:space="preserve"> a range of interaction and a variety of pedagogies. </w:t>
      </w:r>
      <w:r w:rsidRPr="001839B4">
        <w:rPr>
          <w:rFonts w:ascii="Arial" w:hAnsi="Arial" w:cs="Arial"/>
        </w:rPr>
        <w:t xml:space="preserve">This portfolio will primarily concentrate on the one to one support and study skills tutoring I undertake at UWTSD, however there are aspects of my subject teaching for the OCA which have overlapped with and influenced my pedagogical practice at UWTSD (in particular the teaching intervention on ‘creative thinking’ for the </w:t>
      </w:r>
      <w:proofErr w:type="spellStart"/>
      <w:r w:rsidRPr="001839B4">
        <w:rPr>
          <w:rFonts w:ascii="Arial" w:hAnsi="Arial" w:cs="Arial"/>
        </w:rPr>
        <w:t>Socom</w:t>
      </w:r>
      <w:proofErr w:type="spellEnd"/>
      <w:r w:rsidRPr="001839B4">
        <w:rPr>
          <w:rFonts w:ascii="Arial" w:hAnsi="Arial" w:cs="Arial"/>
        </w:rPr>
        <w:t xml:space="preserve"> group and my Induction presentation)</w:t>
      </w:r>
      <w:r w:rsidR="00211EC4">
        <w:rPr>
          <w:rFonts w:ascii="Arial" w:hAnsi="Arial" w:cs="Arial"/>
        </w:rPr>
        <w:t>. Teaching can only be improved by ‘reflective practice’</w:t>
      </w:r>
      <w:r w:rsidR="00AC75FD">
        <w:rPr>
          <w:rFonts w:ascii="Arial" w:hAnsi="Arial" w:cs="Arial"/>
        </w:rPr>
        <w:t xml:space="preserve"> </w:t>
      </w:r>
      <w:r w:rsidR="00211EC4">
        <w:rPr>
          <w:rFonts w:ascii="Arial" w:hAnsi="Arial" w:cs="Arial"/>
        </w:rPr>
        <w:t xml:space="preserve">(Biggs, 2003) </w:t>
      </w:r>
      <w:r w:rsidR="00AC75FD">
        <w:rPr>
          <w:rFonts w:ascii="Arial" w:hAnsi="Arial" w:cs="Arial"/>
        </w:rPr>
        <w:t>and</w:t>
      </w:r>
      <w:r w:rsidRPr="001839B4">
        <w:rPr>
          <w:rFonts w:ascii="Arial" w:hAnsi="Arial" w:cs="Arial"/>
        </w:rPr>
        <w:t xml:space="preserve"> thus this portfolio </w:t>
      </w:r>
      <w:r w:rsidR="00A40CC8">
        <w:rPr>
          <w:rFonts w:ascii="Arial" w:hAnsi="Arial" w:cs="Arial"/>
        </w:rPr>
        <w:t xml:space="preserve">reflectively and </w:t>
      </w:r>
      <w:r w:rsidRPr="001839B4">
        <w:rPr>
          <w:rFonts w:ascii="Arial" w:hAnsi="Arial" w:cs="Arial"/>
        </w:rPr>
        <w:t>reflexively examines the complementary and transferable s</w:t>
      </w:r>
      <w:r w:rsidR="00676007">
        <w:rPr>
          <w:rFonts w:ascii="Arial" w:hAnsi="Arial" w:cs="Arial"/>
        </w:rPr>
        <w:t>kills pertaining to all my experience</w:t>
      </w:r>
      <w:r w:rsidRPr="001839B4">
        <w:rPr>
          <w:rFonts w:ascii="Arial" w:hAnsi="Arial" w:cs="Arial"/>
        </w:rPr>
        <w:t xml:space="preserve"> in the HE sector.  </w:t>
      </w:r>
    </w:p>
    <w:p w14:paraId="2140D57E" w14:textId="4D57B2FB" w:rsidR="00112808" w:rsidRPr="00D51801" w:rsidRDefault="00375723" w:rsidP="00112808">
      <w:pPr>
        <w:spacing w:line="360" w:lineRule="auto"/>
        <w:rPr>
          <w:rFonts w:ascii="Arial" w:hAnsi="Arial" w:cs="Arial"/>
          <w:i/>
        </w:rPr>
      </w:pPr>
      <w:r w:rsidRPr="00BA7C30">
        <w:rPr>
          <w:rFonts w:ascii="Arial" w:hAnsi="Arial" w:cs="Arial"/>
          <w:i/>
        </w:rPr>
        <w:t xml:space="preserve">Part </w:t>
      </w:r>
      <w:proofErr w:type="gramStart"/>
      <w:r w:rsidRPr="00BA7C30">
        <w:rPr>
          <w:rFonts w:ascii="Arial" w:hAnsi="Arial" w:cs="Arial"/>
          <w:i/>
        </w:rPr>
        <w:t>One</w:t>
      </w:r>
      <w:proofErr w:type="gramEnd"/>
      <w:r w:rsidRPr="00BA7C30">
        <w:rPr>
          <w:rFonts w:ascii="Arial" w:hAnsi="Arial" w:cs="Arial"/>
          <w:i/>
        </w:rPr>
        <w:t xml:space="preserve"> was completed between 2015-16; Part Two between 2016-18. </w:t>
      </w:r>
      <w:r w:rsidRPr="00D51801">
        <w:rPr>
          <w:rFonts w:ascii="Arial" w:hAnsi="Arial" w:cs="Arial"/>
          <w:i/>
        </w:rPr>
        <w:t>The UKPSF Areas of Activity, Core Knowledge and Professional Values are indicated in red.</w:t>
      </w:r>
    </w:p>
    <w:p w14:paraId="4F4AFA5F" w14:textId="77777777" w:rsidR="00112808" w:rsidRDefault="00112808" w:rsidP="00112808">
      <w:pPr>
        <w:spacing w:line="360" w:lineRule="auto"/>
      </w:pPr>
    </w:p>
    <w:p w14:paraId="0A73DFD0" w14:textId="77777777" w:rsidR="00112808" w:rsidRDefault="00112808" w:rsidP="00112808"/>
    <w:p w14:paraId="1A5DE51D" w14:textId="77777777" w:rsidR="00112808" w:rsidRDefault="00112808" w:rsidP="00112808"/>
    <w:p w14:paraId="1F2B4601" w14:textId="77777777" w:rsidR="00112808" w:rsidRDefault="00112808" w:rsidP="00112808"/>
    <w:p w14:paraId="5A295E3E" w14:textId="77777777" w:rsidR="00112808" w:rsidRDefault="00112808" w:rsidP="00112808"/>
    <w:p w14:paraId="00114E1D" w14:textId="77777777" w:rsidR="00112808" w:rsidRDefault="00112808" w:rsidP="00112808"/>
    <w:p w14:paraId="32EE5CFE" w14:textId="77777777" w:rsidR="00112808" w:rsidRDefault="00112808" w:rsidP="00112808"/>
    <w:p w14:paraId="2436DD59" w14:textId="77777777" w:rsidR="00112808" w:rsidRDefault="00112808" w:rsidP="00112808">
      <w:pPr>
        <w:jc w:val="center"/>
        <w:rPr>
          <w:rFonts w:ascii="Arial" w:hAnsi="Arial" w:cs="Arial"/>
          <w:b/>
        </w:rPr>
      </w:pPr>
      <w:r>
        <w:rPr>
          <w:rFonts w:ascii="Arial" w:hAnsi="Arial" w:cs="Arial"/>
          <w:b/>
        </w:rPr>
        <w:t>Contents</w:t>
      </w:r>
    </w:p>
    <w:p w14:paraId="67D673C6" w14:textId="55137ECE" w:rsidR="00112808" w:rsidRPr="00676007" w:rsidRDefault="00112808" w:rsidP="00112808">
      <w:pPr>
        <w:ind w:left="7371" w:hanging="7371"/>
        <w:rPr>
          <w:rFonts w:ascii="Arial" w:hAnsi="Arial" w:cs="Arial"/>
          <w:b/>
          <w:sz w:val="20"/>
          <w:szCs w:val="20"/>
        </w:rPr>
      </w:pPr>
      <w:r w:rsidRPr="00676007">
        <w:rPr>
          <w:rFonts w:ascii="Arial" w:hAnsi="Arial" w:cs="Arial"/>
          <w:b/>
          <w:sz w:val="20"/>
          <w:szCs w:val="20"/>
        </w:rPr>
        <w:t>Introduction</w:t>
      </w:r>
      <w:r w:rsidR="0028457B">
        <w:rPr>
          <w:rFonts w:ascii="Arial" w:hAnsi="Arial" w:cs="Arial"/>
          <w:b/>
          <w:sz w:val="20"/>
          <w:szCs w:val="20"/>
        </w:rPr>
        <w:tab/>
        <w:t>3</w:t>
      </w:r>
      <w:r w:rsidRPr="00676007">
        <w:rPr>
          <w:rFonts w:ascii="Arial" w:hAnsi="Arial" w:cs="Arial"/>
          <w:b/>
          <w:sz w:val="20"/>
          <w:szCs w:val="20"/>
        </w:rPr>
        <w:tab/>
      </w:r>
    </w:p>
    <w:p w14:paraId="292467F8" w14:textId="77777777" w:rsidR="00112808" w:rsidRPr="00676007" w:rsidRDefault="00112808" w:rsidP="00112808">
      <w:pPr>
        <w:ind w:left="7371" w:hanging="7371"/>
        <w:rPr>
          <w:rFonts w:ascii="Arial" w:hAnsi="Arial" w:cs="Arial"/>
          <w:b/>
          <w:sz w:val="20"/>
          <w:szCs w:val="20"/>
          <w:u w:val="single"/>
        </w:rPr>
      </w:pPr>
      <w:r w:rsidRPr="00676007">
        <w:rPr>
          <w:rFonts w:ascii="Arial" w:hAnsi="Arial" w:cs="Arial"/>
          <w:b/>
          <w:sz w:val="20"/>
          <w:szCs w:val="20"/>
          <w:u w:val="single"/>
        </w:rPr>
        <w:t>Part 1: UNHE7003</w:t>
      </w:r>
    </w:p>
    <w:p w14:paraId="74B5644A" w14:textId="29816676" w:rsidR="00112808" w:rsidRPr="00676007" w:rsidRDefault="00112808" w:rsidP="00112808">
      <w:pPr>
        <w:ind w:left="7371" w:hanging="7371"/>
        <w:rPr>
          <w:rFonts w:ascii="Arial" w:hAnsi="Arial" w:cs="Arial"/>
          <w:b/>
          <w:sz w:val="20"/>
          <w:szCs w:val="20"/>
        </w:rPr>
      </w:pPr>
      <w:r w:rsidRPr="00676007">
        <w:rPr>
          <w:rFonts w:ascii="Arial" w:hAnsi="Arial" w:cs="Arial"/>
          <w:b/>
          <w:sz w:val="20"/>
          <w:szCs w:val="20"/>
        </w:rPr>
        <w:t>1.1 Statement of Teaching and Learning</w:t>
      </w:r>
      <w:r w:rsidR="0028457B">
        <w:rPr>
          <w:rFonts w:ascii="Arial" w:hAnsi="Arial" w:cs="Arial"/>
          <w:b/>
          <w:sz w:val="20"/>
          <w:szCs w:val="20"/>
        </w:rPr>
        <w:tab/>
        <w:t>5</w:t>
      </w:r>
      <w:r w:rsidRPr="00676007">
        <w:rPr>
          <w:rFonts w:ascii="Arial" w:hAnsi="Arial" w:cs="Arial"/>
          <w:b/>
          <w:sz w:val="20"/>
          <w:szCs w:val="20"/>
        </w:rPr>
        <w:tab/>
      </w:r>
    </w:p>
    <w:p w14:paraId="2B0BA18D" w14:textId="613856F9" w:rsidR="00112808" w:rsidRPr="00676007" w:rsidRDefault="00112808" w:rsidP="00A40CC8">
      <w:pPr>
        <w:ind w:left="7371" w:hanging="7371"/>
        <w:rPr>
          <w:rFonts w:ascii="Arial" w:hAnsi="Arial" w:cs="Arial"/>
          <w:b/>
          <w:sz w:val="20"/>
          <w:szCs w:val="20"/>
        </w:rPr>
      </w:pPr>
      <w:r w:rsidRPr="00676007">
        <w:rPr>
          <w:rFonts w:ascii="Arial" w:hAnsi="Arial" w:cs="Arial"/>
          <w:b/>
          <w:sz w:val="20"/>
          <w:szCs w:val="20"/>
        </w:rPr>
        <w:t>1.2 Reflection on Induction Exercise</w:t>
      </w:r>
      <w:r w:rsidR="00A40CC8">
        <w:rPr>
          <w:rFonts w:ascii="Arial" w:hAnsi="Arial" w:cs="Arial"/>
          <w:b/>
          <w:sz w:val="20"/>
          <w:szCs w:val="20"/>
        </w:rPr>
        <w:tab/>
      </w:r>
      <w:r w:rsidR="0028457B">
        <w:rPr>
          <w:rFonts w:ascii="Arial" w:hAnsi="Arial" w:cs="Arial"/>
          <w:b/>
          <w:sz w:val="20"/>
          <w:szCs w:val="20"/>
        </w:rPr>
        <w:t>7</w:t>
      </w:r>
      <w:r w:rsidRPr="00676007">
        <w:rPr>
          <w:rFonts w:ascii="Arial" w:hAnsi="Arial" w:cs="Arial"/>
          <w:b/>
          <w:sz w:val="20"/>
          <w:szCs w:val="20"/>
        </w:rPr>
        <w:tab/>
      </w:r>
    </w:p>
    <w:p w14:paraId="7841724A" w14:textId="77777777" w:rsidR="00112808" w:rsidRPr="00676007" w:rsidRDefault="00112808" w:rsidP="00112808">
      <w:pPr>
        <w:ind w:left="7371" w:hanging="7371"/>
        <w:rPr>
          <w:rFonts w:ascii="Arial" w:hAnsi="Arial" w:cs="Arial"/>
          <w:b/>
          <w:sz w:val="20"/>
          <w:szCs w:val="20"/>
        </w:rPr>
      </w:pPr>
      <w:r w:rsidRPr="00676007">
        <w:rPr>
          <w:rFonts w:ascii="Arial" w:hAnsi="Arial" w:cs="Arial"/>
          <w:b/>
          <w:sz w:val="20"/>
          <w:szCs w:val="20"/>
        </w:rPr>
        <w:t xml:space="preserve">1.3 Teaching Intervention Cycle 1: </w:t>
      </w:r>
    </w:p>
    <w:p w14:paraId="01CA7972" w14:textId="09578E78" w:rsidR="00112808" w:rsidRPr="00676007" w:rsidRDefault="00112808" w:rsidP="00112808">
      <w:pPr>
        <w:ind w:left="7371" w:hanging="6651"/>
        <w:rPr>
          <w:rFonts w:ascii="Arial" w:hAnsi="Arial" w:cs="Arial"/>
          <w:b/>
          <w:sz w:val="20"/>
          <w:szCs w:val="20"/>
        </w:rPr>
      </w:pPr>
      <w:r w:rsidRPr="00676007">
        <w:rPr>
          <w:rFonts w:ascii="Arial" w:hAnsi="Arial" w:cs="Arial"/>
          <w:b/>
          <w:sz w:val="20"/>
          <w:szCs w:val="20"/>
        </w:rPr>
        <w:t xml:space="preserve">Plan </w:t>
      </w:r>
      <w:r w:rsidR="00A40CC8">
        <w:rPr>
          <w:rFonts w:ascii="Arial" w:hAnsi="Arial" w:cs="Arial"/>
          <w:b/>
          <w:sz w:val="20"/>
          <w:szCs w:val="20"/>
        </w:rPr>
        <w:tab/>
      </w:r>
      <w:r w:rsidR="0028457B">
        <w:rPr>
          <w:rFonts w:ascii="Arial" w:hAnsi="Arial" w:cs="Arial"/>
          <w:b/>
          <w:sz w:val="20"/>
          <w:szCs w:val="20"/>
        </w:rPr>
        <w:t>9</w:t>
      </w:r>
      <w:r w:rsidRPr="00676007">
        <w:rPr>
          <w:rFonts w:ascii="Arial" w:hAnsi="Arial" w:cs="Arial"/>
          <w:b/>
          <w:sz w:val="20"/>
          <w:szCs w:val="20"/>
        </w:rPr>
        <w:tab/>
      </w:r>
    </w:p>
    <w:p w14:paraId="4FA1C7EE" w14:textId="6F590E7C" w:rsidR="00112808" w:rsidRPr="00676007" w:rsidRDefault="00112808" w:rsidP="00112808">
      <w:pPr>
        <w:ind w:left="7371" w:hanging="6651"/>
        <w:rPr>
          <w:rFonts w:ascii="Arial" w:hAnsi="Arial" w:cs="Arial"/>
          <w:b/>
          <w:sz w:val="20"/>
          <w:szCs w:val="20"/>
        </w:rPr>
      </w:pPr>
      <w:r w:rsidRPr="00676007">
        <w:rPr>
          <w:rFonts w:ascii="Arial" w:hAnsi="Arial" w:cs="Arial"/>
          <w:b/>
          <w:sz w:val="20"/>
          <w:szCs w:val="20"/>
        </w:rPr>
        <w:t>Report</w:t>
      </w:r>
      <w:r w:rsidR="00A40CC8">
        <w:rPr>
          <w:rFonts w:ascii="Arial" w:hAnsi="Arial" w:cs="Arial"/>
          <w:b/>
          <w:sz w:val="20"/>
          <w:szCs w:val="20"/>
        </w:rPr>
        <w:tab/>
        <w:t>1</w:t>
      </w:r>
      <w:r w:rsidR="0028457B">
        <w:rPr>
          <w:rFonts w:ascii="Arial" w:hAnsi="Arial" w:cs="Arial"/>
          <w:b/>
          <w:sz w:val="20"/>
          <w:szCs w:val="20"/>
        </w:rPr>
        <w:t>0</w:t>
      </w:r>
      <w:r w:rsidRPr="00676007">
        <w:rPr>
          <w:rFonts w:ascii="Arial" w:hAnsi="Arial" w:cs="Arial"/>
          <w:b/>
          <w:sz w:val="20"/>
          <w:szCs w:val="20"/>
        </w:rPr>
        <w:tab/>
      </w:r>
    </w:p>
    <w:p w14:paraId="0C7FD42D" w14:textId="77777777" w:rsidR="00112808" w:rsidRPr="00676007" w:rsidRDefault="00112808" w:rsidP="00112808">
      <w:pPr>
        <w:ind w:left="7371" w:hanging="7371"/>
        <w:rPr>
          <w:rFonts w:ascii="Arial" w:hAnsi="Arial" w:cs="Arial"/>
          <w:b/>
          <w:sz w:val="20"/>
          <w:szCs w:val="20"/>
        </w:rPr>
      </w:pPr>
      <w:r w:rsidRPr="00676007">
        <w:rPr>
          <w:rFonts w:ascii="Arial" w:hAnsi="Arial" w:cs="Arial"/>
          <w:b/>
          <w:sz w:val="20"/>
          <w:szCs w:val="20"/>
        </w:rPr>
        <w:t xml:space="preserve">1.4 Observations: </w:t>
      </w:r>
    </w:p>
    <w:p w14:paraId="1EFB7D3E" w14:textId="4085AF50" w:rsidR="00112808" w:rsidRPr="00676007" w:rsidRDefault="00112808" w:rsidP="007252F4">
      <w:pPr>
        <w:ind w:firstLine="720"/>
        <w:rPr>
          <w:rFonts w:ascii="Arial" w:hAnsi="Arial" w:cs="Arial"/>
          <w:b/>
          <w:sz w:val="20"/>
          <w:szCs w:val="20"/>
        </w:rPr>
      </w:pPr>
      <w:r w:rsidRPr="00676007">
        <w:rPr>
          <w:rFonts w:ascii="Arial" w:hAnsi="Arial" w:cs="Arial"/>
          <w:b/>
          <w:sz w:val="20"/>
          <w:szCs w:val="20"/>
        </w:rPr>
        <w:t>Of my teaching (BR)</w:t>
      </w:r>
      <w:r w:rsidR="0086471E">
        <w:rPr>
          <w:rFonts w:ascii="Arial" w:hAnsi="Arial" w:cs="Arial"/>
          <w:b/>
          <w:sz w:val="20"/>
          <w:szCs w:val="20"/>
        </w:rPr>
        <w:t xml:space="preserve"> / reflection</w:t>
      </w:r>
      <w:r w:rsidR="00BD510B">
        <w:rPr>
          <w:rFonts w:ascii="Arial" w:hAnsi="Arial" w:cs="Arial"/>
          <w:b/>
          <w:sz w:val="20"/>
          <w:szCs w:val="20"/>
        </w:rPr>
        <w:tab/>
      </w:r>
      <w:r w:rsidR="00BD510B">
        <w:rPr>
          <w:rFonts w:ascii="Arial" w:hAnsi="Arial" w:cs="Arial"/>
          <w:b/>
          <w:sz w:val="20"/>
          <w:szCs w:val="20"/>
        </w:rPr>
        <w:tab/>
      </w:r>
      <w:r w:rsidR="00BD510B">
        <w:rPr>
          <w:rFonts w:ascii="Arial" w:hAnsi="Arial" w:cs="Arial"/>
          <w:b/>
          <w:sz w:val="20"/>
          <w:szCs w:val="20"/>
        </w:rPr>
        <w:tab/>
      </w:r>
      <w:r w:rsidR="00BD510B">
        <w:rPr>
          <w:rFonts w:ascii="Arial" w:hAnsi="Arial" w:cs="Arial"/>
          <w:b/>
          <w:sz w:val="20"/>
          <w:szCs w:val="20"/>
        </w:rPr>
        <w:tab/>
        <w:t xml:space="preserve">                </w:t>
      </w:r>
      <w:r w:rsidR="00A40CC8">
        <w:rPr>
          <w:rFonts w:ascii="Arial" w:hAnsi="Arial" w:cs="Arial"/>
          <w:b/>
          <w:sz w:val="20"/>
          <w:szCs w:val="20"/>
        </w:rPr>
        <w:t>1</w:t>
      </w:r>
      <w:r w:rsidR="00BD510B">
        <w:rPr>
          <w:rFonts w:ascii="Arial" w:hAnsi="Arial" w:cs="Arial"/>
          <w:b/>
          <w:sz w:val="20"/>
          <w:szCs w:val="20"/>
        </w:rPr>
        <w:t>7</w:t>
      </w:r>
      <w:r w:rsidRPr="00676007">
        <w:rPr>
          <w:rFonts w:ascii="Arial" w:hAnsi="Arial" w:cs="Arial"/>
          <w:b/>
          <w:sz w:val="20"/>
          <w:szCs w:val="20"/>
        </w:rPr>
        <w:tab/>
      </w:r>
    </w:p>
    <w:p w14:paraId="31008486" w14:textId="0E22C01A" w:rsidR="00112808" w:rsidRPr="00676007" w:rsidRDefault="00112808" w:rsidP="00112808">
      <w:pPr>
        <w:ind w:firstLine="720"/>
        <w:rPr>
          <w:rFonts w:ascii="Arial" w:hAnsi="Arial" w:cs="Arial"/>
          <w:b/>
          <w:sz w:val="20"/>
          <w:szCs w:val="20"/>
        </w:rPr>
      </w:pPr>
      <w:r w:rsidRPr="00676007">
        <w:rPr>
          <w:rFonts w:ascii="Arial" w:hAnsi="Arial" w:cs="Arial"/>
          <w:b/>
          <w:sz w:val="20"/>
          <w:szCs w:val="20"/>
        </w:rPr>
        <w:t>Of my teaching (BP)</w:t>
      </w:r>
      <w:r w:rsidR="0086471E">
        <w:rPr>
          <w:rFonts w:ascii="Arial" w:hAnsi="Arial" w:cs="Arial"/>
          <w:b/>
          <w:sz w:val="20"/>
          <w:szCs w:val="20"/>
        </w:rPr>
        <w:t xml:space="preserve"> / reflection</w:t>
      </w:r>
      <w:r w:rsidR="007252F4">
        <w:rPr>
          <w:rFonts w:ascii="Arial" w:hAnsi="Arial" w:cs="Arial"/>
          <w:b/>
          <w:sz w:val="20"/>
          <w:szCs w:val="20"/>
        </w:rPr>
        <w:tab/>
      </w:r>
      <w:r w:rsidR="007252F4">
        <w:rPr>
          <w:rFonts w:ascii="Arial" w:hAnsi="Arial" w:cs="Arial"/>
          <w:b/>
          <w:sz w:val="20"/>
          <w:szCs w:val="20"/>
        </w:rPr>
        <w:tab/>
      </w:r>
      <w:r w:rsidR="007252F4">
        <w:rPr>
          <w:rFonts w:ascii="Arial" w:hAnsi="Arial" w:cs="Arial"/>
          <w:b/>
          <w:sz w:val="20"/>
          <w:szCs w:val="20"/>
        </w:rPr>
        <w:tab/>
      </w:r>
      <w:r w:rsidR="007252F4">
        <w:rPr>
          <w:rFonts w:ascii="Arial" w:hAnsi="Arial" w:cs="Arial"/>
          <w:b/>
          <w:sz w:val="20"/>
          <w:szCs w:val="20"/>
        </w:rPr>
        <w:tab/>
      </w:r>
      <w:r w:rsidR="007252F4">
        <w:rPr>
          <w:rFonts w:ascii="Arial" w:hAnsi="Arial" w:cs="Arial"/>
          <w:b/>
          <w:sz w:val="20"/>
          <w:szCs w:val="20"/>
        </w:rPr>
        <w:tab/>
        <w:t xml:space="preserve">   </w:t>
      </w:r>
      <w:r w:rsidR="00A40CC8">
        <w:rPr>
          <w:rFonts w:ascii="Arial" w:hAnsi="Arial" w:cs="Arial"/>
          <w:b/>
          <w:sz w:val="20"/>
          <w:szCs w:val="20"/>
        </w:rPr>
        <w:t>2</w:t>
      </w:r>
      <w:r w:rsidR="007252F4">
        <w:rPr>
          <w:rFonts w:ascii="Arial" w:hAnsi="Arial" w:cs="Arial"/>
          <w:b/>
          <w:sz w:val="20"/>
          <w:szCs w:val="20"/>
        </w:rPr>
        <w:t>0</w:t>
      </w:r>
      <w:r w:rsidRPr="00676007">
        <w:rPr>
          <w:rFonts w:ascii="Arial" w:hAnsi="Arial" w:cs="Arial"/>
          <w:b/>
          <w:sz w:val="20"/>
          <w:szCs w:val="20"/>
        </w:rPr>
        <w:tab/>
      </w:r>
    </w:p>
    <w:p w14:paraId="7BE8C9B7" w14:textId="6AF7E310" w:rsidR="00112808" w:rsidRPr="00676007" w:rsidRDefault="00112808" w:rsidP="00112808">
      <w:pPr>
        <w:ind w:left="7371" w:hanging="6651"/>
        <w:rPr>
          <w:rFonts w:ascii="Arial" w:hAnsi="Arial" w:cs="Arial"/>
          <w:b/>
          <w:sz w:val="20"/>
          <w:szCs w:val="20"/>
        </w:rPr>
      </w:pPr>
      <w:r w:rsidRPr="00676007">
        <w:rPr>
          <w:rFonts w:ascii="Arial" w:hAnsi="Arial" w:cs="Arial"/>
          <w:b/>
          <w:sz w:val="20"/>
          <w:szCs w:val="20"/>
        </w:rPr>
        <w:t>My observation of RC/MB</w:t>
      </w:r>
      <w:r w:rsidR="0086471E">
        <w:rPr>
          <w:rFonts w:ascii="Arial" w:hAnsi="Arial" w:cs="Arial"/>
          <w:b/>
          <w:sz w:val="20"/>
          <w:szCs w:val="20"/>
        </w:rPr>
        <w:t xml:space="preserve"> / reflection</w:t>
      </w:r>
      <w:r w:rsidR="007252F4">
        <w:rPr>
          <w:rFonts w:ascii="Arial" w:hAnsi="Arial" w:cs="Arial"/>
          <w:b/>
          <w:sz w:val="20"/>
          <w:szCs w:val="20"/>
        </w:rPr>
        <w:t xml:space="preserve">                                                         </w:t>
      </w:r>
      <w:r w:rsidR="00A40CC8">
        <w:rPr>
          <w:rFonts w:ascii="Arial" w:hAnsi="Arial" w:cs="Arial"/>
          <w:b/>
          <w:sz w:val="20"/>
          <w:szCs w:val="20"/>
        </w:rPr>
        <w:t>2</w:t>
      </w:r>
      <w:r w:rsidR="007252F4">
        <w:rPr>
          <w:rFonts w:ascii="Arial" w:hAnsi="Arial" w:cs="Arial"/>
          <w:b/>
          <w:sz w:val="20"/>
          <w:szCs w:val="20"/>
        </w:rPr>
        <w:t>3</w:t>
      </w:r>
    </w:p>
    <w:p w14:paraId="2C8F64CC" w14:textId="13DF6157" w:rsidR="00112808" w:rsidRPr="00676007" w:rsidRDefault="00112808" w:rsidP="00112808">
      <w:pPr>
        <w:ind w:left="7371" w:hanging="7371"/>
        <w:rPr>
          <w:rFonts w:ascii="Arial" w:hAnsi="Arial" w:cs="Arial"/>
          <w:b/>
          <w:sz w:val="20"/>
          <w:szCs w:val="20"/>
        </w:rPr>
      </w:pPr>
      <w:r w:rsidRPr="00676007">
        <w:rPr>
          <w:rFonts w:ascii="Arial" w:hAnsi="Arial" w:cs="Arial"/>
          <w:b/>
          <w:sz w:val="20"/>
          <w:szCs w:val="20"/>
        </w:rPr>
        <w:t>1.5 Evaluation</w:t>
      </w:r>
      <w:r w:rsidR="002C54B9">
        <w:rPr>
          <w:rFonts w:ascii="Arial" w:hAnsi="Arial" w:cs="Arial"/>
          <w:b/>
          <w:sz w:val="20"/>
          <w:szCs w:val="20"/>
        </w:rPr>
        <w:t>s</w:t>
      </w:r>
      <w:r w:rsidRPr="00676007">
        <w:rPr>
          <w:rFonts w:ascii="Arial" w:hAnsi="Arial" w:cs="Arial"/>
          <w:b/>
          <w:sz w:val="20"/>
          <w:szCs w:val="20"/>
        </w:rPr>
        <w:t xml:space="preserve"> of </w:t>
      </w:r>
      <w:r w:rsidR="00C95B42">
        <w:rPr>
          <w:rFonts w:ascii="Arial" w:hAnsi="Arial" w:cs="Arial"/>
          <w:b/>
          <w:sz w:val="20"/>
          <w:szCs w:val="20"/>
        </w:rPr>
        <w:t xml:space="preserve">three </w:t>
      </w:r>
      <w:r w:rsidRPr="00676007">
        <w:rPr>
          <w:rFonts w:ascii="Arial" w:hAnsi="Arial" w:cs="Arial"/>
          <w:b/>
          <w:sz w:val="20"/>
          <w:szCs w:val="20"/>
        </w:rPr>
        <w:t xml:space="preserve">CPD Events </w:t>
      </w:r>
      <w:r w:rsidR="00C95B42">
        <w:rPr>
          <w:rFonts w:ascii="Arial" w:hAnsi="Arial" w:cs="Arial"/>
          <w:b/>
          <w:sz w:val="20"/>
          <w:szCs w:val="20"/>
        </w:rPr>
        <w:t>2015-16</w:t>
      </w:r>
      <w:r w:rsidR="00A40CC8">
        <w:rPr>
          <w:rFonts w:ascii="Arial" w:hAnsi="Arial" w:cs="Arial"/>
          <w:b/>
          <w:sz w:val="20"/>
          <w:szCs w:val="20"/>
        </w:rPr>
        <w:tab/>
        <w:t>2</w:t>
      </w:r>
      <w:r w:rsidR="00C82C82">
        <w:rPr>
          <w:rFonts w:ascii="Arial" w:hAnsi="Arial" w:cs="Arial"/>
          <w:b/>
          <w:sz w:val="20"/>
          <w:szCs w:val="20"/>
        </w:rPr>
        <w:t>6</w:t>
      </w:r>
      <w:r w:rsidRPr="00676007">
        <w:rPr>
          <w:rFonts w:ascii="Arial" w:hAnsi="Arial" w:cs="Arial"/>
          <w:b/>
          <w:sz w:val="20"/>
          <w:szCs w:val="20"/>
        </w:rPr>
        <w:tab/>
      </w:r>
    </w:p>
    <w:p w14:paraId="5EA7BCF4" w14:textId="77777777" w:rsidR="00112808" w:rsidRPr="00676007" w:rsidRDefault="00112808" w:rsidP="00112808">
      <w:pPr>
        <w:ind w:left="7371" w:hanging="7371"/>
        <w:rPr>
          <w:rFonts w:ascii="Arial" w:hAnsi="Arial" w:cs="Arial"/>
          <w:b/>
          <w:sz w:val="20"/>
          <w:szCs w:val="20"/>
          <w:u w:val="single"/>
        </w:rPr>
      </w:pPr>
      <w:r w:rsidRPr="00676007">
        <w:rPr>
          <w:rFonts w:ascii="Arial" w:hAnsi="Arial" w:cs="Arial"/>
          <w:b/>
          <w:sz w:val="20"/>
          <w:szCs w:val="20"/>
          <w:u w:val="single"/>
        </w:rPr>
        <w:t>Part 2: UNHE7004</w:t>
      </w:r>
    </w:p>
    <w:p w14:paraId="6408B308" w14:textId="06880FCD" w:rsidR="00112808" w:rsidRPr="00676007" w:rsidRDefault="00112808" w:rsidP="00112808">
      <w:pPr>
        <w:ind w:left="7371" w:hanging="7371"/>
        <w:rPr>
          <w:rFonts w:ascii="Arial" w:hAnsi="Arial" w:cs="Arial"/>
          <w:b/>
          <w:sz w:val="20"/>
          <w:szCs w:val="20"/>
        </w:rPr>
      </w:pPr>
      <w:r w:rsidRPr="00676007">
        <w:rPr>
          <w:rFonts w:ascii="Arial" w:hAnsi="Arial" w:cs="Arial"/>
          <w:b/>
          <w:sz w:val="20"/>
          <w:szCs w:val="20"/>
        </w:rPr>
        <w:t xml:space="preserve">2.1 Teaching Intervention Cycle 2: </w:t>
      </w:r>
    </w:p>
    <w:p w14:paraId="3CC9244E" w14:textId="2A9FDBFB" w:rsidR="00112808" w:rsidRPr="00676007" w:rsidRDefault="00112808" w:rsidP="00112808">
      <w:pPr>
        <w:ind w:left="7371" w:hanging="6651"/>
        <w:rPr>
          <w:rFonts w:ascii="Arial" w:hAnsi="Arial" w:cs="Arial"/>
          <w:b/>
          <w:sz w:val="20"/>
          <w:szCs w:val="20"/>
        </w:rPr>
      </w:pPr>
      <w:r w:rsidRPr="00676007">
        <w:rPr>
          <w:rFonts w:ascii="Arial" w:hAnsi="Arial" w:cs="Arial"/>
          <w:b/>
          <w:sz w:val="20"/>
          <w:szCs w:val="20"/>
        </w:rPr>
        <w:t>Lesson Plans</w:t>
      </w:r>
      <w:r w:rsidR="00A40CC8">
        <w:rPr>
          <w:rFonts w:ascii="Arial" w:hAnsi="Arial" w:cs="Arial"/>
          <w:b/>
          <w:sz w:val="20"/>
          <w:szCs w:val="20"/>
        </w:rPr>
        <w:tab/>
        <w:t>3</w:t>
      </w:r>
      <w:r w:rsidR="00930346">
        <w:rPr>
          <w:rFonts w:ascii="Arial" w:hAnsi="Arial" w:cs="Arial"/>
          <w:b/>
          <w:sz w:val="20"/>
          <w:szCs w:val="20"/>
        </w:rPr>
        <w:t>1</w:t>
      </w:r>
      <w:r w:rsidR="00930346">
        <w:rPr>
          <w:rFonts w:ascii="Arial" w:hAnsi="Arial" w:cs="Arial"/>
          <w:b/>
          <w:sz w:val="20"/>
          <w:szCs w:val="20"/>
        </w:rPr>
        <w:tab/>
      </w:r>
    </w:p>
    <w:p w14:paraId="0B829B7B" w14:textId="2D632203" w:rsidR="00112808" w:rsidRPr="00676007" w:rsidRDefault="00112808" w:rsidP="00112808">
      <w:pPr>
        <w:ind w:left="7371" w:hanging="6651"/>
        <w:rPr>
          <w:rFonts w:ascii="Arial" w:hAnsi="Arial" w:cs="Arial"/>
          <w:b/>
          <w:sz w:val="20"/>
          <w:szCs w:val="20"/>
        </w:rPr>
      </w:pPr>
      <w:r w:rsidRPr="00676007">
        <w:rPr>
          <w:rFonts w:ascii="Arial" w:hAnsi="Arial" w:cs="Arial"/>
          <w:b/>
          <w:sz w:val="20"/>
          <w:szCs w:val="20"/>
        </w:rPr>
        <w:t>Report</w:t>
      </w:r>
      <w:r w:rsidR="00192F95">
        <w:rPr>
          <w:rFonts w:ascii="Arial" w:hAnsi="Arial" w:cs="Arial"/>
          <w:b/>
          <w:sz w:val="20"/>
          <w:szCs w:val="20"/>
        </w:rPr>
        <w:t xml:space="preserve">                       </w:t>
      </w:r>
      <w:r w:rsidR="00192F95">
        <w:rPr>
          <w:rFonts w:ascii="Arial" w:hAnsi="Arial" w:cs="Arial"/>
          <w:b/>
          <w:sz w:val="20"/>
          <w:szCs w:val="20"/>
        </w:rPr>
        <w:tab/>
      </w:r>
      <w:r w:rsidR="00A40CC8">
        <w:rPr>
          <w:rFonts w:ascii="Arial" w:hAnsi="Arial" w:cs="Arial"/>
          <w:b/>
          <w:sz w:val="20"/>
          <w:szCs w:val="20"/>
        </w:rPr>
        <w:t>3</w:t>
      </w:r>
      <w:r w:rsidR="00192F95">
        <w:rPr>
          <w:rFonts w:ascii="Arial" w:hAnsi="Arial" w:cs="Arial"/>
          <w:b/>
          <w:sz w:val="20"/>
          <w:szCs w:val="20"/>
        </w:rPr>
        <w:t>7</w:t>
      </w:r>
    </w:p>
    <w:p w14:paraId="2C937AAD" w14:textId="2E9ADAA7" w:rsidR="00112808" w:rsidRPr="00676007" w:rsidRDefault="00112808" w:rsidP="00112808">
      <w:pPr>
        <w:rPr>
          <w:rFonts w:ascii="Arial" w:hAnsi="Arial" w:cs="Arial"/>
          <w:b/>
          <w:sz w:val="20"/>
          <w:szCs w:val="20"/>
        </w:rPr>
      </w:pPr>
      <w:r w:rsidRPr="00676007">
        <w:rPr>
          <w:rFonts w:ascii="Arial" w:hAnsi="Arial" w:cs="Arial"/>
          <w:b/>
          <w:sz w:val="20"/>
          <w:szCs w:val="20"/>
        </w:rPr>
        <w:t xml:space="preserve">2.2 Teaching Intervention Cycle 3: </w:t>
      </w:r>
    </w:p>
    <w:p w14:paraId="30D61325" w14:textId="19EF021E" w:rsidR="00112808" w:rsidRPr="00676007" w:rsidRDefault="00112808" w:rsidP="00112808">
      <w:pPr>
        <w:ind w:firstLine="720"/>
        <w:rPr>
          <w:rFonts w:ascii="Arial" w:hAnsi="Arial" w:cs="Arial"/>
          <w:b/>
          <w:sz w:val="20"/>
          <w:szCs w:val="20"/>
        </w:rPr>
      </w:pPr>
      <w:r w:rsidRPr="00676007">
        <w:rPr>
          <w:rFonts w:ascii="Arial" w:hAnsi="Arial" w:cs="Arial"/>
          <w:b/>
          <w:sz w:val="20"/>
          <w:szCs w:val="20"/>
        </w:rPr>
        <w:t>Lesson Plan</w:t>
      </w:r>
      <w:r w:rsidR="00192F95">
        <w:rPr>
          <w:rFonts w:ascii="Arial" w:hAnsi="Arial" w:cs="Arial"/>
          <w:b/>
          <w:sz w:val="20"/>
          <w:szCs w:val="20"/>
        </w:rPr>
        <w:tab/>
      </w:r>
      <w:r w:rsidR="00192F95">
        <w:rPr>
          <w:rFonts w:ascii="Arial" w:hAnsi="Arial" w:cs="Arial"/>
          <w:b/>
          <w:sz w:val="20"/>
          <w:szCs w:val="20"/>
        </w:rPr>
        <w:tab/>
      </w:r>
      <w:r w:rsidR="00192F95">
        <w:rPr>
          <w:rFonts w:ascii="Arial" w:hAnsi="Arial" w:cs="Arial"/>
          <w:b/>
          <w:sz w:val="20"/>
          <w:szCs w:val="20"/>
        </w:rPr>
        <w:tab/>
      </w:r>
      <w:r w:rsidR="00192F95">
        <w:rPr>
          <w:rFonts w:ascii="Arial" w:hAnsi="Arial" w:cs="Arial"/>
          <w:b/>
          <w:sz w:val="20"/>
          <w:szCs w:val="20"/>
        </w:rPr>
        <w:tab/>
      </w:r>
      <w:r w:rsidR="00192F95">
        <w:rPr>
          <w:rFonts w:ascii="Arial" w:hAnsi="Arial" w:cs="Arial"/>
          <w:b/>
          <w:sz w:val="20"/>
          <w:szCs w:val="20"/>
        </w:rPr>
        <w:tab/>
      </w:r>
      <w:r w:rsidR="00192F95">
        <w:rPr>
          <w:rFonts w:ascii="Arial" w:hAnsi="Arial" w:cs="Arial"/>
          <w:b/>
          <w:sz w:val="20"/>
          <w:szCs w:val="20"/>
        </w:rPr>
        <w:tab/>
      </w:r>
      <w:r w:rsidR="00192F95">
        <w:rPr>
          <w:rFonts w:ascii="Arial" w:hAnsi="Arial" w:cs="Arial"/>
          <w:b/>
          <w:sz w:val="20"/>
          <w:szCs w:val="20"/>
        </w:rPr>
        <w:tab/>
        <w:t xml:space="preserve">                </w:t>
      </w:r>
      <w:r w:rsidR="00A40CC8">
        <w:rPr>
          <w:rFonts w:ascii="Arial" w:hAnsi="Arial" w:cs="Arial"/>
          <w:b/>
          <w:sz w:val="20"/>
          <w:szCs w:val="20"/>
        </w:rPr>
        <w:t>4</w:t>
      </w:r>
      <w:r w:rsidR="00192F95">
        <w:rPr>
          <w:rFonts w:ascii="Arial" w:hAnsi="Arial" w:cs="Arial"/>
          <w:b/>
          <w:sz w:val="20"/>
          <w:szCs w:val="20"/>
        </w:rPr>
        <w:t>8</w:t>
      </w:r>
    </w:p>
    <w:p w14:paraId="1FA9332F" w14:textId="4ECBDAD2" w:rsidR="00112808" w:rsidRPr="00676007" w:rsidRDefault="00112808" w:rsidP="0028457B">
      <w:pPr>
        <w:ind w:firstLine="720"/>
        <w:rPr>
          <w:rFonts w:ascii="Arial" w:hAnsi="Arial" w:cs="Arial"/>
          <w:b/>
          <w:sz w:val="20"/>
          <w:szCs w:val="20"/>
        </w:rPr>
      </w:pPr>
      <w:r w:rsidRPr="00676007">
        <w:rPr>
          <w:rFonts w:ascii="Arial" w:hAnsi="Arial" w:cs="Arial"/>
          <w:b/>
          <w:sz w:val="20"/>
          <w:szCs w:val="20"/>
        </w:rPr>
        <w:t>Poster</w:t>
      </w:r>
      <w:r w:rsidRPr="00676007">
        <w:rPr>
          <w:rFonts w:ascii="Arial" w:hAnsi="Arial" w:cs="Arial"/>
          <w:b/>
          <w:sz w:val="20"/>
          <w:szCs w:val="20"/>
        </w:rPr>
        <w:tab/>
      </w:r>
      <w:r w:rsidR="00192F95">
        <w:rPr>
          <w:rFonts w:ascii="Arial" w:hAnsi="Arial" w:cs="Arial"/>
          <w:b/>
          <w:sz w:val="20"/>
          <w:szCs w:val="20"/>
        </w:rPr>
        <w:tab/>
      </w:r>
      <w:r w:rsidR="00192F95">
        <w:rPr>
          <w:rFonts w:ascii="Arial" w:hAnsi="Arial" w:cs="Arial"/>
          <w:b/>
          <w:sz w:val="20"/>
          <w:szCs w:val="20"/>
        </w:rPr>
        <w:tab/>
      </w:r>
      <w:r w:rsidR="00192F95">
        <w:rPr>
          <w:rFonts w:ascii="Arial" w:hAnsi="Arial" w:cs="Arial"/>
          <w:b/>
          <w:sz w:val="20"/>
          <w:szCs w:val="20"/>
        </w:rPr>
        <w:tab/>
      </w:r>
      <w:r w:rsidR="00192F95">
        <w:rPr>
          <w:rFonts w:ascii="Arial" w:hAnsi="Arial" w:cs="Arial"/>
          <w:b/>
          <w:sz w:val="20"/>
          <w:szCs w:val="20"/>
        </w:rPr>
        <w:tab/>
      </w:r>
      <w:r w:rsidR="00192F95">
        <w:rPr>
          <w:rFonts w:ascii="Arial" w:hAnsi="Arial" w:cs="Arial"/>
          <w:b/>
          <w:sz w:val="20"/>
          <w:szCs w:val="20"/>
        </w:rPr>
        <w:tab/>
        <w:t xml:space="preserve">                                          </w:t>
      </w:r>
      <w:r w:rsidR="00A40CC8">
        <w:rPr>
          <w:rFonts w:ascii="Arial" w:hAnsi="Arial" w:cs="Arial"/>
          <w:b/>
          <w:sz w:val="20"/>
          <w:szCs w:val="20"/>
        </w:rPr>
        <w:t>5</w:t>
      </w:r>
      <w:r w:rsidR="00192F95">
        <w:rPr>
          <w:rFonts w:ascii="Arial" w:hAnsi="Arial" w:cs="Arial"/>
          <w:b/>
          <w:sz w:val="20"/>
          <w:szCs w:val="20"/>
        </w:rPr>
        <w:t>0</w:t>
      </w:r>
    </w:p>
    <w:p w14:paraId="391D4327" w14:textId="77777777" w:rsidR="00112808" w:rsidRPr="00676007" w:rsidRDefault="00112808" w:rsidP="00112808">
      <w:pPr>
        <w:rPr>
          <w:rFonts w:ascii="Arial" w:hAnsi="Arial" w:cs="Arial"/>
          <w:b/>
          <w:sz w:val="20"/>
          <w:szCs w:val="20"/>
        </w:rPr>
      </w:pPr>
      <w:r w:rsidRPr="00676007">
        <w:rPr>
          <w:rFonts w:ascii="Arial" w:hAnsi="Arial" w:cs="Arial"/>
          <w:b/>
          <w:sz w:val="20"/>
          <w:szCs w:val="20"/>
        </w:rPr>
        <w:t xml:space="preserve">2.3 Observations: </w:t>
      </w:r>
    </w:p>
    <w:p w14:paraId="32A60809" w14:textId="59B15B4D" w:rsidR="00112808" w:rsidRPr="00676007" w:rsidRDefault="00112808" w:rsidP="00112808">
      <w:pPr>
        <w:ind w:firstLine="720"/>
        <w:rPr>
          <w:rFonts w:ascii="Arial" w:hAnsi="Arial" w:cs="Arial"/>
          <w:b/>
          <w:sz w:val="20"/>
          <w:szCs w:val="20"/>
        </w:rPr>
      </w:pPr>
      <w:r w:rsidRPr="00676007">
        <w:rPr>
          <w:rFonts w:ascii="Arial" w:hAnsi="Arial" w:cs="Arial"/>
          <w:b/>
          <w:sz w:val="20"/>
          <w:szCs w:val="20"/>
        </w:rPr>
        <w:t>Of my teaching (IR)</w:t>
      </w:r>
      <w:r w:rsidR="0086471E">
        <w:rPr>
          <w:rFonts w:ascii="Arial" w:hAnsi="Arial" w:cs="Arial"/>
          <w:b/>
          <w:sz w:val="20"/>
          <w:szCs w:val="20"/>
        </w:rPr>
        <w:t xml:space="preserve"> / reflection</w:t>
      </w:r>
      <w:r w:rsidR="00192F95">
        <w:rPr>
          <w:rFonts w:ascii="Arial" w:hAnsi="Arial" w:cs="Arial"/>
          <w:b/>
          <w:sz w:val="20"/>
          <w:szCs w:val="20"/>
        </w:rPr>
        <w:t xml:space="preserve">                                                                   </w:t>
      </w:r>
      <w:r w:rsidR="00A40CC8">
        <w:rPr>
          <w:rFonts w:ascii="Arial" w:hAnsi="Arial" w:cs="Arial"/>
          <w:b/>
          <w:sz w:val="20"/>
          <w:szCs w:val="20"/>
        </w:rPr>
        <w:t>5</w:t>
      </w:r>
      <w:r w:rsidR="00192F95">
        <w:rPr>
          <w:rFonts w:ascii="Arial" w:hAnsi="Arial" w:cs="Arial"/>
          <w:b/>
          <w:sz w:val="20"/>
          <w:szCs w:val="20"/>
        </w:rPr>
        <w:t>1</w:t>
      </w:r>
      <w:r w:rsidRPr="00676007">
        <w:rPr>
          <w:rFonts w:ascii="Arial" w:hAnsi="Arial" w:cs="Arial"/>
          <w:b/>
          <w:sz w:val="20"/>
          <w:szCs w:val="20"/>
        </w:rPr>
        <w:tab/>
      </w:r>
    </w:p>
    <w:p w14:paraId="268F0515" w14:textId="579BB405" w:rsidR="00112808" w:rsidRPr="00676007" w:rsidRDefault="00112808" w:rsidP="00112808">
      <w:pPr>
        <w:ind w:firstLine="720"/>
        <w:rPr>
          <w:rFonts w:ascii="Arial" w:hAnsi="Arial" w:cs="Arial"/>
          <w:b/>
          <w:sz w:val="20"/>
          <w:szCs w:val="20"/>
        </w:rPr>
      </w:pPr>
      <w:r w:rsidRPr="00676007">
        <w:rPr>
          <w:rFonts w:ascii="Arial" w:hAnsi="Arial" w:cs="Arial"/>
          <w:b/>
          <w:sz w:val="20"/>
          <w:szCs w:val="20"/>
        </w:rPr>
        <w:t>Of my teaching (DH</w:t>
      </w:r>
      <w:r w:rsidR="0086471E">
        <w:rPr>
          <w:rFonts w:ascii="Arial" w:hAnsi="Arial" w:cs="Arial"/>
          <w:b/>
          <w:sz w:val="20"/>
          <w:szCs w:val="20"/>
        </w:rPr>
        <w:t>) / reflection</w:t>
      </w:r>
      <w:r w:rsidR="00192F95">
        <w:rPr>
          <w:rFonts w:ascii="Arial" w:hAnsi="Arial" w:cs="Arial"/>
          <w:b/>
          <w:sz w:val="20"/>
          <w:szCs w:val="20"/>
        </w:rPr>
        <w:tab/>
      </w:r>
      <w:r w:rsidR="00192F95">
        <w:rPr>
          <w:rFonts w:ascii="Arial" w:hAnsi="Arial" w:cs="Arial"/>
          <w:b/>
          <w:sz w:val="20"/>
          <w:szCs w:val="20"/>
        </w:rPr>
        <w:tab/>
      </w:r>
      <w:r w:rsidR="00192F95">
        <w:rPr>
          <w:rFonts w:ascii="Arial" w:hAnsi="Arial" w:cs="Arial"/>
          <w:b/>
          <w:sz w:val="20"/>
          <w:szCs w:val="20"/>
        </w:rPr>
        <w:tab/>
      </w:r>
      <w:r w:rsidR="00192F95">
        <w:rPr>
          <w:rFonts w:ascii="Arial" w:hAnsi="Arial" w:cs="Arial"/>
          <w:b/>
          <w:sz w:val="20"/>
          <w:szCs w:val="20"/>
        </w:rPr>
        <w:tab/>
        <w:t xml:space="preserve">                </w:t>
      </w:r>
      <w:r w:rsidR="00A40CC8">
        <w:rPr>
          <w:rFonts w:ascii="Arial" w:hAnsi="Arial" w:cs="Arial"/>
          <w:b/>
          <w:sz w:val="20"/>
          <w:szCs w:val="20"/>
        </w:rPr>
        <w:t>5</w:t>
      </w:r>
      <w:r w:rsidR="00192F95">
        <w:rPr>
          <w:rFonts w:ascii="Arial" w:hAnsi="Arial" w:cs="Arial"/>
          <w:b/>
          <w:sz w:val="20"/>
          <w:szCs w:val="20"/>
        </w:rPr>
        <w:t>4</w:t>
      </w:r>
    </w:p>
    <w:p w14:paraId="57C2B8DD" w14:textId="7F8609F4" w:rsidR="00112808" w:rsidRPr="00676007" w:rsidRDefault="00112808" w:rsidP="00112808">
      <w:pPr>
        <w:ind w:firstLine="720"/>
        <w:rPr>
          <w:rFonts w:ascii="Arial" w:hAnsi="Arial" w:cs="Arial"/>
          <w:b/>
          <w:sz w:val="20"/>
          <w:szCs w:val="20"/>
        </w:rPr>
      </w:pPr>
      <w:r w:rsidRPr="00676007">
        <w:rPr>
          <w:rFonts w:ascii="Arial" w:hAnsi="Arial" w:cs="Arial"/>
          <w:b/>
          <w:sz w:val="20"/>
          <w:szCs w:val="20"/>
        </w:rPr>
        <w:t xml:space="preserve">My observation of AB </w:t>
      </w:r>
      <w:r w:rsidR="0086471E">
        <w:rPr>
          <w:rFonts w:ascii="Arial" w:hAnsi="Arial" w:cs="Arial"/>
          <w:b/>
          <w:sz w:val="20"/>
          <w:szCs w:val="20"/>
        </w:rPr>
        <w:t>/ reflection</w:t>
      </w:r>
      <w:r w:rsidR="00192F95">
        <w:rPr>
          <w:rFonts w:ascii="Arial" w:hAnsi="Arial" w:cs="Arial"/>
          <w:b/>
          <w:sz w:val="20"/>
          <w:szCs w:val="20"/>
        </w:rPr>
        <w:tab/>
      </w:r>
      <w:r w:rsidR="00192F95">
        <w:rPr>
          <w:rFonts w:ascii="Arial" w:hAnsi="Arial" w:cs="Arial"/>
          <w:b/>
          <w:sz w:val="20"/>
          <w:szCs w:val="20"/>
        </w:rPr>
        <w:tab/>
      </w:r>
      <w:r w:rsidR="00192F95">
        <w:rPr>
          <w:rFonts w:ascii="Arial" w:hAnsi="Arial" w:cs="Arial"/>
          <w:b/>
          <w:sz w:val="20"/>
          <w:szCs w:val="20"/>
        </w:rPr>
        <w:tab/>
        <w:t xml:space="preserve"> </w:t>
      </w:r>
      <w:r w:rsidR="00192F95">
        <w:rPr>
          <w:rFonts w:ascii="Arial" w:hAnsi="Arial" w:cs="Arial"/>
          <w:b/>
          <w:sz w:val="20"/>
          <w:szCs w:val="20"/>
        </w:rPr>
        <w:tab/>
        <w:t xml:space="preserve">                </w:t>
      </w:r>
      <w:r w:rsidR="00A40CC8">
        <w:rPr>
          <w:rFonts w:ascii="Arial" w:hAnsi="Arial" w:cs="Arial"/>
          <w:b/>
          <w:sz w:val="20"/>
          <w:szCs w:val="20"/>
        </w:rPr>
        <w:t>5</w:t>
      </w:r>
      <w:r w:rsidR="00192F95">
        <w:rPr>
          <w:rFonts w:ascii="Arial" w:hAnsi="Arial" w:cs="Arial"/>
          <w:b/>
          <w:sz w:val="20"/>
          <w:szCs w:val="20"/>
        </w:rPr>
        <w:t>7</w:t>
      </w:r>
    </w:p>
    <w:p w14:paraId="643AE600" w14:textId="250E7E98" w:rsidR="00112808" w:rsidRPr="00676007" w:rsidRDefault="00112808" w:rsidP="00112808">
      <w:pPr>
        <w:rPr>
          <w:rFonts w:ascii="Arial" w:hAnsi="Arial" w:cs="Arial"/>
          <w:b/>
          <w:sz w:val="20"/>
          <w:szCs w:val="20"/>
        </w:rPr>
      </w:pPr>
      <w:r w:rsidRPr="00676007">
        <w:rPr>
          <w:rFonts w:ascii="Arial" w:hAnsi="Arial" w:cs="Arial"/>
          <w:b/>
          <w:sz w:val="20"/>
          <w:szCs w:val="20"/>
        </w:rPr>
        <w:t>2.4 Evaluation</w:t>
      </w:r>
      <w:r w:rsidR="002C54B9">
        <w:rPr>
          <w:rFonts w:ascii="Arial" w:hAnsi="Arial" w:cs="Arial"/>
          <w:b/>
          <w:sz w:val="20"/>
          <w:szCs w:val="20"/>
        </w:rPr>
        <w:t>s</w:t>
      </w:r>
      <w:r w:rsidRPr="00676007">
        <w:rPr>
          <w:rFonts w:ascii="Arial" w:hAnsi="Arial" w:cs="Arial"/>
          <w:b/>
          <w:sz w:val="20"/>
          <w:szCs w:val="20"/>
        </w:rPr>
        <w:t xml:space="preserve"> of </w:t>
      </w:r>
      <w:r w:rsidR="00C95B42">
        <w:rPr>
          <w:rFonts w:ascii="Arial" w:hAnsi="Arial" w:cs="Arial"/>
          <w:b/>
          <w:sz w:val="20"/>
          <w:szCs w:val="20"/>
        </w:rPr>
        <w:t xml:space="preserve">three </w:t>
      </w:r>
      <w:r w:rsidRPr="00676007">
        <w:rPr>
          <w:rFonts w:ascii="Arial" w:hAnsi="Arial" w:cs="Arial"/>
          <w:b/>
          <w:sz w:val="20"/>
          <w:szCs w:val="20"/>
        </w:rPr>
        <w:t>CPD events</w:t>
      </w:r>
      <w:r w:rsidR="002C54B9">
        <w:rPr>
          <w:rFonts w:ascii="Arial" w:hAnsi="Arial" w:cs="Arial"/>
          <w:b/>
          <w:sz w:val="20"/>
          <w:szCs w:val="20"/>
        </w:rPr>
        <w:t xml:space="preserve"> </w:t>
      </w:r>
      <w:r w:rsidR="00C95B42">
        <w:rPr>
          <w:rFonts w:ascii="Arial" w:hAnsi="Arial" w:cs="Arial"/>
          <w:b/>
          <w:sz w:val="20"/>
          <w:szCs w:val="20"/>
        </w:rPr>
        <w:t>2016-18</w:t>
      </w:r>
      <w:r w:rsidR="00192F95">
        <w:rPr>
          <w:rFonts w:ascii="Arial" w:hAnsi="Arial" w:cs="Arial"/>
          <w:b/>
          <w:sz w:val="20"/>
          <w:szCs w:val="20"/>
        </w:rPr>
        <w:t xml:space="preserve">                                                         </w:t>
      </w:r>
      <w:r w:rsidR="00A40CC8">
        <w:rPr>
          <w:rFonts w:ascii="Arial" w:hAnsi="Arial" w:cs="Arial"/>
          <w:b/>
          <w:sz w:val="20"/>
          <w:szCs w:val="20"/>
        </w:rPr>
        <w:t>6</w:t>
      </w:r>
      <w:r w:rsidR="00192F95">
        <w:rPr>
          <w:rFonts w:ascii="Arial" w:hAnsi="Arial" w:cs="Arial"/>
          <w:b/>
          <w:sz w:val="20"/>
          <w:szCs w:val="20"/>
        </w:rPr>
        <w:t>0</w:t>
      </w:r>
    </w:p>
    <w:p w14:paraId="42968789" w14:textId="0C95AFE9" w:rsidR="00112808" w:rsidRPr="00676007" w:rsidRDefault="00112808" w:rsidP="00112808">
      <w:pPr>
        <w:rPr>
          <w:rFonts w:ascii="Arial" w:hAnsi="Arial" w:cs="Arial"/>
          <w:b/>
          <w:sz w:val="20"/>
          <w:szCs w:val="20"/>
        </w:rPr>
      </w:pPr>
      <w:r w:rsidRPr="00676007">
        <w:rPr>
          <w:rFonts w:ascii="Arial" w:hAnsi="Arial" w:cs="Arial"/>
          <w:b/>
          <w:sz w:val="20"/>
          <w:szCs w:val="20"/>
        </w:rPr>
        <w:t xml:space="preserve">2.5 Assessment and Reflection </w:t>
      </w:r>
      <w:r w:rsidR="00192F95">
        <w:rPr>
          <w:rFonts w:ascii="Arial" w:hAnsi="Arial" w:cs="Arial"/>
          <w:b/>
          <w:sz w:val="20"/>
          <w:szCs w:val="20"/>
        </w:rPr>
        <w:t xml:space="preserve">                                                                               </w:t>
      </w:r>
      <w:r w:rsidR="00A40CC8">
        <w:rPr>
          <w:rFonts w:ascii="Arial" w:hAnsi="Arial" w:cs="Arial"/>
          <w:b/>
          <w:sz w:val="20"/>
          <w:szCs w:val="20"/>
        </w:rPr>
        <w:t>6</w:t>
      </w:r>
      <w:r w:rsidR="00192F95">
        <w:rPr>
          <w:rFonts w:ascii="Arial" w:hAnsi="Arial" w:cs="Arial"/>
          <w:b/>
          <w:sz w:val="20"/>
          <w:szCs w:val="20"/>
        </w:rPr>
        <w:t>4</w:t>
      </w:r>
    </w:p>
    <w:p w14:paraId="23DA5E13" w14:textId="03FB07E0" w:rsidR="00112808" w:rsidRDefault="00112808" w:rsidP="00112808">
      <w:pPr>
        <w:rPr>
          <w:rFonts w:ascii="Arial" w:hAnsi="Arial" w:cs="Arial"/>
          <w:b/>
          <w:sz w:val="20"/>
          <w:szCs w:val="20"/>
        </w:rPr>
      </w:pPr>
      <w:r w:rsidRPr="00676007">
        <w:rPr>
          <w:rFonts w:ascii="Arial" w:hAnsi="Arial" w:cs="Arial"/>
          <w:b/>
          <w:sz w:val="20"/>
          <w:szCs w:val="20"/>
        </w:rPr>
        <w:t>References</w:t>
      </w:r>
      <w:r w:rsidR="00192F95">
        <w:rPr>
          <w:rFonts w:ascii="Arial" w:hAnsi="Arial" w:cs="Arial"/>
          <w:b/>
          <w:sz w:val="20"/>
          <w:szCs w:val="20"/>
        </w:rPr>
        <w:t xml:space="preserve">                                                                                                                 </w:t>
      </w:r>
      <w:r w:rsidR="00293BC7">
        <w:rPr>
          <w:rFonts w:ascii="Arial" w:hAnsi="Arial" w:cs="Arial"/>
          <w:b/>
          <w:sz w:val="20"/>
          <w:szCs w:val="20"/>
        </w:rPr>
        <w:t xml:space="preserve"> </w:t>
      </w:r>
      <w:r w:rsidR="00A40CC8">
        <w:rPr>
          <w:rFonts w:ascii="Arial" w:hAnsi="Arial" w:cs="Arial"/>
          <w:b/>
          <w:sz w:val="20"/>
          <w:szCs w:val="20"/>
        </w:rPr>
        <w:t>6</w:t>
      </w:r>
      <w:r w:rsidR="00192F95">
        <w:rPr>
          <w:rFonts w:ascii="Arial" w:hAnsi="Arial" w:cs="Arial"/>
          <w:b/>
          <w:sz w:val="20"/>
          <w:szCs w:val="20"/>
        </w:rPr>
        <w:t>6</w:t>
      </w:r>
    </w:p>
    <w:p w14:paraId="047D6536" w14:textId="7A385A69" w:rsidR="00A40CC8" w:rsidRPr="00676007" w:rsidRDefault="00A40CC8" w:rsidP="00112808">
      <w:pPr>
        <w:rPr>
          <w:rFonts w:ascii="Arial" w:hAnsi="Arial" w:cs="Arial"/>
          <w:b/>
          <w:sz w:val="20"/>
          <w:szCs w:val="20"/>
        </w:rPr>
      </w:pPr>
      <w:r>
        <w:rPr>
          <w:rFonts w:ascii="Arial" w:hAnsi="Arial" w:cs="Arial"/>
          <w:b/>
          <w:sz w:val="20"/>
          <w:szCs w:val="20"/>
        </w:rPr>
        <w:t>Appendix                                                                                                                     71</w:t>
      </w:r>
    </w:p>
    <w:p w14:paraId="3BD5E740" w14:textId="77777777" w:rsidR="00CA5C41" w:rsidRDefault="00CA5C41" w:rsidP="00112808">
      <w:pPr>
        <w:ind w:left="7371" w:hanging="7371"/>
        <w:jc w:val="center"/>
        <w:rPr>
          <w:rFonts w:ascii="Arial" w:hAnsi="Arial" w:cs="Arial"/>
          <w:b/>
        </w:rPr>
      </w:pPr>
    </w:p>
    <w:p w14:paraId="0B57C770" w14:textId="77777777" w:rsidR="00112808" w:rsidRPr="004E1F18" w:rsidRDefault="00112808" w:rsidP="00112808">
      <w:pPr>
        <w:ind w:left="7371" w:hanging="7371"/>
        <w:jc w:val="center"/>
        <w:rPr>
          <w:rFonts w:ascii="Arial" w:hAnsi="Arial" w:cs="Arial"/>
          <w:b/>
          <w:sz w:val="28"/>
          <w:szCs w:val="28"/>
        </w:rPr>
      </w:pPr>
      <w:r w:rsidRPr="004E1F18">
        <w:rPr>
          <w:rFonts w:ascii="Arial" w:hAnsi="Arial" w:cs="Arial"/>
          <w:b/>
          <w:sz w:val="28"/>
          <w:szCs w:val="28"/>
        </w:rPr>
        <w:lastRenderedPageBreak/>
        <w:t>Introduction</w:t>
      </w:r>
    </w:p>
    <w:p w14:paraId="418AC092" w14:textId="2268ADBC" w:rsidR="00112808" w:rsidRPr="00595701" w:rsidRDefault="00112808" w:rsidP="00112808">
      <w:pPr>
        <w:spacing w:line="360" w:lineRule="auto"/>
        <w:rPr>
          <w:rFonts w:ascii="Arial" w:hAnsi="Arial" w:cs="Arial"/>
        </w:rPr>
      </w:pPr>
      <w:r w:rsidRPr="00595701">
        <w:rPr>
          <w:rFonts w:ascii="Arial" w:hAnsi="Arial" w:cs="Arial"/>
        </w:rPr>
        <w:t>For the last f</w:t>
      </w:r>
      <w:r w:rsidR="006A45CB">
        <w:rPr>
          <w:rFonts w:ascii="Arial" w:hAnsi="Arial" w:cs="Arial"/>
        </w:rPr>
        <w:t>ew</w:t>
      </w:r>
      <w:r w:rsidRPr="00595701">
        <w:rPr>
          <w:rFonts w:ascii="Arial" w:hAnsi="Arial" w:cs="Arial"/>
        </w:rPr>
        <w:t xml:space="preserve"> years I have been employed as a Specialist Support Lecturer (SSL) for Learning Support at UWTSD</w:t>
      </w:r>
      <w:r w:rsidR="009B1EBD">
        <w:rPr>
          <w:rFonts w:ascii="Arial" w:hAnsi="Arial" w:cs="Arial"/>
        </w:rPr>
        <w:t xml:space="preserve">, and </w:t>
      </w:r>
      <w:r w:rsidRPr="00595701">
        <w:rPr>
          <w:rFonts w:ascii="Arial" w:hAnsi="Arial" w:cs="Arial"/>
        </w:rPr>
        <w:t xml:space="preserve">in </w:t>
      </w:r>
      <w:r w:rsidR="006A45CB">
        <w:rPr>
          <w:rFonts w:ascii="Arial" w:hAnsi="Arial" w:cs="Arial"/>
        </w:rPr>
        <w:t xml:space="preserve">2014 I </w:t>
      </w:r>
      <w:r w:rsidRPr="00595701">
        <w:rPr>
          <w:rFonts w:ascii="Arial" w:hAnsi="Arial" w:cs="Arial"/>
        </w:rPr>
        <w:t xml:space="preserve">also joined the Study Skills team as a tutor on the </w:t>
      </w:r>
      <w:proofErr w:type="spellStart"/>
      <w:r w:rsidRPr="00595701">
        <w:rPr>
          <w:rFonts w:ascii="Arial" w:hAnsi="Arial" w:cs="Arial"/>
        </w:rPr>
        <w:t>Lampeter</w:t>
      </w:r>
      <w:proofErr w:type="spellEnd"/>
      <w:r w:rsidRPr="00595701">
        <w:rPr>
          <w:rFonts w:ascii="Arial" w:hAnsi="Arial" w:cs="Arial"/>
        </w:rPr>
        <w:t xml:space="preserve"> Campus, which involves three hour weekly slots for each of the tutors</w:t>
      </w:r>
      <w:r w:rsidR="009B1EBD">
        <w:rPr>
          <w:rFonts w:ascii="Arial" w:hAnsi="Arial" w:cs="Arial"/>
        </w:rPr>
        <w:t xml:space="preserve">; I have therefore met the teaching </w:t>
      </w:r>
      <w:proofErr w:type="gramStart"/>
      <w:r w:rsidR="009B1EBD">
        <w:rPr>
          <w:rFonts w:ascii="Arial" w:hAnsi="Arial" w:cs="Arial"/>
        </w:rPr>
        <w:t>hours</w:t>
      </w:r>
      <w:proofErr w:type="gramEnd"/>
      <w:r w:rsidR="009B1EBD">
        <w:rPr>
          <w:rFonts w:ascii="Arial" w:hAnsi="Arial" w:cs="Arial"/>
        </w:rPr>
        <w:t xml:space="preserve"> requirement for this award.  </w:t>
      </w:r>
      <w:r w:rsidRPr="00595701">
        <w:rPr>
          <w:rFonts w:ascii="Arial" w:hAnsi="Arial" w:cs="Arial"/>
        </w:rPr>
        <w:t>During this time I have enhanced my pedagogy and experience by undertaking a number of specialist CPD and professional courses, including a Postgraduate Certificate in Professional Studies in Education (Difficulties in Literacy Development) with the OU, which has enabled me to become an Associate Member of the Dyslexia Guild (ADG). Between 2012 and 2016 I was also an associate distance learning tutor for the Open</w:t>
      </w:r>
      <w:r w:rsidR="009D6D14">
        <w:rPr>
          <w:rFonts w:ascii="Arial" w:hAnsi="Arial" w:cs="Arial"/>
        </w:rPr>
        <w:t xml:space="preserve"> College of the Arts, teaching Art and Contextual S</w:t>
      </w:r>
      <w:r w:rsidRPr="00595701">
        <w:rPr>
          <w:rFonts w:ascii="Arial" w:hAnsi="Arial" w:cs="Arial"/>
        </w:rPr>
        <w:t>tudies to students at levels 4, 5 and 6.</w:t>
      </w:r>
      <w:r w:rsidR="009D6D14">
        <w:rPr>
          <w:rFonts w:ascii="Arial" w:hAnsi="Arial" w:cs="Arial"/>
        </w:rPr>
        <w:t xml:space="preserve"> </w:t>
      </w:r>
      <w:r w:rsidR="009D6D14" w:rsidRPr="009D6D14">
        <w:rPr>
          <w:rFonts w:ascii="Arial" w:hAnsi="Arial" w:cs="Arial"/>
          <w:color w:val="FF0000"/>
        </w:rPr>
        <w:t>A1, A2</w:t>
      </w:r>
      <w:r w:rsidR="00AC75FD">
        <w:rPr>
          <w:rFonts w:ascii="Arial" w:hAnsi="Arial" w:cs="Arial"/>
          <w:color w:val="FF0000"/>
        </w:rPr>
        <w:t>, A3</w:t>
      </w:r>
    </w:p>
    <w:p w14:paraId="030A7350" w14:textId="090E1D82" w:rsidR="00112808" w:rsidRPr="00595701" w:rsidRDefault="00112808" w:rsidP="00112808">
      <w:pPr>
        <w:spacing w:line="360" w:lineRule="auto"/>
        <w:rPr>
          <w:rFonts w:ascii="Arial" w:hAnsi="Arial" w:cs="Arial"/>
        </w:rPr>
      </w:pPr>
      <w:r w:rsidRPr="00595701">
        <w:rPr>
          <w:rFonts w:ascii="Arial" w:hAnsi="Arial" w:cs="Arial"/>
        </w:rPr>
        <w:t>Teaching as an SSL involves supporting students on a one to one basis for a specified number of hours a week. These students are usually referred for specialist support after being assessed as having a specific learning difference (SpLD) such as dyslexia, dyspraxia, ADHD or ASC (Autistic Spectrum Condition/</w:t>
      </w:r>
      <w:proofErr w:type="spellStart"/>
      <w:r w:rsidRPr="00595701">
        <w:rPr>
          <w:rFonts w:ascii="Arial" w:hAnsi="Arial" w:cs="Arial"/>
        </w:rPr>
        <w:t>Aspergers</w:t>
      </w:r>
      <w:proofErr w:type="spellEnd"/>
      <w:r w:rsidRPr="00595701">
        <w:rPr>
          <w:rFonts w:ascii="Arial" w:hAnsi="Arial" w:cs="Arial"/>
        </w:rPr>
        <w:t xml:space="preserve">); there is often co-morbidity of these conditions (ADSHE, 2009). The support they receive is therefore ‘student centred’ and aims to address that student’s individual differences and difficulties in order to provide ‘reasonable adjustments’, thus enabling them to fully access and undertake their academic requirements. It is also (perhaps most importantly) essential that the Specialist Lecturer fosters a sense of independence and agency for students who may, as result of their SpLD, have encountered negative experiences in the course of their education resulting in a loss of self-confidence and even ‘learned helplessness’. (Kerr, 2001, </w:t>
      </w:r>
      <w:proofErr w:type="spellStart"/>
      <w:r w:rsidRPr="00595701">
        <w:rPr>
          <w:rFonts w:ascii="Arial" w:hAnsi="Arial" w:cs="Arial"/>
        </w:rPr>
        <w:t>Pollak</w:t>
      </w:r>
      <w:proofErr w:type="spellEnd"/>
      <w:r w:rsidRPr="00595701">
        <w:rPr>
          <w:rFonts w:ascii="Arial" w:hAnsi="Arial" w:cs="Arial"/>
        </w:rPr>
        <w:t xml:space="preserve">, 2005). Specialist support therefore works reflexively with the aim of encouraging metacognitive learning skills which can be utilised throughout the student’s degree course and beyond (ADHSE, 2009; Price, 2012 </w:t>
      </w:r>
      <w:proofErr w:type="spellStart"/>
      <w:r w:rsidRPr="00595701">
        <w:rPr>
          <w:rFonts w:ascii="Arial" w:hAnsi="Arial" w:cs="Arial"/>
        </w:rPr>
        <w:t>etc</w:t>
      </w:r>
      <w:proofErr w:type="spellEnd"/>
      <w:r w:rsidRPr="00595701">
        <w:rPr>
          <w:rFonts w:ascii="Arial" w:hAnsi="Arial" w:cs="Arial"/>
        </w:rPr>
        <w:t>)</w:t>
      </w:r>
      <w:r w:rsidR="009D6D14">
        <w:rPr>
          <w:rFonts w:ascii="Arial" w:hAnsi="Arial" w:cs="Arial"/>
        </w:rPr>
        <w:t xml:space="preserve">. </w:t>
      </w:r>
      <w:r w:rsidR="009D6D14" w:rsidRPr="009D6D14">
        <w:rPr>
          <w:rFonts w:ascii="Arial" w:hAnsi="Arial" w:cs="Arial"/>
          <w:color w:val="FF0000"/>
        </w:rPr>
        <w:t>V1</w:t>
      </w:r>
      <w:r w:rsidR="009D6D14">
        <w:rPr>
          <w:rFonts w:ascii="Arial" w:hAnsi="Arial" w:cs="Arial"/>
          <w:color w:val="FF0000"/>
        </w:rPr>
        <w:t>, V2, V4, A4</w:t>
      </w:r>
    </w:p>
    <w:p w14:paraId="42F68879" w14:textId="1F181104" w:rsidR="00112808" w:rsidRPr="00595701" w:rsidRDefault="00112808" w:rsidP="00112808">
      <w:pPr>
        <w:spacing w:line="360" w:lineRule="auto"/>
        <w:rPr>
          <w:rFonts w:ascii="Arial" w:hAnsi="Arial" w:cs="Arial"/>
        </w:rPr>
      </w:pPr>
      <w:r w:rsidRPr="00595701">
        <w:rPr>
          <w:rFonts w:ascii="Arial" w:hAnsi="Arial" w:cs="Arial"/>
        </w:rPr>
        <w:t xml:space="preserve">Conversely, the Study Skills drop-in service at UWTSD is open to all students at every level who may be experiencing difficulties with academic requirements, and thus can involve any </w:t>
      </w:r>
      <w:proofErr w:type="gramStart"/>
      <w:r w:rsidRPr="00595701">
        <w:rPr>
          <w:rFonts w:ascii="Arial" w:hAnsi="Arial" w:cs="Arial"/>
        </w:rPr>
        <w:t>number</w:t>
      </w:r>
      <w:proofErr w:type="gramEnd"/>
      <w:r w:rsidRPr="00595701">
        <w:rPr>
          <w:rFonts w:ascii="Arial" w:hAnsi="Arial" w:cs="Arial"/>
        </w:rPr>
        <w:t xml:space="preserve"> of students at one time. This may involve teaching in groups if several students present with the same task, or dividing attention between individuals who may be at different stages of their degree. Study skills tutors are usually also SSLs and may therefore utilise the same metacognitive and multisensory techniques they would practise with their SpLD students, however the nature of ‘drop-in’ means that the role of Study skills tutor is largely reactive, and thus necessitates a high degree of flexibility and resourcefulness. </w:t>
      </w:r>
      <w:r w:rsidR="00BA7C30" w:rsidRPr="00BA7C30">
        <w:rPr>
          <w:rFonts w:ascii="Arial" w:hAnsi="Arial" w:cs="Arial"/>
          <w:color w:val="FF0000"/>
        </w:rPr>
        <w:t xml:space="preserve">K2, </w:t>
      </w:r>
      <w:r w:rsidR="009D6D14" w:rsidRPr="009D6D14">
        <w:rPr>
          <w:rFonts w:ascii="Arial" w:hAnsi="Arial" w:cs="Arial"/>
          <w:color w:val="FF0000"/>
        </w:rPr>
        <w:t>V1</w:t>
      </w:r>
      <w:r w:rsidR="009D6D14">
        <w:rPr>
          <w:rFonts w:ascii="Arial" w:hAnsi="Arial" w:cs="Arial"/>
          <w:color w:val="FF0000"/>
        </w:rPr>
        <w:t>, V2, V4, A4</w:t>
      </w:r>
    </w:p>
    <w:p w14:paraId="06DE5D95" w14:textId="3F999012" w:rsidR="00112808" w:rsidRPr="00595701" w:rsidRDefault="00112808" w:rsidP="00112808">
      <w:pPr>
        <w:spacing w:line="360" w:lineRule="auto"/>
        <w:rPr>
          <w:rFonts w:ascii="Arial" w:hAnsi="Arial" w:cs="Arial"/>
        </w:rPr>
      </w:pPr>
      <w:r w:rsidRPr="00595701">
        <w:rPr>
          <w:rFonts w:ascii="Arial" w:hAnsi="Arial" w:cs="Arial"/>
        </w:rPr>
        <w:lastRenderedPageBreak/>
        <w:t>This portfolio represents the various facets of my teaching experience</w:t>
      </w:r>
      <w:r w:rsidR="009B1EBD">
        <w:rPr>
          <w:rFonts w:ascii="Arial" w:hAnsi="Arial" w:cs="Arial"/>
        </w:rPr>
        <w:t xml:space="preserve"> and includes teaching cycles incorporating both one to one and group teaching</w:t>
      </w:r>
      <w:r w:rsidRPr="00595701">
        <w:rPr>
          <w:rFonts w:ascii="Arial" w:hAnsi="Arial" w:cs="Arial"/>
        </w:rPr>
        <w:t>. As a Specialist</w:t>
      </w:r>
      <w:r w:rsidR="009B1EBD">
        <w:rPr>
          <w:rFonts w:ascii="Arial" w:hAnsi="Arial" w:cs="Arial"/>
        </w:rPr>
        <w:t xml:space="preserve"> Lecturer/Study Skills tutor a </w:t>
      </w:r>
      <w:r w:rsidRPr="00595701">
        <w:rPr>
          <w:rFonts w:ascii="Arial" w:hAnsi="Arial" w:cs="Arial"/>
        </w:rPr>
        <w:t>teaching cy</w:t>
      </w:r>
      <w:r w:rsidR="009B1EBD">
        <w:rPr>
          <w:rFonts w:ascii="Arial" w:hAnsi="Arial" w:cs="Arial"/>
        </w:rPr>
        <w:t>cle</w:t>
      </w:r>
      <w:r w:rsidRPr="00595701">
        <w:rPr>
          <w:rFonts w:ascii="Arial" w:hAnsi="Arial" w:cs="Arial"/>
        </w:rPr>
        <w:t xml:space="preserve"> therefore might mean introducing new strategies and metacognitive skills, monitoring their effectiveness and evaluating their progress.  </w:t>
      </w:r>
      <w:r w:rsidR="00375723" w:rsidRPr="00375723">
        <w:rPr>
          <w:rFonts w:ascii="Arial" w:hAnsi="Arial" w:cs="Arial"/>
          <w:color w:val="FF0000"/>
        </w:rPr>
        <w:t xml:space="preserve">K2, K3 A4 </w:t>
      </w:r>
      <w:r w:rsidRPr="00595701">
        <w:rPr>
          <w:rFonts w:ascii="Arial" w:hAnsi="Arial" w:cs="Arial"/>
        </w:rPr>
        <w:t>However,</w:t>
      </w:r>
      <w:r>
        <w:rPr>
          <w:rFonts w:ascii="Arial" w:hAnsi="Arial" w:cs="Arial"/>
        </w:rPr>
        <w:t xml:space="preserve"> the subject of </w:t>
      </w:r>
      <w:r w:rsidRPr="00595701">
        <w:rPr>
          <w:rFonts w:ascii="Arial" w:hAnsi="Arial" w:cs="Arial"/>
        </w:rPr>
        <w:t xml:space="preserve">my </w:t>
      </w:r>
      <w:r>
        <w:rPr>
          <w:rFonts w:ascii="Arial" w:hAnsi="Arial" w:cs="Arial"/>
        </w:rPr>
        <w:t xml:space="preserve">first </w:t>
      </w:r>
      <w:r w:rsidRPr="00595701">
        <w:rPr>
          <w:rFonts w:ascii="Arial" w:hAnsi="Arial" w:cs="Arial"/>
        </w:rPr>
        <w:t>Teaching Intervention</w:t>
      </w:r>
      <w:r>
        <w:rPr>
          <w:rFonts w:ascii="Arial" w:hAnsi="Arial" w:cs="Arial"/>
        </w:rPr>
        <w:t xml:space="preserve"> report</w:t>
      </w:r>
      <w:r w:rsidRPr="00595701">
        <w:rPr>
          <w:rFonts w:ascii="Arial" w:hAnsi="Arial" w:cs="Arial"/>
        </w:rPr>
        <w:t xml:space="preserve"> (a one-off </w:t>
      </w:r>
      <w:r>
        <w:rPr>
          <w:rFonts w:ascii="Arial" w:hAnsi="Arial" w:cs="Arial"/>
        </w:rPr>
        <w:t xml:space="preserve">group </w:t>
      </w:r>
      <w:r w:rsidRPr="00595701">
        <w:rPr>
          <w:rFonts w:ascii="Arial" w:hAnsi="Arial" w:cs="Arial"/>
        </w:rPr>
        <w:t xml:space="preserve">session after approval by the </w:t>
      </w:r>
      <w:proofErr w:type="spellStart"/>
      <w:r w:rsidRPr="00595701">
        <w:rPr>
          <w:rFonts w:ascii="Arial" w:hAnsi="Arial" w:cs="Arial"/>
        </w:rPr>
        <w:t>PGCert</w:t>
      </w:r>
      <w:proofErr w:type="spellEnd"/>
      <w:r w:rsidRPr="00595701">
        <w:rPr>
          <w:rFonts w:ascii="Arial" w:hAnsi="Arial" w:cs="Arial"/>
        </w:rPr>
        <w:t xml:space="preserve"> </w:t>
      </w:r>
      <w:proofErr w:type="spellStart"/>
      <w:r w:rsidRPr="00595701">
        <w:rPr>
          <w:rFonts w:ascii="Arial" w:hAnsi="Arial" w:cs="Arial"/>
        </w:rPr>
        <w:t>tHE</w:t>
      </w:r>
      <w:proofErr w:type="spellEnd"/>
      <w:r w:rsidRPr="00595701">
        <w:rPr>
          <w:rFonts w:ascii="Arial" w:hAnsi="Arial" w:cs="Arial"/>
        </w:rPr>
        <w:t xml:space="preserve"> course convenor) and my Induction Presentation were both deliberately designed to utilise and highlight some aspects of my subject specialism (art/contextual analysis) which could be transferrable to my Specialist Support pedagogy and general study skills teaching.</w:t>
      </w:r>
      <w:r w:rsidRPr="00375723">
        <w:rPr>
          <w:rFonts w:ascii="Arial" w:hAnsi="Arial" w:cs="Arial"/>
          <w:color w:val="FF0000"/>
        </w:rPr>
        <w:t xml:space="preserve"> </w:t>
      </w:r>
      <w:r w:rsidR="00375723" w:rsidRPr="00375723">
        <w:rPr>
          <w:rFonts w:ascii="Arial" w:hAnsi="Arial" w:cs="Arial"/>
          <w:color w:val="FF0000"/>
        </w:rPr>
        <w:t>K1</w:t>
      </w:r>
    </w:p>
    <w:p w14:paraId="1BB8DC85" w14:textId="77777777" w:rsidR="00112808" w:rsidRPr="00595701" w:rsidRDefault="00112808" w:rsidP="00112808">
      <w:pPr>
        <w:spacing w:line="360" w:lineRule="auto"/>
        <w:rPr>
          <w:rFonts w:ascii="Arial" w:hAnsi="Arial" w:cs="Arial"/>
        </w:rPr>
      </w:pPr>
    </w:p>
    <w:p w14:paraId="1DF0A76C" w14:textId="77777777" w:rsidR="00112808" w:rsidRPr="00595701" w:rsidRDefault="00112808" w:rsidP="00112808">
      <w:pPr>
        <w:spacing w:line="360" w:lineRule="auto"/>
        <w:rPr>
          <w:rFonts w:ascii="Arial" w:hAnsi="Arial" w:cs="Arial"/>
        </w:rPr>
      </w:pPr>
    </w:p>
    <w:p w14:paraId="34538A31" w14:textId="77777777" w:rsidR="00112808" w:rsidRDefault="00112808" w:rsidP="00112808">
      <w:pPr>
        <w:spacing w:after="0" w:line="240" w:lineRule="auto"/>
        <w:rPr>
          <w:rFonts w:ascii="Arial" w:eastAsia="Times New Roman" w:hAnsi="Arial" w:cs="Arial"/>
          <w:b/>
          <w:lang w:eastAsia="en-GB"/>
        </w:rPr>
      </w:pPr>
    </w:p>
    <w:p w14:paraId="03E936DF" w14:textId="77777777" w:rsidR="00112808" w:rsidRDefault="00112808" w:rsidP="00112808">
      <w:pPr>
        <w:spacing w:after="0" w:line="240" w:lineRule="auto"/>
        <w:rPr>
          <w:rFonts w:ascii="Arial" w:eastAsia="Times New Roman" w:hAnsi="Arial" w:cs="Arial"/>
          <w:b/>
          <w:lang w:eastAsia="en-GB"/>
        </w:rPr>
      </w:pPr>
    </w:p>
    <w:p w14:paraId="24EABDEA" w14:textId="77777777" w:rsidR="00112808" w:rsidRDefault="00112808" w:rsidP="00112808">
      <w:pPr>
        <w:spacing w:after="0" w:line="240" w:lineRule="auto"/>
        <w:rPr>
          <w:rFonts w:ascii="Arial" w:eastAsia="Times New Roman" w:hAnsi="Arial" w:cs="Arial"/>
          <w:b/>
          <w:lang w:eastAsia="en-GB"/>
        </w:rPr>
      </w:pPr>
    </w:p>
    <w:p w14:paraId="5C8476A0" w14:textId="77777777" w:rsidR="00112808" w:rsidRDefault="00112808" w:rsidP="00112808">
      <w:pPr>
        <w:spacing w:after="0" w:line="240" w:lineRule="auto"/>
        <w:rPr>
          <w:rFonts w:ascii="Arial" w:eastAsia="Times New Roman" w:hAnsi="Arial" w:cs="Arial"/>
          <w:b/>
          <w:lang w:eastAsia="en-GB"/>
        </w:rPr>
      </w:pPr>
    </w:p>
    <w:p w14:paraId="60C7AFF0" w14:textId="77777777" w:rsidR="00112808" w:rsidRDefault="00112808" w:rsidP="00112808">
      <w:pPr>
        <w:spacing w:after="0" w:line="240" w:lineRule="auto"/>
        <w:rPr>
          <w:rFonts w:ascii="Arial" w:eastAsia="Times New Roman" w:hAnsi="Arial" w:cs="Arial"/>
          <w:b/>
          <w:lang w:eastAsia="en-GB"/>
        </w:rPr>
      </w:pPr>
    </w:p>
    <w:p w14:paraId="67B585E4" w14:textId="77777777" w:rsidR="00112808" w:rsidRDefault="00112808" w:rsidP="00112808">
      <w:pPr>
        <w:spacing w:after="0" w:line="240" w:lineRule="auto"/>
        <w:rPr>
          <w:rFonts w:ascii="Arial" w:eastAsia="Times New Roman" w:hAnsi="Arial" w:cs="Arial"/>
          <w:b/>
          <w:lang w:eastAsia="en-GB"/>
        </w:rPr>
      </w:pPr>
    </w:p>
    <w:p w14:paraId="39DE77C3" w14:textId="77777777" w:rsidR="00112808" w:rsidRDefault="00112808" w:rsidP="00112808">
      <w:pPr>
        <w:spacing w:after="0" w:line="240" w:lineRule="auto"/>
        <w:rPr>
          <w:rFonts w:ascii="Arial" w:eastAsia="Times New Roman" w:hAnsi="Arial" w:cs="Arial"/>
          <w:b/>
          <w:lang w:eastAsia="en-GB"/>
        </w:rPr>
      </w:pPr>
    </w:p>
    <w:p w14:paraId="26A537F4" w14:textId="77777777" w:rsidR="00112808" w:rsidRDefault="00112808" w:rsidP="00112808">
      <w:pPr>
        <w:spacing w:after="0" w:line="240" w:lineRule="auto"/>
        <w:rPr>
          <w:rFonts w:ascii="Arial" w:eastAsia="Times New Roman" w:hAnsi="Arial" w:cs="Arial"/>
          <w:b/>
          <w:lang w:eastAsia="en-GB"/>
        </w:rPr>
      </w:pPr>
    </w:p>
    <w:p w14:paraId="2B604364" w14:textId="77777777" w:rsidR="00112808" w:rsidRDefault="00112808" w:rsidP="00112808">
      <w:pPr>
        <w:spacing w:after="0" w:line="240" w:lineRule="auto"/>
        <w:rPr>
          <w:rFonts w:ascii="Arial" w:eastAsia="Times New Roman" w:hAnsi="Arial" w:cs="Arial"/>
          <w:b/>
          <w:lang w:eastAsia="en-GB"/>
        </w:rPr>
      </w:pPr>
    </w:p>
    <w:p w14:paraId="27060C33" w14:textId="77777777" w:rsidR="00112808" w:rsidRDefault="00112808" w:rsidP="00112808">
      <w:pPr>
        <w:spacing w:after="0" w:line="240" w:lineRule="auto"/>
        <w:rPr>
          <w:rFonts w:ascii="Arial" w:eastAsia="Times New Roman" w:hAnsi="Arial" w:cs="Arial"/>
          <w:b/>
          <w:lang w:eastAsia="en-GB"/>
        </w:rPr>
      </w:pPr>
    </w:p>
    <w:p w14:paraId="2E0ED533" w14:textId="77777777" w:rsidR="00112808" w:rsidRDefault="00112808" w:rsidP="00112808">
      <w:pPr>
        <w:spacing w:after="0" w:line="240" w:lineRule="auto"/>
        <w:rPr>
          <w:rFonts w:ascii="Arial" w:eastAsia="Times New Roman" w:hAnsi="Arial" w:cs="Arial"/>
          <w:b/>
          <w:lang w:eastAsia="en-GB"/>
        </w:rPr>
      </w:pPr>
    </w:p>
    <w:p w14:paraId="0A15C2BF" w14:textId="77777777" w:rsidR="00112808" w:rsidRDefault="00112808" w:rsidP="00112808">
      <w:pPr>
        <w:spacing w:after="0" w:line="240" w:lineRule="auto"/>
        <w:rPr>
          <w:rFonts w:ascii="Arial" w:eastAsia="Times New Roman" w:hAnsi="Arial" w:cs="Arial"/>
          <w:b/>
          <w:lang w:eastAsia="en-GB"/>
        </w:rPr>
      </w:pPr>
    </w:p>
    <w:p w14:paraId="7FDCDC38" w14:textId="77777777" w:rsidR="00112808" w:rsidRDefault="00112808" w:rsidP="00112808">
      <w:pPr>
        <w:spacing w:after="0" w:line="240" w:lineRule="auto"/>
        <w:rPr>
          <w:rFonts w:ascii="Arial" w:eastAsia="Times New Roman" w:hAnsi="Arial" w:cs="Arial"/>
          <w:b/>
          <w:lang w:eastAsia="en-GB"/>
        </w:rPr>
      </w:pPr>
    </w:p>
    <w:p w14:paraId="56F95172" w14:textId="77777777" w:rsidR="00112808" w:rsidRDefault="00112808" w:rsidP="00112808">
      <w:pPr>
        <w:spacing w:after="0" w:line="240" w:lineRule="auto"/>
        <w:rPr>
          <w:rFonts w:ascii="Arial" w:eastAsia="Times New Roman" w:hAnsi="Arial" w:cs="Arial"/>
          <w:b/>
          <w:lang w:eastAsia="en-GB"/>
        </w:rPr>
      </w:pPr>
    </w:p>
    <w:p w14:paraId="35B65B0E" w14:textId="77777777" w:rsidR="00112808" w:rsidRDefault="00112808" w:rsidP="00112808">
      <w:pPr>
        <w:spacing w:after="0" w:line="240" w:lineRule="auto"/>
        <w:rPr>
          <w:rFonts w:ascii="Arial" w:eastAsia="Times New Roman" w:hAnsi="Arial" w:cs="Arial"/>
          <w:b/>
          <w:lang w:eastAsia="en-GB"/>
        </w:rPr>
      </w:pPr>
    </w:p>
    <w:p w14:paraId="2FCFFD5B" w14:textId="77777777" w:rsidR="00112808" w:rsidRDefault="00112808" w:rsidP="00112808">
      <w:pPr>
        <w:spacing w:after="0" w:line="240" w:lineRule="auto"/>
        <w:rPr>
          <w:rFonts w:ascii="Arial" w:eastAsia="Times New Roman" w:hAnsi="Arial" w:cs="Arial"/>
          <w:b/>
          <w:lang w:eastAsia="en-GB"/>
        </w:rPr>
      </w:pPr>
    </w:p>
    <w:p w14:paraId="59375AA8" w14:textId="77777777" w:rsidR="00112808" w:rsidRDefault="00112808" w:rsidP="00112808">
      <w:pPr>
        <w:spacing w:after="0" w:line="240" w:lineRule="auto"/>
        <w:rPr>
          <w:rFonts w:ascii="Arial" w:eastAsia="Times New Roman" w:hAnsi="Arial" w:cs="Arial"/>
          <w:b/>
          <w:lang w:eastAsia="en-GB"/>
        </w:rPr>
      </w:pPr>
    </w:p>
    <w:p w14:paraId="3B9DCDA0" w14:textId="77777777" w:rsidR="00112808" w:rsidRDefault="00112808" w:rsidP="00112808">
      <w:pPr>
        <w:spacing w:after="0" w:line="240" w:lineRule="auto"/>
        <w:rPr>
          <w:rFonts w:ascii="Arial" w:eastAsia="Times New Roman" w:hAnsi="Arial" w:cs="Arial"/>
          <w:b/>
          <w:lang w:eastAsia="en-GB"/>
        </w:rPr>
      </w:pPr>
    </w:p>
    <w:p w14:paraId="2FE650DD" w14:textId="77777777" w:rsidR="00112808" w:rsidRDefault="00112808" w:rsidP="00112808">
      <w:pPr>
        <w:spacing w:after="0" w:line="240" w:lineRule="auto"/>
        <w:rPr>
          <w:rFonts w:ascii="Arial" w:eastAsia="Times New Roman" w:hAnsi="Arial" w:cs="Arial"/>
          <w:b/>
          <w:lang w:eastAsia="en-GB"/>
        </w:rPr>
      </w:pPr>
    </w:p>
    <w:p w14:paraId="31B8EAAE" w14:textId="77777777" w:rsidR="00112808" w:rsidRDefault="00112808" w:rsidP="00112808">
      <w:pPr>
        <w:spacing w:after="0" w:line="240" w:lineRule="auto"/>
        <w:rPr>
          <w:rFonts w:ascii="Arial" w:eastAsia="Times New Roman" w:hAnsi="Arial" w:cs="Arial"/>
          <w:b/>
          <w:lang w:eastAsia="en-GB"/>
        </w:rPr>
      </w:pPr>
    </w:p>
    <w:p w14:paraId="1E0FD820" w14:textId="77777777" w:rsidR="00112808" w:rsidRDefault="00112808" w:rsidP="00112808">
      <w:pPr>
        <w:spacing w:after="0" w:line="240" w:lineRule="auto"/>
        <w:rPr>
          <w:rFonts w:ascii="Arial" w:eastAsia="Times New Roman" w:hAnsi="Arial" w:cs="Arial"/>
          <w:b/>
          <w:lang w:eastAsia="en-GB"/>
        </w:rPr>
      </w:pPr>
    </w:p>
    <w:p w14:paraId="60E2FEF7" w14:textId="77777777" w:rsidR="00112808" w:rsidRDefault="00112808" w:rsidP="00112808">
      <w:pPr>
        <w:spacing w:after="0" w:line="240" w:lineRule="auto"/>
        <w:rPr>
          <w:rFonts w:ascii="Arial" w:eastAsia="Times New Roman" w:hAnsi="Arial" w:cs="Arial"/>
          <w:b/>
          <w:lang w:eastAsia="en-GB"/>
        </w:rPr>
      </w:pPr>
    </w:p>
    <w:p w14:paraId="7F5C4489" w14:textId="77777777" w:rsidR="00112808" w:rsidRDefault="00112808" w:rsidP="00112808">
      <w:pPr>
        <w:spacing w:after="0" w:line="240" w:lineRule="auto"/>
        <w:rPr>
          <w:rFonts w:ascii="Arial" w:eastAsia="Times New Roman" w:hAnsi="Arial" w:cs="Arial"/>
          <w:b/>
          <w:lang w:eastAsia="en-GB"/>
        </w:rPr>
      </w:pPr>
    </w:p>
    <w:p w14:paraId="11BE30D0" w14:textId="77777777" w:rsidR="00112808" w:rsidRDefault="00112808" w:rsidP="00112808">
      <w:pPr>
        <w:spacing w:after="0" w:line="240" w:lineRule="auto"/>
        <w:rPr>
          <w:rFonts w:ascii="Arial" w:eastAsia="Times New Roman" w:hAnsi="Arial" w:cs="Arial"/>
          <w:b/>
          <w:lang w:eastAsia="en-GB"/>
        </w:rPr>
      </w:pPr>
    </w:p>
    <w:p w14:paraId="4863448C" w14:textId="77777777" w:rsidR="00112808" w:rsidRDefault="00112808" w:rsidP="00112808">
      <w:pPr>
        <w:spacing w:after="0" w:line="240" w:lineRule="auto"/>
        <w:rPr>
          <w:rFonts w:ascii="Arial" w:eastAsia="Times New Roman" w:hAnsi="Arial" w:cs="Arial"/>
          <w:b/>
          <w:lang w:eastAsia="en-GB"/>
        </w:rPr>
      </w:pPr>
    </w:p>
    <w:p w14:paraId="2349966A" w14:textId="77777777" w:rsidR="00112808" w:rsidRDefault="00112808" w:rsidP="00112808">
      <w:pPr>
        <w:spacing w:after="0" w:line="240" w:lineRule="auto"/>
        <w:rPr>
          <w:rFonts w:ascii="Arial" w:eastAsia="Times New Roman" w:hAnsi="Arial" w:cs="Arial"/>
          <w:b/>
          <w:lang w:eastAsia="en-GB"/>
        </w:rPr>
      </w:pPr>
    </w:p>
    <w:p w14:paraId="591C1508" w14:textId="77777777" w:rsidR="00112808" w:rsidRDefault="00112808" w:rsidP="00112808">
      <w:pPr>
        <w:spacing w:after="0" w:line="240" w:lineRule="auto"/>
        <w:rPr>
          <w:rFonts w:ascii="Arial" w:eastAsia="Times New Roman" w:hAnsi="Arial" w:cs="Arial"/>
          <w:b/>
          <w:lang w:eastAsia="en-GB"/>
        </w:rPr>
      </w:pPr>
    </w:p>
    <w:p w14:paraId="255FBA69" w14:textId="77777777" w:rsidR="00112808" w:rsidRDefault="00112808" w:rsidP="00112808">
      <w:pPr>
        <w:spacing w:after="0" w:line="240" w:lineRule="auto"/>
        <w:rPr>
          <w:rFonts w:ascii="Arial" w:eastAsia="Times New Roman" w:hAnsi="Arial" w:cs="Arial"/>
          <w:b/>
          <w:lang w:eastAsia="en-GB"/>
        </w:rPr>
      </w:pPr>
    </w:p>
    <w:p w14:paraId="647F1433" w14:textId="77777777" w:rsidR="00112808" w:rsidRDefault="00112808" w:rsidP="00112808">
      <w:pPr>
        <w:spacing w:after="0" w:line="240" w:lineRule="auto"/>
        <w:rPr>
          <w:rFonts w:ascii="Arial" w:eastAsia="Times New Roman" w:hAnsi="Arial" w:cs="Arial"/>
          <w:b/>
          <w:lang w:eastAsia="en-GB"/>
        </w:rPr>
      </w:pPr>
    </w:p>
    <w:p w14:paraId="7A36E25C" w14:textId="77777777" w:rsidR="00112808" w:rsidRDefault="00112808" w:rsidP="00112808">
      <w:pPr>
        <w:spacing w:after="0" w:line="240" w:lineRule="auto"/>
        <w:rPr>
          <w:rFonts w:ascii="Arial" w:eastAsia="Times New Roman" w:hAnsi="Arial" w:cs="Arial"/>
          <w:b/>
          <w:lang w:eastAsia="en-GB"/>
        </w:rPr>
      </w:pPr>
    </w:p>
    <w:p w14:paraId="2696CA9A" w14:textId="77777777" w:rsidR="00112808" w:rsidRDefault="00112808" w:rsidP="00112808">
      <w:pPr>
        <w:spacing w:after="0" w:line="240" w:lineRule="auto"/>
        <w:rPr>
          <w:rFonts w:ascii="Arial" w:eastAsia="Times New Roman" w:hAnsi="Arial" w:cs="Arial"/>
          <w:b/>
          <w:lang w:eastAsia="en-GB"/>
        </w:rPr>
      </w:pPr>
    </w:p>
    <w:p w14:paraId="01E72E12" w14:textId="77777777" w:rsidR="00112808" w:rsidRDefault="00112808" w:rsidP="00112808">
      <w:pPr>
        <w:spacing w:after="0" w:line="240" w:lineRule="auto"/>
        <w:rPr>
          <w:rFonts w:ascii="Arial" w:eastAsia="Times New Roman" w:hAnsi="Arial" w:cs="Arial"/>
          <w:b/>
          <w:lang w:eastAsia="en-GB"/>
        </w:rPr>
      </w:pPr>
    </w:p>
    <w:p w14:paraId="1CDF1DE4" w14:textId="77777777" w:rsidR="00112808" w:rsidRDefault="00112808" w:rsidP="00112808">
      <w:pPr>
        <w:spacing w:after="0" w:line="240" w:lineRule="auto"/>
        <w:rPr>
          <w:rFonts w:ascii="Arial" w:eastAsia="Times New Roman" w:hAnsi="Arial" w:cs="Arial"/>
          <w:b/>
          <w:lang w:eastAsia="en-GB"/>
        </w:rPr>
      </w:pPr>
    </w:p>
    <w:p w14:paraId="368A73E5" w14:textId="77777777" w:rsidR="00112808" w:rsidRDefault="00112808" w:rsidP="00112808">
      <w:pPr>
        <w:spacing w:after="0" w:line="240" w:lineRule="auto"/>
        <w:rPr>
          <w:rFonts w:ascii="Arial" w:eastAsia="Times New Roman" w:hAnsi="Arial" w:cs="Arial"/>
          <w:b/>
          <w:lang w:eastAsia="en-GB"/>
        </w:rPr>
      </w:pPr>
    </w:p>
    <w:p w14:paraId="208FA443" w14:textId="77777777" w:rsidR="004E1F18" w:rsidRDefault="004E1F18" w:rsidP="00112808">
      <w:pPr>
        <w:spacing w:after="0" w:line="240" w:lineRule="auto"/>
        <w:rPr>
          <w:rFonts w:ascii="Arial" w:eastAsia="Times New Roman" w:hAnsi="Arial" w:cs="Arial"/>
          <w:b/>
          <w:lang w:eastAsia="en-GB"/>
        </w:rPr>
      </w:pPr>
    </w:p>
    <w:p w14:paraId="419D5A6F" w14:textId="77777777" w:rsidR="004E1F18" w:rsidRDefault="004E1F18" w:rsidP="00112808">
      <w:pPr>
        <w:spacing w:after="0" w:line="240" w:lineRule="auto"/>
        <w:rPr>
          <w:rFonts w:ascii="Arial" w:eastAsia="Times New Roman" w:hAnsi="Arial" w:cs="Arial"/>
          <w:b/>
          <w:lang w:eastAsia="en-GB"/>
        </w:rPr>
      </w:pPr>
    </w:p>
    <w:p w14:paraId="4CA321BA" w14:textId="77777777" w:rsidR="004E1F18" w:rsidRDefault="004E1F18" w:rsidP="00112808">
      <w:pPr>
        <w:spacing w:after="0" w:line="240" w:lineRule="auto"/>
        <w:rPr>
          <w:rFonts w:ascii="Arial" w:eastAsia="Times New Roman" w:hAnsi="Arial" w:cs="Arial"/>
          <w:b/>
          <w:lang w:eastAsia="en-GB"/>
        </w:rPr>
      </w:pPr>
    </w:p>
    <w:p w14:paraId="3E91276B" w14:textId="77777777" w:rsidR="004E1F18" w:rsidRPr="00676007" w:rsidRDefault="004E1F18" w:rsidP="004E1F18">
      <w:pPr>
        <w:jc w:val="center"/>
        <w:rPr>
          <w:rFonts w:ascii="Arial" w:hAnsi="Arial" w:cs="Arial"/>
          <w:b/>
          <w:sz w:val="40"/>
          <w:szCs w:val="40"/>
          <w:u w:val="single"/>
        </w:rPr>
      </w:pPr>
      <w:r w:rsidRPr="00676007">
        <w:rPr>
          <w:rFonts w:ascii="Arial" w:hAnsi="Arial" w:cs="Arial"/>
          <w:b/>
          <w:sz w:val="40"/>
          <w:szCs w:val="40"/>
          <w:u w:val="single"/>
        </w:rPr>
        <w:t>PART 1: UNHE 7003</w:t>
      </w:r>
    </w:p>
    <w:p w14:paraId="61A210B5" w14:textId="77777777" w:rsidR="004E1F18" w:rsidRPr="004E1F18" w:rsidRDefault="004E1F18" w:rsidP="00112808">
      <w:pPr>
        <w:spacing w:after="0" w:line="240" w:lineRule="auto"/>
        <w:rPr>
          <w:rFonts w:ascii="Arial" w:eastAsia="Times New Roman" w:hAnsi="Arial" w:cs="Arial"/>
          <w:b/>
          <w:sz w:val="28"/>
          <w:szCs w:val="28"/>
          <w:lang w:eastAsia="en-GB"/>
        </w:rPr>
      </w:pPr>
    </w:p>
    <w:p w14:paraId="788CEE48" w14:textId="01F17675" w:rsidR="00112808" w:rsidRPr="004E1F18" w:rsidRDefault="004E1F18" w:rsidP="00112808">
      <w:pPr>
        <w:spacing w:after="0" w:line="240" w:lineRule="auto"/>
        <w:rPr>
          <w:rFonts w:ascii="Arial" w:eastAsia="Times New Roman" w:hAnsi="Arial" w:cs="Arial"/>
          <w:b/>
          <w:sz w:val="28"/>
          <w:szCs w:val="28"/>
          <w:lang w:eastAsia="en-GB"/>
        </w:rPr>
      </w:pPr>
      <w:r>
        <w:rPr>
          <w:rFonts w:ascii="Arial" w:eastAsia="Times New Roman" w:hAnsi="Arial" w:cs="Arial"/>
          <w:b/>
          <w:sz w:val="28"/>
          <w:szCs w:val="28"/>
          <w:lang w:eastAsia="en-GB"/>
        </w:rPr>
        <w:t xml:space="preserve">1.1 </w:t>
      </w:r>
      <w:r w:rsidRPr="004E1F18">
        <w:rPr>
          <w:rFonts w:ascii="Arial" w:eastAsia="Times New Roman" w:hAnsi="Arial" w:cs="Arial"/>
          <w:b/>
          <w:sz w:val="28"/>
          <w:szCs w:val="28"/>
          <w:lang w:eastAsia="en-GB"/>
        </w:rPr>
        <w:t>Statement of Teaching and Learning</w:t>
      </w:r>
      <w:r w:rsidR="00112808" w:rsidRPr="004E1F18">
        <w:rPr>
          <w:rFonts w:ascii="Arial" w:eastAsia="Times New Roman" w:hAnsi="Arial" w:cs="Arial"/>
          <w:b/>
          <w:sz w:val="28"/>
          <w:szCs w:val="28"/>
          <w:lang w:eastAsia="en-GB"/>
        </w:rPr>
        <w:t xml:space="preserve"> </w:t>
      </w:r>
    </w:p>
    <w:p w14:paraId="13821F24" w14:textId="77777777" w:rsidR="004E1F18" w:rsidRDefault="004E1F18" w:rsidP="00112808">
      <w:pPr>
        <w:spacing w:after="0" w:line="240" w:lineRule="auto"/>
        <w:rPr>
          <w:rFonts w:ascii="Arial" w:eastAsia="Times New Roman" w:hAnsi="Arial" w:cs="Arial"/>
          <w:b/>
          <w:lang w:eastAsia="en-GB"/>
        </w:rPr>
      </w:pPr>
    </w:p>
    <w:p w14:paraId="519E350B" w14:textId="77777777" w:rsidR="00112808" w:rsidRPr="00DA2B14" w:rsidRDefault="00112808" w:rsidP="00112808">
      <w:pPr>
        <w:spacing w:after="0" w:line="240" w:lineRule="auto"/>
        <w:rPr>
          <w:rFonts w:ascii="Arial" w:eastAsia="Times New Roman" w:hAnsi="Arial" w:cs="Arial"/>
          <w:b/>
          <w:lang w:eastAsia="en-GB"/>
        </w:rPr>
      </w:pPr>
      <w:r w:rsidRPr="00DA2B14">
        <w:rPr>
          <w:rFonts w:ascii="Arial" w:eastAsia="Times New Roman" w:hAnsi="Arial" w:cs="Arial"/>
          <w:b/>
          <w:lang w:eastAsia="en-GB"/>
        </w:rPr>
        <w:t>Reflect on your experience as a learner and discuss how this will influence your approach to teaching and supporting learning in your discipline</w:t>
      </w:r>
    </w:p>
    <w:p w14:paraId="3D65CE9F" w14:textId="77777777" w:rsidR="00112808" w:rsidRPr="00DA2B14" w:rsidRDefault="00112808" w:rsidP="00112808">
      <w:pPr>
        <w:spacing w:after="0" w:line="240" w:lineRule="auto"/>
        <w:rPr>
          <w:rFonts w:ascii="Arial" w:eastAsia="Times New Roman" w:hAnsi="Arial" w:cs="Arial"/>
          <w:lang w:eastAsia="en-GB"/>
        </w:rPr>
      </w:pPr>
    </w:p>
    <w:p w14:paraId="05B48B9F" w14:textId="77777777" w:rsidR="00112808" w:rsidRPr="00DA2B14" w:rsidRDefault="00112808" w:rsidP="00112808">
      <w:pPr>
        <w:spacing w:after="0" w:line="360" w:lineRule="auto"/>
        <w:rPr>
          <w:rFonts w:ascii="Arial" w:eastAsia="Times New Roman" w:hAnsi="Arial" w:cs="Arial"/>
          <w:lang w:eastAsia="en-GB"/>
        </w:rPr>
      </w:pPr>
      <w:r w:rsidRPr="00DA2B14">
        <w:rPr>
          <w:rFonts w:ascii="Arial" w:eastAsia="Times New Roman" w:hAnsi="Arial" w:cs="Arial"/>
          <w:lang w:eastAsia="en-GB"/>
        </w:rPr>
        <w:t>After a</w:t>
      </w:r>
      <w:r>
        <w:rPr>
          <w:rFonts w:ascii="Arial" w:eastAsia="Times New Roman" w:hAnsi="Arial" w:cs="Arial"/>
          <w:lang w:eastAsia="en-GB"/>
        </w:rPr>
        <w:t>n</w:t>
      </w:r>
      <w:r w:rsidRPr="00DA2B14">
        <w:rPr>
          <w:rFonts w:ascii="Arial" w:eastAsia="Times New Roman" w:hAnsi="Arial" w:cs="Arial"/>
          <w:lang w:eastAsia="en-GB"/>
        </w:rPr>
        <w:t xml:space="preserve"> </w:t>
      </w:r>
      <w:r>
        <w:rPr>
          <w:rFonts w:ascii="Arial" w:eastAsia="Times New Roman" w:hAnsi="Arial" w:cs="Arial"/>
          <w:lang w:eastAsia="en-GB"/>
        </w:rPr>
        <w:t>interrupted s</w:t>
      </w:r>
      <w:r w:rsidRPr="00DA2B14">
        <w:rPr>
          <w:rFonts w:ascii="Arial" w:eastAsia="Times New Roman" w:hAnsi="Arial" w:cs="Arial"/>
          <w:lang w:eastAsia="en-GB"/>
        </w:rPr>
        <w:t>tart years earlier, I eventually completed an undergraduate degree as a mature student (and mother of three school aged children). This was fol</w:t>
      </w:r>
      <w:r>
        <w:rPr>
          <w:rFonts w:ascii="Arial" w:eastAsia="Times New Roman" w:hAnsi="Arial" w:cs="Arial"/>
          <w:lang w:eastAsia="en-GB"/>
        </w:rPr>
        <w:t xml:space="preserve">lowed immediately by a </w:t>
      </w:r>
      <w:proofErr w:type="spellStart"/>
      <w:r>
        <w:rPr>
          <w:rFonts w:ascii="Arial" w:eastAsia="Times New Roman" w:hAnsi="Arial" w:cs="Arial"/>
          <w:lang w:eastAsia="en-GB"/>
        </w:rPr>
        <w:t>Masters</w:t>
      </w:r>
      <w:proofErr w:type="spellEnd"/>
      <w:r>
        <w:rPr>
          <w:rFonts w:ascii="Arial" w:eastAsia="Times New Roman" w:hAnsi="Arial" w:cs="Arial"/>
          <w:lang w:eastAsia="en-GB"/>
        </w:rPr>
        <w:t xml:space="preserve"> D</w:t>
      </w:r>
      <w:r w:rsidRPr="00DA2B14">
        <w:rPr>
          <w:rFonts w:ascii="Arial" w:eastAsia="Times New Roman" w:hAnsi="Arial" w:cs="Arial"/>
          <w:lang w:eastAsia="en-GB"/>
        </w:rPr>
        <w:t>egree in Art and Art History</w:t>
      </w:r>
      <w:r>
        <w:rPr>
          <w:rFonts w:ascii="Arial" w:eastAsia="Times New Roman" w:hAnsi="Arial" w:cs="Arial"/>
          <w:lang w:eastAsia="en-GB"/>
        </w:rPr>
        <w:t xml:space="preserve"> at Aberystwyth University</w:t>
      </w:r>
      <w:r w:rsidRPr="00DA2B14">
        <w:rPr>
          <w:rFonts w:ascii="Arial" w:eastAsia="Times New Roman" w:hAnsi="Arial" w:cs="Arial"/>
          <w:lang w:eastAsia="en-GB"/>
        </w:rPr>
        <w:t>, which included a compulsory Vocational Practice module for which I devised and undertook teaching interventions comprising both one to one tutorials and group workshops.</w:t>
      </w:r>
    </w:p>
    <w:p w14:paraId="7A5D0EC7" w14:textId="77777777" w:rsidR="00112808" w:rsidRPr="00DA2B14" w:rsidRDefault="00112808" w:rsidP="00112808">
      <w:pPr>
        <w:spacing w:after="0" w:line="360" w:lineRule="auto"/>
        <w:rPr>
          <w:rFonts w:ascii="Arial" w:eastAsia="Times New Roman" w:hAnsi="Arial" w:cs="Arial"/>
          <w:lang w:eastAsia="en-GB"/>
        </w:rPr>
      </w:pPr>
    </w:p>
    <w:p w14:paraId="5F0CD516" w14:textId="77777777" w:rsidR="00112808" w:rsidRPr="00DA2B14" w:rsidRDefault="00112808" w:rsidP="00112808">
      <w:pPr>
        <w:spacing w:after="0" w:line="360" w:lineRule="auto"/>
        <w:rPr>
          <w:rFonts w:ascii="Arial" w:eastAsia="Times New Roman" w:hAnsi="Arial" w:cs="Arial"/>
          <w:lang w:eastAsia="en-GB"/>
        </w:rPr>
      </w:pPr>
      <w:r w:rsidRPr="00DA2B14">
        <w:rPr>
          <w:rFonts w:ascii="Arial" w:eastAsia="Times New Roman" w:hAnsi="Arial" w:cs="Arial"/>
          <w:lang w:eastAsia="en-GB"/>
        </w:rPr>
        <w:t xml:space="preserve">My experience as a mature student has helped to shape my understanding of many pedagogical issues – in particular the crucial question of motivation, which is an essential topic of reflexivity for learners in post compulsory education. Malcolm Knowles (2011) discusses the notion of </w:t>
      </w:r>
      <w:proofErr w:type="spellStart"/>
      <w:r w:rsidRPr="00DA2B14">
        <w:rPr>
          <w:rFonts w:ascii="Arial" w:eastAsia="Times New Roman" w:hAnsi="Arial" w:cs="Arial"/>
          <w:i/>
          <w:lang w:eastAsia="en-GB"/>
        </w:rPr>
        <w:t>androgogy</w:t>
      </w:r>
      <w:proofErr w:type="spellEnd"/>
      <w:r w:rsidRPr="00DA2B14">
        <w:rPr>
          <w:rFonts w:ascii="Arial" w:eastAsia="Times New Roman" w:hAnsi="Arial" w:cs="Arial"/>
          <w:lang w:eastAsia="en-GB"/>
        </w:rPr>
        <w:t xml:space="preserve">, as distinct from pedagogy. Andragogy describes the teaching and learning of adults in education which is characterised by self-direction, and is motivated by internal incentives and curiosity, rather than the external rewards and/or fear of punishment which is more inherent in a compulsory educational environment such as school; in other words ‘intrinsic’ vs ‘extrinsic’ motivation (Light et al, 2009: 50; Rogers, 2001: 18). </w:t>
      </w:r>
    </w:p>
    <w:p w14:paraId="0A57A34F" w14:textId="77777777" w:rsidR="00112808" w:rsidRPr="00DA2B14" w:rsidRDefault="00112808" w:rsidP="00112808">
      <w:pPr>
        <w:spacing w:after="0" w:line="360" w:lineRule="auto"/>
        <w:rPr>
          <w:rFonts w:ascii="Arial" w:eastAsia="Times New Roman" w:hAnsi="Arial" w:cs="Arial"/>
          <w:lang w:eastAsia="en-GB"/>
        </w:rPr>
      </w:pPr>
    </w:p>
    <w:p w14:paraId="5F20B9E8" w14:textId="287C301E" w:rsidR="00112808" w:rsidRPr="00DA2B14" w:rsidRDefault="00112808" w:rsidP="00112808">
      <w:pPr>
        <w:spacing w:after="0" w:line="360" w:lineRule="auto"/>
        <w:rPr>
          <w:rFonts w:ascii="Arial" w:eastAsia="Times New Roman" w:hAnsi="Arial" w:cs="Arial"/>
          <w:lang w:eastAsia="en-GB"/>
        </w:rPr>
      </w:pPr>
      <w:r w:rsidRPr="00DA2B14">
        <w:rPr>
          <w:rFonts w:ascii="Arial" w:eastAsia="Times New Roman" w:hAnsi="Arial" w:cs="Arial"/>
          <w:lang w:eastAsia="en-GB"/>
        </w:rPr>
        <w:t xml:space="preserve">My experience as a Specialist Support Lecturer, Study Skills Tutor and distance learning art tutor for the Open College of the Arts brought me into contact with students who could be said to be on a continuum between pedagogy and </w:t>
      </w:r>
      <w:proofErr w:type="spellStart"/>
      <w:r w:rsidRPr="00DA2B14">
        <w:rPr>
          <w:rFonts w:ascii="Arial" w:eastAsia="Times New Roman" w:hAnsi="Arial" w:cs="Arial"/>
          <w:lang w:eastAsia="en-GB"/>
        </w:rPr>
        <w:t>androgogy</w:t>
      </w:r>
      <w:proofErr w:type="spellEnd"/>
      <w:r w:rsidRPr="00DA2B14">
        <w:rPr>
          <w:rFonts w:ascii="Arial" w:eastAsia="Times New Roman" w:hAnsi="Arial" w:cs="Arial"/>
          <w:lang w:eastAsia="en-GB"/>
        </w:rPr>
        <w:t xml:space="preserve">. In the support role at UWTSD it can be apparent that some, particularly first year students, are still in motivated by the ‘extrinsic’ factors of an </w:t>
      </w:r>
      <w:proofErr w:type="spellStart"/>
      <w:r w:rsidRPr="00DA2B14">
        <w:rPr>
          <w:rFonts w:ascii="Arial" w:eastAsia="Times New Roman" w:hAnsi="Arial" w:cs="Arial"/>
          <w:lang w:eastAsia="en-GB"/>
        </w:rPr>
        <w:t>acquisitional</w:t>
      </w:r>
      <w:proofErr w:type="spellEnd"/>
      <w:r w:rsidRPr="00DA2B14">
        <w:rPr>
          <w:rFonts w:ascii="Arial" w:eastAsia="Times New Roman" w:hAnsi="Arial" w:cs="Arial"/>
          <w:lang w:eastAsia="en-GB"/>
        </w:rPr>
        <w:t xml:space="preserve"> model (</w:t>
      </w:r>
      <w:proofErr w:type="spellStart"/>
      <w:r w:rsidRPr="00DA2B14">
        <w:rPr>
          <w:rFonts w:ascii="Arial" w:eastAsia="Times New Roman" w:hAnsi="Arial" w:cs="Arial"/>
          <w:lang w:eastAsia="en-GB"/>
        </w:rPr>
        <w:t>Beghetto</w:t>
      </w:r>
      <w:proofErr w:type="spellEnd"/>
      <w:r w:rsidRPr="00DA2B14">
        <w:rPr>
          <w:rFonts w:ascii="Arial" w:eastAsia="Times New Roman" w:hAnsi="Arial" w:cs="Arial"/>
          <w:lang w:eastAsia="en-GB"/>
        </w:rPr>
        <w:t xml:space="preserve"> and Kaufman, 2009) and this may lead to learning which is simply ‘surface’ and lacking in meaning for them (Light et al, 2009: 52). The learning environment is therefore crucial to fostering autonomy and sense of agency – many returning adults or HE students may have had a negative experience of school (Rogers, 2001), particularly those with learning differences (</w:t>
      </w:r>
      <w:proofErr w:type="spellStart"/>
      <w:r w:rsidRPr="00DA2B14">
        <w:rPr>
          <w:rFonts w:ascii="Arial" w:eastAsia="Times New Roman" w:hAnsi="Arial" w:cs="Arial"/>
          <w:lang w:eastAsia="en-GB"/>
        </w:rPr>
        <w:t>SpLDs</w:t>
      </w:r>
      <w:proofErr w:type="spellEnd"/>
      <w:r w:rsidRPr="00DA2B14">
        <w:rPr>
          <w:rFonts w:ascii="Arial" w:eastAsia="Times New Roman" w:hAnsi="Arial" w:cs="Arial"/>
          <w:lang w:eastAsia="en-GB"/>
        </w:rPr>
        <w:t xml:space="preserve">) such as dyslexia (Price, 2012; </w:t>
      </w:r>
      <w:proofErr w:type="spellStart"/>
      <w:r w:rsidRPr="00DA2B14">
        <w:rPr>
          <w:rFonts w:ascii="Arial" w:eastAsia="Times New Roman" w:hAnsi="Arial" w:cs="Arial"/>
          <w:lang w:eastAsia="en-GB"/>
        </w:rPr>
        <w:t>Pollak</w:t>
      </w:r>
      <w:proofErr w:type="spellEnd"/>
      <w:r w:rsidRPr="00DA2B14">
        <w:rPr>
          <w:rFonts w:ascii="Arial" w:eastAsia="Times New Roman" w:hAnsi="Arial" w:cs="Arial"/>
          <w:lang w:eastAsia="en-GB"/>
        </w:rPr>
        <w:t xml:space="preserve">, 2005,  </w:t>
      </w:r>
      <w:proofErr w:type="spellStart"/>
      <w:r w:rsidRPr="00DA2B14">
        <w:rPr>
          <w:rFonts w:ascii="Arial" w:eastAsia="Times New Roman" w:hAnsi="Arial" w:cs="Arial"/>
          <w:lang w:eastAsia="en-GB"/>
        </w:rPr>
        <w:t>etc</w:t>
      </w:r>
      <w:proofErr w:type="spellEnd"/>
      <w:r w:rsidRPr="00DA2B14">
        <w:rPr>
          <w:rFonts w:ascii="Arial" w:eastAsia="Times New Roman" w:hAnsi="Arial" w:cs="Arial"/>
          <w:lang w:eastAsia="en-GB"/>
        </w:rPr>
        <w:t xml:space="preserve">)  which can undermine their capacity for ‘self-actualisation’ (Light et al, 2010: 65). </w:t>
      </w:r>
      <w:r w:rsidR="00575AA6" w:rsidRPr="00575AA6">
        <w:rPr>
          <w:rFonts w:ascii="Arial" w:eastAsia="Times New Roman" w:hAnsi="Arial" w:cs="Arial"/>
          <w:color w:val="FF0000"/>
          <w:lang w:eastAsia="en-GB"/>
        </w:rPr>
        <w:t>A4, V1, V4</w:t>
      </w:r>
    </w:p>
    <w:p w14:paraId="0588D991" w14:textId="77777777" w:rsidR="00112808" w:rsidRPr="00DA2B14" w:rsidRDefault="00112808" w:rsidP="00112808">
      <w:pPr>
        <w:spacing w:after="0" w:line="360" w:lineRule="auto"/>
        <w:rPr>
          <w:rFonts w:ascii="Arial" w:eastAsia="Times New Roman" w:hAnsi="Arial" w:cs="Arial"/>
          <w:lang w:eastAsia="en-GB"/>
        </w:rPr>
      </w:pPr>
    </w:p>
    <w:p w14:paraId="6E0F52CF" w14:textId="17DED3BC" w:rsidR="00112808" w:rsidRPr="00DA2B14" w:rsidRDefault="00112808" w:rsidP="00112808">
      <w:pPr>
        <w:spacing w:after="0" w:line="360" w:lineRule="auto"/>
        <w:rPr>
          <w:rFonts w:ascii="Arial" w:eastAsia="Times New Roman" w:hAnsi="Arial" w:cs="Arial"/>
          <w:lang w:eastAsia="en-GB"/>
        </w:rPr>
      </w:pPr>
      <w:r w:rsidRPr="00DA2B14">
        <w:rPr>
          <w:rFonts w:ascii="Arial" w:eastAsia="Times New Roman" w:hAnsi="Arial" w:cs="Arial"/>
          <w:lang w:eastAsia="en-GB"/>
        </w:rPr>
        <w:t xml:space="preserve">Thus as support lecturers we are there to ‘scaffold’ (Vygotsky, cited in Sawyer, 2014) – in other words, to facilitate a move from dependence to independence by modelling and </w:t>
      </w:r>
      <w:r w:rsidRPr="00DA2B14">
        <w:rPr>
          <w:rFonts w:ascii="Arial" w:eastAsia="Times New Roman" w:hAnsi="Arial" w:cs="Arial"/>
          <w:lang w:eastAsia="en-GB"/>
        </w:rPr>
        <w:lastRenderedPageBreak/>
        <w:t>helping students to apply key study skills and problem solving techniques which can be transferred from one activity to the next. Many of our students have Specific Learning Differences (</w:t>
      </w:r>
      <w:proofErr w:type="spellStart"/>
      <w:r w:rsidRPr="00DA2B14">
        <w:rPr>
          <w:rFonts w:ascii="Arial" w:eastAsia="Times New Roman" w:hAnsi="Arial" w:cs="Arial"/>
          <w:lang w:eastAsia="en-GB"/>
        </w:rPr>
        <w:t>SpLDS</w:t>
      </w:r>
      <w:proofErr w:type="spellEnd"/>
      <w:r w:rsidRPr="00DA2B14">
        <w:rPr>
          <w:rFonts w:ascii="Arial" w:eastAsia="Times New Roman" w:hAnsi="Arial" w:cs="Arial"/>
          <w:lang w:eastAsia="en-GB"/>
        </w:rPr>
        <w:t xml:space="preserve">) therefore we also need to differentiate and provide highly individualised teaching which is designed to ‘bridge the gap’ for the student with a ‘disability’, whilst playing to their individual strengths by using multisensory approaches (ADSHE, 2009; </w:t>
      </w:r>
      <w:proofErr w:type="spellStart"/>
      <w:r w:rsidRPr="00DA2B14">
        <w:rPr>
          <w:rFonts w:ascii="Arial" w:eastAsia="Times New Roman" w:hAnsi="Arial" w:cs="Arial"/>
          <w:lang w:eastAsia="en-GB"/>
        </w:rPr>
        <w:t>Malpas</w:t>
      </w:r>
      <w:proofErr w:type="spellEnd"/>
      <w:r w:rsidRPr="00DA2B14">
        <w:rPr>
          <w:rFonts w:ascii="Arial" w:eastAsia="Times New Roman" w:hAnsi="Arial" w:cs="Arial"/>
          <w:lang w:eastAsia="en-GB"/>
        </w:rPr>
        <w:t xml:space="preserve"> 2012). These are designed with metacognition in mind: helping the learner understand </w:t>
      </w:r>
      <w:r w:rsidRPr="00DA2B14">
        <w:rPr>
          <w:rFonts w:ascii="Arial" w:eastAsia="Times New Roman" w:hAnsi="Arial" w:cs="Arial"/>
          <w:i/>
          <w:lang w:eastAsia="en-GB"/>
        </w:rPr>
        <w:t>how</w:t>
      </w:r>
      <w:r w:rsidRPr="00DA2B14">
        <w:rPr>
          <w:rFonts w:ascii="Arial" w:eastAsia="Times New Roman" w:hAnsi="Arial" w:cs="Arial"/>
          <w:lang w:eastAsia="en-GB"/>
        </w:rPr>
        <w:t xml:space="preserve"> they learn and which strategies might work best for them (Price, 2012).</w:t>
      </w:r>
      <w:r w:rsidR="00BA7C30">
        <w:rPr>
          <w:rFonts w:ascii="Arial" w:eastAsia="Times New Roman" w:hAnsi="Arial" w:cs="Arial"/>
          <w:lang w:eastAsia="en-GB"/>
        </w:rPr>
        <w:t xml:space="preserve"> </w:t>
      </w:r>
      <w:r w:rsidR="00BA7C30" w:rsidRPr="00BA7C30">
        <w:rPr>
          <w:rFonts w:ascii="Arial" w:eastAsia="Times New Roman" w:hAnsi="Arial" w:cs="Arial"/>
          <w:color w:val="FF0000"/>
          <w:lang w:eastAsia="en-GB"/>
        </w:rPr>
        <w:t>A4, K3, V2</w:t>
      </w:r>
    </w:p>
    <w:p w14:paraId="5CE8C5CF" w14:textId="77777777" w:rsidR="00112808" w:rsidRPr="00DA2B14" w:rsidRDefault="00112808" w:rsidP="00112808">
      <w:pPr>
        <w:spacing w:after="0" w:line="360" w:lineRule="auto"/>
        <w:rPr>
          <w:rFonts w:ascii="Arial" w:eastAsia="Times New Roman" w:hAnsi="Arial" w:cs="Arial"/>
          <w:lang w:eastAsia="en-GB"/>
        </w:rPr>
      </w:pPr>
    </w:p>
    <w:p w14:paraId="68F984B7" w14:textId="77777777" w:rsidR="00112808" w:rsidRPr="00DA2B14" w:rsidRDefault="00112808" w:rsidP="00112808">
      <w:pPr>
        <w:spacing w:after="0" w:line="360" w:lineRule="auto"/>
        <w:rPr>
          <w:rFonts w:ascii="Arial" w:eastAsia="Times New Roman" w:hAnsi="Arial" w:cs="Arial"/>
          <w:lang w:eastAsia="en-GB"/>
        </w:rPr>
      </w:pPr>
      <w:r w:rsidRPr="00DA2B14">
        <w:rPr>
          <w:rFonts w:ascii="Arial" w:eastAsia="Times New Roman" w:hAnsi="Arial" w:cs="Arial"/>
          <w:lang w:eastAsia="en-GB"/>
        </w:rPr>
        <w:t xml:space="preserve">When undertaking my other pedagogical role for the OCA it become apparent to me that teaching distance students presents further difficulties; although students in this situation are less likely to lack autonomy and motivation (especially given the cost of the courses), this enthusiasm can be difficult to sustain over a period of time, particularly with little contact with tutors and peers (Rogers, 200: 167). Many students choose part time online courses because of other commitments; this way of learning can be usefully flexible but also problematic, and the completion rate tends to be comparatively low.  Having recently completed a postgraduate distance course myself with the OU, I am more aware of the difficulties faced by the students learning at a distance: I was lucky enough to be taking the course at the same time as some colleagues which offered valuable support, without which I might have felt more isolated and far more anxious. </w:t>
      </w:r>
    </w:p>
    <w:p w14:paraId="47655D9C" w14:textId="77777777" w:rsidR="00112808" w:rsidRPr="00DA2B14" w:rsidRDefault="00112808" w:rsidP="00112808">
      <w:pPr>
        <w:spacing w:after="0" w:line="360" w:lineRule="auto"/>
        <w:rPr>
          <w:rFonts w:ascii="Arial" w:eastAsia="Times New Roman" w:hAnsi="Arial" w:cs="Arial"/>
          <w:lang w:eastAsia="en-GB"/>
        </w:rPr>
      </w:pPr>
    </w:p>
    <w:p w14:paraId="16C5108D" w14:textId="3F4EAD2A" w:rsidR="00112808" w:rsidRPr="00DA2B14" w:rsidRDefault="00112808" w:rsidP="00112808">
      <w:pPr>
        <w:spacing w:after="0" w:line="360" w:lineRule="auto"/>
        <w:rPr>
          <w:rFonts w:ascii="Arial" w:eastAsia="Times New Roman" w:hAnsi="Arial" w:cs="Arial"/>
          <w:lang w:eastAsia="en-GB"/>
        </w:rPr>
      </w:pPr>
      <w:r w:rsidRPr="00DA2B14">
        <w:rPr>
          <w:rFonts w:ascii="Arial" w:eastAsia="Times New Roman" w:hAnsi="Arial" w:cs="Arial"/>
          <w:lang w:eastAsia="en-GB"/>
        </w:rPr>
        <w:t>However, as well as enabling me to gain a specialist qualification in SpLD teaching, undertaking the aforementioned online course (Postgraduate Certificate in Professional Studies in Education) also prompted me to become far more reflexive and responsive in terms of the skills required to research, plan and structure an academic work, as well as to manage my time more efficiently in order to fit study around work and other commitments. Although something that I have long used in my own study skills pedagogy, I re-experienced for myself the efficacy of multisensory techniques such as effective mind-mapping, colour coding and record keeping (</w:t>
      </w:r>
      <w:proofErr w:type="spellStart"/>
      <w:r w:rsidRPr="00DA2B14">
        <w:rPr>
          <w:rFonts w:ascii="Arial" w:eastAsia="Times New Roman" w:hAnsi="Arial" w:cs="Arial"/>
          <w:lang w:eastAsia="en-GB"/>
        </w:rPr>
        <w:t>etc</w:t>
      </w:r>
      <w:proofErr w:type="spellEnd"/>
      <w:r w:rsidRPr="00DA2B14">
        <w:rPr>
          <w:rFonts w:ascii="Arial" w:eastAsia="Times New Roman" w:hAnsi="Arial" w:cs="Arial"/>
          <w:lang w:eastAsia="en-GB"/>
        </w:rPr>
        <w:t>) which has now enabled me to advise students from more recent experience and with more conviction of their usefulness</w:t>
      </w:r>
      <w:r w:rsidRPr="00575AA6">
        <w:rPr>
          <w:rFonts w:ascii="Arial" w:eastAsia="Times New Roman" w:hAnsi="Arial" w:cs="Arial"/>
          <w:color w:val="FF0000"/>
          <w:lang w:eastAsia="en-GB"/>
        </w:rPr>
        <w:t>.</w:t>
      </w:r>
      <w:r w:rsidR="00575AA6" w:rsidRPr="00575AA6">
        <w:rPr>
          <w:rFonts w:ascii="Arial" w:eastAsia="Times New Roman" w:hAnsi="Arial" w:cs="Arial"/>
          <w:color w:val="FF0000"/>
          <w:lang w:eastAsia="en-GB"/>
        </w:rPr>
        <w:t xml:space="preserve"> A5, V4</w:t>
      </w:r>
    </w:p>
    <w:p w14:paraId="2118B3C3" w14:textId="77777777" w:rsidR="00112808" w:rsidRPr="00DA2B14" w:rsidRDefault="00112808" w:rsidP="00112808">
      <w:pPr>
        <w:spacing w:after="0" w:line="360" w:lineRule="auto"/>
        <w:rPr>
          <w:rFonts w:ascii="Arial" w:eastAsia="Times New Roman" w:hAnsi="Arial" w:cs="Arial"/>
          <w:lang w:eastAsia="en-GB"/>
        </w:rPr>
      </w:pPr>
    </w:p>
    <w:p w14:paraId="4BB4FEB4" w14:textId="394DAF48" w:rsidR="00112808" w:rsidRPr="00DA2B14" w:rsidRDefault="00112808" w:rsidP="00112808">
      <w:pPr>
        <w:spacing w:after="0" w:line="360" w:lineRule="auto"/>
        <w:rPr>
          <w:rFonts w:ascii="Arial" w:eastAsia="Times New Roman" w:hAnsi="Arial" w:cs="Arial"/>
          <w:lang w:eastAsia="en-GB"/>
        </w:rPr>
      </w:pPr>
      <w:r w:rsidRPr="00DA2B14">
        <w:rPr>
          <w:rFonts w:ascii="Arial" w:eastAsia="Times New Roman" w:hAnsi="Arial" w:cs="Arial"/>
          <w:lang w:eastAsia="en-GB"/>
        </w:rPr>
        <w:t xml:space="preserve">Above all, I believe the key issue in any effective learning is ‘seeing the point’.  As both an educator and a learner, it is obvious that motivation is key to effective learning, with the goal of constructing meanings in a ‘deep’ way (Light et al, 2009; Rogers, 2001). In this profession, the hope is that we are privileged in </w:t>
      </w:r>
      <w:r>
        <w:rPr>
          <w:rFonts w:ascii="Arial" w:eastAsia="Times New Roman" w:hAnsi="Arial" w:cs="Arial"/>
          <w:lang w:eastAsia="en-GB"/>
        </w:rPr>
        <w:t>helping</w:t>
      </w:r>
      <w:r w:rsidRPr="00DA2B14">
        <w:rPr>
          <w:rFonts w:ascii="Arial" w:eastAsia="Times New Roman" w:hAnsi="Arial" w:cs="Arial"/>
          <w:lang w:eastAsia="en-GB"/>
        </w:rPr>
        <w:t xml:space="preserve"> to facilitate that as well as experience it for ourselves.   </w:t>
      </w:r>
      <w:r w:rsidR="00BA7C30" w:rsidRPr="00BA7C30">
        <w:rPr>
          <w:rFonts w:ascii="Arial" w:eastAsia="Times New Roman" w:hAnsi="Arial" w:cs="Arial"/>
          <w:color w:val="FF0000"/>
          <w:lang w:eastAsia="en-GB"/>
        </w:rPr>
        <w:t>K3,</w:t>
      </w:r>
      <w:r w:rsidRPr="00BA7C30">
        <w:rPr>
          <w:rFonts w:ascii="Arial" w:eastAsia="Times New Roman" w:hAnsi="Arial" w:cs="Arial"/>
          <w:color w:val="FF0000"/>
          <w:lang w:eastAsia="en-GB"/>
        </w:rPr>
        <w:t xml:space="preserve"> </w:t>
      </w:r>
      <w:r w:rsidR="00BA7C30" w:rsidRPr="00BA7C30">
        <w:rPr>
          <w:rFonts w:ascii="Arial" w:eastAsia="Times New Roman" w:hAnsi="Arial" w:cs="Arial"/>
          <w:color w:val="FF0000"/>
          <w:lang w:eastAsia="en-GB"/>
        </w:rPr>
        <w:t>V2</w:t>
      </w:r>
    </w:p>
    <w:p w14:paraId="1710419A" w14:textId="77777777" w:rsidR="00A40CC8" w:rsidRDefault="00A40CC8" w:rsidP="00112808">
      <w:pPr>
        <w:jc w:val="center"/>
        <w:rPr>
          <w:rFonts w:ascii="Arial" w:hAnsi="Arial" w:cs="Arial"/>
          <w:b/>
          <w:sz w:val="28"/>
          <w:szCs w:val="28"/>
        </w:rPr>
      </w:pPr>
    </w:p>
    <w:p w14:paraId="5E6D4E90" w14:textId="2CE65134" w:rsidR="00112808" w:rsidRPr="004E1F18" w:rsidRDefault="00112808" w:rsidP="00112808">
      <w:pPr>
        <w:jc w:val="center"/>
        <w:rPr>
          <w:rFonts w:ascii="Arial" w:hAnsi="Arial" w:cs="Arial"/>
          <w:b/>
          <w:sz w:val="28"/>
          <w:szCs w:val="28"/>
        </w:rPr>
      </w:pPr>
      <w:r w:rsidRPr="004E1F18">
        <w:rPr>
          <w:rFonts w:ascii="Arial" w:hAnsi="Arial" w:cs="Arial"/>
          <w:b/>
          <w:sz w:val="28"/>
          <w:szCs w:val="28"/>
        </w:rPr>
        <w:lastRenderedPageBreak/>
        <w:t xml:space="preserve">Reflection on Induction Exercise </w:t>
      </w:r>
    </w:p>
    <w:p w14:paraId="226BDB88" w14:textId="3401431D" w:rsidR="00112808" w:rsidRPr="00FA7073" w:rsidRDefault="00112808" w:rsidP="00112808">
      <w:pPr>
        <w:spacing w:line="360" w:lineRule="auto"/>
        <w:rPr>
          <w:rFonts w:ascii="Arial" w:hAnsi="Arial" w:cs="Arial"/>
        </w:rPr>
      </w:pPr>
      <w:r w:rsidRPr="00FA7073">
        <w:rPr>
          <w:rFonts w:ascii="Arial" w:hAnsi="Arial" w:cs="Arial"/>
        </w:rPr>
        <w:t>For the Induction Day in November 2015 my ten minute teaching example / presentation was entitled ‘Analysing Visual Images’</w:t>
      </w:r>
      <w:r w:rsidR="00A40CC8">
        <w:rPr>
          <w:rFonts w:ascii="Arial" w:hAnsi="Arial" w:cs="Arial"/>
        </w:rPr>
        <w:t xml:space="preserve"> (see Appendix)</w:t>
      </w:r>
      <w:r w:rsidRPr="00FA7073">
        <w:rPr>
          <w:rFonts w:ascii="Arial" w:hAnsi="Arial" w:cs="Arial"/>
        </w:rPr>
        <w:t xml:space="preserve">. I had initially encountered some difficulty deciding what subject to present, as my teaching roles as an online art tutor for the Open College of the Arts and a Specialist Support Lecturer / Study Skills tutor for UWTSD had initially seemed somewhat disparate, yet I was reluctant to choose one over the other.  However, on reflection I realised that there were elements of enquiry that are a vital study skill for all students, and these same methods can apply or be adapted for the analysis of both written and visual material. Asking the basic questions ‘Who, What, Where, When, Why, How?’ can become the starting point for any student to think about aspects such as authorial intention, methodology, style, intended audience, context, </w:t>
      </w:r>
      <w:proofErr w:type="spellStart"/>
      <w:r w:rsidRPr="00FA7073">
        <w:rPr>
          <w:rFonts w:ascii="Arial" w:hAnsi="Arial" w:cs="Arial"/>
        </w:rPr>
        <w:t>etc</w:t>
      </w:r>
      <w:proofErr w:type="spellEnd"/>
      <w:r w:rsidRPr="00FA7073">
        <w:rPr>
          <w:rFonts w:ascii="Arial" w:hAnsi="Arial" w:cs="Arial"/>
        </w:rPr>
        <w:t xml:space="preserve">, and can be provide a vital structural framework for analytical enquiry for any subject material. </w:t>
      </w:r>
      <w:r w:rsidR="00BA7C30" w:rsidRPr="00BA7C30">
        <w:rPr>
          <w:rFonts w:ascii="Arial" w:hAnsi="Arial" w:cs="Arial"/>
          <w:color w:val="FF0000"/>
        </w:rPr>
        <w:t>A1, A2, K1</w:t>
      </w:r>
    </w:p>
    <w:p w14:paraId="1ED1B57E" w14:textId="640DAFD8" w:rsidR="00112808" w:rsidRPr="00FA7073" w:rsidRDefault="00112808" w:rsidP="00112808">
      <w:pPr>
        <w:spacing w:line="360" w:lineRule="auto"/>
        <w:rPr>
          <w:rFonts w:ascii="Arial" w:hAnsi="Arial" w:cs="Arial"/>
        </w:rPr>
      </w:pPr>
      <w:r w:rsidRPr="00FA7073">
        <w:rPr>
          <w:rFonts w:ascii="Arial" w:hAnsi="Arial" w:cs="Arial"/>
        </w:rPr>
        <w:t>The presentation itself consisted of ten slides, each with a visual image and a small amount of text. I used cards containing bullet points as my own prompts</w:t>
      </w:r>
      <w:r>
        <w:rPr>
          <w:rFonts w:ascii="Arial" w:hAnsi="Arial" w:cs="Arial"/>
        </w:rPr>
        <w:t xml:space="preserve"> (here included as notes underneath the slides)</w:t>
      </w:r>
      <w:r w:rsidRPr="00FA7073">
        <w:rPr>
          <w:rFonts w:ascii="Arial" w:hAnsi="Arial" w:cs="Arial"/>
        </w:rPr>
        <w:t>, as I felt it was important to extemporise rather than read – as far as possible I wanted to avoid looking down so I highlighted key words on the bullet points, intending to refer to the cards as little as possible in order to increase all important eye contact with the audience (Light et al, 2009: 124). I had timed the presentation to ten minutes, although this had not been an easy process and I was aware that time would be very tight for the short discussion / audience participation section at the end.</w:t>
      </w:r>
      <w:r w:rsidR="00BA7C30">
        <w:rPr>
          <w:rFonts w:ascii="Arial" w:hAnsi="Arial" w:cs="Arial"/>
        </w:rPr>
        <w:t xml:space="preserve"> </w:t>
      </w:r>
      <w:r w:rsidR="00BA7C30">
        <w:rPr>
          <w:rFonts w:ascii="Arial" w:hAnsi="Arial" w:cs="Arial"/>
          <w:color w:val="FF0000"/>
        </w:rPr>
        <w:t xml:space="preserve">A1, </w:t>
      </w:r>
      <w:r w:rsidR="00BA7C30" w:rsidRPr="00BA7C30">
        <w:rPr>
          <w:rFonts w:ascii="Arial" w:hAnsi="Arial" w:cs="Arial"/>
          <w:color w:val="FF0000"/>
        </w:rPr>
        <w:t>K1</w:t>
      </w:r>
      <w:r w:rsidR="00BA7C30">
        <w:rPr>
          <w:rFonts w:ascii="Arial" w:hAnsi="Arial" w:cs="Arial"/>
          <w:color w:val="FF0000"/>
        </w:rPr>
        <w:t>, K2, K4</w:t>
      </w:r>
    </w:p>
    <w:p w14:paraId="6E2C6861" w14:textId="77777777" w:rsidR="00112808" w:rsidRPr="00FA7073" w:rsidRDefault="00112808" w:rsidP="00112808">
      <w:pPr>
        <w:spacing w:line="360" w:lineRule="auto"/>
        <w:rPr>
          <w:rFonts w:ascii="Arial" w:hAnsi="Arial" w:cs="Arial"/>
        </w:rPr>
      </w:pPr>
      <w:r w:rsidRPr="00FA7073">
        <w:rPr>
          <w:rFonts w:ascii="Arial" w:hAnsi="Arial" w:cs="Arial"/>
        </w:rPr>
        <w:t xml:space="preserve">The atmosphere in the group was friendly and supportive – most of us work in Learning Support in some capacity and therefore are more used to teaching in a 1:1 situation than to an audience of peers making notes and evaluative observations, so we were aware that this exercise may be somewhat outside our ‘comfort zone’.  I was therefore more nervous than I had expected to be, and this unfortunately had an effect on my voice which one of my fellow trainees picked up and commented on. I tried to make sure that I was facing and addressing my audience as far as possible, although the room layout was such that I had to stand next to the </w:t>
      </w:r>
      <w:proofErr w:type="spellStart"/>
      <w:proofErr w:type="gramStart"/>
      <w:r w:rsidRPr="00FA7073">
        <w:rPr>
          <w:rFonts w:ascii="Arial" w:hAnsi="Arial" w:cs="Arial"/>
        </w:rPr>
        <w:t>powerpoint</w:t>
      </w:r>
      <w:proofErr w:type="spellEnd"/>
      <w:proofErr w:type="gramEnd"/>
      <w:r w:rsidRPr="00FA7073">
        <w:rPr>
          <w:rFonts w:ascii="Arial" w:hAnsi="Arial" w:cs="Arial"/>
        </w:rPr>
        <w:t xml:space="preserve"> which made it somewhat difficult to refer to the images without turning around.</w:t>
      </w:r>
    </w:p>
    <w:p w14:paraId="38AD47A0" w14:textId="7C1FCF47" w:rsidR="00112808" w:rsidRPr="00FA7073" w:rsidRDefault="00112808" w:rsidP="00112808">
      <w:pPr>
        <w:spacing w:line="360" w:lineRule="auto"/>
        <w:rPr>
          <w:rFonts w:ascii="Arial" w:hAnsi="Arial" w:cs="Arial"/>
        </w:rPr>
      </w:pPr>
      <w:r w:rsidRPr="00FA7073">
        <w:rPr>
          <w:rFonts w:ascii="Arial" w:hAnsi="Arial" w:cs="Arial"/>
        </w:rPr>
        <w:t xml:space="preserve">On the whole, the feedback I received was helpful and constructive. My images and information was praised for clarity, although one comment suggested I should have left more time for the audience interaction section, which is something to bear in mind. I had specifically included a question and answer element at the end of the presentation, however I agree with the comment that this felt somewhat rushed, as I was aware of the time restriction of ten minutes. </w:t>
      </w:r>
      <w:r w:rsidR="00BA7C30" w:rsidRPr="00BA7C30">
        <w:rPr>
          <w:rFonts w:ascii="Arial" w:hAnsi="Arial" w:cs="Arial"/>
          <w:color w:val="FF0000"/>
        </w:rPr>
        <w:t>A5</w:t>
      </w:r>
    </w:p>
    <w:p w14:paraId="6AA19EA9" w14:textId="77777777" w:rsidR="00112808" w:rsidRPr="00FA7073" w:rsidRDefault="00112808" w:rsidP="00112808">
      <w:pPr>
        <w:spacing w:line="360" w:lineRule="auto"/>
        <w:rPr>
          <w:rFonts w:ascii="Arial" w:hAnsi="Arial" w:cs="Arial"/>
        </w:rPr>
      </w:pPr>
      <w:r w:rsidRPr="00FA7073">
        <w:rPr>
          <w:rFonts w:ascii="Arial" w:hAnsi="Arial" w:cs="Arial"/>
        </w:rPr>
        <w:lastRenderedPageBreak/>
        <w:t xml:space="preserve">Another criticism of the </w:t>
      </w:r>
      <w:proofErr w:type="spellStart"/>
      <w:proofErr w:type="gramStart"/>
      <w:r>
        <w:rPr>
          <w:rFonts w:ascii="Arial" w:hAnsi="Arial" w:cs="Arial"/>
        </w:rPr>
        <w:t>p</w:t>
      </w:r>
      <w:r w:rsidRPr="00FA7073">
        <w:rPr>
          <w:rFonts w:ascii="Arial" w:hAnsi="Arial" w:cs="Arial"/>
        </w:rPr>
        <w:t>owerpoint</w:t>
      </w:r>
      <w:proofErr w:type="spellEnd"/>
      <w:proofErr w:type="gramEnd"/>
      <w:r w:rsidRPr="00FA7073">
        <w:rPr>
          <w:rFonts w:ascii="Arial" w:hAnsi="Arial" w:cs="Arial"/>
        </w:rPr>
        <w:t xml:space="preserve"> was my lack of a reference list for the pictures. I had considered whether or not to include one but for aesthetic reasons had decided not to give full URL references for the pictures on the slides as it would have made them too cluttered. I did consider including an extra slide for references at the end but this seemed unnecessary for the context of the Induction exercise; in hindsight I realise I should have done so. </w:t>
      </w:r>
    </w:p>
    <w:p w14:paraId="5550BBEB" w14:textId="04862E77" w:rsidR="00112808" w:rsidRPr="00FA7073" w:rsidRDefault="00112808" w:rsidP="00112808">
      <w:pPr>
        <w:spacing w:line="360" w:lineRule="auto"/>
        <w:rPr>
          <w:rFonts w:ascii="Arial" w:hAnsi="Arial" w:cs="Arial"/>
        </w:rPr>
      </w:pPr>
      <w:r w:rsidRPr="00FA7073">
        <w:rPr>
          <w:rFonts w:ascii="Arial" w:hAnsi="Arial" w:cs="Arial"/>
        </w:rPr>
        <w:t xml:space="preserve">This exercise demonstrated the importance of good clear visuals which are not overly wordy – the audience need to be able to listen to the speaker without being too distracted by large amounts of text. Audience engagement is vital, so allowing more time for questions and discussion is important – learning should be a two way process (Armitage et al, 2007).  Above all, what this exercise helped to reinforce for me was the importance of preparation and practice, especially in terms of timing. Many of my support students are required </w:t>
      </w:r>
      <w:r>
        <w:rPr>
          <w:rFonts w:ascii="Arial" w:hAnsi="Arial" w:cs="Arial"/>
        </w:rPr>
        <w:t xml:space="preserve">to </w:t>
      </w:r>
      <w:r w:rsidRPr="00FA7073">
        <w:rPr>
          <w:rFonts w:ascii="Arial" w:hAnsi="Arial" w:cs="Arial"/>
        </w:rPr>
        <w:t>undertake presentations as part of their courses, so this experience was also extremely useful in reminding me of best practice and enabling me to empathetically advise them in how to communicate their ideas more effectively.</w:t>
      </w:r>
      <w:r w:rsidR="00BA7C30">
        <w:rPr>
          <w:rFonts w:ascii="Arial" w:hAnsi="Arial" w:cs="Arial"/>
        </w:rPr>
        <w:t xml:space="preserve"> </w:t>
      </w:r>
      <w:r w:rsidR="00BA7C30" w:rsidRPr="00511EB7">
        <w:rPr>
          <w:rFonts w:ascii="Arial" w:hAnsi="Arial" w:cs="Arial"/>
          <w:color w:val="FF0000"/>
        </w:rPr>
        <w:t>A5</w:t>
      </w:r>
      <w:r w:rsidR="00511EB7" w:rsidRPr="00511EB7">
        <w:rPr>
          <w:rFonts w:ascii="Arial" w:hAnsi="Arial" w:cs="Arial"/>
          <w:color w:val="FF0000"/>
        </w:rPr>
        <w:t>, K5</w:t>
      </w:r>
    </w:p>
    <w:p w14:paraId="2E3F74B1" w14:textId="618C2815" w:rsidR="00286C21" w:rsidRDefault="00112808" w:rsidP="00112808">
      <w:pPr>
        <w:spacing w:line="360" w:lineRule="auto"/>
        <w:rPr>
          <w:rFonts w:ascii="Arial" w:hAnsi="Arial" w:cs="Arial"/>
        </w:rPr>
      </w:pPr>
      <w:r w:rsidRPr="00FA7073">
        <w:rPr>
          <w:rFonts w:ascii="Arial" w:hAnsi="Arial" w:cs="Arial"/>
        </w:rPr>
        <w:t>On reflection, the fact that this exercise took place in a small group meant that we were able to concentrate on the finer points of each other’s presentation styles, constructively critique each other and recognise aspects of best practice.  Small group teaching and learning has been shown to improve collegial relationships (Light et al, 2009:128) and this was definitely something I experienced during the Induction day: the feeling of being all ‘in the same boat’ and supportive of each other is clearly important in increasing confidence</w:t>
      </w:r>
      <w:r w:rsidR="00A21CC6">
        <w:rPr>
          <w:rFonts w:ascii="Arial" w:hAnsi="Arial" w:cs="Arial"/>
        </w:rPr>
        <w:t>,</w:t>
      </w:r>
      <w:r w:rsidRPr="00FA7073">
        <w:rPr>
          <w:rFonts w:ascii="Arial" w:hAnsi="Arial" w:cs="Arial"/>
        </w:rPr>
        <w:t xml:space="preserve"> and something to bear in mind and encourage when p</w:t>
      </w:r>
      <w:r w:rsidR="00286C21">
        <w:rPr>
          <w:rFonts w:ascii="Arial" w:hAnsi="Arial" w:cs="Arial"/>
        </w:rPr>
        <w:t xml:space="preserve">lanning group teaching sessions. There were both positives and negatives to </w:t>
      </w:r>
      <w:r w:rsidR="00A21CC6">
        <w:rPr>
          <w:rFonts w:ascii="Arial" w:hAnsi="Arial" w:cs="Arial"/>
        </w:rPr>
        <w:t>reflect on</w:t>
      </w:r>
      <w:r w:rsidR="00286C21">
        <w:rPr>
          <w:rFonts w:ascii="Arial" w:hAnsi="Arial" w:cs="Arial"/>
        </w:rPr>
        <w:t xml:space="preserve">, and as Kolb (2014) discusses, this type of ‘experiential learning’ </w:t>
      </w:r>
      <w:r w:rsidR="00CF473D">
        <w:rPr>
          <w:rFonts w:ascii="Arial" w:hAnsi="Arial" w:cs="Arial"/>
        </w:rPr>
        <w:t xml:space="preserve">exercise </w:t>
      </w:r>
      <w:r w:rsidR="00A21CC6">
        <w:rPr>
          <w:rFonts w:ascii="Arial" w:hAnsi="Arial" w:cs="Arial"/>
        </w:rPr>
        <w:t>has long been recognised as a vital part of the learning process</w:t>
      </w:r>
      <w:r w:rsidR="00CF473D">
        <w:rPr>
          <w:rFonts w:ascii="Arial" w:hAnsi="Arial" w:cs="Arial"/>
        </w:rPr>
        <w:t>.</w:t>
      </w:r>
    </w:p>
    <w:p w14:paraId="3BEA0D9D" w14:textId="77777777" w:rsidR="00112808" w:rsidRPr="00FA7073" w:rsidRDefault="00112808" w:rsidP="00112808">
      <w:pPr>
        <w:spacing w:line="360" w:lineRule="auto"/>
        <w:rPr>
          <w:rFonts w:ascii="Arial" w:hAnsi="Arial" w:cs="Arial"/>
        </w:rPr>
      </w:pPr>
    </w:p>
    <w:p w14:paraId="1D1919E0" w14:textId="77777777" w:rsidR="00112808" w:rsidRDefault="00112808" w:rsidP="00112808">
      <w:pPr>
        <w:spacing w:line="360" w:lineRule="auto"/>
        <w:jc w:val="center"/>
        <w:rPr>
          <w:b/>
        </w:rPr>
      </w:pPr>
    </w:p>
    <w:p w14:paraId="6702780B" w14:textId="77777777" w:rsidR="00112808" w:rsidRDefault="00112808" w:rsidP="00112808">
      <w:pPr>
        <w:spacing w:line="360" w:lineRule="auto"/>
        <w:jc w:val="center"/>
        <w:rPr>
          <w:b/>
        </w:rPr>
      </w:pPr>
    </w:p>
    <w:p w14:paraId="64C43DBF" w14:textId="77777777" w:rsidR="00112808" w:rsidRDefault="00112808" w:rsidP="00112808">
      <w:pPr>
        <w:spacing w:line="360" w:lineRule="auto"/>
        <w:jc w:val="center"/>
        <w:rPr>
          <w:b/>
        </w:rPr>
      </w:pPr>
    </w:p>
    <w:p w14:paraId="5781BCF9" w14:textId="77777777" w:rsidR="00112808" w:rsidRDefault="00112808" w:rsidP="00112808">
      <w:pPr>
        <w:spacing w:line="360" w:lineRule="auto"/>
        <w:jc w:val="center"/>
        <w:rPr>
          <w:b/>
        </w:rPr>
      </w:pPr>
    </w:p>
    <w:p w14:paraId="273B8E93" w14:textId="77777777" w:rsidR="00112808" w:rsidRDefault="00112808" w:rsidP="00112808">
      <w:pPr>
        <w:spacing w:line="360" w:lineRule="auto"/>
        <w:jc w:val="center"/>
        <w:rPr>
          <w:b/>
        </w:rPr>
      </w:pPr>
    </w:p>
    <w:p w14:paraId="32D96961" w14:textId="77777777" w:rsidR="00112808" w:rsidRDefault="00112808" w:rsidP="00112808">
      <w:pPr>
        <w:spacing w:line="360" w:lineRule="auto"/>
        <w:jc w:val="center"/>
        <w:rPr>
          <w:b/>
        </w:rPr>
      </w:pPr>
    </w:p>
    <w:p w14:paraId="4D05C13E" w14:textId="77777777" w:rsidR="00676007" w:rsidRDefault="00676007" w:rsidP="00112808">
      <w:pPr>
        <w:spacing w:line="360" w:lineRule="auto"/>
        <w:jc w:val="center"/>
        <w:rPr>
          <w:b/>
        </w:rPr>
      </w:pPr>
    </w:p>
    <w:p w14:paraId="70D3421C" w14:textId="77777777" w:rsidR="00676007" w:rsidRDefault="00676007" w:rsidP="00112808">
      <w:pPr>
        <w:spacing w:line="360" w:lineRule="auto"/>
        <w:jc w:val="center"/>
        <w:rPr>
          <w:b/>
        </w:rPr>
      </w:pPr>
    </w:p>
    <w:p w14:paraId="59AC8F1F" w14:textId="64E72411" w:rsidR="00112808" w:rsidRPr="004E1F18" w:rsidRDefault="00112808" w:rsidP="00112808">
      <w:pPr>
        <w:spacing w:line="240" w:lineRule="auto"/>
        <w:jc w:val="center"/>
        <w:rPr>
          <w:rFonts w:ascii="Arial" w:hAnsi="Arial" w:cs="Arial"/>
          <w:sz w:val="28"/>
          <w:szCs w:val="28"/>
        </w:rPr>
      </w:pPr>
      <w:r w:rsidRPr="004E1F18">
        <w:rPr>
          <w:rFonts w:ascii="Arial" w:eastAsia="Calibri" w:hAnsi="Arial" w:cs="Arial"/>
          <w:b/>
          <w:bCs/>
          <w:sz w:val="28"/>
          <w:szCs w:val="28"/>
        </w:rPr>
        <w:t>Plan for Proposed Teaching Intervention: Creative Thinking (Cut-up Poetry and Collage)</w:t>
      </w:r>
    </w:p>
    <w:p w14:paraId="4BFB6CC8" w14:textId="77777777" w:rsidR="00112808" w:rsidRPr="008F5525" w:rsidRDefault="00112808" w:rsidP="00112808">
      <w:pPr>
        <w:spacing w:line="240" w:lineRule="auto"/>
        <w:rPr>
          <w:rFonts w:ascii="Arial" w:hAnsi="Arial" w:cs="Arial"/>
        </w:rPr>
      </w:pPr>
    </w:p>
    <w:p w14:paraId="07890A4E" w14:textId="77777777" w:rsidR="00112808" w:rsidRPr="008F5525" w:rsidRDefault="00112808" w:rsidP="00112808">
      <w:pPr>
        <w:spacing w:line="240" w:lineRule="auto"/>
        <w:ind w:left="360" w:hanging="360"/>
        <w:rPr>
          <w:rFonts w:ascii="Arial" w:hAnsi="Arial" w:cs="Arial"/>
        </w:rPr>
      </w:pPr>
      <w:r w:rsidRPr="008F5525">
        <w:rPr>
          <w:rFonts w:ascii="Arial" w:eastAsia="Calibri" w:hAnsi="Arial" w:cs="Arial"/>
          <w:b/>
          <w:bCs/>
        </w:rPr>
        <w:t>What is the situation currently?</w:t>
      </w:r>
    </w:p>
    <w:p w14:paraId="2F5CF70D" w14:textId="77777777" w:rsidR="00112808" w:rsidRPr="008F5525" w:rsidRDefault="00112808" w:rsidP="00112808">
      <w:pPr>
        <w:spacing w:line="240" w:lineRule="auto"/>
        <w:rPr>
          <w:rFonts w:ascii="Arial" w:eastAsia="Calibri" w:hAnsi="Arial" w:cs="Arial"/>
        </w:rPr>
      </w:pPr>
      <w:proofErr w:type="spellStart"/>
      <w:r w:rsidRPr="008F5525">
        <w:rPr>
          <w:rFonts w:ascii="Arial" w:eastAsia="Calibri" w:hAnsi="Arial" w:cs="Arial"/>
        </w:rPr>
        <w:t>Socom</w:t>
      </w:r>
      <w:proofErr w:type="spellEnd"/>
      <w:r w:rsidRPr="008F5525">
        <w:rPr>
          <w:rFonts w:ascii="Arial" w:eastAsia="Calibri" w:hAnsi="Arial" w:cs="Arial"/>
        </w:rPr>
        <w:t xml:space="preserve"> (Social Communication) is a group run for the benefi</w:t>
      </w:r>
      <w:r>
        <w:rPr>
          <w:rFonts w:ascii="Arial" w:eastAsia="Calibri" w:hAnsi="Arial" w:cs="Arial"/>
        </w:rPr>
        <w:t xml:space="preserve">t of any student who feels they </w:t>
      </w:r>
      <w:r w:rsidRPr="008F5525">
        <w:rPr>
          <w:rFonts w:ascii="Arial" w:eastAsia="Calibri" w:hAnsi="Arial" w:cs="Arial"/>
        </w:rPr>
        <w:t>may have</w:t>
      </w:r>
      <w:r>
        <w:rPr>
          <w:rFonts w:ascii="Arial" w:eastAsia="Calibri" w:hAnsi="Arial" w:cs="Arial"/>
        </w:rPr>
        <w:t xml:space="preserve"> </w:t>
      </w:r>
      <w:r w:rsidRPr="008F5525">
        <w:rPr>
          <w:rFonts w:ascii="Arial" w:eastAsia="Calibri" w:hAnsi="Arial" w:cs="Arial"/>
        </w:rPr>
        <w:t xml:space="preserve">social and communication difficulties. There are currently up to eight regular students who attend.                                                                                                                                                                                                                                                                                                                                                                                                                                                                                                                                                                                                                                            </w:t>
      </w:r>
    </w:p>
    <w:p w14:paraId="3D2930BA" w14:textId="77777777" w:rsidR="00112808" w:rsidRPr="008F5525" w:rsidRDefault="00112808" w:rsidP="00112808">
      <w:pPr>
        <w:spacing w:line="240" w:lineRule="auto"/>
        <w:rPr>
          <w:rFonts w:ascii="Arial" w:eastAsia="Calibri" w:hAnsi="Arial" w:cs="Arial"/>
          <w:b/>
        </w:rPr>
      </w:pPr>
      <w:r w:rsidRPr="008F5525">
        <w:rPr>
          <w:rFonts w:ascii="Arial" w:eastAsia="Calibri" w:hAnsi="Arial" w:cs="Arial"/>
          <w:b/>
        </w:rPr>
        <w:t>What do you wish to change?</w:t>
      </w:r>
    </w:p>
    <w:p w14:paraId="703F20B7" w14:textId="77777777" w:rsidR="00112808" w:rsidRPr="008F5525" w:rsidRDefault="00112808" w:rsidP="00112808">
      <w:pPr>
        <w:spacing w:line="240" w:lineRule="auto"/>
        <w:rPr>
          <w:rFonts w:ascii="Arial" w:hAnsi="Arial" w:cs="Arial"/>
        </w:rPr>
      </w:pPr>
      <w:r w:rsidRPr="008F5525">
        <w:rPr>
          <w:rFonts w:ascii="Arial" w:eastAsia="Calibri" w:hAnsi="Arial" w:cs="Arial"/>
        </w:rPr>
        <w:t xml:space="preserve">Students attending </w:t>
      </w:r>
      <w:proofErr w:type="spellStart"/>
      <w:r w:rsidRPr="008F5525">
        <w:rPr>
          <w:rFonts w:ascii="Arial" w:eastAsia="Calibri" w:hAnsi="Arial" w:cs="Arial"/>
        </w:rPr>
        <w:t>Socom</w:t>
      </w:r>
      <w:proofErr w:type="spellEnd"/>
      <w:r w:rsidRPr="008F5525">
        <w:rPr>
          <w:rFonts w:ascii="Arial" w:eastAsia="Calibri" w:hAnsi="Arial" w:cs="Arial"/>
        </w:rPr>
        <w:t xml:space="preserve"> take part in a variety of activities to promote self-understanding, wellbeing and more</w:t>
      </w:r>
      <w:r>
        <w:rPr>
          <w:rFonts w:ascii="Arial" w:eastAsia="Calibri" w:hAnsi="Arial" w:cs="Arial"/>
        </w:rPr>
        <w:t xml:space="preserve"> </w:t>
      </w:r>
      <w:r w:rsidRPr="008F5525">
        <w:rPr>
          <w:rFonts w:ascii="Arial" w:eastAsia="Calibri" w:hAnsi="Arial" w:cs="Arial"/>
        </w:rPr>
        <w:t>effective communication both academically and socially. It is hoped that this exercise will contribute to</w:t>
      </w:r>
      <w:r>
        <w:rPr>
          <w:rFonts w:ascii="Arial" w:eastAsia="Calibri" w:hAnsi="Arial" w:cs="Arial"/>
        </w:rPr>
        <w:t xml:space="preserve"> </w:t>
      </w:r>
      <w:r w:rsidRPr="008F5525">
        <w:rPr>
          <w:rFonts w:ascii="Arial" w:eastAsia="Calibri" w:hAnsi="Arial" w:cs="Arial"/>
        </w:rPr>
        <w:t>this.</w:t>
      </w:r>
    </w:p>
    <w:p w14:paraId="136D9A27" w14:textId="77777777" w:rsidR="00112808" w:rsidRPr="008F5525" w:rsidRDefault="00112808" w:rsidP="00AC1D43">
      <w:pPr>
        <w:spacing w:line="240" w:lineRule="auto"/>
        <w:rPr>
          <w:rFonts w:ascii="Arial" w:hAnsi="Arial" w:cs="Arial"/>
          <w:b/>
        </w:rPr>
      </w:pPr>
      <w:r w:rsidRPr="008F5525">
        <w:rPr>
          <w:rFonts w:ascii="Arial" w:eastAsia="Calibri" w:hAnsi="Arial" w:cs="Arial"/>
          <w:b/>
        </w:rPr>
        <w:t>What is the rationale for change?</w:t>
      </w:r>
    </w:p>
    <w:p w14:paraId="42D99966" w14:textId="4D300536" w:rsidR="00112808" w:rsidRPr="008F5525" w:rsidRDefault="00112808" w:rsidP="00AC1D43">
      <w:pPr>
        <w:spacing w:line="240" w:lineRule="auto"/>
        <w:rPr>
          <w:rFonts w:ascii="Arial" w:hAnsi="Arial" w:cs="Arial"/>
        </w:rPr>
      </w:pPr>
      <w:r w:rsidRPr="008F5525">
        <w:rPr>
          <w:rFonts w:ascii="Arial" w:eastAsia="Calibri" w:hAnsi="Arial" w:cs="Arial"/>
        </w:rPr>
        <w:t xml:space="preserve">The rationale for this intervention is to promote creative thinking in students who may struggle with self-reflection, communication difficulties and more rigid ways of thinking. Students with ASD or other </w:t>
      </w:r>
      <w:proofErr w:type="spellStart"/>
      <w:r w:rsidRPr="008F5525">
        <w:rPr>
          <w:rFonts w:ascii="Arial" w:eastAsia="Calibri" w:hAnsi="Arial" w:cs="Arial"/>
        </w:rPr>
        <w:t>SpLDs</w:t>
      </w:r>
      <w:proofErr w:type="spellEnd"/>
      <w:r w:rsidRPr="008F5525">
        <w:rPr>
          <w:rFonts w:ascii="Arial" w:eastAsia="Calibri" w:hAnsi="Arial" w:cs="Arial"/>
        </w:rPr>
        <w:t xml:space="preserve"> may often have difficulties with the self-reflective exercises and assessments req</w:t>
      </w:r>
      <w:r>
        <w:rPr>
          <w:rFonts w:ascii="Arial" w:eastAsia="Calibri" w:hAnsi="Arial" w:cs="Arial"/>
        </w:rPr>
        <w:t xml:space="preserve">uired as part of their academic </w:t>
      </w:r>
      <w:r w:rsidRPr="008F5525">
        <w:rPr>
          <w:rFonts w:ascii="Arial" w:eastAsia="Calibri" w:hAnsi="Arial" w:cs="Arial"/>
        </w:rPr>
        <w:t xml:space="preserve">courses. Enabling students to explore these skills experientially in a more relaxed environment may increase their confidence when tackling this kind of task. </w:t>
      </w:r>
      <w:r>
        <w:rPr>
          <w:rFonts w:ascii="Arial" w:eastAsia="Calibri" w:hAnsi="Arial" w:cs="Arial"/>
        </w:rPr>
        <w:t xml:space="preserve"> </w:t>
      </w:r>
    </w:p>
    <w:p w14:paraId="30DEB68C" w14:textId="77777777" w:rsidR="00112808" w:rsidRPr="008F5525" w:rsidRDefault="00112808" w:rsidP="00112808">
      <w:pPr>
        <w:spacing w:line="240" w:lineRule="auto"/>
        <w:ind w:left="360" w:hanging="360"/>
        <w:rPr>
          <w:rFonts w:ascii="Arial" w:hAnsi="Arial" w:cs="Arial"/>
          <w:b/>
        </w:rPr>
      </w:pPr>
      <w:r w:rsidRPr="008F5525">
        <w:rPr>
          <w:rFonts w:ascii="Arial" w:eastAsia="Calibri" w:hAnsi="Arial" w:cs="Arial"/>
          <w:b/>
        </w:rPr>
        <w:t>What do you plan to do?</w:t>
      </w:r>
    </w:p>
    <w:p w14:paraId="0E5E8EA5" w14:textId="4644D4AA" w:rsidR="00112808" w:rsidRPr="008F5525" w:rsidRDefault="00112808" w:rsidP="00112808">
      <w:pPr>
        <w:spacing w:line="240" w:lineRule="auto"/>
        <w:rPr>
          <w:rFonts w:ascii="Arial" w:hAnsi="Arial" w:cs="Arial"/>
        </w:rPr>
      </w:pPr>
      <w:r w:rsidRPr="008F5525">
        <w:rPr>
          <w:rFonts w:ascii="Arial" w:eastAsia="Calibri" w:hAnsi="Arial" w:cs="Arial"/>
        </w:rPr>
        <w:t xml:space="preserve">A two part teaching session/ workshop to facilitate and encourage creative thinking, involving poetry and an artistic exercise (collage). </w:t>
      </w:r>
    </w:p>
    <w:p w14:paraId="5C93177F" w14:textId="77777777" w:rsidR="00112808" w:rsidRPr="008F5525" w:rsidRDefault="00112808" w:rsidP="00112808">
      <w:pPr>
        <w:spacing w:line="240" w:lineRule="auto"/>
        <w:rPr>
          <w:rFonts w:ascii="Arial" w:eastAsia="Calibri" w:hAnsi="Arial" w:cs="Arial"/>
          <w:b/>
        </w:rPr>
      </w:pPr>
      <w:r w:rsidRPr="008F5525">
        <w:rPr>
          <w:rFonts w:ascii="Arial" w:eastAsia="Calibri" w:hAnsi="Arial" w:cs="Arial"/>
          <w:b/>
        </w:rPr>
        <w:t>How will you do it?</w:t>
      </w:r>
    </w:p>
    <w:p w14:paraId="11F94EE3" w14:textId="77777777" w:rsidR="00112808" w:rsidRPr="008F5525" w:rsidRDefault="00112808" w:rsidP="00112808">
      <w:pPr>
        <w:spacing w:line="240" w:lineRule="auto"/>
        <w:rPr>
          <w:rFonts w:ascii="Arial" w:eastAsia="Calibri" w:hAnsi="Arial" w:cs="Arial"/>
        </w:rPr>
      </w:pPr>
      <w:r w:rsidRPr="008F5525">
        <w:rPr>
          <w:rFonts w:ascii="Arial" w:eastAsia="Calibri" w:hAnsi="Arial" w:cs="Arial"/>
        </w:rPr>
        <w:t xml:space="preserve">My session: introduce the students to collage as an art form which does not require 'traditional' art skills such as painting drawing etc. A short </w:t>
      </w:r>
      <w:proofErr w:type="spellStart"/>
      <w:proofErr w:type="gramStart"/>
      <w:r w:rsidRPr="008F5525">
        <w:rPr>
          <w:rFonts w:ascii="Arial" w:eastAsia="Calibri" w:hAnsi="Arial" w:cs="Arial"/>
        </w:rPr>
        <w:t>powerpoint</w:t>
      </w:r>
      <w:proofErr w:type="spellEnd"/>
      <w:proofErr w:type="gramEnd"/>
      <w:r w:rsidRPr="008F5525">
        <w:rPr>
          <w:rFonts w:ascii="Arial" w:eastAsia="Calibri" w:hAnsi="Arial" w:cs="Arial"/>
        </w:rPr>
        <w:t xml:space="preserve"> / </w:t>
      </w:r>
      <w:proofErr w:type="spellStart"/>
      <w:r w:rsidRPr="008F5525">
        <w:rPr>
          <w:rFonts w:ascii="Arial" w:eastAsia="Calibri" w:hAnsi="Arial" w:cs="Arial"/>
        </w:rPr>
        <w:t>handouts</w:t>
      </w:r>
      <w:proofErr w:type="spellEnd"/>
      <w:r w:rsidRPr="008F5525">
        <w:rPr>
          <w:rFonts w:ascii="Arial" w:eastAsia="Calibri" w:hAnsi="Arial" w:cs="Arial"/>
        </w:rPr>
        <w:t xml:space="preserve"> on some collage artists (historical and contemporary) and talk about the history and pedigree of the collage as a creative device. </w:t>
      </w:r>
    </w:p>
    <w:p w14:paraId="24541596" w14:textId="77777777" w:rsidR="00112808" w:rsidRPr="008F5525" w:rsidRDefault="00112808" w:rsidP="00112808">
      <w:pPr>
        <w:spacing w:line="240" w:lineRule="auto"/>
        <w:rPr>
          <w:rFonts w:ascii="Arial" w:hAnsi="Arial" w:cs="Arial"/>
        </w:rPr>
      </w:pPr>
      <w:r w:rsidRPr="008F5525">
        <w:rPr>
          <w:rFonts w:ascii="Arial" w:eastAsia="Calibri" w:hAnsi="Arial" w:cs="Arial"/>
        </w:rPr>
        <w:t>Collage could be used as:</w:t>
      </w:r>
    </w:p>
    <w:p w14:paraId="48CCDB08" w14:textId="77777777" w:rsidR="00112808" w:rsidRPr="008F5525" w:rsidRDefault="00112808" w:rsidP="00112808">
      <w:pPr>
        <w:pStyle w:val="ListParagraph"/>
        <w:numPr>
          <w:ilvl w:val="0"/>
          <w:numId w:val="14"/>
        </w:numPr>
        <w:spacing w:after="160" w:line="240" w:lineRule="auto"/>
        <w:rPr>
          <w:rFonts w:ascii="Arial" w:eastAsiaTheme="minorEastAsia" w:hAnsi="Arial" w:cs="Arial"/>
        </w:rPr>
      </w:pPr>
      <w:r w:rsidRPr="008F5525">
        <w:rPr>
          <w:rFonts w:ascii="Arial" w:eastAsia="Calibri" w:hAnsi="Arial" w:cs="Arial"/>
        </w:rPr>
        <w:t>Autobiography</w:t>
      </w:r>
    </w:p>
    <w:p w14:paraId="75FB9CF1" w14:textId="77777777" w:rsidR="00112808" w:rsidRPr="008F5525" w:rsidRDefault="00112808" w:rsidP="00112808">
      <w:pPr>
        <w:pStyle w:val="ListParagraph"/>
        <w:numPr>
          <w:ilvl w:val="0"/>
          <w:numId w:val="14"/>
        </w:numPr>
        <w:spacing w:after="160" w:line="240" w:lineRule="auto"/>
        <w:rPr>
          <w:rFonts w:ascii="Arial" w:eastAsiaTheme="minorEastAsia" w:hAnsi="Arial" w:cs="Arial"/>
        </w:rPr>
      </w:pPr>
      <w:r w:rsidRPr="008F5525">
        <w:rPr>
          <w:rFonts w:ascii="Arial" w:eastAsia="Calibri" w:hAnsi="Arial" w:cs="Arial"/>
        </w:rPr>
        <w:t xml:space="preserve">Mood board to explore </w:t>
      </w:r>
      <w:proofErr w:type="spellStart"/>
      <w:r w:rsidRPr="008F5525">
        <w:rPr>
          <w:rFonts w:ascii="Arial" w:eastAsia="Calibri" w:hAnsi="Arial" w:cs="Arial"/>
        </w:rPr>
        <w:t>self reflection</w:t>
      </w:r>
      <w:proofErr w:type="spellEnd"/>
    </w:p>
    <w:p w14:paraId="50C0BDFD" w14:textId="77777777" w:rsidR="00112808" w:rsidRPr="008F5525" w:rsidRDefault="00112808" w:rsidP="00112808">
      <w:pPr>
        <w:pStyle w:val="ListParagraph"/>
        <w:numPr>
          <w:ilvl w:val="0"/>
          <w:numId w:val="14"/>
        </w:numPr>
        <w:spacing w:after="160" w:line="240" w:lineRule="auto"/>
        <w:rPr>
          <w:rFonts w:ascii="Arial" w:eastAsiaTheme="minorEastAsia" w:hAnsi="Arial" w:cs="Arial"/>
        </w:rPr>
      </w:pPr>
      <w:r w:rsidRPr="008F5525">
        <w:rPr>
          <w:rFonts w:ascii="Arial" w:eastAsia="Calibri" w:hAnsi="Arial" w:cs="Arial"/>
        </w:rPr>
        <w:t>Personal/ Political Statement</w:t>
      </w:r>
    </w:p>
    <w:p w14:paraId="0D45773E" w14:textId="77777777" w:rsidR="00112808" w:rsidRPr="008F5525" w:rsidRDefault="00112808" w:rsidP="00112808">
      <w:pPr>
        <w:pStyle w:val="ListParagraph"/>
        <w:numPr>
          <w:ilvl w:val="0"/>
          <w:numId w:val="14"/>
        </w:numPr>
        <w:spacing w:after="160" w:line="240" w:lineRule="auto"/>
        <w:rPr>
          <w:rFonts w:ascii="Arial" w:eastAsiaTheme="minorEastAsia" w:hAnsi="Arial" w:cs="Arial"/>
        </w:rPr>
      </w:pPr>
      <w:r w:rsidRPr="008F5525">
        <w:rPr>
          <w:rFonts w:ascii="Arial" w:eastAsia="Calibri" w:hAnsi="Arial" w:cs="Arial"/>
        </w:rPr>
        <w:t xml:space="preserve">Fantasy / creativity </w:t>
      </w:r>
    </w:p>
    <w:p w14:paraId="3CFC4151" w14:textId="77777777" w:rsidR="00112808" w:rsidRPr="008F5525" w:rsidRDefault="00112808" w:rsidP="00112808">
      <w:pPr>
        <w:spacing w:line="240" w:lineRule="auto"/>
        <w:rPr>
          <w:rFonts w:ascii="Arial" w:eastAsiaTheme="minorEastAsia" w:hAnsi="Arial" w:cs="Arial"/>
        </w:rPr>
      </w:pPr>
      <w:r w:rsidRPr="008F5525">
        <w:rPr>
          <w:rFonts w:ascii="Arial" w:eastAsiaTheme="minorEastAsia" w:hAnsi="Arial" w:cs="Arial"/>
        </w:rPr>
        <w:t>Materials needed:</w:t>
      </w:r>
    </w:p>
    <w:p w14:paraId="34629851" w14:textId="77777777" w:rsidR="00112808" w:rsidRPr="008F5525" w:rsidRDefault="00112808" w:rsidP="00112808">
      <w:pPr>
        <w:pStyle w:val="ListParagraph"/>
        <w:numPr>
          <w:ilvl w:val="0"/>
          <w:numId w:val="15"/>
        </w:numPr>
        <w:spacing w:after="160" w:line="240" w:lineRule="auto"/>
        <w:rPr>
          <w:rFonts w:ascii="Arial" w:eastAsiaTheme="minorEastAsia" w:hAnsi="Arial" w:cs="Arial"/>
        </w:rPr>
      </w:pPr>
      <w:r w:rsidRPr="008F5525">
        <w:rPr>
          <w:rFonts w:ascii="Arial" w:eastAsiaTheme="minorEastAsia" w:hAnsi="Arial" w:cs="Arial"/>
        </w:rPr>
        <w:t>Magazines, newspapers, other images</w:t>
      </w:r>
    </w:p>
    <w:p w14:paraId="457A37BD" w14:textId="77777777" w:rsidR="00112808" w:rsidRPr="008F5525" w:rsidRDefault="00112808" w:rsidP="00112808">
      <w:pPr>
        <w:pStyle w:val="ListParagraph"/>
        <w:numPr>
          <w:ilvl w:val="0"/>
          <w:numId w:val="15"/>
        </w:numPr>
        <w:spacing w:after="160" w:line="240" w:lineRule="auto"/>
        <w:rPr>
          <w:rFonts w:ascii="Arial" w:eastAsiaTheme="minorEastAsia" w:hAnsi="Arial" w:cs="Arial"/>
        </w:rPr>
      </w:pPr>
      <w:r w:rsidRPr="008F5525">
        <w:rPr>
          <w:rFonts w:ascii="Arial" w:eastAsiaTheme="minorEastAsia" w:hAnsi="Arial" w:cs="Arial"/>
        </w:rPr>
        <w:t>Scissors and glue</w:t>
      </w:r>
      <w:r>
        <w:rPr>
          <w:rFonts w:ascii="Arial" w:eastAsiaTheme="minorEastAsia" w:hAnsi="Arial" w:cs="Arial"/>
        </w:rPr>
        <w:t xml:space="preserve"> </w:t>
      </w:r>
      <w:r w:rsidRPr="008F5525">
        <w:rPr>
          <w:rFonts w:ascii="Arial" w:eastAsiaTheme="minorEastAsia" w:hAnsi="Arial" w:cs="Arial"/>
        </w:rPr>
        <w:t xml:space="preserve">sticks (as many as possible) </w:t>
      </w:r>
    </w:p>
    <w:p w14:paraId="7CB91F1B" w14:textId="77777777" w:rsidR="00112808" w:rsidRPr="008F5525" w:rsidRDefault="00112808" w:rsidP="00112808">
      <w:pPr>
        <w:pStyle w:val="ListParagraph"/>
        <w:numPr>
          <w:ilvl w:val="0"/>
          <w:numId w:val="15"/>
        </w:numPr>
        <w:spacing w:after="160" w:line="240" w:lineRule="auto"/>
        <w:rPr>
          <w:rFonts w:ascii="Arial" w:eastAsiaTheme="minorEastAsia" w:hAnsi="Arial" w:cs="Arial"/>
        </w:rPr>
      </w:pPr>
      <w:r w:rsidRPr="008F5525">
        <w:rPr>
          <w:rFonts w:ascii="Arial" w:eastAsiaTheme="minorEastAsia" w:hAnsi="Arial" w:cs="Arial"/>
        </w:rPr>
        <w:t>Coloured paper</w:t>
      </w:r>
    </w:p>
    <w:p w14:paraId="2F0FBCC5" w14:textId="777D52C4" w:rsidR="00112808" w:rsidRPr="00AC1D43" w:rsidRDefault="00112808" w:rsidP="009559F5">
      <w:pPr>
        <w:pStyle w:val="ListParagraph"/>
        <w:numPr>
          <w:ilvl w:val="0"/>
          <w:numId w:val="15"/>
        </w:numPr>
        <w:spacing w:after="160" w:line="240" w:lineRule="auto"/>
        <w:rPr>
          <w:rFonts w:ascii="Arial" w:eastAsia="Calibri" w:hAnsi="Arial" w:cs="Arial"/>
          <w:b/>
        </w:rPr>
      </w:pPr>
      <w:proofErr w:type="spellStart"/>
      <w:r w:rsidRPr="00AC1D43">
        <w:rPr>
          <w:rFonts w:ascii="Arial" w:eastAsiaTheme="minorEastAsia" w:hAnsi="Arial" w:cs="Arial"/>
        </w:rPr>
        <w:t>Handouts</w:t>
      </w:r>
      <w:proofErr w:type="spellEnd"/>
      <w:r w:rsidRPr="00AC1D43">
        <w:rPr>
          <w:rFonts w:ascii="Arial" w:eastAsiaTheme="minorEastAsia" w:hAnsi="Arial" w:cs="Arial"/>
        </w:rPr>
        <w:t xml:space="preserve"> – visual references</w:t>
      </w:r>
    </w:p>
    <w:p w14:paraId="09C9AA23" w14:textId="77777777" w:rsidR="00112808" w:rsidRPr="008F5525" w:rsidRDefault="00112808" w:rsidP="00112808">
      <w:pPr>
        <w:spacing w:line="240" w:lineRule="auto"/>
        <w:rPr>
          <w:rFonts w:ascii="Arial" w:hAnsi="Arial" w:cs="Arial"/>
          <w:b/>
        </w:rPr>
      </w:pPr>
      <w:r w:rsidRPr="008F5525">
        <w:rPr>
          <w:rFonts w:ascii="Arial" w:eastAsia="Calibri" w:hAnsi="Arial" w:cs="Arial"/>
          <w:b/>
        </w:rPr>
        <w:t>How will you evaluate its effectiveness?</w:t>
      </w:r>
    </w:p>
    <w:p w14:paraId="1890A8A8" w14:textId="77777777" w:rsidR="00112808" w:rsidRDefault="00112808" w:rsidP="00112808">
      <w:pPr>
        <w:spacing w:line="240" w:lineRule="auto"/>
        <w:ind w:left="360" w:hanging="360"/>
        <w:rPr>
          <w:rFonts w:ascii="Arial" w:eastAsia="Calibri" w:hAnsi="Arial" w:cs="Arial"/>
        </w:rPr>
      </w:pPr>
      <w:r w:rsidRPr="008F5525">
        <w:rPr>
          <w:rFonts w:ascii="Arial" w:eastAsia="Calibri" w:hAnsi="Arial" w:cs="Arial"/>
        </w:rPr>
        <w:t>Verbal and written feedback.</w:t>
      </w:r>
    </w:p>
    <w:p w14:paraId="00A2E165" w14:textId="77777777" w:rsidR="00112808" w:rsidRDefault="00112808" w:rsidP="00112808">
      <w:pPr>
        <w:spacing w:line="240" w:lineRule="auto"/>
        <w:ind w:left="360" w:hanging="360"/>
        <w:rPr>
          <w:rFonts w:ascii="Arial" w:eastAsia="Calibri" w:hAnsi="Arial" w:cs="Arial"/>
        </w:rPr>
      </w:pPr>
    </w:p>
    <w:p w14:paraId="6D06D152" w14:textId="1A5BDE33" w:rsidR="00112808" w:rsidRPr="004E1F18" w:rsidRDefault="00AC1D43" w:rsidP="00112808">
      <w:pPr>
        <w:jc w:val="center"/>
        <w:rPr>
          <w:rFonts w:ascii="Arial" w:hAnsi="Arial" w:cs="Arial"/>
          <w:b/>
          <w:sz w:val="28"/>
          <w:szCs w:val="28"/>
        </w:rPr>
      </w:pPr>
      <w:r w:rsidRPr="004E1F18">
        <w:rPr>
          <w:rFonts w:ascii="Arial" w:hAnsi="Arial" w:cs="Arial"/>
          <w:b/>
          <w:sz w:val="28"/>
          <w:szCs w:val="28"/>
        </w:rPr>
        <w:t>R</w:t>
      </w:r>
      <w:r w:rsidR="00112808" w:rsidRPr="004E1F18">
        <w:rPr>
          <w:rFonts w:ascii="Arial" w:hAnsi="Arial" w:cs="Arial"/>
          <w:b/>
          <w:sz w:val="28"/>
          <w:szCs w:val="28"/>
        </w:rPr>
        <w:t>eport on Teaching Intervention</w:t>
      </w:r>
      <w:r w:rsidR="0028457B">
        <w:rPr>
          <w:rFonts w:ascii="Arial" w:hAnsi="Arial" w:cs="Arial"/>
          <w:b/>
          <w:sz w:val="28"/>
          <w:szCs w:val="28"/>
        </w:rPr>
        <w:t xml:space="preserve"> 1</w:t>
      </w:r>
      <w:r w:rsidR="00112808" w:rsidRPr="004E1F18">
        <w:rPr>
          <w:rFonts w:ascii="Arial" w:hAnsi="Arial" w:cs="Arial"/>
          <w:b/>
          <w:sz w:val="28"/>
          <w:szCs w:val="28"/>
        </w:rPr>
        <w:t xml:space="preserve"> </w:t>
      </w:r>
    </w:p>
    <w:p w14:paraId="399918A5" w14:textId="77777777" w:rsidR="00112808" w:rsidRPr="00691CDF" w:rsidRDefault="00112808" w:rsidP="00112808">
      <w:pPr>
        <w:rPr>
          <w:rFonts w:ascii="Arial" w:hAnsi="Arial" w:cs="Arial"/>
          <w:b/>
        </w:rPr>
      </w:pPr>
      <w:r w:rsidRPr="00691CDF">
        <w:rPr>
          <w:rFonts w:ascii="Arial" w:hAnsi="Arial" w:cs="Arial"/>
          <w:b/>
        </w:rPr>
        <w:t>Introduction</w:t>
      </w:r>
    </w:p>
    <w:p w14:paraId="41535479" w14:textId="77777777" w:rsidR="00112808" w:rsidRPr="00691CDF" w:rsidRDefault="00112808" w:rsidP="00112808">
      <w:pPr>
        <w:spacing w:line="360" w:lineRule="auto"/>
        <w:rPr>
          <w:rFonts w:ascii="Arial" w:hAnsi="Arial" w:cs="Arial"/>
        </w:rPr>
      </w:pPr>
      <w:r w:rsidRPr="00691CDF">
        <w:rPr>
          <w:rFonts w:ascii="Arial" w:hAnsi="Arial" w:cs="Arial"/>
        </w:rPr>
        <w:t xml:space="preserve">This teaching intervention was primarily developed as a result of conversations with another Learning Support colleague on the subject of using creative activity to encourage students, in particular those with SpLD, to develop more interpretative and fluid meaning-making skills which can be transferred to the requirements of their academic study in the Humanities. Coming from creative backgrounds (creative writing and art, respectively) my colleague Dinah Mulholland and I are firmly of the belief that creative activity and the encouragement of creative thinking methods are crucial in developing independent learning in any educational environment. Indeed, a 2008 article in the journal </w:t>
      </w:r>
      <w:r w:rsidRPr="00691CDF">
        <w:rPr>
          <w:rFonts w:ascii="Arial" w:hAnsi="Arial" w:cs="Arial"/>
          <w:i/>
        </w:rPr>
        <w:t>Higher Education</w:t>
      </w:r>
      <w:r w:rsidRPr="00691CDF">
        <w:rPr>
          <w:rFonts w:ascii="Arial" w:hAnsi="Arial" w:cs="Arial"/>
        </w:rPr>
        <w:t xml:space="preserve"> states that it is the ‘commitment of a growing number of universities to ‘more creativity’ as part of their declared vision for their staff and students…’  (</w:t>
      </w:r>
      <w:proofErr w:type="spellStart"/>
      <w:r w:rsidRPr="00691CDF">
        <w:rPr>
          <w:rFonts w:ascii="Arial" w:hAnsi="Arial" w:cs="Arial"/>
        </w:rPr>
        <w:t>WcWilliam</w:t>
      </w:r>
      <w:proofErr w:type="spellEnd"/>
      <w:r w:rsidRPr="00691CDF">
        <w:rPr>
          <w:rFonts w:ascii="Arial" w:hAnsi="Arial" w:cs="Arial"/>
        </w:rPr>
        <w:t xml:space="preserve"> and Dawson, 2008); while a recent Guardian piece challenges the notion that creativity should be treated as separate to other academic activity (</w:t>
      </w:r>
      <w:proofErr w:type="spellStart"/>
      <w:r w:rsidRPr="00691CDF">
        <w:rPr>
          <w:rFonts w:ascii="Arial" w:hAnsi="Arial" w:cs="Arial"/>
        </w:rPr>
        <w:t>Meng</w:t>
      </w:r>
      <w:proofErr w:type="spellEnd"/>
      <w:r w:rsidRPr="00691CDF">
        <w:rPr>
          <w:rFonts w:ascii="Arial" w:hAnsi="Arial" w:cs="Arial"/>
        </w:rPr>
        <w:t>, 2016).</w:t>
      </w:r>
    </w:p>
    <w:p w14:paraId="34DC7A54" w14:textId="0F78F911" w:rsidR="00112808" w:rsidRPr="00691CDF" w:rsidRDefault="00112808" w:rsidP="00112808">
      <w:pPr>
        <w:spacing w:line="360" w:lineRule="auto"/>
        <w:rPr>
          <w:rFonts w:ascii="Arial" w:hAnsi="Arial" w:cs="Arial"/>
        </w:rPr>
      </w:pPr>
      <w:r w:rsidRPr="00691CDF">
        <w:rPr>
          <w:rFonts w:ascii="Arial" w:hAnsi="Arial" w:cs="Arial"/>
        </w:rPr>
        <w:t xml:space="preserve">Mikhail </w:t>
      </w:r>
      <w:proofErr w:type="spellStart"/>
      <w:r w:rsidRPr="00691CDF">
        <w:rPr>
          <w:rFonts w:ascii="Arial" w:hAnsi="Arial" w:cs="Arial"/>
        </w:rPr>
        <w:t>Bakhtin</w:t>
      </w:r>
      <w:proofErr w:type="spellEnd"/>
      <w:r w:rsidRPr="00691CDF">
        <w:rPr>
          <w:rFonts w:ascii="Arial" w:hAnsi="Arial" w:cs="Arial"/>
        </w:rPr>
        <w:t xml:space="preserve"> (1981) discussed the concept of ‘ideological becoming’, as meaning the distinction between </w:t>
      </w:r>
      <w:r w:rsidRPr="00691CDF">
        <w:rPr>
          <w:rFonts w:ascii="Arial" w:hAnsi="Arial" w:cs="Arial"/>
          <w:i/>
        </w:rPr>
        <w:t xml:space="preserve">authoritative </w:t>
      </w:r>
      <w:r w:rsidRPr="00691CDF">
        <w:rPr>
          <w:rFonts w:ascii="Arial" w:hAnsi="Arial" w:cs="Arial"/>
        </w:rPr>
        <w:t xml:space="preserve">discourse: knowledge which is presented by an external authority; and </w:t>
      </w:r>
      <w:r w:rsidRPr="00691CDF">
        <w:rPr>
          <w:rFonts w:ascii="Arial" w:hAnsi="Arial" w:cs="Arial"/>
          <w:i/>
        </w:rPr>
        <w:t xml:space="preserve">internally persuasive discourse: </w:t>
      </w:r>
      <w:r w:rsidRPr="00691CDF">
        <w:rPr>
          <w:rFonts w:ascii="Arial" w:hAnsi="Arial" w:cs="Arial"/>
        </w:rPr>
        <w:t xml:space="preserve">the creative insights generated by the individual (see also Light et al, 2009). </w:t>
      </w:r>
      <w:proofErr w:type="spellStart"/>
      <w:r w:rsidRPr="00691CDF">
        <w:rPr>
          <w:rFonts w:ascii="Arial" w:hAnsi="Arial" w:cs="Arial"/>
        </w:rPr>
        <w:t>Beghetto</w:t>
      </w:r>
      <w:proofErr w:type="spellEnd"/>
      <w:r w:rsidRPr="00691CDF">
        <w:rPr>
          <w:rFonts w:ascii="Arial" w:hAnsi="Arial" w:cs="Arial"/>
        </w:rPr>
        <w:t xml:space="preserve"> and Kaufman (2009) suggest that this paradigm of meaning making is a process of transformation, and that meaningful learning happens when students can develop their interpretative skills through creative imagination, which can only occur when the endemic distinctions between academic learning and creativity are removed.  </w:t>
      </w:r>
      <w:r w:rsidR="00511EB7" w:rsidRPr="00511EB7">
        <w:rPr>
          <w:rFonts w:ascii="Arial" w:hAnsi="Arial" w:cs="Arial"/>
          <w:color w:val="FF0000"/>
        </w:rPr>
        <w:t>K3, V3</w:t>
      </w:r>
    </w:p>
    <w:p w14:paraId="094DB03A" w14:textId="2AB1375D" w:rsidR="00112808" w:rsidRDefault="00112808" w:rsidP="00112808">
      <w:pPr>
        <w:spacing w:line="360" w:lineRule="auto"/>
        <w:rPr>
          <w:rFonts w:ascii="Arial" w:hAnsi="Arial" w:cs="Arial"/>
        </w:rPr>
      </w:pPr>
      <w:r w:rsidRPr="00691CDF">
        <w:rPr>
          <w:rFonts w:ascii="Arial" w:hAnsi="Arial" w:cs="Arial"/>
        </w:rPr>
        <w:t xml:space="preserve">With this in mind, we thus devised and implemented a joint teaching intervention to </w:t>
      </w:r>
      <w:proofErr w:type="gramStart"/>
      <w:r w:rsidRPr="00691CDF">
        <w:rPr>
          <w:rFonts w:ascii="Arial" w:hAnsi="Arial" w:cs="Arial"/>
        </w:rPr>
        <w:t>encourage</w:t>
      </w:r>
      <w:proofErr w:type="gramEnd"/>
      <w:r w:rsidRPr="00691CDF">
        <w:rPr>
          <w:rFonts w:ascii="Arial" w:hAnsi="Arial" w:cs="Arial"/>
        </w:rPr>
        <w:t xml:space="preserve"> creative thinking through artistic activity which would take place within ‘</w:t>
      </w:r>
      <w:proofErr w:type="spellStart"/>
      <w:r w:rsidRPr="00691CDF">
        <w:rPr>
          <w:rFonts w:ascii="Arial" w:hAnsi="Arial" w:cs="Arial"/>
        </w:rPr>
        <w:t>SoCom</w:t>
      </w:r>
      <w:proofErr w:type="spellEnd"/>
      <w:r w:rsidRPr="00691CDF">
        <w:rPr>
          <w:rFonts w:ascii="Arial" w:hAnsi="Arial" w:cs="Arial"/>
        </w:rPr>
        <w:t>’, a group for students who feel they have social and communication difficulties. The hope was that this would have a twofold outcome: to enable those students with more rigid thinking patterns to take part in a verbal and nonverbal creative activity, and to help (albeit in a small way) to foster the self-expression which may be lacking in those students constrained in an academic context, with the aim of encouraging greater confidence in using autonomous meaning making and interpretation skills which can be transferred to their own subject studies.</w:t>
      </w:r>
      <w:r w:rsidR="00511EB7">
        <w:rPr>
          <w:rFonts w:ascii="Arial" w:hAnsi="Arial" w:cs="Arial"/>
        </w:rPr>
        <w:t xml:space="preserve"> </w:t>
      </w:r>
      <w:r w:rsidR="00511EB7" w:rsidRPr="00511EB7">
        <w:rPr>
          <w:rFonts w:ascii="Arial" w:hAnsi="Arial" w:cs="Arial"/>
          <w:color w:val="FF0000"/>
        </w:rPr>
        <w:t>A1, A4, K1, V2, V4</w:t>
      </w:r>
    </w:p>
    <w:p w14:paraId="72004C84" w14:textId="77777777" w:rsidR="00676007" w:rsidRPr="00691CDF" w:rsidRDefault="00676007" w:rsidP="00112808">
      <w:pPr>
        <w:spacing w:line="360" w:lineRule="auto"/>
        <w:rPr>
          <w:rFonts w:ascii="Arial" w:hAnsi="Arial" w:cs="Arial"/>
        </w:rPr>
      </w:pPr>
    </w:p>
    <w:p w14:paraId="10846030" w14:textId="77777777" w:rsidR="00676007" w:rsidRDefault="00676007" w:rsidP="00112808">
      <w:pPr>
        <w:spacing w:line="360" w:lineRule="auto"/>
        <w:rPr>
          <w:rFonts w:ascii="Arial" w:hAnsi="Arial" w:cs="Arial"/>
          <w:b/>
        </w:rPr>
      </w:pPr>
    </w:p>
    <w:p w14:paraId="16B43BC9" w14:textId="77777777" w:rsidR="00112808" w:rsidRPr="00691CDF" w:rsidRDefault="00112808" w:rsidP="00112808">
      <w:pPr>
        <w:spacing w:line="360" w:lineRule="auto"/>
        <w:rPr>
          <w:rFonts w:ascii="Arial" w:hAnsi="Arial" w:cs="Arial"/>
          <w:b/>
        </w:rPr>
      </w:pPr>
      <w:r w:rsidRPr="00691CDF">
        <w:rPr>
          <w:rFonts w:ascii="Arial" w:hAnsi="Arial" w:cs="Arial"/>
          <w:b/>
        </w:rPr>
        <w:lastRenderedPageBreak/>
        <w:t>Current situation/context</w:t>
      </w:r>
    </w:p>
    <w:p w14:paraId="1B664E50" w14:textId="77777777" w:rsidR="00112808" w:rsidRPr="00691CDF" w:rsidRDefault="00112808" w:rsidP="00112808">
      <w:pPr>
        <w:spacing w:line="360" w:lineRule="auto"/>
        <w:rPr>
          <w:rFonts w:ascii="Arial" w:hAnsi="Arial" w:cs="Arial"/>
        </w:rPr>
      </w:pPr>
      <w:r w:rsidRPr="00691CDF">
        <w:rPr>
          <w:rFonts w:ascii="Arial" w:hAnsi="Arial" w:cs="Arial"/>
        </w:rPr>
        <w:t xml:space="preserve">As Specialist Support Lecturers on the </w:t>
      </w:r>
      <w:proofErr w:type="spellStart"/>
      <w:r w:rsidRPr="00691CDF">
        <w:rPr>
          <w:rFonts w:ascii="Arial" w:hAnsi="Arial" w:cs="Arial"/>
        </w:rPr>
        <w:t>Lampeter</w:t>
      </w:r>
      <w:proofErr w:type="spellEnd"/>
      <w:r w:rsidRPr="00691CDF">
        <w:rPr>
          <w:rFonts w:ascii="Arial" w:hAnsi="Arial" w:cs="Arial"/>
        </w:rPr>
        <w:t xml:space="preserve"> Campus we work with students with SpLD who are undertaking a variety of humanities degree pathways which, although ostensibly purely academic in nature, nonetheless require a degree of imaginative and creative reflection and research if students are to become autonomous learners (Cottrell, 2001: 22; Light et al 2009: 50). This is something that Dinah and myself are aware of as being a perpetual issue in our one to one SSL teaching sessions, particularly for students with learning differences such as Autistic Spectrum Condition (ASC/</w:t>
      </w:r>
      <w:proofErr w:type="spellStart"/>
      <w:r w:rsidRPr="00691CDF">
        <w:rPr>
          <w:rFonts w:ascii="Arial" w:hAnsi="Arial" w:cs="Arial"/>
        </w:rPr>
        <w:t>Aspergers</w:t>
      </w:r>
      <w:proofErr w:type="spellEnd"/>
      <w:r w:rsidRPr="00691CDF">
        <w:rPr>
          <w:rFonts w:ascii="Arial" w:hAnsi="Arial" w:cs="Arial"/>
        </w:rPr>
        <w:t xml:space="preserve">), for whom flexible thinking can be a particular problem (Frith, 2003). </w:t>
      </w:r>
    </w:p>
    <w:p w14:paraId="3ED700B2" w14:textId="77777777" w:rsidR="00112808" w:rsidRPr="00691CDF" w:rsidRDefault="00112808" w:rsidP="00112808">
      <w:pPr>
        <w:spacing w:line="360" w:lineRule="auto"/>
        <w:rPr>
          <w:rFonts w:ascii="Arial" w:hAnsi="Arial" w:cs="Arial"/>
        </w:rPr>
      </w:pPr>
      <w:r w:rsidRPr="00691CDF">
        <w:rPr>
          <w:rFonts w:ascii="Arial" w:hAnsi="Arial" w:cs="Arial"/>
        </w:rPr>
        <w:t>The Social Communications group (</w:t>
      </w:r>
      <w:proofErr w:type="spellStart"/>
      <w:r w:rsidRPr="00691CDF">
        <w:rPr>
          <w:rFonts w:ascii="Arial" w:hAnsi="Arial" w:cs="Arial"/>
        </w:rPr>
        <w:t>SoCom</w:t>
      </w:r>
      <w:proofErr w:type="spellEnd"/>
      <w:r w:rsidRPr="00691CDF">
        <w:rPr>
          <w:rFonts w:ascii="Arial" w:hAnsi="Arial" w:cs="Arial"/>
        </w:rPr>
        <w:t xml:space="preserve">) was devised to enable students with conditions such as ASC to meet in a safe space and take part in group activities to explore issues around communication and social interaction, and develop strategies to cope with the demands of university life.  As part of their programme, the group periodically has creative activity on offer, so Mel Long, the </w:t>
      </w:r>
      <w:proofErr w:type="spellStart"/>
      <w:r w:rsidRPr="00691CDF">
        <w:rPr>
          <w:rFonts w:ascii="Arial" w:hAnsi="Arial" w:cs="Arial"/>
        </w:rPr>
        <w:t>SoCom</w:t>
      </w:r>
      <w:proofErr w:type="spellEnd"/>
      <w:r w:rsidRPr="00691CDF">
        <w:rPr>
          <w:rFonts w:ascii="Arial" w:hAnsi="Arial" w:cs="Arial"/>
        </w:rPr>
        <w:t xml:space="preserve"> co-ordinator, agreed that it would be beneficial for </w:t>
      </w:r>
      <w:proofErr w:type="spellStart"/>
      <w:r w:rsidRPr="00691CDF">
        <w:rPr>
          <w:rFonts w:ascii="Arial" w:hAnsi="Arial" w:cs="Arial"/>
        </w:rPr>
        <w:t>SoCom</w:t>
      </w:r>
      <w:proofErr w:type="spellEnd"/>
      <w:r w:rsidRPr="00691CDF">
        <w:rPr>
          <w:rFonts w:ascii="Arial" w:hAnsi="Arial" w:cs="Arial"/>
        </w:rPr>
        <w:t xml:space="preserve"> students to take part in the type of intervention (poetry and collage) that Dinah and I had devised.  </w:t>
      </w:r>
      <w:proofErr w:type="spellStart"/>
      <w:r w:rsidRPr="00691CDF">
        <w:rPr>
          <w:rFonts w:ascii="Arial" w:hAnsi="Arial" w:cs="Arial"/>
        </w:rPr>
        <w:t>SoCom</w:t>
      </w:r>
      <w:proofErr w:type="spellEnd"/>
      <w:r w:rsidRPr="00691CDF">
        <w:rPr>
          <w:rFonts w:ascii="Arial" w:hAnsi="Arial" w:cs="Arial"/>
        </w:rPr>
        <w:t xml:space="preserve"> is a two hour session with a break half way through for refreshments, thereby providing the ideal opportunity to present two distinct but interrelated teaching interventions.</w:t>
      </w:r>
    </w:p>
    <w:p w14:paraId="65FE4DC0" w14:textId="77777777" w:rsidR="00112808" w:rsidRPr="00691CDF" w:rsidRDefault="00112808" w:rsidP="00112808">
      <w:pPr>
        <w:spacing w:line="360" w:lineRule="auto"/>
        <w:rPr>
          <w:rFonts w:ascii="Arial" w:hAnsi="Arial" w:cs="Arial"/>
          <w:b/>
        </w:rPr>
      </w:pPr>
      <w:r w:rsidRPr="00691CDF">
        <w:rPr>
          <w:rFonts w:ascii="Arial" w:hAnsi="Arial" w:cs="Arial"/>
          <w:b/>
        </w:rPr>
        <w:t>Rationale</w:t>
      </w:r>
    </w:p>
    <w:p w14:paraId="67F9BC7A" w14:textId="2EF7B208" w:rsidR="00112808" w:rsidRPr="00691CDF" w:rsidRDefault="00112808" w:rsidP="00112808">
      <w:pPr>
        <w:spacing w:line="360" w:lineRule="auto"/>
        <w:rPr>
          <w:rFonts w:ascii="Arial" w:hAnsi="Arial" w:cs="Arial"/>
        </w:rPr>
      </w:pPr>
      <w:r w:rsidRPr="00691CDF">
        <w:rPr>
          <w:rFonts w:ascii="Arial" w:hAnsi="Arial" w:cs="Arial"/>
        </w:rPr>
        <w:t xml:space="preserve">The majority of the students on </w:t>
      </w:r>
      <w:proofErr w:type="spellStart"/>
      <w:r w:rsidRPr="00691CDF">
        <w:rPr>
          <w:rFonts w:ascii="Arial" w:hAnsi="Arial" w:cs="Arial"/>
        </w:rPr>
        <w:t>Lampeter</w:t>
      </w:r>
      <w:proofErr w:type="spellEnd"/>
      <w:r w:rsidRPr="00691CDF">
        <w:rPr>
          <w:rFonts w:ascii="Arial" w:hAnsi="Arial" w:cs="Arial"/>
        </w:rPr>
        <w:t xml:space="preserve"> Campus have come straight from </w:t>
      </w:r>
      <w:proofErr w:type="gramStart"/>
      <w:r w:rsidRPr="00691CDF">
        <w:rPr>
          <w:rFonts w:ascii="Arial" w:hAnsi="Arial" w:cs="Arial"/>
        </w:rPr>
        <w:t>A</w:t>
      </w:r>
      <w:proofErr w:type="gramEnd"/>
      <w:r w:rsidRPr="00691CDF">
        <w:rPr>
          <w:rFonts w:ascii="Arial" w:hAnsi="Arial" w:cs="Arial"/>
        </w:rPr>
        <w:t xml:space="preserve"> levels in mainstream schools / 6</w:t>
      </w:r>
      <w:r w:rsidRPr="00691CDF">
        <w:rPr>
          <w:rFonts w:ascii="Arial" w:hAnsi="Arial" w:cs="Arial"/>
          <w:vertAlign w:val="superscript"/>
        </w:rPr>
        <w:t>th</w:t>
      </w:r>
      <w:r w:rsidRPr="00691CDF">
        <w:rPr>
          <w:rFonts w:ascii="Arial" w:hAnsi="Arial" w:cs="Arial"/>
        </w:rPr>
        <w:t xml:space="preserve"> form colleges and therefore their prior learning experiences may have been largely centred around the acquisition model of learning (</w:t>
      </w:r>
      <w:proofErr w:type="spellStart"/>
      <w:r w:rsidRPr="00691CDF">
        <w:rPr>
          <w:rFonts w:ascii="Arial" w:hAnsi="Arial" w:cs="Arial"/>
        </w:rPr>
        <w:t>Beghetto</w:t>
      </w:r>
      <w:proofErr w:type="spellEnd"/>
      <w:r w:rsidRPr="00691CDF">
        <w:rPr>
          <w:rFonts w:ascii="Arial" w:hAnsi="Arial" w:cs="Arial"/>
        </w:rPr>
        <w:t xml:space="preserve"> and Kaufman, 2009: 299). Many students may not have taken creative subjects in their last two years at school and thus opportunities for creative expression may have been lacking, and yet the development of ‘small c’ creativity - creativity which is located in the process rather than the outcome, such as problem solving, adapting to change, </w:t>
      </w:r>
      <w:proofErr w:type="spellStart"/>
      <w:r w:rsidRPr="00691CDF">
        <w:rPr>
          <w:rFonts w:ascii="Arial" w:hAnsi="Arial" w:cs="Arial"/>
        </w:rPr>
        <w:t>etc</w:t>
      </w:r>
      <w:proofErr w:type="spellEnd"/>
      <w:r w:rsidRPr="00691CDF">
        <w:rPr>
          <w:rFonts w:ascii="Arial" w:hAnsi="Arial" w:cs="Arial"/>
        </w:rPr>
        <w:t>, (and which is linked to intrinsic motivation (</w:t>
      </w:r>
      <w:proofErr w:type="spellStart"/>
      <w:r w:rsidRPr="00691CDF">
        <w:rPr>
          <w:rFonts w:ascii="Arial" w:hAnsi="Arial" w:cs="Arial"/>
        </w:rPr>
        <w:t>Kersting</w:t>
      </w:r>
      <w:proofErr w:type="spellEnd"/>
      <w:r w:rsidRPr="00691CDF">
        <w:rPr>
          <w:rFonts w:ascii="Arial" w:hAnsi="Arial" w:cs="Arial"/>
        </w:rPr>
        <w:t xml:space="preserve">, 2003)) is increasingly being seen as crucial to teaching and learning (European University Association, 2007). </w:t>
      </w:r>
      <w:r w:rsidR="00511EB7" w:rsidRPr="00511EB7">
        <w:rPr>
          <w:rFonts w:ascii="Arial" w:hAnsi="Arial" w:cs="Arial"/>
          <w:color w:val="FF0000"/>
        </w:rPr>
        <w:t>K3</w:t>
      </w:r>
    </w:p>
    <w:p w14:paraId="72C08C94" w14:textId="0C5C43EB" w:rsidR="00112808" w:rsidRPr="00691CDF" w:rsidRDefault="00112808" w:rsidP="00112808">
      <w:pPr>
        <w:spacing w:line="360" w:lineRule="auto"/>
        <w:rPr>
          <w:rFonts w:ascii="Arial" w:hAnsi="Arial" w:cs="Arial"/>
        </w:rPr>
      </w:pPr>
      <w:r w:rsidRPr="00691CDF">
        <w:rPr>
          <w:rFonts w:ascii="Arial" w:hAnsi="Arial" w:cs="Arial"/>
        </w:rPr>
        <w:t xml:space="preserve">For students with ASC and other thinking and learning differences, flexibility and change can be difficult, as can be the intrinsic but necessary ‘insecurity and uncertainty’ (European University Association, 2007) that creative activity entails.  Although essentialist statements should be avoided, research suggests that many individuals with ASC have a degree of reduced imaginative creativity (Craig and Baron-Cohen, 1999; Bar et al, 2011) which leads them to struggle with activities, academic or otherwise, that require a greater degree of </w:t>
      </w:r>
      <w:r w:rsidRPr="00691CDF">
        <w:rPr>
          <w:rFonts w:ascii="Arial" w:hAnsi="Arial" w:cs="Arial"/>
        </w:rPr>
        <w:lastRenderedPageBreak/>
        <w:t xml:space="preserve">reflexivity and insight. </w:t>
      </w:r>
      <w:proofErr w:type="spellStart"/>
      <w:r w:rsidRPr="00691CDF">
        <w:rPr>
          <w:rFonts w:ascii="Arial" w:hAnsi="Arial" w:cs="Arial"/>
        </w:rPr>
        <w:t>McWilliam</w:t>
      </w:r>
      <w:proofErr w:type="spellEnd"/>
      <w:r w:rsidRPr="00691CDF">
        <w:rPr>
          <w:rFonts w:ascii="Arial" w:hAnsi="Arial" w:cs="Arial"/>
        </w:rPr>
        <w:t xml:space="preserve"> and Dawson (2008) describe creative capacity as the ability to ‘move an idea from one state to another’, which is therefore something that students with inherently less flexible processing will also find problematic.</w:t>
      </w:r>
      <w:r w:rsidR="00511EB7">
        <w:rPr>
          <w:rFonts w:ascii="Arial" w:hAnsi="Arial" w:cs="Arial"/>
        </w:rPr>
        <w:t xml:space="preserve"> </w:t>
      </w:r>
    </w:p>
    <w:p w14:paraId="5FDDF80F" w14:textId="2650B78E" w:rsidR="00112808" w:rsidRPr="00691CDF" w:rsidRDefault="00112808" w:rsidP="00112808">
      <w:pPr>
        <w:spacing w:line="360" w:lineRule="auto"/>
        <w:rPr>
          <w:rFonts w:ascii="Arial" w:hAnsi="Arial" w:cs="Arial"/>
        </w:rPr>
      </w:pPr>
      <w:r w:rsidRPr="00691CDF">
        <w:rPr>
          <w:rFonts w:ascii="Arial" w:hAnsi="Arial" w:cs="Arial"/>
        </w:rPr>
        <w:t xml:space="preserve">It was therefore decided that the students in the </w:t>
      </w:r>
      <w:proofErr w:type="spellStart"/>
      <w:r w:rsidRPr="00691CDF">
        <w:rPr>
          <w:rFonts w:ascii="Arial" w:hAnsi="Arial" w:cs="Arial"/>
        </w:rPr>
        <w:t>SoCom</w:t>
      </w:r>
      <w:proofErr w:type="spellEnd"/>
      <w:r w:rsidRPr="00691CDF">
        <w:rPr>
          <w:rFonts w:ascii="Arial" w:hAnsi="Arial" w:cs="Arial"/>
        </w:rPr>
        <w:t xml:space="preserve"> group would benefit from taking part in activities which challenged them to make creative decisions, thereby encouraging greater understanding of how the decision making processes might take place in a creative context (e.g. why did the artist/writer choose to work like that?). By ‘hands on’ working and thus learning experientially (Kolb, 1984 cited in Light et al, 2007) it was hoped that trying this activity would contribute towards the development of transferrable critical and analytical skills. However, we were at all times mindful and sensitive to the potential difficulty the students may have with this, so it was important that it took place in a ‘safe’, voluntary environment such as </w:t>
      </w:r>
      <w:proofErr w:type="spellStart"/>
      <w:r w:rsidRPr="00691CDF">
        <w:rPr>
          <w:rFonts w:ascii="Arial" w:hAnsi="Arial" w:cs="Arial"/>
        </w:rPr>
        <w:t>SoCom</w:t>
      </w:r>
      <w:proofErr w:type="spellEnd"/>
      <w:r w:rsidRPr="00691CDF">
        <w:rPr>
          <w:rFonts w:ascii="Arial" w:hAnsi="Arial" w:cs="Arial"/>
        </w:rPr>
        <w:t xml:space="preserve">, and that the activity was seen as enjoyable and in line with the ethos of the group which is  to enhance wellbeing. </w:t>
      </w:r>
      <w:r w:rsidR="00511EB7" w:rsidRPr="00511EB7">
        <w:rPr>
          <w:rFonts w:ascii="Arial" w:hAnsi="Arial" w:cs="Arial"/>
          <w:color w:val="FF0000"/>
        </w:rPr>
        <w:t>A2, A4, V1, V2</w:t>
      </w:r>
    </w:p>
    <w:p w14:paraId="61823FAC" w14:textId="77777777" w:rsidR="00112808" w:rsidRPr="00691CDF" w:rsidRDefault="00112808" w:rsidP="00112808">
      <w:pPr>
        <w:spacing w:line="360" w:lineRule="auto"/>
        <w:rPr>
          <w:rFonts w:ascii="Arial" w:hAnsi="Arial" w:cs="Arial"/>
        </w:rPr>
      </w:pPr>
      <w:r w:rsidRPr="00691CDF">
        <w:rPr>
          <w:rFonts w:ascii="Arial" w:hAnsi="Arial" w:cs="Arial"/>
        </w:rPr>
        <w:t>We devised a teaching intervention which would involve two separate but interrelated activities: a ‘cut-up poetry’ session with Dinah, followed by a session on collage with myself. ‘Cut-up’ poetry is a literary device whose main proponent was the writer William S Burroughs, in which the subject pulls words or phrases randomly from a container and then re-assembles them as a ‘poem’ (Colman, 2011). The lack of control inherent in this process may appear to be potentially challenging for some students, however Dinah had successfully used variations of this in her teaching of basic literacy and was confident that the ‘readymade’ and random aspect of the writing process would appeal to students who may be reluctant to try poetry writing from scratch.</w:t>
      </w:r>
    </w:p>
    <w:p w14:paraId="5CD19CB9" w14:textId="77777777" w:rsidR="00112808" w:rsidRPr="00691CDF" w:rsidRDefault="00112808" w:rsidP="00112808">
      <w:pPr>
        <w:spacing w:line="360" w:lineRule="auto"/>
        <w:rPr>
          <w:rFonts w:ascii="Arial" w:hAnsi="Arial" w:cs="Arial"/>
        </w:rPr>
      </w:pPr>
      <w:r w:rsidRPr="00691CDF">
        <w:rPr>
          <w:rFonts w:ascii="Arial" w:hAnsi="Arial" w:cs="Arial"/>
        </w:rPr>
        <w:t>My session on collage using cut-up images from magazines (</w:t>
      </w:r>
      <w:proofErr w:type="spellStart"/>
      <w:r w:rsidRPr="00691CDF">
        <w:rPr>
          <w:rFonts w:ascii="Arial" w:hAnsi="Arial" w:cs="Arial"/>
        </w:rPr>
        <w:t>etc</w:t>
      </w:r>
      <w:proofErr w:type="spellEnd"/>
      <w:r w:rsidRPr="00691CDF">
        <w:rPr>
          <w:rFonts w:ascii="Arial" w:hAnsi="Arial" w:cs="Arial"/>
        </w:rPr>
        <w:t xml:space="preserve">) had a similar rationale: I wanted to introduce an activity that would still be considered ‘visual art’ but that was not contingent on an individual’s ability to draw or paint, thereby giving the students a chance to be creative in a more inclusive way and with less risk to self-confidence. In fact the use of readymade or ‘found’ images has a distinguished past in Modernist art and was a staple of the Surrealist movement, something I thought that the students might have both heard of and be able to relate to (I had previously successfully facilitated a similar workshop for undergraduate art students). Like the cut-up poetry technique, collage and the use of found images presents students who might have less flexible thought processing the opportunity to create and transform, but within the boundaries of what is already available and being therefore less reliant on originality or draughtsmanship. </w:t>
      </w:r>
    </w:p>
    <w:p w14:paraId="70764CFB" w14:textId="019E928A" w:rsidR="00112808" w:rsidRPr="00691CDF" w:rsidRDefault="00112808" w:rsidP="00112808">
      <w:pPr>
        <w:spacing w:line="360" w:lineRule="auto"/>
        <w:rPr>
          <w:rFonts w:ascii="Arial" w:hAnsi="Arial" w:cs="Arial"/>
        </w:rPr>
      </w:pPr>
      <w:r w:rsidRPr="00691CDF">
        <w:rPr>
          <w:rFonts w:ascii="Arial" w:hAnsi="Arial" w:cs="Arial"/>
        </w:rPr>
        <w:t xml:space="preserve">To summarise, the rationale for this teaching intervention was to provide an opportunity to combine our subject teaching (Art, Literature) with our support teaching for students with </w:t>
      </w:r>
      <w:r w:rsidRPr="00691CDF">
        <w:rPr>
          <w:rFonts w:ascii="Arial" w:hAnsi="Arial" w:cs="Arial"/>
        </w:rPr>
        <w:lastRenderedPageBreak/>
        <w:t>SpLD, in this case students with social and communication difficulties who may struggle with activities which require imagination, flexibility and reflexivity. The objective was to provide them with a structured session that would enable them to express themselves creatively but in an unpressured and supportive environment.</w:t>
      </w:r>
      <w:r w:rsidR="00511EB7">
        <w:rPr>
          <w:rFonts w:ascii="Arial" w:hAnsi="Arial" w:cs="Arial"/>
        </w:rPr>
        <w:t xml:space="preserve"> </w:t>
      </w:r>
      <w:r w:rsidR="00511EB7" w:rsidRPr="00511EB7">
        <w:rPr>
          <w:rFonts w:ascii="Arial" w:hAnsi="Arial" w:cs="Arial"/>
          <w:color w:val="FF0000"/>
        </w:rPr>
        <w:t>A1, A2, A4, K3</w:t>
      </w:r>
    </w:p>
    <w:p w14:paraId="057428FB" w14:textId="77777777" w:rsidR="00112808" w:rsidRPr="00691CDF" w:rsidRDefault="00112808" w:rsidP="00112808">
      <w:pPr>
        <w:spacing w:line="360" w:lineRule="auto"/>
        <w:rPr>
          <w:rFonts w:ascii="Arial" w:hAnsi="Arial" w:cs="Arial"/>
        </w:rPr>
      </w:pPr>
    </w:p>
    <w:p w14:paraId="5454D8F5" w14:textId="77777777" w:rsidR="00112808" w:rsidRPr="00691CDF" w:rsidRDefault="00112808" w:rsidP="00112808">
      <w:pPr>
        <w:spacing w:line="360" w:lineRule="auto"/>
        <w:rPr>
          <w:rFonts w:ascii="Arial" w:hAnsi="Arial" w:cs="Arial"/>
          <w:b/>
        </w:rPr>
      </w:pPr>
      <w:r w:rsidRPr="00691CDF">
        <w:rPr>
          <w:rFonts w:ascii="Arial" w:hAnsi="Arial" w:cs="Arial"/>
          <w:b/>
        </w:rPr>
        <w:t>The Teaching Intervention</w:t>
      </w:r>
    </w:p>
    <w:p w14:paraId="56141C8C" w14:textId="6717D0AE" w:rsidR="00112808" w:rsidRPr="00691CDF" w:rsidRDefault="00112808" w:rsidP="00112808">
      <w:pPr>
        <w:spacing w:line="360" w:lineRule="auto"/>
        <w:rPr>
          <w:rFonts w:ascii="Arial" w:hAnsi="Arial" w:cs="Arial"/>
        </w:rPr>
      </w:pPr>
      <w:r w:rsidRPr="00691CDF">
        <w:rPr>
          <w:rFonts w:ascii="Arial" w:hAnsi="Arial" w:cs="Arial"/>
        </w:rPr>
        <w:t xml:space="preserve">During the planning stages it was decided that Dinah should teach the first hour with a presentation and practical activity on cut-up poetry, followed by my teaching intervention on collage for the second hour.  As well as the necessary materials (newspapers, magazines, paper, glue and scissors) we both collated visual examples in the form of videos and </w:t>
      </w:r>
      <w:proofErr w:type="spellStart"/>
      <w:r w:rsidRPr="00691CDF">
        <w:rPr>
          <w:rFonts w:ascii="Arial" w:hAnsi="Arial" w:cs="Arial"/>
        </w:rPr>
        <w:t>handouts</w:t>
      </w:r>
      <w:proofErr w:type="spellEnd"/>
      <w:r w:rsidRPr="00691CDF">
        <w:rPr>
          <w:rFonts w:ascii="Arial" w:hAnsi="Arial" w:cs="Arial"/>
        </w:rPr>
        <w:t xml:space="preserve"> of these creative outcomes as it was important that students had a concrete reference, although as the rationale of the exercise was to encourage a high level of independence and self-expression we were both reluctant to be at all prescriptive in this respect. </w:t>
      </w:r>
      <w:r w:rsidR="009C7EC4" w:rsidRPr="009C7EC4">
        <w:rPr>
          <w:rFonts w:ascii="Arial" w:hAnsi="Arial" w:cs="Arial"/>
          <w:color w:val="FF0000"/>
        </w:rPr>
        <w:t>A1</w:t>
      </w:r>
    </w:p>
    <w:p w14:paraId="5C981620" w14:textId="77411AC5" w:rsidR="00112808" w:rsidRPr="00691CDF" w:rsidRDefault="00112808" w:rsidP="00112808">
      <w:pPr>
        <w:spacing w:line="360" w:lineRule="auto"/>
        <w:rPr>
          <w:rFonts w:ascii="Arial" w:hAnsi="Arial" w:cs="Arial"/>
        </w:rPr>
      </w:pPr>
      <w:r w:rsidRPr="00691CDF">
        <w:rPr>
          <w:rFonts w:ascii="Arial" w:hAnsi="Arial" w:cs="Arial"/>
        </w:rPr>
        <w:t xml:space="preserve">Planning for the session involved liaising with Mel Long, the </w:t>
      </w:r>
      <w:proofErr w:type="spellStart"/>
      <w:r w:rsidRPr="00691CDF">
        <w:rPr>
          <w:rFonts w:ascii="Arial" w:hAnsi="Arial" w:cs="Arial"/>
        </w:rPr>
        <w:t>SoCom</w:t>
      </w:r>
      <w:proofErr w:type="spellEnd"/>
      <w:r w:rsidRPr="00691CDF">
        <w:rPr>
          <w:rFonts w:ascii="Arial" w:hAnsi="Arial" w:cs="Arial"/>
        </w:rPr>
        <w:t xml:space="preserve"> co-ordinator, who advised on logistics and how the individuals might respond to these activities. This information was important as the group contains students with Autistic Spectrum Condition for whom a change in personnel and (crucially) a change in room layout could potentially cause anxiety. We therefore needed to rethink our initial plan of having the tables pushed together to enable the materials to be in easy reach in the centre: Mel warned us that some of the students have their preferred seating arrangements and may feel uncomfortable if this routine was disrupted. Dinah and I also briefly attended a </w:t>
      </w:r>
      <w:proofErr w:type="spellStart"/>
      <w:r w:rsidRPr="00691CDF">
        <w:rPr>
          <w:rFonts w:ascii="Arial" w:hAnsi="Arial" w:cs="Arial"/>
        </w:rPr>
        <w:t>SoCom</w:t>
      </w:r>
      <w:proofErr w:type="spellEnd"/>
      <w:r w:rsidRPr="00691CDF">
        <w:rPr>
          <w:rFonts w:ascii="Arial" w:hAnsi="Arial" w:cs="Arial"/>
        </w:rPr>
        <w:t xml:space="preserve"> session in the week prior to our intervention to introduce ourselves to the students, and to explain to them what to expect in our session in order to minimise any potential uneasiness. </w:t>
      </w:r>
      <w:r w:rsidR="009C7EC4" w:rsidRPr="009C7EC4">
        <w:rPr>
          <w:rFonts w:ascii="Arial" w:hAnsi="Arial" w:cs="Arial"/>
          <w:color w:val="FF0000"/>
        </w:rPr>
        <w:t>A4, V1, V2</w:t>
      </w:r>
    </w:p>
    <w:p w14:paraId="5195BFB6" w14:textId="77777777" w:rsidR="00112808" w:rsidRPr="00691CDF" w:rsidRDefault="00112808" w:rsidP="00112808">
      <w:pPr>
        <w:spacing w:line="360" w:lineRule="auto"/>
        <w:rPr>
          <w:rFonts w:ascii="Arial" w:hAnsi="Arial" w:cs="Arial"/>
        </w:rPr>
      </w:pPr>
      <w:r w:rsidRPr="00691CDF">
        <w:rPr>
          <w:rFonts w:ascii="Arial" w:hAnsi="Arial" w:cs="Arial"/>
        </w:rPr>
        <w:t xml:space="preserve">A total of seven students were present during our teaching intervention. </w:t>
      </w:r>
      <w:proofErr w:type="spellStart"/>
      <w:r w:rsidRPr="00691CDF">
        <w:rPr>
          <w:rFonts w:ascii="Arial" w:hAnsi="Arial" w:cs="Arial"/>
        </w:rPr>
        <w:t>SoCom</w:t>
      </w:r>
      <w:proofErr w:type="spellEnd"/>
      <w:r w:rsidRPr="00691CDF">
        <w:rPr>
          <w:rFonts w:ascii="Arial" w:hAnsi="Arial" w:cs="Arial"/>
        </w:rPr>
        <w:t xml:space="preserve"> is open to all students so this was a mixture of undergraduates and postgraduates.  Most of the students there had been diagnosed with ASC or other </w:t>
      </w:r>
      <w:proofErr w:type="spellStart"/>
      <w:r w:rsidRPr="00691CDF">
        <w:rPr>
          <w:rFonts w:ascii="Arial" w:hAnsi="Arial" w:cs="Arial"/>
        </w:rPr>
        <w:t>SpLDs</w:t>
      </w:r>
      <w:proofErr w:type="spellEnd"/>
      <w:r w:rsidRPr="00691CDF">
        <w:rPr>
          <w:rFonts w:ascii="Arial" w:hAnsi="Arial" w:cs="Arial"/>
        </w:rPr>
        <w:t xml:space="preserve"> and disabilities that affect their ability to communicate to some degree. We began the session by introducing ourselves, and then briefly outlined the aims of the intervention and what the students were to expect from the session, stressing that participation was entirely voluntary (students at </w:t>
      </w:r>
      <w:proofErr w:type="spellStart"/>
      <w:r w:rsidRPr="00691CDF">
        <w:rPr>
          <w:rFonts w:ascii="Arial" w:hAnsi="Arial" w:cs="Arial"/>
        </w:rPr>
        <w:t>SoCom</w:t>
      </w:r>
      <w:proofErr w:type="spellEnd"/>
      <w:r w:rsidRPr="00691CDF">
        <w:rPr>
          <w:rFonts w:ascii="Arial" w:hAnsi="Arial" w:cs="Arial"/>
        </w:rPr>
        <w:t xml:space="preserve"> also have a range of more solitary activities available should they so wish).  We were being peer observed by another colleague, Bryn Regan, who we briefly introduced to the students, making sure to inform them that he was there to observe our teaching practice rather than the group itself.</w:t>
      </w:r>
    </w:p>
    <w:p w14:paraId="78E88D25" w14:textId="5CE3A651" w:rsidR="00112808" w:rsidRPr="00691CDF" w:rsidRDefault="00112808" w:rsidP="00112808">
      <w:pPr>
        <w:spacing w:line="360" w:lineRule="auto"/>
        <w:rPr>
          <w:rFonts w:ascii="Arial" w:hAnsi="Arial" w:cs="Arial"/>
        </w:rPr>
      </w:pPr>
      <w:r w:rsidRPr="00691CDF">
        <w:rPr>
          <w:rFonts w:ascii="Arial" w:hAnsi="Arial" w:cs="Arial"/>
        </w:rPr>
        <w:lastRenderedPageBreak/>
        <w:t>Dinah then gave a presentation on the history and use of cut-up poetry as a creative literary technique. She explained that one of the most famous exponents of this was David Bowie, who used this technique to write several of his songs; this fact particularly seemed to interest the students as David Bowie had only very recently died. Dinah also attempted to run a video of William Burroughs discussing the technique, although this hit a few technical snags at first. The students then took part in the practical activity that Dinah had devised (cutting up words and phrases from magazines and then drawing randomly drawing them from a container to stick on paper as a ‘poem’). On the whole, most of the students appeared engrossed and happy with this activity, and pleased (if somewhat slightly bemused) by their outcomes. It was interesting to note that some had completely embraced the arbitrary nature of the process and had created their poems by sticking to the random sequence the words had been withdrawn, whilst others had arranged their words in a more traditionally coherent fashion (as far as possible).</w:t>
      </w:r>
      <w:r w:rsidR="009C7EC4">
        <w:rPr>
          <w:rFonts w:ascii="Arial" w:hAnsi="Arial" w:cs="Arial"/>
        </w:rPr>
        <w:t xml:space="preserve"> </w:t>
      </w:r>
    </w:p>
    <w:p w14:paraId="0C7BB117" w14:textId="24705276" w:rsidR="00112808" w:rsidRPr="00691CDF" w:rsidRDefault="00112808" w:rsidP="00112808">
      <w:pPr>
        <w:spacing w:line="360" w:lineRule="auto"/>
        <w:rPr>
          <w:rFonts w:ascii="Arial" w:hAnsi="Arial" w:cs="Arial"/>
        </w:rPr>
      </w:pPr>
      <w:r w:rsidRPr="00691CDF">
        <w:rPr>
          <w:rFonts w:ascii="Arial" w:hAnsi="Arial" w:cs="Arial"/>
        </w:rPr>
        <w:t xml:space="preserve">After a short break for refreshments I introduced the topic of my teaching intervention. Using visual references I gave a short introductory talk on the history and pedigree of collage as an art form which had come to prominence in the modernist era of the twentieth century, had been used primarily by the Dada and Surrealist movements but also had also been a staple of Pop Art and more ideologically based genres. I gave the students examples of relatively well known artists such as Hannah Hoch and Richard Hamilton, but also discussed and gave examples of how collage could be used to explore more personal issues (autobiographically or as a ‘mood board’ for example) or to create something which might be pure fantasy or escapism with the aim of contributing to wellbeing. I also reiterated the rationale behind this and the previous exercise: that most humanities students might have limited opportunity to express themselves creatively in the context of their courses but that developing creative and connective thinking is an important part of the academic skillset. </w:t>
      </w:r>
      <w:r w:rsidR="009C7EC4" w:rsidRPr="009C7EC4">
        <w:rPr>
          <w:rFonts w:ascii="Arial" w:hAnsi="Arial" w:cs="Arial"/>
          <w:color w:val="FF0000"/>
        </w:rPr>
        <w:t xml:space="preserve">A1, A2, A4, V1, </w:t>
      </w:r>
      <w:r w:rsidR="009C7EC4">
        <w:rPr>
          <w:rFonts w:ascii="Arial" w:hAnsi="Arial" w:cs="Arial"/>
          <w:color w:val="FF0000"/>
        </w:rPr>
        <w:t xml:space="preserve">K1, </w:t>
      </w:r>
      <w:r w:rsidR="009C7EC4" w:rsidRPr="009C7EC4">
        <w:rPr>
          <w:rFonts w:ascii="Arial" w:hAnsi="Arial" w:cs="Arial"/>
          <w:color w:val="FF0000"/>
        </w:rPr>
        <w:t>K3</w:t>
      </w:r>
    </w:p>
    <w:p w14:paraId="00458185" w14:textId="77777777" w:rsidR="00112808" w:rsidRPr="00691CDF" w:rsidRDefault="00112808" w:rsidP="00112808">
      <w:pPr>
        <w:spacing w:line="360" w:lineRule="auto"/>
        <w:rPr>
          <w:rFonts w:ascii="Arial" w:hAnsi="Arial" w:cs="Arial"/>
        </w:rPr>
      </w:pPr>
      <w:r w:rsidRPr="00691CDF">
        <w:rPr>
          <w:rFonts w:ascii="Arial" w:hAnsi="Arial" w:cs="Arial"/>
        </w:rPr>
        <w:t xml:space="preserve">Although participation was entirely optional, all the students present chose to take part in this exercise, and were provided with a variety of magazines, newspapers and other visual and textual images as well as coloured paper. I was particularly fascinated by the choices they made: several students used the technique to create fantasy landscapes whilst some created works which displayed more personal expression, however one was interested in the collage method to create a work which included elements of political satire and humour, including text. All students seemed engrossed, and the activity produced an opportunity for communication between the students, which is one of the primary objectives of the </w:t>
      </w:r>
      <w:proofErr w:type="spellStart"/>
      <w:r w:rsidRPr="00691CDF">
        <w:rPr>
          <w:rFonts w:ascii="Arial" w:hAnsi="Arial" w:cs="Arial"/>
        </w:rPr>
        <w:t>SoCom</w:t>
      </w:r>
      <w:proofErr w:type="spellEnd"/>
      <w:r w:rsidRPr="00691CDF">
        <w:rPr>
          <w:rFonts w:ascii="Arial" w:hAnsi="Arial" w:cs="Arial"/>
        </w:rPr>
        <w:t xml:space="preserve"> group. Whilst the students were working on their pieces, I circulated between the tables to offer encouragement or practical suggestions.  Although the students worked alone, most </w:t>
      </w:r>
      <w:r w:rsidRPr="00691CDF">
        <w:rPr>
          <w:rFonts w:ascii="Arial" w:hAnsi="Arial" w:cs="Arial"/>
        </w:rPr>
        <w:lastRenderedPageBreak/>
        <w:t>also took an interest in what the others were producing and offered each other positive comments.</w:t>
      </w:r>
    </w:p>
    <w:p w14:paraId="05868DB5" w14:textId="041834F7" w:rsidR="00112808" w:rsidRPr="00691CDF" w:rsidRDefault="00112808" w:rsidP="00112808">
      <w:pPr>
        <w:spacing w:line="360" w:lineRule="auto"/>
        <w:rPr>
          <w:rFonts w:ascii="Arial" w:hAnsi="Arial" w:cs="Arial"/>
        </w:rPr>
      </w:pPr>
      <w:r w:rsidRPr="00691CDF">
        <w:rPr>
          <w:rFonts w:ascii="Arial" w:hAnsi="Arial" w:cs="Arial"/>
        </w:rPr>
        <w:t xml:space="preserve">The session proved somewhat difficult to wind up as some students were still working on their pieces after the second hour was up, however I suggested that they could take them away and continue to work on them if they wished, reminding them that they had ownership of their outcomes. At the end of the session Dinah and I addressed the group again, reiterating what the aims had been: the students were by this time much more communicative than they had been at the beginning and some seemed keen to discuss with us how they had found the process interesting and missed taking part in creative activities during their academic terms at university. Dinah and I then mooted the idea of more regular creative sessions, to which the students were enthusiastically in the affirmative. </w:t>
      </w:r>
      <w:r w:rsidR="009C7EC4" w:rsidRPr="009C7EC4">
        <w:rPr>
          <w:rFonts w:ascii="Arial" w:hAnsi="Arial" w:cs="Arial"/>
          <w:color w:val="FF0000"/>
        </w:rPr>
        <w:t>A1, A2, A4</w:t>
      </w:r>
    </w:p>
    <w:p w14:paraId="15F709B0" w14:textId="77777777" w:rsidR="00112808" w:rsidRPr="00691CDF" w:rsidRDefault="00112808" w:rsidP="00112808">
      <w:pPr>
        <w:spacing w:line="360" w:lineRule="auto"/>
        <w:rPr>
          <w:rFonts w:ascii="Arial" w:hAnsi="Arial" w:cs="Arial"/>
          <w:b/>
        </w:rPr>
      </w:pPr>
    </w:p>
    <w:p w14:paraId="413B57E0" w14:textId="77777777" w:rsidR="00112808" w:rsidRPr="00691CDF" w:rsidRDefault="00112808" w:rsidP="00112808">
      <w:pPr>
        <w:spacing w:line="360" w:lineRule="auto"/>
        <w:rPr>
          <w:rFonts w:ascii="Arial" w:hAnsi="Arial" w:cs="Arial"/>
          <w:b/>
        </w:rPr>
      </w:pPr>
      <w:r w:rsidRPr="00691CDF">
        <w:rPr>
          <w:rFonts w:ascii="Arial" w:hAnsi="Arial" w:cs="Arial"/>
          <w:b/>
        </w:rPr>
        <w:t>Evaluation</w:t>
      </w:r>
    </w:p>
    <w:p w14:paraId="1CA7031B" w14:textId="6A0DB0DD" w:rsidR="00112808" w:rsidRPr="00691CDF" w:rsidRDefault="00112808" w:rsidP="00112808">
      <w:pPr>
        <w:spacing w:line="360" w:lineRule="auto"/>
        <w:rPr>
          <w:rFonts w:ascii="Arial" w:hAnsi="Arial" w:cs="Arial"/>
        </w:rPr>
      </w:pPr>
      <w:r w:rsidRPr="00691CDF">
        <w:rPr>
          <w:rFonts w:ascii="Arial" w:hAnsi="Arial" w:cs="Arial"/>
        </w:rPr>
        <w:t>At the end of the final discussion Dinah and I received positive feedback</w:t>
      </w:r>
      <w:r>
        <w:rPr>
          <w:rFonts w:ascii="Arial" w:hAnsi="Arial" w:cs="Arial"/>
        </w:rPr>
        <w:t xml:space="preserve"> (see Appendices)</w:t>
      </w:r>
      <w:r w:rsidRPr="00691CDF">
        <w:rPr>
          <w:rFonts w:ascii="Arial" w:hAnsi="Arial" w:cs="Arial"/>
        </w:rPr>
        <w:t>, including comments from a couple of the more withdrawn students who had initially been less keen to communicate. One student (who had created the more satirical piece) said he had been quite sceptical at the beginning but had found the experience interesting and was keen to have another go.</w:t>
      </w:r>
      <w:r>
        <w:rPr>
          <w:rFonts w:ascii="Arial" w:hAnsi="Arial" w:cs="Arial"/>
        </w:rPr>
        <w:t xml:space="preserve"> </w:t>
      </w:r>
      <w:r w:rsidRPr="00691CDF">
        <w:rPr>
          <w:rFonts w:ascii="Arial" w:hAnsi="Arial" w:cs="Arial"/>
        </w:rPr>
        <w:t xml:space="preserve"> After the following week’s </w:t>
      </w:r>
      <w:proofErr w:type="spellStart"/>
      <w:r w:rsidRPr="00691CDF">
        <w:rPr>
          <w:rFonts w:ascii="Arial" w:hAnsi="Arial" w:cs="Arial"/>
        </w:rPr>
        <w:t>SoCom</w:t>
      </w:r>
      <w:proofErr w:type="spellEnd"/>
      <w:r w:rsidRPr="00691CDF">
        <w:rPr>
          <w:rFonts w:ascii="Arial" w:hAnsi="Arial" w:cs="Arial"/>
        </w:rPr>
        <w:t xml:space="preserve"> session Mel Long also reported back to us that the students had fed back verbally to her that they felt our session to have been beneficial.</w:t>
      </w:r>
      <w:r w:rsidR="009C7EC4">
        <w:rPr>
          <w:rFonts w:ascii="Arial" w:hAnsi="Arial" w:cs="Arial"/>
        </w:rPr>
        <w:t xml:space="preserve"> </w:t>
      </w:r>
      <w:r w:rsidR="009C7EC4">
        <w:rPr>
          <w:rFonts w:ascii="Arial" w:hAnsi="Arial" w:cs="Arial"/>
          <w:color w:val="FF0000"/>
        </w:rPr>
        <w:t>K5</w:t>
      </w:r>
    </w:p>
    <w:p w14:paraId="4E2EF2FB" w14:textId="3CD5E765" w:rsidR="00112808" w:rsidRPr="00691CDF" w:rsidRDefault="00112808" w:rsidP="00112808">
      <w:pPr>
        <w:spacing w:line="360" w:lineRule="auto"/>
        <w:rPr>
          <w:rFonts w:ascii="Arial" w:hAnsi="Arial" w:cs="Arial"/>
        </w:rPr>
      </w:pPr>
      <w:r w:rsidRPr="00691CDF">
        <w:rPr>
          <w:rFonts w:ascii="Arial" w:hAnsi="Arial" w:cs="Arial"/>
        </w:rPr>
        <w:t xml:space="preserve">In hindsight, I think that although the two sessions (cut-up poetry and collage) were interrelated and complementary, the length of time that each required meant that ideally they would have been presented in separate sessions to allow the students to finish in time, and to fully absorb and process each activity. It was also clear that being pre-warned about the potential difficulty in changing the room and seating layout had been an important factor in the success of the intervention: the students were able to take part in a way that still felt comfortable for them, and my colleague and I were less anxious about how the students might react to </w:t>
      </w:r>
      <w:proofErr w:type="spellStart"/>
      <w:r w:rsidRPr="00691CDF">
        <w:rPr>
          <w:rFonts w:ascii="Arial" w:hAnsi="Arial" w:cs="Arial"/>
        </w:rPr>
        <w:t>SoCom</w:t>
      </w:r>
      <w:proofErr w:type="spellEnd"/>
      <w:r w:rsidRPr="00691CDF">
        <w:rPr>
          <w:rFonts w:ascii="Arial" w:hAnsi="Arial" w:cs="Arial"/>
        </w:rPr>
        <w:t xml:space="preserve"> being led by different members of staff.</w:t>
      </w:r>
      <w:r w:rsidR="009C7EC4">
        <w:rPr>
          <w:rFonts w:ascii="Arial" w:hAnsi="Arial" w:cs="Arial"/>
        </w:rPr>
        <w:t xml:space="preserve"> </w:t>
      </w:r>
    </w:p>
    <w:p w14:paraId="7A2C6EA8" w14:textId="751AE0A2" w:rsidR="00112808" w:rsidRPr="00691CDF" w:rsidRDefault="00112808" w:rsidP="00112808">
      <w:pPr>
        <w:spacing w:line="360" w:lineRule="auto"/>
        <w:rPr>
          <w:rFonts w:ascii="Arial" w:hAnsi="Arial" w:cs="Arial"/>
        </w:rPr>
      </w:pPr>
      <w:r w:rsidRPr="00691CDF">
        <w:rPr>
          <w:rFonts w:ascii="Arial" w:hAnsi="Arial" w:cs="Arial"/>
        </w:rPr>
        <w:t xml:space="preserve">As far as my own pedagogical experience was concerned I felt that this teaching intervention provided unique opportunity to blend the two aspects of my practice: my subject teaching (art) and support teaching for students with SpLD, although the nature of support teaching inevitably requires a creative approach. For example, as SSLs we utilise metacognitive and multisensory learning techniques such as mind mapping to encourage connective thinking, </w:t>
      </w:r>
      <w:r w:rsidRPr="00691CDF">
        <w:rPr>
          <w:rFonts w:ascii="Arial" w:hAnsi="Arial" w:cs="Arial"/>
        </w:rPr>
        <w:lastRenderedPageBreak/>
        <w:t>and colour coding to help with organisation of research. It is certainly been my experience that drawing and pictorial memory and ‘brainstorming’ techniques can work particularly well for visual and kinetic learners, for example.  Indeed there is some interesting research on the correlation between drawing and dyslexia (McManus et al, 2010) and research on the links between dyslexia and creativity appear to be well established (</w:t>
      </w:r>
      <w:proofErr w:type="spellStart"/>
      <w:r w:rsidRPr="00691CDF">
        <w:rPr>
          <w:rFonts w:ascii="Arial" w:hAnsi="Arial" w:cs="Arial"/>
        </w:rPr>
        <w:t>Kiziewicz</w:t>
      </w:r>
      <w:proofErr w:type="spellEnd"/>
      <w:r w:rsidRPr="00691CDF">
        <w:rPr>
          <w:rFonts w:ascii="Arial" w:hAnsi="Arial" w:cs="Arial"/>
        </w:rPr>
        <w:t xml:space="preserve"> and Biggs, 2007). I am keen to explore these connections more fully, with a view to encouraging creative problem solving and enhancing multisensory learning techniques.  </w:t>
      </w:r>
      <w:r w:rsidR="009C7EC4" w:rsidRPr="009C7EC4">
        <w:rPr>
          <w:rFonts w:ascii="Arial" w:hAnsi="Arial" w:cs="Arial"/>
          <w:color w:val="FF0000"/>
        </w:rPr>
        <w:t>A1, K2, K3</w:t>
      </w:r>
    </w:p>
    <w:p w14:paraId="159E1D51" w14:textId="77777777" w:rsidR="00112808" w:rsidRPr="00691CDF" w:rsidRDefault="00112808" w:rsidP="00112808">
      <w:pPr>
        <w:spacing w:line="360" w:lineRule="auto"/>
        <w:rPr>
          <w:rFonts w:ascii="Arial" w:hAnsi="Arial" w:cs="Arial"/>
        </w:rPr>
      </w:pPr>
      <w:r w:rsidRPr="00691CDF">
        <w:rPr>
          <w:rFonts w:ascii="Arial" w:hAnsi="Arial" w:cs="Arial"/>
        </w:rPr>
        <w:t xml:space="preserve">Although only possible as a single intervention (at this stage) and therefore something of a novelty for both ourselves and the students, both Dinah and myself felt that the enthusiasm displayed during the session by students who struggle with social interaction, more rigid </w:t>
      </w:r>
      <w:proofErr w:type="gramStart"/>
      <w:r w:rsidRPr="00691CDF">
        <w:rPr>
          <w:rFonts w:ascii="Arial" w:hAnsi="Arial" w:cs="Arial"/>
        </w:rPr>
        <w:t>thinking</w:t>
      </w:r>
      <w:proofErr w:type="gramEnd"/>
      <w:r w:rsidRPr="00691CDF">
        <w:rPr>
          <w:rFonts w:ascii="Arial" w:hAnsi="Arial" w:cs="Arial"/>
        </w:rPr>
        <w:t xml:space="preserve"> and communication difficulties suggest that it is something that would be beneficial to undertake on a more regular basis. To this end I am currently formulating plans to devise a more sustained teaching cycle of creative activity sessions, which it is hoped could be open to all students. As well as ‘hands on’ activities, these will include an element of contextual study /critical analysis (thus also hoping to consolidate skills they utilise in their subject assignments) with the intention of giving those studying academic subjects a space to express themselves creatively and (it is hoped) encourage essential ‘small c’ creative thinking. </w:t>
      </w:r>
    </w:p>
    <w:p w14:paraId="6DD770AF" w14:textId="77777777" w:rsidR="00112808" w:rsidRPr="00691CDF" w:rsidRDefault="00112808" w:rsidP="00112808">
      <w:pPr>
        <w:spacing w:line="360" w:lineRule="auto"/>
        <w:rPr>
          <w:rFonts w:ascii="Arial" w:hAnsi="Arial" w:cs="Arial"/>
          <w:b/>
        </w:rPr>
      </w:pPr>
    </w:p>
    <w:p w14:paraId="7D0AD59E" w14:textId="77777777" w:rsidR="00112808" w:rsidRDefault="00112808" w:rsidP="00112808">
      <w:pPr>
        <w:spacing w:line="360" w:lineRule="auto"/>
        <w:rPr>
          <w:rFonts w:ascii="Arial" w:hAnsi="Arial" w:cs="Arial"/>
          <w:b/>
        </w:rPr>
      </w:pPr>
    </w:p>
    <w:p w14:paraId="416ACB35" w14:textId="77777777" w:rsidR="00676007" w:rsidRDefault="00676007" w:rsidP="00112808">
      <w:pPr>
        <w:spacing w:line="360" w:lineRule="auto"/>
        <w:rPr>
          <w:rFonts w:ascii="Arial" w:hAnsi="Arial" w:cs="Arial"/>
          <w:b/>
        </w:rPr>
      </w:pPr>
    </w:p>
    <w:p w14:paraId="39028BD1" w14:textId="77777777" w:rsidR="00676007" w:rsidRDefault="00676007" w:rsidP="00112808">
      <w:pPr>
        <w:spacing w:line="360" w:lineRule="auto"/>
        <w:rPr>
          <w:rFonts w:ascii="Arial" w:hAnsi="Arial" w:cs="Arial"/>
          <w:b/>
        </w:rPr>
      </w:pPr>
    </w:p>
    <w:p w14:paraId="31BAA96B" w14:textId="77777777" w:rsidR="00676007" w:rsidRDefault="00676007" w:rsidP="00112808">
      <w:pPr>
        <w:spacing w:line="360" w:lineRule="auto"/>
        <w:rPr>
          <w:rFonts w:ascii="Arial" w:hAnsi="Arial" w:cs="Arial"/>
          <w:b/>
        </w:rPr>
      </w:pPr>
    </w:p>
    <w:p w14:paraId="61023533" w14:textId="77777777" w:rsidR="00676007" w:rsidRDefault="00676007" w:rsidP="00112808">
      <w:pPr>
        <w:spacing w:line="360" w:lineRule="auto"/>
        <w:rPr>
          <w:rFonts w:ascii="Arial" w:hAnsi="Arial" w:cs="Arial"/>
          <w:b/>
        </w:rPr>
      </w:pPr>
    </w:p>
    <w:p w14:paraId="2CBFE2BC" w14:textId="77777777" w:rsidR="00676007" w:rsidRDefault="00676007" w:rsidP="00112808">
      <w:pPr>
        <w:spacing w:line="360" w:lineRule="auto"/>
        <w:rPr>
          <w:rFonts w:ascii="Arial" w:hAnsi="Arial" w:cs="Arial"/>
          <w:b/>
        </w:rPr>
      </w:pPr>
    </w:p>
    <w:p w14:paraId="586A0DC7" w14:textId="77777777" w:rsidR="00676007" w:rsidRDefault="00676007" w:rsidP="00112808">
      <w:pPr>
        <w:spacing w:line="360" w:lineRule="auto"/>
        <w:rPr>
          <w:rFonts w:ascii="Arial" w:hAnsi="Arial" w:cs="Arial"/>
          <w:b/>
        </w:rPr>
      </w:pPr>
    </w:p>
    <w:p w14:paraId="779F7012" w14:textId="77777777" w:rsidR="00676007" w:rsidRPr="00691CDF" w:rsidRDefault="00676007" w:rsidP="00112808">
      <w:pPr>
        <w:spacing w:line="360" w:lineRule="auto"/>
        <w:rPr>
          <w:rFonts w:ascii="Arial" w:hAnsi="Arial" w:cs="Arial"/>
          <w:b/>
        </w:rPr>
      </w:pPr>
    </w:p>
    <w:p w14:paraId="23B20BE8" w14:textId="77777777" w:rsidR="00112808" w:rsidRDefault="00112808" w:rsidP="00112808">
      <w:pPr>
        <w:spacing w:line="360" w:lineRule="auto"/>
        <w:rPr>
          <w:b/>
        </w:rPr>
      </w:pPr>
    </w:p>
    <w:p w14:paraId="1BBDD18F" w14:textId="77777777" w:rsidR="004E1F18" w:rsidRDefault="004E1F18" w:rsidP="00112808">
      <w:pPr>
        <w:pBdr>
          <w:bottom w:val="single" w:sz="8" w:space="4" w:color="4F81BD"/>
        </w:pBdr>
        <w:spacing w:after="300" w:line="240" w:lineRule="auto"/>
        <w:contextualSpacing/>
        <w:jc w:val="center"/>
        <w:rPr>
          <w:rFonts w:ascii="Calibri" w:eastAsia="Times New Roman" w:hAnsi="Calibri" w:cs="Calibri"/>
          <w:color w:val="17365D"/>
          <w:spacing w:val="5"/>
          <w:kern w:val="28"/>
          <w:sz w:val="52"/>
          <w:szCs w:val="52"/>
        </w:rPr>
      </w:pPr>
    </w:p>
    <w:p w14:paraId="5C1D0A87" w14:textId="12CFFE70" w:rsidR="004E1F18" w:rsidRPr="004E1F18" w:rsidRDefault="004E1F18" w:rsidP="00112808">
      <w:pPr>
        <w:pBdr>
          <w:bottom w:val="single" w:sz="8" w:space="4" w:color="4F81BD"/>
        </w:pBdr>
        <w:spacing w:after="300" w:line="240" w:lineRule="auto"/>
        <w:contextualSpacing/>
        <w:jc w:val="center"/>
        <w:rPr>
          <w:rFonts w:ascii="Arial" w:eastAsia="Times New Roman" w:hAnsi="Arial" w:cs="Arial"/>
          <w:b/>
          <w:color w:val="17365D"/>
          <w:spacing w:val="5"/>
          <w:kern w:val="28"/>
          <w:sz w:val="28"/>
          <w:szCs w:val="28"/>
        </w:rPr>
      </w:pPr>
      <w:r w:rsidRPr="004E1F18">
        <w:rPr>
          <w:rFonts w:ascii="Arial" w:eastAsia="Times New Roman" w:hAnsi="Arial" w:cs="Arial"/>
          <w:b/>
          <w:color w:val="17365D"/>
          <w:spacing w:val="5"/>
          <w:kern w:val="28"/>
          <w:sz w:val="28"/>
          <w:szCs w:val="28"/>
        </w:rPr>
        <w:lastRenderedPageBreak/>
        <w:t>1.4 Observations</w:t>
      </w:r>
    </w:p>
    <w:p w14:paraId="6129C3FE" w14:textId="77777777" w:rsidR="004E1F18" w:rsidRDefault="004E1F18" w:rsidP="00112808">
      <w:pPr>
        <w:pBdr>
          <w:bottom w:val="single" w:sz="8" w:space="4" w:color="4F81BD"/>
        </w:pBdr>
        <w:spacing w:after="300" w:line="240" w:lineRule="auto"/>
        <w:contextualSpacing/>
        <w:jc w:val="center"/>
        <w:rPr>
          <w:rFonts w:ascii="Calibri" w:eastAsia="Times New Roman" w:hAnsi="Calibri" w:cs="Calibri"/>
          <w:color w:val="17365D"/>
          <w:spacing w:val="5"/>
          <w:kern w:val="28"/>
          <w:sz w:val="52"/>
          <w:szCs w:val="52"/>
        </w:rPr>
      </w:pPr>
    </w:p>
    <w:p w14:paraId="007F805A" w14:textId="77777777" w:rsidR="00112808" w:rsidRPr="00B03C8A" w:rsidRDefault="00112808" w:rsidP="00112808">
      <w:pPr>
        <w:pBdr>
          <w:bottom w:val="single" w:sz="8" w:space="4" w:color="4F81BD"/>
        </w:pBdr>
        <w:spacing w:after="300" w:line="240" w:lineRule="auto"/>
        <w:contextualSpacing/>
        <w:jc w:val="center"/>
        <w:rPr>
          <w:rFonts w:ascii="Calibri" w:eastAsia="Times New Roman" w:hAnsi="Calibri" w:cs="Calibri"/>
          <w:color w:val="17365D"/>
          <w:spacing w:val="5"/>
          <w:kern w:val="28"/>
          <w:sz w:val="52"/>
          <w:szCs w:val="52"/>
        </w:rPr>
      </w:pPr>
      <w:r w:rsidRPr="00B03C8A">
        <w:rPr>
          <w:rFonts w:ascii="Arial" w:eastAsia="Times New Roman" w:hAnsi="Arial" w:cs="Arial"/>
          <w:noProof/>
          <w:color w:val="17365D"/>
          <w:spacing w:val="5"/>
          <w:kern w:val="28"/>
          <w:sz w:val="20"/>
          <w:szCs w:val="20"/>
          <w:lang w:eastAsia="en-GB"/>
        </w:rPr>
        <w:drawing>
          <wp:inline distT="0" distB="0" distL="0" distR="0" wp14:anchorId="07759906" wp14:editId="457C37CC">
            <wp:extent cx="1797050" cy="598805"/>
            <wp:effectExtent l="0" t="0" r="0" b="0"/>
            <wp:docPr id="222" name="Picture 22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bilingual"/>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97050" cy="598805"/>
                    </a:xfrm>
                    <a:prstGeom prst="rect">
                      <a:avLst/>
                    </a:prstGeom>
                    <a:noFill/>
                    <a:ln>
                      <a:noFill/>
                    </a:ln>
                  </pic:spPr>
                </pic:pic>
              </a:graphicData>
            </a:graphic>
          </wp:inline>
        </w:drawing>
      </w:r>
    </w:p>
    <w:p w14:paraId="366BB198" w14:textId="77777777" w:rsidR="00112808" w:rsidRPr="00B03C8A" w:rsidRDefault="00112808" w:rsidP="00112808">
      <w:pPr>
        <w:pBdr>
          <w:bottom w:val="single" w:sz="8" w:space="4" w:color="4F81BD"/>
        </w:pBdr>
        <w:spacing w:after="300" w:line="240" w:lineRule="auto"/>
        <w:contextualSpacing/>
        <w:jc w:val="both"/>
        <w:rPr>
          <w:rFonts w:ascii="Calibri" w:eastAsia="Times New Roman" w:hAnsi="Calibri" w:cs="Calibri"/>
          <w:color w:val="17365D"/>
          <w:spacing w:val="5"/>
          <w:kern w:val="28"/>
          <w:sz w:val="52"/>
          <w:szCs w:val="52"/>
        </w:rPr>
      </w:pPr>
    </w:p>
    <w:tbl>
      <w:tblPr>
        <w:tblW w:w="10206" w:type="dxa"/>
        <w:tblInd w:w="-459" w:type="dxa"/>
        <w:tblLook w:val="00A0" w:firstRow="1" w:lastRow="0" w:firstColumn="1" w:lastColumn="0" w:noHBand="0" w:noVBand="0"/>
      </w:tblPr>
      <w:tblGrid>
        <w:gridCol w:w="5103"/>
        <w:gridCol w:w="5103"/>
      </w:tblGrid>
      <w:tr w:rsidR="00112808" w:rsidRPr="00B03C8A" w14:paraId="056B073E" w14:textId="77777777" w:rsidTr="00112808">
        <w:trPr>
          <w:trHeight w:val="70"/>
        </w:trPr>
        <w:tc>
          <w:tcPr>
            <w:tcW w:w="5103" w:type="dxa"/>
          </w:tcPr>
          <w:p w14:paraId="5C88F733"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 xml:space="preserve"> PGCert tHE  STAFF OBSERVATION FORM</w:t>
            </w:r>
          </w:p>
          <w:p w14:paraId="0D8042D0" w14:textId="77777777" w:rsidR="00112808" w:rsidRPr="00B03C8A" w:rsidRDefault="00112808" w:rsidP="00112808">
            <w:pPr>
              <w:spacing w:after="0" w:line="240" w:lineRule="auto"/>
              <w:rPr>
                <w:rFonts w:ascii="Times New Roman" w:eastAsia="Calibri" w:hAnsi="Times New Roman" w:cs="Times New Roman"/>
                <w:b/>
                <w:lang w:val="cy-GB"/>
              </w:rPr>
            </w:pPr>
          </w:p>
          <w:p w14:paraId="0C8FCC87"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Name of Staff member:  Julie Davis</w:t>
            </w:r>
          </w:p>
        </w:tc>
        <w:tc>
          <w:tcPr>
            <w:tcW w:w="5103" w:type="dxa"/>
          </w:tcPr>
          <w:p w14:paraId="03A61BE8" w14:textId="77777777" w:rsidR="00112808" w:rsidRPr="00B03C8A" w:rsidRDefault="00112808" w:rsidP="00112808">
            <w:pPr>
              <w:spacing w:after="0" w:line="240" w:lineRule="auto"/>
              <w:rPr>
                <w:rFonts w:ascii="Times New Roman" w:eastAsia="Calibri" w:hAnsi="Times New Roman" w:cs="Times New Roman"/>
                <w:b/>
                <w:lang w:val="cy-GB"/>
              </w:rPr>
            </w:pPr>
          </w:p>
          <w:p w14:paraId="168943FD" w14:textId="77777777" w:rsidR="00112808" w:rsidRPr="00B03C8A" w:rsidRDefault="00112808" w:rsidP="00112808">
            <w:pPr>
              <w:spacing w:after="0" w:line="240" w:lineRule="auto"/>
              <w:rPr>
                <w:rFonts w:ascii="Times New Roman" w:eastAsia="Calibri" w:hAnsi="Times New Roman" w:cs="Times New Roman"/>
                <w:b/>
                <w:lang w:val="cy-GB"/>
              </w:rPr>
            </w:pPr>
          </w:p>
          <w:p w14:paraId="2B01F6EF"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Date: 7/3/16</w:t>
            </w:r>
          </w:p>
        </w:tc>
      </w:tr>
      <w:tr w:rsidR="00112808" w:rsidRPr="00B03C8A" w14:paraId="6D7D4337" w14:textId="77777777" w:rsidTr="00112808">
        <w:tc>
          <w:tcPr>
            <w:tcW w:w="5103" w:type="dxa"/>
          </w:tcPr>
          <w:p w14:paraId="760195E2"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Name of Observer:  Bryn Regan</w:t>
            </w:r>
          </w:p>
        </w:tc>
        <w:tc>
          <w:tcPr>
            <w:tcW w:w="5103" w:type="dxa"/>
          </w:tcPr>
          <w:p w14:paraId="35E0006E"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Number in class:  7</w:t>
            </w:r>
          </w:p>
        </w:tc>
      </w:tr>
      <w:tr w:rsidR="00112808" w:rsidRPr="00B03C8A" w14:paraId="06B71E23" w14:textId="77777777" w:rsidTr="00112808">
        <w:tc>
          <w:tcPr>
            <w:tcW w:w="5103" w:type="dxa"/>
          </w:tcPr>
          <w:p w14:paraId="79888B37"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 xml:space="preserve">Student level: </w:t>
            </w:r>
          </w:p>
        </w:tc>
        <w:tc>
          <w:tcPr>
            <w:tcW w:w="5103" w:type="dxa"/>
          </w:tcPr>
          <w:p w14:paraId="0651AF1A"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Location: Catherine Stott room</w:t>
            </w:r>
          </w:p>
        </w:tc>
      </w:tr>
      <w:tr w:rsidR="00112808" w:rsidRPr="00B03C8A" w14:paraId="1E70527A" w14:textId="77777777" w:rsidTr="00112808">
        <w:trPr>
          <w:trHeight w:val="872"/>
        </w:trPr>
        <w:tc>
          <w:tcPr>
            <w:tcW w:w="5103" w:type="dxa"/>
          </w:tcPr>
          <w:p w14:paraId="3A0BE634"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Topic/s:  Creative Expression for Socom group</w:t>
            </w:r>
          </w:p>
        </w:tc>
        <w:tc>
          <w:tcPr>
            <w:tcW w:w="5103" w:type="dxa"/>
          </w:tcPr>
          <w:p w14:paraId="758B2949"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Start Time: 6.30</w:t>
            </w:r>
          </w:p>
          <w:p w14:paraId="76BBD1E6"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Finish Time: 8.30</w:t>
            </w:r>
          </w:p>
        </w:tc>
      </w:tr>
      <w:tr w:rsidR="00112808" w:rsidRPr="00B03C8A" w14:paraId="586CC6CD" w14:textId="77777777" w:rsidTr="00112808">
        <w:trPr>
          <w:trHeight w:val="1329"/>
        </w:trPr>
        <w:tc>
          <w:tcPr>
            <w:tcW w:w="10206" w:type="dxa"/>
            <w:gridSpan w:val="2"/>
          </w:tcPr>
          <w:p w14:paraId="5618D7C7" w14:textId="77777777" w:rsidR="00112808" w:rsidRPr="00B03C8A" w:rsidRDefault="00112808" w:rsidP="00112808">
            <w:pPr>
              <w:spacing w:after="0" w:line="240" w:lineRule="auto"/>
              <w:rPr>
                <w:rFonts w:ascii="Times New Roman" w:eastAsia="Calibri" w:hAnsi="Times New Roman" w:cs="Times New Roman"/>
                <w:b/>
                <w:bCs/>
                <w:lang w:val="cy-GB"/>
              </w:rPr>
            </w:pPr>
          </w:p>
          <w:p w14:paraId="121AD5BF" w14:textId="77777777" w:rsidR="00112808" w:rsidRPr="00B03C8A" w:rsidRDefault="00112808" w:rsidP="00112808">
            <w:pPr>
              <w:spacing w:after="0"/>
              <w:rPr>
                <w:rFonts w:ascii="Times New Roman" w:eastAsia="Calibri" w:hAnsi="Times New Roman" w:cs="Times New Roman"/>
                <w:lang w:val="cy-GB"/>
              </w:rPr>
            </w:pPr>
            <w:r w:rsidRPr="00B03C8A">
              <w:rPr>
                <w:rFonts w:ascii="Times New Roman" w:eastAsia="Calibri" w:hAnsi="Times New Roman" w:cs="Times New Roman"/>
                <w:b/>
                <w:bCs/>
                <w:lang w:val="cy-GB"/>
              </w:rPr>
              <w:t>Teaching Characteristics:</w:t>
            </w:r>
            <w:r w:rsidRPr="00B03C8A">
              <w:rPr>
                <w:rFonts w:ascii="Times New Roman" w:eastAsia="Calibri" w:hAnsi="Times New Roman" w:cs="Times New Roman"/>
                <w:lang w:val="cy-GB"/>
              </w:rPr>
              <w:t xml:space="preserve"> Preparation, selection and organisation of content.  Choice of teaching/learning methods.</w:t>
            </w:r>
          </w:p>
          <w:p w14:paraId="2A86BBCE" w14:textId="77777777" w:rsidR="00112808" w:rsidRPr="00B03C8A" w:rsidRDefault="00112808" w:rsidP="00112808">
            <w:pPr>
              <w:spacing w:after="0"/>
              <w:rPr>
                <w:rFonts w:ascii="Times New Roman" w:eastAsia="Calibri" w:hAnsi="Times New Roman" w:cs="Times New Roman"/>
                <w:b/>
                <w:lang w:val="cy-GB"/>
              </w:rPr>
            </w:pPr>
            <w:r w:rsidRPr="00B03C8A">
              <w:rPr>
                <w:rFonts w:ascii="Times New Roman" w:eastAsia="Calibri" w:hAnsi="Times New Roman" w:cs="Times New Roman"/>
                <w:b/>
                <w:lang w:val="cy-GB"/>
              </w:rPr>
              <w:t>Julie had prepared the room to include equipment and teaching materials. A range of teaching materials were organised and arranged so that the students had easy access to what they required and a wide range of materials to choose from.</w:t>
            </w:r>
          </w:p>
          <w:p w14:paraId="0DDFA940" w14:textId="77777777" w:rsidR="00112808" w:rsidRPr="00B03C8A" w:rsidRDefault="00112808" w:rsidP="00112808">
            <w:pPr>
              <w:spacing w:after="0" w:line="240" w:lineRule="auto"/>
              <w:rPr>
                <w:rFonts w:ascii="Times New Roman" w:eastAsia="Calibri" w:hAnsi="Times New Roman" w:cs="Times New Roman"/>
                <w:b/>
                <w:lang w:val="cy-GB"/>
              </w:rPr>
            </w:pPr>
          </w:p>
        </w:tc>
      </w:tr>
      <w:tr w:rsidR="00112808" w:rsidRPr="00B03C8A" w14:paraId="6B643E3C" w14:textId="77777777" w:rsidTr="00112808">
        <w:trPr>
          <w:trHeight w:val="1067"/>
        </w:trPr>
        <w:tc>
          <w:tcPr>
            <w:tcW w:w="10206" w:type="dxa"/>
            <w:gridSpan w:val="2"/>
          </w:tcPr>
          <w:p w14:paraId="60139C68" w14:textId="77777777" w:rsidR="00112808" w:rsidRPr="00B03C8A" w:rsidRDefault="00112808" w:rsidP="00112808">
            <w:pPr>
              <w:spacing w:after="0" w:line="240" w:lineRule="auto"/>
              <w:rPr>
                <w:rFonts w:ascii="Times New Roman" w:eastAsia="Calibri" w:hAnsi="Times New Roman" w:cs="Times New Roman"/>
                <w:b/>
                <w:lang w:val="cy-GB"/>
              </w:rPr>
            </w:pPr>
          </w:p>
        </w:tc>
      </w:tr>
      <w:tr w:rsidR="00112808" w:rsidRPr="00B03C8A" w14:paraId="2F650256" w14:textId="77777777" w:rsidTr="00112808">
        <w:trPr>
          <w:trHeight w:val="438"/>
        </w:trPr>
        <w:tc>
          <w:tcPr>
            <w:tcW w:w="10206" w:type="dxa"/>
            <w:gridSpan w:val="2"/>
          </w:tcPr>
          <w:p w14:paraId="7FB478AE" w14:textId="77777777" w:rsidR="00112808" w:rsidRPr="00B03C8A" w:rsidRDefault="00112808" w:rsidP="00112808">
            <w:pPr>
              <w:spacing w:after="0" w:line="240" w:lineRule="auto"/>
              <w:rPr>
                <w:rFonts w:ascii="Times New Roman" w:eastAsia="Calibri" w:hAnsi="Times New Roman" w:cs="Times New Roman"/>
                <w:b/>
                <w:lang w:val="cy-GB"/>
              </w:rPr>
            </w:pPr>
          </w:p>
          <w:p w14:paraId="4986B933" w14:textId="77777777" w:rsidR="00112808" w:rsidRPr="00B03C8A" w:rsidRDefault="00112808" w:rsidP="00112808">
            <w:pPr>
              <w:spacing w:after="0" w:line="240" w:lineRule="auto"/>
              <w:rPr>
                <w:rFonts w:ascii="Times New Roman" w:eastAsia="Calibri" w:hAnsi="Times New Roman" w:cs="Times New Roman"/>
                <w:b/>
                <w:bCs/>
                <w:lang w:val="cy-GB"/>
              </w:rPr>
            </w:pPr>
          </w:p>
          <w:p w14:paraId="507BBB75" w14:textId="77777777" w:rsidR="00112808" w:rsidRPr="00B03C8A" w:rsidRDefault="00112808" w:rsidP="00112808">
            <w:pPr>
              <w:spacing w:after="0" w:line="240" w:lineRule="auto"/>
              <w:rPr>
                <w:rFonts w:ascii="Times New Roman" w:eastAsia="Calibri" w:hAnsi="Times New Roman" w:cs="Times New Roman"/>
                <w:b/>
                <w:bCs/>
                <w:lang w:val="cy-GB"/>
              </w:rPr>
            </w:pPr>
          </w:p>
          <w:p w14:paraId="35D360DB" w14:textId="77777777" w:rsidR="00112808" w:rsidRPr="00B03C8A" w:rsidRDefault="00112808" w:rsidP="00112808">
            <w:pPr>
              <w:spacing w:after="0" w:line="240" w:lineRule="auto"/>
              <w:rPr>
                <w:rFonts w:ascii="Times New Roman" w:eastAsia="Calibri" w:hAnsi="Times New Roman" w:cs="Times New Roman"/>
                <w:b/>
                <w:bCs/>
                <w:lang w:val="cy-GB"/>
              </w:rPr>
            </w:pPr>
          </w:p>
          <w:p w14:paraId="093773E0" w14:textId="77777777" w:rsidR="00112808" w:rsidRPr="00B03C8A" w:rsidRDefault="00112808" w:rsidP="00112808">
            <w:pPr>
              <w:spacing w:after="0"/>
              <w:rPr>
                <w:rFonts w:ascii="Times New Roman" w:eastAsia="Calibri" w:hAnsi="Times New Roman" w:cs="Times New Roman"/>
                <w:b/>
                <w:lang w:val="cy-GB"/>
              </w:rPr>
            </w:pPr>
            <w:r w:rsidRPr="00B03C8A">
              <w:rPr>
                <w:rFonts w:ascii="Times New Roman" w:eastAsia="Calibri" w:hAnsi="Times New Roman" w:cs="Times New Roman"/>
                <w:b/>
                <w:bCs/>
                <w:lang w:val="cy-GB"/>
              </w:rPr>
              <w:t xml:space="preserve">Presentation: </w:t>
            </w:r>
            <w:r w:rsidRPr="00B03C8A">
              <w:rPr>
                <w:rFonts w:ascii="Times New Roman" w:eastAsia="Calibri" w:hAnsi="Times New Roman" w:cs="Times New Roman"/>
                <w:lang w:val="cy-GB"/>
              </w:rPr>
              <w:t xml:space="preserve"> Beginning class, introduction, continuity with other sessions, students’ prior knowledge.  Clarity of presentation.  Pace.  Attitude to subject matter.  Use of appropriate reinforcement.  Ending the session – summary, future work etc.</w:t>
            </w:r>
          </w:p>
        </w:tc>
      </w:tr>
      <w:tr w:rsidR="00112808" w:rsidRPr="00B03C8A" w14:paraId="0AA244ED" w14:textId="77777777" w:rsidTr="00112808">
        <w:trPr>
          <w:trHeight w:val="1337"/>
        </w:trPr>
        <w:tc>
          <w:tcPr>
            <w:tcW w:w="10206" w:type="dxa"/>
            <w:gridSpan w:val="2"/>
          </w:tcPr>
          <w:p w14:paraId="51176C4A"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Julie introduced herself clearly at the beginning of her session with the students and maintained a good pace throughout. Her students did have prior knowledge beforehand that she would be teaching them.  Julie demonstrated an enthusiasm for the subject and was ongoingly relating the work and its benefits throughout the session. Julie gave the students prior notice for when the session was going to end and provided an opportunity for everyone to reflect on their work.</w:t>
            </w:r>
          </w:p>
        </w:tc>
      </w:tr>
      <w:tr w:rsidR="00112808" w:rsidRPr="00B03C8A" w14:paraId="080CD9D1" w14:textId="77777777" w:rsidTr="00112808">
        <w:trPr>
          <w:trHeight w:val="438"/>
        </w:trPr>
        <w:tc>
          <w:tcPr>
            <w:tcW w:w="10206" w:type="dxa"/>
            <w:gridSpan w:val="2"/>
          </w:tcPr>
          <w:p w14:paraId="0E3AFD1C" w14:textId="77777777" w:rsidR="00112808" w:rsidRPr="00B03C8A" w:rsidRDefault="00112808" w:rsidP="00112808">
            <w:pPr>
              <w:spacing w:after="0" w:line="240" w:lineRule="auto"/>
              <w:rPr>
                <w:rFonts w:ascii="Times New Roman" w:eastAsia="Calibri" w:hAnsi="Times New Roman" w:cs="Times New Roman"/>
                <w:b/>
                <w:lang w:val="cy-GB"/>
              </w:rPr>
            </w:pPr>
          </w:p>
        </w:tc>
      </w:tr>
      <w:tr w:rsidR="00112808" w:rsidRPr="00B03C8A" w14:paraId="1D268F2D" w14:textId="77777777" w:rsidTr="00112808">
        <w:trPr>
          <w:trHeight w:val="438"/>
        </w:trPr>
        <w:tc>
          <w:tcPr>
            <w:tcW w:w="10206" w:type="dxa"/>
            <w:gridSpan w:val="2"/>
          </w:tcPr>
          <w:p w14:paraId="700CD4B4" w14:textId="77777777" w:rsidR="00112808" w:rsidRPr="00B03C8A" w:rsidRDefault="00112808" w:rsidP="00112808">
            <w:pPr>
              <w:spacing w:after="0" w:line="240" w:lineRule="auto"/>
              <w:rPr>
                <w:rFonts w:ascii="Times New Roman" w:eastAsia="Calibri" w:hAnsi="Times New Roman" w:cs="Times New Roman"/>
                <w:b/>
                <w:bCs/>
                <w:lang w:val="cy-GB"/>
              </w:rPr>
            </w:pPr>
          </w:p>
          <w:p w14:paraId="3748FCEB" w14:textId="77777777" w:rsidR="00112808" w:rsidRPr="00B03C8A" w:rsidRDefault="00112808" w:rsidP="00112808">
            <w:pPr>
              <w:spacing w:after="0" w:line="240" w:lineRule="auto"/>
              <w:rPr>
                <w:rFonts w:ascii="Times New Roman" w:eastAsia="Calibri" w:hAnsi="Times New Roman" w:cs="Times New Roman"/>
                <w:b/>
                <w:bCs/>
                <w:lang w:val="cy-GB"/>
              </w:rPr>
            </w:pPr>
          </w:p>
          <w:p w14:paraId="061BA335" w14:textId="77777777" w:rsidR="00112808" w:rsidRPr="00B03C8A" w:rsidRDefault="00112808" w:rsidP="00112808">
            <w:pPr>
              <w:spacing w:after="0" w:line="240" w:lineRule="auto"/>
              <w:rPr>
                <w:rFonts w:ascii="Times New Roman" w:eastAsia="Calibri" w:hAnsi="Times New Roman" w:cs="Times New Roman"/>
                <w:b/>
                <w:bCs/>
                <w:lang w:val="cy-GB"/>
              </w:rPr>
            </w:pPr>
          </w:p>
          <w:p w14:paraId="6D50E7F1" w14:textId="77777777" w:rsidR="00112808" w:rsidRPr="00B03C8A" w:rsidRDefault="00112808" w:rsidP="00112808">
            <w:pPr>
              <w:spacing w:after="0"/>
              <w:rPr>
                <w:rFonts w:ascii="Times New Roman" w:eastAsia="Calibri" w:hAnsi="Times New Roman" w:cs="Times New Roman"/>
                <w:lang w:val="cy-GB"/>
              </w:rPr>
            </w:pPr>
            <w:r w:rsidRPr="00B03C8A">
              <w:rPr>
                <w:rFonts w:ascii="Times New Roman" w:eastAsia="Calibri" w:hAnsi="Times New Roman" w:cs="Times New Roman"/>
                <w:b/>
                <w:bCs/>
                <w:lang w:val="cy-GB"/>
              </w:rPr>
              <w:t>Technique and Aids:</w:t>
            </w:r>
            <w:r w:rsidRPr="00B03C8A">
              <w:rPr>
                <w:rFonts w:ascii="Times New Roman" w:eastAsia="Calibri" w:hAnsi="Times New Roman" w:cs="Times New Roman"/>
                <w:lang w:val="cy-GB"/>
              </w:rPr>
              <w:t xml:space="preserve">  General apparatus – board, data projector, use of handouts.  Question and answer technique.  Other evaluation procedures, class management, instructions to students.</w:t>
            </w:r>
          </w:p>
          <w:p w14:paraId="53DEF186" w14:textId="77777777" w:rsidR="00112808" w:rsidRPr="00B03C8A" w:rsidRDefault="00112808" w:rsidP="00112808">
            <w:pPr>
              <w:spacing w:after="0"/>
              <w:rPr>
                <w:rFonts w:ascii="Times New Roman" w:eastAsia="Calibri" w:hAnsi="Times New Roman" w:cs="Times New Roman"/>
                <w:b/>
                <w:lang w:val="cy-GB"/>
              </w:rPr>
            </w:pPr>
            <w:r w:rsidRPr="00B03C8A">
              <w:rPr>
                <w:rFonts w:ascii="Times New Roman" w:eastAsia="Calibri" w:hAnsi="Times New Roman" w:cs="Times New Roman"/>
                <w:b/>
                <w:lang w:val="cy-GB"/>
              </w:rPr>
              <w:t xml:space="preserve">Julie provided a handout which outlined an example of the work, along with visual examples of what others had produced, which gave students a useful guide on what they could aim for. Julie continually checked that the students were okay with the work and further demonstrated to those who requied </w:t>
            </w:r>
            <w:r w:rsidRPr="00B03C8A">
              <w:rPr>
                <w:rFonts w:ascii="Times New Roman" w:eastAsia="Calibri" w:hAnsi="Times New Roman" w:cs="Times New Roman"/>
                <w:b/>
                <w:lang w:val="cy-GB"/>
              </w:rPr>
              <w:lastRenderedPageBreak/>
              <w:t>further instruction. The class responded well to the less prescriptive approach and they quickly set about producing their work. The class felt relaxed and productive.</w:t>
            </w:r>
          </w:p>
          <w:p w14:paraId="2AE48DF4" w14:textId="77777777" w:rsidR="00112808" w:rsidRPr="00B03C8A" w:rsidRDefault="00112808" w:rsidP="00112808">
            <w:pPr>
              <w:spacing w:after="0"/>
              <w:rPr>
                <w:rFonts w:ascii="Times New Roman" w:eastAsia="Calibri" w:hAnsi="Times New Roman" w:cs="Times New Roman"/>
                <w:b/>
                <w:bCs/>
                <w:lang w:val="cy-GB"/>
              </w:rPr>
            </w:pPr>
          </w:p>
        </w:tc>
      </w:tr>
      <w:tr w:rsidR="00112808" w:rsidRPr="00B03C8A" w14:paraId="1C3E9E35" w14:textId="77777777" w:rsidTr="00112808">
        <w:trPr>
          <w:trHeight w:val="2706"/>
        </w:trPr>
        <w:tc>
          <w:tcPr>
            <w:tcW w:w="10206" w:type="dxa"/>
            <w:gridSpan w:val="2"/>
          </w:tcPr>
          <w:p w14:paraId="6B4F7A67" w14:textId="77777777" w:rsidR="00112808" w:rsidRPr="00B03C8A" w:rsidRDefault="00112808" w:rsidP="00112808">
            <w:pPr>
              <w:spacing w:after="0"/>
              <w:rPr>
                <w:rFonts w:ascii="Times New Roman" w:eastAsia="Calibri" w:hAnsi="Times New Roman" w:cs="Times New Roman"/>
                <w:lang w:val="cy-GB"/>
              </w:rPr>
            </w:pPr>
            <w:r w:rsidRPr="00B03C8A">
              <w:rPr>
                <w:rFonts w:ascii="Times New Roman" w:eastAsia="Calibri" w:hAnsi="Times New Roman" w:cs="Times New Roman"/>
                <w:b/>
                <w:bCs/>
                <w:lang w:val="cy-GB"/>
              </w:rPr>
              <w:lastRenderedPageBreak/>
              <w:t xml:space="preserve">Student Responses: </w:t>
            </w:r>
            <w:r w:rsidRPr="00B03C8A">
              <w:rPr>
                <w:rFonts w:ascii="Times New Roman" w:eastAsia="Calibri" w:hAnsi="Times New Roman" w:cs="Times New Roman"/>
                <w:lang w:val="cy-GB"/>
              </w:rPr>
              <w:t>General class atmosphere, level of participation, attention and interest.  Student attitude and ability to carry out classwork.  Were learning problems identified and overcome?  Awareness of individual needs.  Attitude to students.</w:t>
            </w:r>
          </w:p>
          <w:p w14:paraId="63179F14" w14:textId="77777777" w:rsidR="00112808" w:rsidRPr="00B03C8A" w:rsidRDefault="00112808" w:rsidP="00112808">
            <w:pPr>
              <w:spacing w:after="0"/>
              <w:rPr>
                <w:rFonts w:ascii="Times New Roman" w:eastAsia="Calibri" w:hAnsi="Times New Roman" w:cs="Times New Roman"/>
                <w:b/>
                <w:lang w:val="cy-GB"/>
              </w:rPr>
            </w:pPr>
            <w:r w:rsidRPr="00B03C8A">
              <w:rPr>
                <w:rFonts w:ascii="Times New Roman" w:eastAsia="Calibri" w:hAnsi="Times New Roman" w:cs="Times New Roman"/>
                <w:b/>
                <w:lang w:val="cy-GB"/>
              </w:rPr>
              <w:t>The class atmosphere was both relaxed and productive with all the students fully engaged in the process. All styudents were attentive and interested in the classwork and there was plenty of time built into the session for all students to ork at their own pace and produce some work by the end of Julie’s session. Julie was willing and committed to answeing any questions the students had and with offering additional assistance. Julie was able to identify learning problems and overcome them when required. Julie was thoughtful and supportive towards the students throughout.</w:t>
            </w:r>
          </w:p>
        </w:tc>
      </w:tr>
      <w:tr w:rsidR="00112808" w:rsidRPr="00B03C8A" w14:paraId="4B15A203" w14:textId="77777777" w:rsidTr="00112808">
        <w:trPr>
          <w:trHeight w:val="438"/>
        </w:trPr>
        <w:tc>
          <w:tcPr>
            <w:tcW w:w="10206" w:type="dxa"/>
            <w:gridSpan w:val="2"/>
          </w:tcPr>
          <w:p w14:paraId="294805DC" w14:textId="77777777" w:rsidR="00112808" w:rsidRPr="00B03C8A" w:rsidRDefault="00112808" w:rsidP="00112808">
            <w:pPr>
              <w:spacing w:after="0" w:line="240" w:lineRule="auto"/>
              <w:rPr>
                <w:rFonts w:ascii="Times New Roman" w:eastAsia="Calibri" w:hAnsi="Times New Roman" w:cs="Times New Roman"/>
                <w:lang w:val="cy-GB"/>
              </w:rPr>
            </w:pPr>
          </w:p>
        </w:tc>
      </w:tr>
      <w:tr w:rsidR="00112808" w:rsidRPr="00B03C8A" w14:paraId="13763A78" w14:textId="77777777" w:rsidTr="00112808">
        <w:trPr>
          <w:trHeight w:val="1740"/>
        </w:trPr>
        <w:tc>
          <w:tcPr>
            <w:tcW w:w="10206" w:type="dxa"/>
            <w:gridSpan w:val="2"/>
          </w:tcPr>
          <w:p w14:paraId="17F525CF" w14:textId="77777777" w:rsidR="00112808" w:rsidRPr="00B03C8A" w:rsidRDefault="00112808" w:rsidP="00112808">
            <w:pPr>
              <w:spacing w:after="0"/>
              <w:rPr>
                <w:rFonts w:ascii="Times New Roman" w:eastAsia="Calibri" w:hAnsi="Times New Roman" w:cs="Times New Roman"/>
                <w:lang w:val="cy-GB"/>
              </w:rPr>
            </w:pPr>
          </w:p>
          <w:p w14:paraId="32B82C13" w14:textId="77777777" w:rsidR="00112808" w:rsidRPr="00B03C8A" w:rsidRDefault="00112808" w:rsidP="00112808">
            <w:pPr>
              <w:spacing w:after="0"/>
              <w:rPr>
                <w:rFonts w:ascii="Times New Roman" w:eastAsia="Calibri" w:hAnsi="Times New Roman" w:cs="Times New Roman"/>
                <w:b/>
                <w:bCs/>
                <w:lang w:val="cy-GB"/>
              </w:rPr>
            </w:pPr>
          </w:p>
          <w:p w14:paraId="5E7F9F61" w14:textId="77777777" w:rsidR="00112808" w:rsidRPr="00B03C8A" w:rsidRDefault="00112808" w:rsidP="00112808">
            <w:pPr>
              <w:spacing w:after="0"/>
              <w:rPr>
                <w:rFonts w:ascii="Times New Roman" w:eastAsia="Calibri" w:hAnsi="Times New Roman" w:cs="Times New Roman"/>
                <w:lang w:val="cy-GB"/>
              </w:rPr>
            </w:pPr>
            <w:r w:rsidRPr="00B03C8A">
              <w:rPr>
                <w:rFonts w:ascii="Times New Roman" w:eastAsia="Calibri" w:hAnsi="Times New Roman" w:cs="Times New Roman"/>
                <w:b/>
                <w:bCs/>
                <w:lang w:val="cy-GB"/>
              </w:rPr>
              <w:t xml:space="preserve">General: </w:t>
            </w:r>
            <w:r w:rsidRPr="00B03C8A">
              <w:rPr>
                <w:rFonts w:ascii="Times New Roman" w:eastAsia="Calibri" w:hAnsi="Times New Roman" w:cs="Times New Roman"/>
                <w:lang w:val="cy-GB"/>
              </w:rPr>
              <w:t>Was effective communication achieved?  Was there good student – teacher rapport?  Were the aims/outcomes achieved?  Appropriateness of teaching/learning methods</w:t>
            </w:r>
          </w:p>
          <w:p w14:paraId="61123B35" w14:textId="77777777" w:rsidR="00112808" w:rsidRPr="00B03C8A" w:rsidRDefault="00112808" w:rsidP="00112808">
            <w:pPr>
              <w:spacing w:after="0"/>
              <w:rPr>
                <w:rFonts w:ascii="Times New Roman" w:eastAsia="Calibri" w:hAnsi="Times New Roman" w:cs="Times New Roman"/>
                <w:b/>
                <w:lang w:val="cy-GB"/>
              </w:rPr>
            </w:pPr>
            <w:r w:rsidRPr="00B03C8A">
              <w:rPr>
                <w:rFonts w:ascii="Times New Roman" w:eastAsia="Calibri" w:hAnsi="Times New Roman" w:cs="Times New Roman"/>
                <w:b/>
                <w:lang w:val="cy-GB"/>
              </w:rPr>
              <w:t>Julie’s communication with the students was effective when providing the aims and instructions of the session and her student-teaher rapport was good throughout. Julie offered the opportunity for the students to reflect and discuss the outcomes which had been achieved, which included its relevence to the students’ own academic work.</w:t>
            </w:r>
          </w:p>
        </w:tc>
      </w:tr>
      <w:tr w:rsidR="00112808" w:rsidRPr="00B03C8A" w14:paraId="5DD3F32B" w14:textId="77777777" w:rsidTr="00112808">
        <w:trPr>
          <w:trHeight w:val="438"/>
        </w:trPr>
        <w:tc>
          <w:tcPr>
            <w:tcW w:w="10206" w:type="dxa"/>
            <w:gridSpan w:val="2"/>
          </w:tcPr>
          <w:p w14:paraId="39ADDBBF" w14:textId="77777777" w:rsidR="00112808" w:rsidRPr="00B03C8A" w:rsidRDefault="00112808" w:rsidP="00112808">
            <w:pPr>
              <w:spacing w:after="0" w:line="240" w:lineRule="auto"/>
              <w:rPr>
                <w:rFonts w:ascii="Times New Roman" w:eastAsia="Calibri" w:hAnsi="Times New Roman" w:cs="Times New Roman"/>
                <w:lang w:val="cy-GB"/>
              </w:rPr>
            </w:pPr>
          </w:p>
        </w:tc>
      </w:tr>
      <w:tr w:rsidR="00112808" w:rsidRPr="00B03C8A" w14:paraId="32438C48" w14:textId="77777777" w:rsidTr="00112808">
        <w:trPr>
          <w:trHeight w:val="3697"/>
        </w:trPr>
        <w:tc>
          <w:tcPr>
            <w:tcW w:w="10206" w:type="dxa"/>
            <w:gridSpan w:val="2"/>
          </w:tcPr>
          <w:p w14:paraId="2724AF16" w14:textId="77777777" w:rsidR="00112808" w:rsidRPr="00B03C8A" w:rsidRDefault="00112808" w:rsidP="00112808">
            <w:pPr>
              <w:spacing w:after="0" w:line="240" w:lineRule="auto"/>
              <w:rPr>
                <w:rFonts w:ascii="Times New Roman" w:eastAsia="Calibri" w:hAnsi="Times New Roman" w:cs="Times New Roman"/>
                <w:lang w:val="cy-GB"/>
              </w:rPr>
            </w:pPr>
          </w:p>
          <w:p w14:paraId="455D9923" w14:textId="77777777" w:rsidR="00112808" w:rsidRPr="00B03C8A" w:rsidRDefault="00112808" w:rsidP="00112808">
            <w:pPr>
              <w:spacing w:after="0" w:line="240" w:lineRule="auto"/>
              <w:rPr>
                <w:rFonts w:ascii="Times New Roman" w:eastAsia="Calibri" w:hAnsi="Times New Roman" w:cs="Times New Roman"/>
                <w:b/>
                <w:bCs/>
                <w:lang w:val="cy-GB"/>
              </w:rPr>
            </w:pPr>
          </w:p>
          <w:p w14:paraId="32C8ABC2" w14:textId="77777777" w:rsidR="00112808" w:rsidRPr="00B03C8A" w:rsidRDefault="00112808" w:rsidP="00112808">
            <w:pPr>
              <w:spacing w:after="0" w:line="240" w:lineRule="auto"/>
              <w:rPr>
                <w:rFonts w:ascii="Times New Roman" w:eastAsia="Calibri" w:hAnsi="Times New Roman" w:cs="Times New Roman"/>
                <w:lang w:val="cy-GB"/>
              </w:rPr>
            </w:pPr>
            <w:r w:rsidRPr="00B03C8A">
              <w:rPr>
                <w:rFonts w:ascii="Times New Roman" w:eastAsia="Calibri" w:hAnsi="Times New Roman" w:cs="Times New Roman"/>
                <w:b/>
                <w:bCs/>
                <w:lang w:val="cy-GB"/>
              </w:rPr>
              <w:t>Examples of good practice:</w:t>
            </w:r>
          </w:p>
          <w:p w14:paraId="5771F55C" w14:textId="77777777" w:rsidR="00112808" w:rsidRPr="00B03C8A" w:rsidRDefault="00112808" w:rsidP="00112808">
            <w:pPr>
              <w:spacing w:after="0" w:line="240" w:lineRule="auto"/>
              <w:rPr>
                <w:rFonts w:ascii="Times New Roman" w:eastAsia="Calibri" w:hAnsi="Times New Roman" w:cs="Times New Roman"/>
                <w:lang w:val="cy-GB"/>
              </w:rPr>
            </w:pPr>
          </w:p>
          <w:p w14:paraId="49DEB9FD"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Julie’s introduction to the students was good, providing an effective utline of what would be involved in the session. Julie had provided the students suitable materials and equipment for them to use. The use of visual aids was complementary to the work during the session. Julie allowed the students to work at their own pace and she demonstrated good interaction with the students, using positive affirmations throughout.</w:t>
            </w:r>
          </w:p>
          <w:p w14:paraId="00920A83" w14:textId="77777777" w:rsidR="00112808" w:rsidRPr="00B03C8A" w:rsidRDefault="00112808" w:rsidP="00112808">
            <w:pPr>
              <w:spacing w:after="0" w:line="240" w:lineRule="auto"/>
              <w:rPr>
                <w:rFonts w:ascii="Times New Roman" w:eastAsia="Calibri" w:hAnsi="Times New Roman" w:cs="Times New Roman"/>
                <w:lang w:val="cy-GB"/>
              </w:rPr>
            </w:pPr>
          </w:p>
          <w:p w14:paraId="7DA9F0C5" w14:textId="77777777" w:rsidR="00112808" w:rsidRDefault="00112808" w:rsidP="00112808">
            <w:pPr>
              <w:spacing w:after="0" w:line="240" w:lineRule="auto"/>
              <w:rPr>
                <w:rFonts w:ascii="Times New Roman" w:eastAsia="Calibri" w:hAnsi="Times New Roman" w:cs="Times New Roman"/>
                <w:b/>
                <w:lang w:val="cy-GB"/>
              </w:rPr>
            </w:pPr>
          </w:p>
          <w:p w14:paraId="7B86A3B5" w14:textId="77777777" w:rsidR="00112808" w:rsidRDefault="00112808" w:rsidP="00112808">
            <w:pPr>
              <w:spacing w:after="0" w:line="240" w:lineRule="auto"/>
              <w:rPr>
                <w:rFonts w:ascii="Times New Roman" w:eastAsia="Calibri" w:hAnsi="Times New Roman" w:cs="Times New Roman"/>
                <w:b/>
                <w:lang w:val="cy-GB"/>
              </w:rPr>
            </w:pPr>
          </w:p>
          <w:p w14:paraId="774362F1" w14:textId="77777777" w:rsidR="00112808" w:rsidRDefault="00112808" w:rsidP="00112808">
            <w:pPr>
              <w:spacing w:after="0" w:line="240" w:lineRule="auto"/>
              <w:rPr>
                <w:rFonts w:ascii="Times New Roman" w:eastAsia="Calibri" w:hAnsi="Times New Roman" w:cs="Times New Roman"/>
                <w:b/>
                <w:lang w:val="cy-GB"/>
              </w:rPr>
            </w:pPr>
          </w:p>
          <w:p w14:paraId="6F37B20E" w14:textId="77777777" w:rsidR="00112808"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Action points:</w:t>
            </w:r>
          </w:p>
          <w:p w14:paraId="46B6C2B0" w14:textId="77777777" w:rsidR="00112808" w:rsidRDefault="00112808" w:rsidP="00112808">
            <w:pPr>
              <w:spacing w:after="0" w:line="240" w:lineRule="auto"/>
              <w:rPr>
                <w:rFonts w:ascii="Times New Roman" w:eastAsia="Calibri" w:hAnsi="Times New Roman" w:cs="Times New Roman"/>
                <w:b/>
                <w:lang w:val="cy-GB"/>
              </w:rPr>
            </w:pPr>
          </w:p>
          <w:p w14:paraId="6C57C0A9" w14:textId="77777777" w:rsidR="00112808" w:rsidRPr="00B03C8A" w:rsidRDefault="00112808" w:rsidP="00112808">
            <w:pPr>
              <w:numPr>
                <w:ilvl w:val="0"/>
                <w:numId w:val="16"/>
              </w:numPr>
              <w:spacing w:after="0" w:line="240" w:lineRule="auto"/>
              <w:contextualSpacing/>
              <w:rPr>
                <w:rFonts w:ascii="Times New Roman" w:eastAsia="Calibri" w:hAnsi="Times New Roman" w:cs="Times New Roman"/>
                <w:b/>
                <w:bCs/>
                <w:lang w:val="cy-GB"/>
              </w:rPr>
            </w:pPr>
            <w:r w:rsidRPr="00B03C8A">
              <w:rPr>
                <w:rFonts w:ascii="Times New Roman" w:eastAsia="Calibri" w:hAnsi="Times New Roman" w:cs="Times New Roman"/>
                <w:b/>
                <w:bCs/>
                <w:lang w:val="cy-GB"/>
              </w:rPr>
              <w:t>Providing the opportunity for those students who required it a chance to confirm if they had understood the instructions</w:t>
            </w:r>
          </w:p>
          <w:p w14:paraId="7D8714B8" w14:textId="77777777" w:rsidR="00112808" w:rsidRDefault="00112808" w:rsidP="00112808">
            <w:pPr>
              <w:numPr>
                <w:ilvl w:val="0"/>
                <w:numId w:val="16"/>
              </w:numPr>
              <w:spacing w:after="0" w:line="240" w:lineRule="auto"/>
              <w:contextualSpacing/>
              <w:rPr>
                <w:rFonts w:ascii="Times New Roman" w:eastAsia="Calibri" w:hAnsi="Times New Roman" w:cs="Times New Roman"/>
                <w:b/>
                <w:bCs/>
                <w:lang w:val="cy-GB"/>
              </w:rPr>
            </w:pPr>
          </w:p>
          <w:p w14:paraId="4232C477" w14:textId="77777777" w:rsidR="00112808" w:rsidRPr="00B03C8A" w:rsidRDefault="00112808" w:rsidP="00112808">
            <w:pPr>
              <w:spacing w:after="0" w:line="240" w:lineRule="auto"/>
              <w:ind w:left="720"/>
              <w:contextualSpacing/>
              <w:rPr>
                <w:rFonts w:ascii="Times New Roman" w:eastAsia="Calibri" w:hAnsi="Times New Roman" w:cs="Times New Roman"/>
                <w:b/>
                <w:bCs/>
                <w:lang w:val="cy-GB"/>
              </w:rPr>
            </w:pPr>
            <w:r w:rsidRPr="00B03C8A">
              <w:rPr>
                <w:rFonts w:ascii="Times New Roman" w:eastAsia="Calibri" w:hAnsi="Times New Roman" w:cs="Times New Roman"/>
                <w:b/>
                <w:bCs/>
                <w:lang w:val="cy-GB"/>
              </w:rPr>
              <w:t>If using equipment, ensuring beforehand that it works and performs as required, i.e. poor wifi signal</w:t>
            </w:r>
          </w:p>
          <w:p w14:paraId="30A7D92E" w14:textId="77777777" w:rsidR="00112808" w:rsidRPr="00B03C8A" w:rsidRDefault="00112808" w:rsidP="00112808">
            <w:pPr>
              <w:spacing w:after="0" w:line="240" w:lineRule="auto"/>
              <w:rPr>
                <w:rFonts w:ascii="Times New Roman" w:eastAsia="Calibri" w:hAnsi="Times New Roman" w:cs="Times New Roman"/>
                <w:lang w:val="cy-GB"/>
              </w:rPr>
            </w:pPr>
          </w:p>
        </w:tc>
      </w:tr>
      <w:tr w:rsidR="00112808" w:rsidRPr="00B03C8A" w14:paraId="58690100" w14:textId="77777777" w:rsidTr="00112808">
        <w:trPr>
          <w:trHeight w:val="438"/>
        </w:trPr>
        <w:tc>
          <w:tcPr>
            <w:tcW w:w="10206" w:type="dxa"/>
            <w:gridSpan w:val="2"/>
          </w:tcPr>
          <w:p w14:paraId="64698670" w14:textId="77777777" w:rsidR="00112808" w:rsidRPr="00B03C8A" w:rsidRDefault="00112808" w:rsidP="00112808">
            <w:pPr>
              <w:spacing w:after="0" w:line="240" w:lineRule="auto"/>
              <w:rPr>
                <w:rFonts w:ascii="Times New Roman" w:eastAsia="Calibri" w:hAnsi="Times New Roman" w:cs="Times New Roman"/>
                <w:b/>
                <w:bCs/>
                <w:lang w:val="cy-GB"/>
              </w:rPr>
            </w:pPr>
          </w:p>
          <w:p w14:paraId="3F576030" w14:textId="77777777" w:rsidR="00112808" w:rsidRPr="00B03C8A" w:rsidRDefault="00112808" w:rsidP="00112808">
            <w:pPr>
              <w:spacing w:after="0" w:line="240" w:lineRule="auto"/>
              <w:rPr>
                <w:rFonts w:ascii="Times New Roman" w:eastAsia="Calibri" w:hAnsi="Times New Roman" w:cs="Times New Roman"/>
                <w:b/>
                <w:bCs/>
                <w:lang w:val="cy-GB"/>
              </w:rPr>
            </w:pPr>
          </w:p>
          <w:p w14:paraId="1611E1B0" w14:textId="77777777" w:rsidR="00112808" w:rsidRPr="00B03C8A" w:rsidRDefault="00112808" w:rsidP="00112808">
            <w:pPr>
              <w:spacing w:after="0" w:line="240" w:lineRule="auto"/>
              <w:rPr>
                <w:rFonts w:ascii="Times New Roman" w:eastAsia="Calibri" w:hAnsi="Times New Roman" w:cs="Times New Roman"/>
                <w:b/>
                <w:bCs/>
                <w:lang w:val="cy-GB"/>
              </w:rPr>
            </w:pPr>
          </w:p>
          <w:p w14:paraId="470BE505" w14:textId="77777777" w:rsidR="00112808" w:rsidRPr="00B03C8A" w:rsidRDefault="00112808" w:rsidP="00112808">
            <w:pPr>
              <w:spacing w:after="0" w:line="240" w:lineRule="auto"/>
              <w:rPr>
                <w:rFonts w:ascii="Times New Roman" w:eastAsia="Calibri" w:hAnsi="Times New Roman" w:cs="Times New Roman"/>
                <w:b/>
                <w:bCs/>
                <w:lang w:val="cy-GB"/>
              </w:rPr>
            </w:pPr>
            <w:r w:rsidRPr="00B03C8A">
              <w:rPr>
                <w:rFonts w:ascii="Times New Roman" w:eastAsia="Calibri" w:hAnsi="Times New Roman" w:cs="Times New Roman"/>
                <w:b/>
                <w:bCs/>
                <w:lang w:val="cy-GB"/>
              </w:rPr>
              <w:t>Observer ..............Bryn Regan........................................                   Date .........6/4/16.....................................</w:t>
            </w:r>
          </w:p>
          <w:p w14:paraId="2E5DC09E" w14:textId="77777777" w:rsidR="00112808" w:rsidRPr="00B03C8A" w:rsidRDefault="00112808" w:rsidP="00112808">
            <w:pPr>
              <w:spacing w:after="0" w:line="240" w:lineRule="auto"/>
              <w:rPr>
                <w:rFonts w:ascii="Times New Roman" w:eastAsia="Calibri" w:hAnsi="Times New Roman" w:cs="Times New Roman"/>
                <w:b/>
                <w:bCs/>
                <w:lang w:val="cy-GB"/>
              </w:rPr>
            </w:pPr>
          </w:p>
          <w:p w14:paraId="5DB33208" w14:textId="77777777" w:rsidR="00112808" w:rsidRPr="00B03C8A" w:rsidRDefault="00112808" w:rsidP="00112808">
            <w:pPr>
              <w:spacing w:after="0" w:line="240" w:lineRule="auto"/>
              <w:rPr>
                <w:rFonts w:ascii="Times New Roman" w:eastAsia="Calibri" w:hAnsi="Times New Roman" w:cs="Times New Roman"/>
                <w:b/>
                <w:bCs/>
                <w:lang w:val="cy-GB"/>
              </w:rPr>
            </w:pPr>
          </w:p>
          <w:p w14:paraId="3E93456E" w14:textId="77777777" w:rsidR="00112808" w:rsidRPr="00B03C8A" w:rsidRDefault="00112808" w:rsidP="00112808">
            <w:pPr>
              <w:spacing w:after="0" w:line="240" w:lineRule="auto"/>
              <w:rPr>
                <w:rFonts w:ascii="Times New Roman" w:eastAsia="Calibri" w:hAnsi="Times New Roman" w:cs="Times New Roman"/>
                <w:b/>
                <w:bCs/>
                <w:lang w:val="cy-GB"/>
              </w:rPr>
            </w:pPr>
          </w:p>
          <w:p w14:paraId="32DB75B6" w14:textId="77777777" w:rsidR="00112808" w:rsidRPr="00B03C8A" w:rsidRDefault="00112808" w:rsidP="00112808">
            <w:pPr>
              <w:spacing w:after="0" w:line="240" w:lineRule="auto"/>
              <w:rPr>
                <w:rFonts w:ascii="Times New Roman" w:eastAsia="Calibri" w:hAnsi="Times New Roman" w:cs="Times New Roman"/>
                <w:b/>
                <w:bCs/>
                <w:lang w:val="cy-GB"/>
              </w:rPr>
            </w:pPr>
            <w:r w:rsidRPr="00B03C8A">
              <w:rPr>
                <w:rFonts w:ascii="Times New Roman" w:eastAsia="Calibri" w:hAnsi="Times New Roman" w:cs="Times New Roman"/>
                <w:b/>
                <w:bCs/>
                <w:lang w:val="cy-GB"/>
              </w:rPr>
              <w:lastRenderedPageBreak/>
              <w:t>Oberservee  ................Julie Davis...................................                  Date .......6/4/16....................................</w:t>
            </w:r>
          </w:p>
          <w:p w14:paraId="283F9E69" w14:textId="77777777" w:rsidR="00112808" w:rsidRPr="00B03C8A" w:rsidRDefault="00112808" w:rsidP="00112808">
            <w:pPr>
              <w:spacing w:after="0" w:line="240" w:lineRule="auto"/>
              <w:rPr>
                <w:rFonts w:ascii="Times New Roman" w:eastAsia="Calibri" w:hAnsi="Times New Roman" w:cs="Times New Roman"/>
                <w:b/>
                <w:bCs/>
                <w:lang w:val="cy-GB"/>
              </w:rPr>
            </w:pPr>
          </w:p>
          <w:p w14:paraId="2BACED13" w14:textId="77777777" w:rsidR="00112808" w:rsidRPr="00B03C8A" w:rsidRDefault="00112808" w:rsidP="00112808">
            <w:pPr>
              <w:spacing w:after="0" w:line="240" w:lineRule="auto"/>
              <w:rPr>
                <w:rFonts w:ascii="Times New Roman" w:eastAsia="Calibri" w:hAnsi="Times New Roman" w:cs="Times New Roman"/>
                <w:b/>
                <w:bCs/>
                <w:lang w:val="cy-GB"/>
              </w:rPr>
            </w:pPr>
          </w:p>
          <w:p w14:paraId="240FBDF5" w14:textId="77777777" w:rsidR="00112808" w:rsidRPr="00B03C8A" w:rsidRDefault="00112808" w:rsidP="00112808">
            <w:pPr>
              <w:spacing w:after="0" w:line="240" w:lineRule="auto"/>
              <w:rPr>
                <w:rFonts w:ascii="Times New Roman" w:eastAsia="Calibri" w:hAnsi="Times New Roman" w:cs="Times New Roman"/>
                <w:b/>
                <w:bCs/>
                <w:lang w:val="cy-GB"/>
              </w:rPr>
            </w:pPr>
          </w:p>
          <w:p w14:paraId="0AF7217F" w14:textId="77777777" w:rsidR="00112808" w:rsidRPr="00B03C8A" w:rsidRDefault="00112808" w:rsidP="00112808">
            <w:pPr>
              <w:spacing w:after="0" w:line="240" w:lineRule="auto"/>
              <w:rPr>
                <w:rFonts w:ascii="Times New Roman" w:eastAsia="Calibri" w:hAnsi="Times New Roman" w:cs="Times New Roman"/>
                <w:b/>
                <w:bCs/>
                <w:lang w:val="cy-GB"/>
              </w:rPr>
            </w:pPr>
            <w:r w:rsidRPr="00B03C8A">
              <w:rPr>
                <w:rFonts w:ascii="Times New Roman" w:eastAsia="Calibri" w:hAnsi="Times New Roman" w:cs="Times New Roman"/>
                <w:b/>
                <w:bCs/>
                <w:lang w:val="cy-GB"/>
              </w:rPr>
              <w:t>On completion of all reports, please write a short reflective  paragraph on your  observation experiences.</w:t>
            </w:r>
          </w:p>
          <w:p w14:paraId="45CCAF2C" w14:textId="77777777" w:rsidR="00112808" w:rsidRPr="00B03C8A" w:rsidRDefault="00112808" w:rsidP="00112808">
            <w:pPr>
              <w:spacing w:after="0" w:line="240" w:lineRule="auto"/>
              <w:rPr>
                <w:rFonts w:ascii="Times New Roman" w:eastAsia="Calibri" w:hAnsi="Times New Roman" w:cs="Times New Roman"/>
                <w:b/>
                <w:bCs/>
                <w:lang w:val="cy-GB"/>
              </w:rPr>
            </w:pPr>
          </w:p>
        </w:tc>
      </w:tr>
    </w:tbl>
    <w:p w14:paraId="564D9A6D" w14:textId="77777777" w:rsidR="0086471E" w:rsidRDefault="0086471E" w:rsidP="0086471E">
      <w:pPr>
        <w:spacing w:after="0" w:line="240" w:lineRule="auto"/>
        <w:rPr>
          <w:rFonts w:ascii="Times New Roman" w:eastAsia="Calibri" w:hAnsi="Times New Roman" w:cs="Times New Roman"/>
          <w:b/>
          <w:lang w:val="cy-GB"/>
        </w:rPr>
      </w:pPr>
    </w:p>
    <w:p w14:paraId="7A2A26FA" w14:textId="77777777" w:rsidR="0086471E" w:rsidRDefault="0086471E" w:rsidP="0086471E">
      <w:pPr>
        <w:spacing w:after="0" w:line="240" w:lineRule="auto"/>
        <w:rPr>
          <w:rFonts w:ascii="Times New Roman" w:eastAsia="Calibri" w:hAnsi="Times New Roman" w:cs="Times New Roman"/>
          <w:b/>
          <w:lang w:val="cy-GB"/>
        </w:rPr>
      </w:pPr>
    </w:p>
    <w:p w14:paraId="093F051F" w14:textId="77777777" w:rsidR="00112808" w:rsidRPr="0086471E" w:rsidRDefault="00112808" w:rsidP="0086471E">
      <w:pPr>
        <w:spacing w:after="0" w:line="240" w:lineRule="auto"/>
        <w:rPr>
          <w:rFonts w:ascii="Arial" w:eastAsia="Calibri" w:hAnsi="Arial" w:cs="Arial"/>
          <w:lang w:val="cy-GB"/>
        </w:rPr>
      </w:pPr>
      <w:r w:rsidRPr="0086471E">
        <w:rPr>
          <w:rFonts w:ascii="Arial" w:eastAsia="Calibri" w:hAnsi="Arial" w:cs="Arial"/>
          <w:b/>
          <w:lang w:val="cy-GB"/>
        </w:rPr>
        <w:t xml:space="preserve">Reflection: </w:t>
      </w:r>
      <w:r w:rsidRPr="0086471E">
        <w:rPr>
          <w:rFonts w:ascii="Arial" w:eastAsia="Calibri" w:hAnsi="Arial" w:cs="Arial"/>
          <w:lang w:val="cy-GB"/>
        </w:rPr>
        <w:t>This teaching intervention went more smoothly than both Dinah and I had feared – the students all seemed receptive to the activities and interested in the theory behind what we were doing. Consultation with Mel and members of the group beforehand was useful as we were then aware that some of the members had their preferred places and might not like the furniture rearranged, so we were mindful of that when setting up the room. It was a little hard to wind up because everyone was still engrosssed at the end – we therefore encouraged them to carry on at home if they wanted.</w:t>
      </w:r>
    </w:p>
    <w:p w14:paraId="51B43161" w14:textId="77777777" w:rsidR="00112808" w:rsidRPr="00B03C8A" w:rsidRDefault="00112808" w:rsidP="0086471E">
      <w:pPr>
        <w:spacing w:after="0" w:line="240" w:lineRule="auto"/>
        <w:ind w:left="720"/>
        <w:jc w:val="both"/>
        <w:rPr>
          <w:rFonts w:ascii="Times New Roman" w:eastAsia="Calibri" w:hAnsi="Times New Roman" w:cs="Times New Roman"/>
          <w:b/>
          <w:lang w:val="cy-GB"/>
        </w:rPr>
      </w:pPr>
    </w:p>
    <w:p w14:paraId="08D73C25" w14:textId="77777777" w:rsidR="00112808" w:rsidRDefault="00112808" w:rsidP="00112808">
      <w:pPr>
        <w:rPr>
          <w:b/>
        </w:rPr>
      </w:pPr>
    </w:p>
    <w:p w14:paraId="442B0C1E" w14:textId="77777777" w:rsidR="00112808" w:rsidRDefault="00112808" w:rsidP="00112808">
      <w:pPr>
        <w:rPr>
          <w:b/>
        </w:rPr>
      </w:pPr>
    </w:p>
    <w:p w14:paraId="427CA8F9" w14:textId="77777777" w:rsidR="00112808" w:rsidRDefault="00112808" w:rsidP="00112808">
      <w:pPr>
        <w:rPr>
          <w:b/>
        </w:rPr>
      </w:pPr>
    </w:p>
    <w:p w14:paraId="436B3CA3" w14:textId="77777777" w:rsidR="00112808" w:rsidRDefault="00112808" w:rsidP="00112808">
      <w:pPr>
        <w:rPr>
          <w:b/>
        </w:rPr>
      </w:pPr>
    </w:p>
    <w:p w14:paraId="04020D70" w14:textId="77777777" w:rsidR="00112808" w:rsidRDefault="00112808" w:rsidP="00112808">
      <w:pPr>
        <w:rPr>
          <w:b/>
        </w:rPr>
      </w:pPr>
    </w:p>
    <w:p w14:paraId="5DCA3B75" w14:textId="77777777" w:rsidR="00112808" w:rsidRDefault="00112808" w:rsidP="00112808">
      <w:pPr>
        <w:rPr>
          <w:b/>
        </w:rPr>
      </w:pPr>
    </w:p>
    <w:p w14:paraId="3257D311" w14:textId="77777777" w:rsidR="00112808" w:rsidRDefault="00112808" w:rsidP="00112808">
      <w:pPr>
        <w:rPr>
          <w:b/>
        </w:rPr>
      </w:pPr>
    </w:p>
    <w:p w14:paraId="6E490BAA" w14:textId="77777777" w:rsidR="00112808" w:rsidRDefault="00112808" w:rsidP="00112808">
      <w:pPr>
        <w:rPr>
          <w:b/>
        </w:rPr>
      </w:pPr>
    </w:p>
    <w:p w14:paraId="03516675" w14:textId="77777777" w:rsidR="00112808" w:rsidRDefault="00112808" w:rsidP="00112808">
      <w:pPr>
        <w:rPr>
          <w:b/>
        </w:rPr>
      </w:pPr>
    </w:p>
    <w:p w14:paraId="64D446FB" w14:textId="77777777" w:rsidR="00112808" w:rsidRDefault="00112808" w:rsidP="00112808">
      <w:pPr>
        <w:rPr>
          <w:b/>
        </w:rPr>
      </w:pPr>
    </w:p>
    <w:p w14:paraId="3EB3F908" w14:textId="77777777" w:rsidR="00112808" w:rsidRDefault="00112808" w:rsidP="00112808">
      <w:pPr>
        <w:rPr>
          <w:b/>
        </w:rPr>
      </w:pPr>
    </w:p>
    <w:p w14:paraId="19657D54" w14:textId="77777777" w:rsidR="00112808" w:rsidRDefault="00112808" w:rsidP="00112808">
      <w:pPr>
        <w:rPr>
          <w:b/>
        </w:rPr>
      </w:pPr>
    </w:p>
    <w:p w14:paraId="6585B5B0" w14:textId="77777777" w:rsidR="00112808" w:rsidRDefault="00112808" w:rsidP="00112808">
      <w:pPr>
        <w:rPr>
          <w:b/>
        </w:rPr>
      </w:pPr>
    </w:p>
    <w:p w14:paraId="5598074A" w14:textId="77777777" w:rsidR="00112808" w:rsidRDefault="00112808" w:rsidP="00112808">
      <w:pPr>
        <w:rPr>
          <w:b/>
        </w:rPr>
      </w:pPr>
    </w:p>
    <w:p w14:paraId="445C805E" w14:textId="77777777" w:rsidR="00112808" w:rsidRDefault="00112808" w:rsidP="00112808">
      <w:pPr>
        <w:rPr>
          <w:b/>
        </w:rPr>
      </w:pPr>
    </w:p>
    <w:p w14:paraId="2BB571DD" w14:textId="77777777" w:rsidR="00112808" w:rsidRDefault="00112808" w:rsidP="00112808">
      <w:pPr>
        <w:rPr>
          <w:b/>
        </w:rPr>
      </w:pPr>
    </w:p>
    <w:p w14:paraId="6ADDEB59" w14:textId="77777777" w:rsidR="00112808" w:rsidRDefault="00112808" w:rsidP="00112808">
      <w:pPr>
        <w:rPr>
          <w:b/>
        </w:rPr>
      </w:pPr>
    </w:p>
    <w:p w14:paraId="5E9A9AC9" w14:textId="77777777" w:rsidR="00112808" w:rsidRDefault="00112808" w:rsidP="00112808">
      <w:pPr>
        <w:rPr>
          <w:b/>
        </w:rPr>
      </w:pPr>
    </w:p>
    <w:p w14:paraId="6C30E8C2" w14:textId="77777777" w:rsidR="00112808" w:rsidRDefault="00112808" w:rsidP="00112808">
      <w:pPr>
        <w:rPr>
          <w:b/>
        </w:rPr>
      </w:pPr>
    </w:p>
    <w:p w14:paraId="3A9B4824" w14:textId="77777777" w:rsidR="00676007" w:rsidRDefault="00676007" w:rsidP="00112808">
      <w:pPr>
        <w:pBdr>
          <w:bottom w:val="single" w:sz="8" w:space="4" w:color="4F81BD"/>
        </w:pBdr>
        <w:spacing w:after="300" w:line="240" w:lineRule="auto"/>
        <w:contextualSpacing/>
        <w:jc w:val="center"/>
        <w:rPr>
          <w:rFonts w:ascii="Calibri" w:eastAsia="Times New Roman" w:hAnsi="Calibri" w:cs="Calibri"/>
          <w:color w:val="17365D"/>
          <w:spacing w:val="5"/>
          <w:kern w:val="28"/>
          <w:sz w:val="52"/>
          <w:szCs w:val="52"/>
        </w:rPr>
      </w:pPr>
    </w:p>
    <w:p w14:paraId="2B5E4F37" w14:textId="77777777" w:rsidR="00112808" w:rsidRPr="00DC26F4" w:rsidRDefault="00112808" w:rsidP="00112808">
      <w:pPr>
        <w:pBdr>
          <w:bottom w:val="single" w:sz="8" w:space="4" w:color="4F81BD"/>
        </w:pBdr>
        <w:spacing w:after="300" w:line="240" w:lineRule="auto"/>
        <w:contextualSpacing/>
        <w:jc w:val="center"/>
        <w:rPr>
          <w:rFonts w:ascii="Calibri" w:eastAsia="Times New Roman" w:hAnsi="Calibri" w:cs="Calibri"/>
          <w:color w:val="17365D"/>
          <w:spacing w:val="5"/>
          <w:kern w:val="28"/>
          <w:sz w:val="52"/>
          <w:szCs w:val="52"/>
        </w:rPr>
      </w:pPr>
      <w:r w:rsidRPr="00DC26F4">
        <w:rPr>
          <w:rFonts w:ascii="Arial" w:eastAsia="Times New Roman" w:hAnsi="Arial" w:cs="Arial"/>
          <w:noProof/>
          <w:color w:val="17365D"/>
          <w:spacing w:val="5"/>
          <w:kern w:val="28"/>
          <w:sz w:val="20"/>
          <w:szCs w:val="20"/>
          <w:lang w:eastAsia="en-GB"/>
        </w:rPr>
        <w:drawing>
          <wp:inline distT="0" distB="0" distL="0" distR="0" wp14:anchorId="497564ED" wp14:editId="37ADAD71">
            <wp:extent cx="1797050" cy="598805"/>
            <wp:effectExtent l="0" t="0" r="0" b="0"/>
            <wp:docPr id="6" name="Picture 6"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bilingual"/>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97050" cy="598805"/>
                    </a:xfrm>
                    <a:prstGeom prst="rect">
                      <a:avLst/>
                    </a:prstGeom>
                    <a:noFill/>
                    <a:ln>
                      <a:noFill/>
                    </a:ln>
                  </pic:spPr>
                </pic:pic>
              </a:graphicData>
            </a:graphic>
          </wp:inline>
        </w:drawing>
      </w:r>
    </w:p>
    <w:p w14:paraId="5C11CAD1" w14:textId="77777777" w:rsidR="00112808" w:rsidRPr="00DC26F4" w:rsidRDefault="00112808" w:rsidP="00112808">
      <w:pPr>
        <w:pBdr>
          <w:bottom w:val="single" w:sz="8" w:space="4" w:color="4F81BD"/>
        </w:pBdr>
        <w:spacing w:after="300" w:line="240" w:lineRule="auto"/>
        <w:contextualSpacing/>
        <w:jc w:val="both"/>
        <w:rPr>
          <w:rFonts w:ascii="Calibri" w:eastAsia="Times New Roman" w:hAnsi="Calibri" w:cs="Calibri"/>
          <w:color w:val="17365D"/>
          <w:spacing w:val="5"/>
          <w:kern w:val="28"/>
          <w:sz w:val="52"/>
          <w:szCs w:val="52"/>
        </w:rPr>
      </w:pPr>
    </w:p>
    <w:tbl>
      <w:tblPr>
        <w:tblW w:w="10206" w:type="dxa"/>
        <w:tblInd w:w="-459" w:type="dxa"/>
        <w:tblLook w:val="00A0" w:firstRow="1" w:lastRow="0" w:firstColumn="1" w:lastColumn="0" w:noHBand="0" w:noVBand="0"/>
      </w:tblPr>
      <w:tblGrid>
        <w:gridCol w:w="5103"/>
        <w:gridCol w:w="5103"/>
      </w:tblGrid>
      <w:tr w:rsidR="00112808" w:rsidRPr="00DC26F4" w14:paraId="6FFC9EA1" w14:textId="77777777" w:rsidTr="00112808">
        <w:trPr>
          <w:trHeight w:val="70"/>
        </w:trPr>
        <w:tc>
          <w:tcPr>
            <w:tcW w:w="5103" w:type="dxa"/>
          </w:tcPr>
          <w:p w14:paraId="319EABF6" w14:textId="77777777" w:rsidR="00112808" w:rsidRPr="00DC26F4" w:rsidRDefault="00112808" w:rsidP="00112808">
            <w:pPr>
              <w:spacing w:after="0" w:line="240" w:lineRule="auto"/>
              <w:rPr>
                <w:rFonts w:ascii="Times New Roman" w:eastAsia="Calibri" w:hAnsi="Times New Roman" w:cs="Times New Roman"/>
                <w:b/>
                <w:lang w:val="cy-GB"/>
              </w:rPr>
            </w:pPr>
            <w:r w:rsidRPr="00DC26F4">
              <w:rPr>
                <w:rFonts w:ascii="Times New Roman" w:eastAsia="Calibri" w:hAnsi="Times New Roman" w:cs="Times New Roman"/>
                <w:b/>
                <w:lang w:val="cy-GB"/>
              </w:rPr>
              <w:t xml:space="preserve"> PGCert tHE  STAFF OBSERVATION FORM</w:t>
            </w:r>
          </w:p>
          <w:p w14:paraId="2F37D5C2" w14:textId="77777777" w:rsidR="00112808" w:rsidRPr="00DC26F4" w:rsidRDefault="00112808" w:rsidP="00112808">
            <w:pPr>
              <w:spacing w:after="0" w:line="240" w:lineRule="auto"/>
              <w:rPr>
                <w:rFonts w:ascii="Times New Roman" w:eastAsia="Calibri" w:hAnsi="Times New Roman" w:cs="Times New Roman"/>
                <w:b/>
                <w:lang w:val="cy-GB"/>
              </w:rPr>
            </w:pPr>
          </w:p>
          <w:p w14:paraId="0C1041B5" w14:textId="77777777" w:rsidR="00112808" w:rsidRPr="00DC26F4" w:rsidRDefault="00112808" w:rsidP="00112808">
            <w:pPr>
              <w:spacing w:after="0" w:line="240" w:lineRule="auto"/>
              <w:rPr>
                <w:rFonts w:ascii="Times New Roman" w:eastAsia="Calibri" w:hAnsi="Times New Roman" w:cs="Times New Roman"/>
                <w:b/>
                <w:lang w:val="cy-GB"/>
              </w:rPr>
            </w:pPr>
            <w:r w:rsidRPr="00DC26F4">
              <w:rPr>
                <w:rFonts w:ascii="Times New Roman" w:eastAsia="Calibri" w:hAnsi="Times New Roman" w:cs="Times New Roman"/>
                <w:b/>
                <w:lang w:val="cy-GB"/>
              </w:rPr>
              <w:t>Name of Staff member:  Julie Davis</w:t>
            </w:r>
          </w:p>
        </w:tc>
        <w:tc>
          <w:tcPr>
            <w:tcW w:w="5103" w:type="dxa"/>
          </w:tcPr>
          <w:p w14:paraId="66B56224" w14:textId="77777777" w:rsidR="00112808" w:rsidRPr="00DC26F4" w:rsidRDefault="00112808" w:rsidP="00112808">
            <w:pPr>
              <w:spacing w:after="0" w:line="240" w:lineRule="auto"/>
              <w:rPr>
                <w:rFonts w:ascii="Times New Roman" w:eastAsia="Calibri" w:hAnsi="Times New Roman" w:cs="Times New Roman"/>
                <w:b/>
                <w:lang w:val="cy-GB"/>
              </w:rPr>
            </w:pPr>
          </w:p>
          <w:p w14:paraId="5782F16B" w14:textId="77777777" w:rsidR="00112808" w:rsidRPr="00DC26F4" w:rsidRDefault="00112808" w:rsidP="00112808">
            <w:pPr>
              <w:spacing w:after="0" w:line="240" w:lineRule="auto"/>
              <w:rPr>
                <w:rFonts w:ascii="Times New Roman" w:eastAsia="Calibri" w:hAnsi="Times New Roman" w:cs="Times New Roman"/>
                <w:b/>
                <w:lang w:val="cy-GB"/>
              </w:rPr>
            </w:pPr>
          </w:p>
          <w:p w14:paraId="557476C1" w14:textId="77777777" w:rsidR="00112808" w:rsidRPr="00DC26F4" w:rsidRDefault="00112808" w:rsidP="00112808">
            <w:pPr>
              <w:spacing w:after="0" w:line="240" w:lineRule="auto"/>
              <w:rPr>
                <w:rFonts w:ascii="Times New Roman" w:eastAsia="Calibri" w:hAnsi="Times New Roman" w:cs="Times New Roman"/>
                <w:b/>
                <w:lang w:val="cy-GB"/>
              </w:rPr>
            </w:pPr>
            <w:r w:rsidRPr="00DC26F4">
              <w:rPr>
                <w:rFonts w:ascii="Times New Roman" w:eastAsia="Calibri" w:hAnsi="Times New Roman" w:cs="Times New Roman"/>
                <w:b/>
                <w:lang w:val="cy-GB"/>
              </w:rPr>
              <w:t>Date:  7 Oct</w:t>
            </w:r>
          </w:p>
        </w:tc>
      </w:tr>
      <w:tr w:rsidR="00112808" w:rsidRPr="00DC26F4" w14:paraId="0E27B0D8" w14:textId="77777777" w:rsidTr="00112808">
        <w:tc>
          <w:tcPr>
            <w:tcW w:w="5103" w:type="dxa"/>
          </w:tcPr>
          <w:p w14:paraId="495E827F" w14:textId="77777777" w:rsidR="00112808" w:rsidRPr="00DC26F4" w:rsidRDefault="00112808" w:rsidP="00112808">
            <w:pPr>
              <w:spacing w:after="0" w:line="240" w:lineRule="auto"/>
              <w:rPr>
                <w:rFonts w:ascii="Times New Roman" w:eastAsia="Calibri" w:hAnsi="Times New Roman" w:cs="Times New Roman"/>
                <w:b/>
                <w:lang w:val="cy-GB"/>
              </w:rPr>
            </w:pPr>
            <w:r w:rsidRPr="00DC26F4">
              <w:rPr>
                <w:rFonts w:ascii="Times New Roman" w:eastAsia="Calibri" w:hAnsi="Times New Roman" w:cs="Times New Roman"/>
                <w:b/>
                <w:lang w:val="cy-GB"/>
              </w:rPr>
              <w:t>Name of Observer:  Bronwen (Blue) Powell</w:t>
            </w:r>
          </w:p>
        </w:tc>
        <w:tc>
          <w:tcPr>
            <w:tcW w:w="5103" w:type="dxa"/>
          </w:tcPr>
          <w:p w14:paraId="49C10D4A" w14:textId="77777777" w:rsidR="00112808" w:rsidRPr="00DC26F4" w:rsidRDefault="00112808" w:rsidP="00112808">
            <w:pPr>
              <w:spacing w:after="0" w:line="240" w:lineRule="auto"/>
              <w:rPr>
                <w:rFonts w:ascii="Times New Roman" w:eastAsia="Calibri" w:hAnsi="Times New Roman" w:cs="Times New Roman"/>
                <w:b/>
                <w:lang w:val="cy-GB"/>
              </w:rPr>
            </w:pPr>
            <w:r w:rsidRPr="00DC26F4">
              <w:rPr>
                <w:rFonts w:ascii="Times New Roman" w:eastAsia="Calibri" w:hAnsi="Times New Roman" w:cs="Times New Roman"/>
                <w:b/>
                <w:lang w:val="cy-GB"/>
              </w:rPr>
              <w:t>Number in class: 1</w:t>
            </w:r>
          </w:p>
        </w:tc>
      </w:tr>
      <w:tr w:rsidR="00112808" w:rsidRPr="00DC26F4" w14:paraId="6258D779" w14:textId="77777777" w:rsidTr="00112808">
        <w:tc>
          <w:tcPr>
            <w:tcW w:w="5103" w:type="dxa"/>
          </w:tcPr>
          <w:p w14:paraId="23B80398" w14:textId="77777777" w:rsidR="00112808" w:rsidRPr="00DC26F4" w:rsidRDefault="00112808" w:rsidP="00112808">
            <w:pPr>
              <w:spacing w:after="0" w:line="240" w:lineRule="auto"/>
              <w:rPr>
                <w:rFonts w:ascii="Times New Roman" w:eastAsia="Calibri" w:hAnsi="Times New Roman" w:cs="Times New Roman"/>
                <w:b/>
                <w:lang w:val="cy-GB"/>
              </w:rPr>
            </w:pPr>
            <w:r w:rsidRPr="00DC26F4">
              <w:rPr>
                <w:rFonts w:ascii="Times New Roman" w:eastAsia="Calibri" w:hAnsi="Times New Roman" w:cs="Times New Roman"/>
                <w:b/>
                <w:lang w:val="cy-GB"/>
              </w:rPr>
              <w:t xml:space="preserve">Student level: </w:t>
            </w:r>
          </w:p>
        </w:tc>
        <w:tc>
          <w:tcPr>
            <w:tcW w:w="5103" w:type="dxa"/>
          </w:tcPr>
          <w:p w14:paraId="656EAFBD" w14:textId="77777777" w:rsidR="00112808" w:rsidRPr="00DC26F4" w:rsidRDefault="00112808" w:rsidP="00112808">
            <w:pPr>
              <w:spacing w:after="0" w:line="240" w:lineRule="auto"/>
              <w:rPr>
                <w:rFonts w:ascii="Times New Roman" w:eastAsia="Calibri" w:hAnsi="Times New Roman" w:cs="Times New Roman"/>
                <w:b/>
                <w:lang w:val="cy-GB"/>
              </w:rPr>
            </w:pPr>
            <w:r w:rsidRPr="00DC26F4">
              <w:rPr>
                <w:rFonts w:ascii="Times New Roman" w:eastAsia="Calibri" w:hAnsi="Times New Roman" w:cs="Times New Roman"/>
                <w:b/>
                <w:lang w:val="cy-GB"/>
              </w:rPr>
              <w:t>Location:  The Willows</w:t>
            </w:r>
          </w:p>
        </w:tc>
      </w:tr>
      <w:tr w:rsidR="00112808" w:rsidRPr="00DC26F4" w14:paraId="18E25C47" w14:textId="77777777" w:rsidTr="00112808">
        <w:trPr>
          <w:trHeight w:val="872"/>
        </w:trPr>
        <w:tc>
          <w:tcPr>
            <w:tcW w:w="5103" w:type="dxa"/>
          </w:tcPr>
          <w:p w14:paraId="054F39CB" w14:textId="77777777" w:rsidR="00112808" w:rsidRPr="00DC26F4" w:rsidRDefault="00112808" w:rsidP="00112808">
            <w:pPr>
              <w:spacing w:after="0" w:line="240" w:lineRule="auto"/>
              <w:rPr>
                <w:rFonts w:ascii="Times New Roman" w:eastAsia="Calibri" w:hAnsi="Times New Roman" w:cs="Times New Roman"/>
                <w:b/>
                <w:lang w:val="cy-GB"/>
              </w:rPr>
            </w:pPr>
            <w:r w:rsidRPr="00DC26F4">
              <w:rPr>
                <w:rFonts w:ascii="Times New Roman" w:eastAsia="Calibri" w:hAnsi="Times New Roman" w:cs="Times New Roman"/>
                <w:b/>
                <w:lang w:val="cy-GB"/>
              </w:rPr>
              <w:t>Topic/s: Presentation Structure</w:t>
            </w:r>
          </w:p>
        </w:tc>
        <w:tc>
          <w:tcPr>
            <w:tcW w:w="5103" w:type="dxa"/>
          </w:tcPr>
          <w:p w14:paraId="4B68C563" w14:textId="77777777" w:rsidR="00112808" w:rsidRPr="00DC26F4" w:rsidRDefault="00112808" w:rsidP="00112808">
            <w:pPr>
              <w:spacing w:after="0" w:line="240" w:lineRule="auto"/>
              <w:rPr>
                <w:rFonts w:ascii="Times New Roman" w:eastAsia="Calibri" w:hAnsi="Times New Roman" w:cs="Times New Roman"/>
                <w:b/>
                <w:lang w:val="cy-GB"/>
              </w:rPr>
            </w:pPr>
            <w:r w:rsidRPr="00DC26F4">
              <w:rPr>
                <w:rFonts w:ascii="Times New Roman" w:eastAsia="Calibri" w:hAnsi="Times New Roman" w:cs="Times New Roman"/>
                <w:b/>
                <w:lang w:val="cy-GB"/>
              </w:rPr>
              <w:t>Start Time:  5</w:t>
            </w:r>
          </w:p>
          <w:p w14:paraId="0D6939FD" w14:textId="77777777" w:rsidR="00112808" w:rsidRPr="00DC26F4" w:rsidRDefault="00112808" w:rsidP="00112808">
            <w:pPr>
              <w:spacing w:after="0" w:line="240" w:lineRule="auto"/>
              <w:rPr>
                <w:rFonts w:ascii="Times New Roman" w:eastAsia="Calibri" w:hAnsi="Times New Roman" w:cs="Times New Roman"/>
                <w:b/>
                <w:lang w:val="cy-GB"/>
              </w:rPr>
            </w:pPr>
            <w:r w:rsidRPr="00DC26F4">
              <w:rPr>
                <w:rFonts w:ascii="Times New Roman" w:eastAsia="Calibri" w:hAnsi="Times New Roman" w:cs="Times New Roman"/>
                <w:b/>
                <w:lang w:val="cy-GB"/>
              </w:rPr>
              <w:t>Finish Time: 6</w:t>
            </w:r>
          </w:p>
        </w:tc>
      </w:tr>
      <w:tr w:rsidR="00112808" w:rsidRPr="00DC26F4" w14:paraId="61E88A4C" w14:textId="77777777" w:rsidTr="00112808">
        <w:trPr>
          <w:trHeight w:val="1329"/>
        </w:trPr>
        <w:tc>
          <w:tcPr>
            <w:tcW w:w="10206" w:type="dxa"/>
            <w:gridSpan w:val="2"/>
          </w:tcPr>
          <w:p w14:paraId="3EFAE091" w14:textId="77777777" w:rsidR="00112808" w:rsidRPr="00DC26F4" w:rsidRDefault="00112808" w:rsidP="00112808">
            <w:pPr>
              <w:spacing w:after="0"/>
              <w:rPr>
                <w:rFonts w:ascii="Times New Roman" w:eastAsia="Calibri" w:hAnsi="Times New Roman" w:cs="Times New Roman"/>
                <w:lang w:val="cy-GB"/>
              </w:rPr>
            </w:pPr>
            <w:r w:rsidRPr="00DC26F4">
              <w:rPr>
                <w:rFonts w:ascii="Times New Roman" w:eastAsia="Calibri" w:hAnsi="Times New Roman" w:cs="Times New Roman"/>
                <w:b/>
                <w:bCs/>
                <w:lang w:val="cy-GB"/>
              </w:rPr>
              <w:t>Teaching Characteristics:</w:t>
            </w:r>
            <w:r w:rsidRPr="00DC26F4">
              <w:rPr>
                <w:rFonts w:ascii="Times New Roman" w:eastAsia="Calibri" w:hAnsi="Times New Roman" w:cs="Times New Roman"/>
                <w:lang w:val="cy-GB"/>
              </w:rPr>
              <w:t xml:space="preserve"> Preparation, selection and organisation of content.  Choice of teaching/learning methods:</w:t>
            </w:r>
          </w:p>
          <w:p w14:paraId="3985ED2C" w14:textId="77777777" w:rsidR="00112808" w:rsidRPr="00DC26F4" w:rsidRDefault="00112808" w:rsidP="00112808">
            <w:pPr>
              <w:spacing w:after="0"/>
              <w:rPr>
                <w:rFonts w:ascii="Times New Roman" w:eastAsia="Calibri" w:hAnsi="Times New Roman" w:cs="Times New Roman"/>
                <w:lang w:val="cy-GB"/>
              </w:rPr>
            </w:pPr>
            <w:r w:rsidRPr="00DC26F4">
              <w:rPr>
                <w:rFonts w:ascii="Times New Roman" w:eastAsia="Calibri" w:hAnsi="Times New Roman" w:cs="Times New Roman"/>
                <w:lang w:val="cy-GB"/>
              </w:rPr>
              <w:t>Session content defined by a request from the student for help in the clarification and structure of an impending presentation project. Student overwhelmed by an unbalanced plethora of information due to missing the planning stage and going straight to research. First area of confusion: an overly wordy and confusing title revealing a lack of focus in the content and structure. J’s response: to provide a simple but effective intervention in the shape of a planning radial map, in order to define key points and to create a lucid and well-formed argument.</w:t>
            </w:r>
          </w:p>
        </w:tc>
      </w:tr>
      <w:tr w:rsidR="00112808" w:rsidRPr="00DC26F4" w14:paraId="12676E4F" w14:textId="77777777" w:rsidTr="00112808">
        <w:trPr>
          <w:trHeight w:val="1067"/>
        </w:trPr>
        <w:tc>
          <w:tcPr>
            <w:tcW w:w="10206" w:type="dxa"/>
            <w:gridSpan w:val="2"/>
          </w:tcPr>
          <w:p w14:paraId="310E733B" w14:textId="77777777" w:rsidR="00112808" w:rsidRPr="00DC26F4" w:rsidRDefault="00112808" w:rsidP="00112808">
            <w:pPr>
              <w:spacing w:after="0" w:line="240" w:lineRule="auto"/>
              <w:rPr>
                <w:rFonts w:ascii="Times New Roman" w:eastAsia="Calibri" w:hAnsi="Times New Roman" w:cs="Times New Roman"/>
                <w:b/>
                <w:lang w:val="cy-GB"/>
              </w:rPr>
            </w:pPr>
          </w:p>
        </w:tc>
      </w:tr>
      <w:tr w:rsidR="00112808" w:rsidRPr="00DC26F4" w14:paraId="7C82A660" w14:textId="77777777" w:rsidTr="00112808">
        <w:trPr>
          <w:trHeight w:val="438"/>
        </w:trPr>
        <w:tc>
          <w:tcPr>
            <w:tcW w:w="10206" w:type="dxa"/>
            <w:gridSpan w:val="2"/>
          </w:tcPr>
          <w:p w14:paraId="24FF984E" w14:textId="77777777" w:rsidR="00112808" w:rsidRPr="00DC26F4" w:rsidRDefault="00112808" w:rsidP="00112808">
            <w:pPr>
              <w:spacing w:after="0"/>
              <w:rPr>
                <w:rFonts w:ascii="Times New Roman" w:eastAsia="Calibri" w:hAnsi="Times New Roman" w:cs="Times New Roman"/>
                <w:b/>
                <w:lang w:val="cy-GB"/>
              </w:rPr>
            </w:pPr>
            <w:r w:rsidRPr="00DC26F4">
              <w:rPr>
                <w:rFonts w:ascii="Times New Roman" w:eastAsia="Calibri" w:hAnsi="Times New Roman" w:cs="Times New Roman"/>
                <w:b/>
                <w:bCs/>
                <w:lang w:val="cy-GB"/>
              </w:rPr>
              <w:t xml:space="preserve">Presentation: </w:t>
            </w:r>
            <w:r w:rsidRPr="00DC26F4">
              <w:rPr>
                <w:rFonts w:ascii="Times New Roman" w:eastAsia="Calibri" w:hAnsi="Times New Roman" w:cs="Times New Roman"/>
                <w:lang w:val="cy-GB"/>
              </w:rPr>
              <w:t xml:space="preserve"> Beginning class, introduction, continuity with other sessions, students’ prior knowledge.  Clarity of presentation.  Pace.  Attitude to subject matter.  Use of appropriate reinforcement.  Ending the session – summary, future work etc.:</w:t>
            </w:r>
          </w:p>
        </w:tc>
      </w:tr>
      <w:tr w:rsidR="00112808" w:rsidRPr="00DC26F4" w14:paraId="4BEFD31F" w14:textId="77777777" w:rsidTr="00112808">
        <w:trPr>
          <w:trHeight w:val="1337"/>
        </w:trPr>
        <w:tc>
          <w:tcPr>
            <w:tcW w:w="10206" w:type="dxa"/>
            <w:gridSpan w:val="2"/>
          </w:tcPr>
          <w:p w14:paraId="3B359A00" w14:textId="77777777" w:rsidR="00112808" w:rsidRPr="00DC26F4" w:rsidRDefault="00112808" w:rsidP="00112808">
            <w:pPr>
              <w:spacing w:after="0" w:line="240" w:lineRule="auto"/>
              <w:rPr>
                <w:rFonts w:ascii="Times New Roman" w:eastAsia="Calibri" w:hAnsi="Times New Roman" w:cs="Times New Roman"/>
                <w:lang w:val="cy-GB"/>
              </w:rPr>
            </w:pPr>
            <w:r w:rsidRPr="00DC26F4">
              <w:rPr>
                <w:rFonts w:ascii="Times New Roman" w:eastAsia="Calibri" w:hAnsi="Times New Roman" w:cs="Times New Roman"/>
                <w:lang w:val="cy-GB"/>
              </w:rPr>
              <w:t xml:space="preserve">Student had clearly done a good deal of reading around the subject and knew what the general message was, but he had no structure and his argument would have confused the audience. He had not properly considered the audience. J’s first step was to set aside the confusing title and to enquire about the essential message and the key points (which could not be overlooked) within that message. A map was initiated, and the student was encouraged to actively engage with the process and to take increasing ownership of the map as a planning method. The pace was in tune with the student’s pace, to allow good rapport. J showed a great deal of interest in the subject and let the student know that his knowledge and understanding were respected by using mirroring and repetition of key points, to aid clarification. Once the process was complete, the student was encouraged to stand back for overview and to run through the process of the presentation, to vocalise the key elements within the structure produced. The session was completed by  eliciting suggestion from the student for possible future application of the method, which also confirmed his understanding of the content of the session. </w:t>
            </w:r>
          </w:p>
          <w:p w14:paraId="1261C5D9" w14:textId="77777777" w:rsidR="00112808" w:rsidRPr="00DC26F4" w:rsidRDefault="00112808" w:rsidP="00112808">
            <w:pPr>
              <w:spacing w:after="0" w:line="240" w:lineRule="auto"/>
              <w:ind w:left="360"/>
              <w:rPr>
                <w:rFonts w:ascii="Times New Roman" w:eastAsia="Calibri" w:hAnsi="Times New Roman" w:cs="Times New Roman"/>
                <w:b/>
                <w:lang w:val="cy-GB"/>
              </w:rPr>
            </w:pPr>
          </w:p>
        </w:tc>
      </w:tr>
      <w:tr w:rsidR="00112808" w:rsidRPr="00DC26F4" w14:paraId="27B21E94" w14:textId="77777777" w:rsidTr="00112808">
        <w:trPr>
          <w:trHeight w:val="438"/>
        </w:trPr>
        <w:tc>
          <w:tcPr>
            <w:tcW w:w="10206" w:type="dxa"/>
            <w:gridSpan w:val="2"/>
          </w:tcPr>
          <w:p w14:paraId="4A833C6E" w14:textId="77777777" w:rsidR="00112808" w:rsidRPr="00DC26F4" w:rsidRDefault="00112808" w:rsidP="00112808">
            <w:pPr>
              <w:spacing w:after="0" w:line="240" w:lineRule="auto"/>
              <w:rPr>
                <w:rFonts w:ascii="Times New Roman" w:eastAsia="Calibri" w:hAnsi="Times New Roman" w:cs="Times New Roman"/>
                <w:b/>
                <w:lang w:val="cy-GB"/>
              </w:rPr>
            </w:pPr>
          </w:p>
        </w:tc>
      </w:tr>
      <w:tr w:rsidR="00112808" w:rsidRPr="00DC26F4" w14:paraId="6F7CF4EF" w14:textId="77777777" w:rsidTr="00112808">
        <w:trPr>
          <w:trHeight w:val="438"/>
        </w:trPr>
        <w:tc>
          <w:tcPr>
            <w:tcW w:w="10206" w:type="dxa"/>
            <w:gridSpan w:val="2"/>
          </w:tcPr>
          <w:p w14:paraId="774BECB4" w14:textId="77777777" w:rsidR="00112808" w:rsidRPr="00DC26F4" w:rsidRDefault="00112808" w:rsidP="00112808">
            <w:pPr>
              <w:spacing w:after="0"/>
              <w:rPr>
                <w:rFonts w:ascii="Times New Roman" w:eastAsia="Calibri" w:hAnsi="Times New Roman" w:cs="Times New Roman"/>
                <w:lang w:val="cy-GB"/>
              </w:rPr>
            </w:pPr>
            <w:r w:rsidRPr="00DC26F4">
              <w:rPr>
                <w:rFonts w:ascii="Times New Roman" w:eastAsia="Calibri" w:hAnsi="Times New Roman" w:cs="Times New Roman"/>
                <w:b/>
                <w:bCs/>
                <w:lang w:val="cy-GB"/>
              </w:rPr>
              <w:t>Technique and Aids:</w:t>
            </w:r>
            <w:r w:rsidRPr="00DC26F4">
              <w:rPr>
                <w:rFonts w:ascii="Times New Roman" w:eastAsia="Calibri" w:hAnsi="Times New Roman" w:cs="Times New Roman"/>
                <w:lang w:val="cy-GB"/>
              </w:rPr>
              <w:t xml:space="preserve">  General apparatus – board, data projector, use of handouts.  Question and answer technique.  Other evaluation procedures, class management, instructions to students:</w:t>
            </w:r>
          </w:p>
          <w:p w14:paraId="36C4A689" w14:textId="77777777" w:rsidR="00112808" w:rsidRPr="00DC26F4" w:rsidRDefault="00112808" w:rsidP="00112808">
            <w:pPr>
              <w:spacing w:after="0"/>
              <w:rPr>
                <w:rFonts w:ascii="Times New Roman" w:eastAsia="Calibri" w:hAnsi="Times New Roman" w:cs="Times New Roman"/>
                <w:b/>
                <w:lang w:val="cy-GB"/>
              </w:rPr>
            </w:pPr>
            <w:r w:rsidRPr="00DC26F4">
              <w:rPr>
                <w:rFonts w:ascii="Times New Roman" w:eastAsia="Calibri" w:hAnsi="Times New Roman" w:cs="Times New Roman"/>
                <w:lang w:val="cy-GB"/>
              </w:rPr>
              <w:t>Simple materials:</w:t>
            </w:r>
            <w:r w:rsidRPr="00DC26F4">
              <w:rPr>
                <w:rFonts w:ascii="Times New Roman" w:eastAsia="Calibri" w:hAnsi="Times New Roman" w:cs="Times New Roman"/>
                <w:b/>
                <w:lang w:val="cy-GB"/>
              </w:rPr>
              <w:t xml:space="preserve"> </w:t>
            </w:r>
            <w:r w:rsidRPr="00DC26F4">
              <w:rPr>
                <w:rFonts w:ascii="Times New Roman" w:eastAsia="Calibri" w:hAnsi="Times New Roman" w:cs="Times New Roman"/>
                <w:lang w:val="cy-GB"/>
              </w:rPr>
              <w:t>A3 paper, pens and coloured highlighters; research material provided by the student. Question and answer method employed throughout to curb confusion, clarify the essential and to keep the student engaged in positive forward progress.</w:t>
            </w:r>
            <w:r w:rsidRPr="00DC26F4">
              <w:rPr>
                <w:rFonts w:ascii="Times New Roman" w:eastAsia="Calibri" w:hAnsi="Times New Roman" w:cs="Times New Roman"/>
                <w:b/>
                <w:lang w:val="cy-GB"/>
              </w:rPr>
              <w:t xml:space="preserve"> </w:t>
            </w:r>
          </w:p>
          <w:p w14:paraId="31359409" w14:textId="77777777" w:rsidR="00112808" w:rsidRPr="00DC26F4" w:rsidRDefault="00112808" w:rsidP="00112808">
            <w:pPr>
              <w:spacing w:after="0"/>
              <w:rPr>
                <w:rFonts w:ascii="Times New Roman" w:eastAsia="Calibri" w:hAnsi="Times New Roman" w:cs="Times New Roman"/>
                <w:b/>
                <w:bCs/>
                <w:lang w:val="cy-GB"/>
              </w:rPr>
            </w:pPr>
          </w:p>
        </w:tc>
      </w:tr>
      <w:tr w:rsidR="00112808" w:rsidRPr="00DC26F4" w14:paraId="411DB923" w14:textId="77777777" w:rsidTr="00112808">
        <w:trPr>
          <w:trHeight w:val="2706"/>
        </w:trPr>
        <w:tc>
          <w:tcPr>
            <w:tcW w:w="10206" w:type="dxa"/>
            <w:gridSpan w:val="2"/>
          </w:tcPr>
          <w:p w14:paraId="27CD6299" w14:textId="77777777" w:rsidR="00112808" w:rsidRPr="00DC26F4" w:rsidRDefault="00112808" w:rsidP="00112808">
            <w:pPr>
              <w:spacing w:after="0"/>
              <w:rPr>
                <w:rFonts w:ascii="Times New Roman" w:eastAsia="Calibri" w:hAnsi="Times New Roman" w:cs="Times New Roman"/>
                <w:lang w:val="cy-GB"/>
              </w:rPr>
            </w:pPr>
            <w:r w:rsidRPr="00DC26F4">
              <w:rPr>
                <w:rFonts w:ascii="Times New Roman" w:eastAsia="Calibri" w:hAnsi="Times New Roman" w:cs="Times New Roman"/>
                <w:b/>
                <w:bCs/>
                <w:lang w:val="cy-GB"/>
              </w:rPr>
              <w:lastRenderedPageBreak/>
              <w:t xml:space="preserve">Student Responses: </w:t>
            </w:r>
            <w:r w:rsidRPr="00DC26F4">
              <w:rPr>
                <w:rFonts w:ascii="Times New Roman" w:eastAsia="Calibri" w:hAnsi="Times New Roman" w:cs="Times New Roman"/>
                <w:lang w:val="cy-GB"/>
              </w:rPr>
              <w:t>General class atmosphere, level of participation, attention and interest.  Student attitude and ability to carry out classwork.  Were learning problems identified and overcome?  Awareness of individual needs.  Attitude to students:</w:t>
            </w:r>
          </w:p>
          <w:p w14:paraId="0D4C3F1B" w14:textId="77777777" w:rsidR="00112808" w:rsidRPr="00DC26F4" w:rsidRDefault="00112808" w:rsidP="00112808">
            <w:pPr>
              <w:spacing w:after="0"/>
              <w:rPr>
                <w:rFonts w:ascii="Times New Roman" w:eastAsia="Calibri" w:hAnsi="Times New Roman" w:cs="Times New Roman"/>
                <w:lang w:val="cy-GB"/>
              </w:rPr>
            </w:pPr>
            <w:r w:rsidRPr="00DC26F4">
              <w:rPr>
                <w:rFonts w:ascii="Times New Roman" w:eastAsia="Calibri" w:hAnsi="Times New Roman" w:cs="Times New Roman"/>
                <w:lang w:val="cy-GB"/>
              </w:rPr>
              <w:t xml:space="preserve">The student’s interest, motivation was maintained throughout due to positive questioning engagement, and J’s obvious interest in the subject being received as encouraging and effectively confidence building. Mid-session, it became apparent that the student needed extra help in quickly finding salient information in the text, and a simple tag method, linked to the colour coded map was used for this. This was very well received and again, the student demonstrated ownership of the method by using it himself. Another area of intervention was the student’s unclear concept of the audience’s perspective and this was dealt with by J taking the audience’s part, with questions illustrating their understanding (or lack of understanding) of the delivery. </w:t>
            </w:r>
          </w:p>
        </w:tc>
      </w:tr>
      <w:tr w:rsidR="00112808" w:rsidRPr="00DC26F4" w14:paraId="3A4405D8" w14:textId="77777777" w:rsidTr="00112808">
        <w:trPr>
          <w:trHeight w:val="438"/>
        </w:trPr>
        <w:tc>
          <w:tcPr>
            <w:tcW w:w="10206" w:type="dxa"/>
            <w:gridSpan w:val="2"/>
          </w:tcPr>
          <w:p w14:paraId="2C5454C0" w14:textId="77777777" w:rsidR="00112808" w:rsidRPr="00DC26F4" w:rsidRDefault="00112808" w:rsidP="00112808">
            <w:pPr>
              <w:spacing w:after="0" w:line="240" w:lineRule="auto"/>
              <w:rPr>
                <w:rFonts w:ascii="Times New Roman" w:eastAsia="Calibri" w:hAnsi="Times New Roman" w:cs="Times New Roman"/>
                <w:lang w:val="cy-GB"/>
              </w:rPr>
            </w:pPr>
          </w:p>
        </w:tc>
      </w:tr>
      <w:tr w:rsidR="00112808" w:rsidRPr="00DC26F4" w14:paraId="016C850E" w14:textId="77777777" w:rsidTr="00112808">
        <w:trPr>
          <w:trHeight w:val="1740"/>
        </w:trPr>
        <w:tc>
          <w:tcPr>
            <w:tcW w:w="10206" w:type="dxa"/>
            <w:gridSpan w:val="2"/>
          </w:tcPr>
          <w:p w14:paraId="5EA0FCDE" w14:textId="77777777" w:rsidR="00112808" w:rsidRPr="00DC26F4" w:rsidRDefault="00112808" w:rsidP="00112808">
            <w:pPr>
              <w:spacing w:after="0"/>
              <w:rPr>
                <w:rFonts w:ascii="Times New Roman" w:eastAsia="Calibri" w:hAnsi="Times New Roman" w:cs="Times New Roman"/>
                <w:b/>
                <w:lang w:val="cy-GB"/>
              </w:rPr>
            </w:pPr>
            <w:r w:rsidRPr="00DC26F4">
              <w:rPr>
                <w:rFonts w:ascii="Times New Roman" w:eastAsia="Calibri" w:hAnsi="Times New Roman" w:cs="Times New Roman"/>
                <w:b/>
                <w:bCs/>
                <w:lang w:val="cy-GB"/>
              </w:rPr>
              <w:t xml:space="preserve">General: </w:t>
            </w:r>
            <w:r w:rsidRPr="00DC26F4">
              <w:rPr>
                <w:rFonts w:ascii="Times New Roman" w:eastAsia="Calibri" w:hAnsi="Times New Roman" w:cs="Times New Roman"/>
                <w:lang w:val="cy-GB"/>
              </w:rPr>
              <w:t>Was effective communication achieved?  Was there good student – teacher rapport?  Were the aims/outcomes achieved?  Appropriateness of teaching/learning methods:</w:t>
            </w:r>
            <w:r w:rsidRPr="00DC26F4">
              <w:rPr>
                <w:rFonts w:ascii="Times New Roman" w:eastAsia="Calibri" w:hAnsi="Times New Roman" w:cs="Times New Roman"/>
                <w:b/>
                <w:lang w:val="cy-GB"/>
              </w:rPr>
              <w:t xml:space="preserve"> </w:t>
            </w:r>
          </w:p>
          <w:p w14:paraId="6111C2D6" w14:textId="77777777" w:rsidR="00112808" w:rsidRPr="00DC26F4" w:rsidRDefault="00112808" w:rsidP="00112808">
            <w:pPr>
              <w:spacing w:after="0"/>
              <w:rPr>
                <w:rFonts w:ascii="Times New Roman" w:eastAsia="Calibri" w:hAnsi="Times New Roman" w:cs="Times New Roman"/>
                <w:lang w:val="cy-GB"/>
              </w:rPr>
            </w:pPr>
            <w:r w:rsidRPr="00DC26F4">
              <w:rPr>
                <w:rFonts w:ascii="Times New Roman" w:eastAsia="Calibri" w:hAnsi="Times New Roman" w:cs="Times New Roman"/>
                <w:lang w:val="cy-GB"/>
              </w:rPr>
              <w:t xml:space="preserve">The methods described above successfully distilled the presentation and provided a good, workable structure and a method that can be applied in the future. Independent learning was fostered by encouraging the student to take ownership of the method whilst supported in testing it for suitability. The summary enabled a virtual run through, ensuring that all key points were communicated clearly, in order to convey the main and subsidiary messages of the presentation. It was clear that the session was successful and the teaching methods appropriate because the student left more confident, encouraged, willing to apply the method demonstrated, with a better focused title and a stronger sense of audience. </w:t>
            </w:r>
          </w:p>
        </w:tc>
      </w:tr>
      <w:tr w:rsidR="00112808" w:rsidRPr="00DC26F4" w14:paraId="19A009F2" w14:textId="77777777" w:rsidTr="00112808">
        <w:trPr>
          <w:trHeight w:val="438"/>
        </w:trPr>
        <w:tc>
          <w:tcPr>
            <w:tcW w:w="10206" w:type="dxa"/>
            <w:gridSpan w:val="2"/>
          </w:tcPr>
          <w:p w14:paraId="3B39207C" w14:textId="77777777" w:rsidR="00112808" w:rsidRPr="00DC26F4" w:rsidRDefault="00112808" w:rsidP="00112808">
            <w:pPr>
              <w:spacing w:after="0" w:line="240" w:lineRule="auto"/>
              <w:rPr>
                <w:rFonts w:ascii="Times New Roman" w:eastAsia="Calibri" w:hAnsi="Times New Roman" w:cs="Times New Roman"/>
                <w:lang w:val="cy-GB"/>
              </w:rPr>
            </w:pPr>
          </w:p>
        </w:tc>
      </w:tr>
      <w:tr w:rsidR="00112808" w:rsidRPr="00DC26F4" w14:paraId="5699C3C3" w14:textId="77777777" w:rsidTr="00112808">
        <w:trPr>
          <w:trHeight w:val="3697"/>
        </w:trPr>
        <w:tc>
          <w:tcPr>
            <w:tcW w:w="10206" w:type="dxa"/>
            <w:gridSpan w:val="2"/>
          </w:tcPr>
          <w:p w14:paraId="2BAA4023" w14:textId="77777777" w:rsidR="00112808" w:rsidRPr="00DC26F4" w:rsidRDefault="00112808" w:rsidP="00112808">
            <w:pPr>
              <w:spacing w:after="0" w:line="240" w:lineRule="auto"/>
              <w:rPr>
                <w:rFonts w:ascii="Times New Roman" w:eastAsia="Calibri" w:hAnsi="Times New Roman" w:cs="Times New Roman"/>
                <w:lang w:val="cy-GB"/>
              </w:rPr>
            </w:pPr>
            <w:r w:rsidRPr="00DC26F4">
              <w:rPr>
                <w:rFonts w:ascii="Times New Roman" w:eastAsia="Calibri" w:hAnsi="Times New Roman" w:cs="Times New Roman"/>
                <w:b/>
                <w:bCs/>
                <w:lang w:val="cy-GB"/>
              </w:rPr>
              <w:t>Examples of good practice:</w:t>
            </w:r>
          </w:p>
          <w:p w14:paraId="3D6B5389" w14:textId="77777777" w:rsidR="00112808" w:rsidRPr="00DC26F4" w:rsidRDefault="00112808" w:rsidP="00112808">
            <w:pPr>
              <w:spacing w:after="0" w:line="240" w:lineRule="auto"/>
              <w:rPr>
                <w:rFonts w:ascii="Times New Roman" w:eastAsia="Calibri" w:hAnsi="Times New Roman" w:cs="Times New Roman"/>
                <w:lang w:val="cy-GB"/>
              </w:rPr>
            </w:pPr>
          </w:p>
          <w:p w14:paraId="597079EC" w14:textId="77777777" w:rsidR="00112808" w:rsidRPr="00DC26F4" w:rsidRDefault="00112808" w:rsidP="00112808">
            <w:pPr>
              <w:spacing w:after="0" w:line="240" w:lineRule="auto"/>
              <w:rPr>
                <w:rFonts w:ascii="Times New Roman" w:eastAsia="Calibri" w:hAnsi="Times New Roman" w:cs="Times New Roman"/>
                <w:lang w:val="cy-GB"/>
              </w:rPr>
            </w:pPr>
            <w:r w:rsidRPr="00DC26F4">
              <w:rPr>
                <w:rFonts w:ascii="Times New Roman" w:eastAsia="Calibri" w:hAnsi="Times New Roman" w:cs="Times New Roman"/>
                <w:lang w:val="cy-GB"/>
              </w:rPr>
              <w:t xml:space="preserve">Effective re-focusing. Patience, good listening skills and respect for the student’s knowledge shown. Autonomy encouraged. Confidence fostered. Timely intervention to mid-session obstacles demonstrated with sensitivity and flexibility. Method linked to global applications. </w:t>
            </w:r>
          </w:p>
          <w:p w14:paraId="4B0233B1" w14:textId="77777777" w:rsidR="00112808" w:rsidRPr="00DC26F4" w:rsidRDefault="00112808" w:rsidP="00112808">
            <w:pPr>
              <w:spacing w:after="0" w:line="240" w:lineRule="auto"/>
              <w:rPr>
                <w:rFonts w:ascii="Times New Roman" w:eastAsia="Calibri" w:hAnsi="Times New Roman" w:cs="Times New Roman"/>
                <w:b/>
                <w:lang w:val="cy-GB"/>
              </w:rPr>
            </w:pPr>
          </w:p>
          <w:p w14:paraId="2E85E8CA" w14:textId="77777777" w:rsidR="00112808" w:rsidRPr="00DC26F4" w:rsidRDefault="00112808" w:rsidP="00112808">
            <w:pPr>
              <w:spacing w:after="0" w:line="240" w:lineRule="auto"/>
              <w:rPr>
                <w:rFonts w:ascii="Times New Roman" w:eastAsia="Calibri" w:hAnsi="Times New Roman" w:cs="Times New Roman"/>
                <w:b/>
                <w:lang w:val="cy-GB"/>
              </w:rPr>
            </w:pPr>
          </w:p>
          <w:p w14:paraId="62405EE7" w14:textId="77777777" w:rsidR="00112808" w:rsidRPr="00DC26F4" w:rsidRDefault="00112808" w:rsidP="00112808">
            <w:pPr>
              <w:spacing w:after="0" w:line="240" w:lineRule="auto"/>
              <w:rPr>
                <w:rFonts w:ascii="Times New Roman" w:eastAsia="Calibri" w:hAnsi="Times New Roman" w:cs="Times New Roman"/>
                <w:b/>
                <w:lang w:val="cy-GB"/>
              </w:rPr>
            </w:pPr>
            <w:r w:rsidRPr="00DC26F4">
              <w:rPr>
                <w:rFonts w:ascii="Times New Roman" w:eastAsia="Calibri" w:hAnsi="Times New Roman" w:cs="Times New Roman"/>
                <w:b/>
                <w:lang w:val="cy-GB"/>
              </w:rPr>
              <w:t>Action points:</w:t>
            </w:r>
          </w:p>
          <w:p w14:paraId="5A85B5BC" w14:textId="77777777" w:rsidR="00112808" w:rsidRPr="00DC26F4" w:rsidRDefault="00112808" w:rsidP="00112808">
            <w:pPr>
              <w:spacing w:after="0" w:line="240" w:lineRule="auto"/>
              <w:rPr>
                <w:rFonts w:ascii="Times New Roman" w:eastAsia="Calibri" w:hAnsi="Times New Roman" w:cs="Times New Roman"/>
                <w:lang w:val="cy-GB"/>
              </w:rPr>
            </w:pPr>
            <w:r w:rsidRPr="00DC26F4">
              <w:rPr>
                <w:rFonts w:ascii="Times New Roman" w:eastAsia="Calibri" w:hAnsi="Times New Roman" w:cs="Times New Roman"/>
                <w:noProof/>
                <w:lang w:eastAsia="en-GB"/>
              </w:rPr>
              <mc:AlternateContent>
                <mc:Choice Requires="wps">
                  <w:drawing>
                    <wp:anchor distT="0" distB="0" distL="114300" distR="114300" simplePos="0" relativeHeight="251668480" behindDoc="0" locked="0" layoutInCell="1" allowOverlap="1" wp14:anchorId="1CE39D9F" wp14:editId="6322A0DF">
                      <wp:simplePos x="0" y="0"/>
                      <wp:positionH relativeFrom="column">
                        <wp:posOffset>634365</wp:posOffset>
                      </wp:positionH>
                      <wp:positionV relativeFrom="paragraph">
                        <wp:posOffset>996315</wp:posOffset>
                      </wp:positionV>
                      <wp:extent cx="1600200" cy="6858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600200" cy="6858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txbx>
                              <w:txbxContent>
                                <w:p w14:paraId="35604170" w14:textId="77777777" w:rsidR="00CF473D" w:rsidRDefault="00CF473D" w:rsidP="00112808">
                                  <w:r w:rsidRPr="000451DC">
                                    <w:rPr>
                                      <w:noProof/>
                                      <w:lang w:eastAsia="en-GB"/>
                                    </w:rPr>
                                    <w:drawing>
                                      <wp:inline distT="0" distB="0" distL="0" distR="0" wp14:anchorId="48BB3629" wp14:editId="51199FE1">
                                        <wp:extent cx="1416454" cy="529167"/>
                                        <wp:effectExtent l="0" t="0" r="6350" b="4445"/>
                                        <wp:docPr id="7" name="Picture 7" descr="Mac HD:Users:bluepowell:Desktop:sig right size u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 HD:Users:bluepowell:Desktop:sig right size up.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17320" cy="52949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E39D9F" id="_x0000_t202" coordsize="21600,21600" o:spt="202" path="m,l,21600r21600,l21600,xe">
                      <v:stroke joinstyle="miter"/>
                      <v:path gradientshapeok="t" o:connecttype="rect"/>
                    </v:shapetype>
                    <v:shape id="Text Box 3" o:spid="_x0000_s1026" type="#_x0000_t202" style="position:absolute;margin-left:49.95pt;margin-top:78.45pt;width:126pt;height:5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" filled="f" stroked="f">
                      <v:textbox>
                        <w:txbxContent>
                          <w:p w14:paraId="35604170" w14:textId="77777777" w:rsidR="00CF473D" w:rsidRDefault="00CF473D" w:rsidP="00112808">
                            <w:r w:rsidRPr="000451DC">
                              <w:rPr>
                                <w:noProof/>
                                <w:lang w:eastAsia="en-GB"/>
                              </w:rPr>
                              <w:drawing>
                                <wp:inline distT="0" distB="0" distL="0" distR="0" wp14:anchorId="48BB3629" wp14:editId="51199FE1">
                                  <wp:extent cx="1416454" cy="529167"/>
                                  <wp:effectExtent l="0" t="0" r="6350" b="4445"/>
                                  <wp:docPr id="7" name="Picture 7" descr="Mac HD:Users:bluepowell:Desktop:sig right size u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 HD:Users:bluepowell:Desktop:sig right size up.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17320" cy="529491"/>
                                          </a:xfrm>
                                          <a:prstGeom prst="rect">
                                            <a:avLst/>
                                          </a:prstGeom>
                                          <a:noFill/>
                                          <a:ln>
                                            <a:noFill/>
                                          </a:ln>
                                        </pic:spPr>
                                      </pic:pic>
                                    </a:graphicData>
                                  </a:graphic>
                                </wp:inline>
                              </w:drawing>
                            </w:r>
                          </w:p>
                        </w:txbxContent>
                      </v:textbox>
                      <w10:wrap type="square"/>
                    </v:shape>
                  </w:pict>
                </mc:Fallback>
              </mc:AlternateContent>
            </w:r>
            <w:r w:rsidRPr="00DC26F4">
              <w:rPr>
                <w:rFonts w:ascii="Times New Roman" w:eastAsia="Calibri" w:hAnsi="Times New Roman" w:cs="Times New Roman"/>
                <w:lang w:val="cy-GB"/>
              </w:rPr>
              <w:t>The student’s a next step, after overlearning of the paper method, transferrence of the paper map to the relevant appropriate assistive software. This will encourage seamless translation into outline plan and final draft will keep the essential points visible and the structure strong, whilst allowing development of the work towards its finished form.</w:t>
            </w:r>
          </w:p>
        </w:tc>
      </w:tr>
      <w:tr w:rsidR="00112808" w:rsidRPr="00DC26F4" w14:paraId="666D7921" w14:textId="77777777" w:rsidTr="00112808">
        <w:trPr>
          <w:trHeight w:val="438"/>
        </w:trPr>
        <w:tc>
          <w:tcPr>
            <w:tcW w:w="10206" w:type="dxa"/>
            <w:gridSpan w:val="2"/>
          </w:tcPr>
          <w:p w14:paraId="63F80134" w14:textId="77777777" w:rsidR="00112808" w:rsidRPr="00DC26F4" w:rsidRDefault="00112808" w:rsidP="00112808">
            <w:pPr>
              <w:spacing w:after="0" w:line="240" w:lineRule="auto"/>
              <w:rPr>
                <w:rFonts w:ascii="Times New Roman" w:eastAsia="Calibri" w:hAnsi="Times New Roman" w:cs="Times New Roman"/>
                <w:b/>
                <w:bCs/>
                <w:lang w:val="cy-GB"/>
              </w:rPr>
            </w:pPr>
            <w:r w:rsidRPr="00DC26F4">
              <w:rPr>
                <w:rFonts w:ascii="Times New Roman" w:eastAsia="Calibri" w:hAnsi="Times New Roman" w:cs="Times New Roman"/>
                <w:b/>
                <w:bCs/>
                <w:lang w:val="cy-GB"/>
              </w:rPr>
              <w:t>Observer ......................................................                                            Date 7.10.16.......................................</w:t>
            </w:r>
          </w:p>
          <w:p w14:paraId="3C532146" w14:textId="77777777" w:rsidR="00112808" w:rsidRPr="00DC26F4" w:rsidRDefault="00112808" w:rsidP="00112808">
            <w:pPr>
              <w:spacing w:after="0" w:line="240" w:lineRule="auto"/>
              <w:rPr>
                <w:rFonts w:ascii="Times New Roman" w:eastAsia="Calibri" w:hAnsi="Times New Roman" w:cs="Times New Roman"/>
                <w:b/>
                <w:bCs/>
                <w:lang w:val="cy-GB"/>
              </w:rPr>
            </w:pPr>
          </w:p>
          <w:p w14:paraId="5C305E28" w14:textId="77777777" w:rsidR="00112808" w:rsidRPr="00DC26F4" w:rsidRDefault="00112808" w:rsidP="00112808">
            <w:pPr>
              <w:spacing w:after="0" w:line="240" w:lineRule="auto"/>
              <w:rPr>
                <w:rFonts w:ascii="Times New Roman" w:eastAsia="Calibri" w:hAnsi="Times New Roman" w:cs="Times New Roman"/>
                <w:b/>
                <w:bCs/>
                <w:lang w:val="cy-GB"/>
              </w:rPr>
            </w:pPr>
          </w:p>
          <w:p w14:paraId="46991BAB" w14:textId="77777777" w:rsidR="00112808" w:rsidRPr="00DC26F4" w:rsidRDefault="00112808" w:rsidP="00112808">
            <w:pPr>
              <w:spacing w:after="0" w:line="240" w:lineRule="auto"/>
              <w:rPr>
                <w:rFonts w:ascii="Times New Roman" w:eastAsia="Calibri" w:hAnsi="Times New Roman" w:cs="Times New Roman"/>
                <w:b/>
                <w:bCs/>
                <w:lang w:val="cy-GB"/>
              </w:rPr>
            </w:pPr>
            <w:r w:rsidRPr="00DC26F4">
              <w:rPr>
                <w:rFonts w:ascii="Times New Roman" w:eastAsia="Calibri" w:hAnsi="Times New Roman" w:cs="Times New Roman"/>
                <w:b/>
                <w:bCs/>
                <w:lang w:val="cy-GB"/>
              </w:rPr>
              <w:t>Oberservee  ............Julie Davis.......................................                        Date .......7/10/16....................................</w:t>
            </w:r>
          </w:p>
          <w:p w14:paraId="7AC7419D" w14:textId="77777777" w:rsidR="00112808" w:rsidRPr="00DC26F4" w:rsidRDefault="00112808" w:rsidP="00112808">
            <w:pPr>
              <w:spacing w:after="0" w:line="240" w:lineRule="auto"/>
              <w:rPr>
                <w:rFonts w:ascii="Times New Roman" w:eastAsia="Calibri" w:hAnsi="Times New Roman" w:cs="Times New Roman"/>
                <w:b/>
                <w:bCs/>
                <w:lang w:val="cy-GB"/>
              </w:rPr>
            </w:pPr>
          </w:p>
          <w:p w14:paraId="492D23B6" w14:textId="77777777" w:rsidR="00112808" w:rsidRPr="00DC26F4" w:rsidRDefault="00112808" w:rsidP="00112808">
            <w:pPr>
              <w:spacing w:after="0" w:line="240" w:lineRule="auto"/>
              <w:rPr>
                <w:rFonts w:ascii="Times New Roman" w:eastAsia="Calibri" w:hAnsi="Times New Roman" w:cs="Times New Roman"/>
                <w:b/>
                <w:bCs/>
                <w:lang w:val="cy-GB"/>
              </w:rPr>
            </w:pPr>
          </w:p>
          <w:p w14:paraId="63BFEABC" w14:textId="77777777" w:rsidR="00112808" w:rsidRPr="00DC26F4" w:rsidRDefault="00112808" w:rsidP="00112808">
            <w:pPr>
              <w:spacing w:after="0" w:line="240" w:lineRule="auto"/>
              <w:rPr>
                <w:rFonts w:ascii="Times New Roman" w:eastAsia="Calibri" w:hAnsi="Times New Roman" w:cs="Times New Roman"/>
                <w:b/>
                <w:bCs/>
                <w:lang w:val="cy-GB"/>
              </w:rPr>
            </w:pPr>
          </w:p>
          <w:p w14:paraId="549D2488" w14:textId="77777777" w:rsidR="00112808" w:rsidRPr="00DC26F4" w:rsidRDefault="00112808" w:rsidP="00112808">
            <w:pPr>
              <w:spacing w:after="0" w:line="240" w:lineRule="auto"/>
              <w:rPr>
                <w:rFonts w:ascii="Times New Roman" w:eastAsia="Calibri" w:hAnsi="Times New Roman" w:cs="Times New Roman"/>
                <w:b/>
                <w:bCs/>
                <w:lang w:val="cy-GB"/>
              </w:rPr>
            </w:pPr>
            <w:r w:rsidRPr="00DC26F4">
              <w:rPr>
                <w:rFonts w:ascii="Times New Roman" w:eastAsia="Calibri" w:hAnsi="Times New Roman" w:cs="Times New Roman"/>
                <w:b/>
                <w:bCs/>
                <w:lang w:val="cy-GB"/>
              </w:rPr>
              <w:t>On completion of all reports, please write a short reflective  paragraph on your  observation experiences.</w:t>
            </w:r>
          </w:p>
          <w:p w14:paraId="2B8F6760" w14:textId="77777777" w:rsidR="00112808" w:rsidRPr="00DC26F4" w:rsidRDefault="00112808" w:rsidP="00112808">
            <w:pPr>
              <w:spacing w:after="0" w:line="240" w:lineRule="auto"/>
              <w:rPr>
                <w:rFonts w:ascii="Times New Roman" w:eastAsia="Calibri" w:hAnsi="Times New Roman" w:cs="Times New Roman"/>
                <w:b/>
                <w:bCs/>
                <w:lang w:val="cy-GB"/>
              </w:rPr>
            </w:pPr>
          </w:p>
          <w:p w14:paraId="377D8BEB" w14:textId="4A24620A" w:rsidR="00112808" w:rsidRPr="0086471E" w:rsidRDefault="0086471E" w:rsidP="00112808">
            <w:pPr>
              <w:spacing w:after="0" w:line="240" w:lineRule="auto"/>
              <w:rPr>
                <w:rFonts w:ascii="Arial" w:eastAsia="Calibri" w:hAnsi="Arial" w:cs="Arial"/>
                <w:bCs/>
                <w:lang w:val="cy-GB"/>
              </w:rPr>
            </w:pPr>
            <w:r w:rsidRPr="0086471E">
              <w:rPr>
                <w:rFonts w:ascii="Arial" w:eastAsia="Calibri" w:hAnsi="Arial" w:cs="Arial"/>
                <w:b/>
                <w:bCs/>
                <w:lang w:val="cy-GB"/>
              </w:rPr>
              <w:t>Reflection:</w:t>
            </w:r>
            <w:r>
              <w:rPr>
                <w:rFonts w:ascii="Arial" w:eastAsia="Calibri" w:hAnsi="Arial" w:cs="Arial"/>
                <w:bCs/>
                <w:lang w:val="cy-GB"/>
              </w:rPr>
              <w:t xml:space="preserve"> I</w:t>
            </w:r>
            <w:r w:rsidR="00112808" w:rsidRPr="0086471E">
              <w:rPr>
                <w:rFonts w:ascii="Arial" w:eastAsia="Calibri" w:hAnsi="Arial" w:cs="Arial"/>
                <w:bCs/>
                <w:lang w:val="cy-GB"/>
              </w:rPr>
              <w:t xml:space="preserve"> was encouraged by Bronwen’s comments, although I had felt a little anxious about being observed by a senior and more experienced colleague. This intervention was typical of a one to one </w:t>
            </w:r>
            <w:r w:rsidR="00112808" w:rsidRPr="0086471E">
              <w:rPr>
                <w:rFonts w:ascii="Arial" w:eastAsia="Calibri" w:hAnsi="Arial" w:cs="Arial"/>
                <w:bCs/>
                <w:lang w:val="cy-GB"/>
              </w:rPr>
              <w:lastRenderedPageBreak/>
              <w:t>session, in this case trying to help the student structure a presentation by the use of mind mapping and initial ‘brain storming’ to focus the student’s own ideas. The student had clearly read around the subject but was confused about how to structure the work and organise his research. He was very keen to discuss his subject so at times it seemed difficult to bring him back to the task in hand. I suggested multisensory techniques using colour coding to represent the various themes and the student seemed keen to try this out, and confirmed at the end of the session that he felt more confident about starting the powerpoint than he had been.</w:t>
            </w:r>
          </w:p>
        </w:tc>
      </w:tr>
    </w:tbl>
    <w:p w14:paraId="10CCE120" w14:textId="77777777" w:rsidR="00112808" w:rsidRPr="00DC26F4" w:rsidRDefault="00112808" w:rsidP="00112808">
      <w:pPr>
        <w:spacing w:after="0" w:line="240" w:lineRule="auto"/>
        <w:jc w:val="both"/>
        <w:rPr>
          <w:rFonts w:ascii="Times New Roman" w:eastAsia="Calibri" w:hAnsi="Times New Roman" w:cs="Times New Roman"/>
          <w:lang w:val="cy-GB"/>
        </w:rPr>
      </w:pPr>
    </w:p>
    <w:p w14:paraId="1EE53EF3" w14:textId="77777777" w:rsidR="00112808" w:rsidRDefault="00112808" w:rsidP="00112808">
      <w:pPr>
        <w:rPr>
          <w:b/>
        </w:rPr>
      </w:pPr>
    </w:p>
    <w:p w14:paraId="5BACBE34" w14:textId="77777777" w:rsidR="00112808" w:rsidRDefault="00112808" w:rsidP="00112808">
      <w:pPr>
        <w:rPr>
          <w:b/>
        </w:rPr>
      </w:pPr>
    </w:p>
    <w:p w14:paraId="0D09A723" w14:textId="77777777" w:rsidR="00112808" w:rsidRDefault="00112808" w:rsidP="00112808">
      <w:pPr>
        <w:rPr>
          <w:b/>
        </w:rPr>
      </w:pPr>
    </w:p>
    <w:p w14:paraId="465D9FD0" w14:textId="77777777" w:rsidR="00112808" w:rsidRDefault="00112808" w:rsidP="00112808">
      <w:pPr>
        <w:rPr>
          <w:b/>
        </w:rPr>
      </w:pPr>
    </w:p>
    <w:p w14:paraId="10C8CDF3" w14:textId="77777777" w:rsidR="00112808" w:rsidRDefault="00112808" w:rsidP="00112808">
      <w:pPr>
        <w:rPr>
          <w:b/>
        </w:rPr>
      </w:pPr>
    </w:p>
    <w:p w14:paraId="02919F86" w14:textId="77777777" w:rsidR="00112808" w:rsidRDefault="00112808" w:rsidP="00112808">
      <w:pPr>
        <w:rPr>
          <w:b/>
        </w:rPr>
      </w:pPr>
    </w:p>
    <w:p w14:paraId="27A18CA8" w14:textId="77777777" w:rsidR="00112808" w:rsidRDefault="00112808" w:rsidP="00112808">
      <w:pPr>
        <w:rPr>
          <w:b/>
        </w:rPr>
      </w:pPr>
    </w:p>
    <w:p w14:paraId="7B9DCC9E" w14:textId="77777777" w:rsidR="00112808" w:rsidRDefault="00112808" w:rsidP="00112808">
      <w:pPr>
        <w:rPr>
          <w:b/>
        </w:rPr>
      </w:pPr>
    </w:p>
    <w:p w14:paraId="6FBFB418" w14:textId="77777777" w:rsidR="00112808" w:rsidRDefault="00112808" w:rsidP="00112808">
      <w:pPr>
        <w:pBdr>
          <w:bottom w:val="single" w:sz="8" w:space="4" w:color="4F81BD"/>
        </w:pBdr>
        <w:spacing w:after="300" w:line="240" w:lineRule="auto"/>
        <w:contextualSpacing/>
        <w:jc w:val="center"/>
        <w:rPr>
          <w:rFonts w:ascii="Calibri" w:eastAsia="Times New Roman" w:hAnsi="Calibri" w:cs="Calibri"/>
          <w:spacing w:val="5"/>
          <w:kern w:val="28"/>
          <w:sz w:val="52"/>
          <w:szCs w:val="52"/>
        </w:rPr>
      </w:pPr>
    </w:p>
    <w:p w14:paraId="286CEFBC" w14:textId="77777777" w:rsidR="00112808" w:rsidRDefault="00112808" w:rsidP="00112808">
      <w:pPr>
        <w:pBdr>
          <w:bottom w:val="single" w:sz="8" w:space="4" w:color="4F81BD"/>
        </w:pBdr>
        <w:spacing w:after="300" w:line="240" w:lineRule="auto"/>
        <w:contextualSpacing/>
        <w:jc w:val="center"/>
        <w:rPr>
          <w:rFonts w:ascii="Calibri" w:eastAsia="Times New Roman" w:hAnsi="Calibri" w:cs="Calibri"/>
          <w:spacing w:val="5"/>
          <w:kern w:val="28"/>
          <w:sz w:val="52"/>
          <w:szCs w:val="52"/>
        </w:rPr>
      </w:pPr>
    </w:p>
    <w:p w14:paraId="7635D23D" w14:textId="77777777" w:rsidR="00112808" w:rsidRDefault="00112808" w:rsidP="00112808">
      <w:pPr>
        <w:pBdr>
          <w:bottom w:val="single" w:sz="8" w:space="4" w:color="4F81BD"/>
        </w:pBdr>
        <w:spacing w:after="300" w:line="240" w:lineRule="auto"/>
        <w:contextualSpacing/>
        <w:jc w:val="center"/>
        <w:rPr>
          <w:rFonts w:ascii="Calibri" w:eastAsia="Times New Roman" w:hAnsi="Calibri" w:cs="Calibri"/>
          <w:spacing w:val="5"/>
          <w:kern w:val="28"/>
          <w:sz w:val="52"/>
          <w:szCs w:val="52"/>
        </w:rPr>
      </w:pPr>
    </w:p>
    <w:p w14:paraId="09CF714A" w14:textId="77777777" w:rsidR="00112808" w:rsidRDefault="00112808" w:rsidP="00112808">
      <w:pPr>
        <w:pBdr>
          <w:bottom w:val="single" w:sz="8" w:space="4" w:color="4F81BD"/>
        </w:pBdr>
        <w:spacing w:after="300" w:line="240" w:lineRule="auto"/>
        <w:contextualSpacing/>
        <w:jc w:val="center"/>
        <w:rPr>
          <w:rFonts w:ascii="Calibri" w:eastAsia="Times New Roman" w:hAnsi="Calibri" w:cs="Calibri"/>
          <w:spacing w:val="5"/>
          <w:kern w:val="28"/>
          <w:sz w:val="52"/>
          <w:szCs w:val="52"/>
        </w:rPr>
      </w:pPr>
    </w:p>
    <w:p w14:paraId="7639D28F" w14:textId="77777777" w:rsidR="00112808" w:rsidRDefault="00112808" w:rsidP="00112808">
      <w:pPr>
        <w:pBdr>
          <w:bottom w:val="single" w:sz="8" w:space="4" w:color="4F81BD"/>
        </w:pBdr>
        <w:spacing w:after="300" w:line="240" w:lineRule="auto"/>
        <w:contextualSpacing/>
        <w:jc w:val="center"/>
        <w:rPr>
          <w:rFonts w:ascii="Calibri" w:eastAsia="Times New Roman" w:hAnsi="Calibri" w:cs="Calibri"/>
          <w:spacing w:val="5"/>
          <w:kern w:val="28"/>
          <w:sz w:val="52"/>
          <w:szCs w:val="52"/>
        </w:rPr>
      </w:pPr>
    </w:p>
    <w:p w14:paraId="234FBE5F" w14:textId="77777777" w:rsidR="00112808" w:rsidRDefault="00112808" w:rsidP="00112808">
      <w:pPr>
        <w:pBdr>
          <w:bottom w:val="single" w:sz="8" w:space="4" w:color="4F81BD"/>
        </w:pBdr>
        <w:spacing w:after="300" w:line="240" w:lineRule="auto"/>
        <w:contextualSpacing/>
        <w:jc w:val="center"/>
        <w:rPr>
          <w:rFonts w:ascii="Calibri" w:eastAsia="Times New Roman" w:hAnsi="Calibri" w:cs="Calibri"/>
          <w:spacing w:val="5"/>
          <w:kern w:val="28"/>
          <w:sz w:val="52"/>
          <w:szCs w:val="52"/>
        </w:rPr>
      </w:pPr>
    </w:p>
    <w:p w14:paraId="45471741" w14:textId="77777777" w:rsidR="00112808" w:rsidRDefault="00112808" w:rsidP="00112808">
      <w:pPr>
        <w:pBdr>
          <w:bottom w:val="single" w:sz="8" w:space="4" w:color="4F81BD"/>
        </w:pBdr>
        <w:spacing w:after="300" w:line="240" w:lineRule="auto"/>
        <w:contextualSpacing/>
        <w:jc w:val="center"/>
        <w:rPr>
          <w:rFonts w:ascii="Calibri" w:eastAsia="Times New Roman" w:hAnsi="Calibri" w:cs="Calibri"/>
          <w:spacing w:val="5"/>
          <w:kern w:val="28"/>
          <w:sz w:val="52"/>
          <w:szCs w:val="52"/>
        </w:rPr>
      </w:pPr>
    </w:p>
    <w:p w14:paraId="53540329" w14:textId="77777777" w:rsidR="00112808" w:rsidRDefault="00112808" w:rsidP="00112808">
      <w:pPr>
        <w:pBdr>
          <w:bottom w:val="single" w:sz="8" w:space="4" w:color="4F81BD"/>
        </w:pBdr>
        <w:spacing w:after="300" w:line="240" w:lineRule="auto"/>
        <w:contextualSpacing/>
        <w:jc w:val="center"/>
        <w:rPr>
          <w:rFonts w:ascii="Calibri" w:eastAsia="Times New Roman" w:hAnsi="Calibri" w:cs="Calibri"/>
          <w:spacing w:val="5"/>
          <w:kern w:val="28"/>
          <w:sz w:val="52"/>
          <w:szCs w:val="52"/>
        </w:rPr>
      </w:pPr>
    </w:p>
    <w:p w14:paraId="590A20F9" w14:textId="77777777" w:rsidR="00112808" w:rsidRDefault="00112808" w:rsidP="00112808">
      <w:pPr>
        <w:pBdr>
          <w:bottom w:val="single" w:sz="8" w:space="4" w:color="4F81BD"/>
        </w:pBdr>
        <w:spacing w:after="300" w:line="240" w:lineRule="auto"/>
        <w:contextualSpacing/>
        <w:jc w:val="center"/>
        <w:rPr>
          <w:rFonts w:ascii="Calibri" w:eastAsia="Times New Roman" w:hAnsi="Calibri" w:cs="Calibri"/>
          <w:spacing w:val="5"/>
          <w:kern w:val="28"/>
          <w:sz w:val="52"/>
          <w:szCs w:val="52"/>
        </w:rPr>
      </w:pPr>
    </w:p>
    <w:p w14:paraId="749FCB91" w14:textId="77777777" w:rsidR="00112808" w:rsidRDefault="00112808" w:rsidP="00112808">
      <w:pPr>
        <w:pBdr>
          <w:bottom w:val="single" w:sz="8" w:space="4" w:color="4F81BD"/>
        </w:pBdr>
        <w:spacing w:after="300" w:line="240" w:lineRule="auto"/>
        <w:contextualSpacing/>
        <w:jc w:val="center"/>
        <w:rPr>
          <w:rFonts w:ascii="Calibri" w:eastAsia="Times New Roman" w:hAnsi="Calibri" w:cs="Calibri"/>
          <w:spacing w:val="5"/>
          <w:kern w:val="28"/>
          <w:sz w:val="52"/>
          <w:szCs w:val="52"/>
        </w:rPr>
      </w:pPr>
    </w:p>
    <w:p w14:paraId="722B729A" w14:textId="77777777" w:rsidR="00676007" w:rsidRDefault="00676007" w:rsidP="00112808">
      <w:pPr>
        <w:pBdr>
          <w:bottom w:val="single" w:sz="8" w:space="4" w:color="4F81BD"/>
        </w:pBdr>
        <w:spacing w:after="300" w:line="240" w:lineRule="auto"/>
        <w:contextualSpacing/>
        <w:jc w:val="center"/>
        <w:rPr>
          <w:rFonts w:ascii="Calibri" w:eastAsia="Times New Roman" w:hAnsi="Calibri" w:cs="Calibri"/>
          <w:spacing w:val="5"/>
          <w:kern w:val="28"/>
          <w:sz w:val="52"/>
          <w:szCs w:val="52"/>
        </w:rPr>
      </w:pPr>
    </w:p>
    <w:p w14:paraId="07D882DF" w14:textId="77777777" w:rsidR="00676007" w:rsidRDefault="00676007" w:rsidP="00112808">
      <w:pPr>
        <w:pBdr>
          <w:bottom w:val="single" w:sz="8" w:space="4" w:color="4F81BD"/>
        </w:pBdr>
        <w:spacing w:after="300" w:line="240" w:lineRule="auto"/>
        <w:contextualSpacing/>
        <w:jc w:val="center"/>
        <w:rPr>
          <w:rFonts w:ascii="Calibri" w:eastAsia="Times New Roman" w:hAnsi="Calibri" w:cs="Calibri"/>
          <w:spacing w:val="5"/>
          <w:kern w:val="28"/>
          <w:sz w:val="52"/>
          <w:szCs w:val="52"/>
        </w:rPr>
      </w:pPr>
    </w:p>
    <w:p w14:paraId="31517515" w14:textId="77777777" w:rsidR="00112808" w:rsidRPr="00B03C8A" w:rsidRDefault="00112808" w:rsidP="00112808">
      <w:pPr>
        <w:pBdr>
          <w:bottom w:val="single" w:sz="8" w:space="4" w:color="4F81BD"/>
        </w:pBdr>
        <w:spacing w:after="300" w:line="240" w:lineRule="auto"/>
        <w:contextualSpacing/>
        <w:jc w:val="center"/>
        <w:rPr>
          <w:rFonts w:ascii="Calibri" w:eastAsia="Times New Roman" w:hAnsi="Calibri" w:cs="Calibri"/>
          <w:spacing w:val="5"/>
          <w:kern w:val="28"/>
          <w:sz w:val="52"/>
          <w:szCs w:val="52"/>
        </w:rPr>
      </w:pPr>
      <w:r w:rsidRPr="00B03C8A">
        <w:rPr>
          <w:rFonts w:ascii="Arial" w:eastAsia="Times New Roman" w:hAnsi="Arial" w:cs="Arial"/>
          <w:noProof/>
          <w:spacing w:val="5"/>
          <w:kern w:val="28"/>
          <w:sz w:val="20"/>
          <w:szCs w:val="20"/>
          <w:lang w:eastAsia="en-GB"/>
        </w:rPr>
        <w:lastRenderedPageBreak/>
        <w:drawing>
          <wp:inline distT="0" distB="0" distL="0" distR="0" wp14:anchorId="4282691F" wp14:editId="2007A97F">
            <wp:extent cx="1797050" cy="598805"/>
            <wp:effectExtent l="0" t="0" r="0" b="0"/>
            <wp:docPr id="223" name="Picture 223"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bilingual"/>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97050" cy="598805"/>
                    </a:xfrm>
                    <a:prstGeom prst="rect">
                      <a:avLst/>
                    </a:prstGeom>
                    <a:noFill/>
                    <a:ln>
                      <a:noFill/>
                    </a:ln>
                  </pic:spPr>
                </pic:pic>
              </a:graphicData>
            </a:graphic>
          </wp:inline>
        </w:drawing>
      </w:r>
    </w:p>
    <w:p w14:paraId="1D0586C4" w14:textId="77777777" w:rsidR="00112808" w:rsidRPr="00B03C8A" w:rsidRDefault="00112808" w:rsidP="00112808">
      <w:pPr>
        <w:pBdr>
          <w:bottom w:val="single" w:sz="8" w:space="4" w:color="4F81BD"/>
        </w:pBdr>
        <w:spacing w:after="300" w:line="240" w:lineRule="auto"/>
        <w:contextualSpacing/>
        <w:jc w:val="both"/>
        <w:rPr>
          <w:rFonts w:ascii="Calibri" w:eastAsia="Times New Roman" w:hAnsi="Calibri" w:cs="Calibri"/>
          <w:spacing w:val="5"/>
          <w:kern w:val="28"/>
          <w:sz w:val="52"/>
          <w:szCs w:val="52"/>
        </w:rPr>
      </w:pPr>
    </w:p>
    <w:tbl>
      <w:tblPr>
        <w:tblW w:w="10206" w:type="dxa"/>
        <w:tblInd w:w="-459" w:type="dxa"/>
        <w:tblLook w:val="00A0" w:firstRow="1" w:lastRow="0" w:firstColumn="1" w:lastColumn="0" w:noHBand="0" w:noVBand="0"/>
      </w:tblPr>
      <w:tblGrid>
        <w:gridCol w:w="5103"/>
        <w:gridCol w:w="5103"/>
      </w:tblGrid>
      <w:tr w:rsidR="00112808" w:rsidRPr="00B03C8A" w14:paraId="09CE542A" w14:textId="77777777" w:rsidTr="00112808">
        <w:trPr>
          <w:trHeight w:val="70"/>
        </w:trPr>
        <w:tc>
          <w:tcPr>
            <w:tcW w:w="5103" w:type="dxa"/>
          </w:tcPr>
          <w:p w14:paraId="780FC266"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 xml:space="preserve"> PGCert tHE  STAFF OBSERVATION FORM</w:t>
            </w:r>
          </w:p>
          <w:p w14:paraId="0FA1C1E9" w14:textId="77777777" w:rsidR="00112808" w:rsidRPr="00B03C8A" w:rsidRDefault="00112808" w:rsidP="00112808">
            <w:pPr>
              <w:spacing w:after="0" w:line="240" w:lineRule="auto"/>
              <w:rPr>
                <w:rFonts w:ascii="Times New Roman" w:eastAsia="Calibri" w:hAnsi="Times New Roman" w:cs="Times New Roman"/>
                <w:b/>
                <w:lang w:val="cy-GB"/>
              </w:rPr>
            </w:pPr>
          </w:p>
          <w:p w14:paraId="4B98CF0D"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Name of Staff member: Dr Ros Coard / Dr Martin Bates</w:t>
            </w:r>
          </w:p>
        </w:tc>
        <w:tc>
          <w:tcPr>
            <w:tcW w:w="5103" w:type="dxa"/>
          </w:tcPr>
          <w:p w14:paraId="404C0388" w14:textId="77777777" w:rsidR="00112808" w:rsidRPr="00B03C8A" w:rsidRDefault="00112808" w:rsidP="00112808">
            <w:pPr>
              <w:spacing w:after="0" w:line="240" w:lineRule="auto"/>
              <w:rPr>
                <w:rFonts w:ascii="Times New Roman" w:eastAsia="Calibri" w:hAnsi="Times New Roman" w:cs="Times New Roman"/>
                <w:b/>
                <w:lang w:val="cy-GB"/>
              </w:rPr>
            </w:pPr>
          </w:p>
          <w:p w14:paraId="3F306221" w14:textId="77777777" w:rsidR="00112808" w:rsidRPr="00B03C8A" w:rsidRDefault="00112808" w:rsidP="00112808">
            <w:pPr>
              <w:spacing w:after="0" w:line="240" w:lineRule="auto"/>
              <w:rPr>
                <w:rFonts w:ascii="Times New Roman" w:eastAsia="Calibri" w:hAnsi="Times New Roman" w:cs="Times New Roman"/>
                <w:b/>
                <w:lang w:val="cy-GB"/>
              </w:rPr>
            </w:pPr>
          </w:p>
          <w:p w14:paraId="3E317124"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Date: 4/5/16</w:t>
            </w:r>
          </w:p>
        </w:tc>
      </w:tr>
      <w:tr w:rsidR="00112808" w:rsidRPr="00B03C8A" w14:paraId="33FFC57F" w14:textId="77777777" w:rsidTr="00112808">
        <w:tc>
          <w:tcPr>
            <w:tcW w:w="5103" w:type="dxa"/>
          </w:tcPr>
          <w:p w14:paraId="4B7F79D1"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Name of Observer: Julie Davis</w:t>
            </w:r>
          </w:p>
        </w:tc>
        <w:tc>
          <w:tcPr>
            <w:tcW w:w="5103" w:type="dxa"/>
          </w:tcPr>
          <w:p w14:paraId="7471275B"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Number in class: 2</w:t>
            </w:r>
          </w:p>
        </w:tc>
      </w:tr>
      <w:tr w:rsidR="00112808" w:rsidRPr="00B03C8A" w14:paraId="3335C71E" w14:textId="77777777" w:rsidTr="00112808">
        <w:tc>
          <w:tcPr>
            <w:tcW w:w="5103" w:type="dxa"/>
          </w:tcPr>
          <w:p w14:paraId="7648614A"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Student level: 5</w:t>
            </w:r>
          </w:p>
        </w:tc>
        <w:tc>
          <w:tcPr>
            <w:tcW w:w="5103" w:type="dxa"/>
          </w:tcPr>
          <w:p w14:paraId="51C95103"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Location: Red Room, Lampeter Campus</w:t>
            </w:r>
          </w:p>
        </w:tc>
      </w:tr>
      <w:tr w:rsidR="00112808" w:rsidRPr="00B03C8A" w14:paraId="2053ECF3" w14:textId="77777777" w:rsidTr="00112808">
        <w:trPr>
          <w:trHeight w:val="872"/>
        </w:trPr>
        <w:tc>
          <w:tcPr>
            <w:tcW w:w="5103" w:type="dxa"/>
          </w:tcPr>
          <w:p w14:paraId="31249A5F"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Topic/s:  Revision session for Origins and Innovations module</w:t>
            </w:r>
          </w:p>
        </w:tc>
        <w:tc>
          <w:tcPr>
            <w:tcW w:w="5103" w:type="dxa"/>
          </w:tcPr>
          <w:p w14:paraId="64430B7F"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Start Time: 2pm</w:t>
            </w:r>
          </w:p>
          <w:p w14:paraId="7B1CF0EF"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Finish Time: 3pm</w:t>
            </w:r>
          </w:p>
        </w:tc>
      </w:tr>
      <w:tr w:rsidR="00112808" w:rsidRPr="00B03C8A" w14:paraId="309DCFBA" w14:textId="77777777" w:rsidTr="00112808">
        <w:trPr>
          <w:trHeight w:val="1329"/>
        </w:trPr>
        <w:tc>
          <w:tcPr>
            <w:tcW w:w="10206" w:type="dxa"/>
            <w:gridSpan w:val="2"/>
          </w:tcPr>
          <w:p w14:paraId="4EB5DDF3" w14:textId="77777777" w:rsidR="00112808" w:rsidRPr="00B03C8A" w:rsidRDefault="00112808" w:rsidP="00112808">
            <w:pPr>
              <w:spacing w:after="0" w:line="240" w:lineRule="auto"/>
              <w:rPr>
                <w:rFonts w:ascii="Times New Roman" w:eastAsia="Calibri" w:hAnsi="Times New Roman" w:cs="Times New Roman"/>
                <w:b/>
                <w:bCs/>
                <w:lang w:val="cy-GB"/>
              </w:rPr>
            </w:pPr>
          </w:p>
          <w:p w14:paraId="32108B8B" w14:textId="77777777" w:rsidR="00112808" w:rsidRPr="00B03C8A" w:rsidRDefault="00112808" w:rsidP="00112808">
            <w:pPr>
              <w:spacing w:after="0"/>
              <w:rPr>
                <w:rFonts w:ascii="Times New Roman" w:eastAsia="Calibri" w:hAnsi="Times New Roman" w:cs="Times New Roman"/>
                <w:b/>
                <w:lang w:val="cy-GB"/>
              </w:rPr>
            </w:pPr>
            <w:r w:rsidRPr="00B03C8A">
              <w:rPr>
                <w:rFonts w:ascii="Times New Roman" w:eastAsia="Calibri" w:hAnsi="Times New Roman" w:cs="Times New Roman"/>
                <w:b/>
                <w:bCs/>
                <w:lang w:val="cy-GB"/>
              </w:rPr>
              <w:t>Teaching Characteristics:</w:t>
            </w:r>
            <w:r w:rsidRPr="00B03C8A">
              <w:rPr>
                <w:rFonts w:ascii="Times New Roman" w:eastAsia="Calibri" w:hAnsi="Times New Roman" w:cs="Times New Roman"/>
                <w:lang w:val="cy-GB"/>
              </w:rPr>
              <w:t xml:space="preserve"> Preparation, selection and organisation of content.  Choice of teaching/learning methods.</w:t>
            </w:r>
          </w:p>
          <w:p w14:paraId="3FC62C49"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sz w:val="24"/>
                <w:szCs w:val="24"/>
                <w:lang w:val="cy-GB"/>
              </w:rPr>
              <w:t xml:space="preserve">Ros and Martin had a prepared powerpoint to illustrate examples of do’s/don’ts in terms of answering questions for the upcoming end of term exam. The exam paper had been devised and would be marked by several different lecturers, so this session enabled Ros and Martin to give their own viewoint and advice about answering their particular sections of the exam paper. They communicated exactly what would be required in the exam as well as the marking criteria, and used examples of their own past experiences to illustrate some of the issues that students and lecturers often encounter with regard to this exam. </w:t>
            </w:r>
          </w:p>
        </w:tc>
      </w:tr>
      <w:tr w:rsidR="00112808" w:rsidRPr="00B03C8A" w14:paraId="202CEB72" w14:textId="77777777" w:rsidTr="00112808">
        <w:trPr>
          <w:trHeight w:val="1067"/>
        </w:trPr>
        <w:tc>
          <w:tcPr>
            <w:tcW w:w="10206" w:type="dxa"/>
            <w:gridSpan w:val="2"/>
          </w:tcPr>
          <w:p w14:paraId="3136D8EE" w14:textId="77777777" w:rsidR="00112808" w:rsidRPr="00B03C8A" w:rsidRDefault="00112808" w:rsidP="00112808">
            <w:pPr>
              <w:spacing w:after="0" w:line="240" w:lineRule="auto"/>
              <w:rPr>
                <w:rFonts w:ascii="Times New Roman" w:eastAsia="Calibri" w:hAnsi="Times New Roman" w:cs="Times New Roman"/>
                <w:b/>
                <w:lang w:val="cy-GB"/>
              </w:rPr>
            </w:pPr>
          </w:p>
        </w:tc>
      </w:tr>
      <w:tr w:rsidR="00112808" w:rsidRPr="00B03C8A" w14:paraId="1FFA5904" w14:textId="77777777" w:rsidTr="00112808">
        <w:trPr>
          <w:trHeight w:val="438"/>
        </w:trPr>
        <w:tc>
          <w:tcPr>
            <w:tcW w:w="10206" w:type="dxa"/>
            <w:gridSpan w:val="2"/>
          </w:tcPr>
          <w:p w14:paraId="765124BD" w14:textId="77777777" w:rsidR="00112808" w:rsidRPr="00B03C8A" w:rsidRDefault="00112808" w:rsidP="00112808">
            <w:pPr>
              <w:spacing w:after="0" w:line="240" w:lineRule="auto"/>
              <w:rPr>
                <w:rFonts w:ascii="Times New Roman" w:eastAsia="Calibri" w:hAnsi="Times New Roman" w:cs="Times New Roman"/>
                <w:b/>
                <w:lang w:val="cy-GB"/>
              </w:rPr>
            </w:pPr>
          </w:p>
          <w:p w14:paraId="21FB6CEF" w14:textId="77777777" w:rsidR="00112808" w:rsidRPr="00B03C8A" w:rsidRDefault="00112808" w:rsidP="00112808">
            <w:pPr>
              <w:spacing w:after="0" w:line="240" w:lineRule="auto"/>
              <w:rPr>
                <w:rFonts w:ascii="Times New Roman" w:eastAsia="Calibri" w:hAnsi="Times New Roman" w:cs="Times New Roman"/>
                <w:b/>
                <w:bCs/>
                <w:lang w:val="cy-GB"/>
              </w:rPr>
            </w:pPr>
          </w:p>
          <w:p w14:paraId="458ED37B" w14:textId="77777777" w:rsidR="00112808" w:rsidRPr="00B03C8A" w:rsidRDefault="00112808" w:rsidP="00112808">
            <w:pPr>
              <w:spacing w:after="0" w:line="240" w:lineRule="auto"/>
              <w:rPr>
                <w:rFonts w:ascii="Times New Roman" w:eastAsia="Calibri" w:hAnsi="Times New Roman" w:cs="Times New Roman"/>
                <w:b/>
                <w:bCs/>
                <w:lang w:val="cy-GB"/>
              </w:rPr>
            </w:pPr>
          </w:p>
          <w:p w14:paraId="1353FA8A" w14:textId="77777777" w:rsidR="00112808" w:rsidRPr="00B03C8A" w:rsidRDefault="00112808" w:rsidP="00112808">
            <w:pPr>
              <w:spacing w:after="0" w:line="240" w:lineRule="auto"/>
              <w:rPr>
                <w:rFonts w:ascii="Times New Roman" w:eastAsia="Calibri" w:hAnsi="Times New Roman" w:cs="Times New Roman"/>
                <w:b/>
                <w:bCs/>
                <w:lang w:val="cy-GB"/>
              </w:rPr>
            </w:pPr>
          </w:p>
          <w:p w14:paraId="17BF4658" w14:textId="77777777" w:rsidR="00112808" w:rsidRPr="00B03C8A" w:rsidRDefault="00112808" w:rsidP="00112808">
            <w:pPr>
              <w:spacing w:after="0"/>
              <w:rPr>
                <w:rFonts w:ascii="Times New Roman" w:eastAsia="Calibri" w:hAnsi="Times New Roman" w:cs="Times New Roman"/>
                <w:b/>
                <w:lang w:val="cy-GB"/>
              </w:rPr>
            </w:pPr>
            <w:r w:rsidRPr="00B03C8A">
              <w:rPr>
                <w:rFonts w:ascii="Times New Roman" w:eastAsia="Calibri" w:hAnsi="Times New Roman" w:cs="Times New Roman"/>
                <w:b/>
                <w:bCs/>
                <w:lang w:val="cy-GB"/>
              </w:rPr>
              <w:t xml:space="preserve">Presentation: </w:t>
            </w:r>
            <w:r w:rsidRPr="00B03C8A">
              <w:rPr>
                <w:rFonts w:ascii="Times New Roman" w:eastAsia="Calibri" w:hAnsi="Times New Roman" w:cs="Times New Roman"/>
                <w:lang w:val="cy-GB"/>
              </w:rPr>
              <w:t xml:space="preserve"> Beginning class, introduction, continuity with other sessions, students’ prior knowledge.  Clarity of presentation.  Pace.  Attitude to subject matter.  Use of appropriate reinforcement.  Ending the session – summary, future work etc.</w:t>
            </w:r>
          </w:p>
        </w:tc>
      </w:tr>
      <w:tr w:rsidR="00112808" w:rsidRPr="00B03C8A" w14:paraId="3F557057" w14:textId="77777777" w:rsidTr="00112808">
        <w:trPr>
          <w:trHeight w:val="1337"/>
        </w:trPr>
        <w:tc>
          <w:tcPr>
            <w:tcW w:w="10206" w:type="dxa"/>
            <w:gridSpan w:val="2"/>
          </w:tcPr>
          <w:p w14:paraId="6235A706" w14:textId="77777777" w:rsidR="00112808" w:rsidRPr="00B03C8A" w:rsidRDefault="00112808" w:rsidP="00112808">
            <w:pPr>
              <w:spacing w:after="0" w:line="240" w:lineRule="auto"/>
              <w:rPr>
                <w:rFonts w:ascii="Times New Roman" w:eastAsia="Calibri" w:hAnsi="Times New Roman" w:cs="Times New Roman"/>
                <w:b/>
                <w:sz w:val="24"/>
                <w:szCs w:val="24"/>
                <w:lang w:val="cy-GB"/>
              </w:rPr>
            </w:pPr>
            <w:r w:rsidRPr="00B03C8A">
              <w:rPr>
                <w:rFonts w:ascii="Times New Roman" w:eastAsia="Calibri" w:hAnsi="Times New Roman" w:cs="Times New Roman"/>
                <w:b/>
                <w:sz w:val="24"/>
                <w:szCs w:val="24"/>
                <w:lang w:val="cy-GB"/>
              </w:rPr>
              <w:t>This teaching intervention was a repeat of one that had taken place a few days previously, hence the class number was very low as many students had already been to the session.  However this in fact meant that the lecturers were able to tailor their advice for the students’ own needs and the expectations of their particular degree pathways (Origins and Innovations is a module open to all AHA students). The pace was relaxed and the lecturers encouraged questions.Both used repetition to reinforce important points. Ros in particular used humorous anecdotes on this subject which put the students at their ease and could potentially act as an ‘aide memoire’ for them.  Both lecturers used repetition to reinforce important points, and the advice on marking criteria and expectations was clear and precise.</w:t>
            </w:r>
          </w:p>
        </w:tc>
      </w:tr>
      <w:tr w:rsidR="00112808" w:rsidRPr="00B03C8A" w14:paraId="272AA30A" w14:textId="77777777" w:rsidTr="00112808">
        <w:trPr>
          <w:trHeight w:val="438"/>
        </w:trPr>
        <w:tc>
          <w:tcPr>
            <w:tcW w:w="10206" w:type="dxa"/>
            <w:gridSpan w:val="2"/>
          </w:tcPr>
          <w:p w14:paraId="4BC3874E" w14:textId="77777777" w:rsidR="00112808" w:rsidRPr="00B03C8A" w:rsidRDefault="00112808" w:rsidP="00112808">
            <w:pPr>
              <w:spacing w:after="0" w:line="240" w:lineRule="auto"/>
              <w:rPr>
                <w:rFonts w:ascii="Times New Roman" w:eastAsia="Calibri" w:hAnsi="Times New Roman" w:cs="Times New Roman"/>
                <w:b/>
                <w:sz w:val="24"/>
                <w:szCs w:val="24"/>
                <w:lang w:val="cy-GB"/>
              </w:rPr>
            </w:pPr>
          </w:p>
        </w:tc>
      </w:tr>
      <w:tr w:rsidR="00112808" w:rsidRPr="00B03C8A" w14:paraId="534DF7CD" w14:textId="77777777" w:rsidTr="00112808">
        <w:trPr>
          <w:trHeight w:val="438"/>
        </w:trPr>
        <w:tc>
          <w:tcPr>
            <w:tcW w:w="10206" w:type="dxa"/>
            <w:gridSpan w:val="2"/>
          </w:tcPr>
          <w:p w14:paraId="29BD7919" w14:textId="77777777" w:rsidR="00112808" w:rsidRPr="00B03C8A" w:rsidRDefault="00112808" w:rsidP="00112808">
            <w:pPr>
              <w:spacing w:after="0" w:line="240" w:lineRule="auto"/>
              <w:rPr>
                <w:rFonts w:ascii="Times New Roman" w:eastAsia="Calibri" w:hAnsi="Times New Roman" w:cs="Times New Roman"/>
                <w:b/>
                <w:bCs/>
                <w:lang w:val="cy-GB"/>
              </w:rPr>
            </w:pPr>
          </w:p>
          <w:p w14:paraId="64DB6BFA" w14:textId="77777777" w:rsidR="00112808" w:rsidRPr="00B03C8A" w:rsidRDefault="00112808" w:rsidP="00112808">
            <w:pPr>
              <w:spacing w:after="0" w:line="240" w:lineRule="auto"/>
              <w:rPr>
                <w:rFonts w:ascii="Times New Roman" w:eastAsia="Calibri" w:hAnsi="Times New Roman" w:cs="Times New Roman"/>
                <w:b/>
                <w:bCs/>
                <w:lang w:val="cy-GB"/>
              </w:rPr>
            </w:pPr>
          </w:p>
          <w:p w14:paraId="50CA42FD" w14:textId="77777777" w:rsidR="00112808" w:rsidRPr="00B03C8A" w:rsidRDefault="00112808" w:rsidP="00112808">
            <w:pPr>
              <w:spacing w:after="0" w:line="240" w:lineRule="auto"/>
              <w:rPr>
                <w:rFonts w:ascii="Times New Roman" w:eastAsia="Calibri" w:hAnsi="Times New Roman" w:cs="Times New Roman"/>
                <w:b/>
                <w:bCs/>
                <w:lang w:val="cy-GB"/>
              </w:rPr>
            </w:pPr>
          </w:p>
          <w:p w14:paraId="7A78D6B2" w14:textId="77777777" w:rsidR="00112808" w:rsidRPr="00B03C8A" w:rsidRDefault="00112808" w:rsidP="00112808">
            <w:pPr>
              <w:spacing w:after="0"/>
              <w:rPr>
                <w:rFonts w:ascii="Times New Roman" w:eastAsia="Calibri" w:hAnsi="Times New Roman" w:cs="Times New Roman"/>
                <w:lang w:val="cy-GB"/>
              </w:rPr>
            </w:pPr>
            <w:r w:rsidRPr="00B03C8A">
              <w:rPr>
                <w:rFonts w:ascii="Times New Roman" w:eastAsia="Calibri" w:hAnsi="Times New Roman" w:cs="Times New Roman"/>
                <w:b/>
                <w:bCs/>
                <w:lang w:val="cy-GB"/>
              </w:rPr>
              <w:lastRenderedPageBreak/>
              <w:t>Technique and Aids:</w:t>
            </w:r>
            <w:r w:rsidRPr="00B03C8A">
              <w:rPr>
                <w:rFonts w:ascii="Times New Roman" w:eastAsia="Calibri" w:hAnsi="Times New Roman" w:cs="Times New Roman"/>
                <w:lang w:val="cy-GB"/>
              </w:rPr>
              <w:t xml:space="preserve">  General apparatus – board, data projector, use of handouts.  Question and answer technique.  Other evaluation procedures, class management, instructions to students.</w:t>
            </w:r>
          </w:p>
          <w:p w14:paraId="08D1755C" w14:textId="77777777" w:rsidR="00112808" w:rsidRPr="00B03C8A" w:rsidRDefault="00112808" w:rsidP="00112808">
            <w:pPr>
              <w:spacing w:after="0"/>
              <w:rPr>
                <w:rFonts w:ascii="Times New Roman" w:eastAsia="Calibri" w:hAnsi="Times New Roman" w:cs="Times New Roman"/>
                <w:sz w:val="24"/>
                <w:szCs w:val="24"/>
                <w:lang w:val="cy-GB"/>
              </w:rPr>
            </w:pPr>
            <w:r w:rsidRPr="00B03C8A">
              <w:rPr>
                <w:rFonts w:ascii="Times New Roman" w:eastAsia="Calibri" w:hAnsi="Times New Roman" w:cs="Times New Roman"/>
                <w:b/>
                <w:sz w:val="24"/>
                <w:szCs w:val="24"/>
                <w:lang w:val="cy-GB"/>
              </w:rPr>
              <w:t>The lecturers had prepared a Powerpoint presentation including examples of past exam papers, as well as a handout containing points of advice. Roughly half of the session was taken up with using the powerpoint as reference; the lecturers then both extemporised further on the expectations of the exam. Ros also used a whiteboard to visually illustrate a point about answering a question regardings maps. Both lecturers discussed what was avaiaable on the VLE (Moodle) for further revision</w:t>
            </w:r>
            <w:r w:rsidRPr="00B03C8A">
              <w:rPr>
                <w:rFonts w:ascii="Times New Roman" w:eastAsia="Calibri" w:hAnsi="Times New Roman" w:cs="Times New Roman"/>
                <w:sz w:val="24"/>
                <w:szCs w:val="24"/>
                <w:lang w:val="cy-GB"/>
              </w:rPr>
              <w:t>.</w:t>
            </w:r>
          </w:p>
          <w:p w14:paraId="6690064A" w14:textId="77777777" w:rsidR="00112808" w:rsidRPr="00B03C8A" w:rsidRDefault="00112808" w:rsidP="00112808">
            <w:pPr>
              <w:spacing w:after="0"/>
              <w:rPr>
                <w:rFonts w:ascii="Times New Roman" w:eastAsia="Calibri" w:hAnsi="Times New Roman" w:cs="Times New Roman"/>
                <w:lang w:val="cy-GB"/>
              </w:rPr>
            </w:pPr>
          </w:p>
          <w:p w14:paraId="3E4E23BE" w14:textId="77777777" w:rsidR="00112808" w:rsidRPr="00B03C8A" w:rsidRDefault="00112808" w:rsidP="00112808">
            <w:pPr>
              <w:spacing w:after="0"/>
              <w:rPr>
                <w:rFonts w:ascii="Times New Roman" w:eastAsia="Calibri" w:hAnsi="Times New Roman" w:cs="Times New Roman"/>
                <w:lang w:val="cy-GB"/>
              </w:rPr>
            </w:pPr>
          </w:p>
          <w:p w14:paraId="56BE0837" w14:textId="77777777" w:rsidR="00112808" w:rsidRPr="00B03C8A" w:rsidRDefault="00112808" w:rsidP="00112808">
            <w:pPr>
              <w:spacing w:after="0"/>
              <w:rPr>
                <w:rFonts w:ascii="Times New Roman" w:eastAsia="Calibri" w:hAnsi="Times New Roman" w:cs="Times New Roman"/>
                <w:b/>
                <w:bCs/>
                <w:lang w:val="cy-GB"/>
              </w:rPr>
            </w:pPr>
          </w:p>
        </w:tc>
      </w:tr>
      <w:tr w:rsidR="00112808" w:rsidRPr="00B03C8A" w14:paraId="37BFC528" w14:textId="77777777" w:rsidTr="00112808">
        <w:trPr>
          <w:trHeight w:val="2706"/>
        </w:trPr>
        <w:tc>
          <w:tcPr>
            <w:tcW w:w="10206" w:type="dxa"/>
            <w:gridSpan w:val="2"/>
          </w:tcPr>
          <w:p w14:paraId="71285ACC" w14:textId="77777777" w:rsidR="00112808" w:rsidRPr="00B03C8A" w:rsidRDefault="00112808" w:rsidP="00112808">
            <w:pPr>
              <w:spacing w:after="0"/>
              <w:rPr>
                <w:rFonts w:ascii="Times New Roman" w:eastAsia="Calibri" w:hAnsi="Times New Roman" w:cs="Times New Roman"/>
                <w:lang w:val="cy-GB"/>
              </w:rPr>
            </w:pPr>
            <w:r w:rsidRPr="00B03C8A">
              <w:rPr>
                <w:rFonts w:ascii="Times New Roman" w:eastAsia="Calibri" w:hAnsi="Times New Roman" w:cs="Times New Roman"/>
                <w:b/>
                <w:bCs/>
                <w:lang w:val="cy-GB"/>
              </w:rPr>
              <w:lastRenderedPageBreak/>
              <w:t xml:space="preserve">Student Responses: </w:t>
            </w:r>
            <w:r w:rsidRPr="00B03C8A">
              <w:rPr>
                <w:rFonts w:ascii="Times New Roman" w:eastAsia="Calibri" w:hAnsi="Times New Roman" w:cs="Times New Roman"/>
                <w:lang w:val="cy-GB"/>
              </w:rPr>
              <w:t>General class atmosphere, level of participation, attention and interest.  Student attitude and ability to carry out classwork.  Were learning problems identified and overcome?  Awareness of individual needs.  Attitude to students.</w:t>
            </w:r>
          </w:p>
          <w:p w14:paraId="34303075" w14:textId="77777777" w:rsidR="00112808" w:rsidRPr="00B03C8A" w:rsidRDefault="00112808" w:rsidP="00112808">
            <w:pPr>
              <w:spacing w:after="0"/>
              <w:rPr>
                <w:rFonts w:ascii="Times New Roman" w:eastAsia="Calibri" w:hAnsi="Times New Roman" w:cs="Times New Roman"/>
                <w:b/>
                <w:sz w:val="24"/>
                <w:szCs w:val="24"/>
                <w:lang w:val="cy-GB"/>
              </w:rPr>
            </w:pPr>
            <w:r w:rsidRPr="00B03C8A">
              <w:rPr>
                <w:rFonts w:ascii="Times New Roman" w:eastAsia="Calibri" w:hAnsi="Times New Roman" w:cs="Times New Roman"/>
                <w:b/>
                <w:sz w:val="24"/>
                <w:szCs w:val="24"/>
                <w:lang w:val="cy-GB"/>
              </w:rPr>
              <w:t>As mentioned above, the small class number meant that the students could be asked individually what their degree pathways were and thus advice could be directed to meet the students’ specific needs. The students appeared to be interested and comfortable when asking questions and the lecturers were responsive in their answers.</w:t>
            </w:r>
          </w:p>
        </w:tc>
      </w:tr>
      <w:tr w:rsidR="00112808" w:rsidRPr="00B03C8A" w14:paraId="10FADF37" w14:textId="77777777" w:rsidTr="00112808">
        <w:trPr>
          <w:trHeight w:val="438"/>
        </w:trPr>
        <w:tc>
          <w:tcPr>
            <w:tcW w:w="10206" w:type="dxa"/>
            <w:gridSpan w:val="2"/>
          </w:tcPr>
          <w:p w14:paraId="52FB6267" w14:textId="77777777" w:rsidR="00112808" w:rsidRPr="00B03C8A" w:rsidRDefault="00112808" w:rsidP="00112808">
            <w:pPr>
              <w:spacing w:after="0" w:line="240" w:lineRule="auto"/>
              <w:rPr>
                <w:rFonts w:ascii="Times New Roman" w:eastAsia="Calibri" w:hAnsi="Times New Roman" w:cs="Times New Roman"/>
                <w:lang w:val="cy-GB"/>
              </w:rPr>
            </w:pPr>
          </w:p>
        </w:tc>
      </w:tr>
      <w:tr w:rsidR="00112808" w:rsidRPr="00B03C8A" w14:paraId="4B440C53" w14:textId="77777777" w:rsidTr="00112808">
        <w:trPr>
          <w:trHeight w:val="1740"/>
        </w:trPr>
        <w:tc>
          <w:tcPr>
            <w:tcW w:w="10206" w:type="dxa"/>
            <w:gridSpan w:val="2"/>
          </w:tcPr>
          <w:p w14:paraId="0351F3A3" w14:textId="77777777" w:rsidR="00112808" w:rsidRPr="00B03C8A" w:rsidRDefault="00112808" w:rsidP="00112808">
            <w:pPr>
              <w:spacing w:after="0"/>
              <w:rPr>
                <w:rFonts w:ascii="Times New Roman" w:eastAsia="Calibri" w:hAnsi="Times New Roman" w:cs="Times New Roman"/>
                <w:lang w:val="cy-GB"/>
              </w:rPr>
            </w:pPr>
          </w:p>
          <w:p w14:paraId="79FC5F98" w14:textId="77777777" w:rsidR="00112808" w:rsidRPr="00B03C8A" w:rsidRDefault="00112808" w:rsidP="00112808">
            <w:pPr>
              <w:spacing w:after="0"/>
              <w:rPr>
                <w:rFonts w:ascii="Times New Roman" w:eastAsia="Calibri" w:hAnsi="Times New Roman" w:cs="Times New Roman"/>
                <w:b/>
                <w:bCs/>
                <w:lang w:val="cy-GB"/>
              </w:rPr>
            </w:pPr>
          </w:p>
          <w:p w14:paraId="61EC50F1" w14:textId="77777777" w:rsidR="00112808" w:rsidRPr="00B03C8A" w:rsidRDefault="00112808" w:rsidP="00112808">
            <w:pPr>
              <w:spacing w:after="0"/>
              <w:rPr>
                <w:rFonts w:ascii="Times New Roman" w:eastAsia="Calibri" w:hAnsi="Times New Roman" w:cs="Times New Roman"/>
                <w:lang w:val="cy-GB"/>
              </w:rPr>
            </w:pPr>
            <w:r w:rsidRPr="00B03C8A">
              <w:rPr>
                <w:rFonts w:ascii="Times New Roman" w:eastAsia="Calibri" w:hAnsi="Times New Roman" w:cs="Times New Roman"/>
                <w:b/>
                <w:bCs/>
                <w:lang w:val="cy-GB"/>
              </w:rPr>
              <w:t xml:space="preserve">General: </w:t>
            </w:r>
            <w:r w:rsidRPr="00B03C8A">
              <w:rPr>
                <w:rFonts w:ascii="Times New Roman" w:eastAsia="Calibri" w:hAnsi="Times New Roman" w:cs="Times New Roman"/>
                <w:lang w:val="cy-GB"/>
              </w:rPr>
              <w:t>Was effective communication achieved?  Was there good student – teacher rapport?  Were the aims/outcomes achieved?  Appropriateness of teaching/learning methods.</w:t>
            </w:r>
          </w:p>
          <w:p w14:paraId="41EA0EBC" w14:textId="77777777" w:rsidR="00112808" w:rsidRPr="00B03C8A" w:rsidRDefault="00112808" w:rsidP="00112808">
            <w:pPr>
              <w:spacing w:after="0"/>
              <w:rPr>
                <w:rFonts w:ascii="Times New Roman" w:eastAsia="Calibri" w:hAnsi="Times New Roman" w:cs="Times New Roman"/>
                <w:b/>
                <w:sz w:val="24"/>
                <w:szCs w:val="24"/>
                <w:lang w:val="cy-GB"/>
              </w:rPr>
            </w:pPr>
            <w:r w:rsidRPr="00B03C8A">
              <w:rPr>
                <w:rFonts w:ascii="Times New Roman" w:eastAsia="Calibri" w:hAnsi="Times New Roman" w:cs="Times New Roman"/>
                <w:b/>
                <w:sz w:val="24"/>
                <w:szCs w:val="24"/>
                <w:lang w:val="cy-GB"/>
              </w:rPr>
              <w:t>The combination of the Powerpoint, handouts and specific examples meant that all information was clear and accessible to the students. The teaching style was relaxed and informal: both lecturers positioned themselves in different areas of the room and took turns to speak in a spontaneous and informal manner, encouraging questions.</w:t>
            </w:r>
          </w:p>
        </w:tc>
      </w:tr>
      <w:tr w:rsidR="00112808" w:rsidRPr="00B03C8A" w14:paraId="0028346E" w14:textId="77777777" w:rsidTr="00112808">
        <w:trPr>
          <w:trHeight w:val="438"/>
        </w:trPr>
        <w:tc>
          <w:tcPr>
            <w:tcW w:w="10206" w:type="dxa"/>
            <w:gridSpan w:val="2"/>
          </w:tcPr>
          <w:p w14:paraId="0C99B7AE" w14:textId="77777777" w:rsidR="00112808" w:rsidRPr="00B03C8A" w:rsidRDefault="00112808" w:rsidP="00112808">
            <w:pPr>
              <w:spacing w:after="0" w:line="240" w:lineRule="auto"/>
              <w:rPr>
                <w:rFonts w:ascii="Times New Roman" w:eastAsia="Calibri" w:hAnsi="Times New Roman" w:cs="Times New Roman"/>
                <w:lang w:val="cy-GB"/>
              </w:rPr>
            </w:pPr>
          </w:p>
        </w:tc>
      </w:tr>
      <w:tr w:rsidR="00112808" w:rsidRPr="00B03C8A" w14:paraId="2FBD58D5" w14:textId="77777777" w:rsidTr="00112808">
        <w:trPr>
          <w:trHeight w:val="3697"/>
        </w:trPr>
        <w:tc>
          <w:tcPr>
            <w:tcW w:w="10206" w:type="dxa"/>
            <w:gridSpan w:val="2"/>
          </w:tcPr>
          <w:p w14:paraId="21700581" w14:textId="77777777" w:rsidR="00112808" w:rsidRPr="00B03C8A" w:rsidRDefault="00112808" w:rsidP="00112808">
            <w:pPr>
              <w:spacing w:after="0" w:line="240" w:lineRule="auto"/>
              <w:rPr>
                <w:rFonts w:ascii="Times New Roman" w:eastAsia="Calibri" w:hAnsi="Times New Roman" w:cs="Times New Roman"/>
                <w:b/>
                <w:bCs/>
                <w:lang w:val="cy-GB"/>
              </w:rPr>
            </w:pPr>
            <w:r w:rsidRPr="00B03C8A">
              <w:rPr>
                <w:rFonts w:ascii="Times New Roman" w:eastAsia="Calibri" w:hAnsi="Times New Roman" w:cs="Times New Roman"/>
                <w:b/>
                <w:bCs/>
                <w:lang w:val="cy-GB"/>
              </w:rPr>
              <w:t>Examples of good practice:</w:t>
            </w:r>
          </w:p>
          <w:p w14:paraId="618FD96A" w14:textId="77777777" w:rsidR="00112808" w:rsidRPr="00B03C8A" w:rsidRDefault="00112808" w:rsidP="00112808">
            <w:pPr>
              <w:spacing w:after="0" w:line="240" w:lineRule="auto"/>
              <w:rPr>
                <w:rFonts w:ascii="Times New Roman" w:eastAsia="Calibri" w:hAnsi="Times New Roman" w:cs="Times New Roman"/>
                <w:b/>
                <w:sz w:val="24"/>
                <w:szCs w:val="24"/>
                <w:lang w:val="cy-GB"/>
              </w:rPr>
            </w:pPr>
            <w:r w:rsidRPr="00B03C8A">
              <w:rPr>
                <w:rFonts w:ascii="Times New Roman" w:eastAsia="Calibri" w:hAnsi="Times New Roman" w:cs="Times New Roman"/>
                <w:b/>
                <w:sz w:val="24"/>
                <w:szCs w:val="24"/>
                <w:lang w:val="cy-GB"/>
              </w:rPr>
              <w:t>The use of humour and anecdotes helped put students at their ease but also served to reinforce important points. Students were encouraged to ask questions if there was anything they felt unclear about.</w:t>
            </w:r>
          </w:p>
          <w:p w14:paraId="66949E88" w14:textId="77777777" w:rsidR="00112808" w:rsidRPr="00B03C8A" w:rsidRDefault="00112808" w:rsidP="00112808">
            <w:pPr>
              <w:spacing w:after="0" w:line="240" w:lineRule="auto"/>
              <w:rPr>
                <w:rFonts w:ascii="Times New Roman" w:eastAsia="Calibri" w:hAnsi="Times New Roman" w:cs="Times New Roman"/>
                <w:lang w:val="cy-GB"/>
              </w:rPr>
            </w:pPr>
          </w:p>
          <w:p w14:paraId="6E92BE3D" w14:textId="77777777" w:rsidR="00112808" w:rsidRPr="00B03C8A" w:rsidRDefault="00112808" w:rsidP="00112808">
            <w:pPr>
              <w:spacing w:after="0" w:line="240" w:lineRule="auto"/>
              <w:rPr>
                <w:rFonts w:ascii="Times New Roman" w:eastAsia="Calibri" w:hAnsi="Times New Roman" w:cs="Times New Roman"/>
                <w:lang w:val="cy-GB"/>
              </w:rPr>
            </w:pPr>
          </w:p>
          <w:p w14:paraId="0E992D83" w14:textId="77777777" w:rsidR="00112808" w:rsidRPr="00B03C8A" w:rsidRDefault="00112808" w:rsidP="00112808">
            <w:pPr>
              <w:spacing w:after="0" w:line="240" w:lineRule="auto"/>
              <w:rPr>
                <w:rFonts w:ascii="Times New Roman" w:eastAsia="Calibri" w:hAnsi="Times New Roman" w:cs="Times New Roman"/>
                <w:lang w:val="cy-GB"/>
              </w:rPr>
            </w:pPr>
          </w:p>
          <w:p w14:paraId="2573BE1A" w14:textId="77777777" w:rsidR="00112808" w:rsidRPr="00B03C8A" w:rsidRDefault="00112808" w:rsidP="00112808">
            <w:pPr>
              <w:spacing w:after="0" w:line="240" w:lineRule="auto"/>
              <w:rPr>
                <w:rFonts w:ascii="Times New Roman" w:eastAsia="Calibri" w:hAnsi="Times New Roman" w:cs="Times New Roman"/>
                <w:lang w:val="cy-GB"/>
              </w:rPr>
            </w:pPr>
          </w:p>
          <w:p w14:paraId="6450B82C" w14:textId="77777777" w:rsidR="00112808" w:rsidRPr="00B03C8A" w:rsidRDefault="00112808" w:rsidP="00112808">
            <w:pPr>
              <w:spacing w:after="0" w:line="240" w:lineRule="auto"/>
              <w:rPr>
                <w:rFonts w:ascii="Times New Roman" w:eastAsia="Calibri" w:hAnsi="Times New Roman" w:cs="Times New Roman"/>
                <w:b/>
                <w:lang w:val="cy-GB"/>
              </w:rPr>
            </w:pPr>
          </w:p>
          <w:p w14:paraId="07B649D4" w14:textId="77777777" w:rsidR="00112808" w:rsidRPr="00B03C8A" w:rsidRDefault="00112808" w:rsidP="00112808">
            <w:pPr>
              <w:spacing w:after="0" w:line="240" w:lineRule="auto"/>
              <w:rPr>
                <w:rFonts w:ascii="Times New Roman" w:eastAsia="Calibri" w:hAnsi="Times New Roman" w:cs="Times New Roman"/>
                <w:b/>
                <w:lang w:val="cy-GB"/>
              </w:rPr>
            </w:pPr>
          </w:p>
          <w:p w14:paraId="773AF552" w14:textId="77777777" w:rsidR="00112808" w:rsidRPr="00B03C8A" w:rsidRDefault="00112808" w:rsidP="00112808">
            <w:pPr>
              <w:spacing w:after="0" w:line="240" w:lineRule="auto"/>
              <w:rPr>
                <w:rFonts w:ascii="Times New Roman" w:eastAsia="Calibri" w:hAnsi="Times New Roman" w:cs="Times New Roman"/>
                <w:b/>
                <w:lang w:val="cy-GB"/>
              </w:rPr>
            </w:pPr>
          </w:p>
          <w:p w14:paraId="2BE24A8B" w14:textId="77777777" w:rsidR="00112808" w:rsidRPr="00B03C8A" w:rsidRDefault="00112808" w:rsidP="00112808">
            <w:pPr>
              <w:spacing w:after="0" w:line="240" w:lineRule="auto"/>
              <w:rPr>
                <w:rFonts w:ascii="Times New Roman" w:eastAsia="Calibri" w:hAnsi="Times New Roman" w:cs="Times New Roman"/>
                <w:b/>
                <w:lang w:val="cy-GB"/>
              </w:rPr>
            </w:pPr>
            <w:r w:rsidRPr="00B03C8A">
              <w:rPr>
                <w:rFonts w:ascii="Times New Roman" w:eastAsia="Calibri" w:hAnsi="Times New Roman" w:cs="Times New Roman"/>
                <w:b/>
                <w:lang w:val="cy-GB"/>
              </w:rPr>
              <w:t xml:space="preserve">Action points: </w:t>
            </w:r>
          </w:p>
          <w:p w14:paraId="235284CC" w14:textId="77777777" w:rsidR="00112808" w:rsidRPr="00B03C8A" w:rsidRDefault="00112808" w:rsidP="00112808">
            <w:pPr>
              <w:spacing w:after="0" w:line="240" w:lineRule="auto"/>
              <w:rPr>
                <w:rFonts w:ascii="Times New Roman" w:eastAsia="Calibri" w:hAnsi="Times New Roman" w:cs="Times New Roman"/>
                <w:b/>
                <w:sz w:val="24"/>
                <w:szCs w:val="24"/>
                <w:lang w:val="cy-GB"/>
              </w:rPr>
            </w:pPr>
            <w:r w:rsidRPr="00B03C8A">
              <w:rPr>
                <w:rFonts w:ascii="Times New Roman" w:eastAsia="Calibri" w:hAnsi="Times New Roman" w:cs="Times New Roman"/>
                <w:b/>
                <w:lang w:val="cy-GB"/>
              </w:rPr>
              <w:t xml:space="preserve">As this was primarily a revision session I did not feel there was anything that I could pinpoint as an action point as such. </w:t>
            </w:r>
          </w:p>
        </w:tc>
      </w:tr>
      <w:tr w:rsidR="00112808" w:rsidRPr="00B03C8A" w14:paraId="3F962429" w14:textId="77777777" w:rsidTr="00112808">
        <w:trPr>
          <w:trHeight w:val="438"/>
        </w:trPr>
        <w:tc>
          <w:tcPr>
            <w:tcW w:w="10206" w:type="dxa"/>
            <w:gridSpan w:val="2"/>
          </w:tcPr>
          <w:p w14:paraId="0E05AB3D" w14:textId="77777777" w:rsidR="00112808" w:rsidRPr="00B03C8A" w:rsidRDefault="00112808" w:rsidP="00112808">
            <w:pPr>
              <w:spacing w:after="0" w:line="240" w:lineRule="auto"/>
              <w:rPr>
                <w:rFonts w:ascii="Times New Roman" w:eastAsia="Calibri" w:hAnsi="Times New Roman" w:cs="Times New Roman"/>
                <w:b/>
                <w:bCs/>
                <w:lang w:val="cy-GB"/>
              </w:rPr>
            </w:pPr>
          </w:p>
          <w:p w14:paraId="0A86FE0F" w14:textId="77777777" w:rsidR="00112808" w:rsidRPr="00B03C8A" w:rsidRDefault="00112808" w:rsidP="00112808">
            <w:pPr>
              <w:spacing w:after="0" w:line="240" w:lineRule="auto"/>
              <w:rPr>
                <w:rFonts w:ascii="Times New Roman" w:eastAsia="Calibri" w:hAnsi="Times New Roman" w:cs="Times New Roman"/>
                <w:b/>
                <w:bCs/>
                <w:lang w:val="cy-GB"/>
              </w:rPr>
            </w:pPr>
          </w:p>
          <w:p w14:paraId="77CD3015" w14:textId="77777777" w:rsidR="00112808" w:rsidRPr="00B03C8A" w:rsidRDefault="00112808" w:rsidP="00112808">
            <w:pPr>
              <w:spacing w:after="0" w:line="240" w:lineRule="auto"/>
              <w:rPr>
                <w:rFonts w:ascii="Times New Roman" w:eastAsia="Calibri" w:hAnsi="Times New Roman" w:cs="Times New Roman"/>
                <w:b/>
                <w:bCs/>
                <w:lang w:val="cy-GB"/>
              </w:rPr>
            </w:pPr>
          </w:p>
          <w:p w14:paraId="15BA7D08" w14:textId="77777777" w:rsidR="00112808" w:rsidRPr="00B03C8A" w:rsidRDefault="00112808" w:rsidP="00112808">
            <w:pPr>
              <w:spacing w:after="0" w:line="240" w:lineRule="auto"/>
              <w:rPr>
                <w:rFonts w:ascii="Times New Roman" w:eastAsia="Calibri" w:hAnsi="Times New Roman" w:cs="Times New Roman"/>
                <w:b/>
                <w:bCs/>
                <w:lang w:val="cy-GB"/>
              </w:rPr>
            </w:pPr>
          </w:p>
          <w:p w14:paraId="2E5B68DC" w14:textId="77777777" w:rsidR="00112808" w:rsidRPr="00B03C8A" w:rsidRDefault="00112808" w:rsidP="00112808">
            <w:pPr>
              <w:spacing w:after="0" w:line="240" w:lineRule="auto"/>
              <w:rPr>
                <w:rFonts w:ascii="Times New Roman" w:eastAsia="Calibri" w:hAnsi="Times New Roman" w:cs="Times New Roman"/>
                <w:b/>
                <w:bCs/>
                <w:lang w:val="cy-GB"/>
              </w:rPr>
            </w:pPr>
          </w:p>
          <w:p w14:paraId="03D2884E" w14:textId="77777777" w:rsidR="00112808" w:rsidRPr="00B03C8A" w:rsidRDefault="00112808" w:rsidP="00112808">
            <w:pPr>
              <w:spacing w:after="0" w:line="240" w:lineRule="auto"/>
              <w:rPr>
                <w:rFonts w:ascii="Times New Roman" w:eastAsia="Calibri" w:hAnsi="Times New Roman" w:cs="Times New Roman"/>
                <w:b/>
                <w:bCs/>
                <w:lang w:val="cy-GB"/>
              </w:rPr>
            </w:pPr>
          </w:p>
          <w:p w14:paraId="3EC3DDA5" w14:textId="77777777" w:rsidR="00112808" w:rsidRPr="00B03C8A" w:rsidRDefault="00112808" w:rsidP="00112808">
            <w:pPr>
              <w:spacing w:after="0" w:line="240" w:lineRule="auto"/>
              <w:rPr>
                <w:rFonts w:ascii="Times New Roman" w:eastAsia="Calibri" w:hAnsi="Times New Roman" w:cs="Times New Roman"/>
                <w:b/>
                <w:bCs/>
                <w:lang w:val="cy-GB"/>
              </w:rPr>
            </w:pPr>
            <w:r w:rsidRPr="00B03C8A">
              <w:rPr>
                <w:rFonts w:ascii="Times New Roman" w:eastAsia="Calibri" w:hAnsi="Times New Roman" w:cs="Times New Roman"/>
                <w:b/>
                <w:bCs/>
                <w:lang w:val="cy-GB"/>
              </w:rPr>
              <w:t>Observer ...............Julie Davis......................................                      Date..............4/5/16................................</w:t>
            </w:r>
          </w:p>
          <w:p w14:paraId="7B1ADD74" w14:textId="77777777" w:rsidR="00112808" w:rsidRPr="00B03C8A" w:rsidRDefault="00112808" w:rsidP="00112808">
            <w:pPr>
              <w:spacing w:after="0" w:line="240" w:lineRule="auto"/>
              <w:rPr>
                <w:rFonts w:ascii="Times New Roman" w:eastAsia="Calibri" w:hAnsi="Times New Roman" w:cs="Times New Roman"/>
                <w:b/>
                <w:bCs/>
                <w:lang w:val="cy-GB"/>
              </w:rPr>
            </w:pPr>
          </w:p>
          <w:p w14:paraId="50AE952A" w14:textId="77777777" w:rsidR="00112808" w:rsidRPr="00B03C8A" w:rsidRDefault="00112808" w:rsidP="00112808">
            <w:pPr>
              <w:spacing w:after="0" w:line="240" w:lineRule="auto"/>
              <w:rPr>
                <w:rFonts w:ascii="Times New Roman" w:eastAsia="Calibri" w:hAnsi="Times New Roman" w:cs="Times New Roman"/>
                <w:b/>
                <w:bCs/>
                <w:lang w:val="cy-GB"/>
              </w:rPr>
            </w:pPr>
          </w:p>
          <w:p w14:paraId="549D46FF" w14:textId="77777777" w:rsidR="00112808" w:rsidRPr="00B03C8A" w:rsidRDefault="00112808" w:rsidP="00112808">
            <w:pPr>
              <w:spacing w:after="0" w:line="240" w:lineRule="auto"/>
              <w:rPr>
                <w:rFonts w:ascii="Times New Roman" w:eastAsia="Calibri" w:hAnsi="Times New Roman" w:cs="Times New Roman"/>
                <w:b/>
                <w:bCs/>
                <w:lang w:val="cy-GB"/>
              </w:rPr>
            </w:pPr>
          </w:p>
          <w:p w14:paraId="30B97D34" w14:textId="77777777" w:rsidR="00112808" w:rsidRPr="00B03C8A" w:rsidRDefault="00112808" w:rsidP="00112808">
            <w:pPr>
              <w:spacing w:after="0" w:line="240" w:lineRule="auto"/>
              <w:rPr>
                <w:rFonts w:ascii="Times New Roman" w:eastAsia="Calibri" w:hAnsi="Times New Roman" w:cs="Times New Roman"/>
                <w:b/>
                <w:bCs/>
                <w:lang w:val="cy-GB"/>
              </w:rPr>
            </w:pPr>
            <w:r w:rsidRPr="00B03C8A">
              <w:rPr>
                <w:rFonts w:ascii="Times New Roman" w:eastAsia="Calibri" w:hAnsi="Times New Roman" w:cs="Times New Roman"/>
                <w:b/>
                <w:bCs/>
                <w:lang w:val="cy-GB"/>
              </w:rPr>
              <w:t>Oberservee  ........Ros Coard/Martin Bates..............................           Date ...............4/5/16............................</w:t>
            </w:r>
          </w:p>
          <w:p w14:paraId="57050231" w14:textId="77777777" w:rsidR="00112808" w:rsidRPr="00B03C8A" w:rsidRDefault="00112808" w:rsidP="00112808">
            <w:pPr>
              <w:spacing w:after="0" w:line="240" w:lineRule="auto"/>
              <w:rPr>
                <w:rFonts w:ascii="Times New Roman" w:eastAsia="Calibri" w:hAnsi="Times New Roman" w:cs="Times New Roman"/>
                <w:b/>
                <w:bCs/>
                <w:lang w:val="cy-GB"/>
              </w:rPr>
            </w:pPr>
          </w:p>
          <w:p w14:paraId="7631E485" w14:textId="77777777" w:rsidR="00112808" w:rsidRPr="00B03C8A" w:rsidRDefault="00112808" w:rsidP="00112808">
            <w:pPr>
              <w:spacing w:after="0" w:line="240" w:lineRule="auto"/>
              <w:rPr>
                <w:rFonts w:ascii="Times New Roman" w:eastAsia="Calibri" w:hAnsi="Times New Roman" w:cs="Times New Roman"/>
                <w:b/>
                <w:bCs/>
                <w:lang w:val="cy-GB"/>
              </w:rPr>
            </w:pPr>
          </w:p>
          <w:p w14:paraId="7318B088" w14:textId="77777777" w:rsidR="00112808" w:rsidRPr="00B03C8A" w:rsidRDefault="00112808" w:rsidP="00112808">
            <w:pPr>
              <w:spacing w:after="0" w:line="240" w:lineRule="auto"/>
              <w:rPr>
                <w:rFonts w:ascii="Times New Roman" w:eastAsia="Calibri" w:hAnsi="Times New Roman" w:cs="Times New Roman"/>
                <w:b/>
                <w:bCs/>
                <w:lang w:val="cy-GB"/>
              </w:rPr>
            </w:pPr>
          </w:p>
          <w:p w14:paraId="1539591B" w14:textId="77777777" w:rsidR="00112808" w:rsidRPr="00B03C8A" w:rsidRDefault="00112808" w:rsidP="00112808">
            <w:pPr>
              <w:spacing w:after="0" w:line="240" w:lineRule="auto"/>
              <w:rPr>
                <w:rFonts w:ascii="Times New Roman" w:eastAsia="Calibri" w:hAnsi="Times New Roman" w:cs="Times New Roman"/>
                <w:b/>
                <w:bCs/>
                <w:lang w:val="cy-GB"/>
              </w:rPr>
            </w:pPr>
            <w:r w:rsidRPr="00B03C8A">
              <w:rPr>
                <w:rFonts w:ascii="Times New Roman" w:eastAsia="Calibri" w:hAnsi="Times New Roman" w:cs="Times New Roman"/>
                <w:b/>
                <w:bCs/>
                <w:lang w:val="cy-GB"/>
              </w:rPr>
              <w:t>On completion of all reports, please write a short reflective  paragraph on your  observation experiences.</w:t>
            </w:r>
          </w:p>
          <w:p w14:paraId="541C127C" w14:textId="77777777" w:rsidR="00112808" w:rsidRPr="00B03C8A" w:rsidRDefault="00112808" w:rsidP="00112808">
            <w:pPr>
              <w:spacing w:after="0" w:line="240" w:lineRule="auto"/>
              <w:rPr>
                <w:rFonts w:ascii="Times New Roman" w:eastAsia="Calibri" w:hAnsi="Times New Roman" w:cs="Times New Roman"/>
                <w:b/>
                <w:bCs/>
                <w:lang w:val="cy-GB"/>
              </w:rPr>
            </w:pPr>
          </w:p>
          <w:p w14:paraId="0FFD50FC" w14:textId="77777777" w:rsidR="0086471E" w:rsidRDefault="0086471E" w:rsidP="00112808">
            <w:pPr>
              <w:spacing w:after="0" w:line="240" w:lineRule="auto"/>
              <w:rPr>
                <w:rFonts w:ascii="Arial" w:eastAsia="Calibri" w:hAnsi="Arial" w:cs="Arial"/>
                <w:b/>
                <w:bCs/>
                <w:lang w:val="cy-GB"/>
              </w:rPr>
            </w:pPr>
          </w:p>
          <w:p w14:paraId="04187E69" w14:textId="77777777" w:rsidR="0086471E" w:rsidRDefault="0086471E" w:rsidP="00112808">
            <w:pPr>
              <w:spacing w:after="0" w:line="240" w:lineRule="auto"/>
              <w:rPr>
                <w:rFonts w:ascii="Arial" w:eastAsia="Calibri" w:hAnsi="Arial" w:cs="Arial"/>
                <w:b/>
                <w:bCs/>
                <w:lang w:val="cy-GB"/>
              </w:rPr>
            </w:pPr>
          </w:p>
          <w:p w14:paraId="3AB631BA" w14:textId="77777777" w:rsidR="0086471E" w:rsidRDefault="0086471E" w:rsidP="00112808">
            <w:pPr>
              <w:spacing w:after="0" w:line="240" w:lineRule="auto"/>
              <w:rPr>
                <w:rFonts w:ascii="Arial" w:eastAsia="Calibri" w:hAnsi="Arial" w:cs="Arial"/>
                <w:b/>
                <w:bCs/>
                <w:lang w:val="cy-GB"/>
              </w:rPr>
            </w:pPr>
          </w:p>
          <w:p w14:paraId="53FE094B" w14:textId="70D1F8A4" w:rsidR="00112808" w:rsidRPr="0086471E" w:rsidRDefault="0086471E" w:rsidP="00112808">
            <w:pPr>
              <w:spacing w:after="0" w:line="240" w:lineRule="auto"/>
              <w:rPr>
                <w:rFonts w:ascii="Arial" w:eastAsia="Calibri" w:hAnsi="Arial" w:cs="Arial"/>
                <w:bCs/>
                <w:lang w:val="cy-GB"/>
              </w:rPr>
            </w:pPr>
            <w:r w:rsidRPr="0086471E">
              <w:rPr>
                <w:rFonts w:ascii="Arial" w:eastAsia="Calibri" w:hAnsi="Arial" w:cs="Arial"/>
                <w:b/>
                <w:bCs/>
                <w:lang w:val="cy-GB"/>
              </w:rPr>
              <w:t>Reflection:</w:t>
            </w:r>
            <w:r w:rsidRPr="0086471E">
              <w:rPr>
                <w:rFonts w:ascii="Arial" w:eastAsia="Calibri" w:hAnsi="Arial" w:cs="Arial"/>
                <w:bCs/>
                <w:lang w:val="cy-GB"/>
              </w:rPr>
              <w:t xml:space="preserve"> </w:t>
            </w:r>
            <w:r w:rsidR="00112808" w:rsidRPr="0086471E">
              <w:rPr>
                <w:rFonts w:ascii="Arial" w:eastAsia="Calibri" w:hAnsi="Arial" w:cs="Arial"/>
                <w:bCs/>
                <w:lang w:val="cy-GB"/>
              </w:rPr>
              <w:t>Observing Ros and Martin’s lecture (albeit to a small audience) it was clear from their relaxed style that they are highly experienced lecturers. They had obviously presented that session (or variations on it) many times and were therefore able to impart to the students the potential pitfalls in answering the exam. The use of humour was valuable in creating a good atmosphere in the room and diffusing the potential anxiety of a pre-exam revision session.</w:t>
            </w:r>
          </w:p>
          <w:p w14:paraId="53B771D0" w14:textId="77777777" w:rsidR="00112808" w:rsidRPr="00B03C8A" w:rsidRDefault="00112808" w:rsidP="00112808">
            <w:pPr>
              <w:spacing w:after="0" w:line="240" w:lineRule="auto"/>
              <w:rPr>
                <w:rFonts w:ascii="Times New Roman" w:eastAsia="Calibri" w:hAnsi="Times New Roman" w:cs="Times New Roman"/>
                <w:b/>
                <w:bCs/>
                <w:lang w:val="cy-GB"/>
              </w:rPr>
            </w:pPr>
          </w:p>
        </w:tc>
      </w:tr>
    </w:tbl>
    <w:p w14:paraId="7DF60C70" w14:textId="77777777" w:rsidR="00112808" w:rsidRPr="00B03C8A" w:rsidRDefault="00112808" w:rsidP="00112808">
      <w:pPr>
        <w:spacing w:after="0" w:line="240" w:lineRule="auto"/>
        <w:jc w:val="both"/>
        <w:rPr>
          <w:rFonts w:ascii="Times New Roman" w:eastAsia="Calibri" w:hAnsi="Times New Roman" w:cs="Times New Roman"/>
          <w:lang w:val="cy-GB"/>
        </w:rPr>
      </w:pPr>
    </w:p>
    <w:p w14:paraId="634812D5" w14:textId="77777777" w:rsidR="00112808" w:rsidRDefault="00112808" w:rsidP="00112808">
      <w:pPr>
        <w:rPr>
          <w:b/>
        </w:rPr>
      </w:pPr>
    </w:p>
    <w:p w14:paraId="5F074FD1" w14:textId="77777777" w:rsidR="00112808" w:rsidRDefault="00112808" w:rsidP="00112808">
      <w:pPr>
        <w:rPr>
          <w:b/>
        </w:rPr>
      </w:pPr>
    </w:p>
    <w:p w14:paraId="368DE7FB" w14:textId="77777777" w:rsidR="00112808" w:rsidRDefault="00112808" w:rsidP="00112808">
      <w:pPr>
        <w:rPr>
          <w:b/>
        </w:rPr>
      </w:pPr>
    </w:p>
    <w:p w14:paraId="7D0966F7" w14:textId="77777777" w:rsidR="00112808" w:rsidRDefault="00112808" w:rsidP="00112808">
      <w:pPr>
        <w:rPr>
          <w:b/>
        </w:rPr>
      </w:pPr>
    </w:p>
    <w:p w14:paraId="6CC00950" w14:textId="77777777" w:rsidR="00112808" w:rsidRDefault="00112808" w:rsidP="00112808">
      <w:pPr>
        <w:rPr>
          <w:b/>
        </w:rPr>
      </w:pPr>
    </w:p>
    <w:p w14:paraId="1E323E5F" w14:textId="77777777" w:rsidR="00112808" w:rsidRPr="00DC26F4" w:rsidRDefault="00112808" w:rsidP="00112808">
      <w:pPr>
        <w:pBdr>
          <w:bottom w:val="single" w:sz="8" w:space="4" w:color="4F81BD"/>
        </w:pBdr>
        <w:spacing w:after="300" w:line="240" w:lineRule="auto"/>
        <w:contextualSpacing/>
        <w:jc w:val="center"/>
        <w:rPr>
          <w:rFonts w:ascii="Calibri" w:eastAsia="Times New Roman" w:hAnsi="Calibri" w:cs="Calibri"/>
          <w:color w:val="17365D"/>
          <w:spacing w:val="5"/>
          <w:kern w:val="28"/>
          <w:sz w:val="52"/>
          <w:szCs w:val="52"/>
        </w:rPr>
      </w:pPr>
    </w:p>
    <w:p w14:paraId="088F832E" w14:textId="77777777" w:rsidR="00112808" w:rsidRDefault="00112808" w:rsidP="00112808">
      <w:pPr>
        <w:jc w:val="center"/>
        <w:rPr>
          <w:rFonts w:ascii="Arial" w:hAnsi="Arial" w:cs="Arial"/>
          <w:b/>
        </w:rPr>
      </w:pPr>
    </w:p>
    <w:p w14:paraId="1821617B" w14:textId="77777777" w:rsidR="00676007" w:rsidRDefault="00676007" w:rsidP="00112808">
      <w:pPr>
        <w:jc w:val="center"/>
        <w:rPr>
          <w:rFonts w:ascii="Arial" w:hAnsi="Arial" w:cs="Arial"/>
          <w:b/>
        </w:rPr>
      </w:pPr>
    </w:p>
    <w:p w14:paraId="53A57590" w14:textId="77777777" w:rsidR="00676007" w:rsidRDefault="00676007" w:rsidP="00112808">
      <w:pPr>
        <w:jc w:val="center"/>
        <w:rPr>
          <w:rFonts w:ascii="Arial" w:hAnsi="Arial" w:cs="Arial"/>
          <w:b/>
        </w:rPr>
      </w:pPr>
    </w:p>
    <w:p w14:paraId="0D9BF2E7" w14:textId="77777777" w:rsidR="00676007" w:rsidRDefault="00676007" w:rsidP="00112808">
      <w:pPr>
        <w:jc w:val="center"/>
        <w:rPr>
          <w:rFonts w:ascii="Arial" w:hAnsi="Arial" w:cs="Arial"/>
          <w:b/>
        </w:rPr>
      </w:pPr>
    </w:p>
    <w:p w14:paraId="32C23660" w14:textId="77777777" w:rsidR="00676007" w:rsidRDefault="00676007" w:rsidP="00112808">
      <w:pPr>
        <w:jc w:val="center"/>
        <w:rPr>
          <w:rFonts w:ascii="Arial" w:hAnsi="Arial" w:cs="Arial"/>
          <w:b/>
        </w:rPr>
      </w:pPr>
    </w:p>
    <w:p w14:paraId="5FACCC07" w14:textId="77777777" w:rsidR="00676007" w:rsidRDefault="00676007" w:rsidP="00112808">
      <w:pPr>
        <w:jc w:val="center"/>
        <w:rPr>
          <w:rFonts w:ascii="Arial" w:hAnsi="Arial" w:cs="Arial"/>
          <w:b/>
        </w:rPr>
      </w:pPr>
    </w:p>
    <w:p w14:paraId="031C0981" w14:textId="77777777" w:rsidR="00676007" w:rsidRDefault="00676007" w:rsidP="00112808">
      <w:pPr>
        <w:jc w:val="center"/>
        <w:rPr>
          <w:rFonts w:ascii="Arial" w:hAnsi="Arial" w:cs="Arial"/>
          <w:b/>
        </w:rPr>
      </w:pPr>
    </w:p>
    <w:p w14:paraId="65A54EFC" w14:textId="77777777" w:rsidR="00676007" w:rsidRDefault="00676007" w:rsidP="00112808">
      <w:pPr>
        <w:jc w:val="center"/>
        <w:rPr>
          <w:rFonts w:ascii="Arial" w:hAnsi="Arial" w:cs="Arial"/>
          <w:b/>
        </w:rPr>
      </w:pPr>
    </w:p>
    <w:p w14:paraId="11D41170" w14:textId="77777777" w:rsidR="00676007" w:rsidRDefault="00676007" w:rsidP="00112808">
      <w:pPr>
        <w:jc w:val="center"/>
        <w:rPr>
          <w:rFonts w:ascii="Arial" w:hAnsi="Arial" w:cs="Arial"/>
          <w:b/>
        </w:rPr>
      </w:pPr>
    </w:p>
    <w:p w14:paraId="0FADB1C9" w14:textId="77777777" w:rsidR="00676007" w:rsidRDefault="00676007" w:rsidP="00112808">
      <w:pPr>
        <w:jc w:val="center"/>
        <w:rPr>
          <w:rFonts w:ascii="Arial" w:hAnsi="Arial" w:cs="Arial"/>
          <w:b/>
        </w:rPr>
      </w:pPr>
    </w:p>
    <w:p w14:paraId="04A825D3" w14:textId="496ECC3A" w:rsidR="00112808" w:rsidRPr="004E1F18" w:rsidRDefault="004E1F18" w:rsidP="00112808">
      <w:pPr>
        <w:jc w:val="center"/>
        <w:rPr>
          <w:rFonts w:ascii="Arial" w:hAnsi="Arial" w:cs="Arial"/>
          <w:b/>
          <w:sz w:val="28"/>
          <w:szCs w:val="28"/>
        </w:rPr>
      </w:pPr>
      <w:r>
        <w:rPr>
          <w:rFonts w:ascii="Arial" w:hAnsi="Arial" w:cs="Arial"/>
          <w:b/>
          <w:sz w:val="28"/>
          <w:szCs w:val="28"/>
        </w:rPr>
        <w:lastRenderedPageBreak/>
        <w:t xml:space="preserve">1.5 </w:t>
      </w:r>
      <w:r w:rsidR="00112808" w:rsidRPr="004E1F18">
        <w:rPr>
          <w:rFonts w:ascii="Arial" w:hAnsi="Arial" w:cs="Arial"/>
          <w:b/>
          <w:sz w:val="28"/>
          <w:szCs w:val="28"/>
        </w:rPr>
        <w:t xml:space="preserve">Evaluation of </w:t>
      </w:r>
      <w:r w:rsidR="00C95B42">
        <w:rPr>
          <w:rFonts w:ascii="Arial" w:hAnsi="Arial" w:cs="Arial"/>
          <w:b/>
          <w:sz w:val="28"/>
          <w:szCs w:val="28"/>
        </w:rPr>
        <w:t xml:space="preserve">three </w:t>
      </w:r>
      <w:r w:rsidR="00112808" w:rsidRPr="004E1F18">
        <w:rPr>
          <w:rFonts w:ascii="Arial" w:hAnsi="Arial" w:cs="Arial"/>
          <w:b/>
          <w:sz w:val="28"/>
          <w:szCs w:val="28"/>
        </w:rPr>
        <w:t>CPD Events</w:t>
      </w:r>
      <w:r w:rsidR="00C95B42">
        <w:rPr>
          <w:rFonts w:ascii="Arial" w:hAnsi="Arial" w:cs="Arial"/>
          <w:b/>
          <w:sz w:val="28"/>
          <w:szCs w:val="28"/>
        </w:rPr>
        <w:t xml:space="preserve"> </w:t>
      </w:r>
      <w:r w:rsidR="00C95B42" w:rsidRPr="00C95B42">
        <w:rPr>
          <w:rFonts w:ascii="Arial" w:hAnsi="Arial" w:cs="Arial"/>
          <w:b/>
          <w:sz w:val="28"/>
          <w:szCs w:val="28"/>
        </w:rPr>
        <w:t>2015-16</w:t>
      </w:r>
    </w:p>
    <w:p w14:paraId="41BFC646" w14:textId="77777777" w:rsidR="00112808" w:rsidRDefault="00112808" w:rsidP="00112808">
      <w:pPr>
        <w:jc w:val="center"/>
        <w:rPr>
          <w:rFonts w:ascii="Arial" w:hAnsi="Arial" w:cs="Arial"/>
          <w:u w:val="single"/>
        </w:rPr>
      </w:pPr>
    </w:p>
    <w:p w14:paraId="7526553A" w14:textId="77777777" w:rsidR="00112808" w:rsidRPr="00AF31E4" w:rsidRDefault="00112808" w:rsidP="00112808">
      <w:pPr>
        <w:rPr>
          <w:rFonts w:ascii="Arial" w:hAnsi="Arial" w:cs="Arial"/>
          <w:b/>
          <w:u w:val="single"/>
        </w:rPr>
      </w:pPr>
      <w:r w:rsidRPr="00AF31E4">
        <w:rPr>
          <w:rFonts w:ascii="Arial" w:hAnsi="Arial" w:cs="Arial"/>
          <w:b/>
          <w:u w:val="single"/>
        </w:rPr>
        <w:t>6</w:t>
      </w:r>
      <w:r w:rsidRPr="00AF31E4">
        <w:rPr>
          <w:rFonts w:ascii="Arial" w:hAnsi="Arial" w:cs="Arial"/>
          <w:b/>
          <w:u w:val="single"/>
          <w:vertAlign w:val="superscript"/>
        </w:rPr>
        <w:t>th</w:t>
      </w:r>
      <w:r w:rsidRPr="00AF31E4">
        <w:rPr>
          <w:rFonts w:ascii="Arial" w:hAnsi="Arial" w:cs="Arial"/>
          <w:b/>
          <w:u w:val="single"/>
        </w:rPr>
        <w:t xml:space="preserve"> January 2016</w:t>
      </w:r>
      <w:r>
        <w:rPr>
          <w:rFonts w:ascii="Arial" w:hAnsi="Arial" w:cs="Arial"/>
          <w:b/>
          <w:u w:val="single"/>
        </w:rPr>
        <w:t xml:space="preserve"> </w:t>
      </w:r>
    </w:p>
    <w:p w14:paraId="5AA07E31" w14:textId="77777777" w:rsidR="00112808" w:rsidRPr="00AF31E4" w:rsidRDefault="00112808" w:rsidP="00112808">
      <w:pPr>
        <w:rPr>
          <w:rFonts w:ascii="Arial" w:hAnsi="Arial" w:cs="Arial"/>
          <w:b/>
          <w:u w:val="single"/>
        </w:rPr>
      </w:pPr>
      <w:r w:rsidRPr="00AF31E4">
        <w:rPr>
          <w:rFonts w:ascii="Arial" w:hAnsi="Arial" w:cs="Arial"/>
          <w:b/>
          <w:u w:val="single"/>
        </w:rPr>
        <w:t>Two half</w:t>
      </w:r>
      <w:r>
        <w:rPr>
          <w:rFonts w:ascii="Arial" w:hAnsi="Arial" w:cs="Arial"/>
          <w:b/>
          <w:u w:val="single"/>
        </w:rPr>
        <w:t>-</w:t>
      </w:r>
      <w:r w:rsidRPr="00AF31E4">
        <w:rPr>
          <w:rFonts w:ascii="Arial" w:hAnsi="Arial" w:cs="Arial"/>
          <w:b/>
          <w:u w:val="single"/>
        </w:rPr>
        <w:t xml:space="preserve">day programmes of </w:t>
      </w:r>
      <w:r>
        <w:rPr>
          <w:rFonts w:ascii="Arial" w:hAnsi="Arial" w:cs="Arial"/>
          <w:b/>
          <w:u w:val="single"/>
        </w:rPr>
        <w:t>CPD</w:t>
      </w:r>
      <w:r w:rsidRPr="00AF31E4">
        <w:rPr>
          <w:rFonts w:ascii="Arial" w:hAnsi="Arial" w:cs="Arial"/>
          <w:b/>
          <w:u w:val="single"/>
        </w:rPr>
        <w:t xml:space="preserve"> </w:t>
      </w:r>
      <w:r>
        <w:rPr>
          <w:rFonts w:ascii="Arial" w:hAnsi="Arial" w:cs="Arial"/>
          <w:b/>
          <w:u w:val="single"/>
        </w:rPr>
        <w:t>training – Learning Support</w:t>
      </w:r>
      <w:r w:rsidRPr="00AF31E4">
        <w:rPr>
          <w:rFonts w:ascii="Arial" w:hAnsi="Arial" w:cs="Arial"/>
          <w:b/>
          <w:u w:val="single"/>
        </w:rPr>
        <w:t xml:space="preserve"> </w:t>
      </w:r>
    </w:p>
    <w:p w14:paraId="5A15FBD6" w14:textId="77777777" w:rsidR="00112808" w:rsidRPr="00AF31E4" w:rsidRDefault="00112808" w:rsidP="00112808">
      <w:pPr>
        <w:rPr>
          <w:rFonts w:ascii="Arial" w:hAnsi="Arial" w:cs="Arial"/>
          <w:b/>
          <w:u w:val="single"/>
        </w:rPr>
      </w:pPr>
      <w:proofErr w:type="spellStart"/>
      <w:r w:rsidRPr="00AF31E4">
        <w:rPr>
          <w:rFonts w:ascii="Arial" w:hAnsi="Arial" w:cs="Arial"/>
          <w:b/>
          <w:u w:val="single"/>
        </w:rPr>
        <w:t>Halliwell</w:t>
      </w:r>
      <w:proofErr w:type="spellEnd"/>
      <w:r w:rsidRPr="00AF31E4">
        <w:rPr>
          <w:rFonts w:ascii="Arial" w:hAnsi="Arial" w:cs="Arial"/>
          <w:b/>
          <w:u w:val="single"/>
        </w:rPr>
        <w:t xml:space="preserve"> Centre, Carmarthen</w:t>
      </w:r>
      <w:r>
        <w:rPr>
          <w:rFonts w:ascii="Arial" w:hAnsi="Arial" w:cs="Arial"/>
          <w:b/>
          <w:u w:val="single"/>
        </w:rPr>
        <w:t xml:space="preserve"> Campus</w:t>
      </w:r>
    </w:p>
    <w:p w14:paraId="186B1903" w14:textId="77777777" w:rsidR="00112808" w:rsidRPr="00AF31E4" w:rsidRDefault="00112808" w:rsidP="00112808">
      <w:pPr>
        <w:rPr>
          <w:rFonts w:ascii="Arial" w:hAnsi="Arial" w:cs="Arial"/>
          <w:b/>
        </w:rPr>
      </w:pPr>
    </w:p>
    <w:p w14:paraId="5FAB3A84" w14:textId="77777777" w:rsidR="00112808" w:rsidRDefault="00112808" w:rsidP="00112808">
      <w:pPr>
        <w:rPr>
          <w:rFonts w:ascii="Arial" w:hAnsi="Arial" w:cs="Arial"/>
          <w:b/>
        </w:rPr>
      </w:pPr>
      <w:r w:rsidRPr="00FC729C">
        <w:rPr>
          <w:rFonts w:ascii="Arial" w:hAnsi="Arial" w:cs="Arial"/>
          <w:b/>
        </w:rPr>
        <w:t>Overview:</w:t>
      </w:r>
    </w:p>
    <w:p w14:paraId="46F0BD28" w14:textId="77777777" w:rsidR="00112808" w:rsidRPr="005F2DF3" w:rsidRDefault="00112808" w:rsidP="00112808">
      <w:pPr>
        <w:spacing w:line="360" w:lineRule="auto"/>
        <w:rPr>
          <w:rFonts w:ascii="Arial" w:hAnsi="Arial" w:cs="Arial"/>
        </w:rPr>
      </w:pPr>
      <w:r>
        <w:rPr>
          <w:rFonts w:ascii="Arial" w:hAnsi="Arial" w:cs="Arial"/>
        </w:rPr>
        <w:t xml:space="preserve">This programme was part of the bi-annual staff training / CPD events which are organised and attended by Learning Support staff in </w:t>
      </w:r>
      <w:proofErr w:type="spellStart"/>
      <w:r>
        <w:rPr>
          <w:rFonts w:ascii="Arial" w:hAnsi="Arial" w:cs="Arial"/>
        </w:rPr>
        <w:t>Lampeter</w:t>
      </w:r>
      <w:proofErr w:type="spellEnd"/>
      <w:r>
        <w:rPr>
          <w:rFonts w:ascii="Arial" w:hAnsi="Arial" w:cs="Arial"/>
        </w:rPr>
        <w:t xml:space="preserve">. </w:t>
      </w:r>
      <w:r w:rsidRPr="005F2DF3">
        <w:rPr>
          <w:rFonts w:ascii="Arial" w:hAnsi="Arial" w:cs="Arial"/>
        </w:rPr>
        <w:t>Traditionally these events usually involve one or more external speakers who have been invited from organisations and charities whose functions are of relevance and benefit to those members of staff teaching and working with students with disabilities. In the past these have included speakers from organisations dealing with learning disabilities such as the National Autistic Society, physical disabilities such as the BDA, and mental health organisations. There have also been sessions on the use of Assistive Technology from software companies, as well as in-house speakers to deliver training on the use of teaching aids and technologies such as the VLE (Moodle). In addition, these training days usually include presentations and workshops by members of the Learning Support team to share specialist knowledge and experience.</w:t>
      </w:r>
    </w:p>
    <w:p w14:paraId="1C959441" w14:textId="77777777" w:rsidR="00112808" w:rsidRDefault="00112808" w:rsidP="00112808">
      <w:pPr>
        <w:spacing w:line="360" w:lineRule="auto"/>
        <w:rPr>
          <w:rFonts w:ascii="Arial" w:hAnsi="Arial" w:cs="Arial"/>
          <w:b/>
          <w:u w:val="single"/>
        </w:rPr>
      </w:pPr>
    </w:p>
    <w:p w14:paraId="31654A98" w14:textId="77777777" w:rsidR="00112808" w:rsidRPr="00AF31E4" w:rsidRDefault="00112808" w:rsidP="00112808">
      <w:pPr>
        <w:spacing w:line="360" w:lineRule="auto"/>
        <w:rPr>
          <w:rFonts w:ascii="Arial" w:hAnsi="Arial" w:cs="Arial"/>
          <w:b/>
          <w:u w:val="single"/>
        </w:rPr>
      </w:pPr>
      <w:r>
        <w:rPr>
          <w:rFonts w:ascii="Arial" w:hAnsi="Arial" w:cs="Arial"/>
          <w:b/>
          <w:u w:val="single"/>
        </w:rPr>
        <w:t xml:space="preserve">Programme 1: </w:t>
      </w:r>
      <w:r w:rsidRPr="00AF31E4">
        <w:rPr>
          <w:rFonts w:ascii="Arial" w:hAnsi="Arial" w:cs="Arial"/>
          <w:b/>
          <w:u w:val="single"/>
        </w:rPr>
        <w:t xml:space="preserve">Mental Health and Wellbeing  </w:t>
      </w:r>
    </w:p>
    <w:p w14:paraId="15EB7FEA" w14:textId="77777777" w:rsidR="00112808" w:rsidRDefault="00112808" w:rsidP="00112808">
      <w:pPr>
        <w:spacing w:line="360" w:lineRule="auto"/>
        <w:rPr>
          <w:rFonts w:ascii="Arial" w:hAnsi="Arial" w:cs="Arial"/>
        </w:rPr>
      </w:pPr>
      <w:r>
        <w:rPr>
          <w:rFonts w:ascii="Arial" w:hAnsi="Arial" w:cs="Arial"/>
        </w:rPr>
        <w:t xml:space="preserve">This programme of events was designed to raise awareness of the importance of mental health and wellbeing for all staff working with students in receipt of Disabled students Allowance. </w:t>
      </w:r>
    </w:p>
    <w:p w14:paraId="0696ED8E" w14:textId="373E238E" w:rsidR="00112808" w:rsidRDefault="00112808" w:rsidP="00112808">
      <w:pPr>
        <w:spacing w:line="360" w:lineRule="auto"/>
        <w:rPr>
          <w:rFonts w:ascii="Arial" w:hAnsi="Arial" w:cs="Arial"/>
        </w:rPr>
      </w:pPr>
      <w:r>
        <w:rPr>
          <w:rFonts w:ascii="Arial" w:hAnsi="Arial" w:cs="Arial"/>
        </w:rPr>
        <w:t>As a Specialist Support Lecturer I am part of a team that supports students with a variety of Specific Learning Differences (</w:t>
      </w:r>
      <w:proofErr w:type="spellStart"/>
      <w:r>
        <w:rPr>
          <w:rFonts w:ascii="Arial" w:hAnsi="Arial" w:cs="Arial"/>
        </w:rPr>
        <w:t>SpLDs</w:t>
      </w:r>
      <w:proofErr w:type="spellEnd"/>
      <w:r>
        <w:rPr>
          <w:rFonts w:ascii="Arial" w:hAnsi="Arial" w:cs="Arial"/>
        </w:rPr>
        <w:t xml:space="preserve">) and also mental health conditions. There is a growing body of research to suggest that there is an overlap with SpLD and mental health difficulties </w:t>
      </w:r>
      <w:r w:rsidRPr="00BE73B6">
        <w:rPr>
          <w:rFonts w:ascii="Arial" w:hAnsi="Arial" w:cs="Arial"/>
        </w:rPr>
        <w:t>(Kerr, 2001);</w:t>
      </w:r>
      <w:r>
        <w:rPr>
          <w:rFonts w:ascii="Arial" w:hAnsi="Arial" w:cs="Arial"/>
        </w:rPr>
        <w:t xml:space="preserve"> in many cases as a result of negative experiences, including and especially with regards to fitting into mainstream education (Kerr, 2001; Burden, 2005; Pollack, 2005). Many of our students with SpLD will also be in receipt of support from Specialist Mental Health Mentors. It is therefore vital that all members of the team, including 1:1 teaching staff, are aware of the potential difficulties faced by individuals with mental health problems, and </w:t>
      </w:r>
      <w:r>
        <w:rPr>
          <w:rFonts w:ascii="Arial" w:hAnsi="Arial" w:cs="Arial"/>
        </w:rPr>
        <w:lastRenderedPageBreak/>
        <w:t>what to do if we think a student may be at risk or discloses mental health difficulties during a teaching session.</w:t>
      </w:r>
      <w:r w:rsidR="00C95B42">
        <w:rPr>
          <w:rFonts w:ascii="Arial" w:hAnsi="Arial" w:cs="Arial"/>
        </w:rPr>
        <w:t xml:space="preserve"> </w:t>
      </w:r>
    </w:p>
    <w:p w14:paraId="6724273E" w14:textId="77777777" w:rsidR="00112808" w:rsidRDefault="00112808" w:rsidP="00112808">
      <w:pPr>
        <w:spacing w:line="360" w:lineRule="auto"/>
        <w:rPr>
          <w:rFonts w:ascii="Arial" w:hAnsi="Arial" w:cs="Arial"/>
        </w:rPr>
      </w:pPr>
      <w:r w:rsidRPr="00892AEC">
        <w:rPr>
          <w:rFonts w:ascii="Arial" w:hAnsi="Arial" w:cs="Arial"/>
        </w:rPr>
        <w:t xml:space="preserve">The events started with a short presentation on the use of creative writing in mental health, delivered by Clare Scott and two members of the team from Swansea, which was interesting and echoed my own pedagogical rationale that creative activity and thinking can be of benefit for individuals with mental health difficulties as well as SpLD; in fact it had a significant correlation with my later joint teaching intervention on creative thinking. </w:t>
      </w:r>
    </w:p>
    <w:p w14:paraId="71025A60" w14:textId="77777777" w:rsidR="00112808" w:rsidRDefault="00112808" w:rsidP="00112808">
      <w:pPr>
        <w:spacing w:line="360" w:lineRule="auto"/>
        <w:rPr>
          <w:rFonts w:ascii="Arial" w:hAnsi="Arial" w:cs="Arial"/>
        </w:rPr>
      </w:pPr>
      <w:r>
        <w:rPr>
          <w:rFonts w:ascii="Arial" w:hAnsi="Arial" w:cs="Arial"/>
        </w:rPr>
        <w:t>Following this was a presentation by an individual with Bipolar Disorder, a condition he had been diagnosed with as a high achieving university student and which had had a devastating effect on his education and career. This was a well delivered and at times emotional insight into this debilitating illness, and I felt it was valuable in helping staff to understand the difficulties faced by anyone living with a long term mental health difficulty and the impact it can have on their life and education.</w:t>
      </w:r>
    </w:p>
    <w:p w14:paraId="02520173" w14:textId="0FA1EAF4" w:rsidR="00112808" w:rsidRDefault="00112808" w:rsidP="00112808">
      <w:pPr>
        <w:spacing w:line="360" w:lineRule="auto"/>
        <w:rPr>
          <w:rFonts w:ascii="Arial" w:hAnsi="Arial" w:cs="Arial"/>
        </w:rPr>
      </w:pPr>
      <w:r>
        <w:rPr>
          <w:rFonts w:ascii="Arial" w:hAnsi="Arial" w:cs="Arial"/>
        </w:rPr>
        <w:t>Although it was obvious that a half day programme can only scratch the surface of the issue of mental health in HE, it was still of value for those of us working with students who have, or may be at greater risk of mental health difficulties. Citing a recent NUS survey, The Guardian (Smith, 2016) states that almost 80% of HE students have experienced mental health problems in the last year, therefore this type of awareness training may be useful to anyone teaching in a university setting.</w:t>
      </w:r>
      <w:r w:rsidR="00C95B42">
        <w:rPr>
          <w:rFonts w:ascii="Arial" w:hAnsi="Arial" w:cs="Arial"/>
        </w:rPr>
        <w:t xml:space="preserve"> </w:t>
      </w:r>
      <w:r w:rsidR="00C95B42" w:rsidRPr="00C95B42">
        <w:rPr>
          <w:rFonts w:ascii="Arial" w:hAnsi="Arial" w:cs="Arial"/>
          <w:color w:val="FF0000"/>
        </w:rPr>
        <w:t>A5, V1, V2, V4</w:t>
      </w:r>
    </w:p>
    <w:p w14:paraId="1F0E53E6" w14:textId="77777777" w:rsidR="00112808" w:rsidRDefault="00112808" w:rsidP="00112808">
      <w:pPr>
        <w:spacing w:line="360" w:lineRule="auto"/>
        <w:rPr>
          <w:rFonts w:ascii="Arial" w:hAnsi="Arial" w:cs="Arial"/>
        </w:rPr>
      </w:pPr>
    </w:p>
    <w:p w14:paraId="2F5298A5" w14:textId="77777777" w:rsidR="00676007" w:rsidRDefault="00676007" w:rsidP="00112808">
      <w:pPr>
        <w:spacing w:line="360" w:lineRule="auto"/>
        <w:rPr>
          <w:rFonts w:ascii="Arial" w:hAnsi="Arial" w:cs="Arial"/>
          <w:b/>
          <w:u w:val="single"/>
        </w:rPr>
      </w:pPr>
    </w:p>
    <w:p w14:paraId="03B55E1A" w14:textId="77777777" w:rsidR="00112808" w:rsidRPr="000A5D1E" w:rsidRDefault="00112808" w:rsidP="00112808">
      <w:pPr>
        <w:spacing w:line="360" w:lineRule="auto"/>
        <w:rPr>
          <w:rFonts w:ascii="Arial" w:hAnsi="Arial" w:cs="Arial"/>
          <w:b/>
          <w:u w:val="single"/>
        </w:rPr>
      </w:pPr>
      <w:r>
        <w:rPr>
          <w:rFonts w:ascii="Arial" w:hAnsi="Arial" w:cs="Arial"/>
          <w:b/>
          <w:u w:val="single"/>
        </w:rPr>
        <w:t xml:space="preserve">Programme </w:t>
      </w:r>
      <w:r w:rsidRPr="000A5D1E">
        <w:rPr>
          <w:rFonts w:ascii="Arial" w:hAnsi="Arial" w:cs="Arial"/>
          <w:b/>
          <w:u w:val="single"/>
        </w:rPr>
        <w:t>2: Boundaries</w:t>
      </w:r>
      <w:r>
        <w:rPr>
          <w:rFonts w:ascii="Arial" w:hAnsi="Arial" w:cs="Arial"/>
          <w:b/>
          <w:u w:val="single"/>
        </w:rPr>
        <w:t xml:space="preserve"> Training </w:t>
      </w:r>
    </w:p>
    <w:p w14:paraId="5FE7B0C2" w14:textId="77777777" w:rsidR="00112808" w:rsidRDefault="00112808" w:rsidP="00112808">
      <w:pPr>
        <w:spacing w:line="360" w:lineRule="auto"/>
        <w:rPr>
          <w:rFonts w:ascii="Arial" w:hAnsi="Arial" w:cs="Arial"/>
        </w:rPr>
      </w:pPr>
      <w:r>
        <w:rPr>
          <w:rFonts w:ascii="Arial" w:hAnsi="Arial" w:cs="Arial"/>
        </w:rPr>
        <w:t xml:space="preserve">This event took the form of a half day workshop on the issue of boundaries between staff and students as well as between the various roles in Learning Support, departmental teaching staff, and occasionally parents. </w:t>
      </w:r>
    </w:p>
    <w:p w14:paraId="5674EDD9" w14:textId="77777777" w:rsidR="00112808" w:rsidRDefault="00112808" w:rsidP="00112808">
      <w:pPr>
        <w:spacing w:line="360" w:lineRule="auto"/>
        <w:rPr>
          <w:rFonts w:ascii="Arial" w:hAnsi="Arial" w:cs="Arial"/>
        </w:rPr>
      </w:pPr>
      <w:r>
        <w:rPr>
          <w:rFonts w:ascii="Arial" w:hAnsi="Arial" w:cs="Arial"/>
        </w:rPr>
        <w:t xml:space="preserve">As specialist lecturing staff who primarily teach and support on a one to one basis, we aim to foster a trust relationship with the student in order to develop confidence and skills to deal with their individual learning differences. However, this can occasionally lead to difficulties in establishing boundaries, so it is vital that students and staff understand the scope of the role and what is appropriate and best practice. </w:t>
      </w:r>
    </w:p>
    <w:p w14:paraId="5ED582D5" w14:textId="77777777" w:rsidR="00112808" w:rsidRDefault="00112808" w:rsidP="00112808">
      <w:pPr>
        <w:spacing w:line="360" w:lineRule="auto"/>
        <w:rPr>
          <w:rFonts w:ascii="Arial" w:hAnsi="Arial" w:cs="Arial"/>
        </w:rPr>
      </w:pPr>
      <w:r>
        <w:rPr>
          <w:rFonts w:ascii="Arial" w:hAnsi="Arial" w:cs="Arial"/>
        </w:rPr>
        <w:t xml:space="preserve">In order to discuss this, attendees were asked to fill in a work sheet with questions regarding boundary issues, for example dealing with social media (e.g. ‘friend requests’ on Facebook), </w:t>
      </w:r>
      <w:r>
        <w:rPr>
          <w:rFonts w:ascii="Arial" w:hAnsi="Arial" w:cs="Arial"/>
        </w:rPr>
        <w:lastRenderedPageBreak/>
        <w:t>liaising with subject lecturers, contact with parents, etc. Staff were then placed into groups to discuss their answers, before a final discussion /debrief / brainstorm session involving the whole room.</w:t>
      </w:r>
    </w:p>
    <w:p w14:paraId="40091FE3" w14:textId="4C4A47FC" w:rsidR="00112808" w:rsidRDefault="00112808" w:rsidP="00112808">
      <w:pPr>
        <w:spacing w:line="360" w:lineRule="auto"/>
        <w:rPr>
          <w:rFonts w:ascii="Arial" w:hAnsi="Arial" w:cs="Arial"/>
        </w:rPr>
      </w:pPr>
      <w:r>
        <w:rPr>
          <w:rFonts w:ascii="Arial" w:hAnsi="Arial" w:cs="Arial"/>
        </w:rPr>
        <w:t xml:space="preserve">As a specialist lecturer I felt this was a useful exercise in addressing issues that may have a bearing on our relationship with the students we teach, and to be reminded of policy affecting all teaching staff at UWTSD. It was also reassuring to </w:t>
      </w:r>
      <w:r w:rsidRPr="009D6F26">
        <w:rPr>
          <w:rFonts w:ascii="Arial" w:hAnsi="Arial" w:cs="Arial"/>
        </w:rPr>
        <w:t xml:space="preserve">(anonymously) </w:t>
      </w:r>
      <w:r>
        <w:rPr>
          <w:rFonts w:ascii="Arial" w:hAnsi="Arial" w:cs="Arial"/>
        </w:rPr>
        <w:t>discuss individual cases and to receive feedback and advice from other members of staff.</w:t>
      </w:r>
      <w:r w:rsidR="00C95B42">
        <w:rPr>
          <w:rFonts w:ascii="Arial" w:hAnsi="Arial" w:cs="Arial"/>
        </w:rPr>
        <w:t xml:space="preserve"> </w:t>
      </w:r>
      <w:r w:rsidR="00C95B42" w:rsidRPr="00C95B42">
        <w:rPr>
          <w:rFonts w:ascii="Arial" w:hAnsi="Arial" w:cs="Arial"/>
          <w:color w:val="FF0000"/>
        </w:rPr>
        <w:t>K6, A4</w:t>
      </w:r>
    </w:p>
    <w:p w14:paraId="391920A1" w14:textId="77777777" w:rsidR="00112808" w:rsidRDefault="00112808" w:rsidP="00112808">
      <w:pPr>
        <w:spacing w:line="360" w:lineRule="auto"/>
        <w:rPr>
          <w:rFonts w:ascii="Arial" w:hAnsi="Arial" w:cs="Arial"/>
        </w:rPr>
      </w:pPr>
    </w:p>
    <w:p w14:paraId="1405A02D" w14:textId="77777777" w:rsidR="00112808" w:rsidRDefault="00112808" w:rsidP="00112808">
      <w:pPr>
        <w:spacing w:line="360" w:lineRule="auto"/>
        <w:rPr>
          <w:rFonts w:ascii="Arial" w:hAnsi="Arial" w:cs="Arial"/>
          <w:b/>
          <w:u w:val="single"/>
        </w:rPr>
      </w:pPr>
      <w:r>
        <w:rPr>
          <w:rFonts w:ascii="Arial" w:hAnsi="Arial" w:cs="Arial"/>
          <w:b/>
          <w:u w:val="single"/>
        </w:rPr>
        <w:t>June / July 2016</w:t>
      </w:r>
    </w:p>
    <w:p w14:paraId="36DE901A" w14:textId="77777777" w:rsidR="00112808" w:rsidRDefault="00112808" w:rsidP="00112808">
      <w:pPr>
        <w:spacing w:line="360" w:lineRule="auto"/>
        <w:rPr>
          <w:rFonts w:ascii="Arial" w:hAnsi="Arial" w:cs="Arial"/>
          <w:b/>
          <w:u w:val="single"/>
        </w:rPr>
      </w:pPr>
      <w:r w:rsidRPr="0086480E">
        <w:rPr>
          <w:rFonts w:ascii="Arial" w:hAnsi="Arial" w:cs="Arial"/>
          <w:b/>
          <w:u w:val="single"/>
        </w:rPr>
        <w:t>National Autistic Society</w:t>
      </w:r>
      <w:r>
        <w:rPr>
          <w:rFonts w:ascii="Arial" w:hAnsi="Arial" w:cs="Arial"/>
          <w:b/>
          <w:u w:val="single"/>
        </w:rPr>
        <w:t xml:space="preserve"> online CPD modules: Understanding A</w:t>
      </w:r>
      <w:r w:rsidRPr="00EC33EA">
        <w:rPr>
          <w:rFonts w:ascii="Arial" w:hAnsi="Arial" w:cs="Arial"/>
          <w:b/>
          <w:u w:val="single"/>
        </w:rPr>
        <w:t>utism</w:t>
      </w:r>
      <w:r>
        <w:rPr>
          <w:rFonts w:ascii="Arial" w:hAnsi="Arial" w:cs="Arial"/>
          <w:b/>
          <w:u w:val="single"/>
        </w:rPr>
        <w:t xml:space="preserve">; </w:t>
      </w:r>
      <w:r w:rsidRPr="00EC33EA">
        <w:rPr>
          <w:rFonts w:ascii="Arial" w:hAnsi="Arial" w:cs="Arial"/>
          <w:b/>
          <w:u w:val="single"/>
        </w:rPr>
        <w:t>Autism and</w:t>
      </w:r>
      <w:r>
        <w:rPr>
          <w:rFonts w:ascii="Arial" w:hAnsi="Arial" w:cs="Arial"/>
          <w:b/>
          <w:u w:val="single"/>
        </w:rPr>
        <w:t xml:space="preserve"> C</w:t>
      </w:r>
      <w:r w:rsidRPr="00EC33EA">
        <w:rPr>
          <w:rFonts w:ascii="Arial" w:hAnsi="Arial" w:cs="Arial"/>
          <w:b/>
          <w:u w:val="single"/>
        </w:rPr>
        <w:t>ommunication</w:t>
      </w:r>
      <w:r>
        <w:rPr>
          <w:rFonts w:ascii="Arial" w:hAnsi="Arial" w:cs="Arial"/>
          <w:b/>
          <w:u w:val="single"/>
        </w:rPr>
        <w:t xml:space="preserve">; </w:t>
      </w:r>
      <w:r w:rsidRPr="00EC33EA">
        <w:rPr>
          <w:rFonts w:ascii="Arial" w:hAnsi="Arial" w:cs="Arial"/>
          <w:b/>
          <w:u w:val="single"/>
        </w:rPr>
        <w:t>Autism and sensory experience</w:t>
      </w:r>
      <w:r>
        <w:rPr>
          <w:rFonts w:ascii="Arial" w:hAnsi="Arial" w:cs="Arial"/>
          <w:b/>
          <w:u w:val="single"/>
        </w:rPr>
        <w:t xml:space="preserve">; </w:t>
      </w:r>
      <w:r w:rsidRPr="00EC33EA">
        <w:rPr>
          <w:rFonts w:ascii="Arial" w:hAnsi="Arial" w:cs="Arial"/>
          <w:b/>
          <w:u w:val="single"/>
        </w:rPr>
        <w:t>Autism, stress and anxiety</w:t>
      </w:r>
      <w:r>
        <w:rPr>
          <w:rFonts w:ascii="Arial" w:hAnsi="Arial" w:cs="Arial"/>
          <w:b/>
          <w:u w:val="single"/>
        </w:rPr>
        <w:t xml:space="preserve">; </w:t>
      </w:r>
      <w:r w:rsidRPr="00EC33EA">
        <w:rPr>
          <w:rFonts w:ascii="Arial" w:hAnsi="Arial" w:cs="Arial"/>
          <w:b/>
          <w:u w:val="single"/>
        </w:rPr>
        <w:t>Autism: supporting families</w:t>
      </w:r>
    </w:p>
    <w:p w14:paraId="134B004D" w14:textId="77777777" w:rsidR="00112808" w:rsidRDefault="00112808" w:rsidP="00112808">
      <w:pPr>
        <w:spacing w:line="360" w:lineRule="auto"/>
        <w:rPr>
          <w:rFonts w:ascii="Arial" w:hAnsi="Arial" w:cs="Arial"/>
        </w:rPr>
      </w:pPr>
      <w:r>
        <w:rPr>
          <w:rFonts w:ascii="Arial" w:hAnsi="Arial" w:cs="Arial"/>
        </w:rPr>
        <w:t xml:space="preserve">These five online modules, each taking roughly two hours to complete, were designed to be undertaken by anyone working with or caring for people on the autistic spectrum, including those with </w:t>
      </w:r>
      <w:proofErr w:type="spellStart"/>
      <w:r>
        <w:rPr>
          <w:rFonts w:ascii="Arial" w:hAnsi="Arial" w:cs="Arial"/>
        </w:rPr>
        <w:t>Aspergers</w:t>
      </w:r>
      <w:proofErr w:type="spellEnd"/>
      <w:r>
        <w:rPr>
          <w:rFonts w:ascii="Arial" w:hAnsi="Arial" w:cs="Arial"/>
        </w:rPr>
        <w:t>. Whilst not specifically targeted at one group in particular, the modules sought to explain the challenges faced by those with ASC (Autistic Spectrum Condition) and outline ideas for best practice.</w:t>
      </w:r>
    </w:p>
    <w:p w14:paraId="3F574F0F" w14:textId="77777777" w:rsidR="00112808" w:rsidRDefault="00112808" w:rsidP="00112808">
      <w:pPr>
        <w:spacing w:line="360" w:lineRule="auto"/>
        <w:rPr>
          <w:rFonts w:ascii="Arial" w:hAnsi="Arial" w:cs="Arial"/>
        </w:rPr>
      </w:pPr>
      <w:r>
        <w:rPr>
          <w:rFonts w:ascii="Arial" w:hAnsi="Arial" w:cs="Arial"/>
        </w:rPr>
        <w:t>These ideas particularly centred on reducing anxiety and recognising areas in which someone with ASC might face particular difficulties, such as communication and social behaviour, routine and change, and the problems surrounding sensory processing. These were all explained and reinforced by the use of videos (with transcripts available), interactive activities and written information, with a test at the end of each module leading to a downloadable CPD certificate on successful completion, recognised by the DSA.</w:t>
      </w:r>
    </w:p>
    <w:p w14:paraId="1380B810" w14:textId="77777777" w:rsidR="00112808" w:rsidRDefault="00112808" w:rsidP="00112808">
      <w:pPr>
        <w:spacing w:line="360" w:lineRule="auto"/>
        <w:rPr>
          <w:rFonts w:ascii="Arial" w:hAnsi="Arial" w:cs="Arial"/>
        </w:rPr>
      </w:pPr>
      <w:r>
        <w:rPr>
          <w:rFonts w:ascii="Arial" w:hAnsi="Arial" w:cs="Arial"/>
        </w:rPr>
        <w:t xml:space="preserve">There is a comparatively high proportion of students with ASC at UWTSD </w:t>
      </w:r>
      <w:proofErr w:type="spellStart"/>
      <w:r>
        <w:rPr>
          <w:rFonts w:ascii="Arial" w:hAnsi="Arial" w:cs="Arial"/>
        </w:rPr>
        <w:t>Lampeter</w:t>
      </w:r>
      <w:proofErr w:type="spellEnd"/>
      <w:r>
        <w:rPr>
          <w:rFonts w:ascii="Arial" w:hAnsi="Arial" w:cs="Arial"/>
        </w:rPr>
        <w:t xml:space="preserve">. I currently teach three such students (all of whom also have other </w:t>
      </w:r>
      <w:proofErr w:type="spellStart"/>
      <w:r>
        <w:rPr>
          <w:rFonts w:ascii="Arial" w:hAnsi="Arial" w:cs="Arial"/>
        </w:rPr>
        <w:t>SpLDS</w:t>
      </w:r>
      <w:proofErr w:type="spellEnd"/>
      <w:r>
        <w:rPr>
          <w:rFonts w:ascii="Arial" w:hAnsi="Arial" w:cs="Arial"/>
        </w:rPr>
        <w:t xml:space="preserve">), so the NAS courses were helpful in reinforcing good teaching practice. For example, it was extremely useful to be reminded of aspects such as straightforward communication when working with students with ASC. Whilst many of our ASC students can be high achieving academically, they may still struggle with specific language and comprehension impairment and thus our pedagogical practice needs to be adapted to make sure that communication is not ambiguous or overly detailed. For some students, this may even mean explaining and interpreting lecture notes, PowerPoints, or instructions, for example. For ASC students, we </w:t>
      </w:r>
      <w:r>
        <w:rPr>
          <w:rFonts w:ascii="Arial" w:hAnsi="Arial" w:cs="Arial"/>
        </w:rPr>
        <w:lastRenderedPageBreak/>
        <w:t>may also need to bear in mind our teaching environment, providing low arousal (depending on the individual) and a regular routine, to minimise anxiety.</w:t>
      </w:r>
    </w:p>
    <w:p w14:paraId="4C21E779" w14:textId="7560486D" w:rsidR="00112808" w:rsidRDefault="00112808" w:rsidP="00112808">
      <w:pPr>
        <w:spacing w:line="360" w:lineRule="auto"/>
        <w:rPr>
          <w:rFonts w:ascii="Arial" w:hAnsi="Arial" w:cs="Arial"/>
        </w:rPr>
      </w:pPr>
      <w:r w:rsidRPr="00F46270">
        <w:rPr>
          <w:rFonts w:ascii="Arial" w:hAnsi="Arial" w:cs="Arial"/>
        </w:rPr>
        <w:t>As specialist support lecturers, our role is to teach effective study skills and strategies to students with SpLD, recognising that each student will have their own individual strengths and weakness</w:t>
      </w:r>
      <w:r>
        <w:rPr>
          <w:rFonts w:ascii="Arial" w:hAnsi="Arial" w:cs="Arial"/>
        </w:rPr>
        <w:t>es. All the NAS modules emphasised</w:t>
      </w:r>
      <w:r w:rsidRPr="00F46270">
        <w:rPr>
          <w:rFonts w:ascii="Arial" w:hAnsi="Arial" w:cs="Arial"/>
        </w:rPr>
        <w:t xml:space="preserve"> that whilst ASC has common diagnostic features, everyone with ASC has their own individual profile and we should be wary of </w:t>
      </w:r>
      <w:r>
        <w:rPr>
          <w:rFonts w:ascii="Arial" w:hAnsi="Arial" w:cs="Arial"/>
        </w:rPr>
        <w:t>making assumptions</w:t>
      </w:r>
      <w:r w:rsidRPr="00F46270">
        <w:rPr>
          <w:rFonts w:ascii="Arial" w:hAnsi="Arial" w:cs="Arial"/>
        </w:rPr>
        <w:t>.</w:t>
      </w:r>
      <w:r>
        <w:rPr>
          <w:rFonts w:ascii="Arial" w:hAnsi="Arial" w:cs="Arial"/>
        </w:rPr>
        <w:t xml:space="preserve"> In summary, whilst these courses were necessarily general, they still provided information which could be applicable and adapted for those teaching ASC students at HE level.</w:t>
      </w:r>
      <w:r w:rsidR="00C95B42">
        <w:rPr>
          <w:rFonts w:ascii="Arial" w:hAnsi="Arial" w:cs="Arial"/>
        </w:rPr>
        <w:t xml:space="preserve"> </w:t>
      </w:r>
      <w:r w:rsidR="00C95B42" w:rsidRPr="00C95B42">
        <w:rPr>
          <w:rFonts w:ascii="Arial" w:hAnsi="Arial" w:cs="Arial"/>
          <w:color w:val="FF0000"/>
        </w:rPr>
        <w:t>A4,</w:t>
      </w:r>
      <w:r w:rsidR="00C95B42">
        <w:rPr>
          <w:rFonts w:ascii="Arial" w:hAnsi="Arial" w:cs="Arial"/>
          <w:color w:val="FF0000"/>
        </w:rPr>
        <w:t xml:space="preserve"> A5,</w:t>
      </w:r>
      <w:r w:rsidR="00C95B42" w:rsidRPr="00C95B42">
        <w:rPr>
          <w:rFonts w:ascii="Arial" w:hAnsi="Arial" w:cs="Arial"/>
          <w:color w:val="FF0000"/>
        </w:rPr>
        <w:t xml:space="preserve"> K3, V1, V2, V4</w:t>
      </w:r>
    </w:p>
    <w:p w14:paraId="4BB9E67F" w14:textId="77777777" w:rsidR="00112808" w:rsidRDefault="00112808" w:rsidP="00112808">
      <w:pPr>
        <w:spacing w:line="360" w:lineRule="auto"/>
        <w:rPr>
          <w:rFonts w:ascii="Arial" w:hAnsi="Arial" w:cs="Arial"/>
        </w:rPr>
      </w:pPr>
    </w:p>
    <w:p w14:paraId="35CC724D" w14:textId="77777777" w:rsidR="00112808" w:rsidRPr="00B14EE2" w:rsidRDefault="00112808" w:rsidP="00112808">
      <w:pPr>
        <w:spacing w:line="360" w:lineRule="auto"/>
        <w:rPr>
          <w:rFonts w:ascii="Arial" w:hAnsi="Arial" w:cs="Arial"/>
          <w:b/>
          <w:u w:val="single"/>
        </w:rPr>
      </w:pPr>
      <w:r>
        <w:rPr>
          <w:rFonts w:ascii="Arial" w:hAnsi="Arial" w:cs="Arial"/>
          <w:b/>
          <w:u w:val="single"/>
        </w:rPr>
        <w:t>17</w:t>
      </w:r>
      <w:r w:rsidRPr="00E81D2A">
        <w:rPr>
          <w:rFonts w:ascii="Arial" w:hAnsi="Arial" w:cs="Arial"/>
          <w:b/>
          <w:u w:val="single"/>
          <w:vertAlign w:val="superscript"/>
        </w:rPr>
        <w:t>th</w:t>
      </w:r>
      <w:r>
        <w:rPr>
          <w:rFonts w:ascii="Arial" w:hAnsi="Arial" w:cs="Arial"/>
          <w:b/>
          <w:u w:val="single"/>
        </w:rPr>
        <w:t xml:space="preserve"> </w:t>
      </w:r>
      <w:r w:rsidRPr="00B14EE2">
        <w:rPr>
          <w:rFonts w:ascii="Arial" w:hAnsi="Arial" w:cs="Arial"/>
          <w:b/>
          <w:u w:val="single"/>
        </w:rPr>
        <w:t>September 2016</w:t>
      </w:r>
    </w:p>
    <w:p w14:paraId="7F49B77B" w14:textId="77777777" w:rsidR="00112808" w:rsidRDefault="00112808" w:rsidP="00112808">
      <w:pPr>
        <w:spacing w:line="360" w:lineRule="auto"/>
        <w:rPr>
          <w:rFonts w:ascii="Arial" w:hAnsi="Arial" w:cs="Arial"/>
          <w:b/>
          <w:u w:val="single"/>
        </w:rPr>
      </w:pPr>
      <w:r w:rsidRPr="00B14EE2">
        <w:rPr>
          <w:rFonts w:ascii="Arial" w:hAnsi="Arial" w:cs="Arial"/>
          <w:b/>
          <w:u w:val="single"/>
        </w:rPr>
        <w:t>Staff Development workshop on Retention and Attainment</w:t>
      </w:r>
    </w:p>
    <w:p w14:paraId="4A10DCC6" w14:textId="77777777" w:rsidR="00112808" w:rsidRPr="00B14EE2" w:rsidRDefault="00112808" w:rsidP="00112808">
      <w:pPr>
        <w:spacing w:line="360" w:lineRule="auto"/>
        <w:rPr>
          <w:rFonts w:ascii="Arial" w:hAnsi="Arial" w:cs="Arial"/>
          <w:b/>
          <w:u w:val="single"/>
        </w:rPr>
      </w:pPr>
      <w:r>
        <w:rPr>
          <w:rFonts w:ascii="Arial" w:hAnsi="Arial" w:cs="Arial"/>
          <w:b/>
          <w:u w:val="single"/>
        </w:rPr>
        <w:t>Robert Hunter Building, Carmarthen Campus</w:t>
      </w:r>
    </w:p>
    <w:p w14:paraId="03F271C6" w14:textId="77777777" w:rsidR="00112808" w:rsidRDefault="00112808" w:rsidP="00112808">
      <w:pPr>
        <w:spacing w:line="360" w:lineRule="auto"/>
        <w:rPr>
          <w:rFonts w:ascii="Arial" w:hAnsi="Arial" w:cs="Arial"/>
        </w:rPr>
      </w:pPr>
      <w:r>
        <w:rPr>
          <w:rFonts w:ascii="Arial" w:hAnsi="Arial" w:cs="Arial"/>
        </w:rPr>
        <w:t xml:space="preserve">This staff development training was introduced by Dr </w:t>
      </w:r>
      <w:proofErr w:type="spellStart"/>
      <w:r>
        <w:rPr>
          <w:rFonts w:ascii="Arial" w:hAnsi="Arial" w:cs="Arial"/>
        </w:rPr>
        <w:t>Mirjam</w:t>
      </w:r>
      <w:proofErr w:type="spellEnd"/>
      <w:r>
        <w:rPr>
          <w:rFonts w:ascii="Arial" w:hAnsi="Arial" w:cs="Arial"/>
        </w:rPr>
        <w:t xml:space="preserve"> </w:t>
      </w:r>
      <w:proofErr w:type="spellStart"/>
      <w:r>
        <w:rPr>
          <w:rFonts w:ascii="Arial" w:hAnsi="Arial" w:cs="Arial"/>
        </w:rPr>
        <w:t>Plantinga</w:t>
      </w:r>
      <w:proofErr w:type="spellEnd"/>
      <w:r>
        <w:rPr>
          <w:rFonts w:ascii="Arial" w:hAnsi="Arial" w:cs="Arial"/>
        </w:rPr>
        <w:t xml:space="preserve"> who initially outlined the current issues surrounding retention and attainment in </w:t>
      </w:r>
      <w:proofErr w:type="gramStart"/>
      <w:r>
        <w:rPr>
          <w:rFonts w:ascii="Arial" w:hAnsi="Arial" w:cs="Arial"/>
        </w:rPr>
        <w:t>HE</w:t>
      </w:r>
      <w:proofErr w:type="gramEnd"/>
      <w:r>
        <w:rPr>
          <w:rFonts w:ascii="Arial" w:hAnsi="Arial" w:cs="Arial"/>
        </w:rPr>
        <w:t xml:space="preserve"> as a whole, and at UWTSD specifically. It became clear this is a key issue for the university, which (we were informed) is currently falling below the HEFCW retention mark.</w:t>
      </w:r>
    </w:p>
    <w:p w14:paraId="0703643E" w14:textId="77777777" w:rsidR="00112808" w:rsidRDefault="00112808" w:rsidP="00112808">
      <w:pPr>
        <w:spacing w:line="360" w:lineRule="auto"/>
        <w:rPr>
          <w:rFonts w:ascii="Arial" w:hAnsi="Arial" w:cs="Arial"/>
        </w:rPr>
      </w:pPr>
      <w:r>
        <w:rPr>
          <w:rFonts w:ascii="Arial" w:hAnsi="Arial" w:cs="Arial"/>
        </w:rPr>
        <w:t xml:space="preserve">Dr </w:t>
      </w:r>
      <w:proofErr w:type="spellStart"/>
      <w:r>
        <w:rPr>
          <w:rFonts w:ascii="Arial" w:hAnsi="Arial" w:cs="Arial"/>
        </w:rPr>
        <w:t>Plantinga</w:t>
      </w:r>
      <w:proofErr w:type="spellEnd"/>
      <w:r>
        <w:rPr>
          <w:rFonts w:ascii="Arial" w:hAnsi="Arial" w:cs="Arial"/>
        </w:rPr>
        <w:t xml:space="preserve"> then introduced a number of speakers from schools and departments across all campuses who gave presentations on the projects that they had undertaken. These included schemes designed to increase inclusivity and sustainability, data collection projects to analyse statistics on drop-out rates, and presentations from departments who had significantly changed their teaching practice and timetabling to combat the problem of students dropping out at specific times when the workload traditionally increases. There was also acknowledgment of the ‘danger times’ in terms of stress and mental health, with a scheme (currently in Swansea but with plans to expand) to address this by offering wellbeing support at those key times.</w:t>
      </w:r>
    </w:p>
    <w:p w14:paraId="2829518D" w14:textId="41ED78C7" w:rsidR="00112808" w:rsidRDefault="00112808" w:rsidP="00112808">
      <w:pPr>
        <w:spacing w:line="360" w:lineRule="auto"/>
        <w:rPr>
          <w:rFonts w:ascii="Arial" w:hAnsi="Arial" w:cs="Arial"/>
        </w:rPr>
      </w:pPr>
      <w:r>
        <w:rPr>
          <w:rFonts w:ascii="Arial" w:hAnsi="Arial" w:cs="Arial"/>
        </w:rPr>
        <w:t>As a Specialist Support Lecturer, I found it extremely useful to be made aware of the range of potential solutions from different schools and departments. I have direct experience of one of the projects in action: the School of Early Years reported a significant increase in attainment after changing their modules from running concurrently to consecutively; a fact that I believe has contributed to the increased grades of my 1:1 support student in that school.</w:t>
      </w:r>
      <w:r w:rsidR="00C95B42">
        <w:rPr>
          <w:rFonts w:ascii="Arial" w:hAnsi="Arial" w:cs="Arial"/>
        </w:rPr>
        <w:t xml:space="preserve"> </w:t>
      </w:r>
    </w:p>
    <w:p w14:paraId="542A5C72" w14:textId="77777777" w:rsidR="00112808" w:rsidRDefault="00112808" w:rsidP="00112808">
      <w:pPr>
        <w:spacing w:line="360" w:lineRule="auto"/>
        <w:rPr>
          <w:rFonts w:ascii="Arial" w:hAnsi="Arial" w:cs="Arial"/>
        </w:rPr>
      </w:pPr>
      <w:r>
        <w:rPr>
          <w:rFonts w:ascii="Arial" w:hAnsi="Arial" w:cs="Arial"/>
        </w:rPr>
        <w:lastRenderedPageBreak/>
        <w:t xml:space="preserve">As far as overall teaching policy is concerned therefore, it would appear that greater flexibility is key, as well as the acknowledgment of factors that may affect student engagement, particularly for part time students and those from non-traditional backgrounds. The importance of regular feedback and reviews was a recurrent theme across many departments, as well as the closer monitoring of students whose attendance is poor. </w:t>
      </w:r>
    </w:p>
    <w:p w14:paraId="78297387" w14:textId="77777777" w:rsidR="00112808" w:rsidRDefault="00112808" w:rsidP="00112808">
      <w:pPr>
        <w:spacing w:line="360" w:lineRule="auto"/>
        <w:rPr>
          <w:rFonts w:ascii="Arial" w:hAnsi="Arial" w:cs="Arial"/>
        </w:rPr>
      </w:pPr>
      <w:r>
        <w:rPr>
          <w:rFonts w:ascii="Arial" w:hAnsi="Arial" w:cs="Arial"/>
        </w:rPr>
        <w:t>With regards to my own pedagogical practice, a</w:t>
      </w:r>
      <w:r w:rsidRPr="00500721">
        <w:rPr>
          <w:rFonts w:ascii="Arial" w:hAnsi="Arial" w:cs="Arial"/>
        </w:rPr>
        <w:t xml:space="preserve">s </w:t>
      </w:r>
      <w:r>
        <w:rPr>
          <w:rFonts w:ascii="Arial" w:hAnsi="Arial" w:cs="Arial"/>
        </w:rPr>
        <w:t xml:space="preserve">primarily </w:t>
      </w:r>
      <w:r w:rsidRPr="00500721">
        <w:rPr>
          <w:rFonts w:ascii="Arial" w:hAnsi="Arial" w:cs="Arial"/>
        </w:rPr>
        <w:t xml:space="preserve">1:1 teaching staff, </w:t>
      </w:r>
      <w:r>
        <w:rPr>
          <w:rFonts w:ascii="Arial" w:hAnsi="Arial" w:cs="Arial"/>
        </w:rPr>
        <w:t xml:space="preserve">specialist support lecturers are perhaps </w:t>
      </w:r>
      <w:r w:rsidRPr="00500721">
        <w:rPr>
          <w:rFonts w:ascii="Arial" w:hAnsi="Arial" w:cs="Arial"/>
        </w:rPr>
        <w:t>in</w:t>
      </w:r>
      <w:r>
        <w:rPr>
          <w:rFonts w:ascii="Arial" w:hAnsi="Arial" w:cs="Arial"/>
        </w:rPr>
        <w:t xml:space="preserve"> a unique position to anticipate problems, flag up individuals who we may feel are at risk, and provide students with specific teaching interventions (reviews of key skills, for example) which are designed to provide encouragement to stay focussed and engaged. </w:t>
      </w:r>
    </w:p>
    <w:p w14:paraId="6941F462" w14:textId="1FCE319A" w:rsidR="00112808" w:rsidRDefault="00112808" w:rsidP="00112808">
      <w:pPr>
        <w:spacing w:line="360" w:lineRule="auto"/>
        <w:rPr>
          <w:rFonts w:ascii="Arial" w:hAnsi="Arial" w:cs="Arial"/>
        </w:rPr>
      </w:pPr>
      <w:r>
        <w:rPr>
          <w:rFonts w:ascii="Arial" w:hAnsi="Arial" w:cs="Arial"/>
        </w:rPr>
        <w:t>Overall I felt that this session was very useful in raising awareness of the issues, and fascinating to hear how some teaching departments had successfully changed their practice in order to tackle the problem.</w:t>
      </w:r>
      <w:r w:rsidR="00C95B42">
        <w:rPr>
          <w:rFonts w:ascii="Arial" w:hAnsi="Arial" w:cs="Arial"/>
        </w:rPr>
        <w:t xml:space="preserve"> </w:t>
      </w:r>
      <w:r w:rsidR="00C95B42" w:rsidRPr="00C95B42">
        <w:rPr>
          <w:rFonts w:ascii="Arial" w:hAnsi="Arial" w:cs="Arial"/>
          <w:color w:val="FF0000"/>
        </w:rPr>
        <w:t>A5, K6, V4</w:t>
      </w:r>
    </w:p>
    <w:p w14:paraId="224934A3" w14:textId="77777777" w:rsidR="00112808" w:rsidRDefault="00112808" w:rsidP="00112808">
      <w:pPr>
        <w:spacing w:line="360" w:lineRule="auto"/>
        <w:rPr>
          <w:rFonts w:ascii="Arial" w:hAnsi="Arial" w:cs="Arial"/>
        </w:rPr>
      </w:pPr>
    </w:p>
    <w:p w14:paraId="6D750D4E" w14:textId="77777777" w:rsidR="00112808" w:rsidRPr="00E733F0" w:rsidRDefault="00112808" w:rsidP="00112808">
      <w:pPr>
        <w:spacing w:line="360" w:lineRule="auto"/>
        <w:rPr>
          <w:rFonts w:ascii="Arial" w:hAnsi="Arial" w:cs="Arial"/>
        </w:rPr>
      </w:pPr>
    </w:p>
    <w:p w14:paraId="3E8C5D1A" w14:textId="77777777" w:rsidR="00112808" w:rsidRDefault="00112808" w:rsidP="00112808">
      <w:pPr>
        <w:spacing w:line="360" w:lineRule="auto"/>
        <w:rPr>
          <w:b/>
        </w:rPr>
      </w:pPr>
    </w:p>
    <w:p w14:paraId="29DC7A59" w14:textId="77777777" w:rsidR="00112808" w:rsidRDefault="00112808" w:rsidP="00112808">
      <w:pPr>
        <w:spacing w:line="360" w:lineRule="auto"/>
        <w:rPr>
          <w:b/>
        </w:rPr>
      </w:pPr>
    </w:p>
    <w:p w14:paraId="0A4E8240" w14:textId="77777777" w:rsidR="00112808" w:rsidRDefault="00112808" w:rsidP="00112808">
      <w:pPr>
        <w:spacing w:line="360" w:lineRule="auto"/>
        <w:rPr>
          <w:b/>
        </w:rPr>
      </w:pPr>
    </w:p>
    <w:p w14:paraId="00E78388" w14:textId="77777777" w:rsidR="00112808" w:rsidRDefault="00112808" w:rsidP="00112808">
      <w:pPr>
        <w:spacing w:line="360" w:lineRule="auto"/>
        <w:rPr>
          <w:b/>
        </w:rPr>
      </w:pPr>
    </w:p>
    <w:p w14:paraId="4CADA750" w14:textId="77777777" w:rsidR="00112808" w:rsidRDefault="00112808" w:rsidP="00112808">
      <w:pPr>
        <w:spacing w:line="360" w:lineRule="auto"/>
        <w:rPr>
          <w:b/>
        </w:rPr>
      </w:pPr>
    </w:p>
    <w:p w14:paraId="6D09F246" w14:textId="77777777" w:rsidR="00676007" w:rsidRDefault="00676007" w:rsidP="00E36889">
      <w:pPr>
        <w:jc w:val="center"/>
        <w:rPr>
          <w:rFonts w:ascii="Arial" w:hAnsi="Arial" w:cs="Arial"/>
          <w:b/>
          <w:sz w:val="40"/>
          <w:szCs w:val="40"/>
        </w:rPr>
      </w:pPr>
    </w:p>
    <w:p w14:paraId="31A060BD" w14:textId="77777777" w:rsidR="00676007" w:rsidRDefault="00676007" w:rsidP="00E36889">
      <w:pPr>
        <w:jc w:val="center"/>
        <w:rPr>
          <w:rFonts w:ascii="Arial" w:hAnsi="Arial" w:cs="Arial"/>
          <w:b/>
          <w:sz w:val="40"/>
          <w:szCs w:val="40"/>
        </w:rPr>
      </w:pPr>
    </w:p>
    <w:p w14:paraId="70AC0F7E" w14:textId="77777777" w:rsidR="00676007" w:rsidRDefault="00676007" w:rsidP="00E36889">
      <w:pPr>
        <w:jc w:val="center"/>
        <w:rPr>
          <w:rFonts w:ascii="Arial" w:hAnsi="Arial" w:cs="Arial"/>
          <w:b/>
          <w:sz w:val="40"/>
          <w:szCs w:val="40"/>
        </w:rPr>
      </w:pPr>
    </w:p>
    <w:p w14:paraId="13DB5700" w14:textId="77777777" w:rsidR="00676007" w:rsidRDefault="00676007" w:rsidP="00E36889">
      <w:pPr>
        <w:jc w:val="center"/>
        <w:rPr>
          <w:rFonts w:ascii="Arial" w:hAnsi="Arial" w:cs="Arial"/>
          <w:b/>
          <w:sz w:val="40"/>
          <w:szCs w:val="40"/>
        </w:rPr>
      </w:pPr>
    </w:p>
    <w:p w14:paraId="60A56926" w14:textId="77777777" w:rsidR="00676007" w:rsidRDefault="00676007" w:rsidP="00E36889">
      <w:pPr>
        <w:jc w:val="center"/>
        <w:rPr>
          <w:rFonts w:ascii="Arial" w:hAnsi="Arial" w:cs="Arial"/>
          <w:b/>
          <w:sz w:val="40"/>
          <w:szCs w:val="40"/>
        </w:rPr>
      </w:pPr>
    </w:p>
    <w:p w14:paraId="44BFC1F4" w14:textId="77777777" w:rsidR="00676007" w:rsidRDefault="00676007" w:rsidP="00E36889">
      <w:pPr>
        <w:jc w:val="center"/>
        <w:rPr>
          <w:rFonts w:ascii="Arial" w:hAnsi="Arial" w:cs="Arial"/>
          <w:b/>
          <w:sz w:val="40"/>
          <w:szCs w:val="40"/>
        </w:rPr>
      </w:pPr>
    </w:p>
    <w:p w14:paraId="0EFF545C" w14:textId="4480DD1E" w:rsidR="00112808" w:rsidRDefault="00676007" w:rsidP="00E36889">
      <w:pPr>
        <w:jc w:val="center"/>
        <w:rPr>
          <w:rFonts w:ascii="Arial" w:hAnsi="Arial" w:cs="Arial"/>
          <w:b/>
          <w:sz w:val="40"/>
          <w:szCs w:val="40"/>
          <w:u w:val="single"/>
        </w:rPr>
      </w:pPr>
      <w:r w:rsidRPr="00235CBF">
        <w:rPr>
          <w:rFonts w:ascii="Arial" w:hAnsi="Arial" w:cs="Arial"/>
          <w:b/>
          <w:sz w:val="40"/>
          <w:szCs w:val="40"/>
          <w:u w:val="single"/>
        </w:rPr>
        <w:lastRenderedPageBreak/>
        <w:t>Part 2: UNHE7004</w:t>
      </w:r>
    </w:p>
    <w:p w14:paraId="24155E50" w14:textId="77777777" w:rsidR="004E1F18" w:rsidRDefault="004E1F18" w:rsidP="00235CBF">
      <w:pPr>
        <w:rPr>
          <w:rFonts w:ascii="Arial" w:hAnsi="Arial" w:cs="Arial"/>
        </w:rPr>
      </w:pPr>
    </w:p>
    <w:p w14:paraId="7DC6AF23" w14:textId="7A9E6D28" w:rsidR="00235CBF" w:rsidRDefault="004E1F18" w:rsidP="00235CBF">
      <w:pPr>
        <w:rPr>
          <w:rFonts w:ascii="Arial" w:hAnsi="Arial" w:cs="Arial"/>
        </w:rPr>
      </w:pPr>
      <w:r>
        <w:rPr>
          <w:rFonts w:ascii="Arial" w:hAnsi="Arial" w:cs="Arial"/>
        </w:rPr>
        <w:t>The second part of this teaching portfolio</w:t>
      </w:r>
      <w:r w:rsidR="00235CBF">
        <w:rPr>
          <w:rFonts w:ascii="Arial" w:hAnsi="Arial" w:cs="Arial"/>
        </w:rPr>
        <w:t xml:space="preserve"> reflects the period </w:t>
      </w:r>
      <w:r>
        <w:rPr>
          <w:rFonts w:ascii="Arial" w:hAnsi="Arial" w:cs="Arial"/>
        </w:rPr>
        <w:t>October</w:t>
      </w:r>
      <w:r w:rsidR="00235CBF">
        <w:rPr>
          <w:rFonts w:ascii="Arial" w:hAnsi="Arial" w:cs="Arial"/>
        </w:rPr>
        <w:t xml:space="preserve"> 2016 – May 2018 and includes two teaching interventions which took place during that period. By this time I had ceased teaching Art for the OCA and so both of these interventions were based on the pedagogies utilised in both </w:t>
      </w:r>
      <w:r>
        <w:rPr>
          <w:rFonts w:ascii="Arial" w:hAnsi="Arial" w:cs="Arial"/>
        </w:rPr>
        <w:t xml:space="preserve">drop-in </w:t>
      </w:r>
      <w:r w:rsidR="00235CBF">
        <w:rPr>
          <w:rFonts w:ascii="Arial" w:hAnsi="Arial" w:cs="Arial"/>
        </w:rPr>
        <w:t xml:space="preserve">Study Skills </w:t>
      </w:r>
      <w:r w:rsidR="0086471E">
        <w:rPr>
          <w:rFonts w:ascii="Arial" w:hAnsi="Arial" w:cs="Arial"/>
        </w:rPr>
        <w:t xml:space="preserve">at UWTSD </w:t>
      </w:r>
      <w:r w:rsidR="00235CBF">
        <w:rPr>
          <w:rFonts w:ascii="Arial" w:hAnsi="Arial" w:cs="Arial"/>
        </w:rPr>
        <w:t xml:space="preserve">and in my individual support sessions for students with </w:t>
      </w:r>
      <w:proofErr w:type="spellStart"/>
      <w:r w:rsidR="00235CBF">
        <w:rPr>
          <w:rFonts w:ascii="Arial" w:hAnsi="Arial" w:cs="Arial"/>
        </w:rPr>
        <w:t>SpLDs</w:t>
      </w:r>
      <w:proofErr w:type="spellEnd"/>
      <w:r w:rsidR="00235CBF">
        <w:rPr>
          <w:rFonts w:ascii="Arial" w:hAnsi="Arial" w:cs="Arial"/>
        </w:rPr>
        <w:t xml:space="preserve">. </w:t>
      </w:r>
    </w:p>
    <w:p w14:paraId="62CFEE70" w14:textId="77777777" w:rsidR="004E1F18" w:rsidRPr="00235CBF" w:rsidRDefault="004E1F18" w:rsidP="00235CBF">
      <w:pPr>
        <w:rPr>
          <w:rFonts w:ascii="Arial" w:hAnsi="Arial" w:cs="Arial"/>
        </w:rPr>
      </w:pPr>
    </w:p>
    <w:p w14:paraId="7454041E" w14:textId="77777777" w:rsidR="00112808" w:rsidRPr="00AC1D43" w:rsidRDefault="00112808" w:rsidP="00E36889">
      <w:pPr>
        <w:jc w:val="center"/>
        <w:rPr>
          <w:rFonts w:ascii="Arial" w:hAnsi="Arial" w:cs="Arial"/>
          <w:b/>
        </w:rPr>
      </w:pPr>
    </w:p>
    <w:p w14:paraId="2AA68766" w14:textId="282D22B5" w:rsidR="00751EED" w:rsidRDefault="00751EED" w:rsidP="004C5541">
      <w:pPr>
        <w:pStyle w:val="paragraph"/>
        <w:spacing w:before="0" w:beforeAutospacing="0" w:after="0"/>
        <w:jc w:val="center"/>
        <w:textAlignment w:val="baseline"/>
        <w:rPr>
          <w:rFonts w:ascii="Arial" w:hAnsi="Arial" w:cs="Arial"/>
          <w:b/>
          <w:bCs/>
          <w:sz w:val="28"/>
          <w:szCs w:val="28"/>
          <w:lang w:val="en-US"/>
        </w:rPr>
      </w:pPr>
      <w:r w:rsidRPr="00751EED">
        <w:rPr>
          <w:rFonts w:ascii="Arial" w:hAnsi="Arial" w:cs="Arial"/>
          <w:b/>
          <w:bCs/>
          <w:sz w:val="28"/>
          <w:szCs w:val="28"/>
          <w:lang w:val="en-US"/>
        </w:rPr>
        <w:t>Lesson Plan</w:t>
      </w:r>
      <w:r w:rsidR="00B14708">
        <w:rPr>
          <w:rFonts w:ascii="Arial" w:hAnsi="Arial" w:cs="Arial"/>
          <w:b/>
          <w:bCs/>
          <w:sz w:val="28"/>
          <w:szCs w:val="28"/>
          <w:lang w:val="en-US"/>
        </w:rPr>
        <w:t>s</w:t>
      </w:r>
      <w:r w:rsidR="004C5541">
        <w:rPr>
          <w:rFonts w:ascii="Arial" w:hAnsi="Arial" w:cs="Arial"/>
          <w:b/>
          <w:bCs/>
          <w:sz w:val="28"/>
          <w:szCs w:val="28"/>
          <w:lang w:val="en-US"/>
        </w:rPr>
        <w:t xml:space="preserve"> </w:t>
      </w:r>
      <w:r w:rsidR="00B14708">
        <w:rPr>
          <w:rFonts w:ascii="Arial" w:hAnsi="Arial" w:cs="Arial"/>
          <w:b/>
          <w:bCs/>
          <w:sz w:val="28"/>
          <w:szCs w:val="28"/>
          <w:lang w:val="en-US"/>
        </w:rPr>
        <w:t>for Teaching Intervention 2</w:t>
      </w:r>
    </w:p>
    <w:p w14:paraId="1BD0E4C9" w14:textId="043079C6" w:rsidR="00B14708" w:rsidRPr="00751EED" w:rsidRDefault="00B14708" w:rsidP="004C5541">
      <w:pPr>
        <w:pStyle w:val="paragraph"/>
        <w:spacing w:before="0" w:beforeAutospacing="0" w:after="0"/>
        <w:jc w:val="center"/>
        <w:textAlignment w:val="baseline"/>
        <w:rPr>
          <w:rFonts w:ascii="Segoe UI" w:hAnsi="Segoe UI" w:cs="Segoe UI"/>
          <w:b/>
          <w:sz w:val="18"/>
          <w:szCs w:val="18"/>
        </w:rPr>
      </w:pPr>
      <w:r>
        <w:rPr>
          <w:rFonts w:ascii="Arial" w:hAnsi="Arial" w:cs="Arial"/>
          <w:b/>
          <w:bCs/>
          <w:sz w:val="28"/>
          <w:szCs w:val="28"/>
          <w:lang w:val="en-US"/>
        </w:rPr>
        <w:t>Session 1: Active Reading</w:t>
      </w:r>
    </w:p>
    <w:p w14:paraId="51A51EFB" w14:textId="77777777" w:rsidR="00751EED" w:rsidRPr="00751EED" w:rsidRDefault="00751EED" w:rsidP="00751EED">
      <w:pPr>
        <w:spacing w:after="0" w:afterAutospacing="1" w:line="240" w:lineRule="auto"/>
        <w:jc w:val="center"/>
        <w:textAlignment w:val="baseline"/>
        <w:rPr>
          <w:rFonts w:ascii="Segoe UI" w:eastAsia="Times New Roman" w:hAnsi="Segoe UI" w:cs="Segoe UI"/>
          <w:sz w:val="18"/>
          <w:szCs w:val="18"/>
          <w:lang w:eastAsia="en-GB"/>
        </w:rPr>
      </w:pPr>
      <w:r w:rsidRPr="00751EED">
        <w:rPr>
          <w:rFonts w:ascii="Arial" w:eastAsia="Times New Roman" w:hAnsi="Arial" w:cs="Arial"/>
          <w:sz w:val="16"/>
          <w:szCs w:val="16"/>
          <w:lang w:eastAsia="en-GB"/>
        </w:rPr>
        <w:t> </w:t>
      </w:r>
    </w:p>
    <w:tbl>
      <w:tblPr>
        <w:tblW w:w="88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05"/>
        <w:gridCol w:w="2445"/>
      </w:tblGrid>
      <w:tr w:rsidR="00751EED" w:rsidRPr="00751EED" w14:paraId="3DBE7F3A" w14:textId="77777777" w:rsidTr="004C5541">
        <w:tc>
          <w:tcPr>
            <w:tcW w:w="6405" w:type="dxa"/>
            <w:tcBorders>
              <w:top w:val="single" w:sz="6" w:space="0" w:color="auto"/>
              <w:left w:val="single" w:sz="6" w:space="0" w:color="auto"/>
              <w:bottom w:val="single" w:sz="6" w:space="0" w:color="auto"/>
              <w:right w:val="single" w:sz="6" w:space="0" w:color="auto"/>
            </w:tcBorders>
            <w:shd w:val="clear" w:color="auto" w:fill="auto"/>
            <w:hideMark/>
          </w:tcPr>
          <w:p w14:paraId="46A27599" w14:textId="77777777" w:rsidR="00751EED" w:rsidRPr="00751EED" w:rsidRDefault="00751EED"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Lecturer’s name: </w:t>
            </w:r>
            <w:r w:rsidRPr="00751EED">
              <w:rPr>
                <w:rFonts w:ascii="Arial" w:eastAsia="Times New Roman" w:hAnsi="Arial" w:cs="Arial"/>
                <w:bCs/>
                <w:sz w:val="24"/>
                <w:szCs w:val="24"/>
                <w:lang w:val="en-US" w:eastAsia="en-GB"/>
              </w:rPr>
              <w:t xml:space="preserve"> Julie Davis</w:t>
            </w:r>
            <w:r w:rsidRPr="00751EED">
              <w:rPr>
                <w:rFonts w:ascii="Arial" w:eastAsia="Times New Roman" w:hAnsi="Arial" w:cs="Arial"/>
                <w:sz w:val="24"/>
                <w:szCs w:val="24"/>
                <w:lang w:eastAsia="en-GB"/>
              </w:rPr>
              <w:t> </w:t>
            </w:r>
          </w:p>
          <w:p w14:paraId="6186566E" w14:textId="77777777" w:rsidR="00751EED" w:rsidRPr="00751EED" w:rsidRDefault="00751EED"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c>
          <w:tcPr>
            <w:tcW w:w="2445" w:type="dxa"/>
            <w:tcBorders>
              <w:top w:val="single" w:sz="6" w:space="0" w:color="auto"/>
              <w:left w:val="nil"/>
              <w:bottom w:val="single" w:sz="6" w:space="0" w:color="auto"/>
              <w:right w:val="single" w:sz="6" w:space="0" w:color="auto"/>
            </w:tcBorders>
            <w:shd w:val="clear" w:color="auto" w:fill="auto"/>
            <w:hideMark/>
          </w:tcPr>
          <w:p w14:paraId="79AEB0B8" w14:textId="21E175E6" w:rsidR="00751EED" w:rsidRPr="00751EED" w:rsidRDefault="004C5541"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Duration: </w:t>
            </w:r>
            <w:r w:rsidRPr="00751EED">
              <w:rPr>
                <w:rFonts w:ascii="Arial" w:eastAsia="Times New Roman" w:hAnsi="Arial" w:cs="Arial"/>
                <w:bCs/>
                <w:sz w:val="24"/>
                <w:szCs w:val="24"/>
                <w:lang w:val="en-US" w:eastAsia="en-GB"/>
              </w:rPr>
              <w:t>1 hour</w:t>
            </w:r>
            <w:r w:rsidRPr="00751EED">
              <w:rPr>
                <w:rFonts w:ascii="Arial" w:eastAsia="Times New Roman" w:hAnsi="Arial" w:cs="Arial"/>
                <w:sz w:val="24"/>
                <w:szCs w:val="24"/>
                <w:lang w:eastAsia="en-GB"/>
              </w:rPr>
              <w:t> </w:t>
            </w:r>
          </w:p>
        </w:tc>
      </w:tr>
      <w:tr w:rsidR="00751EED" w:rsidRPr="00751EED" w14:paraId="1D27CC8A" w14:textId="77777777" w:rsidTr="004C5541">
        <w:tc>
          <w:tcPr>
            <w:tcW w:w="8850" w:type="dxa"/>
            <w:gridSpan w:val="2"/>
            <w:tcBorders>
              <w:top w:val="nil"/>
              <w:left w:val="single" w:sz="6" w:space="0" w:color="auto"/>
              <w:bottom w:val="single" w:sz="6" w:space="0" w:color="auto"/>
              <w:right w:val="single" w:sz="6" w:space="0" w:color="auto"/>
            </w:tcBorders>
            <w:shd w:val="clear" w:color="auto" w:fill="auto"/>
            <w:hideMark/>
          </w:tcPr>
          <w:p w14:paraId="59CE6CBF" w14:textId="77777777" w:rsidR="00751EED" w:rsidRPr="00751EED" w:rsidRDefault="00751EED"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 xml:space="preserve">Topic:  </w:t>
            </w:r>
            <w:r w:rsidRPr="00751EED">
              <w:rPr>
                <w:rFonts w:ascii="Arial" w:eastAsia="Times New Roman" w:hAnsi="Arial" w:cs="Arial"/>
                <w:bCs/>
                <w:sz w:val="24"/>
                <w:szCs w:val="24"/>
                <w:lang w:val="en-US" w:eastAsia="en-GB"/>
              </w:rPr>
              <w:t>Active reading skills</w:t>
            </w:r>
            <w:r w:rsidRPr="00751EED">
              <w:rPr>
                <w:rFonts w:ascii="Arial" w:eastAsia="Times New Roman" w:hAnsi="Arial" w:cs="Arial"/>
                <w:sz w:val="24"/>
                <w:szCs w:val="24"/>
                <w:lang w:eastAsia="en-GB"/>
              </w:rPr>
              <w:t> </w:t>
            </w:r>
          </w:p>
          <w:p w14:paraId="5F2EB021" w14:textId="77777777" w:rsidR="00751EED" w:rsidRPr="00751EED" w:rsidRDefault="00751EED"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751EED" w:rsidRPr="00751EED" w14:paraId="09880279" w14:textId="77777777" w:rsidTr="004C5541">
        <w:tc>
          <w:tcPr>
            <w:tcW w:w="8850" w:type="dxa"/>
            <w:gridSpan w:val="2"/>
            <w:tcBorders>
              <w:top w:val="nil"/>
              <w:left w:val="single" w:sz="6" w:space="0" w:color="auto"/>
              <w:bottom w:val="single" w:sz="6" w:space="0" w:color="auto"/>
              <w:right w:val="single" w:sz="6" w:space="0" w:color="auto"/>
            </w:tcBorders>
            <w:shd w:val="clear" w:color="auto" w:fill="auto"/>
            <w:hideMark/>
          </w:tcPr>
          <w:p w14:paraId="6634C7F1" w14:textId="6417F360" w:rsidR="00751EED" w:rsidRPr="00751EED" w:rsidRDefault="00751EED"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Aims of lesson:</w:t>
            </w:r>
            <w:r w:rsidRPr="00751EED">
              <w:rPr>
                <w:rFonts w:ascii="Arial" w:eastAsia="Times New Roman" w:hAnsi="Arial" w:cs="Arial"/>
                <w:sz w:val="24"/>
                <w:szCs w:val="24"/>
                <w:lang w:eastAsia="en-GB"/>
              </w:rPr>
              <w:t>  </w:t>
            </w:r>
          </w:p>
          <w:p w14:paraId="74F28E0F" w14:textId="05E08D29" w:rsidR="00751EED" w:rsidRPr="00751EED" w:rsidRDefault="00492123" w:rsidP="00751EED">
            <w:p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bCs/>
                <w:sz w:val="24"/>
                <w:szCs w:val="24"/>
                <w:lang w:val="en-US" w:eastAsia="en-GB"/>
              </w:rPr>
              <w:t>I</w:t>
            </w:r>
            <w:r w:rsidR="00751EED" w:rsidRPr="00751EED">
              <w:rPr>
                <w:rFonts w:ascii="Arial" w:eastAsia="Times New Roman" w:hAnsi="Arial" w:cs="Arial"/>
                <w:bCs/>
                <w:sz w:val="24"/>
                <w:szCs w:val="24"/>
                <w:lang w:val="en-US" w:eastAsia="en-GB"/>
              </w:rPr>
              <w:t>ntroduce student t</w:t>
            </w:r>
            <w:r>
              <w:rPr>
                <w:rFonts w:ascii="Arial" w:eastAsia="Times New Roman" w:hAnsi="Arial" w:cs="Arial"/>
                <w:bCs/>
                <w:sz w:val="24"/>
                <w:szCs w:val="24"/>
                <w:lang w:val="en-US" w:eastAsia="en-GB"/>
              </w:rPr>
              <w:t>o SQR3 method of active reading / research.</w:t>
            </w:r>
            <w:r w:rsidR="00751EED" w:rsidRPr="00751EED">
              <w:rPr>
                <w:rFonts w:ascii="Arial" w:eastAsia="Times New Roman" w:hAnsi="Arial" w:cs="Arial"/>
                <w:sz w:val="24"/>
                <w:szCs w:val="24"/>
                <w:lang w:eastAsia="en-GB"/>
              </w:rPr>
              <w:t> </w:t>
            </w:r>
            <w:r w:rsidR="004C5541" w:rsidRPr="004C5541">
              <w:rPr>
                <w:rFonts w:ascii="Arial" w:eastAsia="Times New Roman" w:hAnsi="Arial" w:cs="Arial"/>
                <w:sz w:val="24"/>
                <w:szCs w:val="24"/>
                <w:lang w:eastAsia="en-GB"/>
              </w:rPr>
              <w:t xml:space="preserve"> </w:t>
            </w:r>
            <w:r w:rsidR="00751EED" w:rsidRPr="00751EED">
              <w:rPr>
                <w:rFonts w:ascii="Arial" w:eastAsia="Times New Roman" w:hAnsi="Arial" w:cs="Arial"/>
                <w:sz w:val="24"/>
                <w:szCs w:val="24"/>
                <w:lang w:eastAsia="en-GB"/>
              </w:rPr>
              <w:t> </w:t>
            </w:r>
          </w:p>
          <w:p w14:paraId="1840D069" w14:textId="77777777" w:rsidR="00751EED" w:rsidRPr="00751EED" w:rsidRDefault="00751EED"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751EED" w:rsidRPr="00751EED" w14:paraId="70485144" w14:textId="77777777" w:rsidTr="004C5541">
        <w:tc>
          <w:tcPr>
            <w:tcW w:w="8850" w:type="dxa"/>
            <w:gridSpan w:val="2"/>
            <w:tcBorders>
              <w:top w:val="nil"/>
              <w:left w:val="single" w:sz="6" w:space="0" w:color="auto"/>
              <w:bottom w:val="single" w:sz="6" w:space="0" w:color="auto"/>
              <w:right w:val="single" w:sz="6" w:space="0" w:color="auto"/>
            </w:tcBorders>
            <w:shd w:val="clear" w:color="auto" w:fill="auto"/>
            <w:hideMark/>
          </w:tcPr>
          <w:p w14:paraId="6A695B8E" w14:textId="4A257BE8" w:rsidR="00751EED" w:rsidRPr="00751EED" w:rsidRDefault="00751EED"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Lesson objectives:  Students will be able to…</w:t>
            </w:r>
            <w:r w:rsidRPr="00751EED">
              <w:rPr>
                <w:rFonts w:ascii="Arial" w:eastAsia="Times New Roman" w:hAnsi="Arial" w:cs="Arial"/>
                <w:sz w:val="24"/>
                <w:szCs w:val="24"/>
                <w:lang w:eastAsia="en-GB"/>
              </w:rPr>
              <w:t>  </w:t>
            </w:r>
          </w:p>
          <w:p w14:paraId="66EA5969" w14:textId="049B2F03" w:rsidR="00751EED" w:rsidRDefault="00492123" w:rsidP="00751EED">
            <w:pPr>
              <w:numPr>
                <w:ilvl w:val="0"/>
                <w:numId w:val="2"/>
              </w:numPr>
              <w:spacing w:after="0" w:afterAutospacing="1" w:line="240" w:lineRule="auto"/>
              <w:ind w:left="360" w:firstLine="0"/>
              <w:textAlignment w:val="baseline"/>
              <w:rPr>
                <w:rFonts w:ascii="Arial" w:eastAsia="Times New Roman" w:hAnsi="Arial" w:cs="Arial"/>
                <w:sz w:val="24"/>
                <w:szCs w:val="24"/>
                <w:lang w:eastAsia="en-GB"/>
              </w:rPr>
            </w:pPr>
            <w:r>
              <w:rPr>
                <w:rFonts w:ascii="Arial" w:eastAsia="Times New Roman" w:hAnsi="Arial" w:cs="Arial"/>
                <w:bCs/>
                <w:sz w:val="24"/>
                <w:szCs w:val="24"/>
                <w:lang w:val="en-US" w:eastAsia="en-GB"/>
              </w:rPr>
              <w:t>Understand</w:t>
            </w:r>
            <w:r w:rsidR="00751EED" w:rsidRPr="00751EED">
              <w:rPr>
                <w:rFonts w:ascii="Arial" w:eastAsia="Times New Roman" w:hAnsi="Arial" w:cs="Arial"/>
                <w:bCs/>
                <w:sz w:val="24"/>
                <w:szCs w:val="24"/>
                <w:lang w:val="en-US" w:eastAsia="en-GB"/>
              </w:rPr>
              <w:t> the SQR3 method of active reading</w:t>
            </w:r>
            <w:r>
              <w:rPr>
                <w:rFonts w:ascii="Arial" w:eastAsia="Times New Roman" w:hAnsi="Arial" w:cs="Arial"/>
                <w:bCs/>
                <w:sz w:val="24"/>
                <w:szCs w:val="24"/>
                <w:lang w:val="en-US" w:eastAsia="en-GB"/>
              </w:rPr>
              <w:t xml:space="preserve"> </w:t>
            </w:r>
          </w:p>
          <w:p w14:paraId="23307D16" w14:textId="100D8752" w:rsidR="00492123" w:rsidRDefault="00492123" w:rsidP="00751EED">
            <w:pPr>
              <w:numPr>
                <w:ilvl w:val="0"/>
                <w:numId w:val="2"/>
              </w:numPr>
              <w:spacing w:after="0" w:afterAutospacing="1" w:line="240" w:lineRule="auto"/>
              <w:ind w:left="360" w:firstLine="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Feel more confident to use skimming / scanning methods to select suitable reading material.</w:t>
            </w:r>
          </w:p>
          <w:p w14:paraId="6954AB9B" w14:textId="176515BB" w:rsidR="00751EED" w:rsidRPr="00751EED" w:rsidRDefault="00492123" w:rsidP="009661AB">
            <w:pPr>
              <w:numPr>
                <w:ilvl w:val="0"/>
                <w:numId w:val="2"/>
              </w:numPr>
              <w:spacing w:after="0" w:afterAutospacing="1" w:line="240" w:lineRule="auto"/>
              <w:ind w:left="360" w:firstLine="0"/>
              <w:textAlignment w:val="baseline"/>
              <w:rPr>
                <w:rFonts w:ascii="Times New Roman" w:eastAsia="Times New Roman" w:hAnsi="Times New Roman" w:cs="Times New Roman"/>
                <w:sz w:val="24"/>
                <w:szCs w:val="24"/>
                <w:lang w:eastAsia="en-GB"/>
              </w:rPr>
            </w:pPr>
            <w:r w:rsidRPr="00DE7C10">
              <w:rPr>
                <w:rFonts w:ascii="Arial" w:eastAsia="Times New Roman" w:hAnsi="Arial" w:cs="Arial"/>
                <w:sz w:val="24"/>
                <w:szCs w:val="24"/>
                <w:lang w:eastAsia="en-GB"/>
              </w:rPr>
              <w:t xml:space="preserve">Be </w:t>
            </w:r>
            <w:r w:rsidR="00DE7C10" w:rsidRPr="00DE7C10">
              <w:rPr>
                <w:rFonts w:ascii="Arial" w:eastAsia="Times New Roman" w:hAnsi="Arial" w:cs="Arial"/>
                <w:sz w:val="24"/>
                <w:szCs w:val="24"/>
                <w:lang w:eastAsia="en-GB"/>
              </w:rPr>
              <w:t>able to use an effective note making / record keeping system for research</w:t>
            </w:r>
            <w:r w:rsidR="00751EED" w:rsidRPr="00751EED">
              <w:rPr>
                <w:rFonts w:ascii="Arial" w:eastAsia="Times New Roman" w:hAnsi="Arial" w:cs="Arial"/>
                <w:sz w:val="24"/>
                <w:szCs w:val="24"/>
                <w:lang w:eastAsia="en-GB"/>
              </w:rPr>
              <w:t>  </w:t>
            </w:r>
          </w:p>
        </w:tc>
      </w:tr>
      <w:tr w:rsidR="00751EED" w:rsidRPr="00751EED" w14:paraId="702C4792" w14:textId="77777777" w:rsidTr="004C5541">
        <w:tc>
          <w:tcPr>
            <w:tcW w:w="8850" w:type="dxa"/>
            <w:gridSpan w:val="2"/>
            <w:tcBorders>
              <w:top w:val="nil"/>
              <w:left w:val="single" w:sz="6" w:space="0" w:color="auto"/>
              <w:bottom w:val="single" w:sz="6" w:space="0" w:color="auto"/>
              <w:right w:val="single" w:sz="6" w:space="0" w:color="auto"/>
            </w:tcBorders>
            <w:shd w:val="clear" w:color="auto" w:fill="auto"/>
            <w:hideMark/>
          </w:tcPr>
          <w:p w14:paraId="2162967D" w14:textId="77777777" w:rsidR="00751EED" w:rsidRPr="00751EED" w:rsidRDefault="00751EED"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Assumed prior knowledge:</w:t>
            </w:r>
            <w:r w:rsidRPr="00751EED">
              <w:rPr>
                <w:rFonts w:ascii="Arial" w:eastAsia="Times New Roman" w:hAnsi="Arial" w:cs="Arial"/>
                <w:sz w:val="24"/>
                <w:szCs w:val="24"/>
                <w:lang w:eastAsia="en-GB"/>
              </w:rPr>
              <w:t> </w:t>
            </w:r>
          </w:p>
          <w:p w14:paraId="5E340BC1" w14:textId="1BFF57A4" w:rsidR="00751EED" w:rsidRPr="00751EED" w:rsidRDefault="00751EED"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Cs/>
                <w:sz w:val="24"/>
                <w:szCs w:val="24"/>
                <w:lang w:val="en-US" w:eastAsia="en-GB"/>
              </w:rPr>
              <w:t>None: mature student with no prior knowledge of specific active reading methods.</w:t>
            </w:r>
          </w:p>
          <w:p w14:paraId="482C8D0F" w14:textId="373C16D8" w:rsidR="00751EED" w:rsidRPr="00751EED" w:rsidRDefault="00751EED" w:rsidP="00DE7C10">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751EED" w:rsidRPr="00751EED" w14:paraId="18A99AF0" w14:textId="77777777" w:rsidTr="004C5541">
        <w:tc>
          <w:tcPr>
            <w:tcW w:w="8850" w:type="dxa"/>
            <w:gridSpan w:val="2"/>
            <w:tcBorders>
              <w:top w:val="nil"/>
              <w:left w:val="single" w:sz="6" w:space="0" w:color="auto"/>
              <w:bottom w:val="single" w:sz="6" w:space="0" w:color="auto"/>
              <w:right w:val="single" w:sz="6" w:space="0" w:color="auto"/>
            </w:tcBorders>
            <w:shd w:val="clear" w:color="auto" w:fill="auto"/>
            <w:hideMark/>
          </w:tcPr>
          <w:p w14:paraId="6DC2A50C" w14:textId="77777777" w:rsidR="00751EED" w:rsidRPr="00751EED" w:rsidRDefault="00751EED"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Resources:</w:t>
            </w:r>
            <w:r w:rsidRPr="00751EED">
              <w:rPr>
                <w:rFonts w:ascii="Arial" w:eastAsia="Times New Roman" w:hAnsi="Arial" w:cs="Arial"/>
                <w:sz w:val="24"/>
                <w:szCs w:val="24"/>
                <w:lang w:eastAsia="en-GB"/>
              </w:rPr>
              <w:t> </w:t>
            </w:r>
          </w:p>
          <w:p w14:paraId="5F42A4AF" w14:textId="77777777" w:rsidR="00751EED" w:rsidRPr="00751EED" w:rsidRDefault="00751EED" w:rsidP="00751EED">
            <w:pPr>
              <w:numPr>
                <w:ilvl w:val="0"/>
                <w:numId w:val="3"/>
              </w:numPr>
              <w:spacing w:after="0" w:afterAutospacing="1" w:line="240" w:lineRule="auto"/>
              <w:ind w:left="360" w:firstLine="0"/>
              <w:textAlignment w:val="baseline"/>
              <w:rPr>
                <w:rFonts w:ascii="Arial" w:eastAsia="Times New Roman" w:hAnsi="Arial" w:cs="Arial"/>
                <w:sz w:val="24"/>
                <w:szCs w:val="24"/>
                <w:lang w:eastAsia="en-GB"/>
              </w:rPr>
            </w:pPr>
            <w:r w:rsidRPr="00751EED">
              <w:rPr>
                <w:rFonts w:ascii="Arial" w:eastAsia="Times New Roman" w:hAnsi="Arial" w:cs="Arial"/>
                <w:bCs/>
                <w:sz w:val="24"/>
                <w:szCs w:val="24"/>
                <w:lang w:val="en-US" w:eastAsia="en-GB"/>
              </w:rPr>
              <w:t>Reading material and access to computer/internet for research. </w:t>
            </w:r>
            <w:r w:rsidRPr="00751EED">
              <w:rPr>
                <w:rFonts w:ascii="Arial" w:eastAsia="Times New Roman" w:hAnsi="Arial" w:cs="Arial"/>
                <w:sz w:val="24"/>
                <w:szCs w:val="24"/>
                <w:lang w:eastAsia="en-GB"/>
              </w:rPr>
              <w:t> </w:t>
            </w:r>
          </w:p>
          <w:p w14:paraId="1AB4BA00" w14:textId="77777777" w:rsidR="00751EED" w:rsidRDefault="00751EED" w:rsidP="00751EED">
            <w:pPr>
              <w:numPr>
                <w:ilvl w:val="0"/>
                <w:numId w:val="3"/>
              </w:numPr>
              <w:spacing w:after="0" w:afterAutospacing="1" w:line="240" w:lineRule="auto"/>
              <w:ind w:left="360" w:firstLine="0"/>
              <w:textAlignment w:val="baseline"/>
              <w:rPr>
                <w:rFonts w:ascii="Arial" w:eastAsia="Times New Roman" w:hAnsi="Arial" w:cs="Arial"/>
                <w:sz w:val="24"/>
                <w:szCs w:val="24"/>
                <w:lang w:eastAsia="en-GB"/>
              </w:rPr>
            </w:pPr>
            <w:r w:rsidRPr="00751EED">
              <w:rPr>
                <w:rFonts w:ascii="Arial" w:eastAsia="Times New Roman" w:hAnsi="Arial" w:cs="Arial"/>
                <w:bCs/>
                <w:sz w:val="24"/>
                <w:szCs w:val="24"/>
                <w:lang w:val="en-US" w:eastAsia="en-GB"/>
              </w:rPr>
              <w:t>Sticky 'post-its' for marking pages in books.</w:t>
            </w:r>
            <w:r w:rsidRPr="00751EED">
              <w:rPr>
                <w:rFonts w:ascii="Arial" w:eastAsia="Times New Roman" w:hAnsi="Arial" w:cs="Arial"/>
                <w:sz w:val="24"/>
                <w:szCs w:val="24"/>
                <w:lang w:eastAsia="en-GB"/>
              </w:rPr>
              <w:t> </w:t>
            </w:r>
          </w:p>
          <w:p w14:paraId="5816A16D" w14:textId="773BC695" w:rsidR="00DE7C10" w:rsidRPr="00751EED" w:rsidRDefault="00DE7C10" w:rsidP="00751EED">
            <w:pPr>
              <w:numPr>
                <w:ilvl w:val="0"/>
                <w:numId w:val="3"/>
              </w:numPr>
              <w:spacing w:after="0" w:afterAutospacing="1" w:line="240" w:lineRule="auto"/>
              <w:ind w:left="360" w:firstLine="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Highlighter pens</w:t>
            </w:r>
          </w:p>
          <w:p w14:paraId="24CB02F5" w14:textId="3FB40184" w:rsidR="00751EED" w:rsidRPr="00751EED" w:rsidRDefault="00751EED" w:rsidP="009F7678">
            <w:pPr>
              <w:numPr>
                <w:ilvl w:val="0"/>
                <w:numId w:val="3"/>
              </w:numPr>
              <w:spacing w:after="0" w:afterAutospacing="1" w:line="240" w:lineRule="auto"/>
              <w:ind w:left="360" w:firstLine="0"/>
              <w:textAlignment w:val="baseline"/>
              <w:rPr>
                <w:rFonts w:ascii="Times New Roman" w:eastAsia="Times New Roman" w:hAnsi="Times New Roman" w:cs="Times New Roman"/>
                <w:sz w:val="24"/>
                <w:szCs w:val="24"/>
                <w:lang w:eastAsia="en-GB"/>
              </w:rPr>
            </w:pPr>
            <w:r w:rsidRPr="00751EED">
              <w:rPr>
                <w:rFonts w:ascii="Arial" w:eastAsia="Times New Roman" w:hAnsi="Arial" w:cs="Arial"/>
                <w:bCs/>
                <w:sz w:val="24"/>
                <w:szCs w:val="24"/>
                <w:lang w:val="en-US" w:eastAsia="en-GB"/>
              </w:rPr>
              <w:lastRenderedPageBreak/>
              <w:t>Handout on SQR3 for student to take away.</w:t>
            </w:r>
            <w:r w:rsidRPr="00751EED">
              <w:rPr>
                <w:rFonts w:ascii="Arial" w:eastAsia="Times New Roman" w:hAnsi="Arial" w:cs="Arial"/>
                <w:sz w:val="24"/>
                <w:szCs w:val="24"/>
                <w:lang w:eastAsia="en-GB"/>
              </w:rPr>
              <w:t> </w:t>
            </w:r>
          </w:p>
          <w:p w14:paraId="1B3D45C0" w14:textId="77777777" w:rsidR="00751EED" w:rsidRPr="00751EED" w:rsidRDefault="00751EED"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751EED" w:rsidRPr="00751EED" w14:paraId="13E60A5B" w14:textId="77777777" w:rsidTr="004C5541">
        <w:tc>
          <w:tcPr>
            <w:tcW w:w="8850" w:type="dxa"/>
            <w:gridSpan w:val="2"/>
            <w:tcBorders>
              <w:top w:val="nil"/>
              <w:left w:val="single" w:sz="6" w:space="0" w:color="auto"/>
              <w:bottom w:val="single" w:sz="6" w:space="0" w:color="auto"/>
              <w:right w:val="single" w:sz="6" w:space="0" w:color="auto"/>
            </w:tcBorders>
            <w:shd w:val="clear" w:color="auto" w:fill="auto"/>
            <w:hideMark/>
          </w:tcPr>
          <w:p w14:paraId="3DA9A7E7" w14:textId="77777777" w:rsidR="00751EED" w:rsidRPr="00751EED" w:rsidRDefault="00751EED"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lastRenderedPageBreak/>
              <w:t>Assessment (how learning will be </w:t>
            </w:r>
            <w:proofErr w:type="spellStart"/>
            <w:r w:rsidRPr="00751EED">
              <w:rPr>
                <w:rFonts w:ascii="Arial" w:eastAsia="Times New Roman" w:hAnsi="Arial" w:cs="Arial"/>
                <w:b/>
                <w:bCs/>
                <w:sz w:val="24"/>
                <w:szCs w:val="24"/>
                <w:lang w:val="en-US" w:eastAsia="en-GB"/>
              </w:rPr>
              <w:t>recognised</w:t>
            </w:r>
            <w:proofErr w:type="spellEnd"/>
            <w:r w:rsidRPr="00751EED">
              <w:rPr>
                <w:rFonts w:ascii="Arial" w:eastAsia="Times New Roman" w:hAnsi="Arial" w:cs="Arial"/>
                <w:b/>
                <w:bCs/>
                <w:sz w:val="24"/>
                <w:szCs w:val="24"/>
                <w:lang w:val="en-US" w:eastAsia="en-GB"/>
              </w:rPr>
              <w:t>)</w:t>
            </w:r>
            <w:r w:rsidRPr="00751EED">
              <w:rPr>
                <w:rFonts w:ascii="Arial" w:eastAsia="Times New Roman" w:hAnsi="Arial" w:cs="Arial"/>
                <w:sz w:val="24"/>
                <w:szCs w:val="24"/>
                <w:lang w:eastAsia="en-GB"/>
              </w:rPr>
              <w:t> </w:t>
            </w:r>
          </w:p>
          <w:p w14:paraId="2F3C8321" w14:textId="4D6F1DCF" w:rsidR="00DE7C10" w:rsidRPr="00DE7C10" w:rsidRDefault="00751EED" w:rsidP="00DE7C10">
            <w:pPr>
              <w:pStyle w:val="ListParagraph"/>
              <w:numPr>
                <w:ilvl w:val="0"/>
                <w:numId w:val="5"/>
              </w:numPr>
              <w:spacing w:after="0" w:afterAutospacing="1" w:line="240" w:lineRule="auto"/>
              <w:textAlignment w:val="baseline"/>
              <w:rPr>
                <w:rFonts w:ascii="Arial" w:eastAsia="Times New Roman" w:hAnsi="Arial" w:cs="Arial"/>
                <w:sz w:val="24"/>
                <w:szCs w:val="24"/>
                <w:lang w:eastAsia="en-GB"/>
              </w:rPr>
            </w:pPr>
            <w:r w:rsidRPr="00DE7C10">
              <w:rPr>
                <w:rFonts w:ascii="Arial" w:eastAsia="Times New Roman" w:hAnsi="Arial" w:cs="Arial"/>
                <w:bCs/>
                <w:sz w:val="24"/>
                <w:szCs w:val="24"/>
                <w:lang w:val="en-US" w:eastAsia="en-GB"/>
              </w:rPr>
              <w:t>Verbal feedback from student</w:t>
            </w:r>
            <w:r w:rsidR="00DE7C10" w:rsidRPr="00DE7C10">
              <w:rPr>
                <w:rFonts w:ascii="Arial" w:eastAsia="Times New Roman" w:hAnsi="Arial" w:cs="Arial"/>
                <w:sz w:val="24"/>
                <w:szCs w:val="24"/>
                <w:lang w:eastAsia="en-GB"/>
              </w:rPr>
              <w:t xml:space="preserve">. </w:t>
            </w:r>
          </w:p>
          <w:p w14:paraId="7253CCD5" w14:textId="1F5E0C82" w:rsidR="00751EED" w:rsidRPr="00751EED" w:rsidRDefault="00DE7C10" w:rsidP="00DE7C10">
            <w:pPr>
              <w:pStyle w:val="ListParagraph"/>
              <w:numPr>
                <w:ilvl w:val="0"/>
                <w:numId w:val="5"/>
              </w:numPr>
              <w:spacing w:after="0" w:afterAutospacing="1" w:line="240" w:lineRule="auto"/>
              <w:textAlignment w:val="baseline"/>
              <w:rPr>
                <w:rFonts w:ascii="Times New Roman" w:eastAsia="Times New Roman" w:hAnsi="Times New Roman" w:cs="Times New Roman"/>
                <w:sz w:val="24"/>
                <w:szCs w:val="24"/>
                <w:lang w:eastAsia="en-GB"/>
              </w:rPr>
            </w:pPr>
            <w:r w:rsidRPr="00DE7C10">
              <w:rPr>
                <w:rFonts w:ascii="Arial" w:eastAsia="Times New Roman" w:hAnsi="Arial" w:cs="Arial"/>
                <w:sz w:val="24"/>
                <w:szCs w:val="24"/>
                <w:lang w:eastAsia="en-GB"/>
              </w:rPr>
              <w:t>Monitoring of student attitude /confidence towards reading tasks in future support sessions.</w:t>
            </w:r>
            <w:r w:rsidR="00751EED" w:rsidRPr="00751EED">
              <w:rPr>
                <w:rFonts w:ascii="Arial" w:eastAsia="Times New Roman" w:hAnsi="Arial" w:cs="Arial"/>
                <w:sz w:val="24"/>
                <w:szCs w:val="24"/>
                <w:lang w:eastAsia="en-GB"/>
              </w:rPr>
              <w:t> </w:t>
            </w:r>
          </w:p>
        </w:tc>
      </w:tr>
      <w:tr w:rsidR="00751EED" w:rsidRPr="00751EED" w14:paraId="169252BD" w14:textId="77777777" w:rsidTr="004C5541">
        <w:tc>
          <w:tcPr>
            <w:tcW w:w="8850" w:type="dxa"/>
            <w:gridSpan w:val="2"/>
            <w:tcBorders>
              <w:top w:val="nil"/>
              <w:left w:val="single" w:sz="6" w:space="0" w:color="auto"/>
              <w:bottom w:val="single" w:sz="6" w:space="0" w:color="auto"/>
              <w:right w:val="single" w:sz="6" w:space="0" w:color="auto"/>
            </w:tcBorders>
            <w:shd w:val="clear" w:color="auto" w:fill="auto"/>
            <w:hideMark/>
          </w:tcPr>
          <w:p w14:paraId="7B280C03" w14:textId="77777777" w:rsidR="00751EED" w:rsidRDefault="00751EED" w:rsidP="00751EED">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b/>
                <w:bCs/>
                <w:sz w:val="24"/>
                <w:szCs w:val="24"/>
                <w:lang w:val="en-US" w:eastAsia="en-GB"/>
              </w:rPr>
              <w:t>Differentiation (addressing all learners’ needs)</w:t>
            </w:r>
            <w:r w:rsidRPr="00751EED">
              <w:rPr>
                <w:rFonts w:ascii="Arial" w:eastAsia="Times New Roman" w:hAnsi="Arial" w:cs="Arial"/>
                <w:sz w:val="24"/>
                <w:szCs w:val="24"/>
                <w:lang w:eastAsia="en-GB"/>
              </w:rPr>
              <w:t> </w:t>
            </w:r>
          </w:p>
          <w:p w14:paraId="256E612A" w14:textId="3BC566C9" w:rsidR="00751EED" w:rsidRPr="00751EED" w:rsidRDefault="00DE7C10" w:rsidP="009661AB">
            <w:p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Take into account student’s individual SpLD (as outlined in their Needs Assessment document)</w:t>
            </w:r>
            <w:r w:rsidR="009661AB">
              <w:rPr>
                <w:rFonts w:ascii="Arial" w:eastAsia="Times New Roman" w:hAnsi="Arial" w:cs="Arial"/>
                <w:sz w:val="24"/>
                <w:szCs w:val="24"/>
                <w:lang w:eastAsia="en-GB"/>
              </w:rPr>
              <w:t>.</w:t>
            </w:r>
            <w:r w:rsidR="00751EED" w:rsidRPr="00751EED">
              <w:rPr>
                <w:rFonts w:ascii="Arial" w:eastAsia="Times New Roman" w:hAnsi="Arial" w:cs="Arial"/>
                <w:sz w:val="24"/>
                <w:szCs w:val="24"/>
                <w:lang w:eastAsia="en-GB"/>
              </w:rPr>
              <w:t>  </w:t>
            </w:r>
          </w:p>
        </w:tc>
      </w:tr>
      <w:tr w:rsidR="00751EED" w:rsidRPr="00751EED" w14:paraId="6A7F74C7" w14:textId="77777777" w:rsidTr="004C5541">
        <w:tc>
          <w:tcPr>
            <w:tcW w:w="8850" w:type="dxa"/>
            <w:gridSpan w:val="2"/>
            <w:tcBorders>
              <w:top w:val="nil"/>
              <w:left w:val="single" w:sz="6" w:space="0" w:color="auto"/>
              <w:bottom w:val="single" w:sz="6" w:space="0" w:color="auto"/>
              <w:right w:val="single" w:sz="6" w:space="0" w:color="auto"/>
            </w:tcBorders>
            <w:shd w:val="clear" w:color="auto" w:fill="auto"/>
            <w:hideMark/>
          </w:tcPr>
          <w:p w14:paraId="4F0599D3" w14:textId="77777777" w:rsidR="00751EED" w:rsidRDefault="00751EED" w:rsidP="00751EED">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b/>
                <w:bCs/>
                <w:sz w:val="24"/>
                <w:szCs w:val="24"/>
                <w:lang w:val="en-US" w:eastAsia="en-GB"/>
              </w:rPr>
              <w:t>Information Technology</w:t>
            </w:r>
            <w:r w:rsidRPr="00751EED">
              <w:rPr>
                <w:rFonts w:ascii="Arial" w:eastAsia="Times New Roman" w:hAnsi="Arial" w:cs="Arial"/>
                <w:sz w:val="24"/>
                <w:szCs w:val="24"/>
                <w:lang w:eastAsia="en-GB"/>
              </w:rPr>
              <w:t> </w:t>
            </w:r>
          </w:p>
          <w:p w14:paraId="24EB1B35" w14:textId="10A8BFFF" w:rsidR="00751EED" w:rsidRPr="00751EED" w:rsidRDefault="0043295B" w:rsidP="0043295B">
            <w:p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Internet for student to access research.</w:t>
            </w:r>
            <w:r w:rsidR="00751EED" w:rsidRPr="00751EED">
              <w:rPr>
                <w:rFonts w:ascii="Arial" w:eastAsia="Times New Roman" w:hAnsi="Arial" w:cs="Arial"/>
                <w:sz w:val="24"/>
                <w:szCs w:val="24"/>
                <w:lang w:eastAsia="en-GB"/>
              </w:rPr>
              <w:t> </w:t>
            </w:r>
          </w:p>
        </w:tc>
      </w:tr>
    </w:tbl>
    <w:p w14:paraId="36AFDCCC" w14:textId="7E4D515F" w:rsidR="00751EED" w:rsidRPr="00751EED" w:rsidRDefault="005208C0" w:rsidP="00751EED">
      <w:pPr>
        <w:spacing w:after="0" w:afterAutospacing="1" w:line="240" w:lineRule="auto"/>
        <w:textAlignment w:val="baseline"/>
        <w:rPr>
          <w:rFonts w:ascii="Segoe UI" w:eastAsia="Times New Roman" w:hAnsi="Segoe UI" w:cs="Segoe UI"/>
          <w:sz w:val="18"/>
          <w:szCs w:val="18"/>
          <w:lang w:eastAsia="en-GB"/>
        </w:rPr>
      </w:pPr>
      <w:r>
        <w:rPr>
          <w:rFonts w:ascii="Segoe UI" w:eastAsia="Times New Roman" w:hAnsi="Segoe UI" w:cs="Segoe UI"/>
          <w:noProof/>
          <w:color w:val="666666"/>
          <w:sz w:val="18"/>
          <w:szCs w:val="18"/>
          <w:lang w:eastAsia="en-GB"/>
        </w:rPr>
        <mc:AlternateContent>
          <mc:Choice Requires="wps">
            <w:drawing>
              <wp:anchor distT="0" distB="0" distL="114300" distR="114300" simplePos="0" relativeHeight="251669504" behindDoc="0" locked="0" layoutInCell="1" allowOverlap="1" wp14:anchorId="7737A97C" wp14:editId="07891864">
                <wp:simplePos x="0" y="0"/>
                <wp:positionH relativeFrom="column">
                  <wp:posOffset>-9525</wp:posOffset>
                </wp:positionH>
                <wp:positionV relativeFrom="paragraph">
                  <wp:posOffset>353694</wp:posOffset>
                </wp:positionV>
                <wp:extent cx="19050" cy="3724275"/>
                <wp:effectExtent l="0" t="0" r="19050" b="28575"/>
                <wp:wrapNone/>
                <wp:docPr id="344575745" name="Straight Connector 344575745"/>
                <wp:cNvGraphicFramePr/>
                <a:graphic xmlns:a="http://schemas.openxmlformats.org/drawingml/2006/main">
                  <a:graphicData uri="http://schemas.microsoft.com/office/word/2010/wordprocessingShape">
                    <wps:wsp>
                      <wps:cNvCnPr/>
                      <wps:spPr>
                        <a:xfrm flipH="1">
                          <a:off x="0" y="0"/>
                          <a:ext cx="19050" cy="372427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BF5A44" id="Straight Connector 344575745"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75pt,27.85pt" to=".75pt,32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" strokecolor="black [3213]"/>
            </w:pict>
          </mc:Fallback>
        </mc:AlternateContent>
      </w:r>
      <w:r w:rsidR="00751EED" w:rsidRPr="00751EED">
        <w:rPr>
          <w:rFonts w:ascii="Segoe UI" w:eastAsia="Times New Roman" w:hAnsi="Segoe UI" w:cs="Segoe UI"/>
          <w:color w:val="666666"/>
          <w:sz w:val="18"/>
          <w:szCs w:val="18"/>
          <w:shd w:val="clear" w:color="auto" w:fill="FFFFFF"/>
          <w:lang w:eastAsia="en-GB"/>
        </w:rPr>
        <w:t>Page Break</w:t>
      </w:r>
      <w:r w:rsidR="00751EED" w:rsidRPr="00751EED">
        <w:rPr>
          <w:rFonts w:ascii="Arial" w:eastAsia="Times New Roman" w:hAnsi="Arial" w:cs="Arial"/>
          <w:sz w:val="24"/>
          <w:szCs w:val="24"/>
          <w:lang w:eastAsia="en-GB"/>
        </w:rPr>
        <w:t> </w:t>
      </w:r>
    </w:p>
    <w:tbl>
      <w:tblPr>
        <w:tblW w:w="823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76"/>
        <w:gridCol w:w="3563"/>
      </w:tblGrid>
      <w:tr w:rsidR="00C8029E" w:rsidRPr="00751EED" w14:paraId="280915D1" w14:textId="77777777" w:rsidTr="00C8029E">
        <w:tc>
          <w:tcPr>
            <w:tcW w:w="4676" w:type="dxa"/>
            <w:tcBorders>
              <w:top w:val="single" w:sz="6" w:space="0" w:color="auto"/>
              <w:left w:val="nil"/>
              <w:bottom w:val="single" w:sz="6" w:space="0" w:color="auto"/>
              <w:right w:val="single" w:sz="6" w:space="0" w:color="auto"/>
            </w:tcBorders>
            <w:shd w:val="clear" w:color="auto" w:fill="auto"/>
            <w:hideMark/>
          </w:tcPr>
          <w:p w14:paraId="5261F917" w14:textId="36C4E63F" w:rsidR="00C8029E" w:rsidRPr="00751EED" w:rsidRDefault="00C8029E"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Teacher Activity</w:t>
            </w:r>
            <w:r w:rsidRPr="00751EED">
              <w:rPr>
                <w:rFonts w:ascii="Arial" w:eastAsia="Times New Roman" w:hAnsi="Arial" w:cs="Arial"/>
                <w:sz w:val="24"/>
                <w:szCs w:val="24"/>
                <w:lang w:eastAsia="en-GB"/>
              </w:rPr>
              <w:t> </w:t>
            </w:r>
          </w:p>
        </w:tc>
        <w:tc>
          <w:tcPr>
            <w:tcW w:w="3563" w:type="dxa"/>
            <w:tcBorders>
              <w:top w:val="single" w:sz="6" w:space="0" w:color="auto"/>
              <w:left w:val="nil"/>
              <w:bottom w:val="single" w:sz="6" w:space="0" w:color="auto"/>
              <w:right w:val="single" w:sz="6" w:space="0" w:color="auto"/>
            </w:tcBorders>
            <w:shd w:val="clear" w:color="auto" w:fill="auto"/>
            <w:hideMark/>
          </w:tcPr>
          <w:p w14:paraId="139DCE89" w14:textId="77777777" w:rsidR="00C8029E" w:rsidRPr="00751EED" w:rsidRDefault="00C8029E"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Student Activity</w:t>
            </w:r>
            <w:r w:rsidRPr="00751EED">
              <w:rPr>
                <w:rFonts w:ascii="Arial" w:eastAsia="Times New Roman" w:hAnsi="Arial" w:cs="Arial"/>
                <w:sz w:val="24"/>
                <w:szCs w:val="24"/>
                <w:lang w:eastAsia="en-GB"/>
              </w:rPr>
              <w:t> </w:t>
            </w:r>
          </w:p>
        </w:tc>
      </w:tr>
      <w:tr w:rsidR="00C8029E" w:rsidRPr="00751EED" w14:paraId="705A2BFB" w14:textId="77777777" w:rsidTr="00C8029E">
        <w:tc>
          <w:tcPr>
            <w:tcW w:w="4676" w:type="dxa"/>
            <w:tcBorders>
              <w:top w:val="nil"/>
              <w:left w:val="nil"/>
              <w:bottom w:val="single" w:sz="6" w:space="0" w:color="auto"/>
              <w:right w:val="single" w:sz="6" w:space="0" w:color="auto"/>
            </w:tcBorders>
            <w:shd w:val="clear" w:color="auto" w:fill="auto"/>
            <w:hideMark/>
          </w:tcPr>
          <w:p w14:paraId="5676D5AB" w14:textId="44F72E97" w:rsidR="00C8029E" w:rsidRPr="00C8029E" w:rsidRDefault="00C8029E" w:rsidP="00C8029E">
            <w:pPr>
              <w:spacing w:after="0" w:afterAutospacing="1" w:line="240" w:lineRule="auto"/>
              <w:textAlignment w:val="baseline"/>
              <w:rPr>
                <w:rFonts w:ascii="Arial" w:eastAsia="Times New Roman" w:hAnsi="Arial" w:cs="Arial"/>
                <w:sz w:val="24"/>
                <w:szCs w:val="24"/>
                <w:lang w:eastAsia="en-GB"/>
              </w:rPr>
            </w:pPr>
            <w:r w:rsidRPr="00C8029E">
              <w:rPr>
                <w:rFonts w:ascii="Arial" w:eastAsia="Times New Roman" w:hAnsi="Arial" w:cs="Arial"/>
                <w:sz w:val="24"/>
                <w:szCs w:val="24"/>
                <w:lang w:eastAsia="en-GB"/>
              </w:rPr>
              <w:t xml:space="preserve"> 1</w:t>
            </w:r>
            <w:r>
              <w:rPr>
                <w:rFonts w:ascii="Arial" w:eastAsia="Times New Roman" w:hAnsi="Arial" w:cs="Arial"/>
                <w:sz w:val="24"/>
                <w:szCs w:val="24"/>
                <w:lang w:eastAsia="en-GB"/>
              </w:rPr>
              <w:t xml:space="preserve">. </w:t>
            </w:r>
            <w:r w:rsidRPr="00C8029E">
              <w:rPr>
                <w:rFonts w:ascii="Arial" w:eastAsia="Times New Roman" w:hAnsi="Arial" w:cs="Arial"/>
                <w:sz w:val="24"/>
                <w:szCs w:val="24"/>
                <w:lang w:eastAsia="en-GB"/>
              </w:rPr>
              <w:t>Introduce concept of ‘active reading’ using SQR3 method.</w:t>
            </w:r>
          </w:p>
          <w:p w14:paraId="404AFAB5" w14:textId="77777777" w:rsidR="00C8029E" w:rsidRPr="00751EED" w:rsidRDefault="00C8029E" w:rsidP="00751EED">
            <w:pPr>
              <w:spacing w:after="0" w:afterAutospacing="1" w:line="240" w:lineRule="auto"/>
              <w:textAlignment w:val="baseline"/>
              <w:rPr>
                <w:rFonts w:ascii="Times New Roman" w:eastAsia="Times New Roman" w:hAnsi="Times New Roman" w:cs="Times New Roman"/>
                <w:sz w:val="24"/>
                <w:szCs w:val="24"/>
                <w:lang w:eastAsia="en-GB"/>
              </w:rPr>
            </w:pPr>
          </w:p>
          <w:p w14:paraId="7B57EBDE" w14:textId="3272781E" w:rsidR="00C8029E" w:rsidRPr="00751EED" w:rsidRDefault="00C8029E"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7700A3FF" w14:textId="77777777" w:rsidR="00C8029E" w:rsidRPr="00751EED" w:rsidRDefault="00C8029E"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10AE1F78" w14:textId="3AD375F0" w:rsidR="00C8029E" w:rsidRPr="00751EED" w:rsidRDefault="00C8029E" w:rsidP="00751EED">
            <w:p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 3. Discussion of subject matter and relevancy – teacher to prompt.</w:t>
            </w:r>
          </w:p>
          <w:p w14:paraId="41056792" w14:textId="38065E16" w:rsidR="00C8029E" w:rsidRPr="00751EED" w:rsidRDefault="00C8029E" w:rsidP="00751EED">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1EE56DFA" w14:textId="77777777" w:rsidR="00C8029E" w:rsidRDefault="00C8029E" w:rsidP="00C8029E">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 Repeat process using online references; demonstrate</w:t>
            </w:r>
            <w:r w:rsidR="005208C0">
              <w:rPr>
                <w:rFonts w:ascii="Arial" w:eastAsia="Times New Roman" w:hAnsi="Arial" w:cs="Arial"/>
                <w:sz w:val="24"/>
                <w:szCs w:val="24"/>
                <w:lang w:eastAsia="en-GB"/>
              </w:rPr>
              <w:t xml:space="preserve"> research search facilities, </w:t>
            </w:r>
            <w:proofErr w:type="spellStart"/>
            <w:r w:rsidR="005208C0">
              <w:rPr>
                <w:rFonts w:ascii="Arial" w:eastAsia="Times New Roman" w:hAnsi="Arial" w:cs="Arial"/>
                <w:sz w:val="24"/>
                <w:szCs w:val="24"/>
                <w:lang w:eastAsia="en-GB"/>
              </w:rPr>
              <w:t>e.g</w:t>
            </w:r>
            <w:proofErr w:type="spellEnd"/>
            <w:r w:rsidR="005208C0">
              <w:rPr>
                <w:rFonts w:ascii="Arial" w:eastAsia="Times New Roman" w:hAnsi="Arial" w:cs="Arial"/>
                <w:sz w:val="24"/>
                <w:szCs w:val="24"/>
                <w:lang w:eastAsia="en-GB"/>
              </w:rPr>
              <w:t xml:space="preserve"> library catalogue, </w:t>
            </w:r>
            <w:proofErr w:type="spellStart"/>
            <w:r w:rsidR="005208C0">
              <w:rPr>
                <w:rFonts w:ascii="Arial" w:eastAsia="Times New Roman" w:hAnsi="Arial" w:cs="Arial"/>
                <w:sz w:val="24"/>
                <w:szCs w:val="24"/>
                <w:lang w:eastAsia="en-GB"/>
              </w:rPr>
              <w:t>Jstor</w:t>
            </w:r>
            <w:proofErr w:type="spellEnd"/>
            <w:r w:rsidR="005208C0">
              <w:rPr>
                <w:rFonts w:ascii="Arial" w:eastAsia="Times New Roman" w:hAnsi="Arial" w:cs="Arial"/>
                <w:sz w:val="24"/>
                <w:szCs w:val="24"/>
                <w:lang w:eastAsia="en-GB"/>
              </w:rPr>
              <w:t xml:space="preserve"> etc.</w:t>
            </w:r>
          </w:p>
          <w:p w14:paraId="04125EFF" w14:textId="333D0197" w:rsidR="005208C0" w:rsidRPr="00751EED" w:rsidRDefault="005208C0" w:rsidP="00C8029E">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7. </w:t>
            </w:r>
            <w:r w:rsidR="00EF10F4">
              <w:rPr>
                <w:rFonts w:ascii="Arial" w:eastAsia="Times New Roman" w:hAnsi="Arial" w:cs="Arial"/>
                <w:sz w:val="24"/>
                <w:szCs w:val="24"/>
                <w:lang w:eastAsia="en-GB"/>
              </w:rPr>
              <w:t xml:space="preserve">Recap of main points. </w:t>
            </w:r>
            <w:r>
              <w:rPr>
                <w:rFonts w:ascii="Arial" w:eastAsia="Times New Roman" w:hAnsi="Arial" w:cs="Arial"/>
                <w:sz w:val="24"/>
                <w:szCs w:val="24"/>
                <w:lang w:eastAsia="en-GB"/>
              </w:rPr>
              <w:t>Discussion of any thoughts, issues, concerns etc.</w:t>
            </w:r>
          </w:p>
        </w:tc>
        <w:tc>
          <w:tcPr>
            <w:tcW w:w="3563" w:type="dxa"/>
            <w:tcBorders>
              <w:top w:val="nil"/>
              <w:left w:val="nil"/>
              <w:bottom w:val="single" w:sz="6" w:space="0" w:color="auto"/>
              <w:right w:val="single" w:sz="6" w:space="0" w:color="auto"/>
            </w:tcBorders>
            <w:shd w:val="clear" w:color="auto" w:fill="auto"/>
            <w:hideMark/>
          </w:tcPr>
          <w:p w14:paraId="3E59BC7A" w14:textId="77777777" w:rsidR="00C8029E" w:rsidRDefault="00C8029E" w:rsidP="00751EED">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sz w:val="24"/>
                <w:szCs w:val="24"/>
                <w:lang w:eastAsia="en-GB"/>
              </w:rPr>
              <w:t> </w:t>
            </w:r>
          </w:p>
          <w:p w14:paraId="13A07834" w14:textId="59C32AEC" w:rsidR="00C8029E" w:rsidRDefault="00C8029E" w:rsidP="00751EED">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 Student to choose a chapter/section of book using Index and/or contents page</w:t>
            </w:r>
          </w:p>
          <w:p w14:paraId="7DFA7847" w14:textId="77777777" w:rsidR="00C8029E" w:rsidRDefault="00C8029E" w:rsidP="00751EED">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Read introduction, chapter subheadings, conclusion</w:t>
            </w:r>
          </w:p>
          <w:p w14:paraId="0CE52C6A" w14:textId="77777777" w:rsidR="00C8029E" w:rsidRDefault="00C8029E" w:rsidP="00751EED">
            <w:pPr>
              <w:spacing w:after="0" w:afterAutospacing="1" w:line="240" w:lineRule="auto"/>
              <w:textAlignment w:val="baseline"/>
              <w:rPr>
                <w:rFonts w:ascii="Arial" w:eastAsia="Times New Roman" w:hAnsi="Arial" w:cs="Arial"/>
                <w:sz w:val="24"/>
                <w:szCs w:val="24"/>
                <w:lang w:eastAsia="en-GB"/>
              </w:rPr>
            </w:pPr>
          </w:p>
          <w:p w14:paraId="4EE59248" w14:textId="77777777" w:rsidR="00C8029E" w:rsidRDefault="00C8029E" w:rsidP="00751EED">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 Student to re-read, making notes/ adding markers etc.</w:t>
            </w:r>
          </w:p>
          <w:p w14:paraId="4AC3BE5E" w14:textId="77777777" w:rsidR="008D152B" w:rsidRDefault="008D152B" w:rsidP="005208C0">
            <w:pPr>
              <w:spacing w:after="0" w:afterAutospacing="1" w:line="240" w:lineRule="auto"/>
              <w:textAlignment w:val="baseline"/>
              <w:rPr>
                <w:rFonts w:ascii="Arial" w:eastAsia="Times New Roman" w:hAnsi="Arial" w:cs="Arial"/>
                <w:sz w:val="24"/>
                <w:szCs w:val="24"/>
                <w:lang w:eastAsia="en-GB"/>
              </w:rPr>
            </w:pPr>
          </w:p>
          <w:p w14:paraId="4FD3185B" w14:textId="4318864F" w:rsidR="00C8029E" w:rsidRPr="00751EED" w:rsidRDefault="005208C0" w:rsidP="005208C0">
            <w:p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6</w:t>
            </w:r>
            <w:r w:rsidR="00C8029E">
              <w:rPr>
                <w:rFonts w:ascii="Arial" w:eastAsia="Times New Roman" w:hAnsi="Arial" w:cs="Arial"/>
                <w:sz w:val="24"/>
                <w:szCs w:val="24"/>
                <w:lang w:eastAsia="en-GB"/>
              </w:rPr>
              <w:t xml:space="preserve">. Student to repeat process </w:t>
            </w:r>
            <w:r>
              <w:rPr>
                <w:rFonts w:ascii="Arial" w:eastAsia="Times New Roman" w:hAnsi="Arial" w:cs="Arial"/>
                <w:sz w:val="24"/>
                <w:szCs w:val="24"/>
                <w:lang w:eastAsia="en-GB"/>
              </w:rPr>
              <w:t>above.</w:t>
            </w:r>
          </w:p>
        </w:tc>
      </w:tr>
    </w:tbl>
    <w:p w14:paraId="78CCEF47" w14:textId="5829C1B3" w:rsidR="00492123" w:rsidRDefault="00492123" w:rsidP="004C5541">
      <w:pPr>
        <w:pStyle w:val="paragraph"/>
        <w:spacing w:before="0" w:beforeAutospacing="0" w:after="0"/>
        <w:jc w:val="center"/>
        <w:textAlignment w:val="baseline"/>
        <w:rPr>
          <w:rFonts w:ascii="Arial" w:hAnsi="Arial" w:cs="Arial"/>
          <w:b/>
          <w:bCs/>
          <w:sz w:val="28"/>
          <w:szCs w:val="28"/>
          <w:lang w:val="en-US"/>
        </w:rPr>
      </w:pPr>
    </w:p>
    <w:p w14:paraId="7DAD2BEE" w14:textId="77777777" w:rsidR="004E7728" w:rsidRDefault="004E7728" w:rsidP="004C5541">
      <w:pPr>
        <w:pStyle w:val="paragraph"/>
        <w:spacing w:before="0" w:beforeAutospacing="0" w:after="0"/>
        <w:jc w:val="center"/>
        <w:textAlignment w:val="baseline"/>
        <w:rPr>
          <w:rFonts w:ascii="Arial" w:hAnsi="Arial" w:cs="Arial"/>
          <w:b/>
          <w:bCs/>
          <w:sz w:val="28"/>
          <w:szCs w:val="28"/>
          <w:lang w:val="en-US"/>
        </w:rPr>
      </w:pPr>
    </w:p>
    <w:p w14:paraId="777B50AA" w14:textId="77777777" w:rsidR="004E7728" w:rsidRDefault="004E7728" w:rsidP="004C5541">
      <w:pPr>
        <w:pStyle w:val="paragraph"/>
        <w:spacing w:before="0" w:beforeAutospacing="0" w:after="0"/>
        <w:jc w:val="center"/>
        <w:textAlignment w:val="baseline"/>
        <w:rPr>
          <w:rFonts w:ascii="Arial" w:hAnsi="Arial" w:cs="Arial"/>
          <w:b/>
          <w:bCs/>
          <w:sz w:val="28"/>
          <w:szCs w:val="28"/>
          <w:lang w:val="en-US"/>
        </w:rPr>
      </w:pPr>
    </w:p>
    <w:p w14:paraId="3C48D7EF" w14:textId="77777777" w:rsidR="005208C0" w:rsidRDefault="005208C0" w:rsidP="00B14708">
      <w:pPr>
        <w:pStyle w:val="paragraph"/>
        <w:spacing w:before="0" w:beforeAutospacing="0" w:after="0"/>
        <w:jc w:val="center"/>
        <w:textAlignment w:val="baseline"/>
        <w:rPr>
          <w:rFonts w:ascii="Arial" w:hAnsi="Arial" w:cs="Arial"/>
          <w:b/>
          <w:bCs/>
          <w:sz w:val="28"/>
          <w:szCs w:val="28"/>
          <w:lang w:val="en-US"/>
        </w:rPr>
      </w:pPr>
    </w:p>
    <w:p w14:paraId="5190BBC6" w14:textId="77777777" w:rsidR="005208C0" w:rsidRDefault="005208C0" w:rsidP="00B14708">
      <w:pPr>
        <w:pStyle w:val="paragraph"/>
        <w:spacing w:before="0" w:beforeAutospacing="0" w:after="0"/>
        <w:jc w:val="center"/>
        <w:textAlignment w:val="baseline"/>
        <w:rPr>
          <w:rFonts w:ascii="Arial" w:hAnsi="Arial" w:cs="Arial"/>
          <w:b/>
          <w:bCs/>
          <w:sz w:val="28"/>
          <w:szCs w:val="28"/>
          <w:lang w:val="en-US"/>
        </w:rPr>
      </w:pPr>
    </w:p>
    <w:p w14:paraId="212B92C0" w14:textId="5264F7ED" w:rsidR="004C5541" w:rsidRPr="00751EED" w:rsidRDefault="00930346" w:rsidP="00B14708">
      <w:pPr>
        <w:pStyle w:val="paragraph"/>
        <w:spacing w:before="0" w:beforeAutospacing="0" w:after="0"/>
        <w:jc w:val="center"/>
        <w:textAlignment w:val="baseline"/>
        <w:rPr>
          <w:rFonts w:ascii="Segoe UI" w:hAnsi="Segoe UI" w:cs="Segoe UI"/>
          <w:sz w:val="18"/>
          <w:szCs w:val="18"/>
        </w:rPr>
      </w:pPr>
      <w:r>
        <w:rPr>
          <w:rFonts w:ascii="Arial" w:hAnsi="Arial" w:cs="Arial"/>
          <w:b/>
          <w:bCs/>
          <w:sz w:val="28"/>
          <w:szCs w:val="28"/>
          <w:lang w:val="en-US"/>
        </w:rPr>
        <w:lastRenderedPageBreak/>
        <w:t>S</w:t>
      </w:r>
      <w:r w:rsidR="00B14708">
        <w:rPr>
          <w:rFonts w:ascii="Arial" w:hAnsi="Arial" w:cs="Arial"/>
          <w:b/>
          <w:bCs/>
          <w:sz w:val="28"/>
          <w:szCs w:val="28"/>
          <w:lang w:val="en-US"/>
        </w:rPr>
        <w:t>ession 2: Concept Mapping</w:t>
      </w:r>
      <w:r w:rsidR="004C5541" w:rsidRPr="00751EED">
        <w:rPr>
          <w:rFonts w:ascii="Arial" w:hAnsi="Arial" w:cs="Arial"/>
          <w:sz w:val="16"/>
          <w:szCs w:val="16"/>
        </w:rPr>
        <w:t> </w:t>
      </w:r>
    </w:p>
    <w:tbl>
      <w:tblPr>
        <w:tblW w:w="88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05"/>
        <w:gridCol w:w="2445"/>
      </w:tblGrid>
      <w:tr w:rsidR="004C5541" w:rsidRPr="00751EED" w14:paraId="0D9F7003" w14:textId="77777777" w:rsidTr="00492123">
        <w:tc>
          <w:tcPr>
            <w:tcW w:w="6405" w:type="dxa"/>
            <w:tcBorders>
              <w:top w:val="single" w:sz="6" w:space="0" w:color="auto"/>
              <w:left w:val="single" w:sz="6" w:space="0" w:color="auto"/>
              <w:bottom w:val="single" w:sz="6" w:space="0" w:color="auto"/>
              <w:right w:val="single" w:sz="6" w:space="0" w:color="auto"/>
            </w:tcBorders>
            <w:shd w:val="clear" w:color="auto" w:fill="auto"/>
            <w:hideMark/>
          </w:tcPr>
          <w:p w14:paraId="1FA98AB9"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Lecturer’s name:  Julie Davis</w:t>
            </w:r>
            <w:r w:rsidRPr="00751EED">
              <w:rPr>
                <w:rFonts w:ascii="Arial" w:eastAsia="Times New Roman" w:hAnsi="Arial" w:cs="Arial"/>
                <w:sz w:val="24"/>
                <w:szCs w:val="24"/>
                <w:lang w:eastAsia="en-GB"/>
              </w:rPr>
              <w:t> </w:t>
            </w:r>
          </w:p>
          <w:p w14:paraId="463B8CCF"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c>
          <w:tcPr>
            <w:tcW w:w="2445" w:type="dxa"/>
            <w:tcBorders>
              <w:top w:val="single" w:sz="6" w:space="0" w:color="auto"/>
              <w:left w:val="nil"/>
              <w:bottom w:val="single" w:sz="6" w:space="0" w:color="auto"/>
              <w:right w:val="single" w:sz="6" w:space="0" w:color="auto"/>
            </w:tcBorders>
            <w:shd w:val="clear" w:color="auto" w:fill="auto"/>
            <w:hideMark/>
          </w:tcPr>
          <w:p w14:paraId="7595C47A" w14:textId="5A1ECED9" w:rsidR="004C5541" w:rsidRPr="00751EED" w:rsidRDefault="00492123"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Duration: 1 hour</w:t>
            </w:r>
            <w:r w:rsidRPr="00751EED">
              <w:rPr>
                <w:rFonts w:ascii="Arial" w:eastAsia="Times New Roman" w:hAnsi="Arial" w:cs="Arial"/>
                <w:sz w:val="24"/>
                <w:szCs w:val="24"/>
                <w:lang w:eastAsia="en-GB"/>
              </w:rPr>
              <w:t> </w:t>
            </w:r>
          </w:p>
        </w:tc>
      </w:tr>
      <w:tr w:rsidR="004C5541" w:rsidRPr="00751EED" w14:paraId="714C4587" w14:textId="77777777" w:rsidTr="00492123">
        <w:tc>
          <w:tcPr>
            <w:tcW w:w="8850" w:type="dxa"/>
            <w:gridSpan w:val="2"/>
            <w:tcBorders>
              <w:top w:val="nil"/>
              <w:left w:val="single" w:sz="6" w:space="0" w:color="auto"/>
              <w:bottom w:val="single" w:sz="6" w:space="0" w:color="auto"/>
              <w:right w:val="single" w:sz="6" w:space="0" w:color="auto"/>
            </w:tcBorders>
            <w:shd w:val="clear" w:color="auto" w:fill="auto"/>
            <w:hideMark/>
          </w:tcPr>
          <w:p w14:paraId="3A199EFE" w14:textId="5837D1BF"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 xml:space="preserve">Topic:  </w:t>
            </w:r>
            <w:r>
              <w:rPr>
                <w:rFonts w:ascii="Arial" w:eastAsia="Times New Roman" w:hAnsi="Arial" w:cs="Arial"/>
                <w:b/>
                <w:bCs/>
                <w:sz w:val="24"/>
                <w:szCs w:val="24"/>
                <w:lang w:val="en-US" w:eastAsia="en-GB"/>
              </w:rPr>
              <w:t xml:space="preserve">Concept Mapping </w:t>
            </w:r>
            <w:r w:rsidRPr="00751EED">
              <w:rPr>
                <w:rFonts w:ascii="Arial" w:eastAsia="Times New Roman" w:hAnsi="Arial" w:cs="Arial"/>
                <w:sz w:val="24"/>
                <w:szCs w:val="24"/>
                <w:lang w:eastAsia="en-GB"/>
              </w:rPr>
              <w:t> </w:t>
            </w:r>
          </w:p>
          <w:p w14:paraId="03F53704"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4C5541" w:rsidRPr="00751EED" w14:paraId="68071848" w14:textId="77777777" w:rsidTr="00492123">
        <w:tc>
          <w:tcPr>
            <w:tcW w:w="8850" w:type="dxa"/>
            <w:gridSpan w:val="2"/>
            <w:tcBorders>
              <w:top w:val="nil"/>
              <w:left w:val="single" w:sz="6" w:space="0" w:color="auto"/>
              <w:bottom w:val="single" w:sz="6" w:space="0" w:color="auto"/>
              <w:right w:val="single" w:sz="6" w:space="0" w:color="auto"/>
            </w:tcBorders>
            <w:shd w:val="clear" w:color="auto" w:fill="auto"/>
            <w:hideMark/>
          </w:tcPr>
          <w:p w14:paraId="16144B46" w14:textId="141E9E79"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Aims of lesson:</w:t>
            </w:r>
            <w:r w:rsidRPr="00751EED">
              <w:rPr>
                <w:rFonts w:ascii="Arial" w:eastAsia="Times New Roman" w:hAnsi="Arial" w:cs="Arial"/>
                <w:sz w:val="24"/>
                <w:szCs w:val="24"/>
                <w:lang w:eastAsia="en-GB"/>
              </w:rPr>
              <w:t> </w:t>
            </w:r>
            <w:r w:rsidR="005208C0">
              <w:rPr>
                <w:rFonts w:ascii="Arial" w:eastAsia="Times New Roman" w:hAnsi="Arial" w:cs="Arial"/>
                <w:sz w:val="24"/>
                <w:szCs w:val="24"/>
                <w:lang w:eastAsia="en-GB"/>
              </w:rPr>
              <w:t>Introduce student to concept/mind mapping as a method of organising and structuring research, revision, etc</w:t>
            </w:r>
            <w:r w:rsidR="001B1B9A">
              <w:rPr>
                <w:rFonts w:ascii="Arial" w:eastAsia="Times New Roman" w:hAnsi="Arial" w:cs="Arial"/>
                <w:sz w:val="24"/>
                <w:szCs w:val="24"/>
                <w:lang w:eastAsia="en-GB"/>
              </w:rPr>
              <w:t>.</w:t>
            </w:r>
          </w:p>
          <w:p w14:paraId="1DBDB1FA" w14:textId="762F6175"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116197BE"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4C5541" w:rsidRPr="00751EED" w14:paraId="73E8A8D2" w14:textId="77777777" w:rsidTr="00492123">
        <w:tc>
          <w:tcPr>
            <w:tcW w:w="8850" w:type="dxa"/>
            <w:gridSpan w:val="2"/>
            <w:tcBorders>
              <w:top w:val="nil"/>
              <w:left w:val="single" w:sz="6" w:space="0" w:color="auto"/>
              <w:bottom w:val="single" w:sz="6" w:space="0" w:color="auto"/>
              <w:right w:val="single" w:sz="6" w:space="0" w:color="auto"/>
            </w:tcBorders>
            <w:shd w:val="clear" w:color="auto" w:fill="auto"/>
            <w:hideMark/>
          </w:tcPr>
          <w:p w14:paraId="733B6E33" w14:textId="77777777" w:rsidR="004C5541" w:rsidRDefault="004C5541" w:rsidP="009F7678">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b/>
                <w:bCs/>
                <w:sz w:val="24"/>
                <w:szCs w:val="24"/>
                <w:lang w:val="en-US" w:eastAsia="en-GB"/>
              </w:rPr>
              <w:t>Lesson objectives:  Students will be able to…</w:t>
            </w:r>
            <w:r w:rsidRPr="00751EED">
              <w:rPr>
                <w:rFonts w:ascii="Arial" w:eastAsia="Times New Roman" w:hAnsi="Arial" w:cs="Arial"/>
                <w:sz w:val="24"/>
                <w:szCs w:val="24"/>
                <w:lang w:eastAsia="en-GB"/>
              </w:rPr>
              <w:t> </w:t>
            </w:r>
          </w:p>
          <w:p w14:paraId="663C9153" w14:textId="45F62F41" w:rsidR="008D152B" w:rsidRPr="008D152B" w:rsidRDefault="008D152B" w:rsidP="008D152B">
            <w:pPr>
              <w:pStyle w:val="ListParagraph"/>
              <w:numPr>
                <w:ilvl w:val="0"/>
                <w:numId w:val="20"/>
              </w:numPr>
              <w:spacing w:after="0" w:afterAutospacing="1" w:line="240" w:lineRule="auto"/>
              <w:textAlignment w:val="baseline"/>
              <w:rPr>
                <w:rFonts w:ascii="Arial" w:eastAsia="Times New Roman" w:hAnsi="Arial" w:cs="Arial"/>
                <w:sz w:val="24"/>
                <w:szCs w:val="24"/>
                <w:lang w:eastAsia="en-GB"/>
              </w:rPr>
            </w:pPr>
            <w:r w:rsidRPr="008D152B">
              <w:rPr>
                <w:rFonts w:ascii="Arial" w:eastAsia="Times New Roman" w:hAnsi="Arial" w:cs="Arial"/>
                <w:sz w:val="24"/>
                <w:szCs w:val="24"/>
                <w:lang w:eastAsia="en-GB"/>
              </w:rPr>
              <w:t>Understand how to create a concept/ mind map to explore all issues around a central theme / essay question.</w:t>
            </w:r>
          </w:p>
          <w:p w14:paraId="3620DB70" w14:textId="3E5E8D1F" w:rsidR="004C5541" w:rsidRPr="008D152B" w:rsidRDefault="008D152B" w:rsidP="008D152B">
            <w:pPr>
              <w:pStyle w:val="ListParagraph"/>
              <w:numPr>
                <w:ilvl w:val="0"/>
                <w:numId w:val="20"/>
              </w:numPr>
              <w:spacing w:after="0" w:afterAutospacing="1" w:line="240" w:lineRule="auto"/>
              <w:textAlignment w:val="baseline"/>
              <w:rPr>
                <w:rFonts w:ascii="Times New Roman" w:eastAsia="Times New Roman" w:hAnsi="Times New Roman" w:cs="Times New Roman"/>
                <w:sz w:val="24"/>
                <w:szCs w:val="24"/>
                <w:lang w:eastAsia="en-GB"/>
              </w:rPr>
            </w:pPr>
            <w:r w:rsidRPr="008D152B">
              <w:rPr>
                <w:rFonts w:ascii="Arial" w:eastAsia="Times New Roman" w:hAnsi="Arial" w:cs="Arial"/>
                <w:sz w:val="24"/>
                <w:szCs w:val="24"/>
                <w:lang w:eastAsia="en-GB"/>
              </w:rPr>
              <w:t>Understand how this can then be converted to the structure of an essay.</w:t>
            </w:r>
            <w:r w:rsidR="004C5541" w:rsidRPr="008D152B">
              <w:rPr>
                <w:rFonts w:ascii="Arial" w:eastAsia="Times New Roman" w:hAnsi="Arial" w:cs="Arial"/>
                <w:sz w:val="24"/>
                <w:szCs w:val="24"/>
                <w:lang w:eastAsia="en-GB"/>
              </w:rPr>
              <w:t> </w:t>
            </w:r>
          </w:p>
          <w:p w14:paraId="7DF9D18A" w14:textId="3DD54454" w:rsidR="004C5541" w:rsidRPr="00751EED" w:rsidRDefault="004C5541" w:rsidP="00EF10F4">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4C5541" w:rsidRPr="00751EED" w14:paraId="46508D57" w14:textId="77777777" w:rsidTr="00492123">
        <w:tc>
          <w:tcPr>
            <w:tcW w:w="8850" w:type="dxa"/>
            <w:gridSpan w:val="2"/>
            <w:tcBorders>
              <w:top w:val="nil"/>
              <w:left w:val="single" w:sz="6" w:space="0" w:color="auto"/>
              <w:bottom w:val="single" w:sz="6" w:space="0" w:color="auto"/>
              <w:right w:val="single" w:sz="6" w:space="0" w:color="auto"/>
            </w:tcBorders>
            <w:shd w:val="clear" w:color="auto" w:fill="auto"/>
            <w:hideMark/>
          </w:tcPr>
          <w:p w14:paraId="3FA183A4"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Assumed prior knowledge:</w:t>
            </w:r>
            <w:r w:rsidRPr="00751EED">
              <w:rPr>
                <w:rFonts w:ascii="Arial" w:eastAsia="Times New Roman" w:hAnsi="Arial" w:cs="Arial"/>
                <w:sz w:val="24"/>
                <w:szCs w:val="24"/>
                <w:lang w:eastAsia="en-GB"/>
              </w:rPr>
              <w:t> </w:t>
            </w:r>
          </w:p>
          <w:p w14:paraId="3243EE17" w14:textId="2F1C25E6" w:rsidR="004C5541" w:rsidRPr="008D152B"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8D152B">
              <w:rPr>
                <w:rFonts w:ascii="Arial" w:eastAsia="Times New Roman" w:hAnsi="Arial" w:cs="Arial"/>
                <w:bCs/>
                <w:sz w:val="24"/>
                <w:szCs w:val="24"/>
                <w:lang w:val="en-US" w:eastAsia="en-GB"/>
              </w:rPr>
              <w:t xml:space="preserve">None: mature student with no prior knowledge of </w:t>
            </w:r>
            <w:r w:rsidR="008D152B">
              <w:rPr>
                <w:rFonts w:ascii="Arial" w:eastAsia="Times New Roman" w:hAnsi="Arial" w:cs="Arial"/>
                <w:bCs/>
                <w:sz w:val="24"/>
                <w:szCs w:val="24"/>
                <w:lang w:val="en-US" w:eastAsia="en-GB"/>
              </w:rPr>
              <w:t xml:space="preserve">this </w:t>
            </w:r>
            <w:r w:rsidR="00EF10F4">
              <w:rPr>
                <w:rFonts w:ascii="Arial" w:eastAsia="Times New Roman" w:hAnsi="Arial" w:cs="Arial"/>
                <w:bCs/>
                <w:sz w:val="24"/>
                <w:szCs w:val="24"/>
                <w:lang w:val="en-US" w:eastAsia="en-GB"/>
              </w:rPr>
              <w:t>method</w:t>
            </w:r>
            <w:r w:rsidR="008D152B">
              <w:rPr>
                <w:rFonts w:ascii="Arial" w:eastAsia="Times New Roman" w:hAnsi="Arial" w:cs="Arial"/>
                <w:bCs/>
                <w:sz w:val="24"/>
                <w:szCs w:val="24"/>
                <w:lang w:val="en-US" w:eastAsia="en-GB"/>
              </w:rPr>
              <w:t>.</w:t>
            </w:r>
          </w:p>
          <w:p w14:paraId="095CC079" w14:textId="39AB28ED" w:rsidR="004C5541" w:rsidRPr="00751EED" w:rsidRDefault="004C5541" w:rsidP="00EF10F4">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4C5541" w:rsidRPr="00751EED" w14:paraId="1EC148DA" w14:textId="77777777" w:rsidTr="00492123">
        <w:tc>
          <w:tcPr>
            <w:tcW w:w="8850" w:type="dxa"/>
            <w:gridSpan w:val="2"/>
            <w:tcBorders>
              <w:top w:val="nil"/>
              <w:left w:val="single" w:sz="6" w:space="0" w:color="auto"/>
              <w:bottom w:val="single" w:sz="6" w:space="0" w:color="auto"/>
              <w:right w:val="single" w:sz="6" w:space="0" w:color="auto"/>
            </w:tcBorders>
            <w:shd w:val="clear" w:color="auto" w:fill="auto"/>
            <w:hideMark/>
          </w:tcPr>
          <w:p w14:paraId="1B4B22F7"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Resources:</w:t>
            </w:r>
            <w:r w:rsidRPr="00751EED">
              <w:rPr>
                <w:rFonts w:ascii="Arial" w:eastAsia="Times New Roman" w:hAnsi="Arial" w:cs="Arial"/>
                <w:sz w:val="24"/>
                <w:szCs w:val="24"/>
                <w:lang w:eastAsia="en-GB"/>
              </w:rPr>
              <w:t> </w:t>
            </w:r>
          </w:p>
          <w:p w14:paraId="2D05BF8E" w14:textId="0B728BE6"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r w:rsidR="008D152B">
              <w:rPr>
                <w:rFonts w:ascii="Arial" w:eastAsia="Times New Roman" w:hAnsi="Arial" w:cs="Arial"/>
                <w:sz w:val="24"/>
                <w:szCs w:val="24"/>
                <w:lang w:eastAsia="en-GB"/>
              </w:rPr>
              <w:t>Large paper (or whiteboard), suitable pens, highlighters.</w:t>
            </w:r>
            <w:r w:rsidRPr="00751EED">
              <w:rPr>
                <w:rFonts w:ascii="Arial" w:eastAsia="Times New Roman" w:hAnsi="Arial" w:cs="Arial"/>
                <w:sz w:val="24"/>
                <w:szCs w:val="24"/>
                <w:lang w:eastAsia="en-GB"/>
              </w:rPr>
              <w:t> </w:t>
            </w:r>
          </w:p>
          <w:p w14:paraId="50927C8F"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4C5541" w:rsidRPr="00751EED" w14:paraId="123110A1" w14:textId="77777777" w:rsidTr="00492123">
        <w:tc>
          <w:tcPr>
            <w:tcW w:w="8850" w:type="dxa"/>
            <w:gridSpan w:val="2"/>
            <w:tcBorders>
              <w:top w:val="nil"/>
              <w:left w:val="single" w:sz="6" w:space="0" w:color="auto"/>
              <w:bottom w:val="single" w:sz="6" w:space="0" w:color="auto"/>
              <w:right w:val="single" w:sz="6" w:space="0" w:color="auto"/>
            </w:tcBorders>
            <w:shd w:val="clear" w:color="auto" w:fill="auto"/>
            <w:hideMark/>
          </w:tcPr>
          <w:p w14:paraId="781490EF" w14:textId="7E89285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Assessment (how learning will be </w:t>
            </w:r>
            <w:proofErr w:type="spellStart"/>
            <w:r w:rsidRPr="00751EED">
              <w:rPr>
                <w:rFonts w:ascii="Arial" w:eastAsia="Times New Roman" w:hAnsi="Arial" w:cs="Arial"/>
                <w:b/>
                <w:bCs/>
                <w:sz w:val="24"/>
                <w:szCs w:val="24"/>
                <w:lang w:val="en-US" w:eastAsia="en-GB"/>
              </w:rPr>
              <w:t>recognised</w:t>
            </w:r>
            <w:proofErr w:type="spellEnd"/>
            <w:r w:rsidRPr="00751EED">
              <w:rPr>
                <w:rFonts w:ascii="Arial" w:eastAsia="Times New Roman" w:hAnsi="Arial" w:cs="Arial"/>
                <w:b/>
                <w:bCs/>
                <w:sz w:val="24"/>
                <w:szCs w:val="24"/>
                <w:lang w:val="en-US" w:eastAsia="en-GB"/>
              </w:rPr>
              <w:t>)</w:t>
            </w:r>
            <w:r w:rsidRPr="00751EED">
              <w:rPr>
                <w:rFonts w:ascii="Arial" w:eastAsia="Times New Roman" w:hAnsi="Arial" w:cs="Arial"/>
                <w:sz w:val="24"/>
                <w:szCs w:val="24"/>
                <w:lang w:eastAsia="en-GB"/>
              </w:rPr>
              <w:t> </w:t>
            </w:r>
          </w:p>
          <w:p w14:paraId="1F61F105" w14:textId="446DAD54" w:rsidR="004C5541" w:rsidRDefault="004C5541" w:rsidP="009F7678">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sz w:val="24"/>
                <w:szCs w:val="24"/>
                <w:lang w:eastAsia="en-GB"/>
              </w:rPr>
              <w:t> </w:t>
            </w:r>
            <w:r w:rsidRPr="008D152B">
              <w:rPr>
                <w:rFonts w:ascii="Arial" w:eastAsia="Times New Roman" w:hAnsi="Arial" w:cs="Arial"/>
                <w:bCs/>
                <w:sz w:val="24"/>
                <w:szCs w:val="24"/>
                <w:lang w:val="en-US" w:eastAsia="en-GB"/>
              </w:rPr>
              <w:t>Verbal feedback from student</w:t>
            </w:r>
            <w:r w:rsidRPr="008D152B">
              <w:rPr>
                <w:rFonts w:ascii="Arial" w:eastAsia="Times New Roman" w:hAnsi="Arial" w:cs="Arial"/>
                <w:sz w:val="24"/>
                <w:szCs w:val="24"/>
                <w:lang w:eastAsia="en-GB"/>
              </w:rPr>
              <w:t> </w:t>
            </w:r>
            <w:r w:rsidR="008D152B">
              <w:rPr>
                <w:rFonts w:ascii="Arial" w:eastAsia="Times New Roman" w:hAnsi="Arial" w:cs="Arial"/>
                <w:sz w:val="24"/>
                <w:szCs w:val="24"/>
                <w:lang w:eastAsia="en-GB"/>
              </w:rPr>
              <w:t xml:space="preserve">regarding confidence in being able to use this method. </w:t>
            </w:r>
          </w:p>
          <w:p w14:paraId="0B68089D" w14:textId="45EA5B77" w:rsidR="004C5541" w:rsidRPr="00751EED" w:rsidRDefault="008D152B" w:rsidP="009F7678">
            <w:p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Continued use of method during support sessions and independently.</w:t>
            </w:r>
            <w:r w:rsidR="004C5541" w:rsidRPr="00751EED">
              <w:rPr>
                <w:rFonts w:ascii="Arial" w:eastAsia="Times New Roman" w:hAnsi="Arial" w:cs="Arial"/>
                <w:sz w:val="24"/>
                <w:szCs w:val="24"/>
                <w:lang w:eastAsia="en-GB"/>
              </w:rPr>
              <w:t> </w:t>
            </w:r>
          </w:p>
          <w:p w14:paraId="311F2090"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4C5541" w:rsidRPr="00751EED" w14:paraId="418F0A1A" w14:textId="77777777" w:rsidTr="00492123">
        <w:tc>
          <w:tcPr>
            <w:tcW w:w="8850" w:type="dxa"/>
            <w:gridSpan w:val="2"/>
            <w:tcBorders>
              <w:top w:val="nil"/>
              <w:left w:val="single" w:sz="6" w:space="0" w:color="auto"/>
              <w:bottom w:val="single" w:sz="6" w:space="0" w:color="auto"/>
              <w:right w:val="single" w:sz="6" w:space="0" w:color="auto"/>
            </w:tcBorders>
            <w:shd w:val="clear" w:color="auto" w:fill="auto"/>
            <w:hideMark/>
          </w:tcPr>
          <w:p w14:paraId="23AEDDF0" w14:textId="77777777" w:rsidR="00EF10F4" w:rsidRDefault="004C5541" w:rsidP="009F7678">
            <w:pPr>
              <w:spacing w:after="0" w:afterAutospacing="1" w:line="240" w:lineRule="auto"/>
              <w:textAlignment w:val="baseline"/>
              <w:rPr>
                <w:rFonts w:ascii="Arial" w:eastAsia="Times New Roman" w:hAnsi="Arial" w:cs="Arial"/>
                <w:b/>
                <w:bCs/>
                <w:sz w:val="24"/>
                <w:szCs w:val="24"/>
                <w:lang w:val="en-US" w:eastAsia="en-GB"/>
              </w:rPr>
            </w:pPr>
            <w:r w:rsidRPr="00751EED">
              <w:rPr>
                <w:rFonts w:ascii="Arial" w:eastAsia="Times New Roman" w:hAnsi="Arial" w:cs="Arial"/>
                <w:b/>
                <w:bCs/>
                <w:sz w:val="24"/>
                <w:szCs w:val="24"/>
                <w:lang w:val="en-US" w:eastAsia="en-GB"/>
              </w:rPr>
              <w:t>Information Technology</w:t>
            </w:r>
          </w:p>
          <w:p w14:paraId="17B3C43D" w14:textId="7272AAF5" w:rsidR="004C5541" w:rsidRPr="00EF10F4" w:rsidRDefault="00EF10F4" w:rsidP="009F7678">
            <w:pPr>
              <w:spacing w:after="0" w:afterAutospacing="1" w:line="240" w:lineRule="auto"/>
              <w:textAlignment w:val="baseline"/>
              <w:rPr>
                <w:rFonts w:ascii="Times New Roman" w:eastAsia="Times New Roman" w:hAnsi="Times New Roman" w:cs="Times New Roman"/>
                <w:sz w:val="24"/>
                <w:szCs w:val="24"/>
                <w:lang w:eastAsia="en-GB"/>
              </w:rPr>
            </w:pPr>
            <w:r w:rsidRPr="00EF10F4">
              <w:rPr>
                <w:rFonts w:ascii="Arial" w:eastAsia="Times New Roman" w:hAnsi="Arial" w:cs="Arial"/>
                <w:bCs/>
                <w:sz w:val="24"/>
                <w:szCs w:val="24"/>
                <w:lang w:val="en-US" w:eastAsia="en-GB"/>
              </w:rPr>
              <w:t>Comput</w:t>
            </w:r>
            <w:r>
              <w:rPr>
                <w:rFonts w:ascii="Arial" w:eastAsia="Times New Roman" w:hAnsi="Arial" w:cs="Arial"/>
                <w:bCs/>
                <w:sz w:val="24"/>
                <w:szCs w:val="24"/>
                <w:lang w:val="en-US" w:eastAsia="en-GB"/>
              </w:rPr>
              <w:t>er / laptop for online research.</w:t>
            </w:r>
          </w:p>
          <w:p w14:paraId="667C1719"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bl>
    <w:p w14:paraId="27835021" w14:textId="0D217A24" w:rsidR="004C5541" w:rsidRDefault="004C5541" w:rsidP="004C5541">
      <w:pPr>
        <w:spacing w:after="0" w:afterAutospacing="1" w:line="240" w:lineRule="auto"/>
        <w:textAlignment w:val="baseline"/>
        <w:rPr>
          <w:rFonts w:ascii="Arial" w:eastAsia="Times New Roman" w:hAnsi="Arial" w:cs="Arial"/>
          <w:sz w:val="24"/>
          <w:szCs w:val="24"/>
          <w:lang w:eastAsia="en-GB"/>
        </w:rPr>
      </w:pPr>
      <w:r w:rsidRPr="00751EED">
        <w:rPr>
          <w:rFonts w:ascii="Segoe UI" w:eastAsia="Times New Roman" w:hAnsi="Segoe UI" w:cs="Segoe UI"/>
          <w:color w:val="666666"/>
          <w:sz w:val="18"/>
          <w:szCs w:val="18"/>
          <w:shd w:val="clear" w:color="auto" w:fill="FFFFFF"/>
          <w:lang w:eastAsia="en-GB"/>
        </w:rPr>
        <w:t>Page Break</w:t>
      </w:r>
      <w:r w:rsidRPr="00751EED">
        <w:rPr>
          <w:rFonts w:ascii="Arial" w:eastAsia="Times New Roman" w:hAnsi="Arial" w:cs="Arial"/>
          <w:sz w:val="24"/>
          <w:szCs w:val="24"/>
          <w:lang w:eastAsia="en-GB"/>
        </w:rPr>
        <w:t> </w:t>
      </w:r>
    </w:p>
    <w:p w14:paraId="1F614BB7" w14:textId="77777777" w:rsidR="00EF10F4" w:rsidRDefault="00EF10F4" w:rsidP="004C5541">
      <w:pPr>
        <w:spacing w:after="0" w:afterAutospacing="1" w:line="240" w:lineRule="auto"/>
        <w:textAlignment w:val="baseline"/>
        <w:rPr>
          <w:rFonts w:ascii="Arial" w:eastAsia="Times New Roman" w:hAnsi="Arial" w:cs="Arial"/>
          <w:sz w:val="24"/>
          <w:szCs w:val="24"/>
          <w:lang w:eastAsia="en-GB"/>
        </w:rPr>
      </w:pPr>
    </w:p>
    <w:p w14:paraId="72A2768E" w14:textId="77777777" w:rsidR="00EF10F4" w:rsidRPr="00751EED" w:rsidRDefault="00EF10F4" w:rsidP="004C5541">
      <w:pPr>
        <w:spacing w:after="0" w:afterAutospacing="1" w:line="240" w:lineRule="auto"/>
        <w:textAlignment w:val="baseline"/>
        <w:rPr>
          <w:rFonts w:ascii="Segoe UI" w:eastAsia="Times New Roman" w:hAnsi="Segoe UI" w:cs="Segoe UI"/>
          <w:sz w:val="18"/>
          <w:szCs w:val="18"/>
          <w:lang w:eastAsia="en-GB"/>
        </w:rPr>
      </w:pPr>
    </w:p>
    <w:tbl>
      <w:tblPr>
        <w:tblW w:w="8206"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17"/>
        <w:gridCol w:w="3589"/>
      </w:tblGrid>
      <w:tr w:rsidR="00EF10F4" w:rsidRPr="00751EED" w14:paraId="767A72CB" w14:textId="77777777" w:rsidTr="00123C51">
        <w:tc>
          <w:tcPr>
            <w:tcW w:w="4617" w:type="dxa"/>
            <w:tcBorders>
              <w:top w:val="single" w:sz="6" w:space="0" w:color="auto"/>
              <w:left w:val="single" w:sz="4" w:space="0" w:color="auto"/>
              <w:bottom w:val="single" w:sz="6" w:space="0" w:color="auto"/>
              <w:right w:val="single" w:sz="6" w:space="0" w:color="auto"/>
            </w:tcBorders>
            <w:shd w:val="clear" w:color="auto" w:fill="auto"/>
            <w:hideMark/>
          </w:tcPr>
          <w:p w14:paraId="38491B3B" w14:textId="3A5700C2" w:rsidR="00EF10F4" w:rsidRPr="00751EED" w:rsidRDefault="00EF10F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lastRenderedPageBreak/>
              <w:t>Teacher Activity</w:t>
            </w:r>
            <w:r w:rsidRPr="00751EED">
              <w:rPr>
                <w:rFonts w:ascii="Arial" w:eastAsia="Times New Roman" w:hAnsi="Arial" w:cs="Arial"/>
                <w:sz w:val="24"/>
                <w:szCs w:val="24"/>
                <w:lang w:eastAsia="en-GB"/>
              </w:rPr>
              <w:t> </w:t>
            </w:r>
          </w:p>
        </w:tc>
        <w:tc>
          <w:tcPr>
            <w:tcW w:w="3589" w:type="dxa"/>
            <w:tcBorders>
              <w:top w:val="single" w:sz="6" w:space="0" w:color="auto"/>
              <w:left w:val="nil"/>
              <w:bottom w:val="single" w:sz="6" w:space="0" w:color="auto"/>
              <w:right w:val="single" w:sz="6" w:space="0" w:color="auto"/>
            </w:tcBorders>
            <w:shd w:val="clear" w:color="auto" w:fill="auto"/>
            <w:hideMark/>
          </w:tcPr>
          <w:p w14:paraId="67A66B97" w14:textId="77777777" w:rsidR="00EF10F4" w:rsidRPr="00751EED" w:rsidRDefault="00EF10F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Student Activity</w:t>
            </w:r>
            <w:r w:rsidRPr="00751EED">
              <w:rPr>
                <w:rFonts w:ascii="Arial" w:eastAsia="Times New Roman" w:hAnsi="Arial" w:cs="Arial"/>
                <w:sz w:val="24"/>
                <w:szCs w:val="24"/>
                <w:lang w:eastAsia="en-GB"/>
              </w:rPr>
              <w:t> </w:t>
            </w:r>
          </w:p>
        </w:tc>
      </w:tr>
      <w:tr w:rsidR="00EF10F4" w:rsidRPr="00751EED" w14:paraId="09761871" w14:textId="77777777" w:rsidTr="00123C51">
        <w:tc>
          <w:tcPr>
            <w:tcW w:w="4617" w:type="dxa"/>
            <w:tcBorders>
              <w:top w:val="nil"/>
              <w:left w:val="single" w:sz="4" w:space="0" w:color="auto"/>
              <w:bottom w:val="nil"/>
              <w:right w:val="single" w:sz="6" w:space="0" w:color="auto"/>
            </w:tcBorders>
            <w:shd w:val="clear" w:color="auto" w:fill="auto"/>
            <w:hideMark/>
          </w:tcPr>
          <w:p w14:paraId="640FF514" w14:textId="3086FE2C" w:rsidR="00EF10F4" w:rsidRPr="00EF10F4" w:rsidRDefault="00EF10F4" w:rsidP="00EF10F4">
            <w:pPr>
              <w:spacing w:after="0" w:afterAutospacing="1" w:line="240" w:lineRule="auto"/>
              <w:textAlignment w:val="baseline"/>
              <w:rPr>
                <w:rFonts w:ascii="Times New Roman" w:eastAsia="Times New Roman" w:hAnsi="Times New Roman" w:cs="Times New Roman"/>
                <w:sz w:val="24"/>
                <w:szCs w:val="24"/>
                <w:lang w:eastAsia="en-GB"/>
              </w:rPr>
            </w:pPr>
            <w:r w:rsidRPr="00EF10F4">
              <w:rPr>
                <w:rFonts w:ascii="Arial" w:eastAsia="Times New Roman" w:hAnsi="Arial" w:cs="Arial"/>
                <w:sz w:val="24"/>
                <w:szCs w:val="24"/>
                <w:lang w:eastAsia="en-GB"/>
              </w:rPr>
              <w:t xml:space="preserve"> 1</w:t>
            </w:r>
            <w:r>
              <w:rPr>
                <w:rFonts w:ascii="Times New Roman" w:eastAsia="Times New Roman" w:hAnsi="Times New Roman" w:cs="Times New Roman"/>
                <w:sz w:val="24"/>
                <w:szCs w:val="24"/>
                <w:lang w:eastAsia="en-GB"/>
              </w:rPr>
              <w:t xml:space="preserve">. </w:t>
            </w:r>
            <w:r w:rsidRPr="00EF10F4">
              <w:rPr>
                <w:rFonts w:ascii="Arial" w:eastAsia="Times New Roman" w:hAnsi="Arial" w:cs="Arial"/>
                <w:sz w:val="24"/>
                <w:szCs w:val="24"/>
                <w:lang w:eastAsia="en-GB"/>
              </w:rPr>
              <w:t>Discuss</w:t>
            </w:r>
            <w:r>
              <w:rPr>
                <w:rFonts w:ascii="Arial" w:eastAsia="Times New Roman" w:hAnsi="Arial" w:cs="Arial"/>
                <w:sz w:val="24"/>
                <w:szCs w:val="24"/>
                <w:lang w:eastAsia="en-GB"/>
              </w:rPr>
              <w:t>ion / overview of mind maps.</w:t>
            </w:r>
          </w:p>
          <w:p w14:paraId="5339DFE0" w14:textId="77777777" w:rsidR="00EF10F4" w:rsidRPr="00751EED" w:rsidRDefault="00EF10F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6E4E6585" w14:textId="18B28F6E" w:rsidR="00EF10F4" w:rsidRPr="00751EED" w:rsidRDefault="00EF10F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r>
              <w:rPr>
                <w:rFonts w:ascii="Arial" w:eastAsia="Times New Roman" w:hAnsi="Arial" w:cs="Arial"/>
                <w:sz w:val="24"/>
                <w:szCs w:val="24"/>
                <w:lang w:eastAsia="en-GB"/>
              </w:rPr>
              <w:t>3. ‘Brainstorming’ subject (with Socratic</w:t>
            </w:r>
            <w:r w:rsidR="001E1145">
              <w:rPr>
                <w:rFonts w:ascii="Arial" w:eastAsia="Times New Roman" w:hAnsi="Arial" w:cs="Arial"/>
                <w:sz w:val="24"/>
                <w:szCs w:val="24"/>
                <w:lang w:eastAsia="en-GB"/>
              </w:rPr>
              <w:t xml:space="preserve">     </w:t>
            </w:r>
            <w:r w:rsidR="00123C51">
              <w:rPr>
                <w:rFonts w:ascii="Arial" w:eastAsia="Times New Roman" w:hAnsi="Arial" w:cs="Arial"/>
                <w:sz w:val="24"/>
                <w:szCs w:val="24"/>
                <w:lang w:eastAsia="en-GB"/>
              </w:rPr>
              <w:t xml:space="preserve">     </w:t>
            </w:r>
            <w:r w:rsidR="001E1145">
              <w:rPr>
                <w:rFonts w:ascii="Arial" w:eastAsia="Times New Roman" w:hAnsi="Arial" w:cs="Arial"/>
                <w:sz w:val="24"/>
                <w:szCs w:val="24"/>
                <w:lang w:eastAsia="en-GB"/>
              </w:rPr>
              <w:t>q</w:t>
            </w:r>
            <w:r>
              <w:rPr>
                <w:rFonts w:ascii="Arial" w:eastAsia="Times New Roman" w:hAnsi="Arial" w:cs="Arial"/>
                <w:sz w:val="24"/>
                <w:szCs w:val="24"/>
                <w:lang w:eastAsia="en-GB"/>
              </w:rPr>
              <w:t>uestioning) to explore main points.</w:t>
            </w:r>
          </w:p>
          <w:p w14:paraId="509994A7" w14:textId="77777777" w:rsidR="00EF10F4" w:rsidRPr="00751EED" w:rsidRDefault="00EF10F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2EE8B5E4" w14:textId="77777777" w:rsidR="00EF10F4" w:rsidRPr="00751EED" w:rsidRDefault="00EF10F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4A455B18" w14:textId="77777777" w:rsidR="00EF10F4" w:rsidRDefault="00EF10F4" w:rsidP="00EF10F4">
            <w:pPr>
              <w:spacing w:after="0" w:afterAutospacing="1" w:line="240" w:lineRule="auto"/>
              <w:ind w:left="360"/>
              <w:textAlignment w:val="baseline"/>
              <w:rPr>
                <w:rFonts w:ascii="Arial" w:eastAsia="Times New Roman" w:hAnsi="Arial" w:cs="Arial"/>
                <w:sz w:val="24"/>
                <w:szCs w:val="24"/>
                <w:lang w:eastAsia="en-GB"/>
              </w:rPr>
            </w:pPr>
          </w:p>
          <w:p w14:paraId="61C49257" w14:textId="77777777" w:rsidR="00EF10F4" w:rsidRDefault="00EF10F4" w:rsidP="00EF10F4">
            <w:pPr>
              <w:spacing w:after="0" w:afterAutospacing="1" w:line="240" w:lineRule="auto"/>
              <w:ind w:left="360"/>
              <w:textAlignment w:val="baseline"/>
              <w:rPr>
                <w:rFonts w:ascii="Arial" w:eastAsia="Times New Roman" w:hAnsi="Arial" w:cs="Arial"/>
                <w:sz w:val="24"/>
                <w:szCs w:val="24"/>
                <w:lang w:eastAsia="en-GB"/>
              </w:rPr>
            </w:pPr>
          </w:p>
          <w:p w14:paraId="0EB8C196" w14:textId="77777777" w:rsidR="00116734" w:rsidRDefault="00116734" w:rsidP="00EF10F4">
            <w:pPr>
              <w:spacing w:after="0" w:afterAutospacing="1" w:line="240" w:lineRule="auto"/>
              <w:textAlignment w:val="baseline"/>
              <w:rPr>
                <w:rFonts w:ascii="Arial" w:eastAsia="Times New Roman" w:hAnsi="Arial" w:cs="Arial"/>
                <w:sz w:val="24"/>
                <w:szCs w:val="24"/>
                <w:lang w:eastAsia="en-GB"/>
              </w:rPr>
            </w:pPr>
          </w:p>
          <w:p w14:paraId="3F59134E" w14:textId="51A7829B" w:rsidR="00EF10F4" w:rsidRDefault="00EF10F4" w:rsidP="00EF10F4">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7. Discussion of possible order of topics for </w:t>
            </w:r>
            <w:r w:rsidR="001E1145">
              <w:rPr>
                <w:rFonts w:ascii="Arial" w:eastAsia="Times New Roman" w:hAnsi="Arial" w:cs="Arial"/>
                <w:sz w:val="24"/>
                <w:szCs w:val="24"/>
                <w:lang w:eastAsia="en-GB"/>
              </w:rPr>
              <w:t xml:space="preserve">     </w:t>
            </w:r>
            <w:r>
              <w:rPr>
                <w:rFonts w:ascii="Arial" w:eastAsia="Times New Roman" w:hAnsi="Arial" w:cs="Arial"/>
                <w:sz w:val="24"/>
                <w:szCs w:val="24"/>
                <w:lang w:eastAsia="en-GB"/>
              </w:rPr>
              <w:t>struct</w:t>
            </w:r>
            <w:r w:rsidR="00116734">
              <w:rPr>
                <w:rFonts w:ascii="Arial" w:eastAsia="Times New Roman" w:hAnsi="Arial" w:cs="Arial"/>
                <w:sz w:val="24"/>
                <w:szCs w:val="24"/>
                <w:lang w:eastAsia="en-GB"/>
              </w:rPr>
              <w:t xml:space="preserve">ure of essay using </w:t>
            </w:r>
            <w:r w:rsidR="001B1B9A">
              <w:rPr>
                <w:rFonts w:ascii="Arial" w:eastAsia="Times New Roman" w:hAnsi="Arial" w:cs="Arial"/>
                <w:sz w:val="24"/>
                <w:szCs w:val="24"/>
                <w:lang w:eastAsia="en-GB"/>
              </w:rPr>
              <w:t>Socratic</w:t>
            </w:r>
            <w:r w:rsidR="00116734">
              <w:rPr>
                <w:rFonts w:ascii="Arial" w:eastAsia="Times New Roman" w:hAnsi="Arial" w:cs="Arial"/>
                <w:sz w:val="24"/>
                <w:szCs w:val="24"/>
                <w:lang w:eastAsia="en-GB"/>
              </w:rPr>
              <w:t xml:space="preserve"> questions etc.</w:t>
            </w:r>
          </w:p>
          <w:p w14:paraId="2434A37F" w14:textId="782A047C" w:rsidR="00EF10F4" w:rsidRDefault="00EF10F4" w:rsidP="00EF10F4">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22BFA795" w14:textId="17176929" w:rsidR="00EF10F4" w:rsidRPr="00751EED" w:rsidRDefault="00EF10F4" w:rsidP="00EF10F4">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9. Recap and discussion of any questions, issues etc.</w:t>
            </w:r>
          </w:p>
        </w:tc>
        <w:tc>
          <w:tcPr>
            <w:tcW w:w="3589" w:type="dxa"/>
            <w:tcBorders>
              <w:top w:val="nil"/>
              <w:left w:val="nil"/>
              <w:bottom w:val="nil"/>
              <w:right w:val="single" w:sz="6" w:space="0" w:color="auto"/>
            </w:tcBorders>
            <w:shd w:val="clear" w:color="auto" w:fill="auto"/>
            <w:hideMark/>
          </w:tcPr>
          <w:p w14:paraId="45D1B666" w14:textId="77777777" w:rsidR="00EF10F4" w:rsidRDefault="00EF10F4" w:rsidP="009F7678">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sz w:val="24"/>
                <w:szCs w:val="24"/>
                <w:lang w:eastAsia="en-GB"/>
              </w:rPr>
              <w:t> </w:t>
            </w:r>
          </w:p>
          <w:p w14:paraId="3DF1E655" w14:textId="77777777" w:rsidR="00EF10F4" w:rsidRDefault="00EF10F4" w:rsidP="009F7678">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 Student to write title / main subject in centre.</w:t>
            </w:r>
          </w:p>
          <w:p w14:paraId="10DE5644" w14:textId="7BB2BF5C" w:rsidR="00EF10F4" w:rsidRDefault="00EF10F4" w:rsidP="009F7678">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4. </w:t>
            </w:r>
            <w:r w:rsidR="00116734">
              <w:rPr>
                <w:rFonts w:ascii="Arial" w:eastAsia="Times New Roman" w:hAnsi="Arial" w:cs="Arial"/>
                <w:sz w:val="24"/>
                <w:szCs w:val="24"/>
                <w:lang w:eastAsia="en-GB"/>
              </w:rPr>
              <w:t>W</w:t>
            </w:r>
            <w:r>
              <w:rPr>
                <w:rFonts w:ascii="Arial" w:eastAsia="Times New Roman" w:hAnsi="Arial" w:cs="Arial"/>
                <w:sz w:val="24"/>
                <w:szCs w:val="24"/>
                <w:lang w:eastAsia="en-GB"/>
              </w:rPr>
              <w:t>rite</w:t>
            </w:r>
            <w:r w:rsidR="00116734">
              <w:rPr>
                <w:rFonts w:ascii="Arial" w:eastAsia="Times New Roman" w:hAnsi="Arial" w:cs="Arial"/>
                <w:sz w:val="24"/>
                <w:szCs w:val="24"/>
                <w:lang w:eastAsia="en-GB"/>
              </w:rPr>
              <w:t xml:space="preserve"> potential</w:t>
            </w:r>
            <w:r>
              <w:rPr>
                <w:rFonts w:ascii="Arial" w:eastAsia="Times New Roman" w:hAnsi="Arial" w:cs="Arial"/>
                <w:sz w:val="24"/>
                <w:szCs w:val="24"/>
                <w:lang w:eastAsia="en-GB"/>
              </w:rPr>
              <w:t xml:space="preserve"> points </w:t>
            </w:r>
            <w:r w:rsidR="00116734">
              <w:rPr>
                <w:rFonts w:ascii="Arial" w:eastAsia="Times New Roman" w:hAnsi="Arial" w:cs="Arial"/>
                <w:sz w:val="24"/>
                <w:szCs w:val="24"/>
                <w:lang w:eastAsia="en-GB"/>
              </w:rPr>
              <w:t>of discussion /research around the central point, in no order at this stage.</w:t>
            </w:r>
          </w:p>
          <w:p w14:paraId="716AF6DD" w14:textId="0B691326" w:rsidR="00EF10F4" w:rsidRDefault="00EF10F4" w:rsidP="009F7678">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5. </w:t>
            </w:r>
            <w:r w:rsidR="00116734">
              <w:rPr>
                <w:rFonts w:ascii="Arial" w:eastAsia="Times New Roman" w:hAnsi="Arial" w:cs="Arial"/>
                <w:sz w:val="24"/>
                <w:szCs w:val="24"/>
                <w:lang w:eastAsia="en-GB"/>
              </w:rPr>
              <w:t>Return</w:t>
            </w:r>
            <w:r>
              <w:rPr>
                <w:rFonts w:ascii="Arial" w:eastAsia="Times New Roman" w:hAnsi="Arial" w:cs="Arial"/>
                <w:sz w:val="24"/>
                <w:szCs w:val="24"/>
                <w:lang w:eastAsia="en-GB"/>
              </w:rPr>
              <w:t xml:space="preserve"> to VLE to check for gaps in topics and understanding. </w:t>
            </w:r>
          </w:p>
          <w:p w14:paraId="61A89C42" w14:textId="2F9553B3" w:rsidR="00EF10F4" w:rsidRDefault="00EF10F4" w:rsidP="009F7678">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6. </w:t>
            </w:r>
            <w:r w:rsidR="00116734">
              <w:rPr>
                <w:rFonts w:ascii="Arial" w:eastAsia="Times New Roman" w:hAnsi="Arial" w:cs="Arial"/>
                <w:sz w:val="24"/>
                <w:szCs w:val="24"/>
                <w:lang w:eastAsia="en-GB"/>
              </w:rPr>
              <w:t>Insert</w:t>
            </w:r>
            <w:r>
              <w:rPr>
                <w:rFonts w:ascii="Arial" w:eastAsia="Times New Roman" w:hAnsi="Arial" w:cs="Arial"/>
                <w:sz w:val="24"/>
                <w:szCs w:val="24"/>
                <w:lang w:eastAsia="en-GB"/>
              </w:rPr>
              <w:t xml:space="preserve"> references on mind map.</w:t>
            </w:r>
          </w:p>
          <w:p w14:paraId="15B38CFE" w14:textId="77777777" w:rsidR="00EF10F4" w:rsidRDefault="00EF10F4" w:rsidP="009F7678">
            <w:pPr>
              <w:spacing w:after="0" w:afterAutospacing="1" w:line="240" w:lineRule="auto"/>
              <w:textAlignment w:val="baseline"/>
              <w:rPr>
                <w:rFonts w:ascii="Arial" w:eastAsia="Times New Roman" w:hAnsi="Arial" w:cs="Arial"/>
                <w:sz w:val="24"/>
                <w:szCs w:val="24"/>
                <w:lang w:eastAsia="en-GB"/>
              </w:rPr>
            </w:pPr>
          </w:p>
          <w:p w14:paraId="6719756F" w14:textId="6BEA52E7" w:rsidR="00EF10F4" w:rsidRDefault="00EF10F4" w:rsidP="009F7678">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8. </w:t>
            </w:r>
            <w:r w:rsidR="00116734">
              <w:rPr>
                <w:rFonts w:ascii="Arial" w:eastAsia="Times New Roman" w:hAnsi="Arial" w:cs="Arial"/>
                <w:sz w:val="24"/>
                <w:szCs w:val="24"/>
                <w:lang w:eastAsia="en-GB"/>
              </w:rPr>
              <w:t>Number</w:t>
            </w:r>
            <w:r>
              <w:rPr>
                <w:rFonts w:ascii="Arial" w:eastAsia="Times New Roman" w:hAnsi="Arial" w:cs="Arial"/>
                <w:sz w:val="24"/>
                <w:szCs w:val="24"/>
                <w:lang w:eastAsia="en-GB"/>
              </w:rPr>
              <w:t xml:space="preserve"> points as discussed.</w:t>
            </w:r>
          </w:p>
          <w:p w14:paraId="2D8CB12F" w14:textId="2FFF101A" w:rsidR="00EF10F4" w:rsidRPr="00751EED" w:rsidRDefault="00EF10F4" w:rsidP="009F7678">
            <w:pPr>
              <w:spacing w:after="0" w:afterAutospacing="1" w:line="240" w:lineRule="auto"/>
              <w:textAlignment w:val="baseline"/>
              <w:rPr>
                <w:rFonts w:ascii="Times New Roman" w:eastAsia="Times New Roman" w:hAnsi="Times New Roman" w:cs="Times New Roman"/>
                <w:sz w:val="24"/>
                <w:szCs w:val="24"/>
                <w:lang w:eastAsia="en-GB"/>
              </w:rPr>
            </w:pPr>
          </w:p>
        </w:tc>
      </w:tr>
      <w:tr w:rsidR="001E1145" w:rsidRPr="00751EED" w14:paraId="695215BC" w14:textId="77777777" w:rsidTr="00123C51">
        <w:tc>
          <w:tcPr>
            <w:tcW w:w="4617" w:type="dxa"/>
            <w:tcBorders>
              <w:top w:val="nil"/>
              <w:left w:val="single" w:sz="4" w:space="0" w:color="auto"/>
              <w:bottom w:val="single" w:sz="6" w:space="0" w:color="auto"/>
              <w:right w:val="single" w:sz="6" w:space="0" w:color="auto"/>
            </w:tcBorders>
            <w:shd w:val="clear" w:color="auto" w:fill="auto"/>
          </w:tcPr>
          <w:p w14:paraId="7102F726" w14:textId="77777777" w:rsidR="001E1145" w:rsidRPr="00EF10F4" w:rsidRDefault="001E1145" w:rsidP="00EF10F4">
            <w:pPr>
              <w:spacing w:after="0" w:afterAutospacing="1" w:line="240" w:lineRule="auto"/>
              <w:textAlignment w:val="baseline"/>
              <w:rPr>
                <w:rFonts w:ascii="Arial" w:eastAsia="Times New Roman" w:hAnsi="Arial" w:cs="Arial"/>
                <w:sz w:val="24"/>
                <w:szCs w:val="24"/>
                <w:lang w:eastAsia="en-GB"/>
              </w:rPr>
            </w:pPr>
          </w:p>
        </w:tc>
        <w:tc>
          <w:tcPr>
            <w:tcW w:w="3589" w:type="dxa"/>
            <w:tcBorders>
              <w:top w:val="nil"/>
              <w:left w:val="nil"/>
              <w:bottom w:val="single" w:sz="6" w:space="0" w:color="auto"/>
              <w:right w:val="single" w:sz="6" w:space="0" w:color="auto"/>
            </w:tcBorders>
            <w:shd w:val="clear" w:color="auto" w:fill="auto"/>
          </w:tcPr>
          <w:p w14:paraId="19D05B7A" w14:textId="77777777" w:rsidR="001E1145" w:rsidRPr="00751EED" w:rsidRDefault="001E1145" w:rsidP="009F7678">
            <w:pPr>
              <w:spacing w:after="0" w:afterAutospacing="1" w:line="240" w:lineRule="auto"/>
              <w:textAlignment w:val="baseline"/>
              <w:rPr>
                <w:rFonts w:ascii="Arial" w:eastAsia="Times New Roman" w:hAnsi="Arial" w:cs="Arial"/>
                <w:sz w:val="24"/>
                <w:szCs w:val="24"/>
                <w:lang w:eastAsia="en-GB"/>
              </w:rPr>
            </w:pPr>
          </w:p>
        </w:tc>
      </w:tr>
    </w:tbl>
    <w:p w14:paraId="29D6B04F" w14:textId="7EFB0AE5" w:rsidR="0083170D" w:rsidRDefault="0083170D" w:rsidP="0083170D">
      <w:pPr>
        <w:rPr>
          <w:rFonts w:ascii="Arial" w:hAnsi="Arial" w:cs="Arial"/>
          <w:sz w:val="24"/>
          <w:szCs w:val="24"/>
        </w:rPr>
      </w:pPr>
    </w:p>
    <w:p w14:paraId="0407030B" w14:textId="77777777" w:rsidR="00492123" w:rsidRDefault="00492123" w:rsidP="004C5541">
      <w:pPr>
        <w:pStyle w:val="paragraph"/>
        <w:spacing w:before="0" w:beforeAutospacing="0" w:after="0"/>
        <w:jc w:val="center"/>
        <w:textAlignment w:val="baseline"/>
        <w:rPr>
          <w:rFonts w:ascii="Arial" w:hAnsi="Arial" w:cs="Arial"/>
          <w:b/>
          <w:bCs/>
          <w:sz w:val="28"/>
          <w:szCs w:val="28"/>
          <w:lang w:val="en-US"/>
        </w:rPr>
      </w:pPr>
    </w:p>
    <w:p w14:paraId="1C0C7592" w14:textId="77777777" w:rsidR="00492123" w:rsidRDefault="00492123" w:rsidP="004C5541">
      <w:pPr>
        <w:pStyle w:val="paragraph"/>
        <w:spacing w:before="0" w:beforeAutospacing="0" w:after="0"/>
        <w:jc w:val="center"/>
        <w:textAlignment w:val="baseline"/>
        <w:rPr>
          <w:rFonts w:ascii="Arial" w:hAnsi="Arial" w:cs="Arial"/>
          <w:b/>
          <w:bCs/>
          <w:sz w:val="28"/>
          <w:szCs w:val="28"/>
          <w:lang w:val="en-US"/>
        </w:rPr>
      </w:pPr>
    </w:p>
    <w:p w14:paraId="57B647F1" w14:textId="77777777" w:rsidR="00B14708" w:rsidRDefault="00B14708" w:rsidP="004C5541">
      <w:pPr>
        <w:pStyle w:val="paragraph"/>
        <w:spacing w:before="0" w:beforeAutospacing="0" w:after="0"/>
        <w:jc w:val="center"/>
        <w:textAlignment w:val="baseline"/>
        <w:rPr>
          <w:rFonts w:ascii="Arial" w:hAnsi="Arial" w:cs="Arial"/>
          <w:b/>
          <w:bCs/>
          <w:sz w:val="28"/>
          <w:szCs w:val="28"/>
          <w:lang w:val="en-US"/>
        </w:rPr>
      </w:pPr>
    </w:p>
    <w:p w14:paraId="5DAB25F0" w14:textId="77777777" w:rsidR="00EF10F4" w:rsidRDefault="00EF10F4" w:rsidP="004C5541">
      <w:pPr>
        <w:pStyle w:val="paragraph"/>
        <w:spacing w:before="0" w:beforeAutospacing="0" w:after="0"/>
        <w:jc w:val="center"/>
        <w:textAlignment w:val="baseline"/>
        <w:rPr>
          <w:rFonts w:ascii="Arial" w:hAnsi="Arial" w:cs="Arial"/>
          <w:b/>
          <w:bCs/>
          <w:sz w:val="28"/>
          <w:szCs w:val="28"/>
          <w:lang w:val="en-US"/>
        </w:rPr>
      </w:pPr>
    </w:p>
    <w:p w14:paraId="09DB47E0" w14:textId="77777777" w:rsidR="00EF10F4" w:rsidRDefault="00EF10F4" w:rsidP="004C5541">
      <w:pPr>
        <w:pStyle w:val="paragraph"/>
        <w:spacing w:before="0" w:beforeAutospacing="0" w:after="0"/>
        <w:jc w:val="center"/>
        <w:textAlignment w:val="baseline"/>
        <w:rPr>
          <w:rFonts w:ascii="Arial" w:hAnsi="Arial" w:cs="Arial"/>
          <w:b/>
          <w:bCs/>
          <w:sz w:val="28"/>
          <w:szCs w:val="28"/>
          <w:lang w:val="en-US"/>
        </w:rPr>
      </w:pPr>
    </w:p>
    <w:p w14:paraId="3C610E21" w14:textId="77777777" w:rsidR="00EF10F4" w:rsidRDefault="00EF10F4" w:rsidP="004C5541">
      <w:pPr>
        <w:pStyle w:val="paragraph"/>
        <w:spacing w:before="0" w:beforeAutospacing="0" w:after="0"/>
        <w:jc w:val="center"/>
        <w:textAlignment w:val="baseline"/>
        <w:rPr>
          <w:rFonts w:ascii="Arial" w:hAnsi="Arial" w:cs="Arial"/>
          <w:b/>
          <w:bCs/>
          <w:sz w:val="28"/>
          <w:szCs w:val="28"/>
          <w:lang w:val="en-US"/>
        </w:rPr>
      </w:pPr>
    </w:p>
    <w:p w14:paraId="7267D2D7" w14:textId="77777777" w:rsidR="00EF10F4" w:rsidRDefault="00EF10F4" w:rsidP="004C5541">
      <w:pPr>
        <w:pStyle w:val="paragraph"/>
        <w:spacing w:before="0" w:beforeAutospacing="0" w:after="0"/>
        <w:jc w:val="center"/>
        <w:textAlignment w:val="baseline"/>
        <w:rPr>
          <w:rFonts w:ascii="Arial" w:hAnsi="Arial" w:cs="Arial"/>
          <w:b/>
          <w:bCs/>
          <w:sz w:val="28"/>
          <w:szCs w:val="28"/>
          <w:lang w:val="en-US"/>
        </w:rPr>
      </w:pPr>
    </w:p>
    <w:p w14:paraId="14106D8E" w14:textId="77777777" w:rsidR="00EF10F4" w:rsidRDefault="00EF10F4" w:rsidP="004C5541">
      <w:pPr>
        <w:pStyle w:val="paragraph"/>
        <w:spacing w:before="0" w:beforeAutospacing="0" w:after="0"/>
        <w:jc w:val="center"/>
        <w:textAlignment w:val="baseline"/>
        <w:rPr>
          <w:rFonts w:ascii="Arial" w:hAnsi="Arial" w:cs="Arial"/>
          <w:b/>
          <w:bCs/>
          <w:sz w:val="28"/>
          <w:szCs w:val="28"/>
          <w:lang w:val="en-US"/>
        </w:rPr>
      </w:pPr>
    </w:p>
    <w:p w14:paraId="5547A658" w14:textId="77777777" w:rsidR="00EF10F4" w:rsidRDefault="00EF10F4" w:rsidP="004C5541">
      <w:pPr>
        <w:pStyle w:val="paragraph"/>
        <w:spacing w:before="0" w:beforeAutospacing="0" w:after="0"/>
        <w:jc w:val="center"/>
        <w:textAlignment w:val="baseline"/>
        <w:rPr>
          <w:rFonts w:ascii="Arial" w:hAnsi="Arial" w:cs="Arial"/>
          <w:b/>
          <w:bCs/>
          <w:sz w:val="28"/>
          <w:szCs w:val="28"/>
          <w:lang w:val="en-US"/>
        </w:rPr>
      </w:pPr>
    </w:p>
    <w:p w14:paraId="38C55BEE" w14:textId="77777777" w:rsidR="00EF10F4" w:rsidRDefault="00EF10F4" w:rsidP="004C5541">
      <w:pPr>
        <w:pStyle w:val="paragraph"/>
        <w:spacing w:before="0" w:beforeAutospacing="0" w:after="0"/>
        <w:jc w:val="center"/>
        <w:textAlignment w:val="baseline"/>
        <w:rPr>
          <w:rFonts w:ascii="Arial" w:hAnsi="Arial" w:cs="Arial"/>
          <w:b/>
          <w:bCs/>
          <w:sz w:val="28"/>
          <w:szCs w:val="28"/>
          <w:lang w:val="en-US"/>
        </w:rPr>
      </w:pPr>
    </w:p>
    <w:p w14:paraId="7810D6A1" w14:textId="1B7BED40" w:rsidR="004C5541" w:rsidRPr="00751EED" w:rsidRDefault="00B14708" w:rsidP="004C5541">
      <w:pPr>
        <w:pStyle w:val="paragraph"/>
        <w:spacing w:before="0" w:beforeAutospacing="0" w:after="0"/>
        <w:jc w:val="center"/>
        <w:textAlignment w:val="baseline"/>
        <w:rPr>
          <w:rFonts w:ascii="Segoe UI" w:hAnsi="Segoe UI" w:cs="Segoe UI"/>
          <w:b/>
          <w:sz w:val="18"/>
          <w:szCs w:val="18"/>
        </w:rPr>
      </w:pPr>
      <w:r>
        <w:rPr>
          <w:rFonts w:ascii="Arial" w:hAnsi="Arial" w:cs="Arial"/>
          <w:b/>
          <w:bCs/>
          <w:sz w:val="28"/>
          <w:szCs w:val="28"/>
          <w:lang w:val="en-US"/>
        </w:rPr>
        <w:lastRenderedPageBreak/>
        <w:t>Session</w:t>
      </w:r>
      <w:r w:rsidR="004C5541">
        <w:rPr>
          <w:rFonts w:ascii="Arial" w:hAnsi="Arial" w:cs="Arial"/>
          <w:b/>
          <w:bCs/>
          <w:sz w:val="28"/>
          <w:szCs w:val="28"/>
          <w:lang w:val="en-US"/>
        </w:rPr>
        <w:t xml:space="preserve"> 3: </w:t>
      </w:r>
      <w:r w:rsidR="001B1B9A">
        <w:rPr>
          <w:rFonts w:ascii="Arial" w:hAnsi="Arial" w:cs="Arial"/>
          <w:b/>
          <w:bCs/>
          <w:sz w:val="28"/>
          <w:szCs w:val="28"/>
          <w:lang w:val="en-US"/>
        </w:rPr>
        <w:t>PowerPoint</w:t>
      </w:r>
      <w:r w:rsidR="004C5541">
        <w:rPr>
          <w:rFonts w:ascii="Arial" w:hAnsi="Arial" w:cs="Arial"/>
          <w:b/>
          <w:bCs/>
          <w:sz w:val="28"/>
          <w:szCs w:val="28"/>
          <w:lang w:val="en-US"/>
        </w:rPr>
        <w:t xml:space="preserve"> and presentation skills</w:t>
      </w:r>
    </w:p>
    <w:p w14:paraId="3906D7A6" w14:textId="77777777" w:rsidR="004C5541" w:rsidRPr="00751EED" w:rsidRDefault="004C5541" w:rsidP="004C5541">
      <w:pPr>
        <w:spacing w:after="0" w:afterAutospacing="1" w:line="240" w:lineRule="auto"/>
        <w:jc w:val="center"/>
        <w:textAlignment w:val="baseline"/>
        <w:rPr>
          <w:rFonts w:ascii="Segoe UI" w:eastAsia="Times New Roman" w:hAnsi="Segoe UI" w:cs="Segoe UI"/>
          <w:sz w:val="18"/>
          <w:szCs w:val="18"/>
          <w:lang w:eastAsia="en-GB"/>
        </w:rPr>
      </w:pPr>
      <w:r w:rsidRPr="00751EED">
        <w:rPr>
          <w:rFonts w:ascii="Arial" w:eastAsia="Times New Roman" w:hAnsi="Arial" w:cs="Arial"/>
          <w:sz w:val="16"/>
          <w:szCs w:val="16"/>
          <w:lang w:eastAsia="en-GB"/>
        </w:rPr>
        <w:t> </w:t>
      </w:r>
    </w:p>
    <w:tbl>
      <w:tblPr>
        <w:tblW w:w="88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05"/>
        <w:gridCol w:w="2445"/>
      </w:tblGrid>
      <w:tr w:rsidR="004C5541" w:rsidRPr="00751EED" w14:paraId="4D668FB8" w14:textId="77777777" w:rsidTr="00492123">
        <w:tc>
          <w:tcPr>
            <w:tcW w:w="6405" w:type="dxa"/>
            <w:tcBorders>
              <w:top w:val="single" w:sz="6" w:space="0" w:color="auto"/>
              <w:left w:val="single" w:sz="6" w:space="0" w:color="auto"/>
              <w:bottom w:val="single" w:sz="6" w:space="0" w:color="auto"/>
              <w:right w:val="single" w:sz="6" w:space="0" w:color="auto"/>
            </w:tcBorders>
            <w:shd w:val="clear" w:color="auto" w:fill="auto"/>
            <w:hideMark/>
          </w:tcPr>
          <w:p w14:paraId="568BCA34"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 xml:space="preserve">Lecturer’s name:  </w:t>
            </w:r>
            <w:r w:rsidRPr="00751EED">
              <w:rPr>
                <w:rFonts w:ascii="Arial" w:eastAsia="Times New Roman" w:hAnsi="Arial" w:cs="Arial"/>
                <w:bCs/>
                <w:sz w:val="24"/>
                <w:szCs w:val="24"/>
                <w:lang w:val="en-US" w:eastAsia="en-GB"/>
              </w:rPr>
              <w:t>Julie Davis</w:t>
            </w:r>
            <w:r w:rsidRPr="00751EED">
              <w:rPr>
                <w:rFonts w:ascii="Arial" w:eastAsia="Times New Roman" w:hAnsi="Arial" w:cs="Arial"/>
                <w:sz w:val="24"/>
                <w:szCs w:val="24"/>
                <w:lang w:eastAsia="en-GB"/>
              </w:rPr>
              <w:t> </w:t>
            </w:r>
          </w:p>
          <w:p w14:paraId="4BD910FF"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c>
          <w:tcPr>
            <w:tcW w:w="2445" w:type="dxa"/>
            <w:tcBorders>
              <w:top w:val="single" w:sz="6" w:space="0" w:color="auto"/>
              <w:left w:val="nil"/>
              <w:bottom w:val="single" w:sz="6" w:space="0" w:color="auto"/>
              <w:right w:val="single" w:sz="6" w:space="0" w:color="auto"/>
            </w:tcBorders>
            <w:shd w:val="clear" w:color="auto" w:fill="auto"/>
            <w:hideMark/>
          </w:tcPr>
          <w:p w14:paraId="0F3F0587" w14:textId="77777777" w:rsidR="001E1145" w:rsidRDefault="00492123" w:rsidP="009F7678">
            <w:pPr>
              <w:spacing w:after="0" w:afterAutospacing="1" w:line="240" w:lineRule="auto"/>
              <w:textAlignment w:val="baseline"/>
              <w:rPr>
                <w:rFonts w:ascii="Arial" w:eastAsia="Times New Roman" w:hAnsi="Arial" w:cs="Arial"/>
                <w:bCs/>
                <w:sz w:val="24"/>
                <w:szCs w:val="24"/>
                <w:lang w:val="en-US" w:eastAsia="en-GB"/>
              </w:rPr>
            </w:pPr>
            <w:r w:rsidRPr="00751EED">
              <w:rPr>
                <w:rFonts w:ascii="Arial" w:eastAsia="Times New Roman" w:hAnsi="Arial" w:cs="Arial"/>
                <w:b/>
                <w:bCs/>
                <w:sz w:val="24"/>
                <w:szCs w:val="24"/>
                <w:lang w:val="en-US" w:eastAsia="en-GB"/>
              </w:rPr>
              <w:t>Duration: </w:t>
            </w:r>
            <w:r w:rsidR="001E1145">
              <w:rPr>
                <w:rFonts w:ascii="Arial" w:eastAsia="Times New Roman" w:hAnsi="Arial" w:cs="Arial"/>
                <w:b/>
                <w:bCs/>
                <w:sz w:val="24"/>
                <w:szCs w:val="24"/>
                <w:lang w:val="en-US" w:eastAsia="en-GB"/>
              </w:rPr>
              <w:t xml:space="preserve"> </w:t>
            </w:r>
            <w:r w:rsidR="001E1145" w:rsidRPr="001E1145">
              <w:rPr>
                <w:rFonts w:ascii="Arial" w:eastAsia="Times New Roman" w:hAnsi="Arial" w:cs="Arial"/>
                <w:bCs/>
                <w:sz w:val="24"/>
                <w:szCs w:val="24"/>
                <w:lang w:val="en-US" w:eastAsia="en-GB"/>
              </w:rPr>
              <w:t xml:space="preserve">2 x </w:t>
            </w:r>
            <w:r w:rsidRPr="001E1145">
              <w:rPr>
                <w:rFonts w:ascii="Arial" w:eastAsia="Times New Roman" w:hAnsi="Arial" w:cs="Arial"/>
                <w:bCs/>
                <w:sz w:val="24"/>
                <w:szCs w:val="24"/>
                <w:lang w:val="en-US" w:eastAsia="en-GB"/>
              </w:rPr>
              <w:t>1</w:t>
            </w:r>
            <w:r w:rsidRPr="00751EED">
              <w:rPr>
                <w:rFonts w:ascii="Arial" w:eastAsia="Times New Roman" w:hAnsi="Arial" w:cs="Arial"/>
                <w:bCs/>
                <w:sz w:val="24"/>
                <w:szCs w:val="24"/>
                <w:lang w:val="en-US" w:eastAsia="en-GB"/>
              </w:rPr>
              <w:t xml:space="preserve"> hour</w:t>
            </w:r>
          </w:p>
          <w:p w14:paraId="616DD3E3" w14:textId="12CDF78C" w:rsidR="004C5541" w:rsidRPr="00751EED" w:rsidRDefault="001E1145" w:rsidP="009F7678">
            <w:p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bCs/>
                <w:sz w:val="24"/>
                <w:szCs w:val="24"/>
                <w:lang w:val="en-US" w:eastAsia="en-GB"/>
              </w:rPr>
              <w:t>sessions</w:t>
            </w:r>
            <w:r w:rsidR="00492123" w:rsidRPr="00751EED">
              <w:rPr>
                <w:rFonts w:ascii="Arial" w:eastAsia="Times New Roman" w:hAnsi="Arial" w:cs="Arial"/>
                <w:sz w:val="24"/>
                <w:szCs w:val="24"/>
                <w:lang w:eastAsia="en-GB"/>
              </w:rPr>
              <w:t> </w:t>
            </w:r>
          </w:p>
        </w:tc>
      </w:tr>
      <w:tr w:rsidR="004C5541" w:rsidRPr="00751EED" w14:paraId="1365E8BA" w14:textId="77777777" w:rsidTr="00492123">
        <w:tc>
          <w:tcPr>
            <w:tcW w:w="8850" w:type="dxa"/>
            <w:gridSpan w:val="2"/>
            <w:tcBorders>
              <w:top w:val="nil"/>
              <w:left w:val="single" w:sz="6" w:space="0" w:color="auto"/>
              <w:bottom w:val="single" w:sz="6" w:space="0" w:color="auto"/>
              <w:right w:val="single" w:sz="6" w:space="0" w:color="auto"/>
            </w:tcBorders>
            <w:shd w:val="clear" w:color="auto" w:fill="auto"/>
            <w:hideMark/>
          </w:tcPr>
          <w:p w14:paraId="6385C1D8" w14:textId="4DBCF33A"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 xml:space="preserve">Topic:  </w:t>
            </w:r>
            <w:proofErr w:type="spellStart"/>
            <w:r w:rsidRPr="00B14708">
              <w:rPr>
                <w:rFonts w:ascii="Arial" w:eastAsia="Times New Roman" w:hAnsi="Arial" w:cs="Arial"/>
                <w:bCs/>
                <w:sz w:val="24"/>
                <w:szCs w:val="24"/>
                <w:lang w:val="en-US" w:eastAsia="en-GB"/>
              </w:rPr>
              <w:t>Powerpoint</w:t>
            </w:r>
            <w:proofErr w:type="spellEnd"/>
            <w:r w:rsidRPr="00B14708">
              <w:rPr>
                <w:rFonts w:ascii="Arial" w:eastAsia="Times New Roman" w:hAnsi="Arial" w:cs="Arial"/>
                <w:bCs/>
                <w:sz w:val="24"/>
                <w:szCs w:val="24"/>
                <w:lang w:val="en-US" w:eastAsia="en-GB"/>
              </w:rPr>
              <w:t xml:space="preserve"> and presentation skills</w:t>
            </w:r>
          </w:p>
          <w:p w14:paraId="1D6A55AF"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4C5541" w:rsidRPr="00751EED" w14:paraId="59CAEE80" w14:textId="77777777" w:rsidTr="00492123">
        <w:tc>
          <w:tcPr>
            <w:tcW w:w="8850" w:type="dxa"/>
            <w:gridSpan w:val="2"/>
            <w:tcBorders>
              <w:top w:val="nil"/>
              <w:left w:val="single" w:sz="6" w:space="0" w:color="auto"/>
              <w:bottom w:val="single" w:sz="6" w:space="0" w:color="auto"/>
              <w:right w:val="single" w:sz="6" w:space="0" w:color="auto"/>
            </w:tcBorders>
            <w:shd w:val="clear" w:color="auto" w:fill="auto"/>
            <w:hideMark/>
          </w:tcPr>
          <w:p w14:paraId="479DEC5B" w14:textId="029E6525" w:rsidR="004C5541" w:rsidRDefault="004C5541" w:rsidP="009F7678">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b/>
                <w:bCs/>
                <w:sz w:val="24"/>
                <w:szCs w:val="24"/>
                <w:lang w:val="en-US" w:eastAsia="en-GB"/>
              </w:rPr>
              <w:t>Aims of lesson</w:t>
            </w:r>
            <w:r w:rsidR="001E1145">
              <w:rPr>
                <w:rFonts w:ascii="Arial" w:eastAsia="Times New Roman" w:hAnsi="Arial" w:cs="Arial"/>
                <w:b/>
                <w:bCs/>
                <w:sz w:val="24"/>
                <w:szCs w:val="24"/>
                <w:lang w:val="en-US" w:eastAsia="en-GB"/>
              </w:rPr>
              <w:t>s</w:t>
            </w:r>
            <w:r w:rsidRPr="00751EED">
              <w:rPr>
                <w:rFonts w:ascii="Arial" w:eastAsia="Times New Roman" w:hAnsi="Arial" w:cs="Arial"/>
                <w:b/>
                <w:bCs/>
                <w:sz w:val="24"/>
                <w:szCs w:val="24"/>
                <w:lang w:val="en-US" w:eastAsia="en-GB"/>
              </w:rPr>
              <w:t>:</w:t>
            </w:r>
            <w:r w:rsidRPr="00751EED">
              <w:rPr>
                <w:rFonts w:ascii="Arial" w:eastAsia="Times New Roman" w:hAnsi="Arial" w:cs="Arial"/>
                <w:sz w:val="24"/>
                <w:szCs w:val="24"/>
                <w:lang w:eastAsia="en-GB"/>
              </w:rPr>
              <w:t> </w:t>
            </w:r>
          </w:p>
          <w:p w14:paraId="06F2CA1C" w14:textId="27F397B1" w:rsidR="00B14708" w:rsidRPr="00261E7D" w:rsidRDefault="00B14708" w:rsidP="00261E7D">
            <w:pPr>
              <w:pStyle w:val="ListParagraph"/>
              <w:numPr>
                <w:ilvl w:val="0"/>
                <w:numId w:val="8"/>
              </w:numPr>
              <w:spacing w:after="0" w:afterAutospacing="1" w:line="240" w:lineRule="auto"/>
              <w:textAlignment w:val="baseline"/>
              <w:rPr>
                <w:rFonts w:ascii="Arial" w:eastAsia="Times New Roman" w:hAnsi="Arial" w:cs="Arial"/>
                <w:sz w:val="24"/>
                <w:szCs w:val="24"/>
                <w:lang w:eastAsia="en-GB"/>
              </w:rPr>
            </w:pPr>
            <w:r w:rsidRPr="00261E7D">
              <w:rPr>
                <w:rFonts w:ascii="Arial" w:eastAsia="Times New Roman" w:hAnsi="Arial" w:cs="Arial"/>
                <w:sz w:val="24"/>
                <w:szCs w:val="24"/>
                <w:lang w:eastAsia="en-GB"/>
              </w:rPr>
              <w:t xml:space="preserve">To familiarise the student with the basics of </w:t>
            </w:r>
            <w:r w:rsidR="001B1B9A" w:rsidRPr="00261E7D">
              <w:rPr>
                <w:rFonts w:ascii="Arial" w:eastAsia="Times New Roman" w:hAnsi="Arial" w:cs="Arial"/>
                <w:sz w:val="24"/>
                <w:szCs w:val="24"/>
                <w:lang w:eastAsia="en-GB"/>
              </w:rPr>
              <w:t>PowerPoint</w:t>
            </w:r>
          </w:p>
          <w:p w14:paraId="2B405AAE" w14:textId="397E5877" w:rsidR="00B14708" w:rsidRDefault="00261E7D" w:rsidP="00261E7D">
            <w:pPr>
              <w:pStyle w:val="ListParagraph"/>
              <w:numPr>
                <w:ilvl w:val="0"/>
                <w:numId w:val="8"/>
              </w:numPr>
              <w:spacing w:after="0" w:afterAutospacing="1" w:line="240" w:lineRule="auto"/>
              <w:textAlignment w:val="baseline"/>
              <w:rPr>
                <w:rFonts w:ascii="Arial" w:eastAsia="Times New Roman" w:hAnsi="Arial" w:cs="Arial"/>
                <w:sz w:val="24"/>
                <w:szCs w:val="24"/>
                <w:lang w:eastAsia="en-GB"/>
              </w:rPr>
            </w:pPr>
            <w:r w:rsidRPr="00261E7D">
              <w:rPr>
                <w:rFonts w:ascii="Arial" w:eastAsia="Times New Roman" w:hAnsi="Arial" w:cs="Arial"/>
                <w:sz w:val="24"/>
                <w:szCs w:val="24"/>
                <w:lang w:eastAsia="en-GB"/>
              </w:rPr>
              <w:t>To analyse the task, plan and begin to create a presentation</w:t>
            </w:r>
          </w:p>
          <w:p w14:paraId="00EC95E4" w14:textId="6F36DE11" w:rsidR="001E1145" w:rsidRPr="00261E7D" w:rsidRDefault="001E1145" w:rsidP="00261E7D">
            <w:pPr>
              <w:pStyle w:val="ListParagraph"/>
              <w:numPr>
                <w:ilvl w:val="0"/>
                <w:numId w:val="8"/>
              </w:num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To practice presentation skills including pace, timing, delivery </w:t>
            </w:r>
            <w:proofErr w:type="spellStart"/>
            <w:r>
              <w:rPr>
                <w:rFonts w:ascii="Arial" w:eastAsia="Times New Roman" w:hAnsi="Arial" w:cs="Arial"/>
                <w:sz w:val="24"/>
                <w:szCs w:val="24"/>
                <w:lang w:eastAsia="en-GB"/>
              </w:rPr>
              <w:t>etc</w:t>
            </w:r>
            <w:proofErr w:type="spellEnd"/>
          </w:p>
          <w:p w14:paraId="242441AD" w14:textId="720181BE"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p>
          <w:p w14:paraId="1DF84DBC"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4C5541" w:rsidRPr="00751EED" w14:paraId="10DF5F4D" w14:textId="77777777" w:rsidTr="00492123">
        <w:tc>
          <w:tcPr>
            <w:tcW w:w="8850" w:type="dxa"/>
            <w:gridSpan w:val="2"/>
            <w:tcBorders>
              <w:top w:val="nil"/>
              <w:left w:val="single" w:sz="6" w:space="0" w:color="auto"/>
              <w:bottom w:val="single" w:sz="6" w:space="0" w:color="auto"/>
              <w:right w:val="single" w:sz="6" w:space="0" w:color="auto"/>
            </w:tcBorders>
            <w:shd w:val="clear" w:color="auto" w:fill="auto"/>
            <w:hideMark/>
          </w:tcPr>
          <w:p w14:paraId="592C9019" w14:textId="2CD2F936"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Lesson objectives:  Students will be able to…</w:t>
            </w:r>
            <w:r w:rsidRPr="00751EED">
              <w:rPr>
                <w:rFonts w:ascii="Arial" w:eastAsia="Times New Roman" w:hAnsi="Arial" w:cs="Arial"/>
                <w:sz w:val="24"/>
                <w:szCs w:val="24"/>
                <w:lang w:eastAsia="en-GB"/>
              </w:rPr>
              <w:t> </w:t>
            </w:r>
          </w:p>
          <w:p w14:paraId="40230245" w14:textId="10971291" w:rsidR="004C5541" w:rsidRDefault="001E1145" w:rsidP="001E1145">
            <w:pPr>
              <w:pStyle w:val="ListParagraph"/>
              <w:numPr>
                <w:ilvl w:val="0"/>
                <w:numId w:val="21"/>
              </w:numPr>
              <w:spacing w:after="0" w:afterAutospacing="1" w:line="240" w:lineRule="auto"/>
              <w:textAlignment w:val="baseline"/>
              <w:rPr>
                <w:rFonts w:ascii="Arial" w:eastAsia="Times New Roman" w:hAnsi="Arial" w:cs="Arial"/>
                <w:sz w:val="24"/>
                <w:szCs w:val="24"/>
                <w:lang w:eastAsia="en-GB"/>
              </w:rPr>
            </w:pPr>
            <w:r w:rsidRPr="001E1145">
              <w:rPr>
                <w:rFonts w:ascii="Arial" w:eastAsia="Times New Roman" w:hAnsi="Arial" w:cs="Arial"/>
                <w:sz w:val="24"/>
                <w:szCs w:val="24"/>
                <w:lang w:eastAsia="en-GB"/>
              </w:rPr>
              <w:t xml:space="preserve">Successfully plan and create a </w:t>
            </w:r>
            <w:r w:rsidR="001B1B9A" w:rsidRPr="001E1145">
              <w:rPr>
                <w:rFonts w:ascii="Arial" w:eastAsia="Times New Roman" w:hAnsi="Arial" w:cs="Arial"/>
                <w:sz w:val="24"/>
                <w:szCs w:val="24"/>
                <w:lang w:eastAsia="en-GB"/>
              </w:rPr>
              <w:t>PowerPoint</w:t>
            </w:r>
            <w:r w:rsidRPr="001E1145">
              <w:rPr>
                <w:rFonts w:ascii="Arial" w:eastAsia="Times New Roman" w:hAnsi="Arial" w:cs="Arial"/>
                <w:sz w:val="24"/>
                <w:szCs w:val="24"/>
                <w:lang w:eastAsia="en-GB"/>
              </w:rPr>
              <w:t xml:space="preserve"> presentation</w:t>
            </w:r>
          </w:p>
          <w:p w14:paraId="613E4466" w14:textId="0F48A7EC" w:rsidR="001E1145" w:rsidRPr="001E1145" w:rsidRDefault="001E1145" w:rsidP="00375723">
            <w:pPr>
              <w:pStyle w:val="ListParagraph"/>
              <w:numPr>
                <w:ilvl w:val="0"/>
                <w:numId w:val="21"/>
              </w:numPr>
              <w:spacing w:after="0" w:afterAutospacing="1" w:line="240" w:lineRule="auto"/>
              <w:textAlignment w:val="baseline"/>
              <w:rPr>
                <w:rFonts w:ascii="Arial" w:eastAsia="Times New Roman" w:hAnsi="Arial" w:cs="Arial"/>
                <w:sz w:val="24"/>
                <w:szCs w:val="24"/>
                <w:lang w:eastAsia="en-GB"/>
              </w:rPr>
            </w:pPr>
            <w:r w:rsidRPr="001E1145">
              <w:rPr>
                <w:rFonts w:ascii="Arial" w:eastAsia="Times New Roman" w:hAnsi="Arial" w:cs="Arial"/>
                <w:sz w:val="24"/>
                <w:szCs w:val="24"/>
                <w:lang w:eastAsia="en-GB"/>
              </w:rPr>
              <w:t xml:space="preserve">Present their </w:t>
            </w:r>
            <w:r w:rsidR="001B1B9A" w:rsidRPr="001E1145">
              <w:rPr>
                <w:rFonts w:ascii="Arial" w:eastAsia="Times New Roman" w:hAnsi="Arial" w:cs="Arial"/>
                <w:sz w:val="24"/>
                <w:szCs w:val="24"/>
                <w:lang w:eastAsia="en-GB"/>
              </w:rPr>
              <w:t>PowerPoint</w:t>
            </w:r>
            <w:r w:rsidRPr="001E1145">
              <w:rPr>
                <w:rFonts w:ascii="Arial" w:eastAsia="Times New Roman" w:hAnsi="Arial" w:cs="Arial"/>
                <w:sz w:val="24"/>
                <w:szCs w:val="24"/>
                <w:lang w:eastAsia="en-GB"/>
              </w:rPr>
              <w:t xml:space="preserve"> presentation in a timed practice</w:t>
            </w:r>
            <w:r>
              <w:rPr>
                <w:rFonts w:ascii="Arial" w:eastAsia="Times New Roman" w:hAnsi="Arial" w:cs="Arial"/>
                <w:sz w:val="24"/>
                <w:szCs w:val="24"/>
                <w:lang w:eastAsia="en-GB"/>
              </w:rPr>
              <w:t xml:space="preserve"> using suitable pace, audience engagement etc.</w:t>
            </w:r>
          </w:p>
          <w:p w14:paraId="7D967A51"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4C5541" w:rsidRPr="00751EED" w14:paraId="2AA30C4F" w14:textId="77777777" w:rsidTr="00492123">
        <w:tc>
          <w:tcPr>
            <w:tcW w:w="8850" w:type="dxa"/>
            <w:gridSpan w:val="2"/>
            <w:tcBorders>
              <w:top w:val="nil"/>
              <w:left w:val="single" w:sz="6" w:space="0" w:color="auto"/>
              <w:bottom w:val="single" w:sz="6" w:space="0" w:color="auto"/>
              <w:right w:val="single" w:sz="6" w:space="0" w:color="auto"/>
            </w:tcBorders>
            <w:shd w:val="clear" w:color="auto" w:fill="auto"/>
            <w:hideMark/>
          </w:tcPr>
          <w:p w14:paraId="6457D9C6" w14:textId="72CAE63B"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Assumed prior knowledge:</w:t>
            </w:r>
            <w:r w:rsidRPr="00751EED">
              <w:rPr>
                <w:rFonts w:ascii="Arial" w:eastAsia="Times New Roman" w:hAnsi="Arial" w:cs="Arial"/>
                <w:sz w:val="24"/>
                <w:szCs w:val="24"/>
                <w:lang w:eastAsia="en-GB"/>
              </w:rPr>
              <w:t> </w:t>
            </w:r>
          </w:p>
          <w:p w14:paraId="55945D36" w14:textId="6A5C16AF" w:rsidR="004C5541" w:rsidRDefault="004C5541" w:rsidP="009F7678">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sz w:val="24"/>
                <w:szCs w:val="24"/>
                <w:lang w:eastAsia="en-GB"/>
              </w:rPr>
              <w:t> </w:t>
            </w:r>
            <w:r w:rsidR="00123C51">
              <w:rPr>
                <w:rFonts w:ascii="Arial" w:eastAsia="Times New Roman" w:hAnsi="Arial" w:cs="Arial"/>
                <w:sz w:val="24"/>
                <w:szCs w:val="24"/>
                <w:lang w:eastAsia="en-GB"/>
              </w:rPr>
              <w:t xml:space="preserve">No experience of </w:t>
            </w:r>
            <w:r w:rsidR="001B1B9A">
              <w:rPr>
                <w:rFonts w:ascii="Arial" w:eastAsia="Times New Roman" w:hAnsi="Arial" w:cs="Arial"/>
                <w:sz w:val="24"/>
                <w:szCs w:val="24"/>
                <w:lang w:eastAsia="en-GB"/>
              </w:rPr>
              <w:t>PowerPoint</w:t>
            </w:r>
            <w:r w:rsidR="00123C51">
              <w:rPr>
                <w:rFonts w:ascii="Arial" w:eastAsia="Times New Roman" w:hAnsi="Arial" w:cs="Arial"/>
                <w:sz w:val="24"/>
                <w:szCs w:val="24"/>
                <w:lang w:eastAsia="en-GB"/>
              </w:rPr>
              <w:t xml:space="preserve"> programme but basic computer / Office suite literacy.</w:t>
            </w:r>
          </w:p>
          <w:p w14:paraId="37C8BA62"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4C5541" w:rsidRPr="00751EED" w14:paraId="5DC20B54" w14:textId="77777777" w:rsidTr="00492123">
        <w:tc>
          <w:tcPr>
            <w:tcW w:w="8850" w:type="dxa"/>
            <w:gridSpan w:val="2"/>
            <w:tcBorders>
              <w:top w:val="nil"/>
              <w:left w:val="single" w:sz="6" w:space="0" w:color="auto"/>
              <w:bottom w:val="single" w:sz="6" w:space="0" w:color="auto"/>
              <w:right w:val="single" w:sz="6" w:space="0" w:color="auto"/>
            </w:tcBorders>
            <w:shd w:val="clear" w:color="auto" w:fill="auto"/>
            <w:hideMark/>
          </w:tcPr>
          <w:p w14:paraId="4C1BE9D9" w14:textId="77777777" w:rsidR="004C5541" w:rsidRDefault="004C5541" w:rsidP="009F7678">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b/>
                <w:bCs/>
                <w:sz w:val="24"/>
                <w:szCs w:val="24"/>
                <w:lang w:val="en-US" w:eastAsia="en-GB"/>
              </w:rPr>
              <w:t>Resources:</w:t>
            </w:r>
            <w:r w:rsidRPr="00751EED">
              <w:rPr>
                <w:rFonts w:ascii="Arial" w:eastAsia="Times New Roman" w:hAnsi="Arial" w:cs="Arial"/>
                <w:sz w:val="24"/>
                <w:szCs w:val="24"/>
                <w:lang w:eastAsia="en-GB"/>
              </w:rPr>
              <w:t> </w:t>
            </w:r>
          </w:p>
          <w:p w14:paraId="25F65CBE" w14:textId="303B43B2" w:rsidR="001E1145" w:rsidRDefault="001E1145" w:rsidP="009F7678">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Computer / laptop with Microsoft </w:t>
            </w:r>
            <w:r w:rsidR="001B1B9A">
              <w:rPr>
                <w:rFonts w:ascii="Arial" w:eastAsia="Times New Roman" w:hAnsi="Arial" w:cs="Arial"/>
                <w:sz w:val="24"/>
                <w:szCs w:val="24"/>
                <w:lang w:eastAsia="en-GB"/>
              </w:rPr>
              <w:t>PowerPoint</w:t>
            </w:r>
            <w:r>
              <w:rPr>
                <w:rFonts w:ascii="Arial" w:eastAsia="Times New Roman" w:hAnsi="Arial" w:cs="Arial"/>
                <w:sz w:val="24"/>
                <w:szCs w:val="24"/>
                <w:lang w:eastAsia="en-GB"/>
              </w:rPr>
              <w:t xml:space="preserve">. </w:t>
            </w:r>
          </w:p>
          <w:p w14:paraId="0DEF9968" w14:textId="7750A48F" w:rsidR="001E1145" w:rsidRDefault="001E1145" w:rsidP="009F7678">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Pens and paper.</w:t>
            </w:r>
          </w:p>
          <w:p w14:paraId="267B61D9" w14:textId="23D9F189" w:rsidR="001E1145" w:rsidRPr="00751EED" w:rsidRDefault="001E1145" w:rsidP="009F7678">
            <w:p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Clock / Stopwatch.</w:t>
            </w:r>
          </w:p>
          <w:p w14:paraId="45EADA35" w14:textId="12CE3583" w:rsidR="004C5541" w:rsidRPr="00751EED" w:rsidRDefault="004C5541" w:rsidP="001E1145">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4C5541" w:rsidRPr="00751EED" w14:paraId="6B932D23" w14:textId="77777777" w:rsidTr="00492123">
        <w:tc>
          <w:tcPr>
            <w:tcW w:w="8850" w:type="dxa"/>
            <w:gridSpan w:val="2"/>
            <w:tcBorders>
              <w:top w:val="nil"/>
              <w:left w:val="single" w:sz="6" w:space="0" w:color="auto"/>
              <w:bottom w:val="single" w:sz="6" w:space="0" w:color="auto"/>
              <w:right w:val="single" w:sz="6" w:space="0" w:color="auto"/>
            </w:tcBorders>
            <w:shd w:val="clear" w:color="auto" w:fill="auto"/>
            <w:hideMark/>
          </w:tcPr>
          <w:p w14:paraId="78397AD1"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Assessment (how learning will be </w:t>
            </w:r>
            <w:proofErr w:type="spellStart"/>
            <w:r w:rsidRPr="00751EED">
              <w:rPr>
                <w:rFonts w:ascii="Arial" w:eastAsia="Times New Roman" w:hAnsi="Arial" w:cs="Arial"/>
                <w:b/>
                <w:bCs/>
                <w:sz w:val="24"/>
                <w:szCs w:val="24"/>
                <w:lang w:val="en-US" w:eastAsia="en-GB"/>
              </w:rPr>
              <w:t>recognised</w:t>
            </w:r>
            <w:proofErr w:type="spellEnd"/>
            <w:r w:rsidRPr="00751EED">
              <w:rPr>
                <w:rFonts w:ascii="Arial" w:eastAsia="Times New Roman" w:hAnsi="Arial" w:cs="Arial"/>
                <w:b/>
                <w:bCs/>
                <w:sz w:val="24"/>
                <w:szCs w:val="24"/>
                <w:lang w:val="en-US" w:eastAsia="en-GB"/>
              </w:rPr>
              <w:t>)</w:t>
            </w:r>
            <w:r w:rsidRPr="00751EED">
              <w:rPr>
                <w:rFonts w:ascii="Arial" w:eastAsia="Times New Roman" w:hAnsi="Arial" w:cs="Arial"/>
                <w:sz w:val="24"/>
                <w:szCs w:val="24"/>
                <w:lang w:eastAsia="en-GB"/>
              </w:rPr>
              <w:t> </w:t>
            </w:r>
          </w:p>
          <w:p w14:paraId="502993F1" w14:textId="5A9DD2D5"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r w:rsidR="001E1145">
              <w:rPr>
                <w:rFonts w:ascii="Arial" w:eastAsia="Times New Roman" w:hAnsi="Arial" w:cs="Arial"/>
                <w:sz w:val="24"/>
                <w:szCs w:val="24"/>
                <w:lang w:eastAsia="en-GB"/>
              </w:rPr>
              <w:t xml:space="preserve">Tutor assessment, and verbal feedback from student regarding confidence in using </w:t>
            </w:r>
            <w:r w:rsidR="001B1B9A">
              <w:rPr>
                <w:rFonts w:ascii="Arial" w:eastAsia="Times New Roman" w:hAnsi="Arial" w:cs="Arial"/>
                <w:sz w:val="24"/>
                <w:szCs w:val="24"/>
                <w:lang w:eastAsia="en-GB"/>
              </w:rPr>
              <w:t>PowerPoint</w:t>
            </w:r>
            <w:r w:rsidR="001E1145">
              <w:rPr>
                <w:rFonts w:ascii="Arial" w:eastAsia="Times New Roman" w:hAnsi="Arial" w:cs="Arial"/>
                <w:sz w:val="24"/>
                <w:szCs w:val="24"/>
                <w:lang w:eastAsia="en-GB"/>
              </w:rPr>
              <w:t xml:space="preserve"> and giving presentation. </w:t>
            </w:r>
          </w:p>
          <w:p w14:paraId="12EB4F46"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684CF656" w14:textId="77777777" w:rsidR="004C5541" w:rsidRPr="00751EED" w:rsidRDefault="004C5541"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bl>
    <w:p w14:paraId="02520B76" w14:textId="77777777" w:rsidR="004C5541" w:rsidRPr="00751EED" w:rsidRDefault="004C5541" w:rsidP="004C5541">
      <w:pPr>
        <w:spacing w:after="0" w:afterAutospacing="1" w:line="240" w:lineRule="auto"/>
        <w:textAlignment w:val="baseline"/>
        <w:rPr>
          <w:rFonts w:ascii="Segoe UI" w:eastAsia="Times New Roman" w:hAnsi="Segoe UI" w:cs="Segoe UI"/>
          <w:sz w:val="18"/>
          <w:szCs w:val="18"/>
          <w:lang w:eastAsia="en-GB"/>
        </w:rPr>
      </w:pPr>
      <w:r w:rsidRPr="00751EED">
        <w:rPr>
          <w:rFonts w:ascii="Segoe UI" w:eastAsia="Times New Roman" w:hAnsi="Segoe UI" w:cs="Segoe UI"/>
          <w:color w:val="666666"/>
          <w:sz w:val="18"/>
          <w:szCs w:val="18"/>
          <w:shd w:val="clear" w:color="auto" w:fill="FFFFFF"/>
          <w:lang w:eastAsia="en-GB"/>
        </w:rPr>
        <w:lastRenderedPageBreak/>
        <w:t>Page Break</w:t>
      </w:r>
      <w:r w:rsidRPr="00751EED">
        <w:rPr>
          <w:rFonts w:ascii="Arial" w:eastAsia="Times New Roman" w:hAnsi="Arial" w:cs="Arial"/>
          <w:sz w:val="24"/>
          <w:szCs w:val="24"/>
          <w:lang w:eastAsia="en-GB"/>
        </w:rPr>
        <w:t> </w:t>
      </w:r>
    </w:p>
    <w:tbl>
      <w:tblPr>
        <w:tblW w:w="8206" w:type="dxa"/>
        <w:tblInd w:w="8" w:type="dxa"/>
        <w:tblBorders>
          <w:top w:val="single" w:sz="6" w:space="0" w:color="auto"/>
          <w:left w:val="single" w:sz="4" w:space="0" w:color="auto"/>
          <w:bottom w:val="single" w:sz="6" w:space="0" w:color="auto"/>
          <w:right w:val="single" w:sz="6" w:space="0" w:color="auto"/>
          <w:insideH w:val="single" w:sz="6" w:space="0" w:color="auto"/>
          <w:insideV w:val="single" w:sz="6" w:space="0" w:color="auto"/>
        </w:tblBorders>
        <w:tblCellMar>
          <w:left w:w="0" w:type="dxa"/>
          <w:right w:w="0" w:type="dxa"/>
        </w:tblCellMar>
        <w:tblLook w:val="04A0" w:firstRow="1" w:lastRow="0" w:firstColumn="1" w:lastColumn="0" w:noHBand="0" w:noVBand="1"/>
      </w:tblPr>
      <w:tblGrid>
        <w:gridCol w:w="4617"/>
        <w:gridCol w:w="3589"/>
      </w:tblGrid>
      <w:tr w:rsidR="001E1145" w:rsidRPr="00751EED" w14:paraId="648F87F6" w14:textId="77777777" w:rsidTr="00123C51">
        <w:tc>
          <w:tcPr>
            <w:tcW w:w="4617" w:type="dxa"/>
            <w:shd w:val="clear" w:color="auto" w:fill="auto"/>
            <w:hideMark/>
          </w:tcPr>
          <w:p w14:paraId="1030CA8B" w14:textId="33B1780B" w:rsidR="001E1145" w:rsidRPr="00751EED" w:rsidRDefault="001E1145"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Teacher Activity</w:t>
            </w:r>
            <w:r w:rsidRPr="00751EED">
              <w:rPr>
                <w:rFonts w:ascii="Arial" w:eastAsia="Times New Roman" w:hAnsi="Arial" w:cs="Arial"/>
                <w:sz w:val="24"/>
                <w:szCs w:val="24"/>
                <w:lang w:eastAsia="en-GB"/>
              </w:rPr>
              <w:t> </w:t>
            </w:r>
          </w:p>
        </w:tc>
        <w:tc>
          <w:tcPr>
            <w:tcW w:w="3589" w:type="dxa"/>
            <w:shd w:val="clear" w:color="auto" w:fill="auto"/>
            <w:hideMark/>
          </w:tcPr>
          <w:p w14:paraId="3AD6FC08" w14:textId="77777777" w:rsidR="001E1145" w:rsidRPr="00751EED" w:rsidRDefault="001E1145"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Student Activity</w:t>
            </w:r>
            <w:r w:rsidRPr="00751EED">
              <w:rPr>
                <w:rFonts w:ascii="Arial" w:eastAsia="Times New Roman" w:hAnsi="Arial" w:cs="Arial"/>
                <w:sz w:val="24"/>
                <w:szCs w:val="24"/>
                <w:lang w:eastAsia="en-GB"/>
              </w:rPr>
              <w:t> </w:t>
            </w:r>
          </w:p>
        </w:tc>
      </w:tr>
      <w:tr w:rsidR="001E1145" w:rsidRPr="00751EED" w14:paraId="3D1888FC" w14:textId="77777777" w:rsidTr="00123C51">
        <w:tc>
          <w:tcPr>
            <w:tcW w:w="4617" w:type="dxa"/>
            <w:shd w:val="clear" w:color="auto" w:fill="auto"/>
            <w:hideMark/>
          </w:tcPr>
          <w:p w14:paraId="555A55B0" w14:textId="7373BA5C" w:rsidR="00116734" w:rsidRPr="00116734" w:rsidRDefault="00963819" w:rsidP="00963819">
            <w:pPr>
              <w:spacing w:after="0" w:afterAutospacing="1" w:line="240" w:lineRule="auto"/>
              <w:textAlignment w:val="baseline"/>
              <w:rPr>
                <w:rFonts w:ascii="Arial" w:eastAsia="Times New Roman" w:hAnsi="Arial" w:cs="Arial"/>
                <w:i/>
                <w:sz w:val="24"/>
                <w:szCs w:val="24"/>
                <w:lang w:eastAsia="en-GB"/>
              </w:rPr>
            </w:pPr>
            <w:r w:rsidRPr="00116734">
              <w:rPr>
                <w:rFonts w:ascii="Arial" w:eastAsia="Times New Roman" w:hAnsi="Arial" w:cs="Arial"/>
                <w:i/>
                <w:sz w:val="24"/>
                <w:szCs w:val="24"/>
                <w:lang w:eastAsia="en-GB"/>
              </w:rPr>
              <w:t xml:space="preserve"> </w:t>
            </w:r>
            <w:r w:rsidR="00116734" w:rsidRPr="00116734">
              <w:rPr>
                <w:rFonts w:ascii="Arial" w:eastAsia="Times New Roman" w:hAnsi="Arial" w:cs="Arial"/>
                <w:b/>
                <w:i/>
                <w:sz w:val="24"/>
                <w:szCs w:val="24"/>
                <w:lang w:eastAsia="en-GB"/>
              </w:rPr>
              <w:t>First session:</w:t>
            </w:r>
          </w:p>
          <w:p w14:paraId="023CD656" w14:textId="242165A2" w:rsidR="001E1145" w:rsidRPr="00963819" w:rsidRDefault="00963819" w:rsidP="00963819">
            <w:pPr>
              <w:spacing w:after="0" w:afterAutospacing="1" w:line="240" w:lineRule="auto"/>
              <w:textAlignment w:val="baseline"/>
              <w:rPr>
                <w:rFonts w:ascii="Times New Roman" w:eastAsia="Times New Roman" w:hAnsi="Times New Roman" w:cs="Times New Roman"/>
                <w:sz w:val="24"/>
                <w:szCs w:val="24"/>
                <w:lang w:eastAsia="en-GB"/>
              </w:rPr>
            </w:pPr>
            <w:r w:rsidRPr="00963819">
              <w:rPr>
                <w:rFonts w:ascii="Arial" w:eastAsia="Times New Roman" w:hAnsi="Arial" w:cs="Arial"/>
                <w:sz w:val="24"/>
                <w:szCs w:val="24"/>
                <w:lang w:eastAsia="en-GB"/>
              </w:rPr>
              <w:t>1</w:t>
            </w:r>
            <w:r>
              <w:rPr>
                <w:rFonts w:ascii="Times New Roman" w:eastAsia="Times New Roman" w:hAnsi="Times New Roman" w:cs="Times New Roman"/>
                <w:sz w:val="24"/>
                <w:szCs w:val="24"/>
                <w:lang w:eastAsia="en-GB"/>
              </w:rPr>
              <w:t xml:space="preserve">. </w:t>
            </w:r>
            <w:r w:rsidR="004019B0" w:rsidRPr="004019B0">
              <w:rPr>
                <w:rFonts w:ascii="Arial" w:eastAsia="Times New Roman" w:hAnsi="Arial" w:cs="Arial"/>
                <w:sz w:val="24"/>
                <w:szCs w:val="24"/>
                <w:lang w:eastAsia="en-GB"/>
              </w:rPr>
              <w:t>Discussion</w:t>
            </w:r>
            <w:r w:rsidR="004019B0">
              <w:rPr>
                <w:rFonts w:ascii="Arial" w:eastAsia="Times New Roman" w:hAnsi="Arial" w:cs="Arial"/>
                <w:sz w:val="24"/>
                <w:szCs w:val="24"/>
                <w:lang w:eastAsia="en-GB"/>
              </w:rPr>
              <w:t xml:space="preserve"> of subject question and approach.</w:t>
            </w:r>
          </w:p>
          <w:p w14:paraId="72F741FC" w14:textId="77777777" w:rsidR="001E1145" w:rsidRPr="00751EED" w:rsidRDefault="001E1145"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12AB48DA" w14:textId="77777777" w:rsidR="001E1145" w:rsidRPr="00751EED" w:rsidRDefault="001E1145"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501697C1" w14:textId="77777777" w:rsidR="001E1145" w:rsidRPr="00751EED" w:rsidRDefault="001E1145"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0DC8A8AC" w14:textId="77777777" w:rsidR="001E1145" w:rsidRPr="00751EED" w:rsidRDefault="001E1145"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114E24BD" w14:textId="77777777" w:rsidR="001E1145" w:rsidRDefault="001E1145" w:rsidP="00261E7D">
            <w:pPr>
              <w:spacing w:after="0" w:afterAutospacing="1" w:line="240" w:lineRule="auto"/>
              <w:ind w:left="360"/>
              <w:textAlignment w:val="baseline"/>
              <w:rPr>
                <w:rFonts w:ascii="Arial" w:eastAsia="Times New Roman" w:hAnsi="Arial" w:cs="Arial"/>
                <w:sz w:val="24"/>
                <w:szCs w:val="24"/>
                <w:lang w:eastAsia="en-GB"/>
              </w:rPr>
            </w:pPr>
          </w:p>
          <w:p w14:paraId="227A7895" w14:textId="6CC882E1" w:rsidR="004019B0" w:rsidRDefault="004019B0" w:rsidP="00123C51">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r w:rsidR="00123C51">
              <w:rPr>
                <w:rFonts w:ascii="Arial" w:eastAsia="Times New Roman" w:hAnsi="Arial" w:cs="Arial"/>
                <w:sz w:val="24"/>
                <w:szCs w:val="24"/>
                <w:lang w:eastAsia="en-GB"/>
              </w:rPr>
              <w:t xml:space="preserve"> Demonstrate Microsoft </w:t>
            </w:r>
            <w:r w:rsidR="001B1B9A">
              <w:rPr>
                <w:rFonts w:ascii="Arial" w:eastAsia="Times New Roman" w:hAnsi="Arial" w:cs="Arial"/>
                <w:sz w:val="24"/>
                <w:szCs w:val="24"/>
                <w:lang w:eastAsia="en-GB"/>
              </w:rPr>
              <w:t>PowerPoint</w:t>
            </w:r>
            <w:r w:rsidR="00123C51">
              <w:rPr>
                <w:rFonts w:ascii="Arial" w:eastAsia="Times New Roman" w:hAnsi="Arial" w:cs="Arial"/>
                <w:sz w:val="24"/>
                <w:szCs w:val="24"/>
                <w:lang w:eastAsia="en-GB"/>
              </w:rPr>
              <w:t xml:space="preserve"> Programme – how to create slides using templates, insert images and text, etc.</w:t>
            </w:r>
          </w:p>
          <w:p w14:paraId="4F70AA8B" w14:textId="77777777" w:rsidR="00116734" w:rsidRDefault="00116734" w:rsidP="00123C51">
            <w:pPr>
              <w:spacing w:after="0" w:afterAutospacing="1" w:line="240" w:lineRule="auto"/>
              <w:textAlignment w:val="baseline"/>
              <w:rPr>
                <w:rFonts w:ascii="Arial" w:eastAsia="Times New Roman" w:hAnsi="Arial" w:cs="Arial"/>
                <w:sz w:val="24"/>
                <w:szCs w:val="24"/>
                <w:lang w:eastAsia="en-GB"/>
              </w:rPr>
            </w:pPr>
          </w:p>
          <w:p w14:paraId="304B7C1A" w14:textId="77777777" w:rsidR="00116734" w:rsidRDefault="00116734" w:rsidP="00123C51">
            <w:pPr>
              <w:spacing w:after="0" w:afterAutospacing="1" w:line="240" w:lineRule="auto"/>
              <w:textAlignment w:val="baseline"/>
              <w:rPr>
                <w:rFonts w:ascii="Arial" w:eastAsia="Times New Roman" w:hAnsi="Arial" w:cs="Arial"/>
                <w:sz w:val="24"/>
                <w:szCs w:val="24"/>
                <w:lang w:eastAsia="en-GB"/>
              </w:rPr>
            </w:pPr>
          </w:p>
          <w:p w14:paraId="4A582424" w14:textId="77777777" w:rsidR="00116734" w:rsidRDefault="00116734" w:rsidP="00123C51">
            <w:pPr>
              <w:spacing w:after="0" w:afterAutospacing="1" w:line="240" w:lineRule="auto"/>
              <w:textAlignment w:val="baseline"/>
              <w:rPr>
                <w:rFonts w:ascii="Arial" w:eastAsia="Times New Roman" w:hAnsi="Arial" w:cs="Arial"/>
                <w:sz w:val="24"/>
                <w:szCs w:val="24"/>
                <w:lang w:eastAsia="en-GB"/>
              </w:rPr>
            </w:pPr>
          </w:p>
          <w:p w14:paraId="13DEB476" w14:textId="77777777" w:rsidR="00116734" w:rsidRDefault="00116734" w:rsidP="00123C51">
            <w:pPr>
              <w:spacing w:after="0" w:afterAutospacing="1" w:line="240" w:lineRule="auto"/>
              <w:textAlignment w:val="baseline"/>
              <w:rPr>
                <w:rFonts w:ascii="Arial" w:eastAsia="Times New Roman" w:hAnsi="Arial" w:cs="Arial"/>
                <w:sz w:val="24"/>
                <w:szCs w:val="24"/>
                <w:lang w:eastAsia="en-GB"/>
              </w:rPr>
            </w:pPr>
          </w:p>
          <w:p w14:paraId="61BDE044" w14:textId="77777777" w:rsidR="00881A2C" w:rsidRDefault="00881A2C" w:rsidP="00123C51">
            <w:pPr>
              <w:spacing w:after="0" w:afterAutospacing="1" w:line="240" w:lineRule="auto"/>
              <w:textAlignment w:val="baseline"/>
              <w:rPr>
                <w:rFonts w:ascii="Arial" w:eastAsia="Times New Roman" w:hAnsi="Arial" w:cs="Arial"/>
                <w:sz w:val="24"/>
                <w:szCs w:val="24"/>
                <w:lang w:eastAsia="en-GB"/>
              </w:rPr>
            </w:pPr>
          </w:p>
          <w:p w14:paraId="1183417B" w14:textId="77777777" w:rsidR="00881A2C" w:rsidRDefault="00881A2C" w:rsidP="00123C51">
            <w:pPr>
              <w:spacing w:after="0" w:afterAutospacing="1" w:line="240" w:lineRule="auto"/>
              <w:textAlignment w:val="baseline"/>
              <w:rPr>
                <w:rFonts w:ascii="Arial" w:eastAsia="Times New Roman" w:hAnsi="Arial" w:cs="Arial"/>
                <w:b/>
                <w:sz w:val="24"/>
                <w:szCs w:val="24"/>
                <w:lang w:eastAsia="en-GB"/>
              </w:rPr>
            </w:pPr>
            <w:r w:rsidRPr="00881A2C">
              <w:rPr>
                <w:rFonts w:ascii="Arial" w:eastAsia="Times New Roman" w:hAnsi="Arial" w:cs="Arial"/>
                <w:b/>
                <w:sz w:val="24"/>
                <w:szCs w:val="24"/>
                <w:lang w:eastAsia="en-GB"/>
              </w:rPr>
              <w:t>Session 2:</w:t>
            </w:r>
          </w:p>
          <w:p w14:paraId="39C161D8" w14:textId="56D8BD9C" w:rsidR="00881A2C" w:rsidRDefault="00881A2C" w:rsidP="00881A2C">
            <w:pPr>
              <w:spacing w:after="0" w:afterAutospacing="1" w:line="240" w:lineRule="auto"/>
              <w:textAlignment w:val="baseline"/>
              <w:rPr>
                <w:rFonts w:ascii="Arial" w:eastAsia="Times New Roman" w:hAnsi="Arial" w:cs="Arial"/>
                <w:sz w:val="24"/>
                <w:szCs w:val="24"/>
                <w:lang w:eastAsia="en-GB"/>
              </w:rPr>
            </w:pPr>
            <w:r w:rsidRPr="00881A2C">
              <w:rPr>
                <w:rFonts w:ascii="Arial" w:eastAsia="Times New Roman" w:hAnsi="Arial" w:cs="Arial"/>
                <w:sz w:val="24"/>
                <w:szCs w:val="24"/>
                <w:lang w:eastAsia="en-GB"/>
              </w:rPr>
              <w:t>1.</w:t>
            </w:r>
            <w:r>
              <w:rPr>
                <w:rFonts w:ascii="Arial" w:eastAsia="Times New Roman" w:hAnsi="Arial" w:cs="Arial"/>
                <w:sz w:val="24"/>
                <w:szCs w:val="24"/>
                <w:lang w:eastAsia="en-GB"/>
              </w:rPr>
              <w:t xml:space="preserve"> Discuss and iron out any problems with the </w:t>
            </w:r>
            <w:r w:rsidR="001B1B9A">
              <w:rPr>
                <w:rFonts w:ascii="Arial" w:eastAsia="Times New Roman" w:hAnsi="Arial" w:cs="Arial"/>
                <w:sz w:val="24"/>
                <w:szCs w:val="24"/>
                <w:lang w:eastAsia="en-GB"/>
              </w:rPr>
              <w:t>PowerPoint</w:t>
            </w:r>
            <w:r>
              <w:rPr>
                <w:rFonts w:ascii="Arial" w:eastAsia="Times New Roman" w:hAnsi="Arial" w:cs="Arial"/>
                <w:sz w:val="24"/>
                <w:szCs w:val="24"/>
                <w:lang w:eastAsia="en-GB"/>
              </w:rPr>
              <w:t>.</w:t>
            </w:r>
          </w:p>
          <w:p w14:paraId="7E9001A2" w14:textId="69BCC072" w:rsidR="00881A2C" w:rsidRDefault="00881A2C" w:rsidP="00123C51">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3. Discuss presentation skills such as eye contact with audience, slower pace of speech etc.</w:t>
            </w:r>
          </w:p>
          <w:p w14:paraId="7F8FAB30" w14:textId="162C9E26" w:rsidR="00881A2C" w:rsidRPr="00751EED" w:rsidRDefault="00881A2C" w:rsidP="00123C51">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 Discuss any action points during timed practice.</w:t>
            </w:r>
          </w:p>
        </w:tc>
        <w:tc>
          <w:tcPr>
            <w:tcW w:w="3589" w:type="dxa"/>
            <w:shd w:val="clear" w:color="auto" w:fill="auto"/>
            <w:hideMark/>
          </w:tcPr>
          <w:p w14:paraId="3044C64E" w14:textId="77777777" w:rsidR="001E1145" w:rsidRDefault="001E1145" w:rsidP="009F7678">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sz w:val="24"/>
                <w:szCs w:val="24"/>
                <w:lang w:eastAsia="en-GB"/>
              </w:rPr>
              <w:t> </w:t>
            </w:r>
          </w:p>
          <w:p w14:paraId="5AE4B09C" w14:textId="77777777" w:rsidR="00116734" w:rsidRDefault="00116734" w:rsidP="009F7678">
            <w:pPr>
              <w:spacing w:after="0" w:afterAutospacing="1" w:line="240" w:lineRule="auto"/>
              <w:textAlignment w:val="baseline"/>
              <w:rPr>
                <w:rFonts w:ascii="Arial" w:eastAsia="Times New Roman" w:hAnsi="Arial" w:cs="Arial"/>
                <w:sz w:val="24"/>
                <w:szCs w:val="24"/>
                <w:lang w:eastAsia="en-GB"/>
              </w:rPr>
            </w:pPr>
          </w:p>
          <w:p w14:paraId="152D5F41" w14:textId="4B1F8E80" w:rsidR="004019B0" w:rsidRDefault="004019B0" w:rsidP="009F7678">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2. </w:t>
            </w:r>
            <w:r w:rsidR="00116734">
              <w:rPr>
                <w:rFonts w:ascii="Arial" w:eastAsia="Times New Roman" w:hAnsi="Arial" w:cs="Arial"/>
                <w:sz w:val="24"/>
                <w:szCs w:val="24"/>
                <w:lang w:eastAsia="en-GB"/>
              </w:rPr>
              <w:t>Create</w:t>
            </w:r>
            <w:r>
              <w:rPr>
                <w:rFonts w:ascii="Arial" w:eastAsia="Times New Roman" w:hAnsi="Arial" w:cs="Arial"/>
                <w:sz w:val="24"/>
                <w:szCs w:val="24"/>
                <w:lang w:eastAsia="en-GB"/>
              </w:rPr>
              <w:t xml:space="preserve"> mind map of topic</w:t>
            </w:r>
            <w:r w:rsidR="00116734">
              <w:rPr>
                <w:rFonts w:ascii="Arial" w:eastAsia="Times New Roman" w:hAnsi="Arial" w:cs="Arial"/>
                <w:sz w:val="24"/>
                <w:szCs w:val="24"/>
                <w:lang w:eastAsia="en-GB"/>
              </w:rPr>
              <w:t xml:space="preserve"> / question</w:t>
            </w:r>
            <w:r>
              <w:rPr>
                <w:rFonts w:ascii="Arial" w:eastAsia="Times New Roman" w:hAnsi="Arial" w:cs="Arial"/>
                <w:sz w:val="24"/>
                <w:szCs w:val="24"/>
                <w:lang w:eastAsia="en-GB"/>
              </w:rPr>
              <w:t>.</w:t>
            </w:r>
          </w:p>
          <w:p w14:paraId="08AC0840" w14:textId="58EF3CC7" w:rsidR="004019B0" w:rsidRDefault="00116734" w:rsidP="009F7678">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 Number</w:t>
            </w:r>
            <w:r w:rsidR="004019B0">
              <w:rPr>
                <w:rFonts w:ascii="Arial" w:eastAsia="Times New Roman" w:hAnsi="Arial" w:cs="Arial"/>
                <w:sz w:val="24"/>
                <w:szCs w:val="24"/>
                <w:lang w:eastAsia="en-GB"/>
              </w:rPr>
              <w:t xml:space="preserve"> points to create running order for slides.</w:t>
            </w:r>
          </w:p>
          <w:p w14:paraId="08327286" w14:textId="406441AC" w:rsidR="004019B0" w:rsidRDefault="00116734" w:rsidP="009F7678">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 Choose the first</w:t>
            </w:r>
            <w:r w:rsidR="004019B0">
              <w:rPr>
                <w:rFonts w:ascii="Arial" w:eastAsia="Times New Roman" w:hAnsi="Arial" w:cs="Arial"/>
                <w:sz w:val="24"/>
                <w:szCs w:val="24"/>
                <w:lang w:eastAsia="en-GB"/>
              </w:rPr>
              <w:t xml:space="preserve"> point to expand on</w:t>
            </w:r>
            <w:r>
              <w:rPr>
                <w:rFonts w:ascii="Arial" w:eastAsia="Times New Roman" w:hAnsi="Arial" w:cs="Arial"/>
                <w:sz w:val="24"/>
                <w:szCs w:val="24"/>
                <w:lang w:eastAsia="en-GB"/>
              </w:rPr>
              <w:t xml:space="preserve"> (to create example slide) and writes basic bullet points for this topic.</w:t>
            </w:r>
          </w:p>
          <w:p w14:paraId="67D307FE" w14:textId="77777777" w:rsidR="004019B0" w:rsidRDefault="004019B0" w:rsidP="009F7678">
            <w:pPr>
              <w:spacing w:after="0" w:afterAutospacing="1" w:line="240" w:lineRule="auto"/>
              <w:textAlignment w:val="baseline"/>
              <w:rPr>
                <w:rFonts w:ascii="Times New Roman" w:eastAsia="Times New Roman" w:hAnsi="Times New Roman" w:cs="Times New Roman"/>
                <w:sz w:val="24"/>
                <w:szCs w:val="24"/>
                <w:lang w:eastAsia="en-GB"/>
              </w:rPr>
            </w:pPr>
          </w:p>
          <w:p w14:paraId="25E68167" w14:textId="77777777" w:rsidR="00116734" w:rsidRDefault="00116734" w:rsidP="009F7678">
            <w:pPr>
              <w:spacing w:after="0" w:afterAutospacing="1" w:line="240" w:lineRule="auto"/>
              <w:textAlignment w:val="baseline"/>
              <w:rPr>
                <w:rFonts w:ascii="Times New Roman" w:eastAsia="Times New Roman" w:hAnsi="Times New Roman" w:cs="Times New Roman"/>
                <w:sz w:val="24"/>
                <w:szCs w:val="24"/>
                <w:lang w:eastAsia="en-GB"/>
              </w:rPr>
            </w:pPr>
          </w:p>
          <w:p w14:paraId="16FF1600" w14:textId="77777777" w:rsidR="00116734" w:rsidRDefault="00116734" w:rsidP="009F7678">
            <w:pPr>
              <w:spacing w:after="0" w:afterAutospacing="1" w:line="240" w:lineRule="auto"/>
              <w:textAlignment w:val="baseline"/>
              <w:rPr>
                <w:rFonts w:ascii="Times New Roman" w:eastAsia="Times New Roman" w:hAnsi="Times New Roman" w:cs="Times New Roman"/>
                <w:sz w:val="24"/>
                <w:szCs w:val="24"/>
                <w:lang w:eastAsia="en-GB"/>
              </w:rPr>
            </w:pPr>
          </w:p>
          <w:p w14:paraId="6CAC20FD" w14:textId="44C87633" w:rsidR="00116734" w:rsidRDefault="00116734" w:rsidP="009F7678">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6. Transfer</w:t>
            </w:r>
            <w:r w:rsidRPr="00116734">
              <w:rPr>
                <w:rFonts w:ascii="Arial" w:eastAsia="Times New Roman" w:hAnsi="Arial" w:cs="Arial"/>
                <w:sz w:val="24"/>
                <w:szCs w:val="24"/>
                <w:lang w:eastAsia="en-GB"/>
              </w:rPr>
              <w:t xml:space="preserve"> information/bullet points onto slide (and images if necessary)</w:t>
            </w:r>
          </w:p>
          <w:p w14:paraId="02DD4508" w14:textId="1510408D" w:rsidR="00881A2C" w:rsidRDefault="00116734" w:rsidP="00881A2C">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7. </w:t>
            </w:r>
            <w:r w:rsidR="00881A2C">
              <w:rPr>
                <w:rFonts w:ascii="Arial" w:eastAsia="Times New Roman" w:hAnsi="Arial" w:cs="Arial"/>
                <w:sz w:val="24"/>
                <w:szCs w:val="24"/>
                <w:lang w:eastAsia="en-GB"/>
              </w:rPr>
              <w:t>At home: continue this process, and write up more detailed bulleted notes to be the basis of the verbal presentation.</w:t>
            </w:r>
          </w:p>
          <w:p w14:paraId="6D83BCF0" w14:textId="77777777" w:rsidR="00116734" w:rsidRDefault="00881A2C" w:rsidP="00881A2C">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2B892496" w14:textId="474D4D48" w:rsidR="00881A2C" w:rsidRDefault="00881A2C" w:rsidP="00881A2C">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 Convert detailed notes into card prompts.</w:t>
            </w:r>
          </w:p>
          <w:p w14:paraId="082D6E58" w14:textId="77777777" w:rsidR="00881A2C" w:rsidRDefault="00881A2C" w:rsidP="00881A2C">
            <w:pPr>
              <w:spacing w:after="0" w:afterAutospacing="1" w:line="240" w:lineRule="auto"/>
              <w:textAlignment w:val="baseline"/>
              <w:rPr>
                <w:rFonts w:ascii="Arial" w:eastAsia="Times New Roman" w:hAnsi="Arial" w:cs="Arial"/>
                <w:sz w:val="24"/>
                <w:szCs w:val="24"/>
                <w:lang w:eastAsia="en-GB"/>
              </w:rPr>
            </w:pPr>
          </w:p>
          <w:p w14:paraId="092FB21B" w14:textId="77777777" w:rsidR="00881A2C" w:rsidRDefault="00881A2C" w:rsidP="00881A2C">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 Timed practice.</w:t>
            </w:r>
          </w:p>
          <w:p w14:paraId="05D05D60" w14:textId="77777777" w:rsidR="00881A2C" w:rsidRDefault="00881A2C" w:rsidP="00881A2C">
            <w:pPr>
              <w:spacing w:after="0" w:afterAutospacing="1" w:line="240" w:lineRule="auto"/>
              <w:textAlignment w:val="baseline"/>
              <w:rPr>
                <w:rFonts w:ascii="Arial" w:eastAsia="Times New Roman" w:hAnsi="Arial" w:cs="Arial"/>
                <w:sz w:val="24"/>
                <w:szCs w:val="24"/>
                <w:lang w:eastAsia="en-GB"/>
              </w:rPr>
            </w:pPr>
          </w:p>
          <w:p w14:paraId="45A74540" w14:textId="259ADBC2" w:rsidR="00881A2C" w:rsidRPr="00116734" w:rsidRDefault="00881A2C" w:rsidP="00881A2C">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6. Further practices if necessary.</w:t>
            </w:r>
          </w:p>
        </w:tc>
      </w:tr>
    </w:tbl>
    <w:p w14:paraId="5CCB9EB0" w14:textId="54B6A976" w:rsidR="004C5541" w:rsidRDefault="004C5541" w:rsidP="0083170D">
      <w:pPr>
        <w:rPr>
          <w:rFonts w:ascii="Arial" w:hAnsi="Arial" w:cs="Arial"/>
          <w:sz w:val="24"/>
          <w:szCs w:val="24"/>
        </w:rPr>
      </w:pPr>
    </w:p>
    <w:p w14:paraId="6D07B9CC" w14:textId="77777777" w:rsidR="004E7728" w:rsidRDefault="004E7728" w:rsidP="0083170D">
      <w:pPr>
        <w:rPr>
          <w:rFonts w:ascii="Arial" w:hAnsi="Arial" w:cs="Arial"/>
          <w:sz w:val="24"/>
          <w:szCs w:val="24"/>
        </w:rPr>
      </w:pPr>
    </w:p>
    <w:p w14:paraId="12FC06BF" w14:textId="77777777" w:rsidR="00192F95" w:rsidRDefault="00192F95" w:rsidP="00800DA9">
      <w:pPr>
        <w:spacing w:line="360" w:lineRule="auto"/>
        <w:ind w:left="720"/>
        <w:jc w:val="center"/>
        <w:rPr>
          <w:rFonts w:ascii="Arial" w:eastAsia="Arial" w:hAnsi="Arial" w:cs="Arial"/>
          <w:b/>
          <w:bCs/>
          <w:sz w:val="28"/>
          <w:szCs w:val="28"/>
        </w:rPr>
      </w:pPr>
    </w:p>
    <w:p w14:paraId="5D15E7A4" w14:textId="669931F3" w:rsidR="004E7728" w:rsidRPr="00224DA3" w:rsidRDefault="00261E7D" w:rsidP="00800DA9">
      <w:pPr>
        <w:spacing w:line="360" w:lineRule="auto"/>
        <w:ind w:left="720"/>
        <w:jc w:val="center"/>
        <w:rPr>
          <w:sz w:val="28"/>
          <w:szCs w:val="28"/>
        </w:rPr>
      </w:pPr>
      <w:r w:rsidRPr="00224DA3">
        <w:rPr>
          <w:rFonts w:ascii="Arial" w:eastAsia="Arial" w:hAnsi="Arial" w:cs="Arial"/>
          <w:b/>
          <w:bCs/>
          <w:sz w:val="28"/>
          <w:szCs w:val="28"/>
        </w:rPr>
        <w:lastRenderedPageBreak/>
        <w:t xml:space="preserve">Report on </w:t>
      </w:r>
      <w:r w:rsidR="004E7728" w:rsidRPr="00224DA3">
        <w:rPr>
          <w:rFonts w:ascii="Arial" w:eastAsia="Arial" w:hAnsi="Arial" w:cs="Arial"/>
          <w:b/>
          <w:bCs/>
          <w:sz w:val="28"/>
          <w:szCs w:val="28"/>
        </w:rPr>
        <w:t>Teaching Intervention 2: Series of Study Skills sessions for returning mature learner.</w:t>
      </w:r>
    </w:p>
    <w:p w14:paraId="2C645EDD" w14:textId="77777777" w:rsidR="004E7728" w:rsidRPr="00F25396" w:rsidRDefault="004E7728" w:rsidP="004E7728">
      <w:pPr>
        <w:spacing w:line="360" w:lineRule="auto"/>
        <w:rPr>
          <w:rFonts w:ascii="Arial" w:eastAsia="Arial" w:hAnsi="Arial" w:cs="Arial"/>
          <w:b/>
          <w:bCs/>
          <w:color w:val="FF0000"/>
        </w:rPr>
      </w:pPr>
      <w:r w:rsidRPr="4E1C2260">
        <w:rPr>
          <w:rFonts w:ascii="Arial" w:eastAsia="Arial" w:hAnsi="Arial" w:cs="Arial"/>
          <w:b/>
          <w:bCs/>
        </w:rPr>
        <w:t xml:space="preserve">Introduction / background </w:t>
      </w:r>
    </w:p>
    <w:p w14:paraId="2198076C" w14:textId="286A4203" w:rsidR="004E7728" w:rsidRDefault="004E7728" w:rsidP="004E7728">
      <w:pPr>
        <w:spacing w:line="360" w:lineRule="auto"/>
        <w:rPr>
          <w:rFonts w:ascii="Arial" w:eastAsia="Arial" w:hAnsi="Arial" w:cs="Arial"/>
        </w:rPr>
      </w:pPr>
      <w:r w:rsidRPr="7593D3DA">
        <w:rPr>
          <w:rFonts w:ascii="Arial" w:eastAsia="Arial" w:hAnsi="Arial" w:cs="Arial"/>
        </w:rPr>
        <w:t>Mature students (aged 21 or over) comprise 61% of The University of Wales Trinity Saint David’s student body</w:t>
      </w:r>
      <w:r w:rsidR="00566F24">
        <w:rPr>
          <w:rFonts w:ascii="Arial" w:eastAsia="Arial" w:hAnsi="Arial" w:cs="Arial"/>
        </w:rPr>
        <w:t xml:space="preserve"> (UWTSD, 2018).</w:t>
      </w:r>
      <w:r w:rsidRPr="7593D3DA">
        <w:rPr>
          <w:rFonts w:ascii="Arial" w:eastAsia="Arial" w:hAnsi="Arial" w:cs="Arial"/>
        </w:rPr>
        <w:t xml:space="preserve"> Many have come through the widening access programme, and many have not been in education for a number of years; several decades in some cases.  As a tutor for the Study Skills drop-in service, which is held every afternoon and open to all students, I regularly encounter mature returners who are seeking help to enable them to navigate the unfamiliar and often daunting requirements of a degree or pre-degree pathway. This might involve helping them to break down and understand the requirements of an assessment task, help with reading and research skills, goal setting and planning, structuring written work, referencing, understanding the VLE, signposting to other forms of help or simply providing reassurance. Students may come along singly or in small groups, and as a drop-in service we occasionally have to operate a basic ‘triage’ to cope with students’ differing needs and deadline commitments. </w:t>
      </w:r>
      <w:r w:rsidR="00466DBA" w:rsidRPr="00466DBA">
        <w:rPr>
          <w:rFonts w:ascii="Arial" w:eastAsia="Arial" w:hAnsi="Arial" w:cs="Arial"/>
          <w:color w:val="FF0000"/>
        </w:rPr>
        <w:t>A1, K2, V1, V2</w:t>
      </w:r>
    </w:p>
    <w:p w14:paraId="60618A7B" w14:textId="77777777" w:rsidR="004E7728" w:rsidRDefault="004E7728" w:rsidP="004E7728">
      <w:pPr>
        <w:spacing w:line="360" w:lineRule="auto"/>
        <w:rPr>
          <w:rFonts w:ascii="Arial" w:eastAsia="Arial" w:hAnsi="Arial" w:cs="Arial"/>
        </w:rPr>
      </w:pPr>
      <w:r w:rsidRPr="53AA4619">
        <w:rPr>
          <w:rFonts w:ascii="Arial" w:eastAsia="Arial" w:hAnsi="Arial" w:cs="Arial"/>
        </w:rPr>
        <w:t xml:space="preserve">Another context for the teaching of study skills to mature learners is during 1:1 specialist support sessions. The Learning Support service at UWTSD deals with a number of mature students with SpLD every year; many of these will have been </w:t>
      </w:r>
      <w:r w:rsidRPr="17C5FE08">
        <w:rPr>
          <w:rFonts w:ascii="Arial" w:eastAsia="Arial" w:hAnsi="Arial" w:cs="Arial"/>
        </w:rPr>
        <w:t>identified</w:t>
      </w:r>
      <w:r w:rsidRPr="53AA4619">
        <w:rPr>
          <w:rFonts w:ascii="Arial" w:eastAsia="Arial" w:hAnsi="Arial" w:cs="Arial"/>
          <w:color w:val="FF0000"/>
        </w:rPr>
        <w:t xml:space="preserve"> </w:t>
      </w:r>
      <w:r w:rsidRPr="53AA4619">
        <w:rPr>
          <w:rFonts w:ascii="Arial" w:eastAsia="Arial" w:hAnsi="Arial" w:cs="Arial"/>
        </w:rPr>
        <w:t>for further testing by an External Diagnostic Assessor after routine screening, and students who are eligible will then be assigned one to one support, usually a Specialist support Lecturer. Often, especially for mature students, their ‘</w:t>
      </w:r>
      <w:r w:rsidRPr="7593D3DA">
        <w:rPr>
          <w:rFonts w:ascii="Arial" w:eastAsia="Arial" w:hAnsi="Arial" w:cs="Arial"/>
        </w:rPr>
        <w:t>diagnosis’</w:t>
      </w:r>
      <w:r w:rsidRPr="7593D3DA">
        <w:rPr>
          <w:rStyle w:val="FootnoteReference"/>
          <w:rFonts w:ascii="Arial" w:eastAsia="Arial" w:hAnsi="Arial" w:cs="Arial"/>
        </w:rPr>
        <w:footnoteReference w:id="1"/>
      </w:r>
      <w:r w:rsidRPr="53AA4619">
        <w:rPr>
          <w:rFonts w:ascii="Arial" w:eastAsia="Arial" w:hAnsi="Arial" w:cs="Arial"/>
        </w:rPr>
        <w:t xml:space="preserve"> of SpLD can come as something of a surprise, or even a shock (Kerr, 2009). Some feel a sense of relief that this diagnosis could explain their poor performance or negative experience at school (which may have prevented them from entering higher education at the time), and may have had a significant impact on their confidence regarding academic learning (</w:t>
      </w:r>
      <w:proofErr w:type="spellStart"/>
      <w:r w:rsidRPr="53AA4619">
        <w:rPr>
          <w:rFonts w:ascii="Arial" w:eastAsia="Arial" w:hAnsi="Arial" w:cs="Arial"/>
        </w:rPr>
        <w:t>Pollak</w:t>
      </w:r>
      <w:proofErr w:type="spellEnd"/>
      <w:r w:rsidRPr="53AA4619">
        <w:rPr>
          <w:rFonts w:ascii="Arial" w:eastAsia="Arial" w:hAnsi="Arial" w:cs="Arial"/>
        </w:rPr>
        <w:t>, 2005). However, s</w:t>
      </w:r>
      <w:r w:rsidRPr="733DD5AA">
        <w:rPr>
          <w:rFonts w:ascii="Arial" w:eastAsia="Arial" w:hAnsi="Arial" w:cs="Arial"/>
        </w:rPr>
        <w:t>tudents with a newly diagnosed SpLD in particular may feel disempowered and even hopeless (Kerr, 2009).</w:t>
      </w:r>
      <w:r w:rsidRPr="53AA4619">
        <w:rPr>
          <w:rFonts w:ascii="Arial" w:eastAsia="Arial" w:hAnsi="Arial" w:cs="Arial"/>
        </w:rPr>
        <w:t xml:space="preserve"> </w:t>
      </w:r>
    </w:p>
    <w:p w14:paraId="190A7F21" w14:textId="49287E07" w:rsidR="004E7728" w:rsidRDefault="004E7728" w:rsidP="004E7728">
      <w:pPr>
        <w:spacing w:line="360" w:lineRule="auto"/>
        <w:rPr>
          <w:rFonts w:ascii="Arial" w:eastAsia="Arial" w:hAnsi="Arial" w:cs="Arial"/>
        </w:rPr>
      </w:pPr>
      <w:r w:rsidRPr="7593D3DA">
        <w:rPr>
          <w:rFonts w:ascii="Arial" w:eastAsia="Arial" w:hAnsi="Arial" w:cs="Arial"/>
        </w:rPr>
        <w:t xml:space="preserve">As Specialist support Lecturers we aim at all times to work with students’ individual strengths as well as modelling coping and learning strategies for their particular SpLD, however the most crucial aspect of this is to develop the student’s confidence and autonomy.  Our primary role therefore is to become the 'change agent in the contextualised environment' (Price, 2012), helping the student develop metacognitive strategies. In this way, although my role as SSL primarily centres on a very individual and tailored approach for each student, </w:t>
      </w:r>
      <w:r w:rsidRPr="7593D3DA">
        <w:rPr>
          <w:rFonts w:ascii="Arial" w:eastAsia="Arial" w:hAnsi="Arial" w:cs="Arial"/>
        </w:rPr>
        <w:lastRenderedPageBreak/>
        <w:t>there is a large amount of pedagogical crossover between this role and that of Study Skills tutor, teaching effective learning habits that the student can take forward and which can be applied in a variety of situations.</w:t>
      </w:r>
      <w:r w:rsidR="00466DBA">
        <w:rPr>
          <w:rFonts w:ascii="Arial" w:eastAsia="Arial" w:hAnsi="Arial" w:cs="Arial"/>
        </w:rPr>
        <w:t xml:space="preserve"> </w:t>
      </w:r>
      <w:r w:rsidR="00466DBA" w:rsidRPr="00466DBA">
        <w:rPr>
          <w:rFonts w:ascii="Arial" w:eastAsia="Arial" w:hAnsi="Arial" w:cs="Arial"/>
          <w:color w:val="FF0000"/>
        </w:rPr>
        <w:t>A2, A4, K2, V1, V2</w:t>
      </w:r>
    </w:p>
    <w:p w14:paraId="42BBE4C9" w14:textId="51175940" w:rsidR="004E7728" w:rsidRDefault="004E7728" w:rsidP="004E7728">
      <w:pPr>
        <w:spacing w:line="360" w:lineRule="auto"/>
        <w:rPr>
          <w:rFonts w:ascii="Arial" w:eastAsia="Arial" w:hAnsi="Arial" w:cs="Arial"/>
        </w:rPr>
      </w:pPr>
      <w:r w:rsidRPr="7593D3DA">
        <w:rPr>
          <w:rFonts w:ascii="Arial" w:eastAsia="Arial" w:hAnsi="Arial" w:cs="Arial"/>
        </w:rPr>
        <w:t xml:space="preserve">As Specialist Support lecturers the learning habits and pedagogical strategies we teach can be broadly described as those set out by </w:t>
      </w:r>
      <w:proofErr w:type="spellStart"/>
      <w:r w:rsidRPr="7593D3DA">
        <w:rPr>
          <w:rFonts w:ascii="Arial" w:eastAsia="Arial" w:hAnsi="Arial" w:cs="Arial"/>
        </w:rPr>
        <w:t>aDShe</w:t>
      </w:r>
      <w:proofErr w:type="spellEnd"/>
      <w:r w:rsidRPr="7593D3DA">
        <w:rPr>
          <w:rFonts w:ascii="Arial" w:eastAsia="Arial" w:hAnsi="Arial" w:cs="Arial"/>
        </w:rPr>
        <w:t xml:space="preserve"> (2017), namely Metacognition, Multi-sensory, Relevance, Motivation, Overlearning, 'Little and often' and Modelling.  These can then be applied when working with all aspects of </w:t>
      </w:r>
      <w:proofErr w:type="gramStart"/>
      <w:r w:rsidRPr="7593D3DA">
        <w:rPr>
          <w:rFonts w:ascii="Arial" w:eastAsia="Arial" w:hAnsi="Arial" w:cs="Arial"/>
        </w:rPr>
        <w:t>HE</w:t>
      </w:r>
      <w:proofErr w:type="gramEnd"/>
      <w:r w:rsidRPr="7593D3DA">
        <w:rPr>
          <w:rFonts w:ascii="Arial" w:eastAsia="Arial" w:hAnsi="Arial" w:cs="Arial"/>
        </w:rPr>
        <w:t xml:space="preserve"> learning and assessment, although as SSLs we are necessarily aware that each student has their own particular strengths and weaknesses and so we avoid a 'one size fits all' approach. It is also crucial to remember that learning, and support for learning is a collaborative exercise (Price, 2012) and the shape and content of the sessions will reflect the input of the student and their individual experience to fully develop their 'self-directed learning self' (Light et al, 2009). This is particularly important with mature students whose experiences and motivations may be quite different to those who have recently been in full time education, and SSLs must be mindful of this 'experiential overlap' (Light et al, 2009) </w:t>
      </w:r>
      <w:r w:rsidR="00CA5C41">
        <w:rPr>
          <w:rFonts w:ascii="Arial" w:eastAsia="Arial" w:hAnsi="Arial" w:cs="Arial"/>
        </w:rPr>
        <w:t xml:space="preserve"> </w:t>
      </w:r>
      <w:r w:rsidR="00354CA6" w:rsidRPr="00354CA6">
        <w:rPr>
          <w:rFonts w:ascii="Arial" w:eastAsia="Arial" w:hAnsi="Arial" w:cs="Arial"/>
          <w:color w:val="FF0000"/>
        </w:rPr>
        <w:t>A4, V1, V2</w:t>
      </w:r>
    </w:p>
    <w:p w14:paraId="3D44DE05" w14:textId="77777777" w:rsidR="004E7728" w:rsidRDefault="004E7728" w:rsidP="004E7728">
      <w:pPr>
        <w:spacing w:line="360" w:lineRule="auto"/>
        <w:rPr>
          <w:rFonts w:ascii="Arial" w:eastAsia="Arial" w:hAnsi="Arial" w:cs="Arial"/>
          <w:b/>
          <w:bCs/>
        </w:rPr>
      </w:pPr>
    </w:p>
    <w:p w14:paraId="160627FB" w14:textId="77777777" w:rsidR="004E7728" w:rsidRDefault="004E7728" w:rsidP="004E7728">
      <w:pPr>
        <w:spacing w:line="360" w:lineRule="auto"/>
        <w:rPr>
          <w:rFonts w:ascii="Arial" w:eastAsia="Arial" w:hAnsi="Arial" w:cs="Arial"/>
          <w:b/>
          <w:bCs/>
          <w:color w:val="FF0000"/>
        </w:rPr>
      </w:pPr>
      <w:r w:rsidRPr="7593D3DA">
        <w:rPr>
          <w:rFonts w:ascii="Arial" w:eastAsia="Arial" w:hAnsi="Arial" w:cs="Arial"/>
          <w:b/>
          <w:bCs/>
        </w:rPr>
        <w:t xml:space="preserve">Current situation: </w:t>
      </w:r>
      <w:r w:rsidRPr="7593D3DA">
        <w:rPr>
          <w:rFonts w:ascii="Arial" w:eastAsia="Arial" w:hAnsi="Arial" w:cs="Arial"/>
          <w:b/>
          <w:bCs/>
          <w:color w:val="FF0000"/>
        </w:rPr>
        <w:t xml:space="preserve"> </w:t>
      </w:r>
    </w:p>
    <w:p w14:paraId="05388A93" w14:textId="77777777" w:rsidR="004E7728" w:rsidRDefault="004E7728" w:rsidP="004E7728">
      <w:pPr>
        <w:spacing w:line="360" w:lineRule="auto"/>
        <w:rPr>
          <w:rFonts w:ascii="Arial" w:eastAsia="Arial" w:hAnsi="Arial" w:cs="Arial"/>
        </w:rPr>
      </w:pPr>
      <w:r w:rsidRPr="079BDEA4">
        <w:rPr>
          <w:rFonts w:ascii="Arial" w:eastAsia="Arial" w:hAnsi="Arial" w:cs="Arial"/>
        </w:rPr>
        <w:t>I was referred a mature student who had been diagnosed with SpLD after going through the screening process at UWTSD, and had been out of formal education for a number of decades. This student was fulfilling a lifelong ambition to study for a degree but was understandably highly anxious about making the return to education, particularly as their</w:t>
      </w:r>
      <w:r w:rsidRPr="079BDEA4">
        <w:rPr>
          <w:rStyle w:val="FootnoteReference"/>
          <w:rFonts w:ascii="Arial" w:eastAsia="Arial" w:hAnsi="Arial" w:cs="Arial"/>
        </w:rPr>
        <w:footnoteReference w:id="2"/>
      </w:r>
      <w:r w:rsidRPr="079BDEA4">
        <w:rPr>
          <w:rFonts w:ascii="Arial" w:eastAsia="Arial" w:hAnsi="Arial" w:cs="Arial"/>
        </w:rPr>
        <w:t xml:space="preserve"> school experience had been negative: a common experience for mature individuals with previously undiagnosed SpLD </w:t>
      </w:r>
      <w:r w:rsidRPr="7593D3DA">
        <w:rPr>
          <w:rFonts w:ascii="Arial" w:eastAsia="Arial" w:hAnsi="Arial" w:cs="Arial"/>
        </w:rPr>
        <w:t>(</w:t>
      </w:r>
      <w:proofErr w:type="spellStart"/>
      <w:r w:rsidRPr="7593D3DA">
        <w:rPr>
          <w:rFonts w:ascii="Arial" w:eastAsia="Arial" w:hAnsi="Arial" w:cs="Arial"/>
        </w:rPr>
        <w:t>Pollak</w:t>
      </w:r>
      <w:proofErr w:type="spellEnd"/>
      <w:r w:rsidRPr="7593D3DA">
        <w:rPr>
          <w:rFonts w:ascii="Arial" w:eastAsia="Arial" w:hAnsi="Arial" w:cs="Arial"/>
        </w:rPr>
        <w:t>, 2005)</w:t>
      </w:r>
    </w:p>
    <w:p w14:paraId="6528DA54" w14:textId="0BD21478" w:rsidR="004E7728" w:rsidRDefault="004E7728" w:rsidP="004E7728">
      <w:pPr>
        <w:spacing w:line="360" w:lineRule="auto"/>
        <w:rPr>
          <w:rFonts w:ascii="Arial" w:eastAsia="Arial" w:hAnsi="Arial" w:cs="Arial"/>
        </w:rPr>
      </w:pPr>
      <w:r w:rsidRPr="48E7F44F">
        <w:rPr>
          <w:rFonts w:ascii="Arial" w:eastAsia="Arial" w:hAnsi="Arial" w:cs="Arial"/>
        </w:rPr>
        <w:t>From our first meeting the student expressed a need to feel confident with study skills – how to study effectively and produce work that would fulfil requirements and be seen as suitably 'academic'. I therefore discussed the need to go 'back to basics' with regard to skills and learn strategies and habits that could be applied to most upcoming assessments. In the first instance these were identified as reading skills, referencing, mind mapping and planning, and presentation skills. Most importantly there was a need to 'demystify' academic study and writing so the student could see the relevancy of the process and of the skills involved: developing and reinforcing the 'lower order' thinking skills (retrieval and comprehension) in order to develop critical and analytical 'higher order' thinking</w:t>
      </w:r>
      <w:r w:rsidR="00F200FF">
        <w:rPr>
          <w:rFonts w:ascii="Arial" w:eastAsia="Arial" w:hAnsi="Arial" w:cs="Arial"/>
        </w:rPr>
        <w:t xml:space="preserve"> (see for example </w:t>
      </w:r>
      <w:proofErr w:type="spellStart"/>
      <w:r w:rsidR="00F200FF">
        <w:rPr>
          <w:rFonts w:ascii="Arial" w:eastAsia="Arial" w:hAnsi="Arial" w:cs="Arial"/>
        </w:rPr>
        <w:t>Dubas</w:t>
      </w:r>
      <w:proofErr w:type="spellEnd"/>
      <w:r w:rsidR="00F200FF">
        <w:rPr>
          <w:rFonts w:ascii="Arial" w:eastAsia="Arial" w:hAnsi="Arial" w:cs="Arial"/>
        </w:rPr>
        <w:t>, 2015)</w:t>
      </w:r>
      <w:r w:rsidRPr="48E7F44F">
        <w:rPr>
          <w:rFonts w:ascii="Arial" w:eastAsia="Arial" w:hAnsi="Arial" w:cs="Arial"/>
        </w:rPr>
        <w:t xml:space="preserve">.  </w:t>
      </w:r>
      <w:r w:rsidRPr="48E7F44F">
        <w:rPr>
          <w:rFonts w:ascii="Arial" w:eastAsia="Arial" w:hAnsi="Arial" w:cs="Arial"/>
        </w:rPr>
        <w:lastRenderedPageBreak/>
        <w:t xml:space="preserve">As first years, students have to undertake specific study skills modules for their particular discipline, however as a mature returner with SpLD I felt it was crucial to this particular student's confidence to tackle the basics of academic study very early on, and to address any individual issues in a 'safe' one to one environment (see Severs, 2008) in which the student felt comfortable to ask anything: I made it clear from the start that there was 'no such thing as a silly question'. </w:t>
      </w:r>
      <w:r w:rsidR="00354CA6" w:rsidRPr="00354CA6">
        <w:rPr>
          <w:rFonts w:ascii="Arial" w:eastAsia="Arial" w:hAnsi="Arial" w:cs="Arial"/>
          <w:color w:val="FF0000"/>
        </w:rPr>
        <w:t>A4, V1, V2, V4</w:t>
      </w:r>
    </w:p>
    <w:p w14:paraId="6B4CB9CE" w14:textId="1567EAC1" w:rsidR="004E7728" w:rsidRDefault="004E7728" w:rsidP="004E7728">
      <w:pPr>
        <w:spacing w:line="360" w:lineRule="auto"/>
        <w:rPr>
          <w:rFonts w:ascii="Arial" w:eastAsia="Arial" w:hAnsi="Arial" w:cs="Arial"/>
        </w:rPr>
      </w:pPr>
      <w:r w:rsidRPr="69F24BE0">
        <w:rPr>
          <w:rFonts w:ascii="Arial" w:eastAsia="Arial" w:hAnsi="Arial" w:cs="Arial"/>
        </w:rPr>
        <w:t>I therefore initially devised a series of sessions for this student to cover those aspects identified above, beginning with reading and research skills, and moving into planning and structuring, and presentations, mainly using scaffolding/modelling teaching strategies. The first two would roughly coincide with the student tackling their upcoming first assignment, although clearly there was a need for flexibility in this regard: as usual the plan for the next session will have been agreed at the end of the previous meeting, however (as with all support sessions) this may only work insofar as the student does not have anything more urgent, either academic or (occasionally) pastoral.</w:t>
      </w:r>
      <w:r w:rsidR="00354CA6" w:rsidRPr="00354CA6">
        <w:rPr>
          <w:rFonts w:ascii="Arial" w:eastAsia="Arial" w:hAnsi="Arial" w:cs="Arial"/>
          <w:color w:val="FF0000"/>
        </w:rPr>
        <w:t xml:space="preserve"> A1</w:t>
      </w:r>
    </w:p>
    <w:p w14:paraId="79810640" w14:textId="77777777" w:rsidR="004E7728" w:rsidRDefault="004E7728" w:rsidP="004E7728">
      <w:pPr>
        <w:spacing w:line="360" w:lineRule="auto"/>
        <w:rPr>
          <w:rFonts w:ascii="Arial" w:eastAsia="Arial" w:hAnsi="Arial" w:cs="Arial"/>
        </w:rPr>
      </w:pPr>
      <w:r w:rsidRPr="557C4E25">
        <w:rPr>
          <w:rFonts w:ascii="Arial" w:eastAsia="Arial" w:hAnsi="Arial" w:cs="Arial"/>
        </w:rPr>
        <w:t xml:space="preserve">The first two teaching interventions – active reading /research and mind mapping – took place very early on in the term. The third planned intervention had been a session on referencing, however in the end this subject was tackled during another session in which the student's completed essay was reviewed, and in fact the student had seemed to grasp the concept of referencing independently. As one of the student's next assignments was a presentation, the third intervention in this specific series of sessions would tackle presentation skills. </w:t>
      </w:r>
    </w:p>
    <w:p w14:paraId="65D9AD2C" w14:textId="77777777" w:rsidR="004E7728" w:rsidRDefault="004E7728" w:rsidP="004E7728">
      <w:pPr>
        <w:spacing w:line="360" w:lineRule="auto"/>
        <w:rPr>
          <w:rFonts w:ascii="Arial" w:eastAsia="Arial" w:hAnsi="Arial" w:cs="Arial"/>
        </w:rPr>
      </w:pPr>
      <w:r w:rsidRPr="50B8DCD2">
        <w:rPr>
          <w:rFonts w:ascii="Arial" w:eastAsia="Arial" w:hAnsi="Arial" w:cs="Arial"/>
        </w:rPr>
        <w:t>Although for each of these subjects there is a wealth of research available, for the purposes of this report I will present a brief overview of each topic and discussion of the rationale, a report of the intervention, and a brief evaluation. For reasons of confidentiality I chose not to ask the student for written feedback, however in my self-reflective evaluation I will take into consideration any verbal feedback or general impressions from the student.</w:t>
      </w:r>
    </w:p>
    <w:p w14:paraId="6AD56EC9" w14:textId="77777777" w:rsidR="004E7728" w:rsidRDefault="004E7728" w:rsidP="004E7728">
      <w:pPr>
        <w:spacing w:line="360" w:lineRule="auto"/>
        <w:rPr>
          <w:rFonts w:ascii="Arial" w:eastAsia="Arial" w:hAnsi="Arial" w:cs="Arial"/>
          <w:b/>
          <w:bCs/>
        </w:rPr>
      </w:pPr>
    </w:p>
    <w:p w14:paraId="19081440" w14:textId="77777777" w:rsidR="004E7728" w:rsidRDefault="004E7728" w:rsidP="004E7728">
      <w:pPr>
        <w:spacing w:line="360" w:lineRule="auto"/>
        <w:rPr>
          <w:rFonts w:ascii="Arial" w:eastAsia="Arial" w:hAnsi="Arial" w:cs="Arial"/>
          <w:b/>
          <w:bCs/>
          <w:color w:val="FF0000"/>
        </w:rPr>
      </w:pPr>
      <w:r w:rsidRPr="4E1C2260">
        <w:rPr>
          <w:rFonts w:ascii="Arial" w:eastAsia="Arial" w:hAnsi="Arial" w:cs="Arial"/>
          <w:b/>
          <w:bCs/>
          <w:u w:val="single"/>
        </w:rPr>
        <w:t>Teaching Intervention 1: Academic reading</w:t>
      </w:r>
      <w:r w:rsidRPr="4E1C2260">
        <w:rPr>
          <w:rFonts w:ascii="Arial" w:eastAsia="Arial" w:hAnsi="Arial" w:cs="Arial"/>
          <w:b/>
          <w:bCs/>
        </w:rPr>
        <w:t xml:space="preserve">  </w:t>
      </w:r>
    </w:p>
    <w:p w14:paraId="65FD9F35" w14:textId="77777777" w:rsidR="004E7728" w:rsidRDefault="004E7728" w:rsidP="004E7728">
      <w:pPr>
        <w:spacing w:line="360" w:lineRule="auto"/>
        <w:rPr>
          <w:rFonts w:ascii="Arial" w:eastAsia="Arial" w:hAnsi="Arial" w:cs="Arial"/>
          <w:b/>
          <w:bCs/>
        </w:rPr>
      </w:pPr>
      <w:r w:rsidRPr="1A942F57">
        <w:rPr>
          <w:rFonts w:ascii="Arial" w:eastAsia="Arial" w:hAnsi="Arial" w:cs="Arial"/>
          <w:b/>
          <w:bCs/>
        </w:rPr>
        <w:t>Rationale</w:t>
      </w:r>
    </w:p>
    <w:p w14:paraId="4DD1AACA" w14:textId="67D21412" w:rsidR="004E7728" w:rsidRDefault="004E7728" w:rsidP="004E7728">
      <w:pPr>
        <w:spacing w:line="360" w:lineRule="auto"/>
        <w:rPr>
          <w:rFonts w:ascii="Arial" w:eastAsia="Arial" w:hAnsi="Arial" w:cs="Arial"/>
        </w:rPr>
      </w:pPr>
      <w:r w:rsidRPr="7593D3DA">
        <w:rPr>
          <w:rFonts w:ascii="Arial" w:eastAsia="Arial" w:hAnsi="Arial" w:cs="Arial"/>
        </w:rPr>
        <w:t>Academic reading and research is a daunting</w:t>
      </w:r>
      <w:r w:rsidR="00490F54">
        <w:rPr>
          <w:rFonts w:ascii="Arial" w:eastAsia="Arial" w:hAnsi="Arial" w:cs="Arial"/>
        </w:rPr>
        <w:t xml:space="preserve"> experience for many students (</w:t>
      </w:r>
      <w:proofErr w:type="spellStart"/>
      <w:r w:rsidR="00490F54">
        <w:rPr>
          <w:rFonts w:ascii="Arial" w:eastAsia="Arial" w:hAnsi="Arial" w:cs="Arial"/>
        </w:rPr>
        <w:t>Dubas</w:t>
      </w:r>
      <w:proofErr w:type="spellEnd"/>
      <w:r w:rsidR="00490F54">
        <w:rPr>
          <w:rFonts w:ascii="Arial" w:eastAsia="Arial" w:hAnsi="Arial" w:cs="Arial"/>
        </w:rPr>
        <w:t>, 2015). T</w:t>
      </w:r>
      <w:r w:rsidRPr="7593D3DA">
        <w:rPr>
          <w:rFonts w:ascii="Arial" w:eastAsia="Arial" w:hAnsi="Arial" w:cs="Arial"/>
        </w:rPr>
        <w:t xml:space="preserve">his may be especially so for mature students who have been out of the habit of reading for a number of years. Furthermore, students with any kind of SpLD will usually struggle with reading as most have slower processing speeds </w:t>
      </w:r>
      <w:r w:rsidRPr="00547448">
        <w:rPr>
          <w:rFonts w:ascii="Arial" w:eastAsia="Arial" w:hAnsi="Arial" w:cs="Arial"/>
        </w:rPr>
        <w:t>(Reid, 2009),</w:t>
      </w:r>
      <w:r w:rsidRPr="7593D3DA">
        <w:rPr>
          <w:rFonts w:ascii="Arial" w:eastAsia="Arial" w:hAnsi="Arial" w:cs="Arial"/>
        </w:rPr>
        <w:t xml:space="preserve"> so it is hardly surprising that </w:t>
      </w:r>
      <w:r w:rsidRPr="7593D3DA">
        <w:rPr>
          <w:rFonts w:ascii="Arial" w:eastAsia="Arial" w:hAnsi="Arial" w:cs="Arial"/>
        </w:rPr>
        <w:lastRenderedPageBreak/>
        <w:t xml:space="preserve">many feel 'alienated' by academia (Fraser, 2012).  I have on many occasions had students who have come to support sessions from the library with a pile of books, only to say they felt completely overwhelmed and unsure where to start; on all occasions they have been relieved to be reassured that they are </w:t>
      </w:r>
      <w:r w:rsidRPr="7593D3DA">
        <w:rPr>
          <w:rFonts w:ascii="Arial" w:eastAsia="Arial" w:hAnsi="Arial" w:cs="Arial"/>
          <w:i/>
          <w:iCs/>
        </w:rPr>
        <w:t>not</w:t>
      </w:r>
      <w:r w:rsidRPr="7593D3DA">
        <w:rPr>
          <w:rFonts w:ascii="Arial" w:eastAsia="Arial" w:hAnsi="Arial" w:cs="Arial"/>
        </w:rPr>
        <w:t xml:space="preserve"> required to read every word. However, as all academic assignments </w:t>
      </w:r>
      <w:r w:rsidRPr="7593D3DA">
        <w:rPr>
          <w:rFonts w:ascii="Arial" w:eastAsia="Arial" w:hAnsi="Arial" w:cs="Arial"/>
          <w:i/>
          <w:iCs/>
        </w:rPr>
        <w:t xml:space="preserve">will </w:t>
      </w:r>
      <w:r w:rsidRPr="7593D3DA">
        <w:rPr>
          <w:rFonts w:ascii="Arial" w:eastAsia="Arial" w:hAnsi="Arial" w:cs="Arial"/>
        </w:rPr>
        <w:t xml:space="preserve">involve some reading I felt that it was vital to address this aspect of study above all, to attempt to arm the student with methods to tackle unfamiliar and potentially difficult texts. This primarily would involve the modelling of active reading strategies such as the SQR3 method: </w:t>
      </w:r>
      <w:r w:rsidRPr="7593D3DA">
        <w:rPr>
          <w:rFonts w:ascii="Arial" w:eastAsia="Arial" w:hAnsi="Arial" w:cs="Arial"/>
          <w:b/>
          <w:bCs/>
        </w:rPr>
        <w:t xml:space="preserve">Survey – Question – Read – Recite – Review </w:t>
      </w:r>
      <w:r w:rsidRPr="7593D3DA">
        <w:rPr>
          <w:rFonts w:ascii="Arial" w:eastAsia="Arial" w:hAnsi="Arial" w:cs="Arial"/>
        </w:rPr>
        <w:t xml:space="preserve">which aims to encourage students to make effective choices and to take control of their reading. In this method </w:t>
      </w:r>
      <w:r w:rsidRPr="00547448">
        <w:rPr>
          <w:rFonts w:ascii="Arial" w:eastAsia="Arial" w:hAnsi="Arial" w:cs="Arial"/>
        </w:rPr>
        <w:t xml:space="preserve">(first devised by </w:t>
      </w:r>
      <w:r w:rsidR="00547448">
        <w:rPr>
          <w:rFonts w:ascii="Arial" w:eastAsia="Arial" w:hAnsi="Arial" w:cs="Arial"/>
        </w:rPr>
        <w:t xml:space="preserve">Francis </w:t>
      </w:r>
      <w:r w:rsidRPr="00547448">
        <w:rPr>
          <w:rFonts w:ascii="Arial" w:eastAsia="Arial" w:hAnsi="Arial" w:cs="Arial"/>
        </w:rPr>
        <w:t>Rob</w:t>
      </w:r>
      <w:r w:rsidR="00547448">
        <w:rPr>
          <w:rFonts w:ascii="Arial" w:eastAsia="Arial" w:hAnsi="Arial" w:cs="Arial"/>
        </w:rPr>
        <w:t>in</w:t>
      </w:r>
      <w:r w:rsidRPr="00547448">
        <w:rPr>
          <w:rFonts w:ascii="Arial" w:eastAsia="Arial" w:hAnsi="Arial" w:cs="Arial"/>
        </w:rPr>
        <w:t>son in 1948</w:t>
      </w:r>
      <w:r w:rsidR="00547448">
        <w:rPr>
          <w:rFonts w:ascii="Arial" w:eastAsia="Arial" w:hAnsi="Arial" w:cs="Arial"/>
        </w:rPr>
        <w:t xml:space="preserve"> – see Robinson, 1978</w:t>
      </w:r>
      <w:r w:rsidRPr="00547448">
        <w:rPr>
          <w:rFonts w:ascii="Arial" w:eastAsia="Arial" w:hAnsi="Arial" w:cs="Arial"/>
        </w:rPr>
        <w:t>),</w:t>
      </w:r>
      <w:r w:rsidRPr="7593D3DA">
        <w:rPr>
          <w:rFonts w:ascii="Arial" w:eastAsia="Arial" w:hAnsi="Arial" w:cs="Arial"/>
        </w:rPr>
        <w:t xml:space="preserve"> the student surveys the reading matter to focus on what might be the most relevant, questions what they have read and then reads more closely before making notes to consolidate understanding. Other more recent strategies such as ARD </w:t>
      </w:r>
      <w:r w:rsidRPr="00F200FF">
        <w:rPr>
          <w:rFonts w:ascii="Arial" w:eastAsia="Arial" w:hAnsi="Arial" w:cs="Arial"/>
        </w:rPr>
        <w:t>(</w:t>
      </w:r>
      <w:proofErr w:type="spellStart"/>
      <w:r w:rsidR="00F200FF" w:rsidRPr="00F200FF">
        <w:rPr>
          <w:rFonts w:ascii="Arial" w:eastAsia="Arial" w:hAnsi="Arial" w:cs="Arial"/>
        </w:rPr>
        <w:t>Dubas</w:t>
      </w:r>
      <w:proofErr w:type="spellEnd"/>
      <w:r w:rsidR="00F200FF" w:rsidRPr="00F200FF">
        <w:rPr>
          <w:rFonts w:ascii="Arial" w:eastAsia="Arial" w:hAnsi="Arial" w:cs="Arial"/>
        </w:rPr>
        <w:t xml:space="preserve"> 2015)</w:t>
      </w:r>
      <w:r w:rsidR="00F200FF">
        <w:rPr>
          <w:rFonts w:ascii="Arial" w:eastAsia="Arial" w:hAnsi="Arial" w:cs="Arial"/>
        </w:rPr>
        <w:t xml:space="preserve"> ha</w:t>
      </w:r>
      <w:r w:rsidRPr="7593D3DA">
        <w:rPr>
          <w:rFonts w:ascii="Arial" w:eastAsia="Arial" w:hAnsi="Arial" w:cs="Arial"/>
        </w:rPr>
        <w:t>ve been developed, but all will operate along the same principles of 'active reading' to</w:t>
      </w:r>
      <w:r w:rsidR="00F200FF">
        <w:rPr>
          <w:rFonts w:ascii="Arial" w:eastAsia="Arial" w:hAnsi="Arial" w:cs="Arial"/>
        </w:rPr>
        <w:t xml:space="preserve"> engage with texts in a</w:t>
      </w:r>
      <w:r w:rsidR="00490F54">
        <w:rPr>
          <w:rFonts w:ascii="Arial" w:eastAsia="Arial" w:hAnsi="Arial" w:cs="Arial"/>
        </w:rPr>
        <w:t xml:space="preserve"> more effective</w:t>
      </w:r>
      <w:r w:rsidR="00F200FF">
        <w:rPr>
          <w:rFonts w:ascii="Arial" w:eastAsia="Arial" w:hAnsi="Arial" w:cs="Arial"/>
        </w:rPr>
        <w:t xml:space="preserve"> way. </w:t>
      </w:r>
      <w:r w:rsidR="00354CA6" w:rsidRPr="00354CA6">
        <w:rPr>
          <w:rFonts w:ascii="Arial" w:eastAsia="Arial" w:hAnsi="Arial" w:cs="Arial"/>
          <w:color w:val="FF0000"/>
        </w:rPr>
        <w:t>A1, A4, K1, K2</w:t>
      </w:r>
      <w:r w:rsidR="00961C46">
        <w:rPr>
          <w:rFonts w:ascii="Arial" w:eastAsia="Arial" w:hAnsi="Arial" w:cs="Arial"/>
          <w:color w:val="FF0000"/>
        </w:rPr>
        <w:t>, V3</w:t>
      </w:r>
    </w:p>
    <w:p w14:paraId="7F91EEDB" w14:textId="77777777" w:rsidR="004E7728" w:rsidRDefault="004E7728" w:rsidP="004E7728">
      <w:pPr>
        <w:spacing w:line="360" w:lineRule="auto"/>
        <w:rPr>
          <w:rFonts w:ascii="Arial" w:eastAsia="Arial" w:hAnsi="Arial" w:cs="Arial"/>
          <w:b/>
          <w:bCs/>
        </w:rPr>
      </w:pPr>
    </w:p>
    <w:p w14:paraId="1C8541D8" w14:textId="77777777" w:rsidR="004E7728" w:rsidRDefault="004E7728" w:rsidP="004E7728">
      <w:pPr>
        <w:spacing w:line="360" w:lineRule="auto"/>
      </w:pPr>
      <w:r w:rsidRPr="2C24A15D">
        <w:rPr>
          <w:rFonts w:ascii="Arial" w:eastAsia="Arial" w:hAnsi="Arial" w:cs="Arial"/>
          <w:b/>
          <w:bCs/>
        </w:rPr>
        <w:t>The teaching session</w:t>
      </w:r>
    </w:p>
    <w:p w14:paraId="3F3BBFBB" w14:textId="331C57DC" w:rsidR="004E7728" w:rsidRDefault="004E7728" w:rsidP="004E7728">
      <w:pPr>
        <w:spacing w:line="360" w:lineRule="auto"/>
        <w:rPr>
          <w:rFonts w:ascii="Arial" w:eastAsia="Arial" w:hAnsi="Arial" w:cs="Arial"/>
        </w:rPr>
      </w:pPr>
      <w:r w:rsidRPr="43B978D6">
        <w:rPr>
          <w:rFonts w:ascii="Arial" w:eastAsia="Arial" w:hAnsi="Arial" w:cs="Arial"/>
        </w:rPr>
        <w:t xml:space="preserve">For their one to one session, </w:t>
      </w:r>
      <w:r w:rsidR="00972C1F">
        <w:rPr>
          <w:rFonts w:ascii="Arial" w:eastAsia="Arial" w:hAnsi="Arial" w:cs="Arial"/>
        </w:rPr>
        <w:t xml:space="preserve">I asked </w:t>
      </w:r>
      <w:r w:rsidRPr="43B978D6">
        <w:rPr>
          <w:rFonts w:ascii="Arial" w:eastAsia="Arial" w:hAnsi="Arial" w:cs="Arial"/>
        </w:rPr>
        <w:t>the student to bring along books from their module's reading lists related to their first assignment or essay. The student was then asked to check the contents page and / or the index of a chosen book, having first read any 'blurb' (if any) to check for relevancy. After deciding on which chapters or sections to focus on, the student then marked these with sticky 'post-it' page markers: I further explained that these 'flags' could become part of a colour coded system to correspond with specific themes or subjects - a highly useful referencing practice especially when tackling longer research such as a dissertation, especially for students with memory issues.</w:t>
      </w:r>
    </w:p>
    <w:p w14:paraId="72372E9D" w14:textId="548583DD" w:rsidR="004E7728" w:rsidRDefault="004E7728" w:rsidP="004E7728">
      <w:pPr>
        <w:spacing w:line="360" w:lineRule="auto"/>
        <w:rPr>
          <w:rFonts w:ascii="Arial" w:eastAsia="Arial" w:hAnsi="Arial" w:cs="Arial"/>
        </w:rPr>
      </w:pPr>
      <w:r w:rsidRPr="0C8726F0">
        <w:rPr>
          <w:rFonts w:ascii="Arial" w:eastAsia="Arial" w:hAnsi="Arial" w:cs="Arial"/>
        </w:rPr>
        <w:t>The student was then advised to read the introduction of the section, again to check for relevancy and to get an overview of the section's content. I reiterated to the student that in some cases, reading the introduction and the conclusion may be all that is needed if a more general overview of the subject is required rather than more detailed points. The student then scanned the chapter's subheadings to gain an overview of what the chapter covered, and to read the last few paragraphs / conclusion which summed up the main points.  I then asked the student to verbally explain what they had read</w:t>
      </w:r>
      <w:r w:rsidR="00C8029E">
        <w:rPr>
          <w:rFonts w:ascii="Arial" w:eastAsia="Arial" w:hAnsi="Arial" w:cs="Arial"/>
        </w:rPr>
        <w:t xml:space="preserve"> and decide on its relevancy</w:t>
      </w:r>
      <w:r w:rsidRPr="0C8726F0">
        <w:rPr>
          <w:rFonts w:ascii="Arial" w:eastAsia="Arial" w:hAnsi="Arial" w:cs="Arial"/>
        </w:rPr>
        <w:t>; they were able to do this reasonably successfully, although they acknowledged the need for a further reading to consolidate understanding</w:t>
      </w:r>
      <w:r w:rsidR="00C8029E">
        <w:rPr>
          <w:rFonts w:ascii="Arial" w:eastAsia="Arial" w:hAnsi="Arial" w:cs="Arial"/>
        </w:rPr>
        <w:t xml:space="preserve"> and as there had not been time to read the section in full during this session</w:t>
      </w:r>
      <w:r w:rsidRPr="0C8726F0">
        <w:rPr>
          <w:rFonts w:ascii="Arial" w:eastAsia="Arial" w:hAnsi="Arial" w:cs="Arial"/>
        </w:rPr>
        <w:t xml:space="preserve">. The student then returned to what they had read with more </w:t>
      </w:r>
      <w:r w:rsidRPr="0C8726F0">
        <w:rPr>
          <w:rFonts w:ascii="Arial" w:eastAsia="Arial" w:hAnsi="Arial" w:cs="Arial"/>
        </w:rPr>
        <w:lastRenderedPageBreak/>
        <w:t xml:space="preserve">post-it markers to identify particularly useful points (I suggested writing on the markers to further aid retrieval); highlighters could be used if the text was the student's own. I explained to the student that at it is at this point that bulleted notes should be made in a document, or alternatively notes could be written alongside the text (if the book is the student's own). </w:t>
      </w:r>
    </w:p>
    <w:p w14:paraId="4A043A64" w14:textId="01AD307A" w:rsidR="004E7728" w:rsidRDefault="004E7728" w:rsidP="004E7728">
      <w:pPr>
        <w:spacing w:line="360" w:lineRule="auto"/>
        <w:rPr>
          <w:rFonts w:ascii="Arial" w:eastAsia="Arial" w:hAnsi="Arial" w:cs="Arial"/>
        </w:rPr>
      </w:pPr>
      <w:r w:rsidRPr="7593D3DA">
        <w:rPr>
          <w:rFonts w:ascii="Arial" w:eastAsia="Arial" w:hAnsi="Arial" w:cs="Arial"/>
        </w:rPr>
        <w:t>Studies have shown that that summing up in this way 'produced greater gains in understanding and recall' (</w:t>
      </w:r>
      <w:proofErr w:type="spellStart"/>
      <w:r w:rsidRPr="7593D3DA">
        <w:rPr>
          <w:rFonts w:ascii="Arial" w:eastAsia="Arial" w:hAnsi="Arial" w:cs="Arial"/>
        </w:rPr>
        <w:t>Fidler</w:t>
      </w:r>
      <w:proofErr w:type="spellEnd"/>
      <w:r w:rsidRPr="7593D3DA">
        <w:rPr>
          <w:rFonts w:ascii="Arial" w:eastAsia="Arial" w:hAnsi="Arial" w:cs="Arial"/>
        </w:rPr>
        <w:t xml:space="preserve">, 2012: 95) although students with SpLD may find that they may need to re-read a number of times if there are initial problems with decoding more difficult text. Furthermore, this process of explaining the text either verbally or in written form </w:t>
      </w:r>
      <w:r w:rsidRPr="7593D3DA">
        <w:rPr>
          <w:rFonts w:ascii="Arial" w:eastAsia="Arial" w:hAnsi="Arial" w:cs="Arial"/>
          <w:i/>
          <w:iCs/>
        </w:rPr>
        <w:t xml:space="preserve">in their own words </w:t>
      </w:r>
      <w:r w:rsidRPr="7593D3DA">
        <w:rPr>
          <w:rFonts w:ascii="Arial" w:eastAsia="Arial" w:hAnsi="Arial" w:cs="Arial"/>
        </w:rPr>
        <w:t>means that the student is then</w:t>
      </w:r>
      <w:r w:rsidRPr="7593D3DA">
        <w:rPr>
          <w:rFonts w:ascii="Arial" w:eastAsia="Arial" w:hAnsi="Arial" w:cs="Arial"/>
          <w:i/>
          <w:iCs/>
        </w:rPr>
        <w:t xml:space="preserve"> </w:t>
      </w:r>
      <w:r w:rsidRPr="7593D3DA">
        <w:rPr>
          <w:rFonts w:ascii="Arial" w:eastAsia="Arial" w:hAnsi="Arial" w:cs="Arial"/>
        </w:rPr>
        <w:t>'</w:t>
      </w:r>
      <w:proofErr w:type="gramStart"/>
      <w:r w:rsidRPr="7593D3DA">
        <w:rPr>
          <w:rFonts w:ascii="Arial" w:eastAsia="Arial" w:hAnsi="Arial" w:cs="Arial"/>
        </w:rPr>
        <w:t>..crossing</w:t>
      </w:r>
      <w:proofErr w:type="gramEnd"/>
      <w:r w:rsidRPr="7593D3DA">
        <w:rPr>
          <w:rFonts w:ascii="Arial" w:eastAsia="Arial" w:hAnsi="Arial" w:cs="Arial"/>
        </w:rPr>
        <w:t xml:space="preserve"> the threshold from passive to active' (Abbott, 2013) which is crucial to developing higher order thinking skills;  Michael </w:t>
      </w:r>
      <w:proofErr w:type="spellStart"/>
      <w:r w:rsidRPr="7593D3DA">
        <w:rPr>
          <w:rFonts w:ascii="Arial" w:eastAsia="Arial" w:hAnsi="Arial" w:cs="Arial"/>
        </w:rPr>
        <w:t>Bakhtin</w:t>
      </w:r>
      <w:proofErr w:type="spellEnd"/>
      <w:r w:rsidRPr="7593D3DA">
        <w:rPr>
          <w:rFonts w:ascii="Arial" w:eastAsia="Arial" w:hAnsi="Arial" w:cs="Arial"/>
        </w:rPr>
        <w:t xml:space="preserve"> (1981) discussed the concept of an 'active understanding' whereby the student does not merely read but is able to fully engage with the discourse. </w:t>
      </w:r>
      <w:r w:rsidR="002F00F0">
        <w:rPr>
          <w:rFonts w:ascii="Arial" w:eastAsia="Arial" w:hAnsi="Arial" w:cs="Arial"/>
        </w:rPr>
        <w:t>In this context, the student is then able to demonstrate an understanding of the ideas in the text (rather than passively reading), which is the first step towards being able to critically analyse.</w:t>
      </w:r>
    </w:p>
    <w:p w14:paraId="1F40E3D3" w14:textId="77777777" w:rsidR="004E7728" w:rsidRDefault="004E7728" w:rsidP="004E7728">
      <w:pPr>
        <w:spacing w:line="360" w:lineRule="auto"/>
        <w:rPr>
          <w:rFonts w:ascii="Arial" w:eastAsia="Arial" w:hAnsi="Arial" w:cs="Arial"/>
        </w:rPr>
      </w:pPr>
      <w:r w:rsidRPr="7593D3DA">
        <w:rPr>
          <w:rFonts w:ascii="Arial" w:eastAsia="Arial" w:hAnsi="Arial" w:cs="Arial"/>
        </w:rPr>
        <w:t xml:space="preserve">The student was then asked to find a journal article using the module's suggested reading list and the university's library catalogue. Although reasonably confident with using IT, the student acknowledged that they would need more practice in conducting their own research online. In my experience, students are often more reluctant to seek out and read </w:t>
      </w:r>
      <w:proofErr w:type="gramStart"/>
      <w:r w:rsidRPr="7593D3DA">
        <w:rPr>
          <w:rFonts w:ascii="Arial" w:eastAsia="Arial" w:hAnsi="Arial" w:cs="Arial"/>
        </w:rPr>
        <w:t>scholarly  articles</w:t>
      </w:r>
      <w:proofErr w:type="gramEnd"/>
      <w:r w:rsidRPr="7593D3DA">
        <w:rPr>
          <w:rFonts w:ascii="Arial" w:eastAsia="Arial" w:hAnsi="Arial" w:cs="Arial"/>
        </w:rPr>
        <w:t xml:space="preserve"> as their subjects are more specific than books and thus (I assume) they may not want to waste time on something unessential: research suggests that students will only really engage with what they see as relevant or 'authentic' (Fujimoto et al, 2011). Whilst SSLs cannot suggest or advise students about the content of their work or what to research, it is entirely within our remit to teach students skills to enable them to make their own decisions about where to look, and to read chosen texts effectively. </w:t>
      </w:r>
    </w:p>
    <w:p w14:paraId="1770D2CC" w14:textId="1DFE5AA6" w:rsidR="004E7728" w:rsidRDefault="004E7728" w:rsidP="004E7728">
      <w:pPr>
        <w:spacing w:line="360" w:lineRule="auto"/>
        <w:rPr>
          <w:rFonts w:ascii="Arial" w:eastAsia="Arial" w:hAnsi="Arial" w:cs="Arial"/>
        </w:rPr>
      </w:pPr>
      <w:r w:rsidRPr="69F24BE0">
        <w:rPr>
          <w:rFonts w:ascii="Arial" w:eastAsia="Arial" w:hAnsi="Arial" w:cs="Arial"/>
        </w:rPr>
        <w:t xml:space="preserve">Once the student had found the article, a similar active / kinaesthetic reading process of selected sections was undertaken, although this time the student made the decision regarding the text's relevancy by reading the abstract: I explained to the student the purpose of the abstract, especially since they would be expected to produce one for their own independent research projects in due course. As this was an online pdf the student could download the article and demonstrated how to search for key words onscreen, which they found particularly useful. </w:t>
      </w:r>
      <w:r w:rsidR="00F26522">
        <w:rPr>
          <w:rFonts w:ascii="Arial" w:eastAsia="Arial" w:hAnsi="Arial" w:cs="Arial"/>
        </w:rPr>
        <w:t>I then asked the student to repeat the process: read the Introduction, scan</w:t>
      </w:r>
      <w:r w:rsidRPr="69F24BE0">
        <w:rPr>
          <w:rFonts w:ascii="Arial" w:eastAsia="Arial" w:hAnsi="Arial" w:cs="Arial"/>
        </w:rPr>
        <w:t xml:space="preserve"> the subheadings to get an overview of the paper and the themes covered, and then read the conclusion. They were then asked to briefly state what the main aims of the text seemed to be, before re-reading the parts they had read (again only sections due to time and as this was a modelling exercise), highlighting any particularly useful parts and </w:t>
      </w:r>
      <w:r w:rsidRPr="69F24BE0">
        <w:rPr>
          <w:rFonts w:ascii="Arial" w:eastAsia="Arial" w:hAnsi="Arial" w:cs="Arial"/>
        </w:rPr>
        <w:lastRenderedPageBreak/>
        <w:t xml:space="preserve">making notes. At the end of the session the student also took away a </w:t>
      </w:r>
      <w:proofErr w:type="spellStart"/>
      <w:r w:rsidRPr="69F24BE0">
        <w:rPr>
          <w:rFonts w:ascii="Arial" w:eastAsia="Arial" w:hAnsi="Arial" w:cs="Arial"/>
        </w:rPr>
        <w:t>han</w:t>
      </w:r>
      <w:r w:rsidR="00490F54">
        <w:rPr>
          <w:rFonts w:ascii="Arial" w:eastAsia="Arial" w:hAnsi="Arial" w:cs="Arial"/>
        </w:rPr>
        <w:t>dout</w:t>
      </w:r>
      <w:proofErr w:type="spellEnd"/>
      <w:r w:rsidR="00490F54">
        <w:rPr>
          <w:rFonts w:ascii="Arial" w:eastAsia="Arial" w:hAnsi="Arial" w:cs="Arial"/>
        </w:rPr>
        <w:t xml:space="preserve"> explaining the SQR3 method.</w:t>
      </w:r>
    </w:p>
    <w:p w14:paraId="5E5397FA" w14:textId="75D60D67" w:rsidR="004E7728" w:rsidRDefault="004E7728" w:rsidP="004E7728">
      <w:pPr>
        <w:spacing w:line="360" w:lineRule="auto"/>
        <w:rPr>
          <w:rFonts w:ascii="Arial" w:eastAsia="Arial" w:hAnsi="Arial" w:cs="Arial"/>
        </w:rPr>
      </w:pPr>
      <w:r w:rsidRPr="7593D3DA">
        <w:rPr>
          <w:rFonts w:ascii="Arial" w:eastAsia="Arial" w:hAnsi="Arial" w:cs="Arial"/>
        </w:rPr>
        <w:t>This process enabled the student to test their own understanding of the text which is the crucial first step towards fully engaging in a 'critical and analytical 'deep' way; collaborative approaches have been shown to be highly effective in helping students to construct meaning from texts and to develop autonomous skills in this regard (Fujimoto et al, 2011).</w:t>
      </w:r>
      <w:r w:rsidRPr="7593D3DA">
        <w:rPr>
          <w:rFonts w:ascii="Arial" w:eastAsia="Arial" w:hAnsi="Arial" w:cs="Arial"/>
          <w:b/>
          <w:bCs/>
        </w:rPr>
        <w:t xml:space="preserve">  </w:t>
      </w:r>
      <w:r w:rsidRPr="7593D3DA">
        <w:rPr>
          <w:rFonts w:ascii="Arial" w:eastAsia="Arial" w:hAnsi="Arial" w:cs="Arial"/>
        </w:rPr>
        <w:t xml:space="preserve">Furthermore research suggests that intervention in the form of metacognitive reading strategies is 'significantly associated with academic success in students with HRD' (history of reading difficulties). (Chevalier et al, 2017). </w:t>
      </w:r>
      <w:r w:rsidR="00BC521F">
        <w:rPr>
          <w:rFonts w:ascii="Arial" w:eastAsia="Arial" w:hAnsi="Arial" w:cs="Arial"/>
        </w:rPr>
        <w:t xml:space="preserve"> </w:t>
      </w:r>
      <w:r w:rsidR="00BC521F" w:rsidRPr="00BC521F">
        <w:rPr>
          <w:rFonts w:ascii="Arial" w:eastAsia="Arial" w:hAnsi="Arial" w:cs="Arial"/>
          <w:color w:val="FF0000"/>
        </w:rPr>
        <w:t>A1, A2, A4, K2, K3, K4, V2, V3</w:t>
      </w:r>
    </w:p>
    <w:p w14:paraId="47FA30AE" w14:textId="77777777" w:rsidR="004E7728" w:rsidRDefault="004E7728" w:rsidP="004E7728">
      <w:pPr>
        <w:spacing w:line="360" w:lineRule="auto"/>
        <w:rPr>
          <w:rFonts w:ascii="Arial" w:eastAsia="Arial" w:hAnsi="Arial" w:cs="Arial"/>
          <w:b/>
          <w:bCs/>
        </w:rPr>
      </w:pPr>
    </w:p>
    <w:p w14:paraId="642A5B66" w14:textId="77777777" w:rsidR="004E7728" w:rsidRDefault="004E7728" w:rsidP="004E7728">
      <w:pPr>
        <w:spacing w:line="360" w:lineRule="auto"/>
        <w:rPr>
          <w:rFonts w:ascii="Arial" w:eastAsia="Arial" w:hAnsi="Arial" w:cs="Arial"/>
          <w:b/>
          <w:bCs/>
        </w:rPr>
      </w:pPr>
      <w:r w:rsidRPr="3BC420CC">
        <w:rPr>
          <w:rFonts w:ascii="Arial" w:eastAsia="Arial" w:hAnsi="Arial" w:cs="Arial"/>
          <w:b/>
          <w:bCs/>
        </w:rPr>
        <w:t>Evaluation</w:t>
      </w:r>
    </w:p>
    <w:p w14:paraId="4801503D" w14:textId="345E4719" w:rsidR="004E7728" w:rsidRDefault="004E7728" w:rsidP="004E7728">
      <w:pPr>
        <w:spacing w:line="360" w:lineRule="auto"/>
        <w:rPr>
          <w:rFonts w:ascii="Arial" w:eastAsia="Arial" w:hAnsi="Arial" w:cs="Arial"/>
        </w:rPr>
      </w:pPr>
      <w:r w:rsidRPr="4E1C2260">
        <w:rPr>
          <w:rFonts w:ascii="Arial" w:eastAsia="Arial" w:hAnsi="Arial" w:cs="Arial"/>
        </w:rPr>
        <w:t>Verbal feedback from the student was positive – they felt it had been a very useful exercise in breaking down the stages in academic reading a</w:t>
      </w:r>
      <w:r w:rsidR="00840B1B">
        <w:rPr>
          <w:rFonts w:ascii="Arial" w:eastAsia="Arial" w:hAnsi="Arial" w:cs="Arial"/>
        </w:rPr>
        <w:t xml:space="preserve">nd making texts more accessible, which would thus lead to increased confidence in their ability to tackle work at HE level. </w:t>
      </w:r>
      <w:r w:rsidRPr="4E1C2260">
        <w:rPr>
          <w:rFonts w:ascii="Arial" w:eastAsia="Arial" w:hAnsi="Arial" w:cs="Arial"/>
        </w:rPr>
        <w:t xml:space="preserve"> Although they acknowledged that more practice was required, they said they felt more confident to research what was relevant, and find the information they wanted within the text. I felt that the teaching session had therefore been successful and that this was a skill that the student could build on. As more research is required throughout their course, this method of active reading could be (and has been) '</w:t>
      </w:r>
      <w:proofErr w:type="spellStart"/>
      <w:r w:rsidRPr="4E1C2260">
        <w:rPr>
          <w:rFonts w:ascii="Arial" w:eastAsia="Arial" w:hAnsi="Arial" w:cs="Arial"/>
        </w:rPr>
        <w:t>scaffolded</w:t>
      </w:r>
      <w:proofErr w:type="spellEnd"/>
      <w:r w:rsidRPr="4E1C2260">
        <w:rPr>
          <w:rFonts w:ascii="Arial" w:eastAsia="Arial" w:hAnsi="Arial" w:cs="Arial"/>
        </w:rPr>
        <w:t>' in support sessions: working collaboratively enables the student to verbally articulate meaning, particularly if combined with '</w:t>
      </w:r>
      <w:r w:rsidR="001B1B9A">
        <w:rPr>
          <w:rFonts w:ascii="Arial" w:eastAsia="Arial" w:hAnsi="Arial" w:cs="Arial"/>
        </w:rPr>
        <w:t>S</w:t>
      </w:r>
      <w:r w:rsidRPr="4E1C2260">
        <w:rPr>
          <w:rFonts w:ascii="Arial" w:eastAsia="Arial" w:hAnsi="Arial" w:cs="Arial"/>
        </w:rPr>
        <w:t>ocratic' questioning to explore understanding.</w:t>
      </w:r>
    </w:p>
    <w:p w14:paraId="75701B7C" w14:textId="2FCD271F" w:rsidR="004E7728" w:rsidRDefault="004E7728" w:rsidP="004E7728">
      <w:pPr>
        <w:spacing w:line="360" w:lineRule="auto"/>
        <w:rPr>
          <w:rFonts w:ascii="Arial" w:eastAsia="Arial" w:hAnsi="Arial" w:cs="Arial"/>
          <w:b/>
          <w:bCs/>
        </w:rPr>
      </w:pPr>
      <w:r w:rsidRPr="17C5FE08">
        <w:rPr>
          <w:rFonts w:ascii="Arial" w:eastAsia="Arial" w:hAnsi="Arial" w:cs="Arial"/>
        </w:rPr>
        <w:t xml:space="preserve">Limitations in this teaching session were mainly to do with time, although I felt the student grasped the concept sufficiently and appeared more relaxed. Reflecting on my own teaching, I think there were moments when I could have 'stepped back' even further and allowed the student more space and time to answer during the questioning stage of the exercise. However as this strategy will be an ongoing process, the success of this intervention could be measured by assessing the student's increasing autonomy regarding reading. </w:t>
      </w:r>
      <w:r w:rsidR="00BC521F" w:rsidRPr="00BC521F">
        <w:rPr>
          <w:rFonts w:ascii="Arial" w:eastAsia="Arial" w:hAnsi="Arial" w:cs="Arial"/>
          <w:color w:val="FF0000"/>
        </w:rPr>
        <w:t>K5</w:t>
      </w:r>
    </w:p>
    <w:p w14:paraId="68DB5064" w14:textId="77777777" w:rsidR="004E7728" w:rsidRDefault="004E7728" w:rsidP="004E7728">
      <w:pPr>
        <w:spacing w:line="360" w:lineRule="auto"/>
        <w:rPr>
          <w:rFonts w:ascii="Arial" w:eastAsia="Arial" w:hAnsi="Arial" w:cs="Arial"/>
          <w:b/>
          <w:bCs/>
        </w:rPr>
      </w:pPr>
    </w:p>
    <w:p w14:paraId="769AF4F0" w14:textId="77777777" w:rsidR="008D152B" w:rsidRDefault="008D152B" w:rsidP="004E7728">
      <w:pPr>
        <w:spacing w:line="360" w:lineRule="auto"/>
        <w:rPr>
          <w:rFonts w:ascii="Arial" w:eastAsia="Arial" w:hAnsi="Arial" w:cs="Arial"/>
          <w:b/>
          <w:bCs/>
        </w:rPr>
      </w:pPr>
    </w:p>
    <w:p w14:paraId="32E4BA92" w14:textId="77777777" w:rsidR="00840B1B" w:rsidRDefault="00840B1B" w:rsidP="004E7728">
      <w:pPr>
        <w:spacing w:line="360" w:lineRule="auto"/>
        <w:rPr>
          <w:rFonts w:ascii="Arial" w:eastAsia="Arial" w:hAnsi="Arial" w:cs="Arial"/>
          <w:b/>
          <w:bCs/>
        </w:rPr>
      </w:pPr>
    </w:p>
    <w:p w14:paraId="0BD62F49" w14:textId="77777777" w:rsidR="00840B1B" w:rsidRDefault="00840B1B" w:rsidP="004E7728">
      <w:pPr>
        <w:spacing w:line="360" w:lineRule="auto"/>
        <w:rPr>
          <w:rFonts w:ascii="Arial" w:eastAsia="Arial" w:hAnsi="Arial" w:cs="Arial"/>
          <w:b/>
          <w:bCs/>
        </w:rPr>
      </w:pPr>
    </w:p>
    <w:p w14:paraId="32E0B87F" w14:textId="77777777" w:rsidR="00840B1B" w:rsidRDefault="00840B1B" w:rsidP="004E7728">
      <w:pPr>
        <w:spacing w:line="360" w:lineRule="auto"/>
        <w:rPr>
          <w:rFonts w:ascii="Arial" w:eastAsia="Arial" w:hAnsi="Arial" w:cs="Arial"/>
          <w:b/>
          <w:bCs/>
        </w:rPr>
      </w:pPr>
    </w:p>
    <w:p w14:paraId="40A7FF58" w14:textId="77777777" w:rsidR="004E7728" w:rsidRDefault="004E7728" w:rsidP="004E7728">
      <w:pPr>
        <w:spacing w:line="360" w:lineRule="auto"/>
        <w:rPr>
          <w:rFonts w:ascii="Arial" w:eastAsia="Arial" w:hAnsi="Arial" w:cs="Arial"/>
          <w:b/>
          <w:bCs/>
          <w:color w:val="FF0000"/>
        </w:rPr>
      </w:pPr>
      <w:r w:rsidRPr="4E1C2260">
        <w:rPr>
          <w:rFonts w:ascii="Arial" w:eastAsia="Arial" w:hAnsi="Arial" w:cs="Arial"/>
          <w:b/>
          <w:bCs/>
        </w:rPr>
        <w:t xml:space="preserve">Teaching Intervention 2: mind mapping / planning / structuring </w:t>
      </w:r>
    </w:p>
    <w:p w14:paraId="07FBA5D8" w14:textId="77777777" w:rsidR="004E7728" w:rsidRDefault="004E7728" w:rsidP="004E7728">
      <w:pPr>
        <w:spacing w:line="360" w:lineRule="auto"/>
        <w:rPr>
          <w:rFonts w:ascii="Arial" w:eastAsia="Arial" w:hAnsi="Arial" w:cs="Arial"/>
          <w:b/>
          <w:bCs/>
        </w:rPr>
      </w:pPr>
      <w:r w:rsidRPr="5D8C3121">
        <w:rPr>
          <w:rFonts w:ascii="Arial" w:eastAsia="Arial" w:hAnsi="Arial" w:cs="Arial"/>
          <w:b/>
          <w:bCs/>
        </w:rPr>
        <w:t>Rationale</w:t>
      </w:r>
    </w:p>
    <w:p w14:paraId="5C15FEE6" w14:textId="0158D793" w:rsidR="004E7728" w:rsidRPr="00961C46" w:rsidRDefault="004E7728" w:rsidP="004E7728">
      <w:pPr>
        <w:spacing w:line="360" w:lineRule="auto"/>
        <w:rPr>
          <w:rFonts w:ascii="Arial" w:eastAsia="Arial" w:hAnsi="Arial" w:cs="Arial"/>
          <w:color w:val="FF0000"/>
        </w:rPr>
      </w:pPr>
      <w:r w:rsidRPr="0C8726F0">
        <w:rPr>
          <w:rFonts w:ascii="Arial" w:eastAsia="Arial" w:hAnsi="Arial" w:cs="Arial"/>
        </w:rPr>
        <w:t xml:space="preserve">As previously discussed, 'metacognition' and 'multi-sensory' are two of the pedagogical strategies set out by </w:t>
      </w:r>
      <w:proofErr w:type="spellStart"/>
      <w:r w:rsidRPr="0C8726F0">
        <w:rPr>
          <w:rFonts w:ascii="Arial" w:eastAsia="Arial" w:hAnsi="Arial" w:cs="Arial"/>
        </w:rPr>
        <w:t>ADSHe</w:t>
      </w:r>
      <w:proofErr w:type="spellEnd"/>
      <w:r w:rsidRPr="0C8726F0">
        <w:rPr>
          <w:rFonts w:ascii="Arial" w:eastAsia="Arial" w:hAnsi="Arial" w:cs="Arial"/>
        </w:rPr>
        <w:t xml:space="preserve"> for Support Tutors working in HE (</w:t>
      </w:r>
      <w:proofErr w:type="spellStart"/>
      <w:r w:rsidRPr="0C8726F0">
        <w:rPr>
          <w:rFonts w:ascii="Arial" w:eastAsia="Arial" w:hAnsi="Arial" w:cs="Arial"/>
        </w:rPr>
        <w:t>adhse</w:t>
      </w:r>
      <w:proofErr w:type="spellEnd"/>
      <w:r w:rsidRPr="0C8726F0">
        <w:rPr>
          <w:rFonts w:ascii="Arial" w:eastAsia="Arial" w:hAnsi="Arial" w:cs="Arial"/>
        </w:rPr>
        <w:t xml:space="preserve">, 2017).  Metacognitive skills enable students to understand how they learn and work with their own skills: each student will have their own particular strengths and learning style, and the support tutor therefore encourages multi-sensory techniques to facilitate this.  One such multi-sensory technique is mind-mapping (sometimes referred to as concept mapping). Studies have shown that this technique does not only increase students' achievement and knowledge retention, but it is also effective in increasing student motivation </w:t>
      </w:r>
      <w:r w:rsidRPr="7593D3DA">
        <w:rPr>
          <w:rFonts w:ascii="Arial" w:eastAsia="Arial" w:hAnsi="Arial" w:cs="Arial"/>
        </w:rPr>
        <w:t>(Jones et al, 2012)</w:t>
      </w:r>
      <w:r w:rsidRPr="775F574B">
        <w:rPr>
          <w:rFonts w:ascii="Arial" w:eastAsia="Arial" w:hAnsi="Arial" w:cs="Arial"/>
        </w:rPr>
        <w:t xml:space="preserve"> and confidence (</w:t>
      </w:r>
      <w:proofErr w:type="spellStart"/>
      <w:r w:rsidRPr="775F574B">
        <w:rPr>
          <w:rFonts w:ascii="Arial" w:eastAsia="Arial" w:hAnsi="Arial" w:cs="Arial"/>
        </w:rPr>
        <w:t>Buzan</w:t>
      </w:r>
      <w:proofErr w:type="spellEnd"/>
      <w:r w:rsidRPr="775F574B">
        <w:rPr>
          <w:rFonts w:ascii="Arial" w:eastAsia="Arial" w:hAnsi="Arial" w:cs="Arial"/>
        </w:rPr>
        <w:t xml:space="preserve">, 2007). </w:t>
      </w:r>
      <w:r w:rsidRPr="0C8726F0">
        <w:rPr>
          <w:rFonts w:ascii="Arial" w:eastAsia="Arial" w:hAnsi="Arial" w:cs="Arial"/>
        </w:rPr>
        <w:t xml:space="preserve">Mind/concept maps fall under the category of 'graphic organisers' </w:t>
      </w:r>
      <w:r w:rsidRPr="7593D3DA">
        <w:rPr>
          <w:rFonts w:ascii="Arial" w:eastAsia="Arial" w:hAnsi="Arial" w:cs="Arial"/>
        </w:rPr>
        <w:t xml:space="preserve">(Nesbit and </w:t>
      </w:r>
      <w:proofErr w:type="spellStart"/>
      <w:r w:rsidRPr="7593D3DA">
        <w:rPr>
          <w:rFonts w:ascii="Arial" w:eastAsia="Arial" w:hAnsi="Arial" w:cs="Arial"/>
        </w:rPr>
        <w:t>Adesope</w:t>
      </w:r>
      <w:proofErr w:type="spellEnd"/>
      <w:r w:rsidRPr="7593D3DA">
        <w:rPr>
          <w:rFonts w:ascii="Arial" w:eastAsia="Arial" w:hAnsi="Arial" w:cs="Arial"/>
        </w:rPr>
        <w:t>, 2006</w:t>
      </w:r>
      <w:proofErr w:type="gramStart"/>
      <w:r w:rsidRPr="7593D3DA">
        <w:rPr>
          <w:rFonts w:ascii="Arial" w:eastAsia="Arial" w:hAnsi="Arial" w:cs="Arial"/>
        </w:rPr>
        <w:t xml:space="preserve">) </w:t>
      </w:r>
      <w:r w:rsidRPr="0C8726F0">
        <w:rPr>
          <w:rFonts w:ascii="Arial" w:eastAsia="Arial" w:hAnsi="Arial" w:cs="Arial"/>
        </w:rPr>
        <w:t xml:space="preserve"> and</w:t>
      </w:r>
      <w:proofErr w:type="gramEnd"/>
      <w:r w:rsidRPr="0C8726F0">
        <w:rPr>
          <w:rFonts w:ascii="Arial" w:eastAsia="Arial" w:hAnsi="Arial" w:cs="Arial"/>
        </w:rPr>
        <w:t xml:space="preserve"> I have found this technique particularly useful for students who are largely visual in their learning style. In one of our first meetings, the student stated that they felt they learnt more when things were presented in diagram fashion (possibly because of their previous employment field).  I therefore realised that visual mind mapping would be highly useful for them, not only for planning purposes but for revision and consolidation of knowledge. These days, mind mapping techniques are routinely used in schools, but as this mature student had been out of education for many years they were not familiar with this learning tool. I therefore felt it would be beneficial to introduce the technique early in the first semester, and ahead of their Needs Assessment</w:t>
      </w:r>
      <w:r w:rsidRPr="0C8726F0">
        <w:rPr>
          <w:rStyle w:val="FootnoteReference"/>
          <w:rFonts w:ascii="Arial" w:eastAsia="Arial" w:hAnsi="Arial" w:cs="Arial"/>
        </w:rPr>
        <w:footnoteReference w:id="3"/>
      </w:r>
      <w:r w:rsidRPr="0C8726F0">
        <w:rPr>
          <w:rFonts w:ascii="Arial" w:eastAsia="Arial" w:hAnsi="Arial" w:cs="Arial"/>
        </w:rPr>
        <w:t xml:space="preserve">, so they could discuss the advantages of mind-mapping software as part of their assistive technology package. </w:t>
      </w:r>
      <w:r w:rsidR="00961C46" w:rsidRPr="00961C46">
        <w:rPr>
          <w:rFonts w:ascii="Arial" w:eastAsia="Arial" w:hAnsi="Arial" w:cs="Arial"/>
          <w:color w:val="FF0000"/>
        </w:rPr>
        <w:t>A1, A4, K2, K3</w:t>
      </w:r>
      <w:r w:rsidR="00961C46">
        <w:rPr>
          <w:rFonts w:ascii="Arial" w:eastAsia="Arial" w:hAnsi="Arial" w:cs="Arial"/>
          <w:color w:val="FF0000"/>
        </w:rPr>
        <w:t>, V3</w:t>
      </w:r>
    </w:p>
    <w:p w14:paraId="52E09692" w14:textId="77777777" w:rsidR="004E7728" w:rsidRDefault="004E7728" w:rsidP="004E7728">
      <w:pPr>
        <w:spacing w:line="360" w:lineRule="auto"/>
        <w:rPr>
          <w:rFonts w:ascii="Arial" w:eastAsia="Arial" w:hAnsi="Arial" w:cs="Arial"/>
        </w:rPr>
      </w:pPr>
    </w:p>
    <w:p w14:paraId="0CFD30CA" w14:textId="77777777" w:rsidR="004E7728" w:rsidRDefault="004E7728" w:rsidP="004E7728">
      <w:pPr>
        <w:spacing w:line="360" w:lineRule="auto"/>
        <w:rPr>
          <w:rFonts w:ascii="Arial" w:eastAsia="Arial" w:hAnsi="Arial" w:cs="Arial"/>
          <w:b/>
          <w:bCs/>
        </w:rPr>
      </w:pPr>
      <w:r w:rsidRPr="5D8C3121">
        <w:rPr>
          <w:rFonts w:ascii="Arial" w:eastAsia="Arial" w:hAnsi="Arial" w:cs="Arial"/>
          <w:b/>
          <w:bCs/>
        </w:rPr>
        <w:t>The teaching session</w:t>
      </w:r>
    </w:p>
    <w:p w14:paraId="68456F60" w14:textId="77777777" w:rsidR="004E7728" w:rsidRDefault="004E7728" w:rsidP="004E7728">
      <w:pPr>
        <w:spacing w:line="360" w:lineRule="auto"/>
        <w:rPr>
          <w:rFonts w:ascii="Arial" w:eastAsia="Arial" w:hAnsi="Arial" w:cs="Arial"/>
        </w:rPr>
      </w:pPr>
      <w:r w:rsidRPr="43B978D6">
        <w:rPr>
          <w:rFonts w:ascii="Arial" w:eastAsia="Arial" w:hAnsi="Arial" w:cs="Arial"/>
        </w:rPr>
        <w:t xml:space="preserve">This next teaching intervention took place a couple of weeks after reading session, as the student had by then seen their first essay title. I suggested therefore that the student write the essay question in the centre of a plain sheet of paper, to form the central 'bubble' of the mind map: this also has the advantage of helping the student to stay relevant with their responses.  The student was then asked to write down in separate 'bubbles' all the main </w:t>
      </w:r>
      <w:r w:rsidRPr="43B978D6">
        <w:rPr>
          <w:rFonts w:ascii="Arial" w:eastAsia="Arial" w:hAnsi="Arial" w:cs="Arial"/>
        </w:rPr>
        <w:lastRenderedPageBreak/>
        <w:t xml:space="preserve">topics they could think </w:t>
      </w:r>
      <w:proofErr w:type="gramStart"/>
      <w:r w:rsidRPr="43B978D6">
        <w:rPr>
          <w:rFonts w:ascii="Arial" w:eastAsia="Arial" w:hAnsi="Arial" w:cs="Arial"/>
        </w:rPr>
        <w:t>of</w:t>
      </w:r>
      <w:proofErr w:type="gramEnd"/>
      <w:r w:rsidRPr="43B978D6">
        <w:rPr>
          <w:rFonts w:ascii="Arial" w:eastAsia="Arial" w:hAnsi="Arial" w:cs="Arial"/>
        </w:rPr>
        <w:t xml:space="preserve"> regarding the subject. This was a 'brain storming' stage to get thoughts and information down on paper in no particular order, although the student also made decisions as to whether certain subjects were main topics or subsidiary points (to be written using further branches off the main points).</w:t>
      </w:r>
    </w:p>
    <w:p w14:paraId="4ACEA658" w14:textId="7C4BAE11" w:rsidR="004E7728" w:rsidRDefault="004E7728" w:rsidP="004E7728">
      <w:pPr>
        <w:spacing w:line="360" w:lineRule="auto"/>
        <w:rPr>
          <w:rFonts w:ascii="Arial" w:eastAsia="Arial" w:hAnsi="Arial" w:cs="Arial"/>
        </w:rPr>
      </w:pPr>
      <w:r w:rsidRPr="43B978D6">
        <w:rPr>
          <w:rFonts w:ascii="Arial" w:eastAsia="Arial" w:hAnsi="Arial" w:cs="Arial"/>
        </w:rPr>
        <w:t xml:space="preserve">Once this process had been completed, the student could get an overview of their existing knowledge on the subject. The student then returned to the VLE pages of their module to check for any gaps in their knowledge against the lecturer's uploaded information. Realising they had missed some vital points, the mind map was then modified to include these. The student was thus encouraged to see the mind map as an interactive, expanding process to accommodate and incorporate knowledge in a graphic way in order to make connections and see patterns. For each of the points, the student was then advised to seek suitable research and references: these titles/authors could be written underneath each point on the map for easy retrieval. Once the mind map was populated in this way, the student could then decide a suitable order for each of the points to be discussed in the written work – I advised the student that at this stage the information could be bullet pointed to form the 'skeleton' of the essay. I also suggested the possibility of colour coding the map (using highlighters or felt tips </w:t>
      </w:r>
      <w:proofErr w:type="spellStart"/>
      <w:r w:rsidRPr="43B978D6">
        <w:rPr>
          <w:rFonts w:ascii="Arial" w:eastAsia="Arial" w:hAnsi="Arial" w:cs="Arial"/>
        </w:rPr>
        <w:t>etc</w:t>
      </w:r>
      <w:proofErr w:type="spellEnd"/>
      <w:r w:rsidRPr="43B978D6">
        <w:rPr>
          <w:rFonts w:ascii="Arial" w:eastAsia="Arial" w:hAnsi="Arial" w:cs="Arial"/>
        </w:rPr>
        <w:t>) into various themes or subjects. This could coordinate with coloured post-it/page markers used for their reading on the subject, thus providing an organised system of retrieval for research – especially useful in longer independent projects/dissertations.</w:t>
      </w:r>
      <w:r w:rsidR="00BC521F">
        <w:rPr>
          <w:rFonts w:ascii="Arial" w:eastAsia="Arial" w:hAnsi="Arial" w:cs="Arial"/>
        </w:rPr>
        <w:t xml:space="preserve"> </w:t>
      </w:r>
      <w:r w:rsidR="00BC521F" w:rsidRPr="00BC521F">
        <w:rPr>
          <w:rFonts w:ascii="Arial" w:eastAsia="Arial" w:hAnsi="Arial" w:cs="Arial"/>
          <w:color w:val="FF0000"/>
        </w:rPr>
        <w:t>A1, A2, A4, K2, K3, K4, V2, V3</w:t>
      </w:r>
    </w:p>
    <w:p w14:paraId="74D04A18" w14:textId="77777777" w:rsidR="004E7728" w:rsidRDefault="004E7728" w:rsidP="004E7728">
      <w:pPr>
        <w:spacing w:line="360" w:lineRule="auto"/>
        <w:rPr>
          <w:rFonts w:ascii="Arial" w:eastAsia="Arial" w:hAnsi="Arial" w:cs="Arial"/>
          <w:b/>
          <w:bCs/>
        </w:rPr>
      </w:pPr>
    </w:p>
    <w:p w14:paraId="75B76989" w14:textId="77777777" w:rsidR="004E7728" w:rsidRDefault="004E7728" w:rsidP="004E7728">
      <w:pPr>
        <w:spacing w:line="360" w:lineRule="auto"/>
        <w:rPr>
          <w:rFonts w:ascii="Arial" w:eastAsia="Arial" w:hAnsi="Arial" w:cs="Arial"/>
          <w:b/>
          <w:bCs/>
        </w:rPr>
      </w:pPr>
      <w:r w:rsidRPr="7593D3DA">
        <w:rPr>
          <w:rFonts w:ascii="Arial" w:eastAsia="Arial" w:hAnsi="Arial" w:cs="Arial"/>
          <w:b/>
          <w:bCs/>
        </w:rPr>
        <w:t>Evaluation</w:t>
      </w:r>
    </w:p>
    <w:p w14:paraId="18589F7D" w14:textId="77777777" w:rsidR="004E7728" w:rsidRDefault="004E7728" w:rsidP="004E7728">
      <w:pPr>
        <w:spacing w:line="360" w:lineRule="auto"/>
      </w:pPr>
      <w:r w:rsidRPr="7593D3DA">
        <w:rPr>
          <w:rFonts w:ascii="Arial" w:eastAsia="Arial" w:hAnsi="Arial" w:cs="Arial"/>
        </w:rPr>
        <w:t>The student was enthusiastic about this exercise and could immediately able to see the possibilities of using mind mapping, especially for planning work and structuring an argument. A study by Lea and street (2012: 265) states that as far as lecturers are concerned, one of the most common feedback issues with students' essays is failure to adequately structure their work, thus any technique that aids students in identifying and organising their points should help in constructing a more coherent argument.</w:t>
      </w:r>
    </w:p>
    <w:p w14:paraId="1AEB357C" w14:textId="329416E6" w:rsidR="004E7728" w:rsidRDefault="001B1B9A" w:rsidP="004E7728">
      <w:pPr>
        <w:spacing w:line="360" w:lineRule="auto"/>
        <w:rPr>
          <w:rFonts w:ascii="Arial" w:eastAsia="Arial" w:hAnsi="Arial" w:cs="Arial"/>
        </w:rPr>
      </w:pPr>
      <w:r w:rsidRPr="43B978D6">
        <w:rPr>
          <w:rFonts w:ascii="Arial" w:eastAsia="Arial" w:hAnsi="Arial" w:cs="Arial"/>
        </w:rPr>
        <w:t>Although</w:t>
      </w:r>
      <w:r w:rsidR="004E7728" w:rsidRPr="43B978D6">
        <w:rPr>
          <w:rFonts w:ascii="Arial" w:eastAsia="Arial" w:hAnsi="Arial" w:cs="Arial"/>
        </w:rPr>
        <w:t xml:space="preserve"> the student had not yet been allocated assistive technology, having now understood the concept of mind mapping they were keen to try this in electronic format in due course (training for this would be provided by a specialist AT tutor). However, many students find they still prefer the more kinaesthetic method of drawing / writing their mind maps by hand, so I felt it important to introduce the concept as soon as possible.</w:t>
      </w:r>
    </w:p>
    <w:p w14:paraId="4C6F9CEE" w14:textId="17D7134A" w:rsidR="004E7728" w:rsidRDefault="004E7728" w:rsidP="004E7728">
      <w:pPr>
        <w:spacing w:line="360" w:lineRule="auto"/>
        <w:rPr>
          <w:rFonts w:ascii="Arial" w:eastAsia="Arial" w:hAnsi="Arial" w:cs="Arial"/>
        </w:rPr>
      </w:pPr>
      <w:r w:rsidRPr="43B978D6">
        <w:rPr>
          <w:rFonts w:ascii="Arial" w:eastAsia="Arial" w:hAnsi="Arial" w:cs="Arial"/>
        </w:rPr>
        <w:lastRenderedPageBreak/>
        <w:t xml:space="preserve">Reflecting on my teaching I was </w:t>
      </w:r>
      <w:r w:rsidR="001B1B9A">
        <w:rPr>
          <w:rFonts w:ascii="Arial" w:eastAsia="Arial" w:hAnsi="Arial" w:cs="Arial"/>
        </w:rPr>
        <w:t>satisfied</w:t>
      </w:r>
      <w:r w:rsidRPr="43B978D6">
        <w:rPr>
          <w:rFonts w:ascii="Arial" w:eastAsia="Arial" w:hAnsi="Arial" w:cs="Arial"/>
        </w:rPr>
        <w:t xml:space="preserve"> with the way this session went and that the student understood and was enthusiastic about how the method would help them. Time constraints meant that their mind map could not be completed in this session, but they said they felt sufficiently confident to be able to work on it at home. Materials used had been quite basic (paper, pens and highlighters) but these were sufficient to demonstrate the concept.</w:t>
      </w:r>
      <w:r w:rsidR="00961C46">
        <w:rPr>
          <w:rFonts w:ascii="Arial" w:eastAsia="Arial" w:hAnsi="Arial" w:cs="Arial"/>
        </w:rPr>
        <w:t xml:space="preserve"> </w:t>
      </w:r>
      <w:r w:rsidR="00961C46" w:rsidRPr="00961C46">
        <w:rPr>
          <w:rFonts w:ascii="Arial" w:eastAsia="Arial" w:hAnsi="Arial" w:cs="Arial"/>
          <w:color w:val="FF0000"/>
        </w:rPr>
        <w:t>K5</w:t>
      </w:r>
    </w:p>
    <w:p w14:paraId="06ED5FD4" w14:textId="77777777" w:rsidR="00BC521F" w:rsidRDefault="00BC521F" w:rsidP="004E7728">
      <w:pPr>
        <w:spacing w:line="360" w:lineRule="auto"/>
        <w:rPr>
          <w:rFonts w:ascii="Arial" w:eastAsia="Arial" w:hAnsi="Arial" w:cs="Arial"/>
          <w:b/>
          <w:bCs/>
        </w:rPr>
      </w:pPr>
    </w:p>
    <w:p w14:paraId="7C2696C3" w14:textId="77777777" w:rsidR="004E7728" w:rsidRDefault="004E7728" w:rsidP="004E7728">
      <w:pPr>
        <w:spacing w:line="360" w:lineRule="auto"/>
        <w:rPr>
          <w:rFonts w:ascii="Arial" w:eastAsia="Arial" w:hAnsi="Arial" w:cs="Arial"/>
          <w:b/>
          <w:bCs/>
          <w:color w:val="FF0000"/>
        </w:rPr>
      </w:pPr>
      <w:r w:rsidRPr="7593D3DA">
        <w:rPr>
          <w:rFonts w:ascii="Arial" w:eastAsia="Arial" w:hAnsi="Arial" w:cs="Arial"/>
          <w:b/>
          <w:bCs/>
        </w:rPr>
        <w:t>Teaching Intervention 3: Presentation skills</w:t>
      </w:r>
    </w:p>
    <w:p w14:paraId="6F72BFBB" w14:textId="77777777" w:rsidR="004E7728" w:rsidRDefault="004E7728" w:rsidP="004E7728">
      <w:pPr>
        <w:spacing w:line="360" w:lineRule="auto"/>
        <w:rPr>
          <w:rFonts w:ascii="Arial" w:eastAsia="Arial" w:hAnsi="Arial" w:cs="Arial"/>
          <w:b/>
          <w:bCs/>
        </w:rPr>
      </w:pPr>
      <w:r w:rsidRPr="7593D3DA">
        <w:rPr>
          <w:rFonts w:ascii="Arial" w:eastAsia="Arial" w:hAnsi="Arial" w:cs="Arial"/>
          <w:b/>
          <w:bCs/>
        </w:rPr>
        <w:t>Rationale</w:t>
      </w:r>
    </w:p>
    <w:p w14:paraId="203263BE" w14:textId="77777777" w:rsidR="004E7728" w:rsidRDefault="004E7728" w:rsidP="004E7728">
      <w:pPr>
        <w:spacing w:line="360" w:lineRule="auto"/>
        <w:rPr>
          <w:rFonts w:ascii="Arial" w:eastAsia="Arial" w:hAnsi="Arial" w:cs="Arial"/>
        </w:rPr>
      </w:pPr>
      <w:r w:rsidRPr="7593D3DA">
        <w:rPr>
          <w:rFonts w:ascii="Arial" w:eastAsia="Arial" w:hAnsi="Arial" w:cs="Arial"/>
        </w:rPr>
        <w:t xml:space="preserve">Oral presentations are a commonly used method of assessment for many subjects: they are not only seen as an academic exercise but also as an important life skill (McLean, 2015).  Many younger students will have tackled presentations at least once during their school career, however mature students' experience of this may depend entirely on their work career.  Some mature students may feel that they have an advantage if they have come from an employment experience in which they routinely had to present to others (Graham, 2015), however some may not have had to tackle this either at school or in their working lives, so may feel daunted by the prospect. </w:t>
      </w:r>
    </w:p>
    <w:p w14:paraId="48293EC6" w14:textId="6B1F37F9" w:rsidR="004E7728" w:rsidRDefault="004E7728" w:rsidP="004E7728">
      <w:pPr>
        <w:spacing w:line="360" w:lineRule="auto"/>
        <w:rPr>
          <w:rFonts w:ascii="Arial" w:eastAsia="Arial" w:hAnsi="Arial" w:cs="Arial"/>
        </w:rPr>
      </w:pPr>
      <w:r w:rsidRPr="7593D3DA">
        <w:rPr>
          <w:rFonts w:ascii="Arial" w:eastAsia="Arial" w:hAnsi="Arial" w:cs="Arial"/>
        </w:rPr>
        <w:t xml:space="preserve">There are a number of potential difficulties associated with giving presentations. Apart from the most obvious issue of student confidence in speaking in front of others, there is also the fact that presentations can be a more stressful method of assessment because </w:t>
      </w:r>
      <w:r w:rsidR="001B1B9A" w:rsidRPr="7593D3DA">
        <w:rPr>
          <w:rFonts w:ascii="Arial" w:eastAsia="Arial" w:hAnsi="Arial" w:cs="Arial"/>
        </w:rPr>
        <w:t>they ‘make</w:t>
      </w:r>
      <w:r w:rsidRPr="7593D3DA">
        <w:rPr>
          <w:rFonts w:ascii="Arial" w:eastAsia="Arial" w:hAnsi="Arial" w:cs="Arial"/>
        </w:rPr>
        <w:t xml:space="preserve"> immediate and public both the strength of [a student's] knowledge and any gaps in it.' (University of Sheffield, 2018). Added to this, there is also the difficulty of organising the information and argument into what can be presented succinctly on a </w:t>
      </w:r>
      <w:r w:rsidR="001B1B9A" w:rsidRPr="7593D3DA">
        <w:rPr>
          <w:rFonts w:ascii="Arial" w:eastAsia="Arial" w:hAnsi="Arial" w:cs="Arial"/>
        </w:rPr>
        <w:t>PowerPoint</w:t>
      </w:r>
      <w:r w:rsidRPr="7593D3DA">
        <w:rPr>
          <w:rFonts w:ascii="Arial" w:eastAsia="Arial" w:hAnsi="Arial" w:cs="Arial"/>
        </w:rPr>
        <w:t xml:space="preserve"> and delivered orally in the time allowed (on average about 10 minutes), which may be more difficult for students with SpLD. </w:t>
      </w:r>
    </w:p>
    <w:p w14:paraId="715A0818" w14:textId="244225F4" w:rsidR="004E7728" w:rsidRDefault="004E7728" w:rsidP="004E7728">
      <w:pPr>
        <w:spacing w:line="360" w:lineRule="auto"/>
        <w:rPr>
          <w:rFonts w:ascii="Arial" w:eastAsia="Arial" w:hAnsi="Arial" w:cs="Arial"/>
        </w:rPr>
      </w:pPr>
      <w:r w:rsidRPr="4E1C2260">
        <w:rPr>
          <w:rFonts w:ascii="Arial" w:eastAsia="Arial" w:hAnsi="Arial" w:cs="Arial"/>
        </w:rPr>
        <w:t xml:space="preserve">Although reasonably confident about the prospect of speaking in front of fellow students, the mature student in this teaching intervention had never given a formal presentation and was not familiar with </w:t>
      </w:r>
      <w:r w:rsidR="001B1B9A" w:rsidRPr="4E1C2260">
        <w:rPr>
          <w:rFonts w:ascii="Arial" w:eastAsia="Arial" w:hAnsi="Arial" w:cs="Arial"/>
        </w:rPr>
        <w:t>PowerPoint</w:t>
      </w:r>
      <w:r w:rsidRPr="4E1C2260">
        <w:rPr>
          <w:rFonts w:ascii="Arial" w:eastAsia="Arial" w:hAnsi="Arial" w:cs="Arial"/>
        </w:rPr>
        <w:t>. We therefore planned a couple of sessions in which we would tackle the skills required for this student to create and practice for this assessment.</w:t>
      </w:r>
    </w:p>
    <w:p w14:paraId="25F57C94" w14:textId="77777777" w:rsidR="004E7728" w:rsidRDefault="004E7728" w:rsidP="004E7728">
      <w:pPr>
        <w:spacing w:line="360" w:lineRule="auto"/>
        <w:rPr>
          <w:rFonts w:ascii="Arial" w:eastAsia="Arial" w:hAnsi="Arial" w:cs="Arial"/>
        </w:rPr>
      </w:pPr>
      <w:r w:rsidRPr="4E1C2260">
        <w:rPr>
          <w:rFonts w:ascii="Arial" w:eastAsia="Arial" w:hAnsi="Arial" w:cs="Arial"/>
        </w:rPr>
        <w:t xml:space="preserve"> </w:t>
      </w:r>
    </w:p>
    <w:p w14:paraId="55B8F6FB" w14:textId="77777777" w:rsidR="004E7728" w:rsidRDefault="004E7728" w:rsidP="004E7728">
      <w:pPr>
        <w:spacing w:line="360" w:lineRule="auto"/>
        <w:rPr>
          <w:rFonts w:ascii="Arial" w:eastAsia="Arial" w:hAnsi="Arial" w:cs="Arial"/>
          <w:b/>
          <w:bCs/>
          <w:color w:val="FF0000"/>
        </w:rPr>
      </w:pPr>
      <w:r w:rsidRPr="4E1C2260">
        <w:rPr>
          <w:rFonts w:ascii="Arial" w:eastAsia="Arial" w:hAnsi="Arial" w:cs="Arial"/>
          <w:b/>
          <w:bCs/>
        </w:rPr>
        <w:t>The teaching session</w:t>
      </w:r>
    </w:p>
    <w:p w14:paraId="33E7E462" w14:textId="30D04B24" w:rsidR="004E7728" w:rsidRDefault="004E7728" w:rsidP="004E7728">
      <w:pPr>
        <w:spacing w:line="360" w:lineRule="auto"/>
        <w:rPr>
          <w:rFonts w:ascii="Arial" w:eastAsia="Arial" w:hAnsi="Arial" w:cs="Arial"/>
          <w:b/>
          <w:bCs/>
        </w:rPr>
      </w:pPr>
      <w:r w:rsidRPr="4E1C2260">
        <w:rPr>
          <w:rFonts w:ascii="Arial" w:eastAsia="Arial" w:hAnsi="Arial" w:cs="Arial"/>
        </w:rPr>
        <w:t xml:space="preserve">This intervention on presentation skills was split over two support sessions. In the first session, the student was asked to create a mind-map of the presentation topic to try and </w:t>
      </w:r>
      <w:r w:rsidRPr="4E1C2260">
        <w:rPr>
          <w:rFonts w:ascii="Arial" w:eastAsia="Arial" w:hAnsi="Arial" w:cs="Arial"/>
        </w:rPr>
        <w:lastRenderedPageBreak/>
        <w:t xml:space="preserve">identify the main salient points. I then explained to the student that these points could form the basis of individual slides for the </w:t>
      </w:r>
      <w:r w:rsidR="001B1B9A" w:rsidRPr="4E1C2260">
        <w:rPr>
          <w:rFonts w:ascii="Arial" w:eastAsia="Arial" w:hAnsi="Arial" w:cs="Arial"/>
        </w:rPr>
        <w:t>PowerPoint</w:t>
      </w:r>
      <w:r w:rsidRPr="4E1C2260">
        <w:rPr>
          <w:rFonts w:ascii="Arial" w:eastAsia="Arial" w:hAnsi="Arial" w:cs="Arial"/>
        </w:rPr>
        <w:t xml:space="preserve">, and after some consideration, the student decided on a suitable running order in which to discuss each of these points in the presentation (further reinforcing the use of mind maps as a potential structuring tool). </w:t>
      </w:r>
    </w:p>
    <w:p w14:paraId="62315E57" w14:textId="35BAB45F" w:rsidR="004E7728" w:rsidRDefault="004E7728" w:rsidP="004E7728">
      <w:pPr>
        <w:spacing w:line="360" w:lineRule="auto"/>
        <w:rPr>
          <w:rFonts w:ascii="Arial" w:eastAsia="Arial" w:hAnsi="Arial" w:cs="Arial"/>
        </w:rPr>
      </w:pPr>
      <w:r w:rsidRPr="4E1C2260">
        <w:rPr>
          <w:rFonts w:ascii="Arial" w:eastAsia="Arial" w:hAnsi="Arial" w:cs="Arial"/>
        </w:rPr>
        <w:t>The student then chose one of the topics on the mind map to expand on</w:t>
      </w:r>
      <w:r w:rsidR="004019B0">
        <w:rPr>
          <w:rFonts w:ascii="Arial" w:eastAsia="Arial" w:hAnsi="Arial" w:cs="Arial"/>
        </w:rPr>
        <w:t xml:space="preserve"> to create an example slide</w:t>
      </w:r>
      <w:r w:rsidRPr="4E1C2260">
        <w:rPr>
          <w:rFonts w:ascii="Arial" w:eastAsia="Arial" w:hAnsi="Arial" w:cs="Arial"/>
        </w:rPr>
        <w:t>, initially using '</w:t>
      </w:r>
      <w:r w:rsidR="001B1B9A" w:rsidRPr="4E1C2260">
        <w:rPr>
          <w:rFonts w:ascii="Arial" w:eastAsia="Arial" w:hAnsi="Arial" w:cs="Arial"/>
        </w:rPr>
        <w:t>Socratic</w:t>
      </w:r>
      <w:r w:rsidRPr="4E1C2260">
        <w:rPr>
          <w:rFonts w:ascii="Arial" w:eastAsia="Arial" w:hAnsi="Arial" w:cs="Arial"/>
        </w:rPr>
        <w:t xml:space="preserve">' style questioning to explore the subject. The student then broke this down into bullet points on paper, although realised that more specific research would be needed to reference these. We then opened a new </w:t>
      </w:r>
      <w:r w:rsidR="001B1B9A" w:rsidRPr="4E1C2260">
        <w:rPr>
          <w:rFonts w:ascii="Arial" w:eastAsia="Arial" w:hAnsi="Arial" w:cs="Arial"/>
        </w:rPr>
        <w:t>PowerPoint</w:t>
      </w:r>
      <w:r w:rsidRPr="4E1C2260">
        <w:rPr>
          <w:rFonts w:ascii="Arial" w:eastAsia="Arial" w:hAnsi="Arial" w:cs="Arial"/>
        </w:rPr>
        <w:t xml:space="preserve"> and I demonstrated a few basics regarding its use and how to create effective slides by keeping the design and text simple; the student then created a sample slide using the bulleted points they had previously identified. I then suggested that the student write more detailed notes on each point (including references) as these would be the basis for the oral aspect of the presentation, </w:t>
      </w:r>
      <w:proofErr w:type="spellStart"/>
      <w:r w:rsidRPr="4E1C2260">
        <w:rPr>
          <w:rFonts w:ascii="Arial" w:eastAsia="Arial" w:hAnsi="Arial" w:cs="Arial"/>
        </w:rPr>
        <w:t>i.e</w:t>
      </w:r>
      <w:proofErr w:type="spellEnd"/>
      <w:r w:rsidRPr="4E1C2260">
        <w:rPr>
          <w:rFonts w:ascii="Arial" w:eastAsia="Arial" w:hAnsi="Arial" w:cs="Arial"/>
        </w:rPr>
        <w:t xml:space="preserve"> the expanded version of the bullet points that the audience would be listening to. </w:t>
      </w:r>
    </w:p>
    <w:p w14:paraId="1AFD082C" w14:textId="04527997" w:rsidR="004E7728" w:rsidRDefault="004E7728" w:rsidP="004E7728">
      <w:pPr>
        <w:spacing w:line="360" w:lineRule="auto"/>
        <w:rPr>
          <w:rFonts w:ascii="Arial" w:eastAsia="Arial" w:hAnsi="Arial" w:cs="Arial"/>
        </w:rPr>
      </w:pPr>
      <w:r w:rsidRPr="4E1C2260">
        <w:rPr>
          <w:rFonts w:ascii="Arial" w:eastAsia="Arial" w:hAnsi="Arial" w:cs="Arial"/>
        </w:rPr>
        <w:t>By the following session the stu</w:t>
      </w:r>
      <w:r w:rsidR="00116734">
        <w:rPr>
          <w:rFonts w:ascii="Arial" w:eastAsia="Arial" w:hAnsi="Arial" w:cs="Arial"/>
        </w:rPr>
        <w:t>dent had managed to create a basic but efficient</w:t>
      </w:r>
      <w:r w:rsidRPr="4E1C2260">
        <w:rPr>
          <w:rFonts w:ascii="Arial" w:eastAsia="Arial" w:hAnsi="Arial" w:cs="Arial"/>
        </w:rPr>
        <w:t xml:space="preserve"> </w:t>
      </w:r>
      <w:r w:rsidR="001B1B9A" w:rsidRPr="4E1C2260">
        <w:rPr>
          <w:rFonts w:ascii="Arial" w:eastAsia="Arial" w:hAnsi="Arial" w:cs="Arial"/>
        </w:rPr>
        <w:t>PowerPoint</w:t>
      </w:r>
      <w:r w:rsidRPr="4E1C2260">
        <w:rPr>
          <w:rFonts w:ascii="Arial" w:eastAsia="Arial" w:hAnsi="Arial" w:cs="Arial"/>
        </w:rPr>
        <w:t xml:space="preserve"> presentation</w:t>
      </w:r>
      <w:r w:rsidR="00116734">
        <w:rPr>
          <w:rFonts w:ascii="Arial" w:eastAsia="Arial" w:hAnsi="Arial" w:cs="Arial"/>
        </w:rPr>
        <w:t>,</w:t>
      </w:r>
      <w:r w:rsidRPr="4E1C2260">
        <w:rPr>
          <w:rFonts w:ascii="Arial" w:eastAsia="Arial" w:hAnsi="Arial" w:cs="Arial"/>
        </w:rPr>
        <w:t xml:space="preserve"> as well as extensive notes on each of the points. The student was happy and keen to do the presentation without referring to written material, however I suggested that they write key words and phrases from their notes onto cue cards to jog their memory, as it is quite possible to forget important aspects when faced with a real audience. We then had a timed practice run, after which the student realised they needed to slow the pace in order to hit the desired time and let the audience digest each of their points. After a couple more practice runs the student said they felt more confident about the pace and timing, and about using </w:t>
      </w:r>
      <w:r w:rsidR="001B1B9A" w:rsidRPr="4E1C2260">
        <w:rPr>
          <w:rFonts w:ascii="Arial" w:eastAsia="Arial" w:hAnsi="Arial" w:cs="Arial"/>
        </w:rPr>
        <w:t>PowerPoint</w:t>
      </w:r>
      <w:r w:rsidRPr="4E1C2260">
        <w:rPr>
          <w:rFonts w:ascii="Arial" w:eastAsia="Arial" w:hAnsi="Arial" w:cs="Arial"/>
        </w:rPr>
        <w:t xml:space="preserve"> on the day.</w:t>
      </w:r>
      <w:r w:rsidR="00961C46">
        <w:rPr>
          <w:rFonts w:ascii="Arial" w:eastAsia="Arial" w:hAnsi="Arial" w:cs="Arial"/>
        </w:rPr>
        <w:t xml:space="preserve"> </w:t>
      </w:r>
      <w:r w:rsidR="00961C46" w:rsidRPr="00BC521F">
        <w:rPr>
          <w:rFonts w:ascii="Arial" w:eastAsia="Arial" w:hAnsi="Arial" w:cs="Arial"/>
          <w:color w:val="FF0000"/>
        </w:rPr>
        <w:t>A1, A2, A4, K2, K3, K4, V2, V3</w:t>
      </w:r>
    </w:p>
    <w:p w14:paraId="782F4E48" w14:textId="77777777" w:rsidR="004E7728" w:rsidRDefault="004E7728" w:rsidP="004E7728">
      <w:pPr>
        <w:spacing w:line="360" w:lineRule="auto"/>
        <w:rPr>
          <w:rFonts w:ascii="Arial" w:eastAsia="Arial" w:hAnsi="Arial" w:cs="Arial"/>
          <w:b/>
          <w:bCs/>
        </w:rPr>
      </w:pPr>
    </w:p>
    <w:p w14:paraId="49DB193D" w14:textId="77777777" w:rsidR="004E7728" w:rsidRDefault="004E7728" w:rsidP="004E7728">
      <w:pPr>
        <w:spacing w:line="360" w:lineRule="auto"/>
        <w:rPr>
          <w:rFonts w:ascii="Arial" w:eastAsia="Arial" w:hAnsi="Arial" w:cs="Arial"/>
        </w:rPr>
      </w:pPr>
      <w:r w:rsidRPr="4E1C2260">
        <w:rPr>
          <w:rFonts w:ascii="Arial" w:eastAsia="Arial" w:hAnsi="Arial" w:cs="Arial"/>
          <w:b/>
          <w:bCs/>
        </w:rPr>
        <w:t>Evaluation</w:t>
      </w:r>
    </w:p>
    <w:p w14:paraId="75642760" w14:textId="055C3BEE" w:rsidR="004E7728" w:rsidRDefault="004E7728" w:rsidP="004E7728">
      <w:pPr>
        <w:spacing w:line="360" w:lineRule="auto"/>
        <w:rPr>
          <w:rFonts w:ascii="Arial" w:eastAsia="Arial" w:hAnsi="Arial" w:cs="Arial"/>
        </w:rPr>
      </w:pPr>
      <w:r w:rsidRPr="43B978D6">
        <w:rPr>
          <w:rFonts w:ascii="Arial" w:eastAsia="Arial" w:hAnsi="Arial" w:cs="Arial"/>
        </w:rPr>
        <w:t>Pedagogically I felt that this was a useful teaching exercise: although I had assisted a number of students with presentation skills in the past, both in 1:1 sessions and as part of the Study Skills drop-in, this was the first time I had broken down the whole process for a student with no prior experience</w:t>
      </w:r>
      <w:r w:rsidR="00116734">
        <w:rPr>
          <w:rFonts w:ascii="Arial" w:eastAsia="Arial" w:hAnsi="Arial" w:cs="Arial"/>
        </w:rPr>
        <w:t xml:space="preserve"> of presentations</w:t>
      </w:r>
      <w:r w:rsidRPr="43B978D6">
        <w:rPr>
          <w:rFonts w:ascii="Arial" w:eastAsia="Arial" w:hAnsi="Arial" w:cs="Arial"/>
        </w:rPr>
        <w:t xml:space="preserve">. This required me to identify individual tasks into stages and to devise a method to suit this particular student's learning style as well as the contextual academic requirements. </w:t>
      </w:r>
    </w:p>
    <w:p w14:paraId="1E47957F" w14:textId="3C26B18F" w:rsidR="004E7728" w:rsidRDefault="004E7728" w:rsidP="004E7728">
      <w:pPr>
        <w:spacing w:line="360" w:lineRule="auto"/>
        <w:rPr>
          <w:rFonts w:ascii="Arial" w:eastAsia="Arial" w:hAnsi="Arial" w:cs="Arial"/>
        </w:rPr>
      </w:pPr>
      <w:r w:rsidRPr="43B978D6">
        <w:rPr>
          <w:rFonts w:ascii="Arial" w:eastAsia="Arial" w:hAnsi="Arial" w:cs="Arial"/>
        </w:rPr>
        <w:t xml:space="preserve">The student reported afterwards that </w:t>
      </w:r>
      <w:r w:rsidR="00116734">
        <w:rPr>
          <w:rFonts w:ascii="Arial" w:eastAsia="Arial" w:hAnsi="Arial" w:cs="Arial"/>
        </w:rPr>
        <w:t xml:space="preserve">on the whole the presentation had gone reasonably well, </w:t>
      </w:r>
      <w:r w:rsidRPr="43B978D6">
        <w:rPr>
          <w:rFonts w:ascii="Arial" w:eastAsia="Arial" w:hAnsi="Arial" w:cs="Arial"/>
        </w:rPr>
        <w:t xml:space="preserve">and that they now felt </w:t>
      </w:r>
      <w:r w:rsidR="00116734">
        <w:rPr>
          <w:rFonts w:ascii="Arial" w:eastAsia="Arial" w:hAnsi="Arial" w:cs="Arial"/>
        </w:rPr>
        <w:t>more</w:t>
      </w:r>
      <w:r w:rsidRPr="43B978D6">
        <w:rPr>
          <w:rFonts w:ascii="Arial" w:eastAsia="Arial" w:hAnsi="Arial" w:cs="Arial"/>
        </w:rPr>
        <w:t xml:space="preserve"> confident about tackling a presentation and using </w:t>
      </w:r>
      <w:r w:rsidR="001B1B9A" w:rsidRPr="43B978D6">
        <w:rPr>
          <w:rFonts w:ascii="Arial" w:eastAsia="Arial" w:hAnsi="Arial" w:cs="Arial"/>
        </w:rPr>
        <w:lastRenderedPageBreak/>
        <w:t>PowerPoint</w:t>
      </w:r>
      <w:r w:rsidRPr="43B978D6">
        <w:rPr>
          <w:rFonts w:ascii="Arial" w:eastAsia="Arial" w:hAnsi="Arial" w:cs="Arial"/>
        </w:rPr>
        <w:t xml:space="preserve"> in future. Building up confidence regarding skills that will be required throughout the degree course and beyond was part of the objective of this series of interventions, so in that respect this intervention was successful.</w:t>
      </w:r>
      <w:r w:rsidR="00961C46">
        <w:rPr>
          <w:rFonts w:ascii="Arial" w:eastAsia="Arial" w:hAnsi="Arial" w:cs="Arial"/>
        </w:rPr>
        <w:t xml:space="preserve"> </w:t>
      </w:r>
      <w:r w:rsidR="00961C46" w:rsidRPr="00961C46">
        <w:rPr>
          <w:rFonts w:ascii="Arial" w:eastAsia="Arial" w:hAnsi="Arial" w:cs="Arial"/>
          <w:color w:val="FF0000"/>
        </w:rPr>
        <w:t>K5</w:t>
      </w:r>
    </w:p>
    <w:p w14:paraId="3B3EFA49" w14:textId="77777777" w:rsidR="004E7728" w:rsidRDefault="004E7728" w:rsidP="004E7728">
      <w:pPr>
        <w:spacing w:line="360" w:lineRule="auto"/>
        <w:rPr>
          <w:rFonts w:ascii="Arial" w:eastAsia="Arial" w:hAnsi="Arial" w:cs="Arial"/>
        </w:rPr>
      </w:pPr>
    </w:p>
    <w:p w14:paraId="477535BA" w14:textId="77777777" w:rsidR="008D152B" w:rsidRDefault="008D152B" w:rsidP="004E7728">
      <w:pPr>
        <w:spacing w:line="360" w:lineRule="auto"/>
        <w:rPr>
          <w:rFonts w:ascii="Arial" w:eastAsia="Arial" w:hAnsi="Arial" w:cs="Arial"/>
          <w:b/>
          <w:bCs/>
        </w:rPr>
      </w:pPr>
    </w:p>
    <w:p w14:paraId="7A14917E" w14:textId="77777777" w:rsidR="004E7728" w:rsidRDefault="004E7728" w:rsidP="004E7728">
      <w:pPr>
        <w:spacing w:line="360" w:lineRule="auto"/>
        <w:rPr>
          <w:rFonts w:ascii="Arial" w:eastAsia="Arial" w:hAnsi="Arial" w:cs="Arial"/>
          <w:b/>
          <w:bCs/>
          <w:color w:val="FF0000"/>
        </w:rPr>
      </w:pPr>
      <w:r w:rsidRPr="43B978D6">
        <w:rPr>
          <w:rFonts w:ascii="Arial" w:eastAsia="Arial" w:hAnsi="Arial" w:cs="Arial"/>
          <w:b/>
          <w:bCs/>
        </w:rPr>
        <w:t xml:space="preserve">Conclusion / overall evaluation </w:t>
      </w:r>
    </w:p>
    <w:p w14:paraId="021E79DA" w14:textId="3A6E06DD" w:rsidR="004E7728" w:rsidRDefault="004E7728" w:rsidP="004E7728">
      <w:pPr>
        <w:spacing w:line="360" w:lineRule="auto"/>
        <w:rPr>
          <w:rFonts w:ascii="Arial" w:eastAsia="Arial" w:hAnsi="Arial" w:cs="Arial"/>
        </w:rPr>
      </w:pPr>
      <w:r w:rsidRPr="7593D3DA">
        <w:rPr>
          <w:rFonts w:ascii="Arial" w:eastAsia="Arial" w:hAnsi="Arial" w:cs="Arial"/>
        </w:rPr>
        <w:t xml:space="preserve">The teaching of generic study skills (particularly regarding writing) is not without its criticisms (see for example Lea and Street, 2012), and the term 'study skills' does not adequately reflect the complex developmental processes that are required of students to develop effective academic practice (Cottrell, 2001: 139). Study skills are not a 'bolt on' and must always be learnt in context, which will vary from discipline to discipline (Cottrell, 2001). However, it is also true that studies have shown a correlation between study skills programmes and academic success rates (see for example </w:t>
      </w:r>
      <w:proofErr w:type="spellStart"/>
      <w:r w:rsidRPr="7593D3DA">
        <w:rPr>
          <w:rFonts w:ascii="Arial" w:eastAsia="Arial" w:hAnsi="Arial" w:cs="Arial"/>
        </w:rPr>
        <w:t>Pepe</w:t>
      </w:r>
      <w:proofErr w:type="spellEnd"/>
      <w:r w:rsidRPr="7593D3DA">
        <w:rPr>
          <w:rFonts w:ascii="Arial" w:eastAsia="Arial" w:hAnsi="Arial" w:cs="Arial"/>
        </w:rPr>
        <w:t>, 2012 and Bailey et al, 2007).</w:t>
      </w:r>
      <w:r w:rsidR="009661AB">
        <w:rPr>
          <w:rFonts w:ascii="Arial" w:eastAsia="Arial" w:hAnsi="Arial" w:cs="Arial"/>
        </w:rPr>
        <w:t xml:space="preserve"> The verbal feedback from the student assured me that if nothing else, they felt less anxious about tackling their upcoming assessment tasks.</w:t>
      </w:r>
    </w:p>
    <w:p w14:paraId="66354309" w14:textId="337698D6" w:rsidR="004E7728" w:rsidRDefault="004E7728" w:rsidP="004E7728">
      <w:pPr>
        <w:spacing w:line="360" w:lineRule="auto"/>
        <w:rPr>
          <w:rFonts w:ascii="Arial" w:eastAsia="Arial" w:hAnsi="Arial" w:cs="Arial"/>
        </w:rPr>
      </w:pPr>
      <w:r w:rsidRPr="43B978D6">
        <w:rPr>
          <w:rFonts w:ascii="Arial" w:eastAsia="Arial" w:hAnsi="Arial" w:cs="Arial"/>
        </w:rPr>
        <w:t xml:space="preserve">As both a Specialist Support and Study Skills tutor I am in effect teaching these skills on a daily basis, however this mostly happens reactively and in response to whatever the student most urgently needs for upcoming assignments (although it is hoped that the skills taught will equip them for future assignments). Specifically devising a set of study skills interventions for a mature learner required me to reassess my pedagogy to evaluate what was most useful and relevant, working with the student's prior experience to give them a set of skills that could be applied going forward. </w:t>
      </w:r>
      <w:r w:rsidR="00961C46" w:rsidRPr="00961C46">
        <w:rPr>
          <w:rFonts w:ascii="Arial" w:eastAsia="Arial" w:hAnsi="Arial" w:cs="Arial"/>
          <w:color w:val="FF0000"/>
        </w:rPr>
        <w:t>K5</w:t>
      </w:r>
    </w:p>
    <w:p w14:paraId="24599BDF" w14:textId="77777777" w:rsidR="004E7728" w:rsidRDefault="004E7728" w:rsidP="004E7728">
      <w:pPr>
        <w:spacing w:line="360" w:lineRule="auto"/>
        <w:rPr>
          <w:rFonts w:ascii="Arial" w:eastAsia="Arial" w:hAnsi="Arial" w:cs="Arial"/>
          <w:b/>
          <w:bCs/>
        </w:rPr>
      </w:pPr>
    </w:p>
    <w:p w14:paraId="1CBD7E33" w14:textId="77777777" w:rsidR="004E7728" w:rsidRPr="00C436D1" w:rsidRDefault="004E7728" w:rsidP="004E7728">
      <w:pPr>
        <w:spacing w:line="360" w:lineRule="auto"/>
        <w:rPr>
          <w:rFonts w:ascii="Arial" w:eastAsia="Arial" w:hAnsi="Arial" w:cs="Arial"/>
          <w:b/>
          <w:bCs/>
        </w:rPr>
      </w:pPr>
    </w:p>
    <w:p w14:paraId="2C9F293E" w14:textId="77777777" w:rsidR="004E7728" w:rsidRDefault="004E7728" w:rsidP="004E7728">
      <w:pPr>
        <w:spacing w:line="360" w:lineRule="auto"/>
        <w:rPr>
          <w:rFonts w:ascii="Arial" w:hAnsi="Arial" w:cs="Arial"/>
          <w:b/>
        </w:rPr>
      </w:pPr>
    </w:p>
    <w:p w14:paraId="70FE0AA2" w14:textId="77777777" w:rsidR="004E7728" w:rsidRDefault="004E7728" w:rsidP="004E7728">
      <w:pPr>
        <w:spacing w:line="360" w:lineRule="auto"/>
        <w:rPr>
          <w:rFonts w:ascii="Arial" w:hAnsi="Arial" w:cs="Arial"/>
          <w:b/>
        </w:rPr>
      </w:pPr>
    </w:p>
    <w:p w14:paraId="5CEAE442" w14:textId="77777777" w:rsidR="004E7728" w:rsidRDefault="004E7728" w:rsidP="004E7728">
      <w:pPr>
        <w:spacing w:line="360" w:lineRule="auto"/>
        <w:rPr>
          <w:rFonts w:ascii="Arial" w:hAnsi="Arial" w:cs="Arial"/>
          <w:b/>
        </w:rPr>
      </w:pPr>
    </w:p>
    <w:p w14:paraId="3A43981C" w14:textId="77777777" w:rsidR="004E7728" w:rsidRPr="00C436D1" w:rsidRDefault="004E7728" w:rsidP="004E7728">
      <w:pPr>
        <w:spacing w:line="360" w:lineRule="auto"/>
        <w:rPr>
          <w:rFonts w:ascii="Arial" w:hAnsi="Arial" w:cs="Arial"/>
          <w:b/>
        </w:rPr>
      </w:pPr>
    </w:p>
    <w:p w14:paraId="4E2F45BC" w14:textId="77777777" w:rsidR="004E7728" w:rsidRPr="00C436D1" w:rsidRDefault="004E7728" w:rsidP="004E7728">
      <w:pPr>
        <w:spacing w:line="360" w:lineRule="auto"/>
        <w:rPr>
          <w:b/>
        </w:rPr>
      </w:pPr>
    </w:p>
    <w:p w14:paraId="069315CB" w14:textId="77777777" w:rsidR="004E7728" w:rsidRDefault="004E7728" w:rsidP="004E7728">
      <w:pPr>
        <w:spacing w:line="360" w:lineRule="auto"/>
        <w:rPr>
          <w:rFonts w:ascii="Arial" w:hAnsi="Arial" w:cs="Arial"/>
        </w:rPr>
      </w:pPr>
    </w:p>
    <w:p w14:paraId="507AE8C5" w14:textId="231849DB" w:rsidR="00142E94" w:rsidRPr="00BC521F" w:rsidRDefault="00142E94" w:rsidP="00142E94">
      <w:pPr>
        <w:pStyle w:val="paragraph"/>
        <w:spacing w:before="0" w:beforeAutospacing="0" w:after="0"/>
        <w:jc w:val="center"/>
        <w:textAlignment w:val="baseline"/>
        <w:rPr>
          <w:rFonts w:ascii="Segoe UI" w:hAnsi="Segoe UI" w:cs="Segoe UI"/>
          <w:sz w:val="18"/>
          <w:szCs w:val="18"/>
        </w:rPr>
      </w:pPr>
      <w:bookmarkStart w:id="0" w:name="_GoBack"/>
      <w:bookmarkEnd w:id="0"/>
      <w:r w:rsidRPr="00751EED">
        <w:rPr>
          <w:rFonts w:ascii="Arial" w:hAnsi="Arial" w:cs="Arial"/>
          <w:b/>
          <w:bCs/>
          <w:sz w:val="28"/>
          <w:szCs w:val="28"/>
          <w:lang w:val="en-US"/>
        </w:rPr>
        <w:lastRenderedPageBreak/>
        <w:t>Lesson Plan</w:t>
      </w:r>
      <w:r w:rsidR="00930346">
        <w:rPr>
          <w:rFonts w:ascii="Arial" w:hAnsi="Arial" w:cs="Arial"/>
          <w:b/>
          <w:bCs/>
          <w:sz w:val="28"/>
          <w:szCs w:val="28"/>
          <w:lang w:val="en-US"/>
        </w:rPr>
        <w:t xml:space="preserve"> for Teaching Intervention 3</w:t>
      </w:r>
      <w:r>
        <w:rPr>
          <w:rFonts w:ascii="Arial" w:hAnsi="Arial" w:cs="Arial"/>
          <w:b/>
          <w:bCs/>
          <w:sz w:val="28"/>
          <w:szCs w:val="28"/>
          <w:lang w:val="en-US"/>
        </w:rPr>
        <w:t>:</w:t>
      </w:r>
      <w:r>
        <w:rPr>
          <w:rFonts w:ascii="Arial" w:hAnsi="Arial" w:cs="Arial"/>
          <w:sz w:val="28"/>
          <w:szCs w:val="28"/>
        </w:rPr>
        <w:t xml:space="preserve"> </w:t>
      </w:r>
      <w:r>
        <w:rPr>
          <w:rFonts w:ascii="Arial" w:hAnsi="Arial" w:cs="Arial"/>
          <w:b/>
          <w:sz w:val="28"/>
          <w:szCs w:val="28"/>
        </w:rPr>
        <w:t>Revision Skills</w:t>
      </w:r>
      <w:r w:rsidR="00BC521F">
        <w:rPr>
          <w:rFonts w:ascii="Arial" w:hAnsi="Arial" w:cs="Arial"/>
          <w:b/>
          <w:sz w:val="28"/>
          <w:szCs w:val="28"/>
        </w:rPr>
        <w:t xml:space="preserve"> </w:t>
      </w:r>
      <w:r w:rsidR="00BC521F" w:rsidRPr="00BC521F">
        <w:rPr>
          <w:rFonts w:ascii="Arial" w:hAnsi="Arial" w:cs="Arial"/>
          <w:sz w:val="28"/>
          <w:szCs w:val="28"/>
        </w:rPr>
        <w:t xml:space="preserve">(see also poster below)  </w:t>
      </w:r>
      <w:r w:rsidR="00BC521F" w:rsidRPr="00BC521F">
        <w:rPr>
          <w:rFonts w:ascii="Arial" w:hAnsi="Arial" w:cs="Arial"/>
          <w:color w:val="FF0000"/>
          <w:sz w:val="28"/>
          <w:szCs w:val="28"/>
        </w:rPr>
        <w:t>A1, A2, K1, K2, K3, K4, V2</w:t>
      </w:r>
    </w:p>
    <w:p w14:paraId="1640B439" w14:textId="77777777" w:rsidR="00142E94" w:rsidRPr="00751EED" w:rsidRDefault="00142E94" w:rsidP="00142E94">
      <w:pPr>
        <w:spacing w:after="0" w:afterAutospacing="1" w:line="240" w:lineRule="auto"/>
        <w:jc w:val="center"/>
        <w:textAlignment w:val="baseline"/>
        <w:rPr>
          <w:rFonts w:ascii="Segoe UI" w:eastAsia="Times New Roman" w:hAnsi="Segoe UI" w:cs="Segoe UI"/>
          <w:sz w:val="18"/>
          <w:szCs w:val="18"/>
          <w:lang w:eastAsia="en-GB"/>
        </w:rPr>
      </w:pPr>
      <w:r w:rsidRPr="00751EED">
        <w:rPr>
          <w:rFonts w:ascii="Arial" w:eastAsia="Times New Roman" w:hAnsi="Arial" w:cs="Arial"/>
          <w:sz w:val="16"/>
          <w:szCs w:val="16"/>
          <w:lang w:eastAsia="en-GB"/>
        </w:rPr>
        <w:t> </w:t>
      </w:r>
    </w:p>
    <w:tbl>
      <w:tblPr>
        <w:tblW w:w="88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05"/>
        <w:gridCol w:w="2445"/>
      </w:tblGrid>
      <w:tr w:rsidR="00142E94" w:rsidRPr="00751EED" w14:paraId="1CE7AEB4" w14:textId="77777777" w:rsidTr="009F7678">
        <w:tc>
          <w:tcPr>
            <w:tcW w:w="6405" w:type="dxa"/>
            <w:tcBorders>
              <w:top w:val="single" w:sz="6" w:space="0" w:color="auto"/>
              <w:left w:val="single" w:sz="6" w:space="0" w:color="auto"/>
              <w:bottom w:val="single" w:sz="6" w:space="0" w:color="auto"/>
              <w:right w:val="single" w:sz="6" w:space="0" w:color="auto"/>
            </w:tcBorders>
            <w:shd w:val="clear" w:color="auto" w:fill="auto"/>
            <w:hideMark/>
          </w:tcPr>
          <w:p w14:paraId="4B4E9C57" w14:textId="77777777" w:rsidR="00142E94" w:rsidRPr="00751EED" w:rsidRDefault="00142E9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Lecturer’s name: </w:t>
            </w:r>
            <w:r w:rsidRPr="00751EED">
              <w:rPr>
                <w:rFonts w:ascii="Arial" w:eastAsia="Times New Roman" w:hAnsi="Arial" w:cs="Arial"/>
                <w:bCs/>
                <w:sz w:val="24"/>
                <w:szCs w:val="24"/>
                <w:lang w:val="en-US" w:eastAsia="en-GB"/>
              </w:rPr>
              <w:t xml:space="preserve"> Julie Davis</w:t>
            </w:r>
            <w:r w:rsidRPr="00751EED">
              <w:rPr>
                <w:rFonts w:ascii="Arial" w:eastAsia="Times New Roman" w:hAnsi="Arial" w:cs="Arial"/>
                <w:sz w:val="24"/>
                <w:szCs w:val="24"/>
                <w:lang w:eastAsia="en-GB"/>
              </w:rPr>
              <w:t> </w:t>
            </w:r>
          </w:p>
          <w:p w14:paraId="21D080D6" w14:textId="77777777" w:rsidR="00142E94" w:rsidRPr="00751EED" w:rsidRDefault="00142E9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c>
          <w:tcPr>
            <w:tcW w:w="2445" w:type="dxa"/>
            <w:tcBorders>
              <w:top w:val="single" w:sz="6" w:space="0" w:color="auto"/>
              <w:left w:val="nil"/>
              <w:bottom w:val="single" w:sz="6" w:space="0" w:color="auto"/>
              <w:right w:val="single" w:sz="6" w:space="0" w:color="auto"/>
            </w:tcBorders>
            <w:shd w:val="clear" w:color="auto" w:fill="auto"/>
            <w:hideMark/>
          </w:tcPr>
          <w:p w14:paraId="56EB534E" w14:textId="776A9C0B" w:rsidR="00142E94" w:rsidRPr="00751EED" w:rsidRDefault="00142E9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Duration: </w:t>
            </w:r>
            <w:r w:rsidRPr="00142E94">
              <w:rPr>
                <w:rFonts w:ascii="Arial" w:eastAsia="Times New Roman" w:hAnsi="Arial" w:cs="Arial"/>
                <w:bCs/>
                <w:sz w:val="24"/>
                <w:szCs w:val="24"/>
                <w:lang w:val="en-US" w:eastAsia="en-GB"/>
              </w:rPr>
              <w:t>Up to</w:t>
            </w:r>
            <w:r>
              <w:rPr>
                <w:rFonts w:ascii="Arial" w:eastAsia="Times New Roman" w:hAnsi="Arial" w:cs="Arial"/>
                <w:b/>
                <w:bCs/>
                <w:sz w:val="24"/>
                <w:szCs w:val="24"/>
                <w:lang w:val="en-US" w:eastAsia="en-GB"/>
              </w:rPr>
              <w:t xml:space="preserve"> </w:t>
            </w:r>
            <w:r w:rsidRPr="00751EED">
              <w:rPr>
                <w:rFonts w:ascii="Arial" w:eastAsia="Times New Roman" w:hAnsi="Arial" w:cs="Arial"/>
                <w:bCs/>
                <w:sz w:val="24"/>
                <w:szCs w:val="24"/>
                <w:lang w:val="en-US" w:eastAsia="en-GB"/>
              </w:rPr>
              <w:t>1 hour</w:t>
            </w:r>
            <w:r w:rsidRPr="00751EED">
              <w:rPr>
                <w:rFonts w:ascii="Arial" w:eastAsia="Times New Roman" w:hAnsi="Arial" w:cs="Arial"/>
                <w:sz w:val="24"/>
                <w:szCs w:val="24"/>
                <w:lang w:eastAsia="en-GB"/>
              </w:rPr>
              <w:t> </w:t>
            </w:r>
          </w:p>
        </w:tc>
      </w:tr>
      <w:tr w:rsidR="00142E94" w:rsidRPr="00751EED" w14:paraId="205F82CA" w14:textId="77777777" w:rsidTr="009F7678">
        <w:tc>
          <w:tcPr>
            <w:tcW w:w="8850" w:type="dxa"/>
            <w:gridSpan w:val="2"/>
            <w:tcBorders>
              <w:top w:val="nil"/>
              <w:left w:val="single" w:sz="6" w:space="0" w:color="auto"/>
              <w:bottom w:val="single" w:sz="6" w:space="0" w:color="auto"/>
              <w:right w:val="single" w:sz="6" w:space="0" w:color="auto"/>
            </w:tcBorders>
            <w:shd w:val="clear" w:color="auto" w:fill="auto"/>
            <w:hideMark/>
          </w:tcPr>
          <w:p w14:paraId="2D42B1C5" w14:textId="72AA9AA5" w:rsidR="00142E94" w:rsidRDefault="00142E94" w:rsidP="00142E94">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b/>
                <w:bCs/>
                <w:sz w:val="24"/>
                <w:szCs w:val="24"/>
                <w:lang w:val="en-US" w:eastAsia="en-GB"/>
              </w:rPr>
              <w:t>Topic: </w:t>
            </w:r>
            <w:r w:rsidRPr="00751EED">
              <w:rPr>
                <w:rFonts w:ascii="Arial" w:eastAsia="Times New Roman" w:hAnsi="Arial" w:cs="Arial"/>
                <w:sz w:val="24"/>
                <w:szCs w:val="24"/>
                <w:lang w:eastAsia="en-GB"/>
              </w:rPr>
              <w:t> </w:t>
            </w:r>
            <w:r w:rsidR="00CA5C41">
              <w:rPr>
                <w:rFonts w:ascii="Arial" w:eastAsia="Times New Roman" w:hAnsi="Arial" w:cs="Arial"/>
                <w:sz w:val="24"/>
                <w:szCs w:val="24"/>
                <w:lang w:eastAsia="en-GB"/>
              </w:rPr>
              <w:t>Revision Skills</w:t>
            </w:r>
          </w:p>
          <w:p w14:paraId="700C3BD0" w14:textId="4625A549" w:rsidR="00CA5C41" w:rsidRPr="00751EED" w:rsidRDefault="00CA5C41" w:rsidP="00142E94">
            <w:pPr>
              <w:spacing w:after="0" w:afterAutospacing="1" w:line="240" w:lineRule="auto"/>
              <w:textAlignment w:val="baseline"/>
              <w:rPr>
                <w:rFonts w:ascii="Times New Roman" w:eastAsia="Times New Roman" w:hAnsi="Times New Roman" w:cs="Times New Roman"/>
                <w:sz w:val="24"/>
                <w:szCs w:val="24"/>
                <w:lang w:eastAsia="en-GB"/>
              </w:rPr>
            </w:pPr>
          </w:p>
        </w:tc>
      </w:tr>
      <w:tr w:rsidR="00142E94" w:rsidRPr="00751EED" w14:paraId="5A659ED6" w14:textId="77777777" w:rsidTr="009F7678">
        <w:tc>
          <w:tcPr>
            <w:tcW w:w="8850" w:type="dxa"/>
            <w:gridSpan w:val="2"/>
            <w:tcBorders>
              <w:top w:val="nil"/>
              <w:left w:val="single" w:sz="6" w:space="0" w:color="auto"/>
              <w:bottom w:val="single" w:sz="6" w:space="0" w:color="auto"/>
              <w:right w:val="single" w:sz="6" w:space="0" w:color="auto"/>
            </w:tcBorders>
            <w:shd w:val="clear" w:color="auto" w:fill="auto"/>
            <w:hideMark/>
          </w:tcPr>
          <w:p w14:paraId="0B294C56" w14:textId="7BC06AAD" w:rsidR="00142E94" w:rsidRPr="00751EED" w:rsidRDefault="00142E9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Aims of lesson:</w:t>
            </w:r>
            <w:r w:rsidRPr="00751EED">
              <w:rPr>
                <w:rFonts w:ascii="Arial" w:eastAsia="Times New Roman" w:hAnsi="Arial" w:cs="Arial"/>
                <w:sz w:val="24"/>
                <w:szCs w:val="24"/>
                <w:lang w:eastAsia="en-GB"/>
              </w:rPr>
              <w:t>  </w:t>
            </w:r>
            <w:r w:rsidR="00CC02E2">
              <w:rPr>
                <w:rFonts w:ascii="Arial" w:eastAsia="Times New Roman" w:hAnsi="Arial" w:cs="Arial"/>
                <w:sz w:val="24"/>
                <w:szCs w:val="24"/>
                <w:lang w:eastAsia="en-GB"/>
              </w:rPr>
              <w:t>To teach a variety of multisensory revision and exam skills.</w:t>
            </w:r>
          </w:p>
          <w:p w14:paraId="37628A6F" w14:textId="77777777" w:rsidR="00142E94" w:rsidRPr="00751EED" w:rsidRDefault="00142E9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142E94" w:rsidRPr="00751EED" w14:paraId="07CE5BBE" w14:textId="77777777" w:rsidTr="009F7678">
        <w:tc>
          <w:tcPr>
            <w:tcW w:w="8850" w:type="dxa"/>
            <w:gridSpan w:val="2"/>
            <w:tcBorders>
              <w:top w:val="nil"/>
              <w:left w:val="single" w:sz="6" w:space="0" w:color="auto"/>
              <w:bottom w:val="single" w:sz="6" w:space="0" w:color="auto"/>
              <w:right w:val="single" w:sz="6" w:space="0" w:color="auto"/>
            </w:tcBorders>
            <w:shd w:val="clear" w:color="auto" w:fill="auto"/>
            <w:hideMark/>
          </w:tcPr>
          <w:p w14:paraId="078B61C5" w14:textId="5EA912D2" w:rsidR="00142E94" w:rsidRDefault="00142E94" w:rsidP="009F7678">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b/>
                <w:bCs/>
                <w:sz w:val="24"/>
                <w:szCs w:val="24"/>
                <w:lang w:val="en-US" w:eastAsia="en-GB"/>
              </w:rPr>
              <w:t>Lesson objectives:  Students will be able to…</w:t>
            </w:r>
            <w:r w:rsidRPr="00751EED">
              <w:rPr>
                <w:rFonts w:ascii="Arial" w:eastAsia="Times New Roman" w:hAnsi="Arial" w:cs="Arial"/>
                <w:sz w:val="24"/>
                <w:szCs w:val="24"/>
                <w:lang w:eastAsia="en-GB"/>
              </w:rPr>
              <w:t>  </w:t>
            </w:r>
          </w:p>
          <w:p w14:paraId="360BDA31" w14:textId="506AE318" w:rsidR="00CC02E2" w:rsidRPr="00CC02E2" w:rsidRDefault="00CC02E2" w:rsidP="00CC02E2">
            <w:pPr>
              <w:pStyle w:val="ListParagraph"/>
              <w:numPr>
                <w:ilvl w:val="0"/>
                <w:numId w:val="22"/>
              </w:numPr>
              <w:spacing w:after="0" w:afterAutospacing="1" w:line="240" w:lineRule="auto"/>
              <w:textAlignment w:val="baseline"/>
              <w:rPr>
                <w:rFonts w:ascii="Arial" w:eastAsia="Times New Roman" w:hAnsi="Arial" w:cs="Arial"/>
                <w:sz w:val="24"/>
                <w:szCs w:val="24"/>
                <w:lang w:eastAsia="en-GB"/>
              </w:rPr>
            </w:pPr>
            <w:r w:rsidRPr="00CC02E2">
              <w:rPr>
                <w:rFonts w:ascii="Arial" w:eastAsia="Times New Roman" w:hAnsi="Arial" w:cs="Arial"/>
                <w:sz w:val="24"/>
                <w:szCs w:val="24"/>
                <w:lang w:eastAsia="en-GB"/>
              </w:rPr>
              <w:t>Have a basic understanding of active reading and comprehension skills for revision.</w:t>
            </w:r>
          </w:p>
          <w:p w14:paraId="1FC971AD" w14:textId="0F195671" w:rsidR="00CC02E2" w:rsidRPr="00CC02E2" w:rsidRDefault="00CC02E2" w:rsidP="00CC02E2">
            <w:pPr>
              <w:pStyle w:val="ListParagraph"/>
              <w:numPr>
                <w:ilvl w:val="0"/>
                <w:numId w:val="22"/>
              </w:numPr>
              <w:spacing w:after="0" w:afterAutospacing="1" w:line="240" w:lineRule="auto"/>
              <w:textAlignment w:val="baseline"/>
              <w:rPr>
                <w:rFonts w:ascii="Arial" w:eastAsia="Times New Roman" w:hAnsi="Arial" w:cs="Arial"/>
                <w:sz w:val="24"/>
                <w:szCs w:val="24"/>
                <w:lang w:eastAsia="en-GB"/>
              </w:rPr>
            </w:pPr>
            <w:r w:rsidRPr="00CC02E2">
              <w:rPr>
                <w:rFonts w:ascii="Arial" w:eastAsia="Times New Roman" w:hAnsi="Arial" w:cs="Arial"/>
                <w:sz w:val="24"/>
                <w:szCs w:val="24"/>
                <w:lang w:eastAsia="en-GB"/>
              </w:rPr>
              <w:t xml:space="preserve">Understand the concept of multisensory revision skills and how these could be applied in </w:t>
            </w:r>
            <w:r>
              <w:rPr>
                <w:rFonts w:ascii="Arial" w:eastAsia="Times New Roman" w:hAnsi="Arial" w:cs="Arial"/>
                <w:sz w:val="24"/>
                <w:szCs w:val="24"/>
                <w:lang w:eastAsia="en-GB"/>
              </w:rPr>
              <w:t>each</w:t>
            </w:r>
            <w:r w:rsidRPr="00CC02E2">
              <w:rPr>
                <w:rFonts w:ascii="Arial" w:eastAsia="Times New Roman" w:hAnsi="Arial" w:cs="Arial"/>
                <w:sz w:val="24"/>
                <w:szCs w:val="24"/>
                <w:lang w:eastAsia="en-GB"/>
              </w:rPr>
              <w:t xml:space="preserve"> circumstanc</w:t>
            </w:r>
            <w:r>
              <w:rPr>
                <w:rFonts w:ascii="Arial" w:eastAsia="Times New Roman" w:hAnsi="Arial" w:cs="Arial"/>
                <w:sz w:val="24"/>
                <w:szCs w:val="24"/>
                <w:lang w:eastAsia="en-GB"/>
              </w:rPr>
              <w:t>e</w:t>
            </w:r>
            <w:r w:rsidRPr="00CC02E2">
              <w:rPr>
                <w:rFonts w:ascii="Arial" w:eastAsia="Times New Roman" w:hAnsi="Arial" w:cs="Arial"/>
                <w:sz w:val="24"/>
                <w:szCs w:val="24"/>
                <w:lang w:eastAsia="en-GB"/>
              </w:rPr>
              <w:t>.</w:t>
            </w:r>
          </w:p>
          <w:p w14:paraId="6F139E34" w14:textId="3E52578B" w:rsidR="00CC02E2" w:rsidRPr="00CC02E2" w:rsidRDefault="00CC02E2" w:rsidP="00CC02E2">
            <w:pPr>
              <w:pStyle w:val="ListParagraph"/>
              <w:numPr>
                <w:ilvl w:val="0"/>
                <w:numId w:val="22"/>
              </w:numPr>
              <w:spacing w:after="0" w:afterAutospacing="1" w:line="240" w:lineRule="auto"/>
              <w:textAlignment w:val="baseline"/>
              <w:rPr>
                <w:rFonts w:ascii="Arial" w:eastAsia="Times New Roman" w:hAnsi="Arial" w:cs="Arial"/>
                <w:sz w:val="24"/>
                <w:szCs w:val="24"/>
                <w:lang w:eastAsia="en-GB"/>
              </w:rPr>
            </w:pPr>
            <w:r w:rsidRPr="00CC02E2">
              <w:rPr>
                <w:rFonts w:ascii="Arial" w:eastAsia="Times New Roman" w:hAnsi="Arial" w:cs="Arial"/>
                <w:sz w:val="24"/>
                <w:szCs w:val="24"/>
                <w:lang w:eastAsia="en-GB"/>
              </w:rPr>
              <w:t>Be able to break down and organise their revision into tasks and goals.</w:t>
            </w:r>
          </w:p>
          <w:p w14:paraId="63BA940B" w14:textId="77777777" w:rsidR="00142E94" w:rsidRPr="00751EED" w:rsidRDefault="00142E9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142E94" w:rsidRPr="00751EED" w14:paraId="35312932" w14:textId="77777777" w:rsidTr="009F7678">
        <w:tc>
          <w:tcPr>
            <w:tcW w:w="8850" w:type="dxa"/>
            <w:gridSpan w:val="2"/>
            <w:tcBorders>
              <w:top w:val="nil"/>
              <w:left w:val="single" w:sz="6" w:space="0" w:color="auto"/>
              <w:bottom w:val="single" w:sz="6" w:space="0" w:color="auto"/>
              <w:right w:val="single" w:sz="6" w:space="0" w:color="auto"/>
            </w:tcBorders>
            <w:shd w:val="clear" w:color="auto" w:fill="auto"/>
            <w:hideMark/>
          </w:tcPr>
          <w:p w14:paraId="12A2312A" w14:textId="77777777" w:rsidR="00142E94" w:rsidRPr="00751EED" w:rsidRDefault="00142E9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Assumed prior knowledge:</w:t>
            </w:r>
            <w:r w:rsidRPr="00751EED">
              <w:rPr>
                <w:rFonts w:ascii="Arial" w:eastAsia="Times New Roman" w:hAnsi="Arial" w:cs="Arial"/>
                <w:sz w:val="24"/>
                <w:szCs w:val="24"/>
                <w:lang w:eastAsia="en-GB"/>
              </w:rPr>
              <w:t> </w:t>
            </w:r>
          </w:p>
          <w:p w14:paraId="2FADAF77" w14:textId="4B730A75" w:rsidR="00142E94" w:rsidRPr="00751EED" w:rsidRDefault="00CA5C41" w:rsidP="009661AB">
            <w:p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bCs/>
                <w:sz w:val="24"/>
                <w:szCs w:val="24"/>
                <w:lang w:val="en-US" w:eastAsia="en-GB"/>
              </w:rPr>
              <w:t xml:space="preserve"> Various, depending on year group, </w:t>
            </w:r>
            <w:r>
              <w:rPr>
                <w:rFonts w:ascii="Arial" w:eastAsia="Times New Roman" w:hAnsi="Arial" w:cs="Arial"/>
                <w:sz w:val="24"/>
                <w:szCs w:val="24"/>
                <w:lang w:eastAsia="en-GB"/>
              </w:rPr>
              <w:t>previous school experience etc., however knowledge of specific revision skills may be lacking.</w:t>
            </w:r>
            <w:r w:rsidR="00142E94" w:rsidRPr="00751EED">
              <w:rPr>
                <w:rFonts w:ascii="Arial" w:eastAsia="Times New Roman" w:hAnsi="Arial" w:cs="Arial"/>
                <w:sz w:val="24"/>
                <w:szCs w:val="24"/>
                <w:lang w:eastAsia="en-GB"/>
              </w:rPr>
              <w:t> </w:t>
            </w:r>
          </w:p>
        </w:tc>
      </w:tr>
      <w:tr w:rsidR="00142E94" w:rsidRPr="00751EED" w14:paraId="7D09E469" w14:textId="77777777" w:rsidTr="009F7678">
        <w:tc>
          <w:tcPr>
            <w:tcW w:w="8850" w:type="dxa"/>
            <w:gridSpan w:val="2"/>
            <w:tcBorders>
              <w:top w:val="nil"/>
              <w:left w:val="single" w:sz="6" w:space="0" w:color="auto"/>
              <w:bottom w:val="single" w:sz="6" w:space="0" w:color="auto"/>
              <w:right w:val="single" w:sz="6" w:space="0" w:color="auto"/>
            </w:tcBorders>
            <w:shd w:val="clear" w:color="auto" w:fill="auto"/>
            <w:hideMark/>
          </w:tcPr>
          <w:p w14:paraId="3A062926" w14:textId="77777777" w:rsidR="00142E94" w:rsidRPr="00751EED" w:rsidRDefault="00142E9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Resources:</w:t>
            </w:r>
            <w:r w:rsidRPr="00751EED">
              <w:rPr>
                <w:rFonts w:ascii="Arial" w:eastAsia="Times New Roman" w:hAnsi="Arial" w:cs="Arial"/>
                <w:sz w:val="24"/>
                <w:szCs w:val="24"/>
                <w:lang w:eastAsia="en-GB"/>
              </w:rPr>
              <w:t> </w:t>
            </w:r>
          </w:p>
          <w:p w14:paraId="6FC1E8B9" w14:textId="77777777" w:rsidR="00142E94" w:rsidRPr="00751EED" w:rsidRDefault="00142E9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tc>
      </w:tr>
      <w:tr w:rsidR="00142E94" w:rsidRPr="00751EED" w14:paraId="5ED46A61" w14:textId="77777777" w:rsidTr="009F7678">
        <w:tc>
          <w:tcPr>
            <w:tcW w:w="8850" w:type="dxa"/>
            <w:gridSpan w:val="2"/>
            <w:tcBorders>
              <w:top w:val="nil"/>
              <w:left w:val="single" w:sz="6" w:space="0" w:color="auto"/>
              <w:bottom w:val="single" w:sz="6" w:space="0" w:color="auto"/>
              <w:right w:val="single" w:sz="6" w:space="0" w:color="auto"/>
            </w:tcBorders>
            <w:shd w:val="clear" w:color="auto" w:fill="auto"/>
            <w:hideMark/>
          </w:tcPr>
          <w:p w14:paraId="7F8C7CDD" w14:textId="710B2FAA" w:rsidR="00142E94" w:rsidRPr="00751EED" w:rsidRDefault="00142E94"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Assessment (how learning will be </w:t>
            </w:r>
            <w:proofErr w:type="spellStart"/>
            <w:r w:rsidRPr="00751EED">
              <w:rPr>
                <w:rFonts w:ascii="Arial" w:eastAsia="Times New Roman" w:hAnsi="Arial" w:cs="Arial"/>
                <w:b/>
                <w:bCs/>
                <w:sz w:val="24"/>
                <w:szCs w:val="24"/>
                <w:lang w:val="en-US" w:eastAsia="en-GB"/>
              </w:rPr>
              <w:t>recognised</w:t>
            </w:r>
            <w:proofErr w:type="spellEnd"/>
            <w:r w:rsidRPr="00751EED">
              <w:rPr>
                <w:rFonts w:ascii="Arial" w:eastAsia="Times New Roman" w:hAnsi="Arial" w:cs="Arial"/>
                <w:b/>
                <w:bCs/>
                <w:sz w:val="24"/>
                <w:szCs w:val="24"/>
                <w:lang w:val="en-US" w:eastAsia="en-GB"/>
              </w:rPr>
              <w:t>)</w:t>
            </w:r>
            <w:r w:rsidRPr="00751EED">
              <w:rPr>
                <w:rFonts w:ascii="Arial" w:eastAsia="Times New Roman" w:hAnsi="Arial" w:cs="Arial"/>
                <w:sz w:val="24"/>
                <w:szCs w:val="24"/>
                <w:lang w:eastAsia="en-GB"/>
              </w:rPr>
              <w:t> </w:t>
            </w:r>
          </w:p>
          <w:p w14:paraId="22C4C01F" w14:textId="77777777" w:rsidR="00142E94" w:rsidRPr="00CA5C41" w:rsidRDefault="00CA5C41" w:rsidP="009F7678">
            <w:pPr>
              <w:pStyle w:val="ListParagraph"/>
              <w:numPr>
                <w:ilvl w:val="0"/>
                <w:numId w:val="5"/>
              </w:num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bCs/>
                <w:sz w:val="24"/>
                <w:szCs w:val="24"/>
                <w:lang w:val="en-US" w:eastAsia="en-GB"/>
              </w:rPr>
              <w:t>In Study Skills</w:t>
            </w:r>
            <w:r>
              <w:rPr>
                <w:rFonts w:ascii="Arial" w:eastAsia="Times New Roman" w:hAnsi="Arial" w:cs="Arial"/>
                <w:sz w:val="24"/>
                <w:szCs w:val="24"/>
                <w:lang w:eastAsia="en-GB"/>
              </w:rPr>
              <w:t xml:space="preserve"> sessions: verbal and written feedback (Study Skills evaluation form)</w:t>
            </w:r>
          </w:p>
          <w:p w14:paraId="31A9EC21" w14:textId="17773280" w:rsidR="00CA5C41" w:rsidRPr="00751EED" w:rsidRDefault="00CA5C41" w:rsidP="00CA5C41">
            <w:pPr>
              <w:pStyle w:val="ListParagraph"/>
              <w:numPr>
                <w:ilvl w:val="0"/>
                <w:numId w:val="5"/>
              </w:num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In support sessions: verbal feedback from student; m</w:t>
            </w:r>
            <w:r w:rsidRPr="00CA5C41">
              <w:rPr>
                <w:rFonts w:ascii="Arial" w:eastAsia="Times New Roman" w:hAnsi="Arial" w:cs="Arial"/>
                <w:sz w:val="24"/>
                <w:szCs w:val="24"/>
                <w:lang w:eastAsia="en-GB"/>
              </w:rPr>
              <w:t xml:space="preserve">onitoring of student attitude /confidence towards </w:t>
            </w:r>
            <w:r>
              <w:rPr>
                <w:rFonts w:ascii="Arial" w:eastAsia="Times New Roman" w:hAnsi="Arial" w:cs="Arial"/>
                <w:sz w:val="24"/>
                <w:szCs w:val="24"/>
                <w:lang w:eastAsia="en-GB"/>
              </w:rPr>
              <w:t>revision</w:t>
            </w:r>
            <w:r w:rsidRPr="00CA5C41">
              <w:rPr>
                <w:rFonts w:ascii="Arial" w:eastAsia="Times New Roman" w:hAnsi="Arial" w:cs="Arial"/>
                <w:sz w:val="24"/>
                <w:szCs w:val="24"/>
                <w:lang w:eastAsia="en-GB"/>
              </w:rPr>
              <w:t xml:space="preserve"> in future support sessions.</w:t>
            </w:r>
          </w:p>
        </w:tc>
      </w:tr>
      <w:tr w:rsidR="00142E94" w:rsidRPr="00751EED" w14:paraId="3CF8AE0A" w14:textId="77777777" w:rsidTr="009F7678">
        <w:tc>
          <w:tcPr>
            <w:tcW w:w="8850" w:type="dxa"/>
            <w:gridSpan w:val="2"/>
            <w:tcBorders>
              <w:top w:val="nil"/>
              <w:left w:val="single" w:sz="6" w:space="0" w:color="auto"/>
              <w:bottom w:val="single" w:sz="6" w:space="0" w:color="auto"/>
              <w:right w:val="single" w:sz="6" w:space="0" w:color="auto"/>
            </w:tcBorders>
            <w:shd w:val="clear" w:color="auto" w:fill="auto"/>
            <w:hideMark/>
          </w:tcPr>
          <w:p w14:paraId="1601F484" w14:textId="77777777" w:rsidR="00142E94" w:rsidRDefault="00142E94" w:rsidP="009F7678">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b/>
                <w:bCs/>
                <w:sz w:val="24"/>
                <w:szCs w:val="24"/>
                <w:lang w:val="en-US" w:eastAsia="en-GB"/>
              </w:rPr>
              <w:t>Differentiation (addressing all learners’ needs)</w:t>
            </w:r>
            <w:r w:rsidRPr="00751EED">
              <w:rPr>
                <w:rFonts w:ascii="Arial" w:eastAsia="Times New Roman" w:hAnsi="Arial" w:cs="Arial"/>
                <w:sz w:val="24"/>
                <w:szCs w:val="24"/>
                <w:lang w:eastAsia="en-GB"/>
              </w:rPr>
              <w:t> </w:t>
            </w:r>
          </w:p>
          <w:p w14:paraId="2612DEC3" w14:textId="5580DB89" w:rsidR="00142E94" w:rsidRPr="00751EED" w:rsidRDefault="00142E94" w:rsidP="009661AB">
            <w:p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 xml:space="preserve">Take into account student’s individual SpLD (as outlined in their Needs Assessment document) </w:t>
            </w:r>
            <w:r w:rsidRPr="00751EED">
              <w:rPr>
                <w:rFonts w:ascii="Arial" w:eastAsia="Times New Roman" w:hAnsi="Arial" w:cs="Arial"/>
                <w:sz w:val="24"/>
                <w:szCs w:val="24"/>
                <w:lang w:eastAsia="en-GB"/>
              </w:rPr>
              <w:t>  </w:t>
            </w:r>
          </w:p>
        </w:tc>
      </w:tr>
      <w:tr w:rsidR="00142E94" w:rsidRPr="00751EED" w14:paraId="62664A34" w14:textId="77777777" w:rsidTr="009F7678">
        <w:tc>
          <w:tcPr>
            <w:tcW w:w="8850" w:type="dxa"/>
            <w:gridSpan w:val="2"/>
            <w:tcBorders>
              <w:top w:val="nil"/>
              <w:left w:val="single" w:sz="6" w:space="0" w:color="auto"/>
              <w:bottom w:val="single" w:sz="6" w:space="0" w:color="auto"/>
              <w:right w:val="single" w:sz="6" w:space="0" w:color="auto"/>
            </w:tcBorders>
            <w:shd w:val="clear" w:color="auto" w:fill="auto"/>
            <w:hideMark/>
          </w:tcPr>
          <w:p w14:paraId="2B398F40" w14:textId="77777777" w:rsidR="00142E94" w:rsidRDefault="00142E94" w:rsidP="009F7678">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b/>
                <w:bCs/>
                <w:sz w:val="24"/>
                <w:szCs w:val="24"/>
                <w:lang w:val="en-US" w:eastAsia="en-GB"/>
              </w:rPr>
              <w:t>Information Technology</w:t>
            </w:r>
            <w:r w:rsidRPr="00751EED">
              <w:rPr>
                <w:rFonts w:ascii="Arial" w:eastAsia="Times New Roman" w:hAnsi="Arial" w:cs="Arial"/>
                <w:sz w:val="24"/>
                <w:szCs w:val="24"/>
                <w:lang w:eastAsia="en-GB"/>
              </w:rPr>
              <w:t> </w:t>
            </w:r>
          </w:p>
          <w:p w14:paraId="5A394704" w14:textId="77777777" w:rsidR="00142E94" w:rsidRPr="00751EED" w:rsidRDefault="00142E94" w:rsidP="009F7678">
            <w:p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Internet for student to access research.</w:t>
            </w:r>
            <w:r w:rsidRPr="00751EED">
              <w:rPr>
                <w:rFonts w:ascii="Arial" w:eastAsia="Times New Roman" w:hAnsi="Arial" w:cs="Arial"/>
                <w:sz w:val="24"/>
                <w:szCs w:val="24"/>
                <w:lang w:eastAsia="en-GB"/>
              </w:rPr>
              <w:t> </w:t>
            </w:r>
          </w:p>
        </w:tc>
      </w:tr>
    </w:tbl>
    <w:p w14:paraId="0939A05C" w14:textId="59FA9B2E" w:rsidR="00142E94" w:rsidRPr="00751EED" w:rsidRDefault="00142E94" w:rsidP="00142E94">
      <w:pPr>
        <w:spacing w:after="0" w:afterAutospacing="1" w:line="240" w:lineRule="auto"/>
        <w:textAlignment w:val="baseline"/>
        <w:rPr>
          <w:rFonts w:ascii="Segoe UI" w:eastAsia="Times New Roman" w:hAnsi="Segoe UI" w:cs="Segoe UI"/>
          <w:sz w:val="18"/>
          <w:szCs w:val="18"/>
          <w:lang w:eastAsia="en-GB"/>
        </w:rPr>
      </w:pPr>
      <w:r w:rsidRPr="00751EED">
        <w:rPr>
          <w:rFonts w:ascii="Segoe UI" w:eastAsia="Times New Roman" w:hAnsi="Segoe UI" w:cs="Segoe UI"/>
          <w:color w:val="666666"/>
          <w:sz w:val="18"/>
          <w:szCs w:val="18"/>
          <w:shd w:val="clear" w:color="auto" w:fill="FFFFFF"/>
          <w:lang w:eastAsia="en-GB"/>
        </w:rPr>
        <w:t>Page Break</w:t>
      </w:r>
      <w:r w:rsidRPr="00751EED">
        <w:rPr>
          <w:rFonts w:ascii="Arial" w:eastAsia="Times New Roman" w:hAnsi="Arial" w:cs="Arial"/>
          <w:sz w:val="24"/>
          <w:szCs w:val="24"/>
          <w:lang w:eastAsia="en-GB"/>
        </w:rPr>
        <w:t> </w:t>
      </w:r>
    </w:p>
    <w:tbl>
      <w:tblPr>
        <w:tblW w:w="8239" w:type="dxa"/>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676"/>
        <w:gridCol w:w="3563"/>
      </w:tblGrid>
      <w:tr w:rsidR="00AB7E33" w:rsidRPr="00751EED" w14:paraId="6540598E" w14:textId="77777777" w:rsidTr="00CC02E2">
        <w:tc>
          <w:tcPr>
            <w:tcW w:w="4676" w:type="dxa"/>
            <w:shd w:val="clear" w:color="auto" w:fill="auto"/>
            <w:hideMark/>
          </w:tcPr>
          <w:p w14:paraId="0B0DDB4F" w14:textId="77777777" w:rsidR="00AB7E33" w:rsidRPr="00751EED" w:rsidRDefault="00AB7E33"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Content &amp; Teacher Activity</w:t>
            </w:r>
            <w:r w:rsidRPr="00751EED">
              <w:rPr>
                <w:rFonts w:ascii="Arial" w:eastAsia="Times New Roman" w:hAnsi="Arial" w:cs="Arial"/>
                <w:sz w:val="24"/>
                <w:szCs w:val="24"/>
                <w:lang w:eastAsia="en-GB"/>
              </w:rPr>
              <w:t> </w:t>
            </w:r>
          </w:p>
        </w:tc>
        <w:tc>
          <w:tcPr>
            <w:tcW w:w="3563" w:type="dxa"/>
            <w:shd w:val="clear" w:color="auto" w:fill="auto"/>
            <w:hideMark/>
          </w:tcPr>
          <w:p w14:paraId="2DA31A9A" w14:textId="77777777" w:rsidR="00AB7E33" w:rsidRPr="00751EED" w:rsidRDefault="00AB7E33"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b/>
                <w:bCs/>
                <w:sz w:val="24"/>
                <w:szCs w:val="24"/>
                <w:lang w:val="en-US" w:eastAsia="en-GB"/>
              </w:rPr>
              <w:t>Student Activity</w:t>
            </w:r>
            <w:r w:rsidRPr="00751EED">
              <w:rPr>
                <w:rFonts w:ascii="Arial" w:eastAsia="Times New Roman" w:hAnsi="Arial" w:cs="Arial"/>
                <w:sz w:val="24"/>
                <w:szCs w:val="24"/>
                <w:lang w:eastAsia="en-GB"/>
              </w:rPr>
              <w:t> </w:t>
            </w:r>
          </w:p>
        </w:tc>
      </w:tr>
      <w:tr w:rsidR="00AB7E33" w:rsidRPr="00751EED" w14:paraId="064C92A4" w14:textId="77777777" w:rsidTr="00CC02E2">
        <w:tc>
          <w:tcPr>
            <w:tcW w:w="4676" w:type="dxa"/>
            <w:shd w:val="clear" w:color="auto" w:fill="auto"/>
            <w:hideMark/>
          </w:tcPr>
          <w:p w14:paraId="71716079" w14:textId="6B9F1693" w:rsidR="00AB7E33" w:rsidRPr="004019B0" w:rsidRDefault="004019B0" w:rsidP="004019B0">
            <w:pPr>
              <w:spacing w:after="0" w:afterAutospacing="1" w:line="240" w:lineRule="auto"/>
              <w:textAlignment w:val="baseline"/>
              <w:rPr>
                <w:rFonts w:ascii="Times New Roman" w:eastAsia="Times New Roman" w:hAnsi="Times New Roman" w:cs="Times New Roman"/>
                <w:sz w:val="24"/>
                <w:szCs w:val="24"/>
                <w:lang w:eastAsia="en-GB"/>
              </w:rPr>
            </w:pPr>
            <w:r w:rsidRPr="004019B0">
              <w:rPr>
                <w:rFonts w:ascii="Arial" w:eastAsia="Times New Roman" w:hAnsi="Arial" w:cs="Arial"/>
                <w:sz w:val="24"/>
                <w:szCs w:val="24"/>
                <w:lang w:eastAsia="en-GB"/>
              </w:rPr>
              <w:t xml:space="preserve"> 1</w:t>
            </w:r>
            <w:r>
              <w:rPr>
                <w:rFonts w:ascii="Arial" w:eastAsia="Times New Roman" w:hAnsi="Arial" w:cs="Arial"/>
                <w:sz w:val="24"/>
                <w:szCs w:val="24"/>
                <w:lang w:eastAsia="en-GB"/>
              </w:rPr>
              <w:t xml:space="preserve">. </w:t>
            </w:r>
            <w:r w:rsidR="00CC02E2">
              <w:rPr>
                <w:rFonts w:ascii="Arial" w:eastAsia="Times New Roman" w:hAnsi="Arial" w:cs="Arial"/>
                <w:sz w:val="24"/>
                <w:szCs w:val="24"/>
                <w:lang w:eastAsia="en-GB"/>
              </w:rPr>
              <w:t xml:space="preserve">Discuss the student’s particular exam requirements to ensure the student knows </w:t>
            </w:r>
            <w:r w:rsidR="00CC02E2">
              <w:rPr>
                <w:rFonts w:ascii="Arial" w:eastAsia="Times New Roman" w:hAnsi="Arial" w:cs="Arial"/>
                <w:sz w:val="24"/>
                <w:szCs w:val="24"/>
                <w:lang w:eastAsia="en-GB"/>
              </w:rPr>
              <w:lastRenderedPageBreak/>
              <w:t>what to expect. Discuss any previous advice from subject lecturers regarding exam.</w:t>
            </w:r>
          </w:p>
          <w:p w14:paraId="258EF4F9" w14:textId="77777777" w:rsidR="00AB7E33" w:rsidRPr="00751EED" w:rsidRDefault="00AB7E33"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7858C766" w14:textId="0A3C3589" w:rsidR="00AB7E33" w:rsidRDefault="00AB7E33" w:rsidP="009F7678">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sz w:val="24"/>
                <w:szCs w:val="24"/>
                <w:lang w:eastAsia="en-GB"/>
              </w:rPr>
              <w:t> </w:t>
            </w:r>
            <w:r w:rsidR="006378E3">
              <w:rPr>
                <w:rFonts w:ascii="Arial" w:eastAsia="Times New Roman" w:hAnsi="Arial" w:cs="Arial"/>
                <w:sz w:val="24"/>
                <w:szCs w:val="24"/>
                <w:lang w:eastAsia="en-GB"/>
              </w:rPr>
              <w:t>3. Using material chosen in 2, demonstrate the SQR3 method of active reading to engage with topics and test comprehension.</w:t>
            </w:r>
          </w:p>
          <w:p w14:paraId="6D812106" w14:textId="60E589C9" w:rsidR="006378E3" w:rsidRPr="006378E3" w:rsidRDefault="006378E3" w:rsidP="009F7678">
            <w:pPr>
              <w:spacing w:after="0" w:afterAutospacing="1"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4. Discuss multisensory methods: how does the student feel they learn best? How could they utilise this in revision?</w:t>
            </w:r>
          </w:p>
          <w:p w14:paraId="294294C2" w14:textId="77777777" w:rsidR="00AB7E33" w:rsidRPr="00751EED" w:rsidRDefault="00AB7E33" w:rsidP="009F7678">
            <w:pPr>
              <w:spacing w:after="0" w:afterAutospacing="1" w:line="240" w:lineRule="auto"/>
              <w:textAlignment w:val="baseline"/>
              <w:rPr>
                <w:rFonts w:ascii="Times New Roman" w:eastAsia="Times New Roman" w:hAnsi="Times New Roman" w:cs="Times New Roman"/>
                <w:sz w:val="24"/>
                <w:szCs w:val="24"/>
                <w:lang w:eastAsia="en-GB"/>
              </w:rPr>
            </w:pPr>
            <w:r w:rsidRPr="00751EED">
              <w:rPr>
                <w:rFonts w:ascii="Arial" w:eastAsia="Times New Roman" w:hAnsi="Arial" w:cs="Arial"/>
                <w:sz w:val="24"/>
                <w:szCs w:val="24"/>
                <w:lang w:eastAsia="en-GB"/>
              </w:rPr>
              <w:t> </w:t>
            </w:r>
          </w:p>
          <w:p w14:paraId="67CFF247" w14:textId="77777777" w:rsidR="00AB7E33" w:rsidRDefault="00AB7E33" w:rsidP="009F7678">
            <w:pPr>
              <w:spacing w:after="0" w:afterAutospacing="1" w:line="240" w:lineRule="auto"/>
              <w:ind w:left="360"/>
              <w:textAlignment w:val="baseline"/>
              <w:rPr>
                <w:rFonts w:ascii="Arial" w:eastAsia="Times New Roman" w:hAnsi="Arial" w:cs="Arial"/>
                <w:sz w:val="24"/>
                <w:szCs w:val="24"/>
                <w:lang w:eastAsia="en-GB"/>
              </w:rPr>
            </w:pPr>
          </w:p>
          <w:p w14:paraId="3FB54905" w14:textId="77777777" w:rsidR="006378E3" w:rsidRDefault="006378E3" w:rsidP="006378E3">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6. Discuss wording of questions. What does the student think the question is asking? What are the key words or phrases?</w:t>
            </w:r>
          </w:p>
          <w:p w14:paraId="28BF19DD" w14:textId="77777777" w:rsidR="006378E3" w:rsidRDefault="006378E3" w:rsidP="006378E3">
            <w:pPr>
              <w:spacing w:after="0" w:afterAutospacing="1" w:line="240" w:lineRule="auto"/>
              <w:textAlignment w:val="baseline"/>
              <w:rPr>
                <w:rFonts w:ascii="Arial" w:eastAsia="Times New Roman" w:hAnsi="Arial" w:cs="Arial"/>
                <w:sz w:val="24"/>
                <w:szCs w:val="24"/>
                <w:lang w:eastAsia="en-GB"/>
              </w:rPr>
            </w:pPr>
          </w:p>
          <w:p w14:paraId="464FECFB" w14:textId="77777777" w:rsidR="006378E3" w:rsidRDefault="006378E3" w:rsidP="006378E3">
            <w:pPr>
              <w:spacing w:after="0" w:afterAutospacing="1" w:line="240" w:lineRule="auto"/>
              <w:textAlignment w:val="baseline"/>
              <w:rPr>
                <w:rFonts w:ascii="Arial" w:eastAsia="Times New Roman" w:hAnsi="Arial" w:cs="Arial"/>
                <w:sz w:val="24"/>
                <w:szCs w:val="24"/>
                <w:lang w:eastAsia="en-GB"/>
              </w:rPr>
            </w:pPr>
          </w:p>
          <w:p w14:paraId="7A51902B" w14:textId="556E1387" w:rsidR="006378E3" w:rsidRPr="00751EED" w:rsidRDefault="006378E3" w:rsidP="006378E3">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8. Discuss personal circumstances, habits etc. Where and when is the best time to revise? Discuss the need for breaks, </w:t>
            </w:r>
            <w:proofErr w:type="spellStart"/>
            <w:r>
              <w:rPr>
                <w:rFonts w:ascii="Arial" w:eastAsia="Times New Roman" w:hAnsi="Arial" w:cs="Arial"/>
                <w:sz w:val="24"/>
                <w:szCs w:val="24"/>
                <w:lang w:eastAsia="en-GB"/>
              </w:rPr>
              <w:t>self care</w:t>
            </w:r>
            <w:proofErr w:type="spellEnd"/>
            <w:r>
              <w:rPr>
                <w:rFonts w:ascii="Arial" w:eastAsia="Times New Roman" w:hAnsi="Arial" w:cs="Arial"/>
                <w:sz w:val="24"/>
                <w:szCs w:val="24"/>
                <w:lang w:eastAsia="en-GB"/>
              </w:rPr>
              <w:t>, realistic goals etc.</w:t>
            </w:r>
          </w:p>
        </w:tc>
        <w:tc>
          <w:tcPr>
            <w:tcW w:w="3563" w:type="dxa"/>
            <w:shd w:val="clear" w:color="auto" w:fill="auto"/>
            <w:hideMark/>
          </w:tcPr>
          <w:p w14:paraId="272E2707" w14:textId="77777777" w:rsidR="00AB7E33" w:rsidRDefault="00AB7E33" w:rsidP="009F7678">
            <w:pPr>
              <w:spacing w:after="0" w:afterAutospacing="1" w:line="240" w:lineRule="auto"/>
              <w:textAlignment w:val="baseline"/>
              <w:rPr>
                <w:rFonts w:ascii="Arial" w:eastAsia="Times New Roman" w:hAnsi="Arial" w:cs="Arial"/>
                <w:sz w:val="24"/>
                <w:szCs w:val="24"/>
                <w:lang w:eastAsia="en-GB"/>
              </w:rPr>
            </w:pPr>
            <w:r w:rsidRPr="00751EED">
              <w:rPr>
                <w:rFonts w:ascii="Arial" w:eastAsia="Times New Roman" w:hAnsi="Arial" w:cs="Arial"/>
                <w:sz w:val="24"/>
                <w:szCs w:val="24"/>
                <w:lang w:eastAsia="en-GB"/>
              </w:rPr>
              <w:lastRenderedPageBreak/>
              <w:t> </w:t>
            </w:r>
          </w:p>
          <w:p w14:paraId="6B964DD4" w14:textId="77777777" w:rsidR="00CC02E2" w:rsidRDefault="00CC02E2" w:rsidP="009F7678">
            <w:pPr>
              <w:spacing w:after="0" w:afterAutospacing="1" w:line="240" w:lineRule="auto"/>
              <w:textAlignment w:val="baseline"/>
              <w:rPr>
                <w:rFonts w:ascii="Arial" w:eastAsia="Times New Roman" w:hAnsi="Arial" w:cs="Arial"/>
                <w:sz w:val="24"/>
                <w:szCs w:val="24"/>
                <w:lang w:eastAsia="en-GB"/>
              </w:rPr>
            </w:pPr>
          </w:p>
          <w:p w14:paraId="2E457386" w14:textId="396DAC3B" w:rsidR="00CC02E2" w:rsidRDefault="00CC02E2" w:rsidP="009F7678">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 Look on VLE</w:t>
            </w:r>
            <w:r w:rsidR="006378E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Make a list of subject topics</w:t>
            </w:r>
            <w:r w:rsidR="006378E3">
              <w:rPr>
                <w:rFonts w:ascii="Arial" w:eastAsia="Times New Roman" w:hAnsi="Arial" w:cs="Arial"/>
                <w:sz w:val="24"/>
                <w:szCs w:val="24"/>
                <w:lang w:eastAsia="en-GB"/>
              </w:rPr>
              <w:t xml:space="preserve"> for revision</w:t>
            </w:r>
            <w:r>
              <w:rPr>
                <w:rFonts w:ascii="Arial" w:eastAsia="Times New Roman" w:hAnsi="Arial" w:cs="Arial"/>
                <w:sz w:val="24"/>
                <w:szCs w:val="24"/>
                <w:lang w:eastAsia="en-GB"/>
              </w:rPr>
              <w:t>. Make a list of reading material.</w:t>
            </w:r>
            <w:r w:rsidR="006378E3">
              <w:rPr>
                <w:rFonts w:ascii="Arial" w:eastAsia="Times New Roman" w:hAnsi="Arial" w:cs="Arial"/>
                <w:sz w:val="24"/>
                <w:szCs w:val="24"/>
                <w:lang w:eastAsia="en-GB"/>
              </w:rPr>
              <w:t xml:space="preserve"> Choose one example.</w:t>
            </w:r>
          </w:p>
          <w:p w14:paraId="60E3C726" w14:textId="77777777" w:rsidR="006378E3" w:rsidRDefault="006378E3" w:rsidP="009F7678">
            <w:pPr>
              <w:spacing w:after="0" w:afterAutospacing="1" w:line="240" w:lineRule="auto"/>
              <w:textAlignment w:val="baseline"/>
              <w:rPr>
                <w:rFonts w:ascii="Times New Roman" w:eastAsia="Times New Roman" w:hAnsi="Times New Roman" w:cs="Times New Roman"/>
                <w:sz w:val="24"/>
                <w:szCs w:val="24"/>
                <w:lang w:eastAsia="en-GB"/>
              </w:rPr>
            </w:pPr>
          </w:p>
          <w:p w14:paraId="1D5BF990" w14:textId="77777777" w:rsidR="006378E3" w:rsidRDefault="006378E3" w:rsidP="009F7678">
            <w:pPr>
              <w:spacing w:after="0" w:afterAutospacing="1" w:line="240" w:lineRule="auto"/>
              <w:textAlignment w:val="baseline"/>
              <w:rPr>
                <w:rFonts w:ascii="Times New Roman" w:eastAsia="Times New Roman" w:hAnsi="Times New Roman" w:cs="Times New Roman"/>
                <w:sz w:val="24"/>
                <w:szCs w:val="24"/>
                <w:lang w:eastAsia="en-GB"/>
              </w:rPr>
            </w:pPr>
          </w:p>
          <w:p w14:paraId="6C81CD58" w14:textId="77777777" w:rsidR="006378E3" w:rsidRDefault="006378E3" w:rsidP="009F7678">
            <w:pPr>
              <w:spacing w:after="0" w:afterAutospacing="1" w:line="240" w:lineRule="auto"/>
              <w:textAlignment w:val="baseline"/>
              <w:rPr>
                <w:rFonts w:ascii="Times New Roman" w:eastAsia="Times New Roman" w:hAnsi="Times New Roman" w:cs="Times New Roman"/>
                <w:sz w:val="24"/>
                <w:szCs w:val="24"/>
                <w:lang w:eastAsia="en-GB"/>
              </w:rPr>
            </w:pPr>
          </w:p>
          <w:p w14:paraId="4AAFA679" w14:textId="77777777" w:rsidR="006378E3" w:rsidRDefault="006378E3" w:rsidP="009F7678">
            <w:pPr>
              <w:spacing w:after="0" w:afterAutospacing="1" w:line="240" w:lineRule="auto"/>
              <w:textAlignment w:val="baseline"/>
              <w:rPr>
                <w:rFonts w:ascii="Times New Roman" w:eastAsia="Times New Roman" w:hAnsi="Times New Roman" w:cs="Times New Roman"/>
                <w:sz w:val="24"/>
                <w:szCs w:val="24"/>
                <w:lang w:eastAsia="en-GB"/>
              </w:rPr>
            </w:pPr>
          </w:p>
          <w:p w14:paraId="6DED8B8D" w14:textId="77777777" w:rsidR="006378E3" w:rsidRDefault="006378E3" w:rsidP="006378E3">
            <w:pPr>
              <w:spacing w:after="0" w:afterAutospacing="1" w:line="240" w:lineRule="auto"/>
              <w:textAlignment w:val="baseline"/>
              <w:rPr>
                <w:rFonts w:ascii="Arial" w:eastAsia="Times New Roman" w:hAnsi="Arial" w:cs="Arial"/>
                <w:sz w:val="24"/>
                <w:szCs w:val="24"/>
                <w:lang w:eastAsia="en-GB"/>
              </w:rPr>
            </w:pPr>
            <w:r w:rsidRPr="006378E3">
              <w:rPr>
                <w:rFonts w:ascii="Arial" w:eastAsia="Times New Roman" w:hAnsi="Arial" w:cs="Arial"/>
                <w:sz w:val="24"/>
                <w:szCs w:val="24"/>
                <w:lang w:eastAsia="en-GB"/>
              </w:rPr>
              <w:t xml:space="preserve">5. Find past exam papers if </w:t>
            </w:r>
            <w:r>
              <w:rPr>
                <w:rFonts w:ascii="Arial" w:eastAsia="Times New Roman" w:hAnsi="Arial" w:cs="Arial"/>
                <w:sz w:val="24"/>
                <w:szCs w:val="24"/>
                <w:lang w:eastAsia="en-GB"/>
              </w:rPr>
              <w:t xml:space="preserve">available. </w:t>
            </w:r>
          </w:p>
          <w:p w14:paraId="09F5EC4E" w14:textId="77777777" w:rsidR="006378E3" w:rsidRDefault="006378E3" w:rsidP="006378E3">
            <w:pPr>
              <w:spacing w:after="0" w:afterAutospacing="1" w:line="240" w:lineRule="auto"/>
              <w:textAlignment w:val="baseline"/>
              <w:rPr>
                <w:rFonts w:ascii="Arial" w:eastAsia="Times New Roman" w:hAnsi="Arial" w:cs="Arial"/>
                <w:sz w:val="24"/>
                <w:szCs w:val="24"/>
                <w:lang w:eastAsia="en-GB"/>
              </w:rPr>
            </w:pPr>
            <w:r w:rsidRPr="006378E3">
              <w:rPr>
                <w:rFonts w:ascii="Arial" w:eastAsia="Times New Roman" w:hAnsi="Arial" w:cs="Arial"/>
                <w:sz w:val="24"/>
                <w:szCs w:val="24"/>
                <w:lang w:eastAsia="en-GB"/>
              </w:rPr>
              <w:t xml:space="preserve"> </w:t>
            </w:r>
          </w:p>
          <w:p w14:paraId="3A772462" w14:textId="77777777" w:rsidR="006378E3" w:rsidRDefault="006378E3" w:rsidP="006378E3">
            <w:pPr>
              <w:spacing w:after="0" w:afterAutospacing="1" w:line="240" w:lineRule="auto"/>
              <w:textAlignment w:val="baseline"/>
              <w:rPr>
                <w:rFonts w:ascii="Arial" w:eastAsia="Times New Roman" w:hAnsi="Arial" w:cs="Arial"/>
                <w:sz w:val="24"/>
                <w:szCs w:val="24"/>
                <w:lang w:eastAsia="en-GB"/>
              </w:rPr>
            </w:pPr>
          </w:p>
          <w:p w14:paraId="4CFA7708" w14:textId="77777777" w:rsidR="006378E3" w:rsidRDefault="006378E3" w:rsidP="006378E3">
            <w:pPr>
              <w:spacing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7. Student to highlight key words and phrases, discuss possible approach.</w:t>
            </w:r>
          </w:p>
          <w:p w14:paraId="2614C815" w14:textId="42D05284" w:rsidR="006378E3" w:rsidRPr="006378E3" w:rsidRDefault="006378E3" w:rsidP="006378E3">
            <w:pPr>
              <w:spacing w:after="0" w:afterAutospacing="1" w:line="240" w:lineRule="auto"/>
              <w:textAlignment w:val="baseline"/>
              <w:rPr>
                <w:rFonts w:ascii="Arial" w:eastAsia="Times New Roman" w:hAnsi="Arial" w:cs="Arial"/>
                <w:sz w:val="24"/>
                <w:szCs w:val="24"/>
                <w:lang w:eastAsia="en-GB"/>
              </w:rPr>
            </w:pPr>
          </w:p>
        </w:tc>
      </w:tr>
    </w:tbl>
    <w:p w14:paraId="1DE40241" w14:textId="4D0F878C" w:rsidR="009F7678" w:rsidRDefault="009F7678">
      <w:pPr>
        <w:rPr>
          <w:rFonts w:ascii="Arial" w:eastAsia="Times New Roman" w:hAnsi="Arial" w:cs="Arial"/>
          <w:b/>
          <w:bCs/>
          <w:sz w:val="28"/>
          <w:szCs w:val="28"/>
          <w:lang w:val="en-US" w:eastAsia="en-GB"/>
        </w:rPr>
        <w:sectPr w:rsidR="009F7678" w:rsidSect="009F7678">
          <w:footerReference w:type="default" r:id="rId11"/>
          <w:pgSz w:w="11906" w:h="16838"/>
          <w:pgMar w:top="1440" w:right="1440" w:bottom="1440" w:left="1440" w:header="709" w:footer="709" w:gutter="0"/>
          <w:cols w:space="708"/>
          <w:docGrid w:linePitch="360"/>
        </w:sectPr>
      </w:pPr>
    </w:p>
    <w:p w14:paraId="6DB7DE98" w14:textId="5D5BF43F" w:rsidR="009F7678" w:rsidRPr="00C9113E" w:rsidRDefault="006150C6" w:rsidP="009F7678">
      <w:pPr>
        <w:rPr>
          <w:rFonts w:cs="Arial"/>
          <w:color w:val="FFFFFF" w:themeColor="background1"/>
          <w:sz w:val="16"/>
          <w:szCs w:val="16"/>
        </w:rPr>
      </w:pPr>
      <w:r>
        <w:rPr>
          <w:rFonts w:cs="Arial"/>
          <w:noProof/>
          <w:color w:val="FFFFFF" w:themeColor="background1"/>
          <w:sz w:val="2"/>
          <w:szCs w:val="18"/>
          <w:lang w:eastAsia="en-GB"/>
        </w:rPr>
        <w:lastRenderedPageBreak/>
        <mc:AlternateContent>
          <mc:Choice Requires="wps">
            <w:drawing>
              <wp:anchor distT="0" distB="0" distL="114300" distR="114300" simplePos="0" relativeHeight="251660288" behindDoc="1" locked="0" layoutInCell="1" allowOverlap="1" wp14:anchorId="7B2CD453" wp14:editId="49CDCC24">
                <wp:simplePos x="0" y="0"/>
                <wp:positionH relativeFrom="page">
                  <wp:align>left</wp:align>
                </wp:positionH>
                <wp:positionV relativeFrom="paragraph">
                  <wp:posOffset>250608</wp:posOffset>
                </wp:positionV>
                <wp:extent cx="7529046" cy="9153727"/>
                <wp:effectExtent l="0" t="0" r="0" b="9525"/>
                <wp:wrapNone/>
                <wp:docPr id="213" name="Rectangle 213"/>
                <wp:cNvGraphicFramePr/>
                <a:graphic xmlns:a="http://schemas.openxmlformats.org/drawingml/2006/main">
                  <a:graphicData uri="http://schemas.microsoft.com/office/word/2010/wordprocessingShape">
                    <wps:wsp>
                      <wps:cNvSpPr/>
                      <wps:spPr>
                        <a:xfrm>
                          <a:off x="0" y="0"/>
                          <a:ext cx="7529046" cy="9153727"/>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7A4F3B" id="Rectangle 213" o:spid="_x0000_s1026" style="position:absolute;margin-left:0;margin-top:19.75pt;width:592.85pt;height:720.75pt;z-index:-25165619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" fillcolor="#f6f8fb [180]" stroked="f" strokeweight="2pt">
                <v:fill color2="#cad9eb [980]" colors="0 #f6f9fc;48497f #b0c6e1;54395f #b0c6e1;1 #cad9eb" focus="100%" type="gradient"/>
                <w10:wrap anchorx="page"/>
              </v:rect>
            </w:pict>
          </mc:Fallback>
        </mc:AlternateContent>
      </w:r>
      <w:r w:rsidR="000E0ECA">
        <w:rPr>
          <w:rFonts w:cs="Arial"/>
          <w:noProof/>
          <w:color w:val="FFFFFF" w:themeColor="background1"/>
          <w:sz w:val="16"/>
          <w:szCs w:val="16"/>
          <w:lang w:eastAsia="en-GB"/>
        </w:rPr>
        <mc:AlternateContent>
          <mc:Choice Requires="wps">
            <w:drawing>
              <wp:anchor distT="0" distB="0" distL="114300" distR="114300" simplePos="0" relativeHeight="251659264" behindDoc="0" locked="0" layoutInCell="1" allowOverlap="1" wp14:anchorId="4A664171" wp14:editId="553F9D7D">
                <wp:simplePos x="0" y="0"/>
                <wp:positionH relativeFrom="column">
                  <wp:posOffset>-360045</wp:posOffset>
                </wp:positionH>
                <wp:positionV relativeFrom="paragraph">
                  <wp:posOffset>283845</wp:posOffset>
                </wp:positionV>
                <wp:extent cx="45719" cy="45719"/>
                <wp:effectExtent l="0" t="0" r="12065" b="12065"/>
                <wp:wrapNone/>
                <wp:docPr id="212" name="Rectangle 212"/>
                <wp:cNvGraphicFramePr/>
                <a:graphic xmlns:a="http://schemas.openxmlformats.org/drawingml/2006/main">
                  <a:graphicData uri="http://schemas.microsoft.com/office/word/2010/wordprocessingShape">
                    <wps:wsp>
                      <wps:cNvSpPr/>
                      <wps:spPr>
                        <a:xfrm>
                          <a:off x="0" y="0"/>
                          <a:ext cx="45719"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D58CFC" id="Rectangle 212" o:spid="_x0000_s1026" style="position:absolute;margin-left:-28.35pt;margin-top:22.35pt;width:3.6pt;height:3.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" fillcolor="#4f81bd [3204]" strokecolor="#243f60 [1604]" strokeweight="2pt"/>
            </w:pict>
          </mc:Fallback>
        </mc:AlternateContent>
      </w:r>
    </w:p>
    <w:p w14:paraId="41E3700B" w14:textId="09780B73" w:rsidR="009F7678" w:rsidRPr="00582059" w:rsidRDefault="009F7678" w:rsidP="009F7678">
      <w:pPr>
        <w:shd w:val="clear" w:color="auto" w:fill="365F91" w:themeFill="accent1" w:themeFillShade="BF"/>
        <w:rPr>
          <w:rFonts w:cs="Arial"/>
          <w:color w:val="FFFFFF" w:themeColor="background1"/>
          <w:sz w:val="2"/>
          <w:szCs w:val="18"/>
        </w:rPr>
      </w:pPr>
    </w:p>
    <w:p w14:paraId="4D4E3587" w14:textId="77777777" w:rsidR="009F7678" w:rsidRPr="00582059" w:rsidRDefault="009F7678" w:rsidP="009F7678">
      <w:pPr>
        <w:shd w:val="clear" w:color="auto" w:fill="365F91" w:themeFill="accent1" w:themeFillShade="BF"/>
        <w:jc w:val="center"/>
        <w:rPr>
          <w:rFonts w:cs="Arial"/>
          <w:b/>
          <w:color w:val="FFFFFF" w:themeColor="background1"/>
          <w:szCs w:val="28"/>
          <w14:shadow w14:blurRad="50800" w14:dist="38100" w14:dir="2700000" w14:sx="100000" w14:sy="100000" w14:kx="0" w14:ky="0" w14:algn="tl">
            <w14:srgbClr w14:val="000000">
              <w14:alpha w14:val="60000"/>
            </w14:srgbClr>
          </w14:shadow>
        </w:rPr>
      </w:pPr>
      <w:r w:rsidRPr="00582059">
        <w:rPr>
          <w:rFonts w:cs="Arial"/>
          <w:b/>
          <w:color w:val="FFFFFF" w:themeColor="background1"/>
          <w:szCs w:val="28"/>
          <w14:shadow w14:blurRad="50800" w14:dist="38100" w14:dir="2700000" w14:sx="100000" w14:sy="100000" w14:kx="0" w14:ky="0" w14:algn="tl">
            <w14:srgbClr w14:val="000000">
              <w14:alpha w14:val="60000"/>
            </w14:srgbClr>
          </w14:shadow>
        </w:rPr>
        <w:t xml:space="preserve">Introduction </w:t>
      </w:r>
      <w:r>
        <w:rPr>
          <w:rFonts w:cs="Arial"/>
          <w:b/>
          <w:color w:val="FFFFFF" w:themeColor="background1"/>
          <w:szCs w:val="28"/>
          <w14:shadow w14:blurRad="50800" w14:dist="38100" w14:dir="2700000" w14:sx="100000" w14:sy="100000" w14:kx="0" w14:ky="0" w14:algn="tl">
            <w14:srgbClr w14:val="000000">
              <w14:alpha w14:val="60000"/>
            </w14:srgbClr>
          </w14:shadow>
        </w:rPr>
        <w:t>and</w:t>
      </w:r>
      <w:r w:rsidRPr="00582059">
        <w:rPr>
          <w:rFonts w:cs="Arial"/>
          <w:b/>
          <w:color w:val="FFFFFF" w:themeColor="background1"/>
          <w:szCs w:val="28"/>
          <w14:shadow w14:blurRad="50800" w14:dist="38100" w14:dir="2700000" w14:sx="100000" w14:sy="100000" w14:kx="0" w14:ky="0" w14:algn="tl">
            <w14:srgbClr w14:val="000000">
              <w14:alpha w14:val="60000"/>
            </w14:srgbClr>
          </w14:shadow>
        </w:rPr>
        <w:t xml:space="preserve"> Background</w:t>
      </w:r>
    </w:p>
    <w:p w14:paraId="4C686C96" w14:textId="77777777" w:rsidR="009F7678" w:rsidRPr="00582059" w:rsidRDefault="009F7678" w:rsidP="009F7678">
      <w:pPr>
        <w:shd w:val="clear" w:color="auto" w:fill="FFFFFF" w:themeFill="background1"/>
        <w:rPr>
          <w:rFonts w:cs="Arial"/>
          <w:sz w:val="2"/>
          <w:szCs w:val="18"/>
        </w:rPr>
      </w:pPr>
    </w:p>
    <w:p w14:paraId="5D1A8996" w14:textId="70DD8FD1" w:rsidR="009F7678" w:rsidRPr="00582059" w:rsidRDefault="009F7678" w:rsidP="009F7678">
      <w:pPr>
        <w:shd w:val="clear" w:color="auto" w:fill="FFFFFF" w:themeFill="background1"/>
        <w:rPr>
          <w:rFonts w:cs="Arial"/>
          <w:sz w:val="16"/>
          <w:szCs w:val="18"/>
        </w:rPr>
      </w:pPr>
      <w:r w:rsidRPr="00582059">
        <w:rPr>
          <w:rFonts w:cs="Arial"/>
          <w:sz w:val="16"/>
          <w:szCs w:val="18"/>
        </w:rPr>
        <w:t xml:space="preserve">Exam time is often particularly stressful for students, partly because of negative perceptions and myths surrounding the process (Chambers and </w:t>
      </w:r>
      <w:proofErr w:type="spellStart"/>
      <w:r w:rsidRPr="00582059">
        <w:rPr>
          <w:rFonts w:cs="Arial"/>
          <w:sz w:val="16"/>
          <w:szCs w:val="18"/>
        </w:rPr>
        <w:t>Northedge</w:t>
      </w:r>
      <w:proofErr w:type="spellEnd"/>
      <w:r w:rsidRPr="00582059">
        <w:rPr>
          <w:rFonts w:cs="Arial"/>
          <w:sz w:val="16"/>
          <w:szCs w:val="18"/>
        </w:rPr>
        <w:t xml:space="preserve">, 1997). Exams and revision are often seen as a ‘memory test’ rather than a chance to consolidate and engage with the course, and revision can be seen as overwhelming if the student thinks they are expected to read and remember everything. </w:t>
      </w:r>
    </w:p>
    <w:p w14:paraId="5E1D2A30" w14:textId="327BA545" w:rsidR="009F7678" w:rsidRPr="00582059" w:rsidRDefault="009F7678" w:rsidP="009F7678">
      <w:pPr>
        <w:shd w:val="clear" w:color="auto" w:fill="FFFFFF" w:themeFill="background1"/>
        <w:rPr>
          <w:rFonts w:cs="Arial"/>
          <w:sz w:val="16"/>
          <w:szCs w:val="18"/>
        </w:rPr>
      </w:pPr>
      <w:r w:rsidRPr="00582059">
        <w:rPr>
          <w:rFonts w:cs="Arial"/>
          <w:sz w:val="16"/>
          <w:szCs w:val="18"/>
        </w:rPr>
        <w:t xml:space="preserve">This teaching intervention was designed to try and demystify, </w:t>
      </w:r>
      <w:proofErr w:type="spellStart"/>
      <w:r w:rsidRPr="00582059">
        <w:rPr>
          <w:rFonts w:cs="Arial"/>
          <w:sz w:val="16"/>
          <w:szCs w:val="18"/>
        </w:rPr>
        <w:t>strategise</w:t>
      </w:r>
      <w:proofErr w:type="spellEnd"/>
      <w:r w:rsidRPr="00582059">
        <w:rPr>
          <w:rFonts w:cs="Arial"/>
          <w:sz w:val="16"/>
          <w:szCs w:val="18"/>
        </w:rPr>
        <w:t xml:space="preserve"> and streamline revision using metacognitive and multisensory techniques. Differentiation is a crucial aspect of  ‘planning for success’ in teaching (Armitage et al, 2007), so although generic, this intervention was designed to be able to be differentiated according to year group, academic discipline, learning styles etc. and to complement existing revision advice from subject lecturers. </w:t>
      </w:r>
    </w:p>
    <w:p w14:paraId="31AF4303" w14:textId="06F9B964" w:rsidR="009F7678" w:rsidRPr="007C6CD5" w:rsidRDefault="009F7678" w:rsidP="009F7678">
      <w:pPr>
        <w:shd w:val="clear" w:color="auto" w:fill="FFFFFF" w:themeFill="background1"/>
        <w:rPr>
          <w:rFonts w:cs="Arial"/>
          <w:sz w:val="16"/>
          <w:szCs w:val="18"/>
        </w:rPr>
      </w:pPr>
      <w:r w:rsidRPr="00582059">
        <w:rPr>
          <w:rFonts w:cs="Arial"/>
          <w:sz w:val="16"/>
          <w:szCs w:val="18"/>
        </w:rPr>
        <w:t>Variants of this teaching intervention were delivered in both Study Skills sessions (open to all students as a drop-in service) and also 1:1 support sessions for students wi</w:t>
      </w:r>
      <w:r w:rsidR="007C6CD5">
        <w:rPr>
          <w:rFonts w:cs="Arial"/>
          <w:sz w:val="16"/>
          <w:szCs w:val="18"/>
        </w:rPr>
        <w:t>th SpLD, mainly levels 4 and 5</w:t>
      </w:r>
    </w:p>
    <w:p w14:paraId="4BC47A1E" w14:textId="77777777" w:rsidR="009F7678" w:rsidRPr="00582059" w:rsidRDefault="009F7678" w:rsidP="009F7678">
      <w:pPr>
        <w:shd w:val="clear" w:color="auto" w:fill="365F91" w:themeFill="accent1" w:themeFillShade="BF"/>
        <w:rPr>
          <w:rFonts w:cs="Arial"/>
          <w:color w:val="FFFFFF" w:themeColor="background1"/>
          <w:sz w:val="2"/>
          <w:szCs w:val="18"/>
        </w:rPr>
      </w:pPr>
    </w:p>
    <w:p w14:paraId="4B8DA2A5" w14:textId="77777777" w:rsidR="009F7678" w:rsidRPr="00582059" w:rsidRDefault="009F7678" w:rsidP="009F7678">
      <w:pPr>
        <w:shd w:val="clear" w:color="auto" w:fill="365F91" w:themeFill="accent1" w:themeFillShade="BF"/>
        <w:jc w:val="center"/>
        <w:rPr>
          <w:rFonts w:cs="Arial"/>
          <w:b/>
          <w:color w:val="FFFFFF" w:themeColor="background1"/>
          <w:szCs w:val="28"/>
          <w14:shadow w14:blurRad="50800" w14:dist="38100" w14:dir="2700000" w14:sx="100000" w14:sy="100000" w14:kx="0" w14:ky="0" w14:algn="tl">
            <w14:srgbClr w14:val="000000">
              <w14:alpha w14:val="60000"/>
            </w14:srgbClr>
          </w14:shadow>
        </w:rPr>
      </w:pPr>
      <w:r>
        <w:rPr>
          <w:rFonts w:cs="Arial"/>
          <w:b/>
          <w:color w:val="FFFFFF" w:themeColor="background1"/>
          <w:szCs w:val="28"/>
          <w14:shadow w14:blurRad="50800" w14:dist="38100" w14:dir="2700000" w14:sx="100000" w14:sy="100000" w14:kx="0" w14:ky="0" w14:algn="tl">
            <w14:srgbClr w14:val="000000">
              <w14:alpha w14:val="60000"/>
            </w14:srgbClr>
          </w14:shadow>
        </w:rPr>
        <w:t>Teaching Strategies</w:t>
      </w:r>
    </w:p>
    <w:p w14:paraId="13A5744D" w14:textId="77777777" w:rsidR="009F7678" w:rsidRPr="00582059" w:rsidRDefault="009F7678" w:rsidP="009F7678">
      <w:pPr>
        <w:shd w:val="clear" w:color="auto" w:fill="FFFFFF" w:themeFill="background1"/>
        <w:rPr>
          <w:rFonts w:cs="Arial"/>
          <w:sz w:val="2"/>
          <w:szCs w:val="18"/>
        </w:rPr>
      </w:pPr>
    </w:p>
    <w:p w14:paraId="4D6B7814" w14:textId="77777777" w:rsidR="009F7678" w:rsidRPr="00582059" w:rsidRDefault="009F7678" w:rsidP="009F7678">
      <w:pPr>
        <w:shd w:val="clear" w:color="auto" w:fill="FFFFFF" w:themeFill="background1"/>
        <w:rPr>
          <w:rFonts w:cs="Arial"/>
          <w:sz w:val="16"/>
          <w:szCs w:val="18"/>
        </w:rPr>
      </w:pPr>
      <w:r w:rsidRPr="00582059">
        <w:rPr>
          <w:rFonts w:cs="Arial"/>
          <w:sz w:val="16"/>
          <w:szCs w:val="18"/>
        </w:rPr>
        <w:t>Differentiation: this revision session was differentiated according to the students’ subject, previous experience and, in the case of students with SpLD, their individual learning difference.</w:t>
      </w:r>
    </w:p>
    <w:p w14:paraId="2EEA6365" w14:textId="75066E7E" w:rsidR="009F7678" w:rsidRPr="00582059" w:rsidRDefault="009F7678" w:rsidP="009F7678">
      <w:pPr>
        <w:shd w:val="clear" w:color="auto" w:fill="FFFFFF" w:themeFill="background1"/>
        <w:rPr>
          <w:rFonts w:cs="Arial"/>
          <w:sz w:val="16"/>
          <w:szCs w:val="18"/>
        </w:rPr>
      </w:pPr>
      <w:r w:rsidRPr="00582059">
        <w:rPr>
          <w:rFonts w:cs="Arial"/>
          <w:sz w:val="16"/>
          <w:szCs w:val="18"/>
        </w:rPr>
        <w:t>Metacognition: the primary purpose of this intervention is to e</w:t>
      </w:r>
      <w:r w:rsidR="007C6CD5">
        <w:rPr>
          <w:rFonts w:cs="Arial"/>
          <w:sz w:val="16"/>
          <w:szCs w:val="18"/>
        </w:rPr>
        <w:t xml:space="preserve">ncourage students to understand </w:t>
      </w:r>
      <w:r w:rsidRPr="00582059">
        <w:rPr>
          <w:rFonts w:cs="Arial"/>
          <w:sz w:val="16"/>
          <w:szCs w:val="18"/>
        </w:rPr>
        <w:t>how they learn, what revision means and which techniques might work best for them.</w:t>
      </w:r>
    </w:p>
    <w:p w14:paraId="70F3E225" w14:textId="77777777" w:rsidR="009F7678" w:rsidRPr="00582059" w:rsidRDefault="009F7678" w:rsidP="009F7678">
      <w:pPr>
        <w:shd w:val="clear" w:color="auto" w:fill="FFFFFF" w:themeFill="background1"/>
        <w:rPr>
          <w:rFonts w:cs="Arial"/>
          <w:sz w:val="16"/>
          <w:szCs w:val="18"/>
        </w:rPr>
      </w:pPr>
      <w:r w:rsidRPr="00582059">
        <w:rPr>
          <w:rFonts w:cs="Arial"/>
          <w:sz w:val="16"/>
          <w:szCs w:val="18"/>
        </w:rPr>
        <w:t>Multisensory: Students are encouraged to use a variety of active learning techniques.</w:t>
      </w:r>
    </w:p>
    <w:p w14:paraId="57379815" w14:textId="77777777" w:rsidR="009F7678" w:rsidRDefault="009F7678" w:rsidP="009F7678">
      <w:pPr>
        <w:shd w:val="clear" w:color="auto" w:fill="FFFFFF" w:themeFill="background1"/>
        <w:rPr>
          <w:rFonts w:cs="Arial"/>
          <w:sz w:val="16"/>
          <w:szCs w:val="18"/>
        </w:rPr>
      </w:pPr>
      <w:r w:rsidRPr="00582059">
        <w:rPr>
          <w:rFonts w:cs="Arial"/>
          <w:sz w:val="16"/>
          <w:szCs w:val="18"/>
        </w:rPr>
        <w:t>Modelling/scaffolding:  demonstration/ collaboration was used to explore suitable learning / memory strategies.</w:t>
      </w:r>
    </w:p>
    <w:p w14:paraId="7642653D" w14:textId="6C32CB65" w:rsidR="007C6CD5" w:rsidRDefault="009F7678" w:rsidP="007C6CD5">
      <w:pPr>
        <w:shd w:val="clear" w:color="auto" w:fill="FFFFFF" w:themeFill="background1"/>
        <w:rPr>
          <w:rFonts w:cs="Arial"/>
          <w:szCs w:val="18"/>
        </w:rPr>
      </w:pPr>
      <w:r w:rsidRPr="00C9113E">
        <w:rPr>
          <w:rFonts w:cs="Arial"/>
          <w:noProof/>
          <w:sz w:val="2"/>
          <w:szCs w:val="18"/>
          <w:lang w:eastAsia="en-GB"/>
        </w:rPr>
        <w:drawing>
          <wp:inline distT="0" distB="0" distL="0" distR="0" wp14:anchorId="093DD825" wp14:editId="2499A7A2">
            <wp:extent cx="1979930" cy="1282700"/>
            <wp:effectExtent l="0" t="0" r="1270" b="0"/>
            <wp:docPr id="31" name="Content Placeholder 30"/>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1" name="Content Placeholder 30"/>
                    <pic:cNvPicPr>
                      <a:picLocks noGrp="1"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79930" cy="1282700"/>
                    </a:xfrm>
                    <a:prstGeom prst="rect">
                      <a:avLst/>
                    </a:prstGeom>
                  </pic:spPr>
                </pic:pic>
              </a:graphicData>
            </a:graphic>
          </wp:inline>
        </w:drawing>
      </w:r>
      <w:r w:rsidR="007C6CD5" w:rsidRPr="006150C6">
        <w:rPr>
          <w:rFonts w:cs="Arial"/>
          <w:sz w:val="14"/>
          <w:szCs w:val="14"/>
        </w:rPr>
        <w:t>FIGURE 1. ttps://lo.unisa.edu.au/mod/book/view.php?id=610988&amp;chapterid=101290</w:t>
      </w:r>
    </w:p>
    <w:p w14:paraId="7F1EF0B6" w14:textId="77777777" w:rsidR="007C6CD5" w:rsidRPr="00C9113E" w:rsidRDefault="007C6CD5" w:rsidP="007C6CD5">
      <w:pPr>
        <w:rPr>
          <w:rFonts w:cs="Arial"/>
          <w:color w:val="FFFFFF" w:themeColor="background1"/>
          <w:sz w:val="16"/>
          <w:szCs w:val="16"/>
        </w:rPr>
      </w:pPr>
    </w:p>
    <w:p w14:paraId="15662663" w14:textId="77777777" w:rsidR="007C6CD5" w:rsidRPr="00582059" w:rsidRDefault="007C6CD5" w:rsidP="009F7678">
      <w:pPr>
        <w:shd w:val="clear" w:color="auto" w:fill="365F91" w:themeFill="accent1" w:themeFillShade="BF"/>
        <w:rPr>
          <w:rFonts w:cs="Arial"/>
          <w:color w:val="FFFFFF" w:themeColor="background1"/>
          <w:sz w:val="2"/>
          <w:szCs w:val="18"/>
        </w:rPr>
      </w:pPr>
    </w:p>
    <w:p w14:paraId="4059EF3E" w14:textId="77777777" w:rsidR="009F7678" w:rsidRPr="00582059" w:rsidRDefault="009F7678" w:rsidP="009F7678">
      <w:pPr>
        <w:shd w:val="clear" w:color="auto" w:fill="365F91" w:themeFill="accent1" w:themeFillShade="BF"/>
        <w:jc w:val="center"/>
        <w:rPr>
          <w:rFonts w:cs="Arial"/>
          <w:b/>
          <w:color w:val="FFFFFF" w:themeColor="background1"/>
          <w:szCs w:val="28"/>
          <w14:shadow w14:blurRad="50800" w14:dist="38100" w14:dir="2700000" w14:sx="100000" w14:sy="100000" w14:kx="0" w14:ky="0" w14:algn="tl">
            <w14:srgbClr w14:val="000000">
              <w14:alpha w14:val="60000"/>
            </w14:srgbClr>
          </w14:shadow>
        </w:rPr>
      </w:pPr>
      <w:r>
        <w:rPr>
          <w:rFonts w:cs="Arial"/>
          <w:b/>
          <w:color w:val="FFFFFF" w:themeColor="background1"/>
          <w:szCs w:val="28"/>
          <w14:shadow w14:blurRad="50800" w14:dist="38100" w14:dir="2700000" w14:sx="100000" w14:sy="100000" w14:kx="0" w14:ky="0" w14:algn="tl">
            <w14:srgbClr w14:val="000000">
              <w14:alpha w14:val="60000"/>
            </w14:srgbClr>
          </w14:shadow>
        </w:rPr>
        <w:t>The Teaching Intervention</w:t>
      </w:r>
    </w:p>
    <w:p w14:paraId="553BF6FD" w14:textId="77777777" w:rsidR="009F7678" w:rsidRPr="00582059" w:rsidRDefault="009F7678" w:rsidP="009F7678">
      <w:pPr>
        <w:shd w:val="clear" w:color="auto" w:fill="FFFFFF" w:themeFill="background1"/>
        <w:rPr>
          <w:rFonts w:cs="Arial"/>
          <w:sz w:val="2"/>
          <w:szCs w:val="18"/>
        </w:rPr>
      </w:pPr>
    </w:p>
    <w:p w14:paraId="787F1D1A" w14:textId="77777777" w:rsidR="009F7678" w:rsidRDefault="009F7678" w:rsidP="009F7678">
      <w:pPr>
        <w:shd w:val="clear" w:color="auto" w:fill="FFFFFF" w:themeFill="background1"/>
        <w:spacing w:after="0"/>
        <w:rPr>
          <w:rFonts w:cs="Arial"/>
          <w:sz w:val="16"/>
          <w:szCs w:val="16"/>
        </w:rPr>
      </w:pPr>
      <w:r>
        <w:rPr>
          <w:rFonts w:cs="Arial"/>
          <w:sz w:val="16"/>
          <w:szCs w:val="18"/>
        </w:rPr>
        <w:t>In</w:t>
      </w:r>
      <w:r w:rsidRPr="00C9113E">
        <w:rPr>
          <w:rFonts w:cs="Arial"/>
          <w:sz w:val="16"/>
          <w:szCs w:val="16"/>
        </w:rPr>
        <w:t xml:space="preserve"> order to ‘demystify’ revision, students were encouraged to ask basic questions (see Figure 2) to clarify what they need to revise and why they need to revise it, etc. Most of the information is usually available on Moodle pages, and students were strongly advised to attend revision sessions by course lecturers. Students then created a list of topics, making the task more manageable – they can then create individual revision timetables, or at l</w:t>
      </w:r>
      <w:r>
        <w:rPr>
          <w:rFonts w:cs="Arial"/>
          <w:sz w:val="16"/>
          <w:szCs w:val="16"/>
        </w:rPr>
        <w:t>east goal focussed task lists.</w:t>
      </w:r>
    </w:p>
    <w:p w14:paraId="3F8C5C71" w14:textId="77777777" w:rsidR="009F7678" w:rsidRPr="00C9113E" w:rsidRDefault="009F7678" w:rsidP="009F7678">
      <w:pPr>
        <w:shd w:val="clear" w:color="auto" w:fill="FFFFFF" w:themeFill="background1"/>
        <w:spacing w:after="0"/>
        <w:jc w:val="center"/>
        <w:rPr>
          <w:rFonts w:cs="Arial"/>
          <w:color w:val="C0504D" w:themeColor="accent2"/>
          <w:sz w:val="32"/>
          <w:szCs w:val="16"/>
        </w:rPr>
      </w:pPr>
      <w:r w:rsidRPr="00C9113E">
        <w:rPr>
          <w:rFonts w:cs="Arial"/>
          <w:color w:val="C0504D" w:themeColor="accent2"/>
          <w:sz w:val="32"/>
          <w:szCs w:val="16"/>
        </w:rPr>
        <w:sym w:font="Wingdings" w:char="F0DE"/>
      </w:r>
    </w:p>
    <w:p w14:paraId="7B2032A3" w14:textId="752CFB6D" w:rsidR="007C6CD5" w:rsidRDefault="009F7678" w:rsidP="007C6CD5">
      <w:pPr>
        <w:shd w:val="clear" w:color="auto" w:fill="FFFFFF" w:themeFill="background1"/>
        <w:spacing w:after="0"/>
        <w:rPr>
          <w:rFonts w:cs="Arial"/>
          <w:sz w:val="16"/>
          <w:szCs w:val="16"/>
        </w:rPr>
      </w:pPr>
      <w:r w:rsidRPr="00C9113E">
        <w:rPr>
          <w:rFonts w:cs="Arial"/>
          <w:sz w:val="16"/>
          <w:szCs w:val="16"/>
        </w:rPr>
        <w:t>Students were shown the SQR3 (Scan, Question, Read, Recite, Review) method of active reading. This is useful for revision as it enables the student to actively engage with the subject rather than passively reading and hoping to remember. Using this method, students were asked to highlight key words/sections of a sample of their revision material, and then to question, recall and then write information in their own words. This encourages a ‘deep’ approach to learning which is more likely to result in exam success (</w:t>
      </w:r>
      <w:proofErr w:type="spellStart"/>
      <w:r w:rsidRPr="00C9113E">
        <w:rPr>
          <w:rFonts w:cs="Arial"/>
          <w:sz w:val="16"/>
          <w:szCs w:val="16"/>
        </w:rPr>
        <w:t>Ramsden</w:t>
      </w:r>
      <w:proofErr w:type="spellEnd"/>
      <w:r w:rsidRPr="00C9113E">
        <w:rPr>
          <w:rFonts w:cs="Arial"/>
          <w:sz w:val="16"/>
          <w:szCs w:val="16"/>
        </w:rPr>
        <w:t>, 2003</w:t>
      </w:r>
      <w:r w:rsidR="007C6CD5">
        <w:rPr>
          <w:rFonts w:cs="Arial"/>
          <w:sz w:val="16"/>
          <w:szCs w:val="16"/>
        </w:rPr>
        <w:t>.</w:t>
      </w:r>
    </w:p>
    <w:p w14:paraId="1D43830A" w14:textId="77777777" w:rsidR="007C6CD5" w:rsidRPr="00C9113E" w:rsidRDefault="007C6CD5" w:rsidP="007C6CD5">
      <w:pPr>
        <w:shd w:val="clear" w:color="auto" w:fill="FFFFFF" w:themeFill="background1"/>
        <w:spacing w:after="0"/>
        <w:jc w:val="center"/>
        <w:rPr>
          <w:rFonts w:cs="Arial"/>
          <w:color w:val="C0504D" w:themeColor="accent2"/>
          <w:sz w:val="32"/>
          <w:szCs w:val="16"/>
        </w:rPr>
      </w:pPr>
      <w:r w:rsidRPr="00C9113E">
        <w:rPr>
          <w:rFonts w:cs="Arial"/>
          <w:color w:val="C0504D" w:themeColor="accent2"/>
          <w:sz w:val="32"/>
          <w:szCs w:val="16"/>
        </w:rPr>
        <w:sym w:font="Wingdings" w:char="F0DE"/>
      </w:r>
    </w:p>
    <w:p w14:paraId="5EDDCAA1" w14:textId="0F2C6A3D" w:rsidR="007C6CD5" w:rsidRDefault="007C6CD5" w:rsidP="007C6CD5">
      <w:pPr>
        <w:shd w:val="clear" w:color="auto" w:fill="FFFFFF" w:themeFill="background1"/>
        <w:spacing w:after="0"/>
        <w:rPr>
          <w:rFonts w:cs="Arial"/>
          <w:sz w:val="16"/>
          <w:szCs w:val="16"/>
        </w:rPr>
      </w:pPr>
      <w:r>
        <w:rPr>
          <w:rFonts w:cs="Arial"/>
          <w:sz w:val="16"/>
          <w:szCs w:val="16"/>
        </w:rPr>
        <w:t>We</w:t>
      </w:r>
      <w:r w:rsidR="009F7678" w:rsidRPr="00C9113E">
        <w:rPr>
          <w:rFonts w:cs="Arial"/>
          <w:sz w:val="16"/>
          <w:szCs w:val="16"/>
        </w:rPr>
        <w:t xml:space="preserve"> then </w:t>
      </w:r>
      <w:r w:rsidR="009F7678" w:rsidRPr="007C6CD5">
        <w:rPr>
          <w:rFonts w:cs="Arial"/>
          <w:sz w:val="16"/>
          <w:szCs w:val="16"/>
        </w:rPr>
        <w:t>discussed how the information could be explored/ condensed in a multisensory way. Could the key facts be incorporated into a grid? Could the topic be explored by mind map? What were the key themes? Could these be colour coded to help remember them? Students were also encouraged to discuss topics and work with others (aura</w:t>
      </w:r>
      <w:r>
        <w:rPr>
          <w:rFonts w:cs="Arial"/>
          <w:sz w:val="16"/>
          <w:szCs w:val="16"/>
        </w:rPr>
        <w:t xml:space="preserve">l/oral/kinaesthetic learning); </w:t>
      </w:r>
      <w:r w:rsidR="009F7678" w:rsidRPr="007C6CD5">
        <w:rPr>
          <w:rFonts w:cs="Arial"/>
          <w:sz w:val="16"/>
          <w:szCs w:val="16"/>
        </w:rPr>
        <w:t>research shows that working collaboratively is more effective (Prince, 200</w:t>
      </w:r>
      <w:r w:rsidR="009F7678">
        <w:rPr>
          <w:rFonts w:cs="Arial"/>
          <w:sz w:val="16"/>
          <w:szCs w:val="16"/>
        </w:rPr>
        <w:t>4</w:t>
      </w:r>
      <w:r>
        <w:rPr>
          <w:rFonts w:cs="Arial"/>
          <w:sz w:val="16"/>
          <w:szCs w:val="16"/>
        </w:rPr>
        <w:t>).</w:t>
      </w:r>
    </w:p>
    <w:p w14:paraId="7DB37068" w14:textId="77777777" w:rsidR="007C6CD5" w:rsidRPr="00C9113E" w:rsidRDefault="007C6CD5" w:rsidP="007C6CD5">
      <w:pPr>
        <w:shd w:val="clear" w:color="auto" w:fill="FFFFFF" w:themeFill="background1"/>
        <w:spacing w:after="0"/>
        <w:jc w:val="center"/>
        <w:rPr>
          <w:rFonts w:cs="Arial"/>
          <w:color w:val="C0504D" w:themeColor="accent2"/>
          <w:sz w:val="32"/>
          <w:szCs w:val="16"/>
        </w:rPr>
      </w:pPr>
      <w:r w:rsidRPr="00C9113E">
        <w:rPr>
          <w:rFonts w:cs="Arial"/>
          <w:color w:val="C0504D" w:themeColor="accent2"/>
          <w:sz w:val="32"/>
          <w:szCs w:val="16"/>
        </w:rPr>
        <w:sym w:font="Wingdings" w:char="F0DE"/>
      </w:r>
    </w:p>
    <w:p w14:paraId="39A3C0F6" w14:textId="09C3E5D5" w:rsidR="007C6CD5" w:rsidRDefault="007C6CD5" w:rsidP="007C6CD5">
      <w:pPr>
        <w:shd w:val="clear" w:color="auto" w:fill="FFFFFF" w:themeFill="background1"/>
        <w:spacing w:after="0"/>
        <w:rPr>
          <w:rFonts w:cs="Arial"/>
          <w:sz w:val="16"/>
          <w:szCs w:val="16"/>
        </w:rPr>
      </w:pPr>
      <w:r w:rsidRPr="00C9113E">
        <w:rPr>
          <w:rFonts w:cs="Arial"/>
          <w:sz w:val="16"/>
          <w:szCs w:val="16"/>
        </w:rPr>
        <w:t>Students</w:t>
      </w:r>
      <w:r w:rsidR="009F7678" w:rsidRPr="00C9113E">
        <w:rPr>
          <w:rFonts w:cs="Arial"/>
          <w:sz w:val="16"/>
          <w:szCs w:val="16"/>
        </w:rPr>
        <w:t xml:space="preserve"> were asked to find past papers on Moodle, if available. We then discussed how to analyse the exam questions and what the lecturer is looking for. Students were asked to highlight the key terms in the question, as well as any restricting words, to avoid going off topic: failing to answer the question and adequately analyse or argue is one of the most common faults reported by examiners </w:t>
      </w:r>
      <w:r w:rsidR="009F7678">
        <w:rPr>
          <w:rFonts w:cs="Arial"/>
          <w:sz w:val="16"/>
          <w:szCs w:val="16"/>
        </w:rPr>
        <w:t xml:space="preserve">(Chamber and </w:t>
      </w:r>
      <w:proofErr w:type="spellStart"/>
      <w:r w:rsidR="009F7678">
        <w:rPr>
          <w:rFonts w:cs="Arial"/>
          <w:sz w:val="16"/>
          <w:szCs w:val="16"/>
        </w:rPr>
        <w:t>Northedge</w:t>
      </w:r>
      <w:proofErr w:type="spellEnd"/>
      <w:r w:rsidR="009F7678">
        <w:rPr>
          <w:rFonts w:cs="Arial"/>
          <w:sz w:val="16"/>
          <w:szCs w:val="16"/>
        </w:rPr>
        <w:t>, 1997</w:t>
      </w:r>
      <w:r>
        <w:rPr>
          <w:rFonts w:cs="Arial"/>
          <w:sz w:val="16"/>
          <w:szCs w:val="16"/>
        </w:rPr>
        <w:t>.</w:t>
      </w:r>
    </w:p>
    <w:p w14:paraId="5A2E7C73" w14:textId="77777777" w:rsidR="007C6CD5" w:rsidRPr="00C9113E" w:rsidRDefault="007C6CD5" w:rsidP="007C6CD5">
      <w:pPr>
        <w:shd w:val="clear" w:color="auto" w:fill="FFFFFF" w:themeFill="background1"/>
        <w:spacing w:after="0"/>
        <w:jc w:val="center"/>
        <w:rPr>
          <w:rFonts w:cs="Arial"/>
          <w:color w:val="C0504D" w:themeColor="accent2"/>
          <w:sz w:val="32"/>
          <w:szCs w:val="16"/>
        </w:rPr>
      </w:pPr>
      <w:r w:rsidRPr="00C9113E">
        <w:rPr>
          <w:rFonts w:cs="Arial"/>
          <w:color w:val="C0504D" w:themeColor="accent2"/>
          <w:sz w:val="32"/>
          <w:szCs w:val="16"/>
        </w:rPr>
        <w:sym w:font="Wingdings" w:char="F0DE"/>
      </w:r>
    </w:p>
    <w:p w14:paraId="3452985F" w14:textId="5FAC4A9A" w:rsidR="007C6CD5" w:rsidRDefault="007C6CD5" w:rsidP="007C6CD5">
      <w:pPr>
        <w:shd w:val="clear" w:color="auto" w:fill="FFFFFF" w:themeFill="background1"/>
        <w:rPr>
          <w:rFonts w:cs="Arial"/>
          <w:sz w:val="16"/>
          <w:szCs w:val="16"/>
        </w:rPr>
      </w:pPr>
      <w:r>
        <w:rPr>
          <w:rFonts w:cs="Arial"/>
          <w:sz w:val="16"/>
          <w:szCs w:val="16"/>
        </w:rPr>
        <w:t>Finally</w:t>
      </w:r>
      <w:r w:rsidR="009F7678" w:rsidRPr="00C9113E">
        <w:rPr>
          <w:rFonts w:cs="Arial"/>
          <w:sz w:val="16"/>
          <w:szCs w:val="16"/>
        </w:rPr>
        <w:t xml:space="preserve">, students were encouraged to think about their own learning habits: the time, place and environment that would be most conducive to concentration without distractions. Students were reminded to work little and often (taking timed breaks), use repetition (‘overlearning’ – see </w:t>
      </w:r>
      <w:proofErr w:type="spellStart"/>
      <w:r w:rsidR="009F7678" w:rsidRPr="00C9113E">
        <w:rPr>
          <w:rFonts w:cs="Arial"/>
          <w:sz w:val="16"/>
          <w:szCs w:val="16"/>
        </w:rPr>
        <w:t>AdSHE</w:t>
      </w:r>
      <w:proofErr w:type="spellEnd"/>
      <w:r w:rsidR="009F7678" w:rsidRPr="00C9113E">
        <w:rPr>
          <w:rFonts w:cs="Arial"/>
          <w:sz w:val="16"/>
          <w:szCs w:val="16"/>
        </w:rPr>
        <w:t xml:space="preserve"> 2017) and have plenty of practice / be familiar with the exam requirements. Students were also given </w:t>
      </w:r>
      <w:proofErr w:type="spellStart"/>
      <w:r w:rsidR="009F7678" w:rsidRPr="00C9113E">
        <w:rPr>
          <w:rFonts w:cs="Arial"/>
          <w:sz w:val="16"/>
          <w:szCs w:val="16"/>
        </w:rPr>
        <w:t>handout</w:t>
      </w:r>
      <w:r w:rsidR="009F7678">
        <w:rPr>
          <w:rFonts w:cs="Arial"/>
          <w:sz w:val="16"/>
          <w:szCs w:val="16"/>
        </w:rPr>
        <w:t>s</w:t>
      </w:r>
      <w:proofErr w:type="spellEnd"/>
      <w:r w:rsidR="009F7678">
        <w:rPr>
          <w:rFonts w:cs="Arial"/>
          <w:sz w:val="16"/>
          <w:szCs w:val="16"/>
        </w:rPr>
        <w:t>, including my own (Figure 2)</w:t>
      </w:r>
    </w:p>
    <w:p w14:paraId="6FB6EAD5" w14:textId="77777777" w:rsidR="007C6CD5" w:rsidRPr="000E0ECA" w:rsidRDefault="007C6CD5" w:rsidP="007C6CD5">
      <w:pPr>
        <w:shd w:val="clear" w:color="auto" w:fill="FFFFFF" w:themeFill="background1"/>
        <w:rPr>
          <w:rFonts w:cs="Arial"/>
          <w:sz w:val="14"/>
          <w:szCs w:val="14"/>
        </w:rPr>
      </w:pPr>
    </w:p>
    <w:p w14:paraId="575BD501" w14:textId="77777777" w:rsidR="007C6CD5" w:rsidRPr="000E0ECA" w:rsidRDefault="007C6CD5" w:rsidP="007C6CD5">
      <w:pPr>
        <w:shd w:val="clear" w:color="auto" w:fill="FFFFFF" w:themeFill="background1"/>
        <w:rPr>
          <w:rFonts w:cs="Arial"/>
          <w:sz w:val="14"/>
          <w:szCs w:val="14"/>
        </w:rPr>
      </w:pPr>
    </w:p>
    <w:p w14:paraId="0F6B368B" w14:textId="77777777" w:rsidR="006150C6" w:rsidRDefault="006150C6" w:rsidP="009F7678">
      <w:pPr>
        <w:shd w:val="clear" w:color="auto" w:fill="365F91" w:themeFill="accent1" w:themeFillShade="BF"/>
        <w:jc w:val="center"/>
        <w:rPr>
          <w:rFonts w:cs="Arial"/>
          <w:color w:val="FFFFFF" w:themeColor="background1"/>
          <w:sz w:val="14"/>
          <w:szCs w:val="14"/>
        </w:rPr>
      </w:pPr>
    </w:p>
    <w:p w14:paraId="77C8C434" w14:textId="77777777" w:rsidR="009F7678" w:rsidRPr="000E0ECA" w:rsidRDefault="009F7678" w:rsidP="009F7678">
      <w:pPr>
        <w:shd w:val="clear" w:color="auto" w:fill="365F91" w:themeFill="accent1" w:themeFillShade="BF"/>
        <w:jc w:val="center"/>
        <w:rPr>
          <w:rFonts w:cs="Arial"/>
          <w:b/>
          <w:color w:val="FFFFFF" w:themeColor="background1"/>
          <w14:shadow w14:blurRad="50800" w14:dist="38100" w14:dir="2700000" w14:sx="100000" w14:sy="100000" w14:kx="0" w14:ky="0" w14:algn="tl">
            <w14:srgbClr w14:val="000000">
              <w14:alpha w14:val="60000"/>
            </w14:srgbClr>
          </w14:shadow>
        </w:rPr>
      </w:pPr>
      <w:r w:rsidRPr="000E0ECA">
        <w:rPr>
          <w:rFonts w:cs="Arial"/>
          <w:b/>
          <w:color w:val="FFFFFF" w:themeColor="background1"/>
          <w14:shadow w14:blurRad="50800" w14:dist="38100" w14:dir="2700000" w14:sx="100000" w14:sy="100000" w14:kx="0" w14:ky="0" w14:algn="tl">
            <w14:srgbClr w14:val="000000">
              <w14:alpha w14:val="60000"/>
            </w14:srgbClr>
          </w14:shadow>
        </w:rPr>
        <w:t>Evaluation</w:t>
      </w:r>
    </w:p>
    <w:p w14:paraId="1F18309D" w14:textId="77777777" w:rsidR="006150C6" w:rsidRDefault="006150C6" w:rsidP="009F7678">
      <w:pPr>
        <w:shd w:val="clear" w:color="auto" w:fill="FFFFFF" w:themeFill="background1"/>
        <w:rPr>
          <w:rFonts w:cs="Arial"/>
          <w:sz w:val="16"/>
          <w:szCs w:val="16"/>
        </w:rPr>
      </w:pPr>
    </w:p>
    <w:p w14:paraId="0A9F4753" w14:textId="33DBFB79" w:rsidR="009F7678" w:rsidRPr="000E0ECA" w:rsidRDefault="009F7678" w:rsidP="009F7678">
      <w:pPr>
        <w:shd w:val="clear" w:color="auto" w:fill="FFFFFF" w:themeFill="background1"/>
        <w:rPr>
          <w:rFonts w:cs="Arial"/>
          <w:sz w:val="16"/>
          <w:szCs w:val="16"/>
        </w:rPr>
      </w:pPr>
      <w:r w:rsidRPr="000E0ECA">
        <w:rPr>
          <w:rFonts w:cs="Arial"/>
          <w:sz w:val="16"/>
          <w:szCs w:val="16"/>
        </w:rPr>
        <w:t>I felt these interventions were successful inasmuch as the students expressed afterwards that they felt</w:t>
      </w:r>
      <w:r w:rsidR="007C6CD5" w:rsidRPr="000E0ECA">
        <w:rPr>
          <w:rFonts w:cs="Arial"/>
          <w:sz w:val="16"/>
          <w:szCs w:val="16"/>
        </w:rPr>
        <w:t xml:space="preserve"> more confident with revision. </w:t>
      </w:r>
      <w:r w:rsidRPr="000E0ECA">
        <w:rPr>
          <w:rFonts w:cs="Arial"/>
          <w:sz w:val="16"/>
          <w:szCs w:val="16"/>
        </w:rPr>
        <w:t>In the case of 1:1 support students, all or part of the session could be repeated in subsequent support sessions a</w:t>
      </w:r>
      <w:r w:rsidR="007C6CD5" w:rsidRPr="000E0ECA">
        <w:rPr>
          <w:rFonts w:cs="Arial"/>
          <w:sz w:val="16"/>
          <w:szCs w:val="16"/>
        </w:rPr>
        <w:t xml:space="preserve">nd for each module with exams. </w:t>
      </w:r>
      <w:r w:rsidRPr="000E0ECA">
        <w:rPr>
          <w:rFonts w:cs="Arial"/>
          <w:sz w:val="16"/>
          <w:szCs w:val="16"/>
        </w:rPr>
        <w:t xml:space="preserve">I felt that its adaptability was the most useful aspect of this teaching intervention, as it facilitated thought and discussion about the student’s own learning styles and course requirements, meaning students were able to devise their own individualised plan.  </w:t>
      </w:r>
    </w:p>
    <w:p w14:paraId="55C1A453" w14:textId="77777777" w:rsidR="007C6CD5" w:rsidRPr="000E0ECA" w:rsidRDefault="007C6CD5" w:rsidP="009F7678">
      <w:pPr>
        <w:shd w:val="clear" w:color="auto" w:fill="FFFFFF" w:themeFill="background1"/>
        <w:rPr>
          <w:rFonts w:cs="Arial"/>
          <w:sz w:val="16"/>
          <w:szCs w:val="16"/>
        </w:rPr>
      </w:pPr>
      <w:r w:rsidRPr="000E0ECA">
        <w:rPr>
          <w:rFonts w:cs="Arial"/>
          <w:sz w:val="16"/>
          <w:szCs w:val="16"/>
        </w:rPr>
        <w:t xml:space="preserve">Future considerations: </w:t>
      </w:r>
    </w:p>
    <w:p w14:paraId="13A8028C" w14:textId="00C9F633" w:rsidR="009F7678" w:rsidRPr="000E0ECA" w:rsidRDefault="009F7678" w:rsidP="009F7678">
      <w:pPr>
        <w:shd w:val="clear" w:color="auto" w:fill="FFFFFF" w:themeFill="background1"/>
        <w:rPr>
          <w:rFonts w:cs="Arial"/>
          <w:sz w:val="16"/>
          <w:szCs w:val="16"/>
        </w:rPr>
      </w:pPr>
      <w:r w:rsidRPr="000E0ECA">
        <w:rPr>
          <w:rFonts w:cs="Arial"/>
          <w:sz w:val="16"/>
          <w:szCs w:val="16"/>
        </w:rPr>
        <w:t>• Dedicated, advertised generic revision session for Study Skills drop-ins</w:t>
      </w:r>
    </w:p>
    <w:p w14:paraId="2F766497" w14:textId="77777777" w:rsidR="009F7678" w:rsidRPr="000E0ECA" w:rsidRDefault="009F7678" w:rsidP="009F7678">
      <w:pPr>
        <w:shd w:val="clear" w:color="auto" w:fill="FFFFFF" w:themeFill="background1"/>
        <w:rPr>
          <w:rFonts w:cs="Arial"/>
          <w:sz w:val="16"/>
          <w:szCs w:val="16"/>
        </w:rPr>
      </w:pPr>
      <w:r w:rsidRPr="000E0ECA">
        <w:rPr>
          <w:rFonts w:cs="Arial"/>
          <w:sz w:val="16"/>
          <w:szCs w:val="16"/>
        </w:rPr>
        <w:t>• Using collaboratively devised metacognitive strategies as the basis for future students taking the same exam.</w:t>
      </w:r>
    </w:p>
    <w:p w14:paraId="26FACB38" w14:textId="7907694B" w:rsidR="009F7678" w:rsidRPr="000E0ECA" w:rsidRDefault="009F7678" w:rsidP="007C6CD5">
      <w:pPr>
        <w:shd w:val="clear" w:color="auto" w:fill="FFFFFF" w:themeFill="background1"/>
        <w:rPr>
          <w:rFonts w:cs="Arial"/>
          <w:sz w:val="16"/>
          <w:szCs w:val="16"/>
        </w:rPr>
      </w:pPr>
      <w:r w:rsidRPr="000E0ECA">
        <w:rPr>
          <w:rFonts w:cs="Arial"/>
          <w:sz w:val="16"/>
          <w:szCs w:val="16"/>
        </w:rPr>
        <w:t xml:space="preserve">• Debriefing sessions with students after the exam – what was useful, what wasn’t, etc. </w:t>
      </w:r>
    </w:p>
    <w:p w14:paraId="4D5B18B1" w14:textId="1F31DD6D" w:rsidR="009F7678" w:rsidRPr="000E0ECA" w:rsidRDefault="007C6CD5" w:rsidP="000E0ECA">
      <w:pPr>
        <w:shd w:val="clear" w:color="auto" w:fill="365F91" w:themeFill="accent1" w:themeFillShade="BF"/>
        <w:jc w:val="center"/>
        <w:rPr>
          <w:rFonts w:cs="Arial"/>
          <w:b/>
          <w:color w:val="FFFFFF" w:themeColor="background1"/>
          <w14:shadow w14:blurRad="50800" w14:dist="38100" w14:dir="2700000" w14:sx="100000" w14:sy="100000" w14:kx="0" w14:ky="0" w14:algn="tl">
            <w14:srgbClr w14:val="000000">
              <w14:alpha w14:val="60000"/>
            </w14:srgbClr>
          </w14:shadow>
        </w:rPr>
      </w:pPr>
      <w:r w:rsidRPr="000E0ECA">
        <w:rPr>
          <w:rFonts w:cs="Arial"/>
          <w:b/>
          <w:color w:val="FFFFFF" w:themeColor="background1"/>
          <w14:shadow w14:blurRad="50800" w14:dist="38100" w14:dir="2700000" w14:sx="100000" w14:sy="100000" w14:kx="0" w14:ky="0" w14:algn="tl">
            <w14:srgbClr w14:val="000000">
              <w14:alpha w14:val="60000"/>
            </w14:srgbClr>
          </w14:shadow>
        </w:rPr>
        <w:t>Hand-out: Key Revision Skills</w:t>
      </w:r>
    </w:p>
    <w:p w14:paraId="305E45C9" w14:textId="77777777" w:rsidR="007C6CD5" w:rsidRPr="000E0ECA" w:rsidRDefault="007C6CD5" w:rsidP="007C6CD5">
      <w:pPr>
        <w:shd w:val="clear" w:color="auto" w:fill="FFFFFF" w:themeFill="background1"/>
        <w:rPr>
          <w:rFonts w:cs="Arial"/>
          <w:sz w:val="14"/>
          <w:szCs w:val="14"/>
        </w:rPr>
      </w:pPr>
    </w:p>
    <w:p w14:paraId="3D3E09C9" w14:textId="69565741" w:rsidR="009F7678" w:rsidRPr="000E0ECA" w:rsidRDefault="009F7678" w:rsidP="007C6CD5">
      <w:pPr>
        <w:shd w:val="clear" w:color="auto" w:fill="FFFFFF" w:themeFill="background1"/>
        <w:rPr>
          <w:rFonts w:cs="Arial"/>
          <w:sz w:val="14"/>
          <w:szCs w:val="14"/>
        </w:rPr>
      </w:pPr>
      <w:r w:rsidRPr="000E0ECA">
        <w:rPr>
          <w:noProof/>
          <w:sz w:val="14"/>
          <w:szCs w:val="14"/>
          <w:lang w:eastAsia="en-GB"/>
        </w:rPr>
        <w:drawing>
          <wp:inline distT="0" distB="0" distL="0" distR="0" wp14:anchorId="35C0C16D" wp14:editId="3EC948B1">
            <wp:extent cx="1979930" cy="1052111"/>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79930" cy="1052111"/>
                    </a:xfrm>
                    <a:prstGeom prst="rect">
                      <a:avLst/>
                    </a:prstGeom>
                    <a:noFill/>
                    <a:ln>
                      <a:noFill/>
                    </a:ln>
                  </pic:spPr>
                </pic:pic>
              </a:graphicData>
            </a:graphic>
          </wp:inline>
        </w:drawing>
      </w:r>
      <w:r w:rsidRPr="000E0ECA">
        <w:rPr>
          <w:rFonts w:cs="Arial"/>
          <w:sz w:val="14"/>
          <w:szCs w:val="14"/>
        </w:rPr>
        <w:t xml:space="preserve">FIGURE 2. </w:t>
      </w:r>
      <w:r w:rsidR="007C6CD5" w:rsidRPr="000E0ECA">
        <w:rPr>
          <w:rFonts w:cs="Arial"/>
          <w:sz w:val="14"/>
          <w:szCs w:val="14"/>
        </w:rPr>
        <w:t xml:space="preserve">Author’s own </w:t>
      </w:r>
      <w:proofErr w:type="spellStart"/>
      <w:r w:rsidR="007C6CD5" w:rsidRPr="000E0ECA">
        <w:rPr>
          <w:rFonts w:cs="Arial"/>
          <w:sz w:val="14"/>
          <w:szCs w:val="14"/>
        </w:rPr>
        <w:t>handout</w:t>
      </w:r>
      <w:proofErr w:type="spellEnd"/>
    </w:p>
    <w:p w14:paraId="71A98CF9" w14:textId="77777777" w:rsidR="009F7678" w:rsidRPr="000E0ECA" w:rsidRDefault="009F7678" w:rsidP="000E0ECA">
      <w:pPr>
        <w:shd w:val="clear" w:color="auto" w:fill="365F91" w:themeFill="accent1" w:themeFillShade="BF"/>
        <w:jc w:val="center"/>
        <w:rPr>
          <w:rFonts w:cs="Arial"/>
          <w:b/>
          <w:color w:val="FFFFFF" w:themeColor="background1"/>
          <w14:shadow w14:blurRad="50800" w14:dist="38100" w14:dir="2700000" w14:sx="100000" w14:sy="100000" w14:kx="0" w14:ky="0" w14:algn="tl">
            <w14:srgbClr w14:val="000000">
              <w14:alpha w14:val="60000"/>
            </w14:srgbClr>
          </w14:shadow>
        </w:rPr>
      </w:pPr>
      <w:r w:rsidRPr="000E0ECA">
        <w:rPr>
          <w:rFonts w:cs="Arial"/>
          <w:b/>
          <w:color w:val="FFFFFF" w:themeColor="background1"/>
          <w14:shadow w14:blurRad="50800" w14:dist="38100" w14:dir="2700000" w14:sx="100000" w14:sy="100000" w14:kx="0" w14:ky="0" w14:algn="tl">
            <w14:srgbClr w14:val="000000">
              <w14:alpha w14:val="60000"/>
            </w14:srgbClr>
          </w14:shadow>
        </w:rPr>
        <w:t>References</w:t>
      </w:r>
    </w:p>
    <w:p w14:paraId="6DD490AB" w14:textId="77777777" w:rsidR="006150C6" w:rsidRDefault="006150C6" w:rsidP="009F7678">
      <w:pPr>
        <w:shd w:val="clear" w:color="auto" w:fill="FFFFFF" w:themeFill="background1"/>
        <w:rPr>
          <w:rFonts w:cs="Arial"/>
          <w:sz w:val="14"/>
          <w:szCs w:val="14"/>
        </w:rPr>
      </w:pPr>
    </w:p>
    <w:p w14:paraId="5238679B" w14:textId="77777777" w:rsidR="009F7678" w:rsidRPr="000E0ECA" w:rsidRDefault="009F7678" w:rsidP="009F7678">
      <w:pPr>
        <w:shd w:val="clear" w:color="auto" w:fill="FFFFFF" w:themeFill="background1"/>
        <w:rPr>
          <w:rFonts w:cs="Arial"/>
          <w:sz w:val="14"/>
          <w:szCs w:val="14"/>
        </w:rPr>
      </w:pPr>
      <w:r w:rsidRPr="000E0ECA">
        <w:rPr>
          <w:rFonts w:cs="Arial"/>
          <w:sz w:val="14"/>
          <w:szCs w:val="14"/>
        </w:rPr>
        <w:t>ADSHE (2017) Quality Assurance in Specialist Support for Students with SpLD. Available from http://adshe.org.uk/wp-content/uploads/ADSHE-Guidelines-June-20091.pdf</w:t>
      </w:r>
    </w:p>
    <w:p w14:paraId="58EB93E7" w14:textId="77777777" w:rsidR="009F7678" w:rsidRPr="000E0ECA" w:rsidRDefault="009F7678" w:rsidP="009F7678">
      <w:pPr>
        <w:shd w:val="clear" w:color="auto" w:fill="FFFFFF" w:themeFill="background1"/>
        <w:rPr>
          <w:rFonts w:cs="Arial"/>
          <w:sz w:val="14"/>
          <w:szCs w:val="14"/>
        </w:rPr>
      </w:pPr>
      <w:r w:rsidRPr="000E0ECA">
        <w:rPr>
          <w:rFonts w:cs="Arial"/>
          <w:sz w:val="14"/>
          <w:szCs w:val="14"/>
        </w:rPr>
        <w:t>Armitage, A. et al (2007) Teaching and training in Post-Compulsory Education. Maidenhead: The Open University.</w:t>
      </w:r>
    </w:p>
    <w:p w14:paraId="6095E2A7" w14:textId="77777777" w:rsidR="009F7678" w:rsidRPr="000E0ECA" w:rsidRDefault="009F7678" w:rsidP="009F7678">
      <w:pPr>
        <w:shd w:val="clear" w:color="auto" w:fill="FFFFFF" w:themeFill="background1"/>
        <w:rPr>
          <w:rFonts w:cs="Arial"/>
          <w:sz w:val="14"/>
          <w:szCs w:val="14"/>
        </w:rPr>
      </w:pPr>
      <w:r w:rsidRPr="000E0ECA">
        <w:rPr>
          <w:rFonts w:cs="Arial"/>
          <w:sz w:val="14"/>
          <w:szCs w:val="14"/>
        </w:rPr>
        <w:t xml:space="preserve">Chambers, E and </w:t>
      </w:r>
      <w:proofErr w:type="spellStart"/>
      <w:r w:rsidRPr="000E0ECA">
        <w:rPr>
          <w:rFonts w:cs="Arial"/>
          <w:sz w:val="14"/>
          <w:szCs w:val="14"/>
        </w:rPr>
        <w:t>Northedge</w:t>
      </w:r>
      <w:proofErr w:type="spellEnd"/>
      <w:r w:rsidRPr="000E0ECA">
        <w:rPr>
          <w:rFonts w:cs="Arial"/>
          <w:sz w:val="14"/>
          <w:szCs w:val="14"/>
        </w:rPr>
        <w:t xml:space="preserve">, </w:t>
      </w:r>
      <w:proofErr w:type="gramStart"/>
      <w:r w:rsidRPr="000E0ECA">
        <w:rPr>
          <w:rFonts w:cs="Arial"/>
          <w:sz w:val="14"/>
          <w:szCs w:val="14"/>
        </w:rPr>
        <w:t>A</w:t>
      </w:r>
      <w:proofErr w:type="gramEnd"/>
      <w:r w:rsidRPr="000E0ECA">
        <w:rPr>
          <w:rFonts w:cs="Arial"/>
          <w:sz w:val="14"/>
          <w:szCs w:val="14"/>
        </w:rPr>
        <w:t xml:space="preserve"> (1997) The Arts Good Study Guide. Milton Keynes: the Open University</w:t>
      </w:r>
    </w:p>
    <w:p w14:paraId="7125036C" w14:textId="77777777" w:rsidR="009F7678" w:rsidRPr="000E0ECA" w:rsidRDefault="009F7678" w:rsidP="009F7678">
      <w:pPr>
        <w:shd w:val="clear" w:color="auto" w:fill="FFFFFF" w:themeFill="background1"/>
        <w:rPr>
          <w:rFonts w:cs="Arial"/>
          <w:sz w:val="14"/>
          <w:szCs w:val="14"/>
        </w:rPr>
      </w:pPr>
      <w:r w:rsidRPr="000E0ECA">
        <w:rPr>
          <w:rFonts w:cs="Arial"/>
          <w:sz w:val="14"/>
          <w:szCs w:val="14"/>
        </w:rPr>
        <w:t>Prince, M (2004) Does Active Learning Work? A Review of the Research Journal of Engineering Education 93(3)</w:t>
      </w:r>
    </w:p>
    <w:p w14:paraId="0F405E49" w14:textId="77777777" w:rsidR="007C6CD5" w:rsidRDefault="009F7678" w:rsidP="007C6CD5">
      <w:pPr>
        <w:shd w:val="clear" w:color="auto" w:fill="FFFFFF" w:themeFill="background1"/>
        <w:rPr>
          <w:rFonts w:cs="Arial"/>
          <w:sz w:val="14"/>
          <w:szCs w:val="14"/>
        </w:rPr>
      </w:pPr>
      <w:proofErr w:type="spellStart"/>
      <w:r w:rsidRPr="006150C6">
        <w:rPr>
          <w:rFonts w:cs="Arial"/>
          <w:sz w:val="14"/>
          <w:szCs w:val="14"/>
        </w:rPr>
        <w:t>Ramsden</w:t>
      </w:r>
      <w:proofErr w:type="spellEnd"/>
      <w:r w:rsidRPr="006150C6">
        <w:rPr>
          <w:rFonts w:cs="Arial"/>
          <w:sz w:val="14"/>
          <w:szCs w:val="14"/>
        </w:rPr>
        <w:t>, P. (2003) Learning to Teach in Higher Education. Abingdon: Routledge.</w:t>
      </w:r>
    </w:p>
    <w:p w14:paraId="0EBED73A" w14:textId="77777777" w:rsidR="006150C6" w:rsidRDefault="006150C6" w:rsidP="007C6CD5">
      <w:pPr>
        <w:shd w:val="clear" w:color="auto" w:fill="FFFFFF" w:themeFill="background1"/>
        <w:rPr>
          <w:rFonts w:cs="Arial"/>
          <w:sz w:val="14"/>
          <w:szCs w:val="14"/>
        </w:rPr>
      </w:pPr>
    </w:p>
    <w:p w14:paraId="4A537D26" w14:textId="77777777" w:rsidR="006150C6" w:rsidRPr="006150C6" w:rsidRDefault="006150C6" w:rsidP="007C6CD5">
      <w:pPr>
        <w:shd w:val="clear" w:color="auto" w:fill="FFFFFF" w:themeFill="background1"/>
        <w:rPr>
          <w:rFonts w:cs="Arial"/>
          <w:sz w:val="14"/>
          <w:szCs w:val="14"/>
        </w:rPr>
        <w:sectPr w:rsidR="006150C6" w:rsidRPr="006150C6" w:rsidSect="009F7678">
          <w:headerReference w:type="default" r:id="rId14"/>
          <w:pgSz w:w="11906" w:h="16838"/>
          <w:pgMar w:top="567" w:right="567" w:bottom="567" w:left="567" w:header="340" w:footer="0" w:gutter="0"/>
          <w:cols w:num="3" w:space="397"/>
          <w:docGrid w:linePitch="360"/>
        </w:sectPr>
      </w:pPr>
    </w:p>
    <w:p w14:paraId="60F04535" w14:textId="77777777" w:rsidR="00112808" w:rsidRPr="00A17481" w:rsidRDefault="00112808" w:rsidP="00676007">
      <w:pPr>
        <w:jc w:val="center"/>
        <w:rPr>
          <w:rFonts w:cs="Calibri"/>
        </w:rPr>
      </w:pPr>
      <w:r>
        <w:rPr>
          <w:noProof/>
          <w:lang w:eastAsia="en-GB"/>
        </w:rPr>
        <w:lastRenderedPageBreak/>
        <w:drawing>
          <wp:inline distT="0" distB="0" distL="0" distR="0" wp14:anchorId="127A09F6" wp14:editId="6EDCCF06">
            <wp:extent cx="1797050" cy="598805"/>
            <wp:effectExtent l="0" t="0" r="0" b="0"/>
            <wp:docPr id="344575748" name="picture"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bwMode="auto">
                    <a:xfrm>
                      <a:off x="0" y="0"/>
                      <a:ext cx="1797050" cy="598805"/>
                    </a:xfrm>
                    <a:prstGeom prst="rect">
                      <a:avLst/>
                    </a:prstGeom>
                    <a:noFill/>
                    <a:ln>
                      <a:noFill/>
                    </a:ln>
                  </pic:spPr>
                </pic:pic>
              </a:graphicData>
            </a:graphic>
          </wp:inline>
        </w:drawing>
      </w:r>
    </w:p>
    <w:p w14:paraId="7C9BFBDC" w14:textId="77777777" w:rsidR="00112808" w:rsidRPr="00A17481" w:rsidRDefault="00112808" w:rsidP="00112808">
      <w:pPr>
        <w:pStyle w:val="Title"/>
        <w:rPr>
          <w:rFonts w:ascii="Calibri" w:hAnsi="Calibri" w:cs="Calibri"/>
        </w:rPr>
      </w:pPr>
    </w:p>
    <w:tbl>
      <w:tblPr>
        <w:tblW w:w="10206" w:type="dxa"/>
        <w:tblInd w:w="-459" w:type="dxa"/>
        <w:tblLook w:val="00A0" w:firstRow="1" w:lastRow="0" w:firstColumn="1" w:lastColumn="0" w:noHBand="0" w:noVBand="0"/>
      </w:tblPr>
      <w:tblGrid>
        <w:gridCol w:w="5103"/>
        <w:gridCol w:w="5103"/>
      </w:tblGrid>
      <w:tr w:rsidR="00112808" w:rsidRPr="00A17481" w14:paraId="72679095" w14:textId="77777777" w:rsidTr="00112808">
        <w:trPr>
          <w:trHeight w:val="70"/>
        </w:trPr>
        <w:tc>
          <w:tcPr>
            <w:tcW w:w="5103" w:type="dxa"/>
          </w:tcPr>
          <w:p w14:paraId="071A1F8F" w14:textId="77777777" w:rsidR="00112808" w:rsidRPr="00A17481" w:rsidRDefault="00112808" w:rsidP="00112808">
            <w:pPr>
              <w:rPr>
                <w:rFonts w:ascii="Times New Roman" w:hAnsi="Times New Roman"/>
                <w:b/>
              </w:rPr>
            </w:pPr>
            <w:r w:rsidRPr="00A17481">
              <w:rPr>
                <w:rFonts w:ascii="Times New Roman" w:hAnsi="Times New Roman"/>
                <w:b/>
              </w:rPr>
              <w:t xml:space="preserve"> </w:t>
            </w:r>
            <w:proofErr w:type="spellStart"/>
            <w:r w:rsidRPr="00A17481">
              <w:rPr>
                <w:rFonts w:ascii="Times New Roman" w:hAnsi="Times New Roman"/>
                <w:b/>
              </w:rPr>
              <w:t>PGCert</w:t>
            </w:r>
            <w:proofErr w:type="spellEnd"/>
            <w:r w:rsidRPr="00A17481">
              <w:rPr>
                <w:rFonts w:ascii="Times New Roman" w:hAnsi="Times New Roman"/>
                <w:b/>
              </w:rPr>
              <w:t xml:space="preserve"> </w:t>
            </w:r>
            <w:proofErr w:type="spellStart"/>
            <w:r w:rsidRPr="00A17481">
              <w:rPr>
                <w:rFonts w:ascii="Times New Roman" w:hAnsi="Times New Roman"/>
                <w:b/>
              </w:rPr>
              <w:t>tHE</w:t>
            </w:r>
            <w:proofErr w:type="spellEnd"/>
            <w:r w:rsidRPr="00A17481">
              <w:rPr>
                <w:rFonts w:ascii="Times New Roman" w:hAnsi="Times New Roman"/>
                <w:b/>
              </w:rPr>
              <w:t xml:space="preserve">  STAFF OBSERVATION FORM</w:t>
            </w:r>
          </w:p>
          <w:p w14:paraId="10397583" w14:textId="77777777" w:rsidR="00112808" w:rsidRPr="00A17481" w:rsidRDefault="00112808" w:rsidP="00112808">
            <w:pPr>
              <w:rPr>
                <w:rFonts w:ascii="Times New Roman" w:hAnsi="Times New Roman"/>
                <w:b/>
              </w:rPr>
            </w:pPr>
          </w:p>
          <w:p w14:paraId="075DDDC9" w14:textId="77777777" w:rsidR="00112808" w:rsidRPr="00A17481" w:rsidRDefault="00112808" w:rsidP="00112808">
            <w:pPr>
              <w:rPr>
                <w:rFonts w:ascii="Times New Roman" w:hAnsi="Times New Roman"/>
                <w:b/>
              </w:rPr>
            </w:pPr>
            <w:r w:rsidRPr="00A17481">
              <w:rPr>
                <w:rFonts w:ascii="Times New Roman" w:hAnsi="Times New Roman"/>
                <w:b/>
              </w:rPr>
              <w:t xml:space="preserve">Name of Staff member:  </w:t>
            </w:r>
            <w:r w:rsidRPr="00A17481">
              <w:rPr>
                <w:rFonts w:ascii="Times New Roman" w:hAnsi="Times New Roman"/>
              </w:rPr>
              <w:t>Julie Davies</w:t>
            </w:r>
          </w:p>
        </w:tc>
        <w:tc>
          <w:tcPr>
            <w:tcW w:w="5103" w:type="dxa"/>
          </w:tcPr>
          <w:p w14:paraId="37122E87" w14:textId="77777777" w:rsidR="00112808" w:rsidRPr="00A17481" w:rsidRDefault="00112808" w:rsidP="00112808">
            <w:pPr>
              <w:rPr>
                <w:rFonts w:ascii="Times New Roman" w:hAnsi="Times New Roman"/>
                <w:b/>
              </w:rPr>
            </w:pPr>
          </w:p>
          <w:p w14:paraId="4F8FC7F6" w14:textId="77777777" w:rsidR="00112808" w:rsidRPr="00A17481" w:rsidRDefault="00112808" w:rsidP="00112808">
            <w:pPr>
              <w:rPr>
                <w:rFonts w:ascii="Times New Roman" w:hAnsi="Times New Roman"/>
                <w:b/>
              </w:rPr>
            </w:pPr>
          </w:p>
          <w:p w14:paraId="59F6F6D1" w14:textId="77777777" w:rsidR="00112808" w:rsidRPr="00A17481" w:rsidRDefault="00112808" w:rsidP="00112808">
            <w:pPr>
              <w:rPr>
                <w:rFonts w:ascii="Times New Roman" w:hAnsi="Times New Roman"/>
                <w:b/>
              </w:rPr>
            </w:pPr>
            <w:r w:rsidRPr="00A17481">
              <w:rPr>
                <w:rFonts w:ascii="Times New Roman" w:hAnsi="Times New Roman"/>
                <w:b/>
              </w:rPr>
              <w:t xml:space="preserve">Date: Monday </w:t>
            </w:r>
            <w:r w:rsidRPr="00A17481">
              <w:rPr>
                <w:rFonts w:ascii="Times New Roman" w:hAnsi="Times New Roman"/>
              </w:rPr>
              <w:t>19th March 2018</w:t>
            </w:r>
          </w:p>
        </w:tc>
      </w:tr>
      <w:tr w:rsidR="00112808" w:rsidRPr="00A17481" w14:paraId="5E836EC0" w14:textId="77777777" w:rsidTr="00112808">
        <w:tc>
          <w:tcPr>
            <w:tcW w:w="5103" w:type="dxa"/>
          </w:tcPr>
          <w:p w14:paraId="0A228A1C" w14:textId="21BA0940" w:rsidR="00112808" w:rsidRPr="00A17481" w:rsidRDefault="00112808" w:rsidP="00112808">
            <w:pPr>
              <w:rPr>
                <w:rFonts w:ascii="Times New Roman" w:hAnsi="Times New Roman"/>
                <w:b/>
              </w:rPr>
            </w:pPr>
            <w:r w:rsidRPr="00A17481">
              <w:rPr>
                <w:rFonts w:ascii="Times New Roman" w:hAnsi="Times New Roman"/>
                <w:b/>
              </w:rPr>
              <w:t xml:space="preserve">Name of Observer: </w:t>
            </w:r>
            <w:r w:rsidR="0086471E" w:rsidRPr="0086471E">
              <w:rPr>
                <w:rFonts w:ascii="Times New Roman" w:hAnsi="Times New Roman"/>
              </w:rPr>
              <w:t>Dr</w:t>
            </w:r>
            <w:r w:rsidR="0086471E">
              <w:rPr>
                <w:rFonts w:ascii="Times New Roman" w:hAnsi="Times New Roman"/>
                <w:b/>
              </w:rPr>
              <w:t xml:space="preserve"> </w:t>
            </w:r>
            <w:r w:rsidRPr="00A17481">
              <w:rPr>
                <w:rFonts w:ascii="Times New Roman" w:hAnsi="Times New Roman"/>
              </w:rPr>
              <w:t>Ian Richards</w:t>
            </w:r>
          </w:p>
        </w:tc>
        <w:tc>
          <w:tcPr>
            <w:tcW w:w="5103" w:type="dxa"/>
          </w:tcPr>
          <w:p w14:paraId="6A190FE3" w14:textId="77777777" w:rsidR="00112808" w:rsidRPr="00A17481" w:rsidRDefault="00112808" w:rsidP="00112808">
            <w:pPr>
              <w:rPr>
                <w:rFonts w:ascii="Times New Roman" w:hAnsi="Times New Roman"/>
                <w:b/>
              </w:rPr>
            </w:pPr>
            <w:r w:rsidRPr="00A17481">
              <w:rPr>
                <w:rFonts w:ascii="Times New Roman" w:hAnsi="Times New Roman"/>
                <w:b/>
              </w:rPr>
              <w:t xml:space="preserve">Number in class: </w:t>
            </w:r>
            <w:r w:rsidRPr="00A17481">
              <w:rPr>
                <w:rFonts w:ascii="Times New Roman" w:hAnsi="Times New Roman"/>
              </w:rPr>
              <w:t>4</w:t>
            </w:r>
          </w:p>
        </w:tc>
      </w:tr>
      <w:tr w:rsidR="00112808" w:rsidRPr="00A17481" w14:paraId="01B3E1F7" w14:textId="77777777" w:rsidTr="00112808">
        <w:tc>
          <w:tcPr>
            <w:tcW w:w="5103" w:type="dxa"/>
          </w:tcPr>
          <w:p w14:paraId="733C9C2E" w14:textId="77777777" w:rsidR="00112808" w:rsidRPr="00A17481" w:rsidRDefault="00112808" w:rsidP="00112808">
            <w:pPr>
              <w:rPr>
                <w:rFonts w:ascii="Times New Roman" w:hAnsi="Times New Roman"/>
                <w:b/>
              </w:rPr>
            </w:pPr>
            <w:r w:rsidRPr="00A17481">
              <w:rPr>
                <w:rFonts w:ascii="Times New Roman" w:hAnsi="Times New Roman"/>
                <w:b/>
              </w:rPr>
              <w:t xml:space="preserve">Student level: </w:t>
            </w:r>
            <w:r w:rsidRPr="00A17481">
              <w:rPr>
                <w:rFonts w:ascii="Times New Roman" w:hAnsi="Times New Roman"/>
              </w:rPr>
              <w:t>1st year undergraduate upwards</w:t>
            </w:r>
          </w:p>
        </w:tc>
        <w:tc>
          <w:tcPr>
            <w:tcW w:w="5103" w:type="dxa"/>
          </w:tcPr>
          <w:p w14:paraId="77408825" w14:textId="77777777" w:rsidR="00112808" w:rsidRPr="00A17481" w:rsidRDefault="00112808" w:rsidP="00112808">
            <w:pPr>
              <w:rPr>
                <w:rFonts w:ascii="Times New Roman" w:hAnsi="Times New Roman"/>
                <w:b/>
              </w:rPr>
            </w:pPr>
            <w:r w:rsidRPr="00A17481">
              <w:rPr>
                <w:rFonts w:ascii="Times New Roman" w:hAnsi="Times New Roman"/>
                <w:b/>
              </w:rPr>
              <w:t xml:space="preserve">Location:  </w:t>
            </w:r>
            <w:r w:rsidRPr="00A17481">
              <w:rPr>
                <w:rFonts w:ascii="Times New Roman" w:hAnsi="Times New Roman"/>
              </w:rPr>
              <w:t>Study Skills Room, Canterbury Building</w:t>
            </w:r>
          </w:p>
        </w:tc>
      </w:tr>
      <w:tr w:rsidR="00112808" w:rsidRPr="00A17481" w14:paraId="14E0B8B2" w14:textId="77777777" w:rsidTr="00112808">
        <w:trPr>
          <w:trHeight w:val="872"/>
        </w:trPr>
        <w:tc>
          <w:tcPr>
            <w:tcW w:w="5103" w:type="dxa"/>
          </w:tcPr>
          <w:p w14:paraId="6CF07135" w14:textId="77777777" w:rsidR="00112808" w:rsidRPr="00A17481" w:rsidRDefault="00112808" w:rsidP="00112808">
            <w:pPr>
              <w:rPr>
                <w:rFonts w:ascii="Times New Roman" w:hAnsi="Times New Roman"/>
                <w:b/>
              </w:rPr>
            </w:pPr>
            <w:r w:rsidRPr="00A17481">
              <w:rPr>
                <w:rFonts w:ascii="Times New Roman" w:hAnsi="Times New Roman"/>
                <w:b/>
              </w:rPr>
              <w:t xml:space="preserve">Topic/s: Presentation Structure : </w:t>
            </w:r>
            <w:r w:rsidRPr="00A17481">
              <w:rPr>
                <w:rFonts w:ascii="Times New Roman" w:hAnsi="Times New Roman"/>
              </w:rPr>
              <w:t>Responses to individual needs</w:t>
            </w:r>
          </w:p>
        </w:tc>
        <w:tc>
          <w:tcPr>
            <w:tcW w:w="5103" w:type="dxa"/>
          </w:tcPr>
          <w:p w14:paraId="5F33EC19" w14:textId="77777777" w:rsidR="00112808" w:rsidRPr="00A17481" w:rsidRDefault="00112808" w:rsidP="00112808">
            <w:pPr>
              <w:rPr>
                <w:rFonts w:ascii="Times New Roman" w:hAnsi="Times New Roman"/>
                <w:b/>
              </w:rPr>
            </w:pPr>
            <w:r w:rsidRPr="00A17481">
              <w:rPr>
                <w:rFonts w:ascii="Times New Roman" w:hAnsi="Times New Roman"/>
                <w:b/>
              </w:rPr>
              <w:t xml:space="preserve">Start Time:  </w:t>
            </w:r>
            <w:r w:rsidRPr="00A17481">
              <w:rPr>
                <w:rFonts w:ascii="Times New Roman" w:hAnsi="Times New Roman"/>
              </w:rPr>
              <w:t>14:00</w:t>
            </w:r>
          </w:p>
          <w:p w14:paraId="65F576F0" w14:textId="77777777" w:rsidR="00112808" w:rsidRPr="00A17481" w:rsidRDefault="00112808" w:rsidP="00112808">
            <w:pPr>
              <w:rPr>
                <w:rFonts w:ascii="Times New Roman" w:hAnsi="Times New Roman"/>
                <w:b/>
              </w:rPr>
            </w:pPr>
            <w:r w:rsidRPr="00A17481">
              <w:rPr>
                <w:rFonts w:ascii="Times New Roman" w:hAnsi="Times New Roman"/>
                <w:b/>
              </w:rPr>
              <w:t xml:space="preserve">Finish Time: </w:t>
            </w:r>
            <w:r w:rsidRPr="00A17481">
              <w:rPr>
                <w:rFonts w:ascii="Times New Roman" w:hAnsi="Times New Roman"/>
              </w:rPr>
              <w:t>16:00</w:t>
            </w:r>
          </w:p>
        </w:tc>
      </w:tr>
      <w:tr w:rsidR="00112808" w:rsidRPr="00A17481" w14:paraId="4C11A3EE" w14:textId="77777777" w:rsidTr="00112808">
        <w:trPr>
          <w:trHeight w:val="1329"/>
        </w:trPr>
        <w:tc>
          <w:tcPr>
            <w:tcW w:w="10206" w:type="dxa"/>
            <w:gridSpan w:val="2"/>
          </w:tcPr>
          <w:p w14:paraId="0C1A4089" w14:textId="77777777" w:rsidR="00112808" w:rsidRPr="00A17481" w:rsidRDefault="00112808" w:rsidP="00112808">
            <w:pPr>
              <w:rPr>
                <w:rFonts w:ascii="Times New Roman" w:hAnsi="Times New Roman"/>
                <w:bCs/>
                <w:color w:val="0070C0"/>
              </w:rPr>
            </w:pPr>
            <w:r w:rsidRPr="00A17481">
              <w:rPr>
                <w:rFonts w:ascii="Times New Roman" w:hAnsi="Times New Roman"/>
                <w:bCs/>
                <w:color w:val="0070C0"/>
              </w:rPr>
              <w:t>Study skills sessions are open to all students at the university. Students are able to call in with problems that they have identified and seek assistance. The staff are not expected to be subject experts, but are able to help with aspects of: researching, planning, building arguments, combining ideas and theories, presentation, and referencing. Students stay as long as they wish. Sometimes several students are present and so the tutor has to manage the differing needs and priorities of those present.</w:t>
            </w:r>
          </w:p>
          <w:p w14:paraId="662A8043" w14:textId="77777777" w:rsidR="00112808" w:rsidRPr="00A17481" w:rsidRDefault="00112808" w:rsidP="00112808">
            <w:pPr>
              <w:rPr>
                <w:rFonts w:ascii="Times New Roman" w:hAnsi="Times New Roman"/>
                <w:b/>
                <w:bCs/>
              </w:rPr>
            </w:pPr>
          </w:p>
          <w:p w14:paraId="078788E6" w14:textId="77777777" w:rsidR="00112808" w:rsidRPr="00A17481" w:rsidRDefault="00112808" w:rsidP="00112808">
            <w:pPr>
              <w:rPr>
                <w:rFonts w:ascii="Times New Roman" w:hAnsi="Times New Roman"/>
              </w:rPr>
            </w:pPr>
            <w:r w:rsidRPr="00A17481">
              <w:rPr>
                <w:rFonts w:ascii="Times New Roman" w:hAnsi="Times New Roman"/>
                <w:b/>
                <w:bCs/>
              </w:rPr>
              <w:t>Teaching Characteristics:</w:t>
            </w:r>
            <w:r w:rsidRPr="00A17481">
              <w:rPr>
                <w:rFonts w:ascii="Times New Roman" w:hAnsi="Times New Roman"/>
              </w:rPr>
              <w:t xml:space="preserve"> Preparation, selection and organisation of content.  Choice of teaching/learning methods:</w:t>
            </w:r>
          </w:p>
          <w:p w14:paraId="759B8B03" w14:textId="77777777" w:rsidR="00112808" w:rsidRPr="00A17481" w:rsidRDefault="00112808" w:rsidP="00112808">
            <w:pPr>
              <w:rPr>
                <w:rFonts w:ascii="Times New Roman" w:hAnsi="Times New Roman"/>
              </w:rPr>
            </w:pPr>
          </w:p>
          <w:p w14:paraId="6B30D96A" w14:textId="77777777" w:rsidR="00112808" w:rsidRPr="00A17481" w:rsidRDefault="00112808" w:rsidP="00112808">
            <w:pPr>
              <w:rPr>
                <w:rFonts w:ascii="Times New Roman" w:hAnsi="Times New Roman"/>
              </w:rPr>
            </w:pPr>
            <w:r w:rsidRPr="00A17481">
              <w:rPr>
                <w:rFonts w:ascii="Times New Roman" w:hAnsi="Times New Roman"/>
                <w:color w:val="0070C0"/>
              </w:rPr>
              <w:t>In the case of study skill sessions, it is entirely the choice of the student as to what material is to be considered. The skills of the tutor is in being able to negotiate an understanding of the problem with the student and to formulate an appropriate way forward immediately, irrespective of subject matter.</w:t>
            </w:r>
          </w:p>
        </w:tc>
      </w:tr>
      <w:tr w:rsidR="00112808" w:rsidRPr="00A17481" w14:paraId="6AE3BB12" w14:textId="77777777" w:rsidTr="00112808">
        <w:trPr>
          <w:trHeight w:val="1067"/>
        </w:trPr>
        <w:tc>
          <w:tcPr>
            <w:tcW w:w="10206" w:type="dxa"/>
            <w:gridSpan w:val="2"/>
          </w:tcPr>
          <w:p w14:paraId="5BCAB501" w14:textId="77777777" w:rsidR="00112808" w:rsidRPr="00A17481" w:rsidRDefault="00112808" w:rsidP="00112808">
            <w:pPr>
              <w:rPr>
                <w:rFonts w:ascii="Times New Roman" w:hAnsi="Times New Roman"/>
                <w:color w:val="0070C0"/>
              </w:rPr>
            </w:pPr>
          </w:p>
          <w:p w14:paraId="0A8ED583" w14:textId="77777777" w:rsidR="00112808" w:rsidRDefault="00112808" w:rsidP="00112808">
            <w:pPr>
              <w:rPr>
                <w:rFonts w:ascii="Times New Roman" w:hAnsi="Times New Roman"/>
                <w:color w:val="0070C0"/>
              </w:rPr>
            </w:pPr>
            <w:r w:rsidRPr="00A17481">
              <w:rPr>
                <w:rFonts w:ascii="Times New Roman" w:hAnsi="Times New Roman"/>
                <w:color w:val="0070C0"/>
              </w:rPr>
              <w:t>Julie</w:t>
            </w:r>
            <w:r w:rsidRPr="00A17481">
              <w:rPr>
                <w:rFonts w:ascii="Times New Roman" w:hAnsi="Times New Roman"/>
                <w:b/>
                <w:color w:val="0070C0"/>
              </w:rPr>
              <w:t xml:space="preserve"> </w:t>
            </w:r>
            <w:r w:rsidRPr="00A17481">
              <w:rPr>
                <w:rFonts w:ascii="Times New Roman" w:hAnsi="Times New Roman"/>
                <w:color w:val="0070C0"/>
              </w:rPr>
              <w:t>was seen to</w:t>
            </w:r>
            <w:r>
              <w:rPr>
                <w:rFonts w:ascii="Times New Roman" w:hAnsi="Times New Roman"/>
                <w:b/>
                <w:color w:val="0070C0"/>
              </w:rPr>
              <w:t xml:space="preserve"> </w:t>
            </w:r>
            <w:r w:rsidRPr="00A17481">
              <w:rPr>
                <w:rFonts w:ascii="Times New Roman" w:hAnsi="Times New Roman"/>
                <w:color w:val="0070C0"/>
              </w:rPr>
              <w:t>be entirely able to perform in this difficult respect.</w:t>
            </w:r>
            <w:r>
              <w:rPr>
                <w:rFonts w:ascii="Times New Roman" w:hAnsi="Times New Roman"/>
                <w:color w:val="0070C0"/>
              </w:rPr>
              <w:t xml:space="preserve"> She showed agility in dealing with multiple high level requests arriving at a similar time by way of different students. Her command of the process of determining the needs and level of the students concerned was exactly appropriate.</w:t>
            </w:r>
          </w:p>
          <w:p w14:paraId="24A1B684" w14:textId="77777777" w:rsidR="00112808" w:rsidRPr="00A17481" w:rsidRDefault="00112808" w:rsidP="00112808">
            <w:pPr>
              <w:rPr>
                <w:rFonts w:ascii="Times New Roman" w:hAnsi="Times New Roman"/>
                <w:b/>
              </w:rPr>
            </w:pPr>
          </w:p>
        </w:tc>
      </w:tr>
      <w:tr w:rsidR="00112808" w:rsidRPr="00A17481" w14:paraId="535FF339" w14:textId="77777777" w:rsidTr="00112808">
        <w:trPr>
          <w:trHeight w:val="438"/>
        </w:trPr>
        <w:tc>
          <w:tcPr>
            <w:tcW w:w="10206" w:type="dxa"/>
            <w:gridSpan w:val="2"/>
          </w:tcPr>
          <w:p w14:paraId="3D8C8891" w14:textId="77777777" w:rsidR="00112808" w:rsidRPr="00A17481" w:rsidRDefault="00112808" w:rsidP="00112808">
            <w:pPr>
              <w:rPr>
                <w:rFonts w:ascii="Times New Roman" w:hAnsi="Times New Roman"/>
                <w:b/>
              </w:rPr>
            </w:pPr>
            <w:r w:rsidRPr="00A17481">
              <w:rPr>
                <w:rFonts w:ascii="Times New Roman" w:hAnsi="Times New Roman"/>
                <w:b/>
                <w:bCs/>
              </w:rPr>
              <w:t xml:space="preserve">Presentation: </w:t>
            </w:r>
            <w:r w:rsidRPr="00A17481">
              <w:rPr>
                <w:rFonts w:ascii="Times New Roman" w:hAnsi="Times New Roman"/>
              </w:rPr>
              <w:t xml:space="preserve"> Beginning class, introduction, continuity with other sessions, students’ prior knowledge.  Clarity of presentation.  Pace.  Attitude to subject matter.  Use of appropriate reinforcement.  Ending the session – summary, future work etc.:</w:t>
            </w:r>
          </w:p>
        </w:tc>
      </w:tr>
      <w:tr w:rsidR="00112808" w:rsidRPr="00A17481" w14:paraId="2C297109" w14:textId="77777777" w:rsidTr="00112808">
        <w:trPr>
          <w:trHeight w:val="1337"/>
        </w:trPr>
        <w:tc>
          <w:tcPr>
            <w:tcW w:w="10206" w:type="dxa"/>
            <w:gridSpan w:val="2"/>
          </w:tcPr>
          <w:p w14:paraId="2302B5AA" w14:textId="77777777" w:rsidR="00112808" w:rsidRDefault="00112808" w:rsidP="00112808">
            <w:pPr>
              <w:rPr>
                <w:rFonts w:ascii="Times New Roman" w:hAnsi="Times New Roman"/>
                <w:b/>
              </w:rPr>
            </w:pPr>
          </w:p>
          <w:p w14:paraId="39FFFA13" w14:textId="77777777" w:rsidR="00112808" w:rsidRPr="001778C0" w:rsidRDefault="00112808" w:rsidP="00112808">
            <w:pPr>
              <w:rPr>
                <w:rFonts w:ascii="Times New Roman" w:hAnsi="Times New Roman"/>
              </w:rPr>
            </w:pPr>
            <w:r w:rsidRPr="001778C0">
              <w:rPr>
                <w:rFonts w:ascii="Times New Roman" w:hAnsi="Times New Roman"/>
                <w:color w:val="0070C0"/>
              </w:rPr>
              <w:t>They key ability for a tutor is to understand the context and level at which the student is working.</w:t>
            </w:r>
            <w:r>
              <w:rPr>
                <w:rFonts w:ascii="Times New Roman" w:hAnsi="Times New Roman"/>
                <w:color w:val="0070C0"/>
              </w:rPr>
              <w:t xml:space="preserve"> This includes understanding course structures, regulatory frameworks and academic levels’ Julie is adept at all of these. She is able to offer informed advice as to how a student may proceed and has seamless understanding of the environment of the students. She has no hesitation as to how to assist a student most effectively. She is also able to deal simultaneously with students who have differing needs. This involves switching between students as they need support, while also guiding them towards task that they can complete themselves, which then allows for time with other students. Julie is highly skilled and able at this. Her use of summary and clarification of what has been achieved and what steps need to be taken next is exemplary.</w:t>
            </w:r>
          </w:p>
        </w:tc>
      </w:tr>
      <w:tr w:rsidR="00112808" w:rsidRPr="00A17481" w14:paraId="1ED942D0" w14:textId="77777777" w:rsidTr="00112808">
        <w:trPr>
          <w:trHeight w:val="438"/>
        </w:trPr>
        <w:tc>
          <w:tcPr>
            <w:tcW w:w="10206" w:type="dxa"/>
            <w:gridSpan w:val="2"/>
          </w:tcPr>
          <w:p w14:paraId="4CE240B5" w14:textId="77777777" w:rsidR="00112808" w:rsidRPr="00A17481" w:rsidRDefault="00112808" w:rsidP="00112808">
            <w:pPr>
              <w:rPr>
                <w:rFonts w:ascii="Times New Roman" w:hAnsi="Times New Roman"/>
                <w:b/>
              </w:rPr>
            </w:pPr>
          </w:p>
        </w:tc>
      </w:tr>
      <w:tr w:rsidR="00112808" w:rsidRPr="00A17481" w14:paraId="5CC57B16" w14:textId="77777777" w:rsidTr="00112808">
        <w:trPr>
          <w:trHeight w:val="438"/>
        </w:trPr>
        <w:tc>
          <w:tcPr>
            <w:tcW w:w="10206" w:type="dxa"/>
            <w:gridSpan w:val="2"/>
          </w:tcPr>
          <w:p w14:paraId="0FE4DDFD" w14:textId="77777777" w:rsidR="00112808" w:rsidRDefault="00112808" w:rsidP="00112808">
            <w:pPr>
              <w:rPr>
                <w:rFonts w:ascii="Times New Roman" w:hAnsi="Times New Roman"/>
              </w:rPr>
            </w:pPr>
            <w:r w:rsidRPr="00A17481">
              <w:rPr>
                <w:rFonts w:ascii="Times New Roman" w:hAnsi="Times New Roman"/>
                <w:b/>
                <w:bCs/>
              </w:rPr>
              <w:t>Technique and Aids:</w:t>
            </w:r>
            <w:r w:rsidRPr="00A17481">
              <w:rPr>
                <w:rFonts w:ascii="Times New Roman" w:hAnsi="Times New Roman"/>
              </w:rPr>
              <w:t xml:space="preserve">  General apparatus – board, data projector, use of </w:t>
            </w:r>
            <w:proofErr w:type="spellStart"/>
            <w:r w:rsidRPr="00A17481">
              <w:rPr>
                <w:rFonts w:ascii="Times New Roman" w:hAnsi="Times New Roman"/>
              </w:rPr>
              <w:t>handouts</w:t>
            </w:r>
            <w:proofErr w:type="spellEnd"/>
            <w:r w:rsidRPr="00A17481">
              <w:rPr>
                <w:rFonts w:ascii="Times New Roman" w:hAnsi="Times New Roman"/>
              </w:rPr>
              <w:t>.  Question and answer technique.  Other evaluation procedures, class management, instructions to students:</w:t>
            </w:r>
          </w:p>
          <w:p w14:paraId="5A24DDC5" w14:textId="77777777" w:rsidR="00112808" w:rsidRPr="00A17481" w:rsidRDefault="00112808" w:rsidP="00112808">
            <w:pPr>
              <w:rPr>
                <w:rFonts w:ascii="Times New Roman" w:hAnsi="Times New Roman"/>
                <w:color w:val="0070C0"/>
              </w:rPr>
            </w:pPr>
          </w:p>
          <w:p w14:paraId="535CA482" w14:textId="77777777" w:rsidR="00112808" w:rsidRDefault="00112808" w:rsidP="00112808">
            <w:pPr>
              <w:rPr>
                <w:rFonts w:ascii="Times New Roman" w:hAnsi="Times New Roman"/>
                <w:color w:val="0070C0"/>
              </w:rPr>
            </w:pPr>
            <w:r w:rsidRPr="00A17481">
              <w:rPr>
                <w:rFonts w:ascii="Times New Roman" w:hAnsi="Times New Roman"/>
                <w:color w:val="0070C0"/>
              </w:rPr>
              <w:t>In general the</w:t>
            </w:r>
            <w:r>
              <w:rPr>
                <w:rFonts w:ascii="Times New Roman" w:hAnsi="Times New Roman"/>
              </w:rPr>
              <w:t xml:space="preserve"> </w:t>
            </w:r>
            <w:r w:rsidRPr="00A17481">
              <w:rPr>
                <w:rFonts w:ascii="Times New Roman" w:hAnsi="Times New Roman"/>
                <w:color w:val="0070C0"/>
              </w:rPr>
              <w:t xml:space="preserve">student determines the </w:t>
            </w:r>
            <w:r>
              <w:rPr>
                <w:rFonts w:ascii="Times New Roman" w:hAnsi="Times New Roman"/>
                <w:color w:val="0070C0"/>
              </w:rPr>
              <w:t>mode of presentation. It is common for the student to ask for support for work they are doing on their own laptop, although sometimes they will use the PC’s provided in the Study Skills Room.</w:t>
            </w:r>
          </w:p>
          <w:p w14:paraId="241FF62E" w14:textId="77777777" w:rsidR="00112808" w:rsidRPr="00A17481" w:rsidRDefault="00112808" w:rsidP="00112808">
            <w:pPr>
              <w:rPr>
                <w:rFonts w:ascii="Times New Roman" w:hAnsi="Times New Roman"/>
              </w:rPr>
            </w:pPr>
            <w:r>
              <w:rPr>
                <w:rFonts w:ascii="Times New Roman" w:hAnsi="Times New Roman"/>
                <w:color w:val="0070C0"/>
              </w:rPr>
              <w:t xml:space="preserve">Julie is able to immediately adapt to the mode of interaction required. She is able to determine the student’s needs very rapidly and then work with the necessary material, however presented, frequently in one of the Microsoft Office suite of programs.    </w:t>
            </w:r>
          </w:p>
          <w:p w14:paraId="79340C36" w14:textId="77777777" w:rsidR="00112808" w:rsidRPr="00A17481" w:rsidRDefault="00112808" w:rsidP="00112808">
            <w:pPr>
              <w:rPr>
                <w:rFonts w:ascii="Times New Roman" w:hAnsi="Times New Roman"/>
                <w:b/>
                <w:bCs/>
              </w:rPr>
            </w:pPr>
          </w:p>
        </w:tc>
      </w:tr>
      <w:tr w:rsidR="00112808" w:rsidRPr="00A17481" w14:paraId="6552F5EF" w14:textId="77777777" w:rsidTr="00112808">
        <w:trPr>
          <w:trHeight w:val="2706"/>
        </w:trPr>
        <w:tc>
          <w:tcPr>
            <w:tcW w:w="10206" w:type="dxa"/>
            <w:gridSpan w:val="2"/>
          </w:tcPr>
          <w:p w14:paraId="1F0FE46B" w14:textId="77777777" w:rsidR="00112808" w:rsidRPr="00A17481" w:rsidRDefault="00112808" w:rsidP="00112808">
            <w:pPr>
              <w:rPr>
                <w:rFonts w:ascii="Times New Roman" w:hAnsi="Times New Roman"/>
              </w:rPr>
            </w:pPr>
            <w:r w:rsidRPr="00A17481">
              <w:rPr>
                <w:rFonts w:ascii="Times New Roman" w:hAnsi="Times New Roman"/>
                <w:b/>
                <w:bCs/>
              </w:rPr>
              <w:t xml:space="preserve">Student Responses: </w:t>
            </w:r>
            <w:r w:rsidRPr="00A17481">
              <w:rPr>
                <w:rFonts w:ascii="Times New Roman" w:hAnsi="Times New Roman"/>
              </w:rPr>
              <w:t xml:space="preserve">General class atmosphere, level of participation, attention and interest.  Student attitude and ability to carry out classwork.  </w:t>
            </w:r>
            <w:proofErr w:type="spellStart"/>
            <w:r w:rsidRPr="00A17481">
              <w:rPr>
                <w:rFonts w:ascii="Times New Roman" w:hAnsi="Times New Roman"/>
              </w:rPr>
              <w:t>Were</w:t>
            </w:r>
            <w:proofErr w:type="spellEnd"/>
            <w:r w:rsidRPr="00A17481">
              <w:rPr>
                <w:rFonts w:ascii="Times New Roman" w:hAnsi="Times New Roman"/>
              </w:rPr>
              <w:t xml:space="preserve"> learning problems identified and overcome?  Awareness of individual needs.  Attitude to students:</w:t>
            </w:r>
          </w:p>
          <w:p w14:paraId="3FBAA627" w14:textId="77777777" w:rsidR="00112808" w:rsidRDefault="00112808" w:rsidP="00112808">
            <w:pPr>
              <w:rPr>
                <w:rFonts w:ascii="Times New Roman" w:hAnsi="Times New Roman"/>
              </w:rPr>
            </w:pPr>
          </w:p>
          <w:p w14:paraId="7684F25E" w14:textId="77777777" w:rsidR="00112808" w:rsidRPr="00A17481" w:rsidRDefault="00112808" w:rsidP="00112808">
            <w:pPr>
              <w:rPr>
                <w:rFonts w:ascii="Times New Roman" w:hAnsi="Times New Roman"/>
              </w:rPr>
            </w:pPr>
            <w:r w:rsidRPr="001778C0">
              <w:rPr>
                <w:rFonts w:ascii="Times New Roman" w:hAnsi="Times New Roman"/>
                <w:color w:val="0070C0"/>
              </w:rPr>
              <w:t>T</w:t>
            </w:r>
            <w:r>
              <w:rPr>
                <w:rFonts w:ascii="Times New Roman" w:hAnsi="Times New Roman"/>
                <w:color w:val="0070C0"/>
              </w:rPr>
              <w:t>he students, through making the choice to attend, will be</w:t>
            </w:r>
            <w:r w:rsidRPr="001778C0">
              <w:rPr>
                <w:rFonts w:ascii="Times New Roman" w:hAnsi="Times New Roman"/>
                <w:color w:val="0070C0"/>
              </w:rPr>
              <w:t xml:space="preserve"> well motivated. Students are frequently from different countries and have varying levels of English. Julie copes well with this.</w:t>
            </w:r>
            <w:r>
              <w:rPr>
                <w:rFonts w:ascii="Times New Roman" w:hAnsi="Times New Roman"/>
                <w:color w:val="0070C0"/>
              </w:rPr>
              <w:t xml:space="preserve"> No student was left unattended for any length of time and all were involved in the learning process.</w:t>
            </w:r>
          </w:p>
        </w:tc>
      </w:tr>
      <w:tr w:rsidR="00112808" w:rsidRPr="00A17481" w14:paraId="502CC6BC" w14:textId="77777777" w:rsidTr="00112808">
        <w:trPr>
          <w:trHeight w:val="438"/>
        </w:trPr>
        <w:tc>
          <w:tcPr>
            <w:tcW w:w="10206" w:type="dxa"/>
            <w:gridSpan w:val="2"/>
          </w:tcPr>
          <w:p w14:paraId="3AB1C058" w14:textId="77777777" w:rsidR="00112808" w:rsidRPr="00A17481" w:rsidRDefault="00112808" w:rsidP="00112808">
            <w:pPr>
              <w:rPr>
                <w:rFonts w:ascii="Times New Roman" w:hAnsi="Times New Roman"/>
              </w:rPr>
            </w:pPr>
          </w:p>
        </w:tc>
      </w:tr>
      <w:tr w:rsidR="00112808" w:rsidRPr="00A17481" w14:paraId="13B4DB91" w14:textId="77777777" w:rsidTr="00112808">
        <w:trPr>
          <w:trHeight w:val="1740"/>
        </w:trPr>
        <w:tc>
          <w:tcPr>
            <w:tcW w:w="10206" w:type="dxa"/>
            <w:gridSpan w:val="2"/>
          </w:tcPr>
          <w:p w14:paraId="60D1012C" w14:textId="77777777" w:rsidR="00112808" w:rsidRPr="00A17481" w:rsidRDefault="00112808" w:rsidP="00112808">
            <w:pPr>
              <w:rPr>
                <w:rFonts w:ascii="Times New Roman" w:hAnsi="Times New Roman"/>
                <w:b/>
              </w:rPr>
            </w:pPr>
            <w:r w:rsidRPr="00A17481">
              <w:rPr>
                <w:rFonts w:ascii="Times New Roman" w:hAnsi="Times New Roman"/>
                <w:b/>
                <w:bCs/>
              </w:rPr>
              <w:t xml:space="preserve">General: </w:t>
            </w:r>
            <w:r w:rsidRPr="00A17481">
              <w:rPr>
                <w:rFonts w:ascii="Times New Roman" w:hAnsi="Times New Roman"/>
              </w:rPr>
              <w:t>Was effective communication achieved?  Was there good student – teacher rapport?  Were the aims/outcomes achieved?  Appropriateness of teaching/learning methods:</w:t>
            </w:r>
            <w:r w:rsidRPr="00A17481">
              <w:rPr>
                <w:rFonts w:ascii="Times New Roman" w:hAnsi="Times New Roman"/>
                <w:b/>
              </w:rPr>
              <w:t xml:space="preserve"> </w:t>
            </w:r>
          </w:p>
          <w:p w14:paraId="4D26DDE2" w14:textId="77777777" w:rsidR="00112808" w:rsidRDefault="00112808" w:rsidP="00112808">
            <w:pPr>
              <w:rPr>
                <w:rFonts w:ascii="Times New Roman" w:hAnsi="Times New Roman"/>
              </w:rPr>
            </w:pPr>
          </w:p>
          <w:p w14:paraId="671B0C54" w14:textId="77777777" w:rsidR="00112808" w:rsidRPr="001778C0" w:rsidRDefault="00112808" w:rsidP="00112808">
            <w:pPr>
              <w:rPr>
                <w:rFonts w:ascii="Times New Roman" w:hAnsi="Times New Roman"/>
              </w:rPr>
            </w:pPr>
            <w:r w:rsidRPr="001778C0">
              <w:rPr>
                <w:rFonts w:ascii="Times New Roman" w:hAnsi="Times New Roman"/>
                <w:color w:val="0070C0"/>
              </w:rPr>
              <w:t xml:space="preserve">All the students in the observed session were </w:t>
            </w:r>
            <w:r>
              <w:rPr>
                <w:rFonts w:ascii="Times New Roman" w:hAnsi="Times New Roman"/>
                <w:color w:val="0070C0"/>
              </w:rPr>
              <w:t>assisted effectively and professionally. The class was carried out in a pleasant and supportive environment.</w:t>
            </w:r>
          </w:p>
        </w:tc>
      </w:tr>
      <w:tr w:rsidR="00112808" w:rsidRPr="00A17481" w14:paraId="7A632720" w14:textId="77777777" w:rsidTr="00112808">
        <w:trPr>
          <w:trHeight w:val="438"/>
        </w:trPr>
        <w:tc>
          <w:tcPr>
            <w:tcW w:w="10206" w:type="dxa"/>
            <w:gridSpan w:val="2"/>
          </w:tcPr>
          <w:p w14:paraId="1C58167B" w14:textId="77777777" w:rsidR="00112808" w:rsidRPr="00A17481" w:rsidRDefault="00112808" w:rsidP="00112808">
            <w:pPr>
              <w:rPr>
                <w:rFonts w:ascii="Times New Roman" w:hAnsi="Times New Roman"/>
              </w:rPr>
            </w:pPr>
          </w:p>
        </w:tc>
      </w:tr>
      <w:tr w:rsidR="00112808" w:rsidRPr="00A17481" w14:paraId="5A582254" w14:textId="77777777" w:rsidTr="00112808">
        <w:trPr>
          <w:trHeight w:val="3697"/>
        </w:trPr>
        <w:tc>
          <w:tcPr>
            <w:tcW w:w="10206" w:type="dxa"/>
            <w:gridSpan w:val="2"/>
          </w:tcPr>
          <w:p w14:paraId="48E0EA8A" w14:textId="77777777" w:rsidR="00112808" w:rsidRDefault="00112808" w:rsidP="00112808">
            <w:pPr>
              <w:rPr>
                <w:rFonts w:ascii="Times New Roman" w:hAnsi="Times New Roman"/>
                <w:b/>
                <w:bCs/>
              </w:rPr>
            </w:pPr>
            <w:r w:rsidRPr="00A17481">
              <w:rPr>
                <w:rFonts w:ascii="Times New Roman" w:hAnsi="Times New Roman"/>
                <w:b/>
                <w:bCs/>
              </w:rPr>
              <w:lastRenderedPageBreak/>
              <w:t>Examples of good practice:</w:t>
            </w:r>
            <w:r>
              <w:rPr>
                <w:rFonts w:ascii="Times New Roman" w:hAnsi="Times New Roman"/>
                <w:b/>
                <w:bCs/>
              </w:rPr>
              <w:t xml:space="preserve"> </w:t>
            </w:r>
          </w:p>
          <w:p w14:paraId="779289F8" w14:textId="77777777" w:rsidR="00112808" w:rsidRDefault="00112808" w:rsidP="00112808">
            <w:pPr>
              <w:rPr>
                <w:rFonts w:ascii="Times New Roman" w:hAnsi="Times New Roman"/>
                <w:b/>
                <w:bCs/>
              </w:rPr>
            </w:pPr>
          </w:p>
          <w:p w14:paraId="4BC3E721" w14:textId="77777777" w:rsidR="00112808" w:rsidRPr="005446E9" w:rsidRDefault="00112808" w:rsidP="00112808">
            <w:pPr>
              <w:rPr>
                <w:rFonts w:ascii="Times New Roman" w:hAnsi="Times New Roman"/>
                <w:color w:val="0070C0"/>
              </w:rPr>
            </w:pPr>
            <w:r w:rsidRPr="005446E9">
              <w:rPr>
                <w:rFonts w:ascii="Times New Roman" w:hAnsi="Times New Roman"/>
                <w:bCs/>
                <w:color w:val="0070C0"/>
              </w:rPr>
              <w:t>Use of appropriate language to the level of the student.</w:t>
            </w:r>
            <w:r>
              <w:rPr>
                <w:rFonts w:ascii="Times New Roman" w:hAnsi="Times New Roman"/>
                <w:bCs/>
                <w:color w:val="0070C0"/>
              </w:rPr>
              <w:t xml:space="preserve"> Full understanding of the learning context of the student in respect of the requirements of the institution and course.</w:t>
            </w:r>
          </w:p>
          <w:p w14:paraId="3586B687" w14:textId="77777777" w:rsidR="00112808" w:rsidRPr="00A17481" w:rsidRDefault="00112808" w:rsidP="00112808">
            <w:pPr>
              <w:rPr>
                <w:rFonts w:ascii="Times New Roman" w:hAnsi="Times New Roman"/>
              </w:rPr>
            </w:pPr>
          </w:p>
          <w:p w14:paraId="0C153535" w14:textId="77777777" w:rsidR="00112808" w:rsidRPr="00A17481" w:rsidRDefault="00112808" w:rsidP="00112808">
            <w:pPr>
              <w:rPr>
                <w:rFonts w:ascii="Times New Roman" w:hAnsi="Times New Roman"/>
                <w:b/>
              </w:rPr>
            </w:pPr>
          </w:p>
          <w:p w14:paraId="24A6F5C4" w14:textId="77777777" w:rsidR="00112808" w:rsidRPr="00A17481" w:rsidRDefault="00112808" w:rsidP="00112808">
            <w:pPr>
              <w:rPr>
                <w:rFonts w:ascii="Times New Roman" w:hAnsi="Times New Roman"/>
                <w:b/>
              </w:rPr>
            </w:pPr>
          </w:p>
          <w:p w14:paraId="342F2CEE" w14:textId="77777777" w:rsidR="00112808" w:rsidRPr="00A17481" w:rsidRDefault="00112808" w:rsidP="00112808">
            <w:pPr>
              <w:rPr>
                <w:rFonts w:ascii="Times New Roman" w:hAnsi="Times New Roman"/>
                <w:b/>
              </w:rPr>
            </w:pPr>
            <w:r w:rsidRPr="00A17481">
              <w:rPr>
                <w:rFonts w:ascii="Times New Roman" w:hAnsi="Times New Roman"/>
                <w:b/>
              </w:rPr>
              <w:t>Action points:</w:t>
            </w:r>
          </w:p>
          <w:p w14:paraId="10DB804E" w14:textId="77777777" w:rsidR="00112808" w:rsidRDefault="00112808" w:rsidP="00112808">
            <w:pPr>
              <w:rPr>
                <w:rFonts w:ascii="Times New Roman" w:hAnsi="Times New Roman"/>
              </w:rPr>
            </w:pPr>
          </w:p>
          <w:p w14:paraId="4FD5DBA5" w14:textId="77777777" w:rsidR="00112808" w:rsidRPr="00A17481" w:rsidRDefault="00112808" w:rsidP="00112808">
            <w:pPr>
              <w:rPr>
                <w:rFonts w:ascii="Times New Roman" w:hAnsi="Times New Roman"/>
              </w:rPr>
            </w:pPr>
            <w:r w:rsidRPr="005446E9">
              <w:rPr>
                <w:rFonts w:ascii="Times New Roman" w:hAnsi="Times New Roman"/>
                <w:color w:val="0070C0"/>
              </w:rPr>
              <w:t>None</w:t>
            </w:r>
            <w:r w:rsidRPr="00A17481">
              <w:rPr>
                <w:rFonts w:ascii="Times New Roman" w:hAnsi="Times New Roman"/>
                <w:noProof/>
                <w:lang w:eastAsia="en-GB"/>
              </w:rPr>
              <mc:AlternateContent>
                <mc:Choice Requires="wps">
                  <w:drawing>
                    <wp:anchor distT="0" distB="0" distL="114300" distR="114300" simplePos="0" relativeHeight="251662336" behindDoc="0" locked="0" layoutInCell="1" allowOverlap="1" wp14:anchorId="27FEFCE9" wp14:editId="7C39477D">
                      <wp:simplePos x="0" y="0"/>
                      <wp:positionH relativeFrom="column">
                        <wp:posOffset>634365</wp:posOffset>
                      </wp:positionH>
                      <wp:positionV relativeFrom="paragraph">
                        <wp:posOffset>996315</wp:posOffset>
                      </wp:positionV>
                      <wp:extent cx="1600200" cy="685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600200" cy="685800"/>
                              </a:xfrm>
                              <a:prstGeom prst="rect">
                                <a:avLst/>
                              </a:prstGeom>
                              <a:noFill/>
                              <a:ln>
                                <a:noFill/>
                              </a:ln>
                              <a:effectLst/>
                              <a:extLst>
                                <a:ext uri="{C572A759-6A51-4108-AA02-DFA0A04FC94B}">
                                  <ma14:wrappingTextBoxFlag xmlns:cx="http://schemas.microsoft.com/office/drawing/2014/chartex" xmlns:cx1="http://schemas.microsoft.com/office/drawing/2015/9/8/chartex" xmlns:w16se="http://schemas.microsoft.com/office/word/2015/wordml/symex" xmlns:pic="http://schemas.openxmlformats.org/drawingml/2006/picture" xmlns:a14="http://schemas.microsoft.com/office/drawing/2010/main"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DF2A6A7" w14:textId="77777777" w:rsidR="00CF473D" w:rsidRDefault="00CF473D" w:rsidP="001128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EFCE9" id="Text Box 2" o:spid="_x0000_s1027" type="#_x0000_t202" style="position:absolute;margin-left:49.95pt;margin-top:78.45pt;width:126pt;height: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" filled="f" stroked="f">
                      <v:textbox>
                        <w:txbxContent>
                          <w:p w14:paraId="7DF2A6A7" w14:textId="77777777" w:rsidR="00CF473D" w:rsidRDefault="00CF473D" w:rsidP="00112808"/>
                        </w:txbxContent>
                      </v:textbox>
                      <w10:wrap type="square"/>
                    </v:shape>
                  </w:pict>
                </mc:Fallback>
              </mc:AlternateContent>
            </w:r>
          </w:p>
        </w:tc>
      </w:tr>
      <w:tr w:rsidR="00112808" w:rsidRPr="00A17481" w14:paraId="598CD87C" w14:textId="77777777" w:rsidTr="00112808">
        <w:trPr>
          <w:trHeight w:val="5246"/>
        </w:trPr>
        <w:tc>
          <w:tcPr>
            <w:tcW w:w="10206" w:type="dxa"/>
            <w:gridSpan w:val="2"/>
          </w:tcPr>
          <w:p w14:paraId="0229E51C" w14:textId="5A4C181A" w:rsidR="00112808" w:rsidRPr="00A17481" w:rsidRDefault="00112808" w:rsidP="00112808">
            <w:pPr>
              <w:rPr>
                <w:rFonts w:ascii="Times New Roman" w:eastAsia="Times New Roman" w:hAnsi="Times New Roman"/>
                <w:b/>
                <w:bCs/>
              </w:rPr>
            </w:pPr>
            <w:r w:rsidRPr="1F654F26">
              <w:rPr>
                <w:rFonts w:ascii="Times New Roman" w:eastAsia="Times New Roman" w:hAnsi="Times New Roman" w:cs="Times New Roman"/>
                <w:b/>
                <w:bCs/>
              </w:rPr>
              <w:t>Observer .......................Ian Richards.........                                            Date ........</w:t>
            </w:r>
            <w:r w:rsidR="00C66876">
              <w:rPr>
                <w:rFonts w:ascii="Times New Roman" w:eastAsia="Times New Roman" w:hAnsi="Times New Roman" w:cs="Times New Roman"/>
                <w:b/>
                <w:bCs/>
              </w:rPr>
              <w:t>19/3/18</w:t>
            </w:r>
            <w:r w:rsidRPr="1F654F26">
              <w:rPr>
                <w:rFonts w:ascii="Times New Roman" w:eastAsia="Times New Roman" w:hAnsi="Times New Roman" w:cs="Times New Roman"/>
                <w:b/>
                <w:bCs/>
              </w:rPr>
              <w:t>.......</w:t>
            </w:r>
          </w:p>
          <w:p w14:paraId="1C470890" w14:textId="77777777" w:rsidR="00112808" w:rsidRPr="00A17481" w:rsidRDefault="00112808" w:rsidP="00112808">
            <w:pPr>
              <w:rPr>
                <w:rFonts w:ascii="Times New Roman" w:hAnsi="Times New Roman"/>
                <w:b/>
                <w:bCs/>
              </w:rPr>
            </w:pPr>
          </w:p>
          <w:p w14:paraId="6C20484A" w14:textId="77777777" w:rsidR="00112808" w:rsidRPr="00A17481" w:rsidRDefault="00112808" w:rsidP="00112808">
            <w:pPr>
              <w:rPr>
                <w:rFonts w:ascii="Times New Roman" w:hAnsi="Times New Roman"/>
                <w:b/>
                <w:bCs/>
              </w:rPr>
            </w:pPr>
          </w:p>
          <w:p w14:paraId="2D8236C5" w14:textId="61CBF227" w:rsidR="00112808" w:rsidRPr="00A17481" w:rsidRDefault="00112808" w:rsidP="00112808">
            <w:pPr>
              <w:rPr>
                <w:rFonts w:ascii="Times New Roman" w:eastAsia="Times New Roman" w:hAnsi="Times New Roman"/>
                <w:b/>
                <w:bCs/>
              </w:rPr>
            </w:pPr>
            <w:proofErr w:type="spellStart"/>
            <w:r w:rsidRPr="1F654F26">
              <w:rPr>
                <w:rFonts w:ascii="Times New Roman" w:eastAsia="Times New Roman" w:hAnsi="Times New Roman" w:cs="Times New Roman"/>
                <w:b/>
                <w:bCs/>
              </w:rPr>
              <w:t>Oberservee</w:t>
            </w:r>
            <w:proofErr w:type="spellEnd"/>
            <w:r w:rsidRPr="1F654F26">
              <w:rPr>
                <w:rFonts w:ascii="Times New Roman" w:eastAsia="Times New Roman" w:hAnsi="Times New Roman" w:cs="Times New Roman"/>
                <w:b/>
                <w:bCs/>
              </w:rPr>
              <w:t xml:space="preserve">  ..........Julie Davis.......................                                           Date .......</w:t>
            </w:r>
            <w:r w:rsidR="00C66876">
              <w:rPr>
                <w:rFonts w:ascii="Times New Roman" w:eastAsia="Times New Roman" w:hAnsi="Times New Roman" w:cs="Times New Roman"/>
                <w:b/>
                <w:bCs/>
              </w:rPr>
              <w:t>19/3/18</w:t>
            </w:r>
            <w:r w:rsidRPr="1F654F26">
              <w:rPr>
                <w:rFonts w:ascii="Times New Roman" w:eastAsia="Times New Roman" w:hAnsi="Times New Roman" w:cs="Times New Roman"/>
                <w:b/>
                <w:bCs/>
              </w:rPr>
              <w:t>.....</w:t>
            </w:r>
          </w:p>
          <w:p w14:paraId="777BEF04" w14:textId="77777777" w:rsidR="00112808" w:rsidRPr="00A17481" w:rsidRDefault="00112808" w:rsidP="00112808">
            <w:pPr>
              <w:rPr>
                <w:rFonts w:ascii="Times New Roman" w:hAnsi="Times New Roman"/>
                <w:b/>
                <w:bCs/>
              </w:rPr>
            </w:pPr>
          </w:p>
          <w:p w14:paraId="688D6948" w14:textId="77777777" w:rsidR="00112808" w:rsidRPr="00A17481" w:rsidRDefault="00112808" w:rsidP="00112808">
            <w:pPr>
              <w:rPr>
                <w:rFonts w:ascii="Times New Roman" w:hAnsi="Times New Roman"/>
                <w:b/>
                <w:bCs/>
              </w:rPr>
            </w:pPr>
          </w:p>
          <w:p w14:paraId="140CE0AD" w14:textId="77777777" w:rsidR="00112808" w:rsidRPr="00C66876" w:rsidRDefault="00112808" w:rsidP="00112808">
            <w:pPr>
              <w:rPr>
                <w:rFonts w:ascii="Arial" w:hAnsi="Arial" w:cs="Arial"/>
                <w:b/>
                <w:bCs/>
                <w:u w:val="single"/>
              </w:rPr>
            </w:pPr>
          </w:p>
          <w:p w14:paraId="148EE959" w14:textId="0640ADE5" w:rsidR="00C66876" w:rsidRPr="0086471E" w:rsidRDefault="00C66876" w:rsidP="00112808">
            <w:pPr>
              <w:rPr>
                <w:rFonts w:ascii="Arial" w:hAnsi="Arial" w:cs="Arial"/>
                <w:bCs/>
              </w:rPr>
            </w:pPr>
            <w:r w:rsidRPr="002E0933">
              <w:rPr>
                <w:rFonts w:ascii="Arial" w:hAnsi="Arial" w:cs="Arial"/>
                <w:b/>
                <w:bCs/>
              </w:rPr>
              <w:t>Reflection</w:t>
            </w:r>
            <w:r w:rsidR="002E0933" w:rsidRPr="002E0933">
              <w:rPr>
                <w:rFonts w:ascii="Arial" w:hAnsi="Arial" w:cs="Arial"/>
                <w:b/>
                <w:bCs/>
              </w:rPr>
              <w:t>:</w:t>
            </w:r>
            <w:r w:rsidR="002E0933">
              <w:rPr>
                <w:rFonts w:ascii="Arial" w:hAnsi="Arial" w:cs="Arial"/>
                <w:b/>
                <w:bCs/>
              </w:rPr>
              <w:t xml:space="preserve"> </w:t>
            </w:r>
            <w:r w:rsidR="0086471E" w:rsidRPr="0086471E">
              <w:rPr>
                <w:rFonts w:ascii="Arial" w:hAnsi="Arial" w:cs="Arial"/>
                <w:bCs/>
              </w:rPr>
              <w:t xml:space="preserve">As reflected in Ian’s </w:t>
            </w:r>
            <w:r w:rsidR="0086471E">
              <w:rPr>
                <w:rFonts w:ascii="Arial" w:hAnsi="Arial" w:cs="Arial"/>
                <w:bCs/>
              </w:rPr>
              <w:t xml:space="preserve">comments, Study Skills can </w:t>
            </w:r>
            <w:r w:rsidR="002E0933">
              <w:rPr>
                <w:rFonts w:ascii="Arial" w:hAnsi="Arial" w:cs="Arial"/>
                <w:bCs/>
              </w:rPr>
              <w:t>often involve ‘multi-tasking’ for students with differing requirements</w:t>
            </w:r>
            <w:r w:rsidR="0086471E">
              <w:rPr>
                <w:rFonts w:ascii="Arial" w:hAnsi="Arial" w:cs="Arial"/>
                <w:bCs/>
              </w:rPr>
              <w:t xml:space="preserve">, and the Study Skills tutor often has to make on the spot decisions about how to structure the session and cater for all students’ needs. </w:t>
            </w:r>
            <w:r w:rsidR="002E0933">
              <w:rPr>
                <w:rFonts w:ascii="Arial" w:hAnsi="Arial" w:cs="Arial"/>
                <w:bCs/>
              </w:rPr>
              <w:t xml:space="preserve">This can sometimes be stressful, so I was encouraged by Ian’s comments. Although Ian did not suggests any points to action, my own reflection </w:t>
            </w:r>
            <w:r w:rsidR="001E7689">
              <w:rPr>
                <w:rFonts w:ascii="Arial" w:hAnsi="Arial" w:cs="Arial"/>
                <w:bCs/>
              </w:rPr>
              <w:t>on this role is that whilst working reactively is intrinsic to these sessions, it is also possible to develop a set of study skills pedagogies (</w:t>
            </w:r>
            <w:proofErr w:type="spellStart"/>
            <w:r w:rsidR="001E7689">
              <w:rPr>
                <w:rFonts w:ascii="Arial" w:hAnsi="Arial" w:cs="Arial"/>
                <w:bCs/>
              </w:rPr>
              <w:t>i.e</w:t>
            </w:r>
            <w:proofErr w:type="spellEnd"/>
            <w:r w:rsidR="001E7689">
              <w:rPr>
                <w:rFonts w:ascii="Arial" w:hAnsi="Arial" w:cs="Arial"/>
                <w:bCs/>
              </w:rPr>
              <w:t xml:space="preserve"> revision skills, </w:t>
            </w:r>
            <w:proofErr w:type="spellStart"/>
            <w:r w:rsidR="001E7689">
              <w:rPr>
                <w:rFonts w:ascii="Arial" w:hAnsi="Arial" w:cs="Arial"/>
                <w:bCs/>
              </w:rPr>
              <w:t>etc</w:t>
            </w:r>
            <w:proofErr w:type="spellEnd"/>
            <w:r w:rsidR="001E7689">
              <w:rPr>
                <w:rFonts w:ascii="Arial" w:hAnsi="Arial" w:cs="Arial"/>
                <w:bCs/>
              </w:rPr>
              <w:t>) which can be drawn upon to teach both individuals and groups.</w:t>
            </w:r>
          </w:p>
          <w:p w14:paraId="146E558B" w14:textId="77777777" w:rsidR="00112808" w:rsidRPr="00A17481" w:rsidRDefault="00112808" w:rsidP="00112808">
            <w:pPr>
              <w:rPr>
                <w:rFonts w:ascii="Times New Roman" w:hAnsi="Times New Roman"/>
                <w:b/>
                <w:bCs/>
              </w:rPr>
            </w:pPr>
          </w:p>
          <w:p w14:paraId="67D460A7" w14:textId="77777777" w:rsidR="00112808" w:rsidRPr="00A17481" w:rsidRDefault="00112808" w:rsidP="00112808">
            <w:pPr>
              <w:rPr>
                <w:rFonts w:ascii="Times New Roman" w:hAnsi="Times New Roman"/>
                <w:bCs/>
              </w:rPr>
            </w:pPr>
          </w:p>
        </w:tc>
      </w:tr>
    </w:tbl>
    <w:p w14:paraId="0B59E385" w14:textId="77777777" w:rsidR="00112808" w:rsidRPr="00A17481" w:rsidRDefault="00112808" w:rsidP="00112808">
      <w:pPr>
        <w:jc w:val="both"/>
        <w:rPr>
          <w:rFonts w:ascii="Times New Roman" w:hAnsi="Times New Roman"/>
        </w:rPr>
      </w:pPr>
    </w:p>
    <w:p w14:paraId="1408133E" w14:textId="77777777" w:rsidR="00112808" w:rsidRDefault="00112808" w:rsidP="00112808">
      <w:pPr>
        <w:pStyle w:val="Title"/>
        <w:jc w:val="center"/>
        <w:rPr>
          <w:rFonts w:ascii="Calibri" w:hAnsi="Calibri" w:cs="Calibri"/>
        </w:rPr>
      </w:pPr>
      <w:r>
        <w:rPr>
          <w:rFonts w:ascii="Arial" w:hAnsi="Arial" w:cs="Arial"/>
          <w:noProof/>
          <w:sz w:val="20"/>
          <w:szCs w:val="20"/>
          <w:lang w:eastAsia="en-GB"/>
        </w:rPr>
        <w:lastRenderedPageBreak/>
        <w:drawing>
          <wp:inline distT="0" distB="0" distL="0" distR="0" wp14:anchorId="56B428AA" wp14:editId="5888DCB8">
            <wp:extent cx="1797050" cy="598805"/>
            <wp:effectExtent l="0" t="0" r="0" b="0"/>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bilingual"/>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97050" cy="598805"/>
                    </a:xfrm>
                    <a:prstGeom prst="rect">
                      <a:avLst/>
                    </a:prstGeom>
                    <a:noFill/>
                    <a:ln>
                      <a:noFill/>
                    </a:ln>
                  </pic:spPr>
                </pic:pic>
              </a:graphicData>
            </a:graphic>
          </wp:inline>
        </w:drawing>
      </w:r>
    </w:p>
    <w:p w14:paraId="14D6ED05" w14:textId="77777777" w:rsidR="00112808" w:rsidRPr="00394DA1" w:rsidRDefault="00112808" w:rsidP="00112808">
      <w:pPr>
        <w:pStyle w:val="Title"/>
        <w:rPr>
          <w:rFonts w:ascii="Calibri" w:hAnsi="Calibri" w:cs="Calibri"/>
        </w:rPr>
      </w:pPr>
    </w:p>
    <w:tbl>
      <w:tblPr>
        <w:tblW w:w="10206" w:type="dxa"/>
        <w:tblInd w:w="-459" w:type="dxa"/>
        <w:tblLook w:val="00A0" w:firstRow="1" w:lastRow="0" w:firstColumn="1" w:lastColumn="0" w:noHBand="0" w:noVBand="0"/>
      </w:tblPr>
      <w:tblGrid>
        <w:gridCol w:w="5103"/>
        <w:gridCol w:w="5103"/>
      </w:tblGrid>
      <w:tr w:rsidR="00112808" w:rsidRPr="00175927" w14:paraId="3FCC1D0D" w14:textId="77777777" w:rsidTr="00112808">
        <w:trPr>
          <w:trHeight w:val="70"/>
        </w:trPr>
        <w:tc>
          <w:tcPr>
            <w:tcW w:w="5103" w:type="dxa"/>
          </w:tcPr>
          <w:p w14:paraId="144F94D6" w14:textId="77777777" w:rsidR="00112808" w:rsidRPr="00175927" w:rsidRDefault="00112808" w:rsidP="00112808">
            <w:pPr>
              <w:rPr>
                <w:rFonts w:ascii="Times New Roman" w:hAnsi="Times New Roman"/>
                <w:b/>
              </w:rPr>
            </w:pPr>
            <w:r w:rsidRPr="00175927">
              <w:rPr>
                <w:rFonts w:ascii="Times New Roman" w:hAnsi="Times New Roman"/>
                <w:b/>
              </w:rPr>
              <w:t xml:space="preserve"> </w:t>
            </w:r>
            <w:proofErr w:type="spellStart"/>
            <w:r>
              <w:rPr>
                <w:rFonts w:ascii="Times New Roman" w:hAnsi="Times New Roman"/>
                <w:b/>
              </w:rPr>
              <w:t>PGCert</w:t>
            </w:r>
            <w:proofErr w:type="spellEnd"/>
            <w:r>
              <w:rPr>
                <w:rFonts w:ascii="Times New Roman" w:hAnsi="Times New Roman"/>
                <w:b/>
              </w:rPr>
              <w:t xml:space="preserve"> </w:t>
            </w:r>
            <w:proofErr w:type="spellStart"/>
            <w:r>
              <w:rPr>
                <w:rFonts w:ascii="Times New Roman" w:hAnsi="Times New Roman"/>
                <w:b/>
              </w:rPr>
              <w:t>tHE</w:t>
            </w:r>
            <w:proofErr w:type="spellEnd"/>
            <w:r w:rsidRPr="00175927">
              <w:rPr>
                <w:rFonts w:ascii="Times New Roman" w:hAnsi="Times New Roman"/>
                <w:b/>
              </w:rPr>
              <w:t xml:space="preserve">  STAFF OBSERVATION FORM</w:t>
            </w:r>
          </w:p>
          <w:p w14:paraId="4C0D9C2D" w14:textId="77777777" w:rsidR="00112808" w:rsidRPr="00175927" w:rsidRDefault="00112808" w:rsidP="00112808">
            <w:pPr>
              <w:rPr>
                <w:rFonts w:ascii="Times New Roman" w:hAnsi="Times New Roman"/>
                <w:b/>
              </w:rPr>
            </w:pPr>
          </w:p>
          <w:p w14:paraId="412D3A4C" w14:textId="77777777" w:rsidR="00112808" w:rsidRPr="00175927" w:rsidRDefault="00112808" w:rsidP="00112808">
            <w:pPr>
              <w:rPr>
                <w:rFonts w:ascii="Times New Roman" w:hAnsi="Times New Roman"/>
                <w:b/>
              </w:rPr>
            </w:pPr>
            <w:r w:rsidRPr="00175927">
              <w:rPr>
                <w:rFonts w:ascii="Times New Roman" w:hAnsi="Times New Roman"/>
                <w:b/>
              </w:rPr>
              <w:t>Name of Staff member:</w:t>
            </w:r>
            <w:r>
              <w:rPr>
                <w:rFonts w:ascii="Times New Roman" w:hAnsi="Times New Roman"/>
                <w:b/>
              </w:rPr>
              <w:t xml:space="preserve">  Julie Davis</w:t>
            </w:r>
          </w:p>
        </w:tc>
        <w:tc>
          <w:tcPr>
            <w:tcW w:w="5103" w:type="dxa"/>
          </w:tcPr>
          <w:p w14:paraId="7F22482D" w14:textId="77777777" w:rsidR="00112808" w:rsidRPr="00175927" w:rsidRDefault="00112808" w:rsidP="00112808">
            <w:pPr>
              <w:rPr>
                <w:rFonts w:ascii="Times New Roman" w:hAnsi="Times New Roman"/>
                <w:b/>
              </w:rPr>
            </w:pPr>
          </w:p>
          <w:p w14:paraId="6137ECFE" w14:textId="77777777" w:rsidR="00112808" w:rsidRPr="00175927" w:rsidRDefault="00112808" w:rsidP="00112808">
            <w:pPr>
              <w:rPr>
                <w:rFonts w:ascii="Times New Roman" w:hAnsi="Times New Roman"/>
                <w:b/>
              </w:rPr>
            </w:pPr>
          </w:p>
          <w:p w14:paraId="398BB5D9" w14:textId="77777777" w:rsidR="00112808" w:rsidRPr="00175927" w:rsidRDefault="00112808" w:rsidP="00112808">
            <w:pPr>
              <w:rPr>
                <w:rFonts w:ascii="Times New Roman" w:hAnsi="Times New Roman"/>
                <w:b/>
              </w:rPr>
            </w:pPr>
            <w:r w:rsidRPr="00175927">
              <w:rPr>
                <w:rFonts w:ascii="Times New Roman" w:hAnsi="Times New Roman"/>
                <w:b/>
              </w:rPr>
              <w:t>Date:</w:t>
            </w:r>
            <w:r>
              <w:rPr>
                <w:rFonts w:ascii="Times New Roman" w:hAnsi="Times New Roman"/>
                <w:b/>
              </w:rPr>
              <w:t xml:space="preserve">  16/5/18</w:t>
            </w:r>
          </w:p>
        </w:tc>
      </w:tr>
      <w:tr w:rsidR="00112808" w:rsidRPr="00175927" w14:paraId="453D42DD" w14:textId="77777777" w:rsidTr="00112808">
        <w:tc>
          <w:tcPr>
            <w:tcW w:w="5103" w:type="dxa"/>
          </w:tcPr>
          <w:p w14:paraId="14833FB0" w14:textId="77777777" w:rsidR="00112808" w:rsidRPr="00175927" w:rsidRDefault="00112808" w:rsidP="00112808">
            <w:pPr>
              <w:rPr>
                <w:rFonts w:ascii="Times New Roman" w:hAnsi="Times New Roman"/>
                <w:b/>
              </w:rPr>
            </w:pPr>
            <w:r w:rsidRPr="00175927">
              <w:rPr>
                <w:rFonts w:ascii="Times New Roman" w:hAnsi="Times New Roman"/>
                <w:b/>
              </w:rPr>
              <w:t>Name of Observer:</w:t>
            </w:r>
            <w:r>
              <w:rPr>
                <w:rFonts w:ascii="Times New Roman" w:hAnsi="Times New Roman"/>
                <w:b/>
              </w:rPr>
              <w:t xml:space="preserve">  </w:t>
            </w:r>
            <w:r w:rsidRPr="008D6B8A">
              <w:rPr>
                <w:rFonts w:ascii="Times New Roman" w:hAnsi="Times New Roman"/>
                <w:b/>
              </w:rPr>
              <w:t>Dinah Mulholland</w:t>
            </w:r>
          </w:p>
        </w:tc>
        <w:tc>
          <w:tcPr>
            <w:tcW w:w="5103" w:type="dxa"/>
          </w:tcPr>
          <w:p w14:paraId="0A2EECC0" w14:textId="77777777" w:rsidR="00112808" w:rsidRPr="00175927" w:rsidRDefault="00112808" w:rsidP="00112808">
            <w:pPr>
              <w:rPr>
                <w:rFonts w:ascii="Times New Roman" w:hAnsi="Times New Roman"/>
                <w:b/>
              </w:rPr>
            </w:pPr>
            <w:r w:rsidRPr="00175927">
              <w:rPr>
                <w:rFonts w:ascii="Times New Roman" w:hAnsi="Times New Roman"/>
                <w:b/>
              </w:rPr>
              <w:t xml:space="preserve">Number in class: </w:t>
            </w:r>
            <w:r>
              <w:rPr>
                <w:rFonts w:ascii="Times New Roman" w:hAnsi="Times New Roman"/>
                <w:b/>
              </w:rPr>
              <w:t>1</w:t>
            </w:r>
          </w:p>
        </w:tc>
      </w:tr>
      <w:tr w:rsidR="00112808" w:rsidRPr="00175927" w14:paraId="71039AA2" w14:textId="77777777" w:rsidTr="00112808">
        <w:tc>
          <w:tcPr>
            <w:tcW w:w="5103" w:type="dxa"/>
          </w:tcPr>
          <w:p w14:paraId="5A3AEC34" w14:textId="77777777" w:rsidR="00112808" w:rsidRPr="00175927" w:rsidRDefault="00112808" w:rsidP="00112808">
            <w:pPr>
              <w:rPr>
                <w:rFonts w:ascii="Times New Roman" w:hAnsi="Times New Roman"/>
                <w:b/>
              </w:rPr>
            </w:pPr>
            <w:r w:rsidRPr="00175927">
              <w:rPr>
                <w:rFonts w:ascii="Times New Roman" w:hAnsi="Times New Roman"/>
                <w:b/>
              </w:rPr>
              <w:t>Student level:</w:t>
            </w:r>
            <w:r>
              <w:rPr>
                <w:rFonts w:ascii="Times New Roman" w:hAnsi="Times New Roman"/>
                <w:b/>
              </w:rPr>
              <w:t xml:space="preserve"> 4</w:t>
            </w:r>
          </w:p>
        </w:tc>
        <w:tc>
          <w:tcPr>
            <w:tcW w:w="5103" w:type="dxa"/>
          </w:tcPr>
          <w:p w14:paraId="21847184" w14:textId="77777777" w:rsidR="00112808" w:rsidRPr="00175927" w:rsidRDefault="00112808" w:rsidP="00112808">
            <w:pPr>
              <w:rPr>
                <w:rFonts w:ascii="Times New Roman" w:hAnsi="Times New Roman"/>
                <w:b/>
              </w:rPr>
            </w:pPr>
            <w:r w:rsidRPr="00175927">
              <w:rPr>
                <w:rFonts w:ascii="Times New Roman" w:hAnsi="Times New Roman"/>
                <w:b/>
              </w:rPr>
              <w:t>Location:</w:t>
            </w:r>
            <w:r>
              <w:rPr>
                <w:rFonts w:ascii="Times New Roman" w:hAnsi="Times New Roman"/>
                <w:b/>
              </w:rPr>
              <w:t xml:space="preserve">  Rowland Williams 8</w:t>
            </w:r>
          </w:p>
        </w:tc>
      </w:tr>
      <w:tr w:rsidR="00112808" w:rsidRPr="00175927" w14:paraId="7AF3DD4E" w14:textId="77777777" w:rsidTr="00112808">
        <w:trPr>
          <w:trHeight w:val="872"/>
        </w:trPr>
        <w:tc>
          <w:tcPr>
            <w:tcW w:w="5103" w:type="dxa"/>
          </w:tcPr>
          <w:p w14:paraId="32503635" w14:textId="77777777" w:rsidR="00112808" w:rsidRDefault="00112808" w:rsidP="00112808">
            <w:pPr>
              <w:rPr>
                <w:rFonts w:ascii="Times New Roman" w:hAnsi="Times New Roman"/>
                <w:b/>
              </w:rPr>
            </w:pPr>
            <w:r w:rsidRPr="00175927">
              <w:rPr>
                <w:rFonts w:ascii="Times New Roman" w:hAnsi="Times New Roman"/>
                <w:b/>
              </w:rPr>
              <w:t xml:space="preserve">Topic/s: </w:t>
            </w:r>
            <w:r>
              <w:rPr>
                <w:rFonts w:ascii="Times New Roman" w:hAnsi="Times New Roman"/>
                <w:b/>
              </w:rPr>
              <w:t>Presentation Structure</w:t>
            </w:r>
          </w:p>
          <w:p w14:paraId="4A3C64BF" w14:textId="77777777" w:rsidR="00112808" w:rsidRPr="00175927" w:rsidRDefault="00112808" w:rsidP="00112808">
            <w:pPr>
              <w:rPr>
                <w:rFonts w:ascii="Times New Roman" w:hAnsi="Times New Roman"/>
                <w:b/>
              </w:rPr>
            </w:pPr>
            <w:r>
              <w:rPr>
                <w:rFonts w:ascii="Times New Roman" w:hAnsi="Times New Roman"/>
                <w:b/>
              </w:rPr>
              <w:t>Revision for Classics exam</w:t>
            </w:r>
          </w:p>
        </w:tc>
        <w:tc>
          <w:tcPr>
            <w:tcW w:w="5103" w:type="dxa"/>
          </w:tcPr>
          <w:p w14:paraId="09F1D6E5" w14:textId="77777777" w:rsidR="00112808" w:rsidRPr="00175927" w:rsidRDefault="00112808" w:rsidP="00112808">
            <w:pPr>
              <w:rPr>
                <w:rFonts w:ascii="Times New Roman" w:hAnsi="Times New Roman"/>
                <w:b/>
              </w:rPr>
            </w:pPr>
            <w:r w:rsidRPr="00175927">
              <w:rPr>
                <w:rFonts w:ascii="Times New Roman" w:hAnsi="Times New Roman"/>
                <w:b/>
              </w:rPr>
              <w:t>Start Time:</w:t>
            </w:r>
            <w:r>
              <w:rPr>
                <w:rFonts w:ascii="Times New Roman" w:hAnsi="Times New Roman"/>
                <w:b/>
              </w:rPr>
              <w:t xml:space="preserve">  4.20</w:t>
            </w:r>
          </w:p>
          <w:p w14:paraId="1DCDCB10" w14:textId="77777777" w:rsidR="00112808" w:rsidRPr="00175927" w:rsidRDefault="00112808" w:rsidP="00112808">
            <w:pPr>
              <w:rPr>
                <w:rFonts w:ascii="Times New Roman" w:hAnsi="Times New Roman"/>
                <w:b/>
              </w:rPr>
            </w:pPr>
            <w:r w:rsidRPr="00175927">
              <w:rPr>
                <w:rFonts w:ascii="Times New Roman" w:hAnsi="Times New Roman"/>
                <w:b/>
              </w:rPr>
              <w:t>Finish Time:</w:t>
            </w:r>
            <w:r>
              <w:rPr>
                <w:rFonts w:ascii="Times New Roman" w:hAnsi="Times New Roman"/>
                <w:b/>
              </w:rPr>
              <w:t xml:space="preserve"> 5pm</w:t>
            </w:r>
          </w:p>
        </w:tc>
      </w:tr>
      <w:tr w:rsidR="00112808" w:rsidRPr="00175927" w14:paraId="642CB964" w14:textId="77777777" w:rsidTr="00112808">
        <w:trPr>
          <w:trHeight w:val="1329"/>
        </w:trPr>
        <w:tc>
          <w:tcPr>
            <w:tcW w:w="10206" w:type="dxa"/>
            <w:gridSpan w:val="2"/>
          </w:tcPr>
          <w:p w14:paraId="787DF7E3" w14:textId="77777777" w:rsidR="00112808" w:rsidRDefault="00112808" w:rsidP="00112808">
            <w:pPr>
              <w:rPr>
                <w:rFonts w:ascii="Times New Roman" w:hAnsi="Times New Roman"/>
              </w:rPr>
            </w:pPr>
            <w:r w:rsidRPr="00175927">
              <w:rPr>
                <w:rFonts w:ascii="Times New Roman" w:hAnsi="Times New Roman"/>
                <w:b/>
                <w:bCs/>
              </w:rPr>
              <w:t>Teaching Characteristics:</w:t>
            </w:r>
            <w:r w:rsidRPr="00175927">
              <w:rPr>
                <w:rFonts w:ascii="Times New Roman" w:hAnsi="Times New Roman"/>
              </w:rPr>
              <w:t xml:space="preserve"> Preparation, selection and organisation of content.  Choi</w:t>
            </w:r>
            <w:r>
              <w:rPr>
                <w:rFonts w:ascii="Times New Roman" w:hAnsi="Times New Roman"/>
              </w:rPr>
              <w:t>ce of teaching/learning methods:</w:t>
            </w:r>
          </w:p>
          <w:p w14:paraId="139BB7BA" w14:textId="7CB413CF" w:rsidR="00112808" w:rsidRPr="00C66876" w:rsidRDefault="009F7897" w:rsidP="00112808">
            <w:pPr>
              <w:rPr>
                <w:rFonts w:ascii="Times New Roman" w:hAnsi="Times New Roman"/>
                <w:b/>
              </w:rPr>
            </w:pPr>
            <w:r>
              <w:rPr>
                <w:rFonts w:ascii="Times New Roman" w:hAnsi="Times New Roman"/>
                <w:b/>
              </w:rPr>
              <w:t xml:space="preserve">Revision session for </w:t>
            </w:r>
            <w:r w:rsidR="00112808" w:rsidRPr="00C66876">
              <w:rPr>
                <w:rFonts w:ascii="Times New Roman" w:hAnsi="Times New Roman"/>
                <w:b/>
              </w:rPr>
              <w:t xml:space="preserve">Reading Antiquity exam the following day. </w:t>
            </w:r>
          </w:p>
          <w:p w14:paraId="57E42293" w14:textId="77777777" w:rsidR="00112808" w:rsidRPr="00C66876" w:rsidRDefault="00112808" w:rsidP="00112808">
            <w:pPr>
              <w:pStyle w:val="ListParagraph"/>
              <w:numPr>
                <w:ilvl w:val="0"/>
                <w:numId w:val="9"/>
              </w:numPr>
              <w:spacing w:after="0"/>
              <w:rPr>
                <w:rFonts w:ascii="Times New Roman" w:hAnsi="Times New Roman"/>
                <w:b/>
              </w:rPr>
            </w:pPr>
            <w:r w:rsidRPr="00C66876">
              <w:rPr>
                <w:rFonts w:ascii="Times New Roman" w:hAnsi="Times New Roman"/>
                <w:b/>
              </w:rPr>
              <w:t xml:space="preserve">Q&amp;A: previous revision – enquiry re: preference for poetry / prose. Asking for opinions on types of language. </w:t>
            </w:r>
          </w:p>
          <w:p w14:paraId="660F5098" w14:textId="77777777" w:rsidR="00112808" w:rsidRPr="00C66876" w:rsidRDefault="00112808" w:rsidP="00112808">
            <w:pPr>
              <w:pStyle w:val="ListParagraph"/>
              <w:numPr>
                <w:ilvl w:val="0"/>
                <w:numId w:val="9"/>
              </w:numPr>
              <w:spacing w:after="0"/>
              <w:rPr>
                <w:rFonts w:ascii="Times New Roman" w:hAnsi="Times New Roman"/>
                <w:b/>
              </w:rPr>
            </w:pPr>
            <w:r w:rsidRPr="00C66876">
              <w:rPr>
                <w:rFonts w:ascii="Times New Roman" w:hAnsi="Times New Roman"/>
                <w:b/>
              </w:rPr>
              <w:t>Review of previous exam / procedural regulation issues.</w:t>
            </w:r>
          </w:p>
          <w:p w14:paraId="7493C656" w14:textId="77777777" w:rsidR="00112808" w:rsidRPr="008D6B8A" w:rsidRDefault="00112808" w:rsidP="00112808">
            <w:pPr>
              <w:pStyle w:val="ListParagraph"/>
              <w:numPr>
                <w:ilvl w:val="0"/>
                <w:numId w:val="9"/>
              </w:numPr>
              <w:spacing w:after="0"/>
              <w:rPr>
                <w:rFonts w:ascii="Times New Roman" w:hAnsi="Times New Roman"/>
              </w:rPr>
            </w:pPr>
            <w:r w:rsidRPr="00C66876">
              <w:rPr>
                <w:rFonts w:ascii="Times New Roman" w:hAnsi="Times New Roman"/>
                <w:b/>
              </w:rPr>
              <w:t>Discussion: approach to exams / revision materials. Focus on gobbets.</w:t>
            </w:r>
          </w:p>
        </w:tc>
      </w:tr>
      <w:tr w:rsidR="00112808" w:rsidRPr="00175927" w14:paraId="4B6F2238" w14:textId="77777777" w:rsidTr="00112808">
        <w:trPr>
          <w:trHeight w:val="1067"/>
        </w:trPr>
        <w:tc>
          <w:tcPr>
            <w:tcW w:w="10206" w:type="dxa"/>
            <w:gridSpan w:val="2"/>
          </w:tcPr>
          <w:p w14:paraId="22D11DC0" w14:textId="77777777" w:rsidR="00112808" w:rsidRPr="00175927" w:rsidRDefault="00112808" w:rsidP="00112808">
            <w:pPr>
              <w:rPr>
                <w:rFonts w:ascii="Times New Roman" w:hAnsi="Times New Roman"/>
                <w:b/>
              </w:rPr>
            </w:pPr>
          </w:p>
        </w:tc>
      </w:tr>
      <w:tr w:rsidR="00112808" w:rsidRPr="00175927" w14:paraId="3F5ABDBA" w14:textId="77777777" w:rsidTr="00112808">
        <w:trPr>
          <w:trHeight w:val="438"/>
        </w:trPr>
        <w:tc>
          <w:tcPr>
            <w:tcW w:w="10206" w:type="dxa"/>
            <w:gridSpan w:val="2"/>
          </w:tcPr>
          <w:p w14:paraId="0180A586" w14:textId="77777777" w:rsidR="00112808" w:rsidRPr="00175927" w:rsidRDefault="00112808" w:rsidP="00112808">
            <w:pPr>
              <w:rPr>
                <w:rFonts w:ascii="Times New Roman" w:hAnsi="Times New Roman"/>
                <w:b/>
              </w:rPr>
            </w:pPr>
            <w:r w:rsidRPr="00175927">
              <w:rPr>
                <w:rFonts w:ascii="Times New Roman" w:hAnsi="Times New Roman"/>
                <w:b/>
                <w:bCs/>
              </w:rPr>
              <w:t xml:space="preserve">Presentation: </w:t>
            </w:r>
            <w:r w:rsidRPr="00175927">
              <w:rPr>
                <w:rFonts w:ascii="Times New Roman" w:hAnsi="Times New Roman"/>
              </w:rPr>
              <w:t xml:space="preserve"> Beginning class, introduction, continuity with other sessions, students’ prior knowledge.  Clarity of presentation.  Pace.  Attitude to subject matter.  Use of appropriate reinforcement.  Ending the session – summary, future work etc.</w:t>
            </w:r>
            <w:r>
              <w:rPr>
                <w:rFonts w:ascii="Times New Roman" w:hAnsi="Times New Roman"/>
              </w:rPr>
              <w:t>:</w:t>
            </w:r>
          </w:p>
        </w:tc>
      </w:tr>
      <w:tr w:rsidR="00112808" w:rsidRPr="00175927" w14:paraId="6DFA1E07" w14:textId="77777777" w:rsidTr="00C66876">
        <w:trPr>
          <w:trHeight w:val="1527"/>
        </w:trPr>
        <w:tc>
          <w:tcPr>
            <w:tcW w:w="10206" w:type="dxa"/>
            <w:gridSpan w:val="2"/>
          </w:tcPr>
          <w:p w14:paraId="172D5D51" w14:textId="77777777" w:rsidR="00112808" w:rsidRPr="00C66876" w:rsidRDefault="00112808" w:rsidP="00112808">
            <w:pPr>
              <w:pStyle w:val="ListParagraph"/>
              <w:numPr>
                <w:ilvl w:val="0"/>
                <w:numId w:val="10"/>
              </w:numPr>
              <w:spacing w:after="0" w:line="240" w:lineRule="auto"/>
              <w:rPr>
                <w:rFonts w:ascii="Times New Roman" w:hAnsi="Times New Roman"/>
                <w:b/>
              </w:rPr>
            </w:pPr>
            <w:r w:rsidRPr="00C66876">
              <w:rPr>
                <w:rFonts w:ascii="Times New Roman" w:hAnsi="Times New Roman"/>
                <w:b/>
              </w:rPr>
              <w:t xml:space="preserve">1:1 – energetic pace! </w:t>
            </w:r>
          </w:p>
          <w:p w14:paraId="4261BC13" w14:textId="77777777" w:rsidR="00112808" w:rsidRPr="00C66876" w:rsidRDefault="00112808" w:rsidP="00112808">
            <w:pPr>
              <w:pStyle w:val="ListParagraph"/>
              <w:numPr>
                <w:ilvl w:val="0"/>
                <w:numId w:val="10"/>
              </w:numPr>
              <w:spacing w:after="0" w:line="240" w:lineRule="auto"/>
              <w:rPr>
                <w:rFonts w:ascii="Times New Roman" w:hAnsi="Times New Roman"/>
                <w:b/>
              </w:rPr>
            </w:pPr>
            <w:r w:rsidRPr="00C66876">
              <w:rPr>
                <w:rFonts w:ascii="Times New Roman" w:hAnsi="Times New Roman"/>
                <w:b/>
              </w:rPr>
              <w:t xml:space="preserve">Time management for exam. </w:t>
            </w:r>
          </w:p>
          <w:p w14:paraId="3A7901F7" w14:textId="64A57392" w:rsidR="00112808" w:rsidRPr="00C66876" w:rsidRDefault="00112808" w:rsidP="00112808">
            <w:pPr>
              <w:pStyle w:val="ListParagraph"/>
              <w:numPr>
                <w:ilvl w:val="0"/>
                <w:numId w:val="10"/>
              </w:numPr>
              <w:spacing w:after="0" w:line="240" w:lineRule="auto"/>
              <w:rPr>
                <w:rFonts w:ascii="Times New Roman" w:hAnsi="Times New Roman"/>
                <w:b/>
              </w:rPr>
            </w:pPr>
            <w:r w:rsidRPr="00C66876">
              <w:rPr>
                <w:rFonts w:ascii="Times New Roman" w:hAnsi="Times New Roman"/>
                <w:b/>
              </w:rPr>
              <w:t>Consolidating topics cover</w:t>
            </w:r>
            <w:r w:rsidR="00C66876">
              <w:rPr>
                <w:rFonts w:ascii="Times New Roman" w:hAnsi="Times New Roman"/>
                <w:b/>
              </w:rPr>
              <w:t xml:space="preserve">ed and knowledge of subject. 5 ‘wise men’ </w:t>
            </w:r>
            <w:r w:rsidRPr="00C66876">
              <w:rPr>
                <w:rFonts w:ascii="Times New Roman" w:hAnsi="Times New Roman"/>
                <w:b/>
              </w:rPr>
              <w:t>(who, what, where, when, and How).</w:t>
            </w:r>
          </w:p>
          <w:p w14:paraId="4F4D2B22" w14:textId="77777777" w:rsidR="00112808" w:rsidRPr="00C66876" w:rsidRDefault="00112808" w:rsidP="00112808">
            <w:pPr>
              <w:pStyle w:val="ListParagraph"/>
              <w:numPr>
                <w:ilvl w:val="0"/>
                <w:numId w:val="10"/>
              </w:numPr>
              <w:spacing w:after="0" w:line="240" w:lineRule="auto"/>
              <w:rPr>
                <w:rFonts w:ascii="Times New Roman" w:hAnsi="Times New Roman"/>
                <w:b/>
              </w:rPr>
            </w:pPr>
            <w:r w:rsidRPr="00C66876">
              <w:rPr>
                <w:rFonts w:ascii="Times New Roman" w:hAnsi="Times New Roman"/>
                <w:b/>
              </w:rPr>
              <w:t xml:space="preserve">Focus on specific sections. </w:t>
            </w:r>
          </w:p>
          <w:p w14:paraId="5E7C9F5A" w14:textId="77777777" w:rsidR="00112808" w:rsidRPr="008D6B8A" w:rsidRDefault="00112808" w:rsidP="00112808">
            <w:pPr>
              <w:pStyle w:val="ListParagraph"/>
              <w:numPr>
                <w:ilvl w:val="0"/>
                <w:numId w:val="10"/>
              </w:numPr>
              <w:spacing w:after="0" w:line="240" w:lineRule="auto"/>
              <w:rPr>
                <w:rFonts w:ascii="Times New Roman" w:hAnsi="Times New Roman"/>
                <w:color w:val="4F81BD" w:themeColor="accent1"/>
              </w:rPr>
            </w:pPr>
            <w:r w:rsidRPr="00C66876">
              <w:rPr>
                <w:rFonts w:ascii="Times New Roman" w:hAnsi="Times New Roman"/>
                <w:b/>
              </w:rPr>
              <w:t>Good summary at end.</w:t>
            </w:r>
          </w:p>
        </w:tc>
      </w:tr>
      <w:tr w:rsidR="00112808" w:rsidRPr="00175927" w14:paraId="66C49007" w14:textId="77777777" w:rsidTr="00112808">
        <w:trPr>
          <w:trHeight w:val="438"/>
        </w:trPr>
        <w:tc>
          <w:tcPr>
            <w:tcW w:w="10206" w:type="dxa"/>
            <w:gridSpan w:val="2"/>
          </w:tcPr>
          <w:p w14:paraId="2F5EE6AF" w14:textId="77777777" w:rsidR="00112808" w:rsidRPr="00175927" w:rsidRDefault="00112808" w:rsidP="00112808">
            <w:pPr>
              <w:rPr>
                <w:rFonts w:ascii="Times New Roman" w:hAnsi="Times New Roman"/>
                <w:b/>
              </w:rPr>
            </w:pPr>
          </w:p>
        </w:tc>
      </w:tr>
      <w:tr w:rsidR="00112808" w:rsidRPr="00175927" w14:paraId="7B5483A0" w14:textId="77777777" w:rsidTr="00112808">
        <w:trPr>
          <w:trHeight w:val="438"/>
        </w:trPr>
        <w:tc>
          <w:tcPr>
            <w:tcW w:w="10206" w:type="dxa"/>
            <w:gridSpan w:val="2"/>
          </w:tcPr>
          <w:p w14:paraId="1DD64F30" w14:textId="77777777" w:rsidR="00112808" w:rsidRDefault="00112808" w:rsidP="00112808">
            <w:pPr>
              <w:rPr>
                <w:rFonts w:ascii="Times New Roman" w:hAnsi="Times New Roman"/>
              </w:rPr>
            </w:pPr>
            <w:r w:rsidRPr="00175927">
              <w:rPr>
                <w:rFonts w:ascii="Times New Roman" w:hAnsi="Times New Roman"/>
                <w:b/>
                <w:bCs/>
              </w:rPr>
              <w:t>Technique and Aids:</w:t>
            </w:r>
            <w:r w:rsidRPr="00175927">
              <w:rPr>
                <w:rFonts w:ascii="Times New Roman" w:hAnsi="Times New Roman"/>
              </w:rPr>
              <w:t xml:space="preserve">  General apparatus – board, data projector, use of </w:t>
            </w:r>
            <w:proofErr w:type="spellStart"/>
            <w:r w:rsidRPr="00175927">
              <w:rPr>
                <w:rFonts w:ascii="Times New Roman" w:hAnsi="Times New Roman"/>
              </w:rPr>
              <w:t>handouts</w:t>
            </w:r>
            <w:proofErr w:type="spellEnd"/>
            <w:r w:rsidRPr="00175927">
              <w:rPr>
                <w:rFonts w:ascii="Times New Roman" w:hAnsi="Times New Roman"/>
              </w:rPr>
              <w:t>.  Question and answer technique.  Other evaluation procedures, class manag</w:t>
            </w:r>
            <w:r>
              <w:rPr>
                <w:rFonts w:ascii="Times New Roman" w:hAnsi="Times New Roman"/>
              </w:rPr>
              <w:t>ement, instructions to students:</w:t>
            </w:r>
          </w:p>
          <w:p w14:paraId="41A89477" w14:textId="77777777" w:rsidR="00112808" w:rsidRPr="00C66876" w:rsidRDefault="00112808" w:rsidP="00112808">
            <w:pPr>
              <w:rPr>
                <w:rFonts w:ascii="Times New Roman" w:hAnsi="Times New Roman"/>
                <w:b/>
                <w:bCs/>
                <w:color w:val="4F81BD" w:themeColor="accent1"/>
              </w:rPr>
            </w:pPr>
            <w:r w:rsidRPr="00C66876">
              <w:rPr>
                <w:rFonts w:ascii="Times New Roman" w:hAnsi="Times New Roman"/>
                <w:b/>
                <w:bCs/>
              </w:rPr>
              <w:t>Laptop, shared screen and whiteboard.</w:t>
            </w:r>
          </w:p>
        </w:tc>
      </w:tr>
      <w:tr w:rsidR="00112808" w:rsidRPr="00175927" w14:paraId="2E08589A" w14:textId="77777777" w:rsidTr="00112808">
        <w:trPr>
          <w:trHeight w:val="2706"/>
        </w:trPr>
        <w:tc>
          <w:tcPr>
            <w:tcW w:w="10206" w:type="dxa"/>
            <w:gridSpan w:val="2"/>
          </w:tcPr>
          <w:p w14:paraId="744A8EA1" w14:textId="77777777" w:rsidR="00112808" w:rsidRDefault="00112808" w:rsidP="00112808">
            <w:pPr>
              <w:rPr>
                <w:rFonts w:ascii="Times New Roman" w:hAnsi="Times New Roman"/>
              </w:rPr>
            </w:pPr>
            <w:r w:rsidRPr="00175927">
              <w:rPr>
                <w:rFonts w:ascii="Times New Roman" w:hAnsi="Times New Roman"/>
                <w:b/>
                <w:bCs/>
              </w:rPr>
              <w:lastRenderedPageBreak/>
              <w:t xml:space="preserve">Student Responses: </w:t>
            </w:r>
            <w:r w:rsidRPr="00175927">
              <w:rPr>
                <w:rFonts w:ascii="Times New Roman" w:hAnsi="Times New Roman"/>
              </w:rPr>
              <w:t xml:space="preserve">General class atmosphere, level of participation, attention and interest.  Student attitude and ability to carry out classwork.  </w:t>
            </w:r>
            <w:proofErr w:type="spellStart"/>
            <w:r w:rsidRPr="00175927">
              <w:rPr>
                <w:rFonts w:ascii="Times New Roman" w:hAnsi="Times New Roman"/>
              </w:rPr>
              <w:t>Were</w:t>
            </w:r>
            <w:proofErr w:type="spellEnd"/>
            <w:r w:rsidRPr="00175927">
              <w:rPr>
                <w:rFonts w:ascii="Times New Roman" w:hAnsi="Times New Roman"/>
              </w:rPr>
              <w:t xml:space="preserve"> learning problems identified and overcome?  Awareness of individual </w:t>
            </w:r>
            <w:r>
              <w:rPr>
                <w:rFonts w:ascii="Times New Roman" w:hAnsi="Times New Roman"/>
              </w:rPr>
              <w:t>needs.  Attitude to students:</w:t>
            </w:r>
          </w:p>
          <w:p w14:paraId="6B4E99EA" w14:textId="77777777" w:rsidR="00112808" w:rsidRPr="00C66876" w:rsidRDefault="00112808" w:rsidP="00112808">
            <w:pPr>
              <w:pStyle w:val="ListParagraph"/>
              <w:numPr>
                <w:ilvl w:val="0"/>
                <w:numId w:val="11"/>
              </w:numPr>
              <w:spacing w:after="0"/>
              <w:rPr>
                <w:rFonts w:ascii="Times New Roman" w:hAnsi="Times New Roman"/>
                <w:b/>
              </w:rPr>
            </w:pPr>
            <w:r w:rsidRPr="00C66876">
              <w:rPr>
                <w:rFonts w:ascii="Times New Roman" w:hAnsi="Times New Roman"/>
                <w:b/>
              </w:rPr>
              <w:t>Student engaged – working on laptop / Moodle.</w:t>
            </w:r>
          </w:p>
          <w:p w14:paraId="4173A7B5" w14:textId="3C365AE3" w:rsidR="00112808" w:rsidRPr="00C66876" w:rsidRDefault="00112808" w:rsidP="00112808">
            <w:pPr>
              <w:pStyle w:val="ListParagraph"/>
              <w:numPr>
                <w:ilvl w:val="0"/>
                <w:numId w:val="11"/>
              </w:numPr>
              <w:spacing w:after="0"/>
              <w:rPr>
                <w:rFonts w:ascii="Times New Roman" w:hAnsi="Times New Roman"/>
                <w:b/>
              </w:rPr>
            </w:pPr>
            <w:r w:rsidRPr="00C66876">
              <w:rPr>
                <w:rFonts w:ascii="Times New Roman" w:hAnsi="Times New Roman"/>
                <w:b/>
              </w:rPr>
              <w:t>Reassurance – opening up level of knowledge on Livy. Confident respon</w:t>
            </w:r>
            <w:r w:rsidR="00F82714">
              <w:rPr>
                <w:rFonts w:ascii="Times New Roman" w:hAnsi="Times New Roman"/>
                <w:b/>
              </w:rPr>
              <w:t>s</w:t>
            </w:r>
            <w:r w:rsidRPr="00C66876">
              <w:rPr>
                <w:rFonts w:ascii="Times New Roman" w:hAnsi="Times New Roman"/>
                <w:b/>
              </w:rPr>
              <w:t>e from student – finding her way into retrieving memory / facts.</w:t>
            </w:r>
          </w:p>
          <w:p w14:paraId="0CF5B4C8" w14:textId="77777777" w:rsidR="00112808" w:rsidRPr="00C66876" w:rsidRDefault="00112808" w:rsidP="00112808">
            <w:pPr>
              <w:pStyle w:val="ListParagraph"/>
              <w:numPr>
                <w:ilvl w:val="0"/>
                <w:numId w:val="11"/>
              </w:numPr>
              <w:spacing w:after="0"/>
              <w:rPr>
                <w:rFonts w:ascii="Times New Roman" w:hAnsi="Times New Roman"/>
                <w:b/>
              </w:rPr>
            </w:pPr>
            <w:r w:rsidRPr="00C66876">
              <w:rPr>
                <w:rFonts w:ascii="Times New Roman" w:hAnsi="Times New Roman"/>
                <w:b/>
              </w:rPr>
              <w:t>Student enthusiastic about using highlighters on exam paper.</w:t>
            </w:r>
          </w:p>
          <w:p w14:paraId="492510F5" w14:textId="77777777" w:rsidR="00112808" w:rsidRPr="008D6B8A" w:rsidRDefault="00112808" w:rsidP="00112808">
            <w:pPr>
              <w:pStyle w:val="ListParagraph"/>
              <w:numPr>
                <w:ilvl w:val="0"/>
                <w:numId w:val="11"/>
              </w:numPr>
              <w:spacing w:after="0"/>
              <w:rPr>
                <w:rFonts w:ascii="Times New Roman" w:hAnsi="Times New Roman"/>
                <w:color w:val="4F81BD" w:themeColor="accent1"/>
              </w:rPr>
            </w:pPr>
            <w:r w:rsidRPr="00C66876">
              <w:rPr>
                <w:rFonts w:ascii="Times New Roman" w:hAnsi="Times New Roman"/>
                <w:b/>
              </w:rPr>
              <w:t xml:space="preserve">Directive – to study and unpack text for 10 </w:t>
            </w:r>
            <w:proofErr w:type="spellStart"/>
            <w:r w:rsidRPr="00C66876">
              <w:rPr>
                <w:rFonts w:ascii="Times New Roman" w:hAnsi="Times New Roman"/>
                <w:b/>
              </w:rPr>
              <w:t>mins</w:t>
            </w:r>
            <w:proofErr w:type="spellEnd"/>
            <w:r w:rsidRPr="00C66876">
              <w:rPr>
                <w:rFonts w:ascii="Times New Roman" w:hAnsi="Times New Roman"/>
                <w:b/>
              </w:rPr>
              <w:t xml:space="preserve"> at the top of the exam.</w:t>
            </w:r>
          </w:p>
        </w:tc>
      </w:tr>
      <w:tr w:rsidR="00112808" w:rsidRPr="00175927" w14:paraId="40CE8E7F" w14:textId="77777777" w:rsidTr="00112808">
        <w:trPr>
          <w:trHeight w:val="438"/>
        </w:trPr>
        <w:tc>
          <w:tcPr>
            <w:tcW w:w="10206" w:type="dxa"/>
            <w:gridSpan w:val="2"/>
          </w:tcPr>
          <w:p w14:paraId="113BDE5F" w14:textId="77777777" w:rsidR="00112808" w:rsidRPr="00175927" w:rsidRDefault="00112808" w:rsidP="00112808">
            <w:pPr>
              <w:rPr>
                <w:rFonts w:ascii="Times New Roman" w:hAnsi="Times New Roman"/>
              </w:rPr>
            </w:pPr>
          </w:p>
        </w:tc>
      </w:tr>
      <w:tr w:rsidR="00112808" w:rsidRPr="00175927" w14:paraId="79C69095" w14:textId="77777777" w:rsidTr="00112808">
        <w:trPr>
          <w:trHeight w:val="1740"/>
        </w:trPr>
        <w:tc>
          <w:tcPr>
            <w:tcW w:w="10206" w:type="dxa"/>
            <w:gridSpan w:val="2"/>
          </w:tcPr>
          <w:p w14:paraId="4F3D6984" w14:textId="224012AA" w:rsidR="00112808" w:rsidRDefault="00112808" w:rsidP="00112808">
            <w:pPr>
              <w:rPr>
                <w:rFonts w:ascii="Times New Roman" w:hAnsi="Times New Roman"/>
                <w:color w:val="0070C0"/>
              </w:rPr>
            </w:pPr>
            <w:r w:rsidRPr="00175927">
              <w:rPr>
                <w:rFonts w:ascii="Times New Roman" w:hAnsi="Times New Roman"/>
                <w:b/>
                <w:bCs/>
              </w:rPr>
              <w:t xml:space="preserve">General: </w:t>
            </w:r>
            <w:r w:rsidRPr="00175927">
              <w:rPr>
                <w:rFonts w:ascii="Times New Roman" w:hAnsi="Times New Roman"/>
              </w:rPr>
              <w:t>Was effective communication achieved?  Was there good student – teacher rapport?  Were the aims/outcomes achieved?  Appropriateness of teaching/learning methods</w:t>
            </w:r>
            <w:r>
              <w:rPr>
                <w:rFonts w:ascii="Times New Roman" w:hAnsi="Times New Roman"/>
              </w:rPr>
              <w:t>:</w:t>
            </w:r>
            <w:r>
              <w:rPr>
                <w:rFonts w:ascii="Times New Roman" w:hAnsi="Times New Roman"/>
                <w:b/>
              </w:rPr>
              <w:t xml:space="preserve"> </w:t>
            </w:r>
          </w:p>
          <w:p w14:paraId="0205BC75" w14:textId="77777777" w:rsidR="00112808" w:rsidRPr="00C66876" w:rsidRDefault="00112808" w:rsidP="00112808">
            <w:pPr>
              <w:pStyle w:val="ListParagraph"/>
              <w:numPr>
                <w:ilvl w:val="0"/>
                <w:numId w:val="12"/>
              </w:numPr>
              <w:spacing w:after="0"/>
              <w:rPr>
                <w:rFonts w:ascii="Times New Roman" w:hAnsi="Times New Roman"/>
                <w:b/>
              </w:rPr>
            </w:pPr>
            <w:r w:rsidRPr="00C66876">
              <w:rPr>
                <w:rFonts w:ascii="Times New Roman" w:hAnsi="Times New Roman"/>
                <w:b/>
              </w:rPr>
              <w:t>Good rapport.</w:t>
            </w:r>
          </w:p>
          <w:p w14:paraId="311B7D44" w14:textId="77777777" w:rsidR="00112808" w:rsidRDefault="00112808" w:rsidP="00112808">
            <w:pPr>
              <w:pStyle w:val="ListParagraph"/>
              <w:numPr>
                <w:ilvl w:val="0"/>
                <w:numId w:val="12"/>
              </w:numPr>
              <w:spacing w:after="0"/>
              <w:rPr>
                <w:rFonts w:ascii="Times New Roman" w:hAnsi="Times New Roman"/>
                <w:b/>
              </w:rPr>
            </w:pPr>
            <w:r w:rsidRPr="00C66876">
              <w:rPr>
                <w:rFonts w:ascii="Times New Roman" w:hAnsi="Times New Roman"/>
                <w:b/>
              </w:rPr>
              <w:t xml:space="preserve">Clear </w:t>
            </w:r>
            <w:r w:rsidR="00C66876">
              <w:rPr>
                <w:rFonts w:ascii="Times New Roman" w:hAnsi="Times New Roman"/>
                <w:b/>
              </w:rPr>
              <w:t>and constructive exam strategies</w:t>
            </w:r>
          </w:p>
          <w:p w14:paraId="50779CF2" w14:textId="183A7394" w:rsidR="00C66876" w:rsidRDefault="00C66876" w:rsidP="00112808">
            <w:pPr>
              <w:pStyle w:val="ListParagraph"/>
              <w:numPr>
                <w:ilvl w:val="0"/>
                <w:numId w:val="12"/>
              </w:numPr>
              <w:spacing w:after="0"/>
              <w:rPr>
                <w:rFonts w:ascii="Times New Roman" w:hAnsi="Times New Roman"/>
                <w:b/>
              </w:rPr>
            </w:pPr>
            <w:r>
              <w:rPr>
                <w:rFonts w:ascii="Times New Roman" w:hAnsi="Times New Roman"/>
                <w:b/>
              </w:rPr>
              <w:t>Student comfortable with methods</w:t>
            </w:r>
          </w:p>
          <w:p w14:paraId="06A16C5B" w14:textId="40C75175" w:rsidR="00112808" w:rsidRPr="005C54A4" w:rsidRDefault="00C66876" w:rsidP="00C66876">
            <w:pPr>
              <w:pStyle w:val="ListParagraph"/>
              <w:numPr>
                <w:ilvl w:val="0"/>
                <w:numId w:val="12"/>
              </w:numPr>
              <w:spacing w:after="0"/>
              <w:rPr>
                <w:rFonts w:ascii="Times New Roman" w:hAnsi="Times New Roman"/>
              </w:rPr>
            </w:pPr>
            <w:r>
              <w:rPr>
                <w:rFonts w:ascii="Times New Roman" w:hAnsi="Times New Roman"/>
                <w:b/>
              </w:rPr>
              <w:t>Focus on self-care and wellbeing</w:t>
            </w:r>
          </w:p>
        </w:tc>
      </w:tr>
      <w:tr w:rsidR="00112808" w:rsidRPr="00175927" w14:paraId="5AFCFE48" w14:textId="77777777" w:rsidTr="00112808">
        <w:trPr>
          <w:trHeight w:val="438"/>
        </w:trPr>
        <w:tc>
          <w:tcPr>
            <w:tcW w:w="10206" w:type="dxa"/>
            <w:gridSpan w:val="2"/>
          </w:tcPr>
          <w:p w14:paraId="51A5A6CE" w14:textId="77777777" w:rsidR="00112808" w:rsidRPr="00175927" w:rsidRDefault="00112808" w:rsidP="00112808">
            <w:pPr>
              <w:rPr>
                <w:rFonts w:ascii="Times New Roman" w:hAnsi="Times New Roman"/>
              </w:rPr>
            </w:pPr>
          </w:p>
        </w:tc>
      </w:tr>
      <w:tr w:rsidR="00112808" w:rsidRPr="00175927" w14:paraId="08ABDF1B" w14:textId="77777777" w:rsidTr="00112808">
        <w:trPr>
          <w:trHeight w:val="3697"/>
        </w:trPr>
        <w:tc>
          <w:tcPr>
            <w:tcW w:w="10206" w:type="dxa"/>
            <w:gridSpan w:val="2"/>
          </w:tcPr>
          <w:p w14:paraId="36B3FB01" w14:textId="4C85E341" w:rsidR="00112808" w:rsidRDefault="00112808" w:rsidP="00112808">
            <w:pPr>
              <w:rPr>
                <w:rFonts w:ascii="Times New Roman" w:hAnsi="Times New Roman"/>
                <w:b/>
                <w:bCs/>
              </w:rPr>
            </w:pPr>
            <w:r w:rsidRPr="00175927">
              <w:rPr>
                <w:rFonts w:ascii="Times New Roman" w:hAnsi="Times New Roman"/>
                <w:b/>
                <w:bCs/>
              </w:rPr>
              <w:t>Examples of good practice:</w:t>
            </w:r>
          </w:p>
          <w:p w14:paraId="398CD20B" w14:textId="0EEEDCEE" w:rsidR="00C66876" w:rsidRDefault="00C66876" w:rsidP="00C66876">
            <w:pPr>
              <w:pStyle w:val="ListParagraph"/>
              <w:numPr>
                <w:ilvl w:val="0"/>
                <w:numId w:val="17"/>
              </w:numPr>
              <w:rPr>
                <w:rFonts w:ascii="Times New Roman" w:hAnsi="Times New Roman"/>
                <w:b/>
              </w:rPr>
            </w:pPr>
            <w:r w:rsidRPr="00C66876">
              <w:rPr>
                <w:rFonts w:ascii="Times New Roman" w:hAnsi="Times New Roman"/>
                <w:b/>
              </w:rPr>
              <w:t>Really good rapport – student clearly felt able to express uncertainty</w:t>
            </w:r>
          </w:p>
          <w:p w14:paraId="3A4F8CF8" w14:textId="2B9204E1" w:rsidR="00C66876" w:rsidRPr="00C66876" w:rsidRDefault="00C66876" w:rsidP="00C66876">
            <w:pPr>
              <w:pStyle w:val="ListParagraph"/>
              <w:numPr>
                <w:ilvl w:val="0"/>
                <w:numId w:val="17"/>
              </w:numPr>
              <w:rPr>
                <w:rFonts w:ascii="Times New Roman" w:hAnsi="Times New Roman"/>
                <w:b/>
              </w:rPr>
            </w:pPr>
            <w:r>
              <w:rPr>
                <w:rFonts w:ascii="Times New Roman" w:hAnsi="Times New Roman"/>
                <w:b/>
              </w:rPr>
              <w:t>Watching student’s body language</w:t>
            </w:r>
          </w:p>
          <w:p w14:paraId="345AE9B8" w14:textId="77777777" w:rsidR="00112808" w:rsidRDefault="00112808" w:rsidP="00112808">
            <w:pPr>
              <w:rPr>
                <w:rFonts w:ascii="Times New Roman" w:hAnsi="Times New Roman"/>
                <w:b/>
              </w:rPr>
            </w:pPr>
            <w:r w:rsidRPr="00175927">
              <w:rPr>
                <w:rFonts w:ascii="Times New Roman" w:hAnsi="Times New Roman"/>
                <w:b/>
              </w:rPr>
              <w:t>Action points:</w:t>
            </w:r>
          </w:p>
          <w:p w14:paraId="1BD1F7CB" w14:textId="12B05FD2" w:rsidR="00C66876" w:rsidRDefault="00C66876" w:rsidP="00C66876">
            <w:pPr>
              <w:pStyle w:val="ListParagraph"/>
              <w:numPr>
                <w:ilvl w:val="0"/>
                <w:numId w:val="18"/>
              </w:numPr>
              <w:rPr>
                <w:rFonts w:ascii="Times New Roman" w:hAnsi="Times New Roman"/>
                <w:b/>
              </w:rPr>
            </w:pPr>
            <w:r>
              <w:rPr>
                <w:rFonts w:ascii="Times New Roman" w:hAnsi="Times New Roman"/>
                <w:b/>
              </w:rPr>
              <w:t>Student to use whiteboard – more active?</w:t>
            </w:r>
          </w:p>
          <w:p w14:paraId="1358B0DE" w14:textId="31267023" w:rsidR="00C66876" w:rsidRPr="00C66876" w:rsidRDefault="00C66876" w:rsidP="00C66876">
            <w:pPr>
              <w:pStyle w:val="ListParagraph"/>
              <w:numPr>
                <w:ilvl w:val="0"/>
                <w:numId w:val="18"/>
              </w:numPr>
              <w:rPr>
                <w:rFonts w:ascii="Times New Roman" w:hAnsi="Times New Roman"/>
                <w:b/>
              </w:rPr>
            </w:pPr>
            <w:r>
              <w:rPr>
                <w:rFonts w:ascii="Times New Roman" w:hAnsi="Times New Roman"/>
                <w:b/>
              </w:rPr>
              <w:t>Clearer on 5 ‘wise men’?</w:t>
            </w:r>
          </w:p>
          <w:p w14:paraId="1EC50DB7" w14:textId="77777777" w:rsidR="00112808" w:rsidRPr="00AF26E6" w:rsidRDefault="00112808" w:rsidP="00112808">
            <w:pPr>
              <w:rPr>
                <w:rFonts w:ascii="Times New Roman" w:hAnsi="Times New Roman"/>
              </w:rPr>
            </w:pPr>
            <w:r w:rsidRPr="00AF26E6">
              <w:rPr>
                <w:rFonts w:ascii="Times New Roman" w:hAnsi="Times New Roman"/>
                <w:noProof/>
                <w:lang w:eastAsia="en-GB"/>
              </w:rPr>
              <mc:AlternateContent>
                <mc:Choice Requires="wps">
                  <w:drawing>
                    <wp:anchor distT="0" distB="0" distL="114300" distR="114300" simplePos="0" relativeHeight="251664384" behindDoc="0" locked="0" layoutInCell="1" allowOverlap="1" wp14:anchorId="15886C51" wp14:editId="2DB0215D">
                      <wp:simplePos x="0" y="0"/>
                      <wp:positionH relativeFrom="column">
                        <wp:posOffset>634365</wp:posOffset>
                      </wp:positionH>
                      <wp:positionV relativeFrom="paragraph">
                        <wp:posOffset>996315</wp:posOffset>
                      </wp:positionV>
                      <wp:extent cx="1600200" cy="685800"/>
                      <wp:effectExtent l="0" t="0" r="0" b="0"/>
                      <wp:wrapSquare wrapText="bothSides"/>
                      <wp:docPr id="218" name="Text Box 218"/>
                      <wp:cNvGraphicFramePr/>
                      <a:graphic xmlns:a="http://schemas.openxmlformats.org/drawingml/2006/main">
                        <a:graphicData uri="http://schemas.microsoft.com/office/word/2010/wordprocessingShape">
                          <wps:wsp>
                            <wps:cNvSpPr txBox="1"/>
                            <wps:spPr>
                              <a:xfrm>
                                <a:off x="0" y="0"/>
                                <a:ext cx="1600200" cy="6858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C8D04F7" w14:textId="77777777" w:rsidR="00CF473D" w:rsidRDefault="00CF473D" w:rsidP="001128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86C51" id="Text Box 218" o:spid="_x0000_s1028" type="#_x0000_t202" style="position:absolute;margin-left:49.95pt;margin-top:78.45pt;width:126pt;height:5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" filled="f" stroked="f">
                      <v:textbox>
                        <w:txbxContent>
                          <w:p w14:paraId="4C8D04F7" w14:textId="77777777" w:rsidR="00CF473D" w:rsidRDefault="00CF473D" w:rsidP="00112808"/>
                        </w:txbxContent>
                      </v:textbox>
                      <w10:wrap type="square"/>
                    </v:shape>
                  </w:pict>
                </mc:Fallback>
              </mc:AlternateContent>
            </w:r>
          </w:p>
        </w:tc>
      </w:tr>
      <w:tr w:rsidR="00112808" w:rsidRPr="00175927" w14:paraId="17EECAFF" w14:textId="77777777" w:rsidTr="00112808">
        <w:trPr>
          <w:trHeight w:val="5246"/>
        </w:trPr>
        <w:tc>
          <w:tcPr>
            <w:tcW w:w="10206" w:type="dxa"/>
            <w:gridSpan w:val="2"/>
          </w:tcPr>
          <w:p w14:paraId="449AB612" w14:textId="121EC7A5" w:rsidR="00112808" w:rsidRDefault="00112808" w:rsidP="00112808">
            <w:pPr>
              <w:rPr>
                <w:rFonts w:ascii="Times New Roman" w:hAnsi="Times New Roman"/>
                <w:b/>
                <w:bCs/>
              </w:rPr>
            </w:pPr>
            <w:r w:rsidRPr="00175927">
              <w:rPr>
                <w:rFonts w:ascii="Times New Roman" w:hAnsi="Times New Roman"/>
                <w:b/>
                <w:bCs/>
              </w:rPr>
              <w:lastRenderedPageBreak/>
              <w:t>Observer .......</w:t>
            </w:r>
            <w:r w:rsidR="00C66876">
              <w:rPr>
                <w:rFonts w:ascii="Times New Roman" w:hAnsi="Times New Roman"/>
                <w:b/>
                <w:bCs/>
              </w:rPr>
              <w:t>Dinah Mulholland</w:t>
            </w:r>
            <w:r w:rsidRPr="00175927">
              <w:rPr>
                <w:rFonts w:ascii="Times New Roman" w:hAnsi="Times New Roman"/>
                <w:b/>
                <w:bCs/>
              </w:rPr>
              <w:t xml:space="preserve">...............                                      </w:t>
            </w:r>
            <w:r>
              <w:rPr>
                <w:rFonts w:ascii="Times New Roman" w:hAnsi="Times New Roman"/>
                <w:b/>
                <w:bCs/>
              </w:rPr>
              <w:t xml:space="preserve">      </w:t>
            </w:r>
            <w:r w:rsidRPr="00175927">
              <w:rPr>
                <w:rFonts w:ascii="Times New Roman" w:hAnsi="Times New Roman"/>
                <w:b/>
                <w:bCs/>
              </w:rPr>
              <w:t>Date .......</w:t>
            </w:r>
            <w:r w:rsidR="00C66876">
              <w:rPr>
                <w:rFonts w:ascii="Times New Roman" w:hAnsi="Times New Roman"/>
                <w:b/>
                <w:bCs/>
              </w:rPr>
              <w:t>16/5/18</w:t>
            </w:r>
            <w:r w:rsidRPr="00175927">
              <w:rPr>
                <w:rFonts w:ascii="Times New Roman" w:hAnsi="Times New Roman"/>
                <w:b/>
                <w:bCs/>
              </w:rPr>
              <w:t>...............</w:t>
            </w:r>
          </w:p>
          <w:p w14:paraId="7E47B145" w14:textId="77777777" w:rsidR="00112808" w:rsidRPr="00175927" w:rsidRDefault="00112808" w:rsidP="00112808">
            <w:pPr>
              <w:rPr>
                <w:rFonts w:ascii="Times New Roman" w:hAnsi="Times New Roman"/>
                <w:b/>
                <w:bCs/>
              </w:rPr>
            </w:pPr>
          </w:p>
          <w:p w14:paraId="1F689104" w14:textId="77777777" w:rsidR="00112808" w:rsidRPr="00175927" w:rsidRDefault="00112808" w:rsidP="00112808">
            <w:pPr>
              <w:rPr>
                <w:rFonts w:ascii="Times New Roman" w:hAnsi="Times New Roman"/>
                <w:b/>
                <w:bCs/>
              </w:rPr>
            </w:pPr>
          </w:p>
          <w:p w14:paraId="098FFE21" w14:textId="04818075" w:rsidR="00112808" w:rsidRPr="00175927" w:rsidRDefault="00112808" w:rsidP="00112808">
            <w:pPr>
              <w:rPr>
                <w:rFonts w:ascii="Times New Roman" w:hAnsi="Times New Roman"/>
                <w:b/>
                <w:bCs/>
              </w:rPr>
            </w:pPr>
            <w:proofErr w:type="spellStart"/>
            <w:r>
              <w:rPr>
                <w:rFonts w:ascii="Times New Roman" w:hAnsi="Times New Roman"/>
                <w:b/>
                <w:bCs/>
              </w:rPr>
              <w:t>Oberservee</w:t>
            </w:r>
            <w:proofErr w:type="spellEnd"/>
            <w:r>
              <w:rPr>
                <w:rFonts w:ascii="Times New Roman" w:hAnsi="Times New Roman"/>
                <w:b/>
                <w:bCs/>
              </w:rPr>
              <w:t xml:space="preserve"> </w:t>
            </w:r>
            <w:r w:rsidRPr="00175927">
              <w:rPr>
                <w:rFonts w:ascii="Times New Roman" w:hAnsi="Times New Roman"/>
                <w:b/>
                <w:bCs/>
              </w:rPr>
              <w:t xml:space="preserve"> ..........</w:t>
            </w:r>
            <w:r w:rsidR="00C66876">
              <w:rPr>
                <w:rFonts w:ascii="Times New Roman" w:hAnsi="Times New Roman"/>
                <w:b/>
                <w:bCs/>
              </w:rPr>
              <w:t>Julie Davis</w:t>
            </w:r>
            <w:r w:rsidRPr="00175927">
              <w:rPr>
                <w:rFonts w:ascii="Times New Roman" w:hAnsi="Times New Roman"/>
                <w:b/>
                <w:bCs/>
              </w:rPr>
              <w:t xml:space="preserve">.....................                        </w:t>
            </w:r>
            <w:r>
              <w:rPr>
                <w:rFonts w:ascii="Times New Roman" w:hAnsi="Times New Roman"/>
                <w:b/>
                <w:bCs/>
              </w:rPr>
              <w:t xml:space="preserve">                   </w:t>
            </w:r>
            <w:r w:rsidRPr="00175927">
              <w:rPr>
                <w:rFonts w:ascii="Times New Roman" w:hAnsi="Times New Roman"/>
                <w:b/>
                <w:bCs/>
              </w:rPr>
              <w:t>Date ............</w:t>
            </w:r>
            <w:r w:rsidR="00C66876">
              <w:rPr>
                <w:rFonts w:ascii="Times New Roman" w:hAnsi="Times New Roman"/>
                <w:b/>
                <w:bCs/>
              </w:rPr>
              <w:t>16/5/18</w:t>
            </w:r>
            <w:r w:rsidRPr="00175927">
              <w:rPr>
                <w:rFonts w:ascii="Times New Roman" w:hAnsi="Times New Roman"/>
                <w:b/>
                <w:bCs/>
              </w:rPr>
              <w:t>...........</w:t>
            </w:r>
          </w:p>
          <w:p w14:paraId="7414E9E3" w14:textId="77777777" w:rsidR="00112808" w:rsidRPr="00175927" w:rsidRDefault="00112808" w:rsidP="00112808">
            <w:pPr>
              <w:rPr>
                <w:rFonts w:ascii="Times New Roman" w:hAnsi="Times New Roman"/>
                <w:b/>
                <w:bCs/>
              </w:rPr>
            </w:pPr>
          </w:p>
          <w:p w14:paraId="615DA89E" w14:textId="77777777" w:rsidR="00112808" w:rsidRPr="00175927" w:rsidRDefault="00112808" w:rsidP="00112808">
            <w:pPr>
              <w:rPr>
                <w:rFonts w:ascii="Times New Roman" w:hAnsi="Times New Roman"/>
                <w:b/>
                <w:bCs/>
              </w:rPr>
            </w:pPr>
          </w:p>
          <w:p w14:paraId="611A98AD" w14:textId="77777777" w:rsidR="00112808" w:rsidRDefault="00112808" w:rsidP="00112808">
            <w:pPr>
              <w:rPr>
                <w:rFonts w:ascii="Times New Roman" w:hAnsi="Times New Roman"/>
                <w:b/>
                <w:bCs/>
              </w:rPr>
            </w:pPr>
          </w:p>
          <w:p w14:paraId="54601889" w14:textId="1CEC1F70" w:rsidR="00112808" w:rsidRDefault="00112808" w:rsidP="00112808">
            <w:pPr>
              <w:rPr>
                <w:rFonts w:ascii="Times New Roman" w:hAnsi="Times New Roman"/>
                <w:b/>
                <w:bCs/>
              </w:rPr>
            </w:pPr>
            <w:r>
              <w:rPr>
                <w:rFonts w:ascii="Times New Roman" w:hAnsi="Times New Roman"/>
                <w:b/>
                <w:bCs/>
              </w:rPr>
              <w:t>On completion of all reports, p</w:t>
            </w:r>
            <w:r w:rsidR="00F82714">
              <w:rPr>
                <w:rFonts w:ascii="Times New Roman" w:hAnsi="Times New Roman"/>
                <w:b/>
                <w:bCs/>
              </w:rPr>
              <w:t xml:space="preserve">lease write a short reflective </w:t>
            </w:r>
            <w:r w:rsidR="00064A2D">
              <w:rPr>
                <w:rFonts w:ascii="Times New Roman" w:hAnsi="Times New Roman"/>
                <w:b/>
                <w:bCs/>
              </w:rPr>
              <w:t xml:space="preserve">paragraph on your </w:t>
            </w:r>
            <w:r>
              <w:rPr>
                <w:rFonts w:ascii="Times New Roman" w:hAnsi="Times New Roman"/>
                <w:b/>
                <w:bCs/>
              </w:rPr>
              <w:t>observation experiences.</w:t>
            </w:r>
          </w:p>
          <w:p w14:paraId="059A2AFF" w14:textId="77777777" w:rsidR="00112808" w:rsidRDefault="00112808" w:rsidP="00112808">
            <w:pPr>
              <w:rPr>
                <w:rFonts w:ascii="Times New Roman" w:hAnsi="Times New Roman"/>
                <w:b/>
                <w:bCs/>
              </w:rPr>
            </w:pPr>
          </w:p>
          <w:p w14:paraId="7A5BD2E0" w14:textId="025EA5DE" w:rsidR="001E7689" w:rsidRPr="00F82714" w:rsidRDefault="001E7689" w:rsidP="00112808">
            <w:pPr>
              <w:rPr>
                <w:rFonts w:ascii="Arial" w:hAnsi="Arial" w:cs="Arial"/>
                <w:bCs/>
              </w:rPr>
            </w:pPr>
            <w:r>
              <w:rPr>
                <w:rFonts w:ascii="Arial" w:hAnsi="Arial" w:cs="Arial"/>
                <w:b/>
                <w:bCs/>
              </w:rPr>
              <w:t>Reflection:</w:t>
            </w:r>
            <w:r w:rsidR="00F82714">
              <w:rPr>
                <w:rFonts w:ascii="Arial" w:hAnsi="Arial" w:cs="Arial"/>
                <w:b/>
                <w:bCs/>
              </w:rPr>
              <w:t xml:space="preserve"> </w:t>
            </w:r>
            <w:r>
              <w:rPr>
                <w:rFonts w:ascii="Arial" w:hAnsi="Arial" w:cs="Arial"/>
                <w:b/>
                <w:bCs/>
              </w:rPr>
              <w:t xml:space="preserve"> </w:t>
            </w:r>
            <w:r w:rsidR="009F7897">
              <w:rPr>
                <w:rFonts w:ascii="Arial" w:hAnsi="Arial" w:cs="Arial"/>
                <w:bCs/>
              </w:rPr>
              <w:t>Due to time constraints (and the student missing the previously arranged meeting) t</w:t>
            </w:r>
            <w:r w:rsidR="00F82714">
              <w:rPr>
                <w:rFonts w:ascii="Arial" w:hAnsi="Arial" w:cs="Arial"/>
                <w:bCs/>
              </w:rPr>
              <w:t xml:space="preserve">his support session was somewhat shorter </w:t>
            </w:r>
            <w:r w:rsidR="009F7897">
              <w:rPr>
                <w:rFonts w:ascii="Arial" w:hAnsi="Arial" w:cs="Arial"/>
                <w:bCs/>
              </w:rPr>
              <w:t>and more rushed than I would have preferred</w:t>
            </w:r>
            <w:r w:rsidR="00F82714">
              <w:rPr>
                <w:rFonts w:ascii="Arial" w:hAnsi="Arial" w:cs="Arial"/>
                <w:bCs/>
              </w:rPr>
              <w:t>, however I felt the student had</w:t>
            </w:r>
            <w:r w:rsidR="009F7897">
              <w:rPr>
                <w:rFonts w:ascii="Arial" w:hAnsi="Arial" w:cs="Arial"/>
                <w:bCs/>
              </w:rPr>
              <w:t xml:space="preserve"> understood the main points</w:t>
            </w:r>
            <w:r w:rsidR="00F82714">
              <w:rPr>
                <w:rFonts w:ascii="Arial" w:hAnsi="Arial" w:cs="Arial"/>
                <w:bCs/>
              </w:rPr>
              <w:t>. I agree with Dinah’s comments that instead of me demonstrating on the whiteboard, the student could have contributed more in writing and the session could thus have been more collaborative. This is something to continually bear in mind to ensure that wherever possible, we as tutors we are scaffolding rather than demonstrating.</w:t>
            </w:r>
          </w:p>
          <w:p w14:paraId="09CB2536" w14:textId="77777777" w:rsidR="00112808" w:rsidRDefault="00112808" w:rsidP="00112808">
            <w:pPr>
              <w:rPr>
                <w:rFonts w:ascii="Times New Roman" w:hAnsi="Times New Roman"/>
                <w:bCs/>
              </w:rPr>
            </w:pPr>
          </w:p>
          <w:p w14:paraId="06702958" w14:textId="6845792F" w:rsidR="00F82714" w:rsidRPr="005B5300" w:rsidRDefault="00F82714" w:rsidP="00112808">
            <w:pPr>
              <w:rPr>
                <w:rFonts w:ascii="Times New Roman" w:hAnsi="Times New Roman"/>
                <w:bCs/>
              </w:rPr>
            </w:pPr>
          </w:p>
        </w:tc>
      </w:tr>
    </w:tbl>
    <w:p w14:paraId="3EEE4AB0" w14:textId="77777777" w:rsidR="00112808" w:rsidRPr="00183C59" w:rsidRDefault="00112808" w:rsidP="00112808">
      <w:pPr>
        <w:jc w:val="both"/>
        <w:rPr>
          <w:rFonts w:ascii="Times New Roman" w:hAnsi="Times New Roman"/>
        </w:rPr>
      </w:pPr>
    </w:p>
    <w:p w14:paraId="7B725FCA" w14:textId="77777777" w:rsidR="00112808" w:rsidRDefault="00112808" w:rsidP="007C6CD5">
      <w:pPr>
        <w:shd w:val="clear" w:color="auto" w:fill="FFFFFF" w:themeFill="background1"/>
        <w:rPr>
          <w:rFonts w:cs="Arial"/>
          <w:sz w:val="16"/>
          <w:szCs w:val="16"/>
        </w:rPr>
      </w:pPr>
    </w:p>
    <w:p w14:paraId="0A3586D5" w14:textId="77777777" w:rsidR="00112808" w:rsidRDefault="00112808" w:rsidP="007C6CD5">
      <w:pPr>
        <w:shd w:val="clear" w:color="auto" w:fill="FFFFFF" w:themeFill="background1"/>
        <w:rPr>
          <w:rFonts w:cs="Arial"/>
          <w:sz w:val="16"/>
          <w:szCs w:val="16"/>
        </w:rPr>
      </w:pPr>
    </w:p>
    <w:p w14:paraId="4282540C" w14:textId="77777777" w:rsidR="00112808" w:rsidRDefault="00112808" w:rsidP="007C6CD5">
      <w:pPr>
        <w:shd w:val="clear" w:color="auto" w:fill="FFFFFF" w:themeFill="background1"/>
        <w:rPr>
          <w:rFonts w:cs="Arial"/>
          <w:sz w:val="16"/>
          <w:szCs w:val="16"/>
        </w:rPr>
      </w:pPr>
    </w:p>
    <w:p w14:paraId="1CDF32D1" w14:textId="77777777" w:rsidR="00112808" w:rsidRDefault="00112808" w:rsidP="007C6CD5">
      <w:pPr>
        <w:shd w:val="clear" w:color="auto" w:fill="FFFFFF" w:themeFill="background1"/>
        <w:rPr>
          <w:rFonts w:cs="Arial"/>
          <w:sz w:val="16"/>
          <w:szCs w:val="16"/>
        </w:rPr>
      </w:pPr>
    </w:p>
    <w:p w14:paraId="39AD4954" w14:textId="77777777" w:rsidR="00112808" w:rsidRDefault="00112808" w:rsidP="007C6CD5">
      <w:pPr>
        <w:shd w:val="clear" w:color="auto" w:fill="FFFFFF" w:themeFill="background1"/>
        <w:rPr>
          <w:rFonts w:cs="Arial"/>
          <w:sz w:val="16"/>
          <w:szCs w:val="16"/>
        </w:rPr>
      </w:pPr>
    </w:p>
    <w:p w14:paraId="47E2E758" w14:textId="77777777" w:rsidR="00112808" w:rsidRDefault="00112808" w:rsidP="007C6CD5">
      <w:pPr>
        <w:shd w:val="clear" w:color="auto" w:fill="FFFFFF" w:themeFill="background1"/>
        <w:rPr>
          <w:rFonts w:cs="Arial"/>
          <w:sz w:val="16"/>
          <w:szCs w:val="16"/>
        </w:rPr>
      </w:pPr>
    </w:p>
    <w:p w14:paraId="66D1EDEA" w14:textId="77777777" w:rsidR="00112808" w:rsidRDefault="00112808" w:rsidP="007C6CD5">
      <w:pPr>
        <w:shd w:val="clear" w:color="auto" w:fill="FFFFFF" w:themeFill="background1"/>
        <w:rPr>
          <w:rFonts w:cs="Arial"/>
          <w:sz w:val="16"/>
          <w:szCs w:val="16"/>
        </w:rPr>
      </w:pPr>
    </w:p>
    <w:p w14:paraId="1EA106C5" w14:textId="77777777" w:rsidR="00112808" w:rsidRDefault="00112808" w:rsidP="007C6CD5">
      <w:pPr>
        <w:shd w:val="clear" w:color="auto" w:fill="FFFFFF" w:themeFill="background1"/>
        <w:rPr>
          <w:rFonts w:cs="Arial"/>
          <w:sz w:val="16"/>
          <w:szCs w:val="16"/>
        </w:rPr>
      </w:pPr>
    </w:p>
    <w:p w14:paraId="228D8876" w14:textId="77777777" w:rsidR="00112808" w:rsidRDefault="00112808" w:rsidP="007C6CD5">
      <w:pPr>
        <w:shd w:val="clear" w:color="auto" w:fill="FFFFFF" w:themeFill="background1"/>
        <w:rPr>
          <w:rFonts w:cs="Arial"/>
          <w:sz w:val="16"/>
          <w:szCs w:val="16"/>
        </w:rPr>
      </w:pPr>
    </w:p>
    <w:p w14:paraId="2AB8E8FD" w14:textId="77777777" w:rsidR="00112808" w:rsidRDefault="00112808" w:rsidP="007C6CD5">
      <w:pPr>
        <w:shd w:val="clear" w:color="auto" w:fill="FFFFFF" w:themeFill="background1"/>
        <w:rPr>
          <w:rFonts w:cs="Arial"/>
          <w:sz w:val="16"/>
          <w:szCs w:val="16"/>
        </w:rPr>
      </w:pPr>
    </w:p>
    <w:p w14:paraId="12CF0EC0" w14:textId="77777777" w:rsidR="00112808" w:rsidRDefault="00112808" w:rsidP="007C6CD5">
      <w:pPr>
        <w:shd w:val="clear" w:color="auto" w:fill="FFFFFF" w:themeFill="background1"/>
        <w:rPr>
          <w:rFonts w:cs="Arial"/>
          <w:sz w:val="16"/>
          <w:szCs w:val="16"/>
        </w:rPr>
      </w:pPr>
    </w:p>
    <w:p w14:paraId="2C759140" w14:textId="77777777" w:rsidR="00112808" w:rsidRDefault="00112808" w:rsidP="007C6CD5">
      <w:pPr>
        <w:shd w:val="clear" w:color="auto" w:fill="FFFFFF" w:themeFill="background1"/>
        <w:rPr>
          <w:rFonts w:cs="Arial"/>
          <w:sz w:val="16"/>
          <w:szCs w:val="16"/>
        </w:rPr>
      </w:pPr>
    </w:p>
    <w:p w14:paraId="475C898C" w14:textId="77777777" w:rsidR="008F25B8" w:rsidRDefault="008F25B8" w:rsidP="007C6CD5">
      <w:pPr>
        <w:shd w:val="clear" w:color="auto" w:fill="FFFFFF" w:themeFill="background1"/>
        <w:rPr>
          <w:rFonts w:cs="Arial"/>
          <w:sz w:val="16"/>
          <w:szCs w:val="16"/>
        </w:rPr>
      </w:pPr>
    </w:p>
    <w:p w14:paraId="64949FBC" w14:textId="77777777" w:rsidR="00112808" w:rsidRDefault="00112808" w:rsidP="00112808">
      <w:pPr>
        <w:pStyle w:val="Title"/>
        <w:jc w:val="center"/>
        <w:rPr>
          <w:rFonts w:ascii="Calibri" w:hAnsi="Calibri" w:cs="Calibri"/>
        </w:rPr>
      </w:pPr>
      <w:r>
        <w:rPr>
          <w:rFonts w:ascii="Arial" w:hAnsi="Arial" w:cs="Arial"/>
          <w:noProof/>
          <w:sz w:val="20"/>
          <w:szCs w:val="20"/>
          <w:lang w:eastAsia="en-GB"/>
        </w:rPr>
        <w:lastRenderedPageBreak/>
        <w:drawing>
          <wp:inline distT="0" distB="0" distL="0" distR="0" wp14:anchorId="082CBD40" wp14:editId="3764E3B1">
            <wp:extent cx="1797050" cy="598805"/>
            <wp:effectExtent l="0" t="0" r="0" b="0"/>
            <wp:docPr id="220" name="Picture 220"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bilingual"/>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97050" cy="598805"/>
                    </a:xfrm>
                    <a:prstGeom prst="rect">
                      <a:avLst/>
                    </a:prstGeom>
                    <a:noFill/>
                    <a:ln>
                      <a:noFill/>
                    </a:ln>
                  </pic:spPr>
                </pic:pic>
              </a:graphicData>
            </a:graphic>
          </wp:inline>
        </w:drawing>
      </w:r>
    </w:p>
    <w:p w14:paraId="34C0E529" w14:textId="77777777" w:rsidR="00112808" w:rsidRPr="00394DA1" w:rsidRDefault="00112808" w:rsidP="00112808">
      <w:pPr>
        <w:pStyle w:val="Title"/>
        <w:rPr>
          <w:rFonts w:ascii="Calibri" w:hAnsi="Calibri" w:cs="Calibri"/>
        </w:rPr>
      </w:pPr>
    </w:p>
    <w:tbl>
      <w:tblPr>
        <w:tblW w:w="10206" w:type="dxa"/>
        <w:tblInd w:w="-459" w:type="dxa"/>
        <w:tblLook w:val="00A0" w:firstRow="1" w:lastRow="0" w:firstColumn="1" w:lastColumn="0" w:noHBand="0" w:noVBand="0"/>
      </w:tblPr>
      <w:tblGrid>
        <w:gridCol w:w="5103"/>
        <w:gridCol w:w="5103"/>
      </w:tblGrid>
      <w:tr w:rsidR="00112808" w:rsidRPr="00175927" w14:paraId="07D77BAB" w14:textId="77777777" w:rsidTr="00112808">
        <w:trPr>
          <w:trHeight w:val="70"/>
        </w:trPr>
        <w:tc>
          <w:tcPr>
            <w:tcW w:w="5103" w:type="dxa"/>
          </w:tcPr>
          <w:p w14:paraId="67242504" w14:textId="77777777" w:rsidR="00112808" w:rsidRPr="00175927" w:rsidRDefault="00112808" w:rsidP="00112808">
            <w:pPr>
              <w:rPr>
                <w:rFonts w:ascii="Times New Roman" w:hAnsi="Times New Roman"/>
                <w:b/>
              </w:rPr>
            </w:pPr>
            <w:r w:rsidRPr="00175927">
              <w:rPr>
                <w:rFonts w:ascii="Times New Roman" w:hAnsi="Times New Roman"/>
                <w:b/>
              </w:rPr>
              <w:t xml:space="preserve"> </w:t>
            </w:r>
            <w:proofErr w:type="spellStart"/>
            <w:r>
              <w:rPr>
                <w:rFonts w:ascii="Times New Roman" w:hAnsi="Times New Roman"/>
                <w:b/>
              </w:rPr>
              <w:t>PGCert</w:t>
            </w:r>
            <w:proofErr w:type="spellEnd"/>
            <w:r>
              <w:rPr>
                <w:rFonts w:ascii="Times New Roman" w:hAnsi="Times New Roman"/>
                <w:b/>
              </w:rPr>
              <w:t xml:space="preserve"> </w:t>
            </w:r>
            <w:proofErr w:type="spellStart"/>
            <w:r>
              <w:rPr>
                <w:rFonts w:ascii="Times New Roman" w:hAnsi="Times New Roman"/>
                <w:b/>
              </w:rPr>
              <w:t>tHE</w:t>
            </w:r>
            <w:proofErr w:type="spellEnd"/>
            <w:r w:rsidRPr="00175927">
              <w:rPr>
                <w:rFonts w:ascii="Times New Roman" w:hAnsi="Times New Roman"/>
                <w:b/>
              </w:rPr>
              <w:t xml:space="preserve">  STAFF OBSERVATION FORM</w:t>
            </w:r>
          </w:p>
          <w:p w14:paraId="70AD0376" w14:textId="77777777" w:rsidR="00112808" w:rsidRPr="00175927" w:rsidRDefault="00112808" w:rsidP="00112808">
            <w:pPr>
              <w:rPr>
                <w:rFonts w:ascii="Times New Roman" w:hAnsi="Times New Roman"/>
                <w:b/>
              </w:rPr>
            </w:pPr>
          </w:p>
          <w:p w14:paraId="386AAD1F" w14:textId="77777777" w:rsidR="00112808" w:rsidRPr="00175927" w:rsidRDefault="00112808" w:rsidP="00112808">
            <w:pPr>
              <w:rPr>
                <w:rFonts w:ascii="Times New Roman" w:hAnsi="Times New Roman"/>
                <w:b/>
              </w:rPr>
            </w:pPr>
            <w:r w:rsidRPr="00175927">
              <w:rPr>
                <w:rFonts w:ascii="Times New Roman" w:hAnsi="Times New Roman"/>
                <w:b/>
              </w:rPr>
              <w:t>Name of Staff member:</w:t>
            </w:r>
            <w:r>
              <w:rPr>
                <w:rFonts w:ascii="Times New Roman" w:hAnsi="Times New Roman"/>
                <w:b/>
              </w:rPr>
              <w:t xml:space="preserve">  Ann Bevan</w:t>
            </w:r>
          </w:p>
        </w:tc>
        <w:tc>
          <w:tcPr>
            <w:tcW w:w="5103" w:type="dxa"/>
          </w:tcPr>
          <w:p w14:paraId="6F803D6C" w14:textId="77777777" w:rsidR="00112808" w:rsidRPr="00175927" w:rsidRDefault="00112808" w:rsidP="00112808">
            <w:pPr>
              <w:rPr>
                <w:rFonts w:ascii="Times New Roman" w:hAnsi="Times New Roman"/>
                <w:b/>
              </w:rPr>
            </w:pPr>
          </w:p>
          <w:p w14:paraId="25C15D29" w14:textId="77777777" w:rsidR="00112808" w:rsidRPr="00175927" w:rsidRDefault="00112808" w:rsidP="00112808">
            <w:pPr>
              <w:rPr>
                <w:rFonts w:ascii="Times New Roman" w:hAnsi="Times New Roman"/>
                <w:b/>
              </w:rPr>
            </w:pPr>
          </w:p>
          <w:p w14:paraId="061FAA5E" w14:textId="77777777" w:rsidR="00112808" w:rsidRPr="00175927" w:rsidRDefault="00112808" w:rsidP="00112808">
            <w:pPr>
              <w:rPr>
                <w:rFonts w:ascii="Times New Roman" w:hAnsi="Times New Roman"/>
                <w:b/>
              </w:rPr>
            </w:pPr>
            <w:r w:rsidRPr="00175927">
              <w:rPr>
                <w:rFonts w:ascii="Times New Roman" w:hAnsi="Times New Roman"/>
                <w:b/>
              </w:rPr>
              <w:t>Date:</w:t>
            </w:r>
            <w:r>
              <w:rPr>
                <w:rFonts w:ascii="Times New Roman" w:hAnsi="Times New Roman"/>
                <w:b/>
              </w:rPr>
              <w:t xml:space="preserve">  27/11/17</w:t>
            </w:r>
          </w:p>
        </w:tc>
      </w:tr>
      <w:tr w:rsidR="00112808" w:rsidRPr="00175927" w14:paraId="38D93A89" w14:textId="77777777" w:rsidTr="00112808">
        <w:tc>
          <w:tcPr>
            <w:tcW w:w="5103" w:type="dxa"/>
          </w:tcPr>
          <w:p w14:paraId="70B00657" w14:textId="77777777" w:rsidR="00112808" w:rsidRPr="00175927" w:rsidRDefault="00112808" w:rsidP="00112808">
            <w:pPr>
              <w:rPr>
                <w:rFonts w:ascii="Times New Roman" w:hAnsi="Times New Roman"/>
                <w:b/>
              </w:rPr>
            </w:pPr>
            <w:r w:rsidRPr="00175927">
              <w:rPr>
                <w:rFonts w:ascii="Times New Roman" w:hAnsi="Times New Roman"/>
                <w:b/>
              </w:rPr>
              <w:t>Name of Observer:</w:t>
            </w:r>
            <w:r>
              <w:rPr>
                <w:rFonts w:ascii="Times New Roman" w:hAnsi="Times New Roman"/>
                <w:b/>
              </w:rPr>
              <w:t xml:space="preserve">  Julie Davis</w:t>
            </w:r>
          </w:p>
        </w:tc>
        <w:tc>
          <w:tcPr>
            <w:tcW w:w="5103" w:type="dxa"/>
          </w:tcPr>
          <w:p w14:paraId="2BF032CA" w14:textId="77777777" w:rsidR="00112808" w:rsidRPr="00175927" w:rsidRDefault="00112808" w:rsidP="00112808">
            <w:pPr>
              <w:rPr>
                <w:rFonts w:ascii="Times New Roman" w:hAnsi="Times New Roman"/>
                <w:b/>
              </w:rPr>
            </w:pPr>
            <w:r w:rsidRPr="00175927">
              <w:rPr>
                <w:rFonts w:ascii="Times New Roman" w:hAnsi="Times New Roman"/>
                <w:b/>
              </w:rPr>
              <w:t xml:space="preserve">Number in class: </w:t>
            </w:r>
            <w:r>
              <w:rPr>
                <w:rFonts w:ascii="Times New Roman" w:hAnsi="Times New Roman"/>
                <w:b/>
              </w:rPr>
              <w:t>3</w:t>
            </w:r>
          </w:p>
        </w:tc>
      </w:tr>
      <w:tr w:rsidR="00112808" w:rsidRPr="00175927" w14:paraId="332DC9F9" w14:textId="77777777" w:rsidTr="00112808">
        <w:tc>
          <w:tcPr>
            <w:tcW w:w="5103" w:type="dxa"/>
          </w:tcPr>
          <w:p w14:paraId="00A77ABB" w14:textId="77777777" w:rsidR="00112808" w:rsidRPr="00175927" w:rsidRDefault="00112808" w:rsidP="00112808">
            <w:pPr>
              <w:rPr>
                <w:rFonts w:ascii="Times New Roman" w:hAnsi="Times New Roman"/>
                <w:b/>
              </w:rPr>
            </w:pPr>
            <w:r w:rsidRPr="00175927">
              <w:rPr>
                <w:rFonts w:ascii="Times New Roman" w:hAnsi="Times New Roman"/>
                <w:b/>
              </w:rPr>
              <w:t>Student level:</w:t>
            </w:r>
            <w:r>
              <w:rPr>
                <w:rFonts w:ascii="Times New Roman" w:hAnsi="Times New Roman"/>
                <w:b/>
              </w:rPr>
              <w:t xml:space="preserve"> 4</w:t>
            </w:r>
          </w:p>
        </w:tc>
        <w:tc>
          <w:tcPr>
            <w:tcW w:w="5103" w:type="dxa"/>
          </w:tcPr>
          <w:p w14:paraId="341C0D0F" w14:textId="77777777" w:rsidR="00112808" w:rsidRPr="00175927" w:rsidRDefault="00112808" w:rsidP="00112808">
            <w:pPr>
              <w:rPr>
                <w:rFonts w:ascii="Times New Roman" w:hAnsi="Times New Roman"/>
                <w:b/>
              </w:rPr>
            </w:pPr>
            <w:r w:rsidRPr="00175927">
              <w:rPr>
                <w:rFonts w:ascii="Times New Roman" w:hAnsi="Times New Roman"/>
                <w:b/>
              </w:rPr>
              <w:t>Location:</w:t>
            </w:r>
            <w:r>
              <w:rPr>
                <w:rFonts w:ascii="Times New Roman" w:hAnsi="Times New Roman"/>
                <w:b/>
              </w:rPr>
              <w:t xml:space="preserve">  Rowland Williams</w:t>
            </w:r>
          </w:p>
        </w:tc>
      </w:tr>
      <w:tr w:rsidR="00112808" w:rsidRPr="00175927" w14:paraId="111EE837" w14:textId="77777777" w:rsidTr="00112808">
        <w:trPr>
          <w:trHeight w:val="872"/>
        </w:trPr>
        <w:tc>
          <w:tcPr>
            <w:tcW w:w="5103" w:type="dxa"/>
          </w:tcPr>
          <w:p w14:paraId="7EAA2C68" w14:textId="77777777" w:rsidR="00112808" w:rsidRPr="00175927" w:rsidRDefault="00112808" w:rsidP="00112808">
            <w:pPr>
              <w:rPr>
                <w:rFonts w:ascii="Times New Roman" w:hAnsi="Times New Roman"/>
                <w:b/>
              </w:rPr>
            </w:pPr>
            <w:r w:rsidRPr="00175927">
              <w:rPr>
                <w:rFonts w:ascii="Times New Roman" w:hAnsi="Times New Roman"/>
                <w:b/>
              </w:rPr>
              <w:t xml:space="preserve">Topic/s: </w:t>
            </w:r>
            <w:r>
              <w:rPr>
                <w:rFonts w:ascii="Times New Roman" w:hAnsi="Times New Roman"/>
                <w:b/>
              </w:rPr>
              <w:t>Psychology – Neurological disorders</w:t>
            </w:r>
          </w:p>
        </w:tc>
        <w:tc>
          <w:tcPr>
            <w:tcW w:w="5103" w:type="dxa"/>
          </w:tcPr>
          <w:p w14:paraId="61769D42" w14:textId="77777777" w:rsidR="00112808" w:rsidRPr="00175927" w:rsidRDefault="00112808" w:rsidP="00112808">
            <w:pPr>
              <w:rPr>
                <w:rFonts w:ascii="Times New Roman" w:hAnsi="Times New Roman"/>
                <w:b/>
              </w:rPr>
            </w:pPr>
            <w:r w:rsidRPr="00175927">
              <w:rPr>
                <w:rFonts w:ascii="Times New Roman" w:hAnsi="Times New Roman"/>
                <w:b/>
              </w:rPr>
              <w:t>Start Time:</w:t>
            </w:r>
            <w:r>
              <w:rPr>
                <w:rFonts w:ascii="Times New Roman" w:hAnsi="Times New Roman"/>
                <w:b/>
              </w:rPr>
              <w:t xml:space="preserve">  3pm</w:t>
            </w:r>
          </w:p>
          <w:p w14:paraId="1E7BDECC" w14:textId="77777777" w:rsidR="00112808" w:rsidRPr="00175927" w:rsidRDefault="00112808" w:rsidP="00112808">
            <w:pPr>
              <w:rPr>
                <w:rFonts w:ascii="Times New Roman" w:hAnsi="Times New Roman"/>
                <w:b/>
              </w:rPr>
            </w:pPr>
            <w:r w:rsidRPr="00175927">
              <w:rPr>
                <w:rFonts w:ascii="Times New Roman" w:hAnsi="Times New Roman"/>
                <w:b/>
              </w:rPr>
              <w:t>Finish Time:</w:t>
            </w:r>
            <w:r>
              <w:rPr>
                <w:rFonts w:ascii="Times New Roman" w:hAnsi="Times New Roman"/>
                <w:b/>
              </w:rPr>
              <w:t xml:space="preserve"> 5pm</w:t>
            </w:r>
          </w:p>
        </w:tc>
      </w:tr>
      <w:tr w:rsidR="00112808" w:rsidRPr="00175927" w14:paraId="2ED622A1" w14:textId="77777777" w:rsidTr="00112808">
        <w:trPr>
          <w:trHeight w:val="1329"/>
        </w:trPr>
        <w:tc>
          <w:tcPr>
            <w:tcW w:w="10206" w:type="dxa"/>
            <w:gridSpan w:val="2"/>
          </w:tcPr>
          <w:p w14:paraId="69BF50FB" w14:textId="77777777" w:rsidR="00112808" w:rsidRDefault="00112808" w:rsidP="00112808">
            <w:pPr>
              <w:rPr>
                <w:rFonts w:ascii="Times New Roman" w:hAnsi="Times New Roman"/>
              </w:rPr>
            </w:pPr>
            <w:r w:rsidRPr="00175927">
              <w:rPr>
                <w:rFonts w:ascii="Times New Roman" w:hAnsi="Times New Roman"/>
                <w:b/>
                <w:bCs/>
              </w:rPr>
              <w:t>Teaching Characteristics:</w:t>
            </w:r>
            <w:r w:rsidRPr="00175927">
              <w:rPr>
                <w:rFonts w:ascii="Times New Roman" w:hAnsi="Times New Roman"/>
              </w:rPr>
              <w:t xml:space="preserve"> Preparation, selection and organisation of content.  Choi</w:t>
            </w:r>
            <w:r>
              <w:rPr>
                <w:rFonts w:ascii="Times New Roman" w:hAnsi="Times New Roman"/>
              </w:rPr>
              <w:t>ce of teaching/learning methods:</w:t>
            </w:r>
          </w:p>
          <w:p w14:paraId="6B92A691" w14:textId="77777777" w:rsidR="00112808" w:rsidRDefault="00112808" w:rsidP="00112808">
            <w:pPr>
              <w:rPr>
                <w:rFonts w:ascii="Times New Roman" w:hAnsi="Times New Roman"/>
              </w:rPr>
            </w:pPr>
          </w:p>
          <w:p w14:paraId="740CEC67" w14:textId="77777777" w:rsidR="00112808" w:rsidRPr="00BA39FB" w:rsidRDefault="00112808" w:rsidP="00112808">
            <w:pPr>
              <w:rPr>
                <w:rFonts w:ascii="Times New Roman" w:hAnsi="Times New Roman"/>
                <w:b/>
              </w:rPr>
            </w:pPr>
            <w:r w:rsidRPr="00BA39FB">
              <w:rPr>
                <w:rFonts w:ascii="Times New Roman" w:hAnsi="Times New Roman"/>
                <w:b/>
              </w:rPr>
              <w:t xml:space="preserve">Ann used traditional learning methods initially - use of </w:t>
            </w:r>
            <w:proofErr w:type="spellStart"/>
            <w:r w:rsidRPr="00BA39FB">
              <w:rPr>
                <w:rFonts w:ascii="Times New Roman" w:hAnsi="Times New Roman"/>
                <w:b/>
              </w:rPr>
              <w:t>powerpoint</w:t>
            </w:r>
            <w:proofErr w:type="spellEnd"/>
            <w:r w:rsidRPr="00BA39FB">
              <w:rPr>
                <w:rFonts w:ascii="Times New Roman" w:hAnsi="Times New Roman"/>
                <w:b/>
              </w:rPr>
              <w:t xml:space="preserve"> presentation to illustrate her lecture and present an overview of main neurological disorders such as MS, </w:t>
            </w:r>
            <w:proofErr w:type="spellStart"/>
            <w:r w:rsidRPr="00BA39FB">
              <w:rPr>
                <w:rFonts w:ascii="Times New Roman" w:hAnsi="Times New Roman"/>
                <w:b/>
              </w:rPr>
              <w:t>Alzheimers</w:t>
            </w:r>
            <w:proofErr w:type="spellEnd"/>
            <w:r w:rsidRPr="00BA39FB">
              <w:rPr>
                <w:rFonts w:ascii="Times New Roman" w:hAnsi="Times New Roman"/>
                <w:b/>
              </w:rPr>
              <w:t xml:space="preserve">, etc. Ann also used </w:t>
            </w:r>
            <w:proofErr w:type="spellStart"/>
            <w:r w:rsidRPr="00BA39FB">
              <w:rPr>
                <w:rFonts w:ascii="Times New Roman" w:hAnsi="Times New Roman"/>
                <w:b/>
              </w:rPr>
              <w:t>handouts</w:t>
            </w:r>
            <w:proofErr w:type="spellEnd"/>
            <w:r w:rsidRPr="00BA39FB">
              <w:rPr>
                <w:rFonts w:ascii="Times New Roman" w:hAnsi="Times New Roman"/>
                <w:b/>
              </w:rPr>
              <w:t>, videos</w:t>
            </w:r>
            <w:r>
              <w:rPr>
                <w:rFonts w:ascii="Times New Roman" w:hAnsi="Times New Roman"/>
                <w:b/>
              </w:rPr>
              <w:t xml:space="preserve"> and question sheets</w:t>
            </w:r>
            <w:r w:rsidRPr="00BA39FB">
              <w:rPr>
                <w:rFonts w:ascii="Times New Roman" w:hAnsi="Times New Roman"/>
                <w:b/>
              </w:rPr>
              <w:t xml:space="preserve"> </w:t>
            </w:r>
            <w:r>
              <w:rPr>
                <w:rFonts w:ascii="Times New Roman" w:hAnsi="Times New Roman"/>
                <w:b/>
              </w:rPr>
              <w:t>to</w:t>
            </w:r>
            <w:r w:rsidRPr="00BA39FB">
              <w:rPr>
                <w:rFonts w:ascii="Times New Roman" w:hAnsi="Times New Roman"/>
                <w:b/>
              </w:rPr>
              <w:t xml:space="preserve"> </w:t>
            </w:r>
            <w:proofErr w:type="spellStart"/>
            <w:r>
              <w:rPr>
                <w:rFonts w:ascii="Times New Roman" w:hAnsi="Times New Roman"/>
                <w:b/>
              </w:rPr>
              <w:t>faciliate</w:t>
            </w:r>
            <w:proofErr w:type="spellEnd"/>
            <w:r w:rsidRPr="00BA39FB">
              <w:rPr>
                <w:rFonts w:ascii="Times New Roman" w:hAnsi="Times New Roman"/>
                <w:b/>
              </w:rPr>
              <w:t xml:space="preserve"> discussion to reinforce learning.</w:t>
            </w:r>
          </w:p>
        </w:tc>
      </w:tr>
      <w:tr w:rsidR="00112808" w:rsidRPr="00175927" w14:paraId="2FD36CB5" w14:textId="77777777" w:rsidTr="00112808">
        <w:trPr>
          <w:trHeight w:val="1067"/>
        </w:trPr>
        <w:tc>
          <w:tcPr>
            <w:tcW w:w="10206" w:type="dxa"/>
            <w:gridSpan w:val="2"/>
          </w:tcPr>
          <w:p w14:paraId="67FB5407" w14:textId="77777777" w:rsidR="00112808" w:rsidRPr="00F749F8" w:rsidRDefault="00112808" w:rsidP="00112808">
            <w:pPr>
              <w:rPr>
                <w:rFonts w:ascii="Times New Roman" w:hAnsi="Times New Roman"/>
              </w:rPr>
            </w:pPr>
          </w:p>
        </w:tc>
      </w:tr>
      <w:tr w:rsidR="00112808" w:rsidRPr="00175927" w14:paraId="1C02406F" w14:textId="77777777" w:rsidTr="00112808">
        <w:trPr>
          <w:trHeight w:val="438"/>
        </w:trPr>
        <w:tc>
          <w:tcPr>
            <w:tcW w:w="10206" w:type="dxa"/>
            <w:gridSpan w:val="2"/>
          </w:tcPr>
          <w:p w14:paraId="5CFE1F43" w14:textId="77777777" w:rsidR="00112808" w:rsidRPr="00175927" w:rsidRDefault="00112808" w:rsidP="00112808">
            <w:pPr>
              <w:rPr>
                <w:rFonts w:ascii="Times New Roman" w:hAnsi="Times New Roman"/>
                <w:b/>
              </w:rPr>
            </w:pPr>
            <w:r w:rsidRPr="00175927">
              <w:rPr>
                <w:rFonts w:ascii="Times New Roman" w:hAnsi="Times New Roman"/>
                <w:b/>
                <w:bCs/>
              </w:rPr>
              <w:t xml:space="preserve">Presentation: </w:t>
            </w:r>
            <w:r w:rsidRPr="00175927">
              <w:rPr>
                <w:rFonts w:ascii="Times New Roman" w:hAnsi="Times New Roman"/>
              </w:rPr>
              <w:t xml:space="preserve"> Beginning class, introduction, continuity with other sessions, students’ prior knowledge.  Clarity of presentation.  Pace.  Attitude to subject matter.  Use of appropriate reinforcement.  Ending the session – summary, future work etc.</w:t>
            </w:r>
            <w:r>
              <w:rPr>
                <w:rFonts w:ascii="Times New Roman" w:hAnsi="Times New Roman"/>
              </w:rPr>
              <w:t>:</w:t>
            </w:r>
          </w:p>
        </w:tc>
      </w:tr>
      <w:tr w:rsidR="00112808" w:rsidRPr="00175927" w14:paraId="5B3383D4" w14:textId="77777777" w:rsidTr="00112808">
        <w:trPr>
          <w:trHeight w:val="1337"/>
        </w:trPr>
        <w:tc>
          <w:tcPr>
            <w:tcW w:w="10206" w:type="dxa"/>
            <w:gridSpan w:val="2"/>
          </w:tcPr>
          <w:p w14:paraId="1D6E95CD" w14:textId="77777777" w:rsidR="00112808" w:rsidRDefault="00112808" w:rsidP="00112808">
            <w:pPr>
              <w:rPr>
                <w:rFonts w:ascii="Times New Roman" w:hAnsi="Times New Roman"/>
                <w:b/>
              </w:rPr>
            </w:pPr>
          </w:p>
          <w:p w14:paraId="3675AB25" w14:textId="77777777" w:rsidR="00112808" w:rsidRPr="00237565" w:rsidRDefault="00112808" w:rsidP="00112808">
            <w:pPr>
              <w:rPr>
                <w:rFonts w:ascii="Times New Roman" w:hAnsi="Times New Roman"/>
                <w:b/>
              </w:rPr>
            </w:pPr>
            <w:r>
              <w:rPr>
                <w:rFonts w:ascii="Times New Roman" w:hAnsi="Times New Roman"/>
                <w:b/>
              </w:rPr>
              <w:t>I was unable to attend at the very beginning of the class. When I arrived, Ann had already been talking the students through the main points and explanations of neurological disorders and their causes. Clear explanation of terminology and unfamiliar terms.  Repetition of terms and explanation of their etymology. Ann frequently referred to subjects covered in previous sessions as reinforcement and to make connections with this session’s topic.  End of session: after a group discussion, Ann concluded by summing up the session and informing the students of what to expect and to prepare for in the next session on psychometric testing, and offered a future session to prepare for the essay assignment.</w:t>
            </w:r>
          </w:p>
        </w:tc>
      </w:tr>
      <w:tr w:rsidR="00112808" w:rsidRPr="00175927" w14:paraId="7E02160F" w14:textId="77777777" w:rsidTr="00112808">
        <w:trPr>
          <w:trHeight w:val="438"/>
        </w:trPr>
        <w:tc>
          <w:tcPr>
            <w:tcW w:w="10206" w:type="dxa"/>
            <w:gridSpan w:val="2"/>
          </w:tcPr>
          <w:p w14:paraId="6255509A" w14:textId="77777777" w:rsidR="00112808" w:rsidRPr="00175927" w:rsidRDefault="00112808" w:rsidP="00112808">
            <w:pPr>
              <w:rPr>
                <w:rFonts w:ascii="Times New Roman" w:hAnsi="Times New Roman"/>
                <w:b/>
              </w:rPr>
            </w:pPr>
          </w:p>
        </w:tc>
      </w:tr>
      <w:tr w:rsidR="00112808" w:rsidRPr="00175927" w14:paraId="2B36D22E" w14:textId="77777777" w:rsidTr="00112808">
        <w:trPr>
          <w:trHeight w:val="438"/>
        </w:trPr>
        <w:tc>
          <w:tcPr>
            <w:tcW w:w="10206" w:type="dxa"/>
            <w:gridSpan w:val="2"/>
          </w:tcPr>
          <w:p w14:paraId="31152FCB" w14:textId="77777777" w:rsidR="00112808" w:rsidRDefault="00112808" w:rsidP="00112808">
            <w:pPr>
              <w:rPr>
                <w:rFonts w:ascii="Times New Roman" w:hAnsi="Times New Roman"/>
              </w:rPr>
            </w:pPr>
            <w:r w:rsidRPr="00175927">
              <w:rPr>
                <w:rFonts w:ascii="Times New Roman" w:hAnsi="Times New Roman"/>
                <w:b/>
                <w:bCs/>
              </w:rPr>
              <w:t>Technique and Aids:</w:t>
            </w:r>
            <w:r w:rsidRPr="00175927">
              <w:rPr>
                <w:rFonts w:ascii="Times New Roman" w:hAnsi="Times New Roman"/>
              </w:rPr>
              <w:t xml:space="preserve">  General apparatus – board, data projector, use of </w:t>
            </w:r>
            <w:proofErr w:type="spellStart"/>
            <w:r w:rsidRPr="00175927">
              <w:rPr>
                <w:rFonts w:ascii="Times New Roman" w:hAnsi="Times New Roman"/>
              </w:rPr>
              <w:t>handouts</w:t>
            </w:r>
            <w:proofErr w:type="spellEnd"/>
            <w:r w:rsidRPr="00175927">
              <w:rPr>
                <w:rFonts w:ascii="Times New Roman" w:hAnsi="Times New Roman"/>
              </w:rPr>
              <w:t>.  Question and answer technique.  Other evaluation procedures, class manag</w:t>
            </w:r>
            <w:r>
              <w:rPr>
                <w:rFonts w:ascii="Times New Roman" w:hAnsi="Times New Roman"/>
              </w:rPr>
              <w:t>ement, instructions to students:</w:t>
            </w:r>
          </w:p>
          <w:p w14:paraId="14D7396B" w14:textId="77777777" w:rsidR="00112808" w:rsidRDefault="00112808" w:rsidP="00112808">
            <w:pPr>
              <w:rPr>
                <w:rFonts w:ascii="Times New Roman" w:hAnsi="Times New Roman"/>
              </w:rPr>
            </w:pPr>
          </w:p>
          <w:p w14:paraId="1FC279F7" w14:textId="77777777" w:rsidR="00112808" w:rsidRPr="00D25F1E" w:rsidRDefault="00112808" w:rsidP="00112808">
            <w:pPr>
              <w:rPr>
                <w:rFonts w:ascii="Times New Roman" w:hAnsi="Times New Roman"/>
                <w:b/>
              </w:rPr>
            </w:pPr>
            <w:proofErr w:type="spellStart"/>
            <w:r w:rsidRPr="00D25F1E">
              <w:rPr>
                <w:rFonts w:ascii="Times New Roman" w:hAnsi="Times New Roman"/>
                <w:b/>
              </w:rPr>
              <w:t>Powerpoint</w:t>
            </w:r>
            <w:proofErr w:type="spellEnd"/>
            <w:r w:rsidRPr="00D25F1E">
              <w:rPr>
                <w:rFonts w:ascii="Times New Roman" w:hAnsi="Times New Roman"/>
                <w:b/>
              </w:rPr>
              <w:t xml:space="preserve"> presentation, video clips and </w:t>
            </w:r>
            <w:proofErr w:type="spellStart"/>
            <w:r w:rsidRPr="00D25F1E">
              <w:rPr>
                <w:rFonts w:ascii="Times New Roman" w:hAnsi="Times New Roman"/>
                <w:b/>
              </w:rPr>
              <w:t>handouts</w:t>
            </w:r>
            <w:proofErr w:type="spellEnd"/>
            <w:r w:rsidRPr="00D25F1E">
              <w:rPr>
                <w:rFonts w:ascii="Times New Roman" w:hAnsi="Times New Roman"/>
                <w:b/>
              </w:rPr>
              <w:t xml:space="preserve">. </w:t>
            </w:r>
            <w:proofErr w:type="spellStart"/>
            <w:r w:rsidRPr="00D25F1E">
              <w:rPr>
                <w:rFonts w:ascii="Times New Roman" w:hAnsi="Times New Roman"/>
                <w:b/>
              </w:rPr>
              <w:t>Handouts</w:t>
            </w:r>
            <w:proofErr w:type="spellEnd"/>
            <w:r w:rsidRPr="00D25F1E">
              <w:rPr>
                <w:rFonts w:ascii="Times New Roman" w:hAnsi="Times New Roman"/>
                <w:b/>
              </w:rPr>
              <w:t xml:space="preserve"> included examples of tests for </w:t>
            </w:r>
            <w:proofErr w:type="spellStart"/>
            <w:r w:rsidRPr="00D25F1E">
              <w:rPr>
                <w:rFonts w:ascii="Times New Roman" w:hAnsi="Times New Roman"/>
                <w:b/>
              </w:rPr>
              <w:t>Alzheimers</w:t>
            </w:r>
            <w:proofErr w:type="spellEnd"/>
            <w:r w:rsidRPr="00D25F1E">
              <w:rPr>
                <w:rFonts w:ascii="Times New Roman" w:hAnsi="Times New Roman"/>
                <w:b/>
              </w:rPr>
              <w:t xml:space="preserve"> to </w:t>
            </w:r>
            <w:r>
              <w:rPr>
                <w:rFonts w:ascii="Times New Roman" w:hAnsi="Times New Roman"/>
                <w:b/>
              </w:rPr>
              <w:t>test student and reinforce</w:t>
            </w:r>
            <w:r w:rsidRPr="00D25F1E">
              <w:rPr>
                <w:rFonts w:ascii="Times New Roman" w:hAnsi="Times New Roman"/>
                <w:b/>
              </w:rPr>
              <w:t xml:space="preserve"> knowledge of the previously mentioned ‘3 As’</w:t>
            </w:r>
            <w:r>
              <w:rPr>
                <w:rFonts w:ascii="Times New Roman" w:hAnsi="Times New Roman"/>
                <w:b/>
              </w:rPr>
              <w:t xml:space="preserve"> (Aphasia, Ataxia, </w:t>
            </w:r>
            <w:proofErr w:type="spellStart"/>
            <w:r>
              <w:rPr>
                <w:rFonts w:ascii="Times New Roman" w:hAnsi="Times New Roman"/>
                <w:b/>
              </w:rPr>
              <w:t>Agnosia</w:t>
            </w:r>
            <w:proofErr w:type="spellEnd"/>
            <w:r>
              <w:rPr>
                <w:rFonts w:ascii="Times New Roman" w:hAnsi="Times New Roman"/>
                <w:b/>
              </w:rPr>
              <w:t xml:space="preserve">) and their definitions. Video clip from MS Society – students were asked to be aware of key words and language used by patients which may echo what had been discussed in the session. </w:t>
            </w:r>
            <w:proofErr w:type="spellStart"/>
            <w:r>
              <w:rPr>
                <w:rFonts w:ascii="Times New Roman" w:hAnsi="Times New Roman"/>
                <w:b/>
              </w:rPr>
              <w:t>Powerpoints</w:t>
            </w:r>
            <w:proofErr w:type="spellEnd"/>
            <w:r>
              <w:rPr>
                <w:rFonts w:ascii="Times New Roman" w:hAnsi="Times New Roman"/>
                <w:b/>
              </w:rPr>
              <w:t xml:space="preserve"> were accessible, with bulleted points and clear diagrams and images.</w:t>
            </w:r>
          </w:p>
          <w:p w14:paraId="02CDC623" w14:textId="77777777" w:rsidR="00112808" w:rsidRPr="00175927" w:rsidRDefault="00112808" w:rsidP="00112808">
            <w:pPr>
              <w:tabs>
                <w:tab w:val="left" w:pos="2985"/>
              </w:tabs>
              <w:rPr>
                <w:rFonts w:ascii="Times New Roman" w:hAnsi="Times New Roman"/>
                <w:b/>
                <w:bCs/>
              </w:rPr>
            </w:pPr>
            <w:r>
              <w:rPr>
                <w:rFonts w:ascii="Times New Roman" w:hAnsi="Times New Roman"/>
                <w:b/>
                <w:bCs/>
              </w:rPr>
              <w:tab/>
            </w:r>
          </w:p>
        </w:tc>
      </w:tr>
      <w:tr w:rsidR="00112808" w:rsidRPr="00175927" w14:paraId="19EB9815" w14:textId="77777777" w:rsidTr="00112808">
        <w:trPr>
          <w:trHeight w:val="2706"/>
        </w:trPr>
        <w:tc>
          <w:tcPr>
            <w:tcW w:w="10206" w:type="dxa"/>
            <w:gridSpan w:val="2"/>
          </w:tcPr>
          <w:p w14:paraId="712A01A8" w14:textId="77777777" w:rsidR="00112808" w:rsidRDefault="00112808" w:rsidP="00112808">
            <w:pPr>
              <w:rPr>
                <w:rFonts w:ascii="Times New Roman" w:hAnsi="Times New Roman"/>
              </w:rPr>
            </w:pPr>
            <w:r w:rsidRPr="00175927">
              <w:rPr>
                <w:rFonts w:ascii="Times New Roman" w:hAnsi="Times New Roman"/>
                <w:b/>
                <w:bCs/>
              </w:rPr>
              <w:lastRenderedPageBreak/>
              <w:t xml:space="preserve">Student Responses: </w:t>
            </w:r>
            <w:r w:rsidRPr="00175927">
              <w:rPr>
                <w:rFonts w:ascii="Times New Roman" w:hAnsi="Times New Roman"/>
              </w:rPr>
              <w:t xml:space="preserve">General class atmosphere, level of participation, attention and interest.  Student attitude and ability to carry out classwork.  </w:t>
            </w:r>
            <w:proofErr w:type="spellStart"/>
            <w:r w:rsidRPr="00175927">
              <w:rPr>
                <w:rFonts w:ascii="Times New Roman" w:hAnsi="Times New Roman"/>
              </w:rPr>
              <w:t>Were</w:t>
            </w:r>
            <w:proofErr w:type="spellEnd"/>
            <w:r w:rsidRPr="00175927">
              <w:rPr>
                <w:rFonts w:ascii="Times New Roman" w:hAnsi="Times New Roman"/>
              </w:rPr>
              <w:t xml:space="preserve"> learning problems identified and overcome?  Awareness of individual </w:t>
            </w:r>
            <w:r>
              <w:rPr>
                <w:rFonts w:ascii="Times New Roman" w:hAnsi="Times New Roman"/>
              </w:rPr>
              <w:t>needs.  Attitude to students:</w:t>
            </w:r>
          </w:p>
          <w:p w14:paraId="738E7DCB" w14:textId="77777777" w:rsidR="00112808" w:rsidRDefault="00112808" w:rsidP="00112808">
            <w:pPr>
              <w:rPr>
                <w:rFonts w:ascii="Times New Roman" w:hAnsi="Times New Roman"/>
              </w:rPr>
            </w:pPr>
          </w:p>
          <w:p w14:paraId="3C7CC703" w14:textId="77777777" w:rsidR="00112808" w:rsidRPr="00BA39FB" w:rsidRDefault="00112808" w:rsidP="00112808">
            <w:pPr>
              <w:rPr>
                <w:rFonts w:ascii="Times New Roman" w:hAnsi="Times New Roman"/>
                <w:b/>
              </w:rPr>
            </w:pPr>
            <w:r w:rsidRPr="00BA39FB">
              <w:rPr>
                <w:rFonts w:ascii="Times New Roman" w:hAnsi="Times New Roman"/>
                <w:b/>
              </w:rPr>
              <w:t xml:space="preserve">The atmosphere was generally positive: the students were interested and willing to ask questions and take part in discussion. All students took part in the brief test regarding the ‘3 A’s’ as indicators of neurological disorders, and were able to answer most of the questions </w:t>
            </w:r>
            <w:proofErr w:type="spellStart"/>
            <w:r w:rsidRPr="00BA39FB">
              <w:rPr>
                <w:rFonts w:ascii="Times New Roman" w:hAnsi="Times New Roman"/>
                <w:b/>
              </w:rPr>
              <w:t>corrctly</w:t>
            </w:r>
            <w:proofErr w:type="spellEnd"/>
            <w:r w:rsidRPr="00BA39FB">
              <w:rPr>
                <w:rFonts w:ascii="Times New Roman" w:hAnsi="Times New Roman"/>
                <w:b/>
              </w:rPr>
              <w:t xml:space="preserve">, showing a good assimilation of the subject matter. </w:t>
            </w:r>
            <w:r>
              <w:rPr>
                <w:rFonts w:ascii="Times New Roman" w:hAnsi="Times New Roman"/>
                <w:b/>
              </w:rPr>
              <w:t>The students all took notes throughout.</w:t>
            </w:r>
          </w:p>
        </w:tc>
      </w:tr>
      <w:tr w:rsidR="00112808" w:rsidRPr="00175927" w14:paraId="7C186085" w14:textId="77777777" w:rsidTr="00112808">
        <w:trPr>
          <w:trHeight w:val="438"/>
        </w:trPr>
        <w:tc>
          <w:tcPr>
            <w:tcW w:w="10206" w:type="dxa"/>
            <w:gridSpan w:val="2"/>
          </w:tcPr>
          <w:p w14:paraId="7E3616DF" w14:textId="77777777" w:rsidR="00112808" w:rsidRPr="00175927" w:rsidRDefault="00112808" w:rsidP="00112808">
            <w:pPr>
              <w:rPr>
                <w:rFonts w:ascii="Times New Roman" w:hAnsi="Times New Roman"/>
              </w:rPr>
            </w:pPr>
          </w:p>
        </w:tc>
      </w:tr>
      <w:tr w:rsidR="00112808" w:rsidRPr="00175927" w14:paraId="1DA878E4" w14:textId="77777777" w:rsidTr="00112808">
        <w:trPr>
          <w:trHeight w:val="1740"/>
        </w:trPr>
        <w:tc>
          <w:tcPr>
            <w:tcW w:w="10206" w:type="dxa"/>
            <w:gridSpan w:val="2"/>
          </w:tcPr>
          <w:p w14:paraId="4E3BC3BA" w14:textId="77777777" w:rsidR="00112808" w:rsidRDefault="00112808" w:rsidP="00112808">
            <w:pPr>
              <w:rPr>
                <w:rFonts w:ascii="Times New Roman" w:hAnsi="Times New Roman"/>
                <w:b/>
              </w:rPr>
            </w:pPr>
            <w:r w:rsidRPr="00175927">
              <w:rPr>
                <w:rFonts w:ascii="Times New Roman" w:hAnsi="Times New Roman"/>
                <w:b/>
                <w:bCs/>
              </w:rPr>
              <w:t xml:space="preserve">General: </w:t>
            </w:r>
            <w:r w:rsidRPr="00175927">
              <w:rPr>
                <w:rFonts w:ascii="Times New Roman" w:hAnsi="Times New Roman"/>
              </w:rPr>
              <w:t>Was effective communication achieved?  Was there good student – teacher rapport?  Were the aims/outcomes achieved?  Appropriateness of teaching/learning methods</w:t>
            </w:r>
            <w:r>
              <w:rPr>
                <w:rFonts w:ascii="Times New Roman" w:hAnsi="Times New Roman"/>
              </w:rPr>
              <w:t>:</w:t>
            </w:r>
            <w:r>
              <w:rPr>
                <w:rFonts w:ascii="Times New Roman" w:hAnsi="Times New Roman"/>
                <w:b/>
              </w:rPr>
              <w:t xml:space="preserve"> </w:t>
            </w:r>
          </w:p>
          <w:p w14:paraId="65D0A8AF" w14:textId="77777777" w:rsidR="00112808" w:rsidRDefault="00112808" w:rsidP="00112808">
            <w:pPr>
              <w:rPr>
                <w:rFonts w:ascii="Times New Roman" w:hAnsi="Times New Roman"/>
              </w:rPr>
            </w:pPr>
          </w:p>
          <w:p w14:paraId="10E433EB" w14:textId="77777777" w:rsidR="00112808" w:rsidRPr="00AF26E6" w:rsidRDefault="00112808" w:rsidP="00112808">
            <w:pPr>
              <w:rPr>
                <w:rFonts w:ascii="Times New Roman" w:hAnsi="Times New Roman"/>
              </w:rPr>
            </w:pPr>
            <w:r w:rsidRPr="00BA39FB">
              <w:rPr>
                <w:rFonts w:ascii="Times New Roman" w:hAnsi="Times New Roman"/>
                <w:b/>
              </w:rPr>
              <w:t>Definitely good student/teacher rapport;</w:t>
            </w:r>
            <w:r>
              <w:rPr>
                <w:rFonts w:ascii="Times New Roman" w:hAnsi="Times New Roman"/>
              </w:rPr>
              <w:t xml:space="preserve"> </w:t>
            </w:r>
            <w:r>
              <w:rPr>
                <w:rFonts w:ascii="Times New Roman" w:hAnsi="Times New Roman"/>
                <w:b/>
              </w:rPr>
              <w:t>Ann often used appropriate humour to put students at ease and create a relaxed atmosphere – the students seemed willing to ask and answer questions. All teaching methods were appropriate to the level and the teaching aids were accessible.</w:t>
            </w:r>
          </w:p>
        </w:tc>
      </w:tr>
      <w:tr w:rsidR="00112808" w:rsidRPr="00175927" w14:paraId="26E506FA" w14:textId="77777777" w:rsidTr="00112808">
        <w:trPr>
          <w:trHeight w:val="438"/>
        </w:trPr>
        <w:tc>
          <w:tcPr>
            <w:tcW w:w="10206" w:type="dxa"/>
            <w:gridSpan w:val="2"/>
          </w:tcPr>
          <w:p w14:paraId="63329758" w14:textId="77777777" w:rsidR="00112808" w:rsidRPr="00175927" w:rsidRDefault="00112808" w:rsidP="00112808">
            <w:pPr>
              <w:rPr>
                <w:rFonts w:ascii="Times New Roman" w:hAnsi="Times New Roman"/>
              </w:rPr>
            </w:pPr>
          </w:p>
        </w:tc>
      </w:tr>
      <w:tr w:rsidR="00112808" w:rsidRPr="00175927" w14:paraId="58DBA165" w14:textId="77777777" w:rsidTr="00112808">
        <w:trPr>
          <w:trHeight w:val="3697"/>
        </w:trPr>
        <w:tc>
          <w:tcPr>
            <w:tcW w:w="10206" w:type="dxa"/>
            <w:gridSpan w:val="2"/>
          </w:tcPr>
          <w:p w14:paraId="3B496FE6" w14:textId="77777777" w:rsidR="00112808" w:rsidRDefault="00112808" w:rsidP="00112808">
            <w:pPr>
              <w:rPr>
                <w:rFonts w:ascii="Times New Roman" w:hAnsi="Times New Roman"/>
                <w:b/>
                <w:bCs/>
              </w:rPr>
            </w:pPr>
            <w:r w:rsidRPr="00175927">
              <w:rPr>
                <w:rFonts w:ascii="Times New Roman" w:hAnsi="Times New Roman"/>
                <w:b/>
                <w:bCs/>
              </w:rPr>
              <w:t>Examples of good practice:</w:t>
            </w:r>
          </w:p>
          <w:p w14:paraId="0B56A48C" w14:textId="77777777" w:rsidR="00112808" w:rsidRDefault="00112808" w:rsidP="00112808">
            <w:pPr>
              <w:rPr>
                <w:rFonts w:ascii="Times New Roman" w:hAnsi="Times New Roman"/>
                <w:b/>
                <w:bCs/>
              </w:rPr>
            </w:pPr>
          </w:p>
          <w:p w14:paraId="15F3481C" w14:textId="77777777" w:rsidR="00112808" w:rsidRPr="00175927" w:rsidRDefault="00112808" w:rsidP="00112808">
            <w:pPr>
              <w:rPr>
                <w:rFonts w:ascii="Times New Roman" w:hAnsi="Times New Roman"/>
              </w:rPr>
            </w:pPr>
            <w:r>
              <w:rPr>
                <w:rFonts w:ascii="Times New Roman" w:hAnsi="Times New Roman"/>
                <w:b/>
                <w:bCs/>
              </w:rPr>
              <w:t>Use of appropriate aids; pace – Ann reinforced points, asked and answered questions to check for understanding; repetition of key terms.</w:t>
            </w:r>
          </w:p>
          <w:p w14:paraId="312204F5" w14:textId="77777777" w:rsidR="00112808" w:rsidRPr="00175927" w:rsidRDefault="00112808" w:rsidP="00112808">
            <w:pPr>
              <w:rPr>
                <w:rFonts w:ascii="Times New Roman" w:hAnsi="Times New Roman"/>
              </w:rPr>
            </w:pPr>
          </w:p>
          <w:p w14:paraId="0124F9FC" w14:textId="77777777" w:rsidR="00112808" w:rsidRPr="00175927" w:rsidRDefault="00112808" w:rsidP="00112808">
            <w:pPr>
              <w:rPr>
                <w:rFonts w:ascii="Times New Roman" w:hAnsi="Times New Roman"/>
                <w:b/>
              </w:rPr>
            </w:pPr>
          </w:p>
          <w:p w14:paraId="0296D6E6" w14:textId="77777777" w:rsidR="00112808" w:rsidRPr="00175927" w:rsidRDefault="00112808" w:rsidP="00112808">
            <w:pPr>
              <w:rPr>
                <w:rFonts w:ascii="Times New Roman" w:hAnsi="Times New Roman"/>
                <w:b/>
              </w:rPr>
            </w:pPr>
          </w:p>
          <w:p w14:paraId="6FBED852" w14:textId="77777777" w:rsidR="00112808" w:rsidRDefault="00112808" w:rsidP="00112808">
            <w:pPr>
              <w:rPr>
                <w:rFonts w:ascii="Times New Roman" w:hAnsi="Times New Roman"/>
                <w:b/>
              </w:rPr>
            </w:pPr>
            <w:r w:rsidRPr="00175927">
              <w:rPr>
                <w:rFonts w:ascii="Times New Roman" w:hAnsi="Times New Roman"/>
                <w:b/>
              </w:rPr>
              <w:t>Action points:</w:t>
            </w:r>
          </w:p>
          <w:p w14:paraId="077DB1EC" w14:textId="77777777" w:rsidR="00112808" w:rsidRDefault="00112808" w:rsidP="00112808">
            <w:pPr>
              <w:rPr>
                <w:rFonts w:ascii="Times New Roman" w:hAnsi="Times New Roman"/>
                <w:b/>
              </w:rPr>
            </w:pPr>
          </w:p>
          <w:p w14:paraId="7C1F53B8" w14:textId="043423F5" w:rsidR="00112808" w:rsidRPr="00AF26E6" w:rsidRDefault="00112808" w:rsidP="009F7897">
            <w:pPr>
              <w:rPr>
                <w:rFonts w:ascii="Times New Roman" w:hAnsi="Times New Roman"/>
              </w:rPr>
            </w:pPr>
            <w:r>
              <w:rPr>
                <w:rFonts w:ascii="Times New Roman" w:hAnsi="Times New Roman"/>
                <w:b/>
              </w:rPr>
              <w:lastRenderedPageBreak/>
              <w:t>Turn the lights on</w:t>
            </w:r>
            <w:r w:rsidR="009F7897">
              <w:rPr>
                <w:rFonts w:ascii="Times New Roman" w:hAnsi="Times New Roman"/>
                <w:b/>
              </w:rPr>
              <w:t xml:space="preserve"> a</w:t>
            </w:r>
            <w:r>
              <w:rPr>
                <w:rFonts w:ascii="Times New Roman" w:hAnsi="Times New Roman"/>
                <w:b/>
              </w:rPr>
              <w:t xml:space="preserve">fter using the </w:t>
            </w:r>
            <w:proofErr w:type="spellStart"/>
            <w:r>
              <w:rPr>
                <w:rFonts w:ascii="Times New Roman" w:hAnsi="Times New Roman"/>
                <w:b/>
              </w:rPr>
              <w:t>powerpoint</w:t>
            </w:r>
            <w:proofErr w:type="spellEnd"/>
            <w:r>
              <w:rPr>
                <w:rFonts w:ascii="Times New Roman" w:hAnsi="Times New Roman"/>
                <w:b/>
              </w:rPr>
              <w:t xml:space="preserve"> and video as Ann was a little dark at times!</w:t>
            </w:r>
            <w:r w:rsidRPr="00AF26E6">
              <w:rPr>
                <w:rFonts w:ascii="Times New Roman" w:hAnsi="Times New Roman"/>
                <w:noProof/>
                <w:lang w:eastAsia="en-GB"/>
              </w:rPr>
              <mc:AlternateContent>
                <mc:Choice Requires="wps">
                  <w:drawing>
                    <wp:anchor distT="0" distB="0" distL="114300" distR="114300" simplePos="0" relativeHeight="251666432" behindDoc="0" locked="0" layoutInCell="1" allowOverlap="1" wp14:anchorId="347FD3EB" wp14:editId="26F1B750">
                      <wp:simplePos x="0" y="0"/>
                      <wp:positionH relativeFrom="column">
                        <wp:posOffset>634365</wp:posOffset>
                      </wp:positionH>
                      <wp:positionV relativeFrom="paragraph">
                        <wp:posOffset>996315</wp:posOffset>
                      </wp:positionV>
                      <wp:extent cx="1600200" cy="685800"/>
                      <wp:effectExtent l="0" t="0" r="0" b="0"/>
                      <wp:wrapSquare wrapText="bothSides"/>
                      <wp:docPr id="219" name="Text Box 219"/>
                      <wp:cNvGraphicFramePr/>
                      <a:graphic xmlns:a="http://schemas.openxmlformats.org/drawingml/2006/main">
                        <a:graphicData uri="http://schemas.microsoft.com/office/word/2010/wordprocessingShape">
                          <wps:wsp>
                            <wps:cNvSpPr txBox="1"/>
                            <wps:spPr>
                              <a:xfrm>
                                <a:off x="0" y="0"/>
                                <a:ext cx="1600200" cy="6858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E3B0B4E" w14:textId="77777777" w:rsidR="00CF473D" w:rsidRDefault="00CF473D" w:rsidP="001128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7FD3EB" id="Text Box 219" o:spid="_x0000_s1029" type="#_x0000_t202" style="position:absolute;margin-left:49.95pt;margin-top:78.45pt;width:126pt;height:5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" filled="f" stroked="f">
                      <v:textbox>
                        <w:txbxContent>
                          <w:p w14:paraId="5E3B0B4E" w14:textId="77777777" w:rsidR="00CF473D" w:rsidRDefault="00CF473D" w:rsidP="00112808"/>
                        </w:txbxContent>
                      </v:textbox>
                      <w10:wrap type="square"/>
                    </v:shape>
                  </w:pict>
                </mc:Fallback>
              </mc:AlternateContent>
            </w:r>
          </w:p>
        </w:tc>
      </w:tr>
      <w:tr w:rsidR="00112808" w:rsidRPr="00175927" w14:paraId="3BFAD6A7" w14:textId="77777777" w:rsidTr="00112808">
        <w:trPr>
          <w:trHeight w:val="5246"/>
        </w:trPr>
        <w:tc>
          <w:tcPr>
            <w:tcW w:w="10206" w:type="dxa"/>
            <w:gridSpan w:val="2"/>
          </w:tcPr>
          <w:p w14:paraId="7CCB7ABA" w14:textId="77777777" w:rsidR="00112808" w:rsidRDefault="00112808" w:rsidP="00112808">
            <w:pPr>
              <w:rPr>
                <w:rFonts w:ascii="Times New Roman" w:hAnsi="Times New Roman"/>
                <w:b/>
                <w:bCs/>
              </w:rPr>
            </w:pPr>
            <w:r w:rsidRPr="00175927">
              <w:rPr>
                <w:rFonts w:ascii="Times New Roman" w:hAnsi="Times New Roman"/>
                <w:b/>
                <w:bCs/>
              </w:rPr>
              <w:lastRenderedPageBreak/>
              <w:t>Observer ...........</w:t>
            </w:r>
            <w:r>
              <w:rPr>
                <w:rFonts w:ascii="Times New Roman" w:hAnsi="Times New Roman"/>
                <w:b/>
                <w:bCs/>
              </w:rPr>
              <w:t>...Julie Davis..........</w:t>
            </w:r>
            <w:r w:rsidRPr="00175927">
              <w:rPr>
                <w:rFonts w:ascii="Times New Roman" w:hAnsi="Times New Roman"/>
                <w:b/>
                <w:bCs/>
              </w:rPr>
              <w:t xml:space="preserve">...........                                      </w:t>
            </w:r>
            <w:r>
              <w:rPr>
                <w:rFonts w:ascii="Times New Roman" w:hAnsi="Times New Roman"/>
                <w:b/>
                <w:bCs/>
              </w:rPr>
              <w:t xml:space="preserve">      </w:t>
            </w:r>
            <w:r w:rsidRPr="00175927">
              <w:rPr>
                <w:rFonts w:ascii="Times New Roman" w:hAnsi="Times New Roman"/>
                <w:b/>
                <w:bCs/>
              </w:rPr>
              <w:t>Date ............</w:t>
            </w:r>
            <w:r>
              <w:rPr>
                <w:rFonts w:ascii="Times New Roman" w:hAnsi="Times New Roman"/>
                <w:b/>
                <w:bCs/>
              </w:rPr>
              <w:t>2/12/17</w:t>
            </w:r>
            <w:r w:rsidRPr="00175927">
              <w:rPr>
                <w:rFonts w:ascii="Times New Roman" w:hAnsi="Times New Roman"/>
                <w:b/>
                <w:bCs/>
              </w:rPr>
              <w:t>...........................</w:t>
            </w:r>
          </w:p>
          <w:p w14:paraId="25302603" w14:textId="77777777" w:rsidR="00112808" w:rsidRPr="00175927" w:rsidRDefault="00112808" w:rsidP="00112808">
            <w:pPr>
              <w:rPr>
                <w:rFonts w:ascii="Times New Roman" w:hAnsi="Times New Roman"/>
                <w:b/>
                <w:bCs/>
              </w:rPr>
            </w:pPr>
          </w:p>
          <w:p w14:paraId="432EFF0E" w14:textId="77777777" w:rsidR="00112808" w:rsidRPr="00175927" w:rsidRDefault="00112808" w:rsidP="00112808">
            <w:pPr>
              <w:rPr>
                <w:rFonts w:ascii="Times New Roman" w:hAnsi="Times New Roman"/>
                <w:b/>
                <w:bCs/>
              </w:rPr>
            </w:pPr>
          </w:p>
          <w:p w14:paraId="7CFB9E3D" w14:textId="77777777" w:rsidR="00112808" w:rsidRPr="00175927" w:rsidRDefault="00112808" w:rsidP="00112808">
            <w:pPr>
              <w:rPr>
                <w:rFonts w:ascii="Times New Roman" w:hAnsi="Times New Roman"/>
                <w:b/>
                <w:bCs/>
              </w:rPr>
            </w:pPr>
            <w:proofErr w:type="spellStart"/>
            <w:r>
              <w:rPr>
                <w:rFonts w:ascii="Times New Roman" w:hAnsi="Times New Roman"/>
                <w:b/>
                <w:bCs/>
              </w:rPr>
              <w:t>Oberservee</w:t>
            </w:r>
            <w:proofErr w:type="spellEnd"/>
            <w:r>
              <w:rPr>
                <w:rFonts w:ascii="Times New Roman" w:hAnsi="Times New Roman"/>
                <w:b/>
                <w:bCs/>
              </w:rPr>
              <w:t xml:space="preserve"> </w:t>
            </w:r>
            <w:r w:rsidRPr="00175927">
              <w:rPr>
                <w:rFonts w:ascii="Times New Roman" w:hAnsi="Times New Roman"/>
                <w:b/>
                <w:bCs/>
              </w:rPr>
              <w:t xml:space="preserve"> .........</w:t>
            </w:r>
            <w:proofErr w:type="spellStart"/>
            <w:r>
              <w:rPr>
                <w:rFonts w:ascii="Times New Roman" w:hAnsi="Times New Roman"/>
                <w:b/>
                <w:bCs/>
              </w:rPr>
              <w:t>AnnBevan</w:t>
            </w:r>
            <w:proofErr w:type="spellEnd"/>
            <w:r w:rsidRPr="00175927">
              <w:rPr>
                <w:rFonts w:ascii="Times New Roman" w:hAnsi="Times New Roman"/>
                <w:b/>
                <w:bCs/>
              </w:rPr>
              <w:t xml:space="preserve">.......................                        </w:t>
            </w:r>
            <w:r>
              <w:rPr>
                <w:rFonts w:ascii="Times New Roman" w:hAnsi="Times New Roman"/>
                <w:b/>
                <w:bCs/>
              </w:rPr>
              <w:t xml:space="preserve">                   </w:t>
            </w:r>
            <w:proofErr w:type="gramStart"/>
            <w:r w:rsidRPr="00175927">
              <w:rPr>
                <w:rFonts w:ascii="Times New Roman" w:hAnsi="Times New Roman"/>
                <w:b/>
                <w:bCs/>
              </w:rPr>
              <w:t>Date ...........................................</w:t>
            </w:r>
            <w:proofErr w:type="gramEnd"/>
          </w:p>
          <w:p w14:paraId="5BF2886A" w14:textId="77777777" w:rsidR="00112808" w:rsidRPr="00175927" w:rsidRDefault="00112808" w:rsidP="00112808">
            <w:pPr>
              <w:rPr>
                <w:rFonts w:ascii="Times New Roman" w:hAnsi="Times New Roman"/>
                <w:b/>
                <w:bCs/>
              </w:rPr>
            </w:pPr>
          </w:p>
          <w:p w14:paraId="026826E6" w14:textId="77777777" w:rsidR="00112808" w:rsidRPr="00175927" w:rsidRDefault="00112808" w:rsidP="00112808">
            <w:pPr>
              <w:rPr>
                <w:rFonts w:ascii="Times New Roman" w:hAnsi="Times New Roman"/>
                <w:b/>
                <w:bCs/>
              </w:rPr>
            </w:pPr>
          </w:p>
          <w:p w14:paraId="70A8F79B" w14:textId="77777777" w:rsidR="00112808" w:rsidRDefault="00112808" w:rsidP="00112808">
            <w:pPr>
              <w:rPr>
                <w:rFonts w:ascii="Times New Roman" w:hAnsi="Times New Roman"/>
                <w:b/>
                <w:bCs/>
              </w:rPr>
            </w:pPr>
          </w:p>
          <w:p w14:paraId="1D2FDC0A" w14:textId="77777777" w:rsidR="00112808" w:rsidRDefault="00112808" w:rsidP="00112808">
            <w:pPr>
              <w:rPr>
                <w:rFonts w:ascii="Times New Roman" w:hAnsi="Times New Roman"/>
                <w:b/>
                <w:bCs/>
              </w:rPr>
            </w:pPr>
            <w:r>
              <w:rPr>
                <w:rFonts w:ascii="Times New Roman" w:hAnsi="Times New Roman"/>
                <w:b/>
                <w:bCs/>
              </w:rPr>
              <w:t xml:space="preserve">On completion of all reports, please write a short </w:t>
            </w:r>
            <w:proofErr w:type="gramStart"/>
            <w:r>
              <w:rPr>
                <w:rFonts w:ascii="Times New Roman" w:hAnsi="Times New Roman"/>
                <w:b/>
                <w:bCs/>
              </w:rPr>
              <w:t>reflective  paragraph</w:t>
            </w:r>
            <w:proofErr w:type="gramEnd"/>
            <w:r>
              <w:rPr>
                <w:rFonts w:ascii="Times New Roman" w:hAnsi="Times New Roman"/>
                <w:b/>
                <w:bCs/>
              </w:rPr>
              <w:t xml:space="preserve"> on your  observation experiences.</w:t>
            </w:r>
          </w:p>
          <w:p w14:paraId="5019373C" w14:textId="77777777" w:rsidR="00112808" w:rsidRDefault="00112808" w:rsidP="00112808">
            <w:pPr>
              <w:rPr>
                <w:rFonts w:ascii="Times New Roman" w:hAnsi="Times New Roman"/>
                <w:b/>
                <w:bCs/>
              </w:rPr>
            </w:pPr>
          </w:p>
          <w:p w14:paraId="7268DD33" w14:textId="25B1F67B" w:rsidR="00112808" w:rsidRPr="009F7897" w:rsidRDefault="008F25B8" w:rsidP="00064A2D">
            <w:pPr>
              <w:rPr>
                <w:rFonts w:ascii="Arial" w:hAnsi="Arial" w:cs="Arial"/>
                <w:bCs/>
              </w:rPr>
            </w:pPr>
            <w:r w:rsidRPr="008F25B8">
              <w:rPr>
                <w:rFonts w:ascii="Arial" w:hAnsi="Arial" w:cs="Arial"/>
                <w:b/>
                <w:bCs/>
              </w:rPr>
              <w:t xml:space="preserve">Reflection: </w:t>
            </w:r>
            <w:r w:rsidR="009F7897" w:rsidRPr="009F7897">
              <w:rPr>
                <w:rFonts w:ascii="Arial" w:hAnsi="Arial" w:cs="Arial"/>
                <w:bCs/>
              </w:rPr>
              <w:t>Although</w:t>
            </w:r>
            <w:r w:rsidR="009F7897">
              <w:rPr>
                <w:rFonts w:ascii="Arial" w:hAnsi="Arial" w:cs="Arial"/>
                <w:b/>
                <w:bCs/>
              </w:rPr>
              <w:t xml:space="preserve"> </w:t>
            </w:r>
            <w:r w:rsidR="009F7897">
              <w:rPr>
                <w:rFonts w:ascii="Arial" w:hAnsi="Arial" w:cs="Arial"/>
                <w:bCs/>
              </w:rPr>
              <w:t>Ann’s teaching style was relaxed and used a lot of humour, the technical / scientific aspects of the subject matter were still successfully conveyed</w:t>
            </w:r>
            <w:r w:rsidR="00064A2D">
              <w:rPr>
                <w:rFonts w:ascii="Arial" w:hAnsi="Arial" w:cs="Arial"/>
                <w:bCs/>
              </w:rPr>
              <w:t xml:space="preserve"> using concise visuals and a clear presentation style</w:t>
            </w:r>
            <w:r w:rsidR="009F7897">
              <w:rPr>
                <w:rFonts w:ascii="Arial" w:hAnsi="Arial" w:cs="Arial"/>
                <w:bCs/>
              </w:rPr>
              <w:t>. There was a good balance of demonstration and interaction, and the students all seemed relaxed and willing to contribute. The discussion at the end of the session enabled the main points to be reiterated so the learning outcomes were clear.</w:t>
            </w:r>
            <w:r w:rsidR="00064A2D">
              <w:rPr>
                <w:rFonts w:ascii="Arial" w:hAnsi="Arial" w:cs="Arial"/>
                <w:bCs/>
              </w:rPr>
              <w:t xml:space="preserve"> I therefore felt that this was a demonstration of good pedagogical practice.</w:t>
            </w:r>
            <w:r w:rsidR="00224DA3">
              <w:rPr>
                <w:rFonts w:ascii="Arial" w:hAnsi="Arial" w:cs="Arial"/>
                <w:bCs/>
              </w:rPr>
              <w:t xml:space="preserve"> </w:t>
            </w:r>
          </w:p>
        </w:tc>
      </w:tr>
    </w:tbl>
    <w:p w14:paraId="21099884" w14:textId="77777777" w:rsidR="00112808" w:rsidRPr="00183C59" w:rsidRDefault="00112808" w:rsidP="00112808">
      <w:pPr>
        <w:jc w:val="both"/>
        <w:rPr>
          <w:rFonts w:ascii="Times New Roman" w:hAnsi="Times New Roman"/>
        </w:rPr>
      </w:pPr>
    </w:p>
    <w:p w14:paraId="4ADB683F" w14:textId="30356606" w:rsidR="00112808" w:rsidRDefault="00112808" w:rsidP="007C6CD5">
      <w:pPr>
        <w:shd w:val="clear" w:color="auto" w:fill="FFFFFF" w:themeFill="background1"/>
        <w:rPr>
          <w:rFonts w:cs="Arial"/>
          <w:sz w:val="16"/>
          <w:szCs w:val="16"/>
        </w:rPr>
      </w:pPr>
    </w:p>
    <w:p w14:paraId="38B0522A" w14:textId="77777777" w:rsidR="00676007" w:rsidRDefault="00676007" w:rsidP="007C6CD5">
      <w:pPr>
        <w:shd w:val="clear" w:color="auto" w:fill="FFFFFF" w:themeFill="background1"/>
        <w:rPr>
          <w:rFonts w:cs="Arial"/>
          <w:sz w:val="16"/>
          <w:szCs w:val="16"/>
        </w:rPr>
      </w:pPr>
    </w:p>
    <w:p w14:paraId="5F4CDFF6" w14:textId="77777777" w:rsidR="00676007" w:rsidRDefault="00676007" w:rsidP="007C6CD5">
      <w:pPr>
        <w:shd w:val="clear" w:color="auto" w:fill="FFFFFF" w:themeFill="background1"/>
        <w:rPr>
          <w:rFonts w:cs="Arial"/>
          <w:sz w:val="16"/>
          <w:szCs w:val="16"/>
        </w:rPr>
      </w:pPr>
    </w:p>
    <w:p w14:paraId="2338BDE1" w14:textId="77777777" w:rsidR="00676007" w:rsidRDefault="00676007" w:rsidP="007C6CD5">
      <w:pPr>
        <w:shd w:val="clear" w:color="auto" w:fill="FFFFFF" w:themeFill="background1"/>
        <w:rPr>
          <w:rFonts w:cs="Arial"/>
          <w:sz w:val="16"/>
          <w:szCs w:val="16"/>
        </w:rPr>
      </w:pPr>
    </w:p>
    <w:p w14:paraId="52D92E97" w14:textId="77777777" w:rsidR="00676007" w:rsidRDefault="00676007" w:rsidP="007C6CD5">
      <w:pPr>
        <w:shd w:val="clear" w:color="auto" w:fill="FFFFFF" w:themeFill="background1"/>
        <w:rPr>
          <w:rFonts w:cs="Arial"/>
          <w:sz w:val="16"/>
          <w:szCs w:val="16"/>
        </w:rPr>
      </w:pPr>
    </w:p>
    <w:p w14:paraId="70DD2620" w14:textId="77777777" w:rsidR="00676007" w:rsidRDefault="00676007" w:rsidP="007C6CD5">
      <w:pPr>
        <w:shd w:val="clear" w:color="auto" w:fill="FFFFFF" w:themeFill="background1"/>
        <w:rPr>
          <w:rFonts w:cs="Arial"/>
          <w:sz w:val="16"/>
          <w:szCs w:val="16"/>
        </w:rPr>
      </w:pPr>
    </w:p>
    <w:p w14:paraId="6F0CA091" w14:textId="77777777" w:rsidR="00676007" w:rsidRDefault="00676007" w:rsidP="007C6CD5">
      <w:pPr>
        <w:shd w:val="clear" w:color="auto" w:fill="FFFFFF" w:themeFill="background1"/>
        <w:rPr>
          <w:rFonts w:cs="Arial"/>
          <w:sz w:val="16"/>
          <w:szCs w:val="16"/>
        </w:rPr>
      </w:pPr>
    </w:p>
    <w:p w14:paraId="5278E01F" w14:textId="77777777" w:rsidR="00676007" w:rsidRDefault="00676007" w:rsidP="007C6CD5">
      <w:pPr>
        <w:shd w:val="clear" w:color="auto" w:fill="FFFFFF" w:themeFill="background1"/>
        <w:rPr>
          <w:rFonts w:cs="Arial"/>
          <w:sz w:val="16"/>
          <w:szCs w:val="16"/>
        </w:rPr>
      </w:pPr>
    </w:p>
    <w:p w14:paraId="382EF708" w14:textId="37498974" w:rsidR="00CA5C41" w:rsidRPr="00224DA3" w:rsidRDefault="00224DA3" w:rsidP="00CA5C41">
      <w:pPr>
        <w:jc w:val="center"/>
        <w:rPr>
          <w:rFonts w:ascii="Arial" w:hAnsi="Arial" w:cs="Arial"/>
          <w:b/>
          <w:bCs/>
          <w:sz w:val="28"/>
          <w:szCs w:val="28"/>
        </w:rPr>
      </w:pPr>
      <w:r w:rsidRPr="00224DA3">
        <w:rPr>
          <w:rFonts w:ascii="Arial" w:hAnsi="Arial" w:cs="Arial"/>
          <w:b/>
          <w:bCs/>
          <w:sz w:val="28"/>
          <w:szCs w:val="28"/>
        </w:rPr>
        <w:lastRenderedPageBreak/>
        <w:t xml:space="preserve">2.4 Evaluation of </w:t>
      </w:r>
      <w:r w:rsidR="00064A2D">
        <w:rPr>
          <w:rFonts w:ascii="Arial" w:hAnsi="Arial" w:cs="Arial"/>
          <w:b/>
          <w:bCs/>
          <w:sz w:val="28"/>
          <w:szCs w:val="28"/>
        </w:rPr>
        <w:t xml:space="preserve">3 </w:t>
      </w:r>
      <w:r w:rsidR="00CA5C41" w:rsidRPr="00224DA3">
        <w:rPr>
          <w:rFonts w:ascii="Arial" w:hAnsi="Arial" w:cs="Arial"/>
          <w:b/>
          <w:bCs/>
          <w:sz w:val="28"/>
          <w:szCs w:val="28"/>
        </w:rPr>
        <w:t>CPD</w:t>
      </w:r>
      <w:r w:rsidRPr="00224DA3">
        <w:rPr>
          <w:rFonts w:ascii="Arial" w:hAnsi="Arial" w:cs="Arial"/>
          <w:b/>
          <w:bCs/>
          <w:sz w:val="28"/>
          <w:szCs w:val="28"/>
        </w:rPr>
        <w:t xml:space="preserve"> Events</w:t>
      </w:r>
    </w:p>
    <w:p w14:paraId="7CC7BBD5" w14:textId="77777777" w:rsidR="00CA5C41" w:rsidRDefault="00CA5C41" w:rsidP="00CA5C41">
      <w:pPr>
        <w:rPr>
          <w:sz w:val="24"/>
          <w:szCs w:val="24"/>
        </w:rPr>
      </w:pPr>
    </w:p>
    <w:p w14:paraId="157DC7A1" w14:textId="7D7E9D8A" w:rsidR="00CA5C41" w:rsidRPr="00224DA3" w:rsidRDefault="00CA5C41" w:rsidP="00CA5C41">
      <w:pPr>
        <w:rPr>
          <w:rFonts w:ascii="Arial" w:eastAsia="Arial" w:hAnsi="Arial" w:cs="Arial"/>
          <w:b/>
          <w:bCs/>
          <w:u w:val="single"/>
        </w:rPr>
      </w:pPr>
      <w:proofErr w:type="spellStart"/>
      <w:proofErr w:type="gramStart"/>
      <w:r w:rsidRPr="00224DA3">
        <w:rPr>
          <w:rFonts w:ascii="Arial" w:eastAsia="Arial" w:hAnsi="Arial" w:cs="Arial"/>
          <w:b/>
          <w:bCs/>
          <w:u w:val="single"/>
        </w:rPr>
        <w:t>Futurelearn</w:t>
      </w:r>
      <w:proofErr w:type="spellEnd"/>
      <w:r w:rsidR="00064A2D">
        <w:rPr>
          <w:rFonts w:ascii="Arial" w:eastAsia="Arial" w:hAnsi="Arial" w:cs="Arial"/>
          <w:b/>
          <w:bCs/>
          <w:u w:val="single"/>
        </w:rPr>
        <w:t xml:space="preserve"> </w:t>
      </w:r>
      <w:r w:rsidR="00224DA3" w:rsidRPr="00224DA3">
        <w:rPr>
          <w:rFonts w:ascii="Arial" w:eastAsia="Arial" w:hAnsi="Arial" w:cs="Arial"/>
          <w:b/>
          <w:bCs/>
          <w:u w:val="single"/>
        </w:rPr>
        <w:t xml:space="preserve"> </w:t>
      </w:r>
      <w:r w:rsidR="00064A2D">
        <w:rPr>
          <w:rFonts w:ascii="Arial" w:eastAsia="Arial" w:hAnsi="Arial" w:cs="Arial"/>
          <w:b/>
          <w:bCs/>
          <w:u w:val="single"/>
        </w:rPr>
        <w:t>(</w:t>
      </w:r>
      <w:proofErr w:type="gramEnd"/>
      <w:r w:rsidR="00064A2D">
        <w:rPr>
          <w:rFonts w:ascii="Arial" w:eastAsia="Arial" w:hAnsi="Arial" w:cs="Arial"/>
          <w:b/>
          <w:bCs/>
          <w:u w:val="single"/>
        </w:rPr>
        <w:t xml:space="preserve">University of Southampton) three </w:t>
      </w:r>
      <w:r w:rsidR="00224DA3" w:rsidRPr="00224DA3">
        <w:rPr>
          <w:rFonts w:ascii="Arial" w:eastAsia="Arial" w:hAnsi="Arial" w:cs="Arial"/>
          <w:b/>
          <w:bCs/>
          <w:u w:val="single"/>
        </w:rPr>
        <w:t>week online course:  I</w:t>
      </w:r>
      <w:r w:rsidRPr="00224DA3">
        <w:rPr>
          <w:rFonts w:ascii="Arial" w:eastAsia="Arial" w:hAnsi="Arial" w:cs="Arial"/>
          <w:b/>
          <w:bCs/>
          <w:u w:val="single"/>
        </w:rPr>
        <w:t xml:space="preserve">nclusive </w:t>
      </w:r>
      <w:r w:rsidR="00224DA3" w:rsidRPr="00224DA3">
        <w:rPr>
          <w:rFonts w:ascii="Arial" w:eastAsia="Arial" w:hAnsi="Arial" w:cs="Arial"/>
          <w:b/>
          <w:bCs/>
          <w:u w:val="single"/>
        </w:rPr>
        <w:t>Learning and T</w:t>
      </w:r>
      <w:r w:rsidRPr="00224DA3">
        <w:rPr>
          <w:rFonts w:ascii="Arial" w:eastAsia="Arial" w:hAnsi="Arial" w:cs="Arial"/>
          <w:b/>
          <w:bCs/>
          <w:u w:val="single"/>
        </w:rPr>
        <w:t>eaching</w:t>
      </w:r>
    </w:p>
    <w:p w14:paraId="156018AC" w14:textId="77777777" w:rsidR="00CA5C41" w:rsidRDefault="00CA5C41" w:rsidP="003C3CB3">
      <w:pPr>
        <w:spacing w:line="360" w:lineRule="auto"/>
        <w:rPr>
          <w:rFonts w:ascii="Arial" w:eastAsia="Arial" w:hAnsi="Arial" w:cs="Arial"/>
        </w:rPr>
      </w:pPr>
      <w:r w:rsidRPr="4497BB0A">
        <w:rPr>
          <w:rFonts w:ascii="Arial" w:eastAsia="Arial" w:hAnsi="Arial" w:cs="Arial"/>
        </w:rPr>
        <w:t xml:space="preserve">This three week </w:t>
      </w:r>
      <w:proofErr w:type="spellStart"/>
      <w:r w:rsidRPr="4497BB0A">
        <w:rPr>
          <w:rFonts w:ascii="Arial" w:eastAsia="Arial" w:hAnsi="Arial" w:cs="Arial"/>
        </w:rPr>
        <w:t>Futurelearn</w:t>
      </w:r>
      <w:proofErr w:type="spellEnd"/>
      <w:r w:rsidRPr="4497BB0A">
        <w:rPr>
          <w:rFonts w:ascii="Arial" w:eastAsia="Arial" w:hAnsi="Arial" w:cs="Arial"/>
        </w:rPr>
        <w:t xml:space="preserve"> online course from Southampton University was designed to introduce teachers in the HE sector to concepts of inclusive and accessible teaching.</w:t>
      </w:r>
    </w:p>
    <w:p w14:paraId="229F4645" w14:textId="40376511" w:rsidR="00CA5C41" w:rsidRDefault="00CA5C41" w:rsidP="003C3CB3">
      <w:pPr>
        <w:spacing w:line="360" w:lineRule="auto"/>
        <w:rPr>
          <w:rFonts w:ascii="Arial" w:eastAsia="Arial" w:hAnsi="Arial" w:cs="Arial"/>
          <w:highlight w:val="yellow"/>
        </w:rPr>
      </w:pPr>
      <w:r w:rsidRPr="4497BB0A">
        <w:rPr>
          <w:rFonts w:ascii="Arial" w:eastAsia="Arial" w:hAnsi="Arial" w:cs="Arial"/>
        </w:rPr>
        <w:t xml:space="preserve">As Specialist Support Tutors working with students with SpLD and other disabilities, our primary function is to ensure that all aspects of the degree pathway are accessible to our students, and ensure that all 'reasonable adjustments' are made to accommodate a student's individual needs.  However, particularly in the light of the recent changes to what the Disabled Students Allowance will fund in terms of disability support, there appears to be an emerging debate about how much accessibility and inclusive teaching practices could potentially take the place of reasonable adjustments (although of course the two are not mutually exclusive).  The need for built-in inclusivity is </w:t>
      </w:r>
      <w:r w:rsidR="00800DA9">
        <w:rPr>
          <w:rFonts w:ascii="Arial" w:eastAsia="Arial" w:hAnsi="Arial" w:cs="Arial"/>
        </w:rPr>
        <w:t xml:space="preserve">therefore </w:t>
      </w:r>
      <w:r w:rsidRPr="4497BB0A">
        <w:rPr>
          <w:rFonts w:ascii="Arial" w:eastAsia="Arial" w:hAnsi="Arial" w:cs="Arial"/>
        </w:rPr>
        <w:t xml:space="preserve">becoming increasingly important in </w:t>
      </w:r>
      <w:proofErr w:type="gramStart"/>
      <w:r w:rsidRPr="4497BB0A">
        <w:rPr>
          <w:rFonts w:ascii="Arial" w:eastAsia="Arial" w:hAnsi="Arial" w:cs="Arial"/>
        </w:rPr>
        <w:t>HE</w:t>
      </w:r>
      <w:proofErr w:type="gramEnd"/>
      <w:r w:rsidRPr="4497BB0A">
        <w:rPr>
          <w:rFonts w:ascii="Arial" w:eastAsia="Arial" w:hAnsi="Arial" w:cs="Arial"/>
        </w:rPr>
        <w:t xml:space="preserve"> and FE (Wallace</w:t>
      </w:r>
      <w:r w:rsidR="00800DA9">
        <w:rPr>
          <w:rFonts w:ascii="Arial" w:eastAsia="Arial" w:hAnsi="Arial" w:cs="Arial"/>
        </w:rPr>
        <w:t>,</w:t>
      </w:r>
      <w:r w:rsidRPr="4497BB0A">
        <w:rPr>
          <w:rFonts w:ascii="Arial" w:eastAsia="Arial" w:hAnsi="Arial" w:cs="Arial"/>
        </w:rPr>
        <w:t xml:space="preserve"> 2005</w:t>
      </w:r>
      <w:r w:rsidR="00800DA9">
        <w:rPr>
          <w:rFonts w:ascii="Arial" w:eastAsia="Arial" w:hAnsi="Arial" w:cs="Arial"/>
        </w:rPr>
        <w:t>).</w:t>
      </w:r>
    </w:p>
    <w:p w14:paraId="535778FE" w14:textId="77777777" w:rsidR="00CA5C41" w:rsidRDefault="00CA5C41" w:rsidP="003C3CB3">
      <w:pPr>
        <w:spacing w:line="360" w:lineRule="auto"/>
        <w:rPr>
          <w:rFonts w:ascii="Arial" w:eastAsia="Arial" w:hAnsi="Arial" w:cs="Arial"/>
          <w:highlight w:val="yellow"/>
        </w:rPr>
      </w:pPr>
      <w:r w:rsidRPr="4742E672">
        <w:rPr>
          <w:rFonts w:ascii="Arial" w:eastAsia="Arial" w:hAnsi="Arial" w:cs="Arial"/>
        </w:rPr>
        <w:t>This online course, aimed primarily at lecturers but also useful from a support perspective, aimed to provide some new ideas to create a more inclusive pedagogy. The course was free, although I opted to pay around £30 to 'upgrade', which meant that I could access the course for longer and would receive a CPD certificate.</w:t>
      </w:r>
    </w:p>
    <w:p w14:paraId="5DC97D64" w14:textId="77777777" w:rsidR="00CA5C41" w:rsidRDefault="00CA5C41" w:rsidP="003C3CB3">
      <w:pPr>
        <w:spacing w:line="360" w:lineRule="auto"/>
        <w:rPr>
          <w:rFonts w:ascii="Arial" w:eastAsia="Arial" w:hAnsi="Arial" w:cs="Arial"/>
        </w:rPr>
      </w:pPr>
      <w:r w:rsidRPr="4497BB0A">
        <w:rPr>
          <w:rFonts w:ascii="Arial" w:eastAsia="Arial" w:hAnsi="Arial" w:cs="Arial"/>
        </w:rPr>
        <w:t xml:space="preserve">The course included videos, a discussion forum, academic articles, audio files and links. The graphics were clear and overall the site was user- friendly and accessible (which was somewhat essential given the subject matter). It offered a range of contributors including lecturers and disabled students, in order that the issues and potential solutions could be seen from different perspectives.  There was also a forum in which participants could discuss the subject matter and their own experiences. </w:t>
      </w:r>
    </w:p>
    <w:p w14:paraId="15DC4C5C" w14:textId="77777777" w:rsidR="00CA5C41" w:rsidRDefault="00CA5C41" w:rsidP="003C3CB3">
      <w:pPr>
        <w:spacing w:line="360" w:lineRule="auto"/>
        <w:rPr>
          <w:rFonts w:ascii="Arial" w:eastAsia="Arial" w:hAnsi="Arial" w:cs="Arial"/>
        </w:rPr>
      </w:pPr>
      <w:r w:rsidRPr="4497BB0A">
        <w:rPr>
          <w:rFonts w:ascii="Arial" w:eastAsia="Arial" w:hAnsi="Arial" w:cs="Arial"/>
        </w:rPr>
        <w:t xml:space="preserve">A number of problems regarding accessibility and their possible pedagogical / technological solutions were covered by the course. For example, does capturing lectures on video - which clearly helps disabled students to access the content – in fact deter attendance? What about copyright and intellectual property concerns in creating accessible resources? </w:t>
      </w:r>
    </w:p>
    <w:p w14:paraId="3F6A0F88" w14:textId="5925E40C" w:rsidR="00CA5C41" w:rsidRDefault="00CA5C41" w:rsidP="003C3CB3">
      <w:pPr>
        <w:spacing w:line="360" w:lineRule="auto"/>
        <w:rPr>
          <w:rFonts w:ascii="Arial" w:eastAsia="Arial" w:hAnsi="Arial" w:cs="Arial"/>
        </w:rPr>
      </w:pPr>
      <w:r w:rsidRPr="6A242C04">
        <w:rPr>
          <w:rFonts w:ascii="Arial" w:eastAsia="Arial" w:hAnsi="Arial" w:cs="Arial"/>
        </w:rPr>
        <w:t>There was also a crucial discussion of the social vs the medical model of disability, which in effect lies at the heart of this discourse. The increased prominence of the social model, i.e. the idea that it is society which imposes barriers and therefore the distinction of 'disabled' (</w:t>
      </w:r>
      <w:proofErr w:type="spellStart"/>
      <w:r w:rsidRPr="6A242C04">
        <w:rPr>
          <w:rFonts w:ascii="Arial" w:eastAsia="Arial" w:hAnsi="Arial" w:cs="Arial"/>
        </w:rPr>
        <w:t>Haegele</w:t>
      </w:r>
      <w:proofErr w:type="spellEnd"/>
      <w:r w:rsidRPr="6A242C04">
        <w:rPr>
          <w:rFonts w:ascii="Arial" w:eastAsia="Arial" w:hAnsi="Arial" w:cs="Arial"/>
        </w:rPr>
        <w:t xml:space="preserve"> and Hodge, 2016), would suggest it that inclusive practice is preferable to the </w:t>
      </w:r>
      <w:r w:rsidRPr="6A242C04">
        <w:rPr>
          <w:rFonts w:ascii="Arial" w:eastAsia="Arial" w:hAnsi="Arial" w:cs="Arial"/>
        </w:rPr>
        <w:lastRenderedPageBreak/>
        <w:t xml:space="preserve">'reasonable adjustments' which are more usually offered, and which infer a medical model. Suggestions for inclusive practice in </w:t>
      </w:r>
      <w:proofErr w:type="gramStart"/>
      <w:r w:rsidRPr="6A242C04">
        <w:rPr>
          <w:rFonts w:ascii="Arial" w:eastAsia="Arial" w:hAnsi="Arial" w:cs="Arial"/>
        </w:rPr>
        <w:t>HE</w:t>
      </w:r>
      <w:proofErr w:type="gramEnd"/>
      <w:r w:rsidRPr="6A242C04">
        <w:rPr>
          <w:rFonts w:ascii="Arial" w:eastAsia="Arial" w:hAnsi="Arial" w:cs="Arial"/>
        </w:rPr>
        <w:t xml:space="preserve"> included multiple formats for resources, prioritising reading lists and ma</w:t>
      </w:r>
      <w:r w:rsidR="00721CE8">
        <w:rPr>
          <w:rFonts w:ascii="Arial" w:eastAsia="Arial" w:hAnsi="Arial" w:cs="Arial"/>
        </w:rPr>
        <w:t xml:space="preserve">king more use of 'e' resources </w:t>
      </w:r>
      <w:r w:rsidRPr="6A242C04">
        <w:rPr>
          <w:rFonts w:ascii="Arial" w:eastAsia="Arial" w:hAnsi="Arial" w:cs="Arial"/>
        </w:rPr>
        <w:t>and assistive technology. One take-away idea was that teaching tools and methods should be 'born accessible', i.e. conceived as inclusive right from the start, rather than having to be modified.</w:t>
      </w:r>
    </w:p>
    <w:p w14:paraId="2A5A26A7" w14:textId="4852DE7F" w:rsidR="00224DA3" w:rsidRDefault="00CA5C41" w:rsidP="003C3CB3">
      <w:pPr>
        <w:spacing w:line="360" w:lineRule="auto"/>
        <w:rPr>
          <w:rFonts w:ascii="Arial" w:eastAsia="Arial" w:hAnsi="Arial" w:cs="Arial"/>
        </w:rPr>
      </w:pPr>
      <w:r w:rsidRPr="6A242C04">
        <w:rPr>
          <w:rFonts w:ascii="Arial" w:eastAsia="Arial" w:hAnsi="Arial" w:cs="Arial"/>
        </w:rPr>
        <w:t>Overall, I felt this course went some way to addressing the issues of inclusivity in HE, however I felt it fell short on presenting concrete pedagogical suggestions for lecturers, instead concentrating on the more abstract and ideological discourse around i</w:t>
      </w:r>
      <w:r w:rsidR="00224DA3">
        <w:rPr>
          <w:rFonts w:ascii="Arial" w:eastAsia="Arial" w:hAnsi="Arial" w:cs="Arial"/>
        </w:rPr>
        <w:t>nclusive practice</w:t>
      </w:r>
      <w:r w:rsidR="00DB0099">
        <w:rPr>
          <w:rFonts w:ascii="Arial" w:eastAsia="Arial" w:hAnsi="Arial" w:cs="Arial"/>
        </w:rPr>
        <w:t>.</w:t>
      </w:r>
      <w:r w:rsidR="00961C46">
        <w:rPr>
          <w:rFonts w:ascii="Arial" w:eastAsia="Arial" w:hAnsi="Arial" w:cs="Arial"/>
        </w:rPr>
        <w:t xml:space="preserve"> </w:t>
      </w:r>
      <w:r w:rsidR="00961C46" w:rsidRPr="00961C46">
        <w:rPr>
          <w:rFonts w:ascii="Arial" w:eastAsia="Arial" w:hAnsi="Arial" w:cs="Arial"/>
          <w:color w:val="FF0000"/>
        </w:rPr>
        <w:t>A5, K3, K4, K6, V2, V4</w:t>
      </w:r>
    </w:p>
    <w:p w14:paraId="1DAA7B8D" w14:textId="77777777" w:rsidR="00721CE8" w:rsidRDefault="00721CE8" w:rsidP="003C3CB3">
      <w:pPr>
        <w:spacing w:line="360" w:lineRule="auto"/>
        <w:rPr>
          <w:rFonts w:ascii="Arial" w:eastAsia="Arial" w:hAnsi="Arial" w:cs="Arial"/>
          <w:b/>
          <w:bCs/>
          <w:u w:val="single"/>
        </w:rPr>
      </w:pPr>
    </w:p>
    <w:p w14:paraId="28023EC0" w14:textId="5F899554" w:rsidR="00CA5C41" w:rsidRPr="00224DA3" w:rsidRDefault="00CA5C41" w:rsidP="003C3CB3">
      <w:pPr>
        <w:spacing w:line="360" w:lineRule="auto"/>
        <w:rPr>
          <w:rFonts w:ascii="Arial" w:eastAsia="Arial" w:hAnsi="Arial" w:cs="Arial"/>
          <w:u w:val="single"/>
        </w:rPr>
      </w:pPr>
      <w:proofErr w:type="spellStart"/>
      <w:r w:rsidRPr="00224DA3">
        <w:rPr>
          <w:rFonts w:ascii="Arial" w:eastAsia="Arial" w:hAnsi="Arial" w:cs="Arial"/>
          <w:b/>
          <w:bCs/>
          <w:u w:val="single"/>
        </w:rPr>
        <w:t>Jstor</w:t>
      </w:r>
      <w:proofErr w:type="spellEnd"/>
      <w:r w:rsidRPr="00224DA3">
        <w:rPr>
          <w:rFonts w:ascii="Arial" w:eastAsia="Arial" w:hAnsi="Arial" w:cs="Arial"/>
          <w:b/>
          <w:bCs/>
          <w:u w:val="single"/>
        </w:rPr>
        <w:t xml:space="preserve"> Webinar</w:t>
      </w:r>
    </w:p>
    <w:p w14:paraId="792E0358" w14:textId="77777777" w:rsidR="00CA5C41" w:rsidRPr="00224DA3" w:rsidRDefault="00CA5C41" w:rsidP="003C3CB3">
      <w:pPr>
        <w:spacing w:line="360" w:lineRule="auto"/>
        <w:rPr>
          <w:rFonts w:ascii="Arial" w:eastAsia="Arial" w:hAnsi="Arial" w:cs="Arial"/>
          <w:b/>
          <w:bCs/>
          <w:u w:val="single"/>
        </w:rPr>
      </w:pPr>
      <w:r w:rsidRPr="00224DA3">
        <w:rPr>
          <w:rFonts w:ascii="Arial" w:eastAsia="Arial" w:hAnsi="Arial" w:cs="Arial"/>
          <w:b/>
          <w:bCs/>
          <w:u w:val="single"/>
        </w:rPr>
        <w:t>ITHAKA Education</w:t>
      </w:r>
    </w:p>
    <w:p w14:paraId="2FC6837A" w14:textId="77777777" w:rsidR="00CA5C41" w:rsidRDefault="00CA5C41" w:rsidP="003C3CB3">
      <w:pPr>
        <w:spacing w:line="360" w:lineRule="auto"/>
        <w:rPr>
          <w:rFonts w:ascii="Arial" w:eastAsia="Arial" w:hAnsi="Arial" w:cs="Arial"/>
        </w:rPr>
      </w:pPr>
      <w:r w:rsidRPr="4C1A5D9F">
        <w:rPr>
          <w:rFonts w:ascii="Arial" w:eastAsia="Arial" w:hAnsi="Arial" w:cs="Arial"/>
        </w:rPr>
        <w:t xml:space="preserve">This interactive webinar, presented by </w:t>
      </w:r>
      <w:proofErr w:type="spellStart"/>
      <w:r w:rsidRPr="4C1A5D9F">
        <w:rPr>
          <w:rFonts w:ascii="Arial" w:eastAsia="Arial" w:hAnsi="Arial" w:cs="Arial"/>
        </w:rPr>
        <w:t>Ithaka</w:t>
      </w:r>
      <w:proofErr w:type="spellEnd"/>
      <w:r w:rsidRPr="4C1A5D9F">
        <w:rPr>
          <w:rFonts w:ascii="Arial" w:eastAsia="Arial" w:hAnsi="Arial" w:cs="Arial"/>
        </w:rPr>
        <w:t xml:space="preserve"> Education, was aimed primarily at educators and librarians or anyone who might need more understanding of </w:t>
      </w:r>
      <w:proofErr w:type="spellStart"/>
      <w:r w:rsidRPr="4C1A5D9F">
        <w:rPr>
          <w:rFonts w:ascii="Arial" w:eastAsia="Arial" w:hAnsi="Arial" w:cs="Arial"/>
        </w:rPr>
        <w:t>JStor</w:t>
      </w:r>
      <w:proofErr w:type="spellEnd"/>
      <w:r w:rsidRPr="4C1A5D9F">
        <w:rPr>
          <w:rFonts w:ascii="Arial" w:eastAsia="Arial" w:hAnsi="Arial" w:cs="Arial"/>
        </w:rPr>
        <w:t xml:space="preserve"> as an educational or resource tool. I had seen this free webinar advertised by </w:t>
      </w:r>
      <w:proofErr w:type="spellStart"/>
      <w:r w:rsidRPr="4C1A5D9F">
        <w:rPr>
          <w:rFonts w:ascii="Arial" w:eastAsia="Arial" w:hAnsi="Arial" w:cs="Arial"/>
        </w:rPr>
        <w:t>JStor’s</w:t>
      </w:r>
      <w:proofErr w:type="spellEnd"/>
      <w:r w:rsidRPr="4C1A5D9F">
        <w:rPr>
          <w:rFonts w:ascii="Arial" w:eastAsia="Arial" w:hAnsi="Arial" w:cs="Arial"/>
        </w:rPr>
        <w:t xml:space="preserve"> social media page, and despite being slightly discouraged by the timing (its US broadcast time equated to 10.30pm GMT) and previous negative experience with the technical aspects of webinars, in fact it started on time and the technology all worked well. </w:t>
      </w:r>
    </w:p>
    <w:p w14:paraId="6DAEA2D4" w14:textId="34C16834" w:rsidR="00CA5C41" w:rsidRDefault="00CA5C41" w:rsidP="003C3CB3">
      <w:pPr>
        <w:spacing w:line="360" w:lineRule="auto"/>
        <w:rPr>
          <w:rFonts w:ascii="Arial" w:eastAsia="Arial" w:hAnsi="Arial" w:cs="Arial"/>
        </w:rPr>
      </w:pPr>
      <w:r w:rsidRPr="4C1A5D9F">
        <w:rPr>
          <w:rFonts w:ascii="Arial" w:eastAsia="Arial" w:hAnsi="Arial" w:cs="Arial"/>
        </w:rPr>
        <w:t xml:space="preserve">The webinar started with a short introduction on </w:t>
      </w:r>
      <w:proofErr w:type="spellStart"/>
      <w:r w:rsidRPr="4C1A5D9F">
        <w:rPr>
          <w:rFonts w:ascii="Arial" w:eastAsia="Arial" w:hAnsi="Arial" w:cs="Arial"/>
        </w:rPr>
        <w:t>JStor</w:t>
      </w:r>
      <w:proofErr w:type="spellEnd"/>
      <w:r w:rsidRPr="4C1A5D9F">
        <w:rPr>
          <w:rFonts w:ascii="Arial" w:eastAsia="Arial" w:hAnsi="Arial" w:cs="Arial"/>
        </w:rPr>
        <w:t xml:space="preserve"> as a resource, including its sister site </w:t>
      </w:r>
      <w:proofErr w:type="spellStart"/>
      <w:r w:rsidRPr="4C1A5D9F">
        <w:rPr>
          <w:rFonts w:ascii="Arial" w:eastAsia="Arial" w:hAnsi="Arial" w:cs="Arial"/>
        </w:rPr>
        <w:t>ArtStor</w:t>
      </w:r>
      <w:proofErr w:type="spellEnd"/>
      <w:r w:rsidRPr="4C1A5D9F">
        <w:rPr>
          <w:rFonts w:ascii="Arial" w:eastAsia="Arial" w:hAnsi="Arial" w:cs="Arial"/>
        </w:rPr>
        <w:t xml:space="preserve">, a pictorial repository containing well over 2 million images. There was then an interactive poll to ascertain the main requirements of the webinar participants, in which most indicated the main requirements were to improve pedagogy and research practice. The webinar presenter then introduced the </w:t>
      </w:r>
      <w:r w:rsidR="00224DA3">
        <w:rPr>
          <w:rFonts w:ascii="Arial" w:eastAsia="Arial" w:hAnsi="Arial" w:cs="Arial"/>
        </w:rPr>
        <w:t>‘</w:t>
      </w:r>
      <w:r w:rsidRPr="4C1A5D9F">
        <w:rPr>
          <w:rFonts w:ascii="Arial" w:eastAsia="Arial" w:hAnsi="Arial" w:cs="Arial"/>
        </w:rPr>
        <w:t xml:space="preserve">My </w:t>
      </w:r>
      <w:proofErr w:type="spellStart"/>
      <w:r w:rsidRPr="4C1A5D9F">
        <w:rPr>
          <w:rFonts w:ascii="Arial" w:eastAsia="Arial" w:hAnsi="Arial" w:cs="Arial"/>
        </w:rPr>
        <w:t>Jstor</w:t>
      </w:r>
      <w:proofErr w:type="spellEnd"/>
      <w:r w:rsidR="00224DA3">
        <w:rPr>
          <w:rFonts w:ascii="Arial" w:eastAsia="Arial" w:hAnsi="Arial" w:cs="Arial"/>
        </w:rPr>
        <w:t>’</w:t>
      </w:r>
      <w:r w:rsidRPr="4C1A5D9F">
        <w:rPr>
          <w:rFonts w:ascii="Arial" w:eastAsia="Arial" w:hAnsi="Arial" w:cs="Arial"/>
        </w:rPr>
        <w:t xml:space="preserve"> function in which students/researchers can store and create their own tailored repository of articles, a feature that I had previously been unaware of. Further demonstrations modelled utilising the search functions, how to approach primary and secondary sources, how to search within sources, using the text analyser to check for relevancy and how to use the multi-page function to give an overview of an article. </w:t>
      </w:r>
      <w:proofErr w:type="spellStart"/>
      <w:r w:rsidRPr="4C1A5D9F">
        <w:rPr>
          <w:rFonts w:ascii="Arial" w:eastAsia="Arial" w:hAnsi="Arial" w:cs="Arial"/>
        </w:rPr>
        <w:t>Jstor</w:t>
      </w:r>
      <w:proofErr w:type="spellEnd"/>
      <w:r w:rsidRPr="4C1A5D9F">
        <w:rPr>
          <w:rFonts w:ascii="Arial" w:eastAsia="Arial" w:hAnsi="Arial" w:cs="Arial"/>
        </w:rPr>
        <w:t xml:space="preserve"> also features a basic essay planning and bibliography function, although as yet the only option for referencing systems were those used in the USA and did not include Harvard or MHRA.</w:t>
      </w:r>
    </w:p>
    <w:p w14:paraId="5FA9921B" w14:textId="2E2E7B8A" w:rsidR="00CA5C41" w:rsidRDefault="00CA5C41" w:rsidP="003C3CB3">
      <w:pPr>
        <w:spacing w:line="360" w:lineRule="auto"/>
        <w:rPr>
          <w:rFonts w:ascii="Arial" w:eastAsia="Arial" w:hAnsi="Arial" w:cs="Arial"/>
        </w:rPr>
      </w:pPr>
      <w:r w:rsidRPr="4C1A5D9F">
        <w:rPr>
          <w:rFonts w:ascii="Arial" w:eastAsia="Arial" w:hAnsi="Arial" w:cs="Arial"/>
        </w:rPr>
        <w:t xml:space="preserve">Although as SSLs and Study Skills Tutors we do not advise students on the content of their work, we often have to help them navigate recommended search tools and organise their own research. Students with SpLD such as dyslexia and dyspraxia will often be daunted and </w:t>
      </w:r>
      <w:r w:rsidRPr="4C1A5D9F">
        <w:rPr>
          <w:rFonts w:ascii="Arial" w:eastAsia="Arial" w:hAnsi="Arial" w:cs="Arial"/>
        </w:rPr>
        <w:lastRenderedPageBreak/>
        <w:t>may become confused by the processes and organisation involved in independent research. I therefore felt this webinar was a useful demonstration of the scope of this resource, and I could definitely see benefits for my own pedagogy as well as those organisational functions    which would aid students with SpLD to fully access</w:t>
      </w:r>
      <w:r w:rsidR="00800DA9">
        <w:rPr>
          <w:rFonts w:ascii="Arial" w:eastAsia="Arial" w:hAnsi="Arial" w:cs="Arial"/>
        </w:rPr>
        <w:t xml:space="preserve"> a range of resources.</w:t>
      </w:r>
      <w:r w:rsidR="00961C46">
        <w:rPr>
          <w:rFonts w:ascii="Arial" w:eastAsia="Arial" w:hAnsi="Arial" w:cs="Arial"/>
        </w:rPr>
        <w:t xml:space="preserve"> </w:t>
      </w:r>
      <w:r w:rsidR="00961C46" w:rsidRPr="00293BC7">
        <w:rPr>
          <w:rFonts w:ascii="Arial" w:eastAsia="Arial" w:hAnsi="Arial" w:cs="Arial"/>
          <w:color w:val="FF0000"/>
        </w:rPr>
        <w:t>A5, K4</w:t>
      </w:r>
    </w:p>
    <w:p w14:paraId="0F250043" w14:textId="77777777" w:rsidR="00E50951" w:rsidRDefault="00E50951" w:rsidP="003C3CB3">
      <w:pPr>
        <w:spacing w:line="360" w:lineRule="auto"/>
        <w:rPr>
          <w:rFonts w:ascii="Arial" w:eastAsia="Arial" w:hAnsi="Arial" w:cs="Arial"/>
        </w:rPr>
      </w:pPr>
    </w:p>
    <w:p w14:paraId="1987D02D" w14:textId="14D7CC76" w:rsidR="00E50951" w:rsidRDefault="00E50951" w:rsidP="003C3CB3">
      <w:pPr>
        <w:spacing w:line="360" w:lineRule="auto"/>
        <w:rPr>
          <w:rFonts w:ascii="Arial" w:eastAsia="Arial" w:hAnsi="Arial" w:cs="Arial"/>
          <w:b/>
          <w:u w:val="single"/>
        </w:rPr>
      </w:pPr>
      <w:r w:rsidRPr="00E50951">
        <w:rPr>
          <w:rFonts w:ascii="Arial" w:eastAsia="Arial" w:hAnsi="Arial" w:cs="Arial"/>
          <w:b/>
          <w:u w:val="single"/>
        </w:rPr>
        <w:t>UWTSD Learning Support Conferenc</w:t>
      </w:r>
      <w:r w:rsidR="00081E0E">
        <w:rPr>
          <w:rFonts w:ascii="Arial" w:eastAsia="Arial" w:hAnsi="Arial" w:cs="Arial"/>
          <w:b/>
          <w:u w:val="single"/>
        </w:rPr>
        <w:t>e</w:t>
      </w:r>
    </w:p>
    <w:p w14:paraId="3BDE7448" w14:textId="37C92D10" w:rsidR="00337FAF" w:rsidRDefault="00E50951" w:rsidP="003C3CB3">
      <w:pPr>
        <w:spacing w:line="360" w:lineRule="auto"/>
        <w:rPr>
          <w:rFonts w:ascii="Arial" w:eastAsia="Arial" w:hAnsi="Arial" w:cs="Arial"/>
        </w:rPr>
      </w:pPr>
      <w:r>
        <w:rPr>
          <w:rFonts w:ascii="Arial" w:eastAsia="Arial" w:hAnsi="Arial" w:cs="Arial"/>
        </w:rPr>
        <w:t>This half-day conference was organised by myself</w:t>
      </w:r>
      <w:r w:rsidR="00293BC7">
        <w:rPr>
          <w:rFonts w:ascii="Arial" w:eastAsia="Arial" w:hAnsi="Arial" w:cs="Arial"/>
        </w:rPr>
        <w:t>,</w:t>
      </w:r>
      <w:r>
        <w:rPr>
          <w:rFonts w:ascii="Arial" w:eastAsia="Arial" w:hAnsi="Arial" w:cs="Arial"/>
        </w:rPr>
        <w:t xml:space="preserve"> at the suggestion of the Learning Support Coord</w:t>
      </w:r>
      <w:r w:rsidR="00DB0099">
        <w:rPr>
          <w:rFonts w:ascii="Arial" w:eastAsia="Arial" w:hAnsi="Arial" w:cs="Arial"/>
        </w:rPr>
        <w:t xml:space="preserve">inator, </w:t>
      </w:r>
      <w:proofErr w:type="spellStart"/>
      <w:r w:rsidR="00DB0099">
        <w:rPr>
          <w:rFonts w:ascii="Arial" w:eastAsia="Arial" w:hAnsi="Arial" w:cs="Arial"/>
        </w:rPr>
        <w:t>Catrin</w:t>
      </w:r>
      <w:proofErr w:type="spellEnd"/>
      <w:r w:rsidR="00DB0099">
        <w:rPr>
          <w:rFonts w:ascii="Arial" w:eastAsia="Arial" w:hAnsi="Arial" w:cs="Arial"/>
        </w:rPr>
        <w:t xml:space="preserve"> Macaulay. As well as teaching, </w:t>
      </w:r>
      <w:r>
        <w:rPr>
          <w:rFonts w:ascii="Arial" w:eastAsia="Arial" w:hAnsi="Arial" w:cs="Arial"/>
        </w:rPr>
        <w:t xml:space="preserve">Learning Support staff are required to </w:t>
      </w:r>
      <w:r w:rsidR="00DB0099">
        <w:rPr>
          <w:rFonts w:ascii="Arial" w:eastAsia="Arial" w:hAnsi="Arial" w:cs="Arial"/>
        </w:rPr>
        <w:t xml:space="preserve">have undertaken </w:t>
      </w:r>
      <w:r>
        <w:rPr>
          <w:rFonts w:ascii="Arial" w:eastAsia="Arial" w:hAnsi="Arial" w:cs="Arial"/>
        </w:rPr>
        <w:t xml:space="preserve">specialist qualifications, all of which </w:t>
      </w:r>
      <w:r w:rsidR="00DB0099">
        <w:rPr>
          <w:rFonts w:ascii="Arial" w:eastAsia="Arial" w:hAnsi="Arial" w:cs="Arial"/>
        </w:rPr>
        <w:t xml:space="preserve">will </w:t>
      </w:r>
      <w:r>
        <w:rPr>
          <w:rFonts w:ascii="Arial" w:eastAsia="Arial" w:hAnsi="Arial" w:cs="Arial"/>
        </w:rPr>
        <w:t xml:space="preserve">include </w:t>
      </w:r>
      <w:r w:rsidR="00DB0099">
        <w:rPr>
          <w:rFonts w:ascii="Arial" w:eastAsia="Arial" w:hAnsi="Arial" w:cs="Arial"/>
        </w:rPr>
        <w:t>independent research</w:t>
      </w:r>
      <w:r w:rsidR="00081E0E">
        <w:rPr>
          <w:rFonts w:ascii="Arial" w:eastAsia="Arial" w:hAnsi="Arial" w:cs="Arial"/>
        </w:rPr>
        <w:t>,</w:t>
      </w:r>
      <w:r>
        <w:rPr>
          <w:rFonts w:ascii="Arial" w:eastAsia="Arial" w:hAnsi="Arial" w:cs="Arial"/>
        </w:rPr>
        <w:t xml:space="preserve"> </w:t>
      </w:r>
      <w:r w:rsidR="00081E0E">
        <w:rPr>
          <w:rFonts w:ascii="Arial" w:eastAsia="Arial" w:hAnsi="Arial" w:cs="Arial"/>
        </w:rPr>
        <w:t>so</w:t>
      </w:r>
      <w:r>
        <w:rPr>
          <w:rFonts w:ascii="Arial" w:eastAsia="Arial" w:hAnsi="Arial" w:cs="Arial"/>
        </w:rPr>
        <w:t xml:space="preserve"> it was considered that the opportunity to share this </w:t>
      </w:r>
      <w:r w:rsidR="00337FAF">
        <w:rPr>
          <w:rFonts w:ascii="Arial" w:eastAsia="Arial" w:hAnsi="Arial" w:cs="Arial"/>
        </w:rPr>
        <w:t xml:space="preserve">specialist </w:t>
      </w:r>
      <w:r w:rsidR="00DB0099">
        <w:rPr>
          <w:rFonts w:ascii="Arial" w:eastAsia="Arial" w:hAnsi="Arial" w:cs="Arial"/>
        </w:rPr>
        <w:t>knowledge</w:t>
      </w:r>
      <w:r>
        <w:rPr>
          <w:rFonts w:ascii="Arial" w:eastAsia="Arial" w:hAnsi="Arial" w:cs="Arial"/>
        </w:rPr>
        <w:t xml:space="preserve"> with colleagues would provide valuable CPD and the opportunity to discuss best practice.</w:t>
      </w:r>
      <w:r w:rsidR="00337FAF">
        <w:rPr>
          <w:rFonts w:ascii="Arial" w:eastAsia="Arial" w:hAnsi="Arial" w:cs="Arial"/>
        </w:rPr>
        <w:t xml:space="preserve"> </w:t>
      </w:r>
      <w:r>
        <w:rPr>
          <w:rFonts w:ascii="Arial" w:eastAsia="Arial" w:hAnsi="Arial" w:cs="Arial"/>
        </w:rPr>
        <w:t xml:space="preserve">The papers/presentations </w:t>
      </w:r>
      <w:r w:rsidR="00DB0099">
        <w:rPr>
          <w:rFonts w:ascii="Arial" w:eastAsia="Arial" w:hAnsi="Arial" w:cs="Arial"/>
        </w:rPr>
        <w:t>were therefore all highly relevant to our pedagogical sphere and consequently provoked a great deal of discussion</w:t>
      </w:r>
      <w:r w:rsidR="00247FCA">
        <w:rPr>
          <w:rFonts w:ascii="Arial" w:eastAsia="Arial" w:hAnsi="Arial" w:cs="Arial"/>
        </w:rPr>
        <w:t xml:space="preserve">. </w:t>
      </w:r>
      <w:r w:rsidR="00984624">
        <w:rPr>
          <w:rFonts w:ascii="Arial" w:eastAsia="Arial" w:hAnsi="Arial" w:cs="Arial"/>
        </w:rPr>
        <w:t>I have chosen two of the subjects presented for closer discussion below.</w:t>
      </w:r>
      <w:r w:rsidR="00293BC7">
        <w:rPr>
          <w:rFonts w:ascii="Arial" w:eastAsia="Arial" w:hAnsi="Arial" w:cs="Arial"/>
        </w:rPr>
        <w:t xml:space="preserve"> </w:t>
      </w:r>
      <w:r w:rsidR="00293BC7" w:rsidRPr="00293BC7">
        <w:rPr>
          <w:rFonts w:ascii="Arial" w:eastAsia="Arial" w:hAnsi="Arial" w:cs="Arial"/>
          <w:color w:val="FF0000"/>
        </w:rPr>
        <w:t>A5, K6, V3</w:t>
      </w:r>
    </w:p>
    <w:p w14:paraId="2EF7CDFC" w14:textId="0834F66B" w:rsidR="004D57C7" w:rsidRDefault="007D25A6" w:rsidP="003C3CB3">
      <w:pPr>
        <w:spacing w:line="360" w:lineRule="auto"/>
        <w:rPr>
          <w:rFonts w:ascii="Arial" w:eastAsia="Arial" w:hAnsi="Arial" w:cs="Arial"/>
        </w:rPr>
      </w:pPr>
      <w:r w:rsidRPr="007D25A6">
        <w:rPr>
          <w:rFonts w:ascii="Arial" w:eastAsia="Arial" w:hAnsi="Arial" w:cs="Arial"/>
          <w:b/>
        </w:rPr>
        <w:t>Academic reading:</w:t>
      </w:r>
      <w:r w:rsidRPr="007D25A6">
        <w:rPr>
          <w:rFonts w:ascii="Arial" w:eastAsia="Arial" w:hAnsi="Arial" w:cs="Arial"/>
        </w:rPr>
        <w:t xml:space="preserve"> </w:t>
      </w:r>
      <w:r w:rsidR="00DB0099">
        <w:rPr>
          <w:rFonts w:ascii="Arial" w:eastAsia="Arial" w:hAnsi="Arial" w:cs="Arial"/>
        </w:rPr>
        <w:t xml:space="preserve">The first presentation centred on </w:t>
      </w:r>
      <w:r w:rsidR="00337FAF">
        <w:rPr>
          <w:rFonts w:ascii="Arial" w:eastAsia="Arial" w:hAnsi="Arial" w:cs="Arial"/>
        </w:rPr>
        <w:t xml:space="preserve">qualitative </w:t>
      </w:r>
      <w:r w:rsidR="00DB0099">
        <w:rPr>
          <w:rFonts w:ascii="Arial" w:eastAsia="Arial" w:hAnsi="Arial" w:cs="Arial"/>
        </w:rPr>
        <w:t xml:space="preserve">research undertaken by a colleague which attempted to uncover </w:t>
      </w:r>
      <w:r w:rsidR="00081E0E">
        <w:rPr>
          <w:rFonts w:ascii="Arial" w:eastAsia="Arial" w:hAnsi="Arial" w:cs="Arial"/>
        </w:rPr>
        <w:t>which ways</w:t>
      </w:r>
      <w:r w:rsidR="00DB0099">
        <w:rPr>
          <w:rFonts w:ascii="Arial" w:eastAsia="Arial" w:hAnsi="Arial" w:cs="Arial"/>
        </w:rPr>
        <w:t xml:space="preserve"> students </w:t>
      </w:r>
      <w:r w:rsidR="00337FAF">
        <w:rPr>
          <w:rFonts w:ascii="Arial" w:eastAsia="Arial" w:hAnsi="Arial" w:cs="Arial"/>
        </w:rPr>
        <w:t xml:space="preserve">with SpLD </w:t>
      </w:r>
      <w:r w:rsidR="00DB0099">
        <w:rPr>
          <w:rFonts w:ascii="Arial" w:eastAsia="Arial" w:hAnsi="Arial" w:cs="Arial"/>
        </w:rPr>
        <w:t>have difficulty with acade</w:t>
      </w:r>
      <w:r w:rsidR="003D008C">
        <w:rPr>
          <w:rFonts w:ascii="Arial" w:eastAsia="Arial" w:hAnsi="Arial" w:cs="Arial"/>
        </w:rPr>
        <w:t xml:space="preserve">mic reading. </w:t>
      </w:r>
      <w:r w:rsidR="00337FAF">
        <w:rPr>
          <w:rFonts w:ascii="Arial" w:eastAsia="Arial" w:hAnsi="Arial" w:cs="Arial"/>
        </w:rPr>
        <w:t xml:space="preserve"> Her research </w:t>
      </w:r>
      <w:r w:rsidR="00081E0E">
        <w:rPr>
          <w:rFonts w:ascii="Arial" w:eastAsia="Arial" w:hAnsi="Arial" w:cs="Arial"/>
        </w:rPr>
        <w:t>explored</w:t>
      </w:r>
      <w:r w:rsidR="00337FAF">
        <w:rPr>
          <w:rFonts w:ascii="Arial" w:eastAsia="Arial" w:hAnsi="Arial" w:cs="Arial"/>
        </w:rPr>
        <w:t xml:space="preserve"> several issues around </w:t>
      </w:r>
      <w:r w:rsidR="00AC00E5">
        <w:rPr>
          <w:rFonts w:ascii="Arial" w:eastAsia="Arial" w:hAnsi="Arial" w:cs="Arial"/>
        </w:rPr>
        <w:t>student</w:t>
      </w:r>
      <w:r w:rsidR="00081E0E">
        <w:rPr>
          <w:rFonts w:ascii="Arial" w:eastAsia="Arial" w:hAnsi="Arial" w:cs="Arial"/>
        </w:rPr>
        <w:t xml:space="preserve">’s reticence regarding </w:t>
      </w:r>
      <w:r w:rsidR="00AC00E5">
        <w:rPr>
          <w:rFonts w:ascii="Arial" w:eastAsia="Arial" w:hAnsi="Arial" w:cs="Arial"/>
        </w:rPr>
        <w:t>academic reading</w:t>
      </w:r>
      <w:r w:rsidR="00081E0E">
        <w:rPr>
          <w:rFonts w:ascii="Arial" w:eastAsia="Arial" w:hAnsi="Arial" w:cs="Arial"/>
        </w:rPr>
        <w:t xml:space="preserve">, including </w:t>
      </w:r>
      <w:r w:rsidR="00081E0E" w:rsidRPr="00081E0E">
        <w:rPr>
          <w:rFonts w:ascii="Arial" w:eastAsia="Arial" w:hAnsi="Arial" w:cs="Arial"/>
        </w:rPr>
        <w:t>fear of ‘judgement’</w:t>
      </w:r>
      <w:r w:rsidR="00081E0E">
        <w:rPr>
          <w:rFonts w:ascii="Arial" w:eastAsia="Arial" w:hAnsi="Arial" w:cs="Arial"/>
        </w:rPr>
        <w:t xml:space="preserve"> (Mann, 2000). F</w:t>
      </w:r>
      <w:r w:rsidR="00366275">
        <w:rPr>
          <w:rFonts w:ascii="Arial" w:eastAsia="Arial" w:hAnsi="Arial" w:cs="Arial"/>
        </w:rPr>
        <w:t>urthermore</w:t>
      </w:r>
      <w:r w:rsidR="00293BC7">
        <w:rPr>
          <w:rFonts w:ascii="Arial" w:eastAsia="Arial" w:hAnsi="Arial" w:cs="Arial"/>
        </w:rPr>
        <w:t>,</w:t>
      </w:r>
      <w:r w:rsidR="00366275">
        <w:rPr>
          <w:rFonts w:ascii="Arial" w:eastAsia="Arial" w:hAnsi="Arial" w:cs="Arial"/>
        </w:rPr>
        <w:t xml:space="preserve"> many students see academic reading as </w:t>
      </w:r>
      <w:r w:rsidR="003D008C">
        <w:rPr>
          <w:rFonts w:ascii="Arial" w:eastAsia="Arial" w:hAnsi="Arial" w:cs="Arial"/>
        </w:rPr>
        <w:t>‘</w:t>
      </w:r>
      <w:r w:rsidR="00366275">
        <w:rPr>
          <w:rFonts w:ascii="Arial" w:eastAsia="Arial" w:hAnsi="Arial" w:cs="Arial"/>
        </w:rPr>
        <w:t>different</w:t>
      </w:r>
      <w:r w:rsidR="003D008C">
        <w:rPr>
          <w:rFonts w:ascii="Arial" w:eastAsia="Arial" w:hAnsi="Arial" w:cs="Arial"/>
        </w:rPr>
        <w:t>’ from other types of reading</w:t>
      </w:r>
      <w:r w:rsidR="00366275">
        <w:rPr>
          <w:rFonts w:ascii="Arial" w:eastAsia="Arial" w:hAnsi="Arial" w:cs="Arial"/>
        </w:rPr>
        <w:t xml:space="preserve">, and only read what is required of them rather than out of curiosity for the subject, i.e. ‘surface’ learning. She also explored students’ difficulties with ‘academic literacies’ as ‘linguistic practices’ (Lea and Street, </w:t>
      </w:r>
      <w:r w:rsidR="003D008C">
        <w:rPr>
          <w:rFonts w:ascii="Arial" w:eastAsia="Arial" w:hAnsi="Arial" w:cs="Arial"/>
        </w:rPr>
        <w:t>2012) whereby</w:t>
      </w:r>
      <w:r w:rsidR="00366275">
        <w:rPr>
          <w:rFonts w:ascii="Arial" w:eastAsia="Arial" w:hAnsi="Arial" w:cs="Arial"/>
        </w:rPr>
        <w:t xml:space="preserve"> students </w:t>
      </w:r>
      <w:r w:rsidR="003D008C">
        <w:rPr>
          <w:rFonts w:ascii="Arial" w:eastAsia="Arial" w:hAnsi="Arial" w:cs="Arial"/>
        </w:rPr>
        <w:t xml:space="preserve">may feel alienated from </w:t>
      </w:r>
      <w:r w:rsidR="00081E0E">
        <w:rPr>
          <w:rFonts w:ascii="Arial" w:eastAsia="Arial" w:hAnsi="Arial" w:cs="Arial"/>
        </w:rPr>
        <w:t xml:space="preserve">academic </w:t>
      </w:r>
      <w:r w:rsidR="003D008C">
        <w:rPr>
          <w:rFonts w:ascii="Arial" w:eastAsia="Arial" w:hAnsi="Arial" w:cs="Arial"/>
        </w:rPr>
        <w:t xml:space="preserve">discourse </w:t>
      </w:r>
      <w:r w:rsidR="00081E0E">
        <w:rPr>
          <w:rFonts w:ascii="Arial" w:eastAsia="Arial" w:hAnsi="Arial" w:cs="Arial"/>
        </w:rPr>
        <w:t xml:space="preserve">and linguistic conventions, </w:t>
      </w:r>
      <w:r w:rsidR="003D008C">
        <w:rPr>
          <w:rFonts w:ascii="Arial" w:eastAsia="Arial" w:hAnsi="Arial" w:cs="Arial"/>
        </w:rPr>
        <w:t xml:space="preserve">as well as the </w:t>
      </w:r>
      <w:r w:rsidR="00081E0E">
        <w:rPr>
          <w:rFonts w:ascii="Arial" w:eastAsia="Arial" w:hAnsi="Arial" w:cs="Arial"/>
        </w:rPr>
        <w:t xml:space="preserve">disparity of </w:t>
      </w:r>
      <w:r w:rsidR="003D008C">
        <w:rPr>
          <w:rFonts w:ascii="Arial" w:eastAsia="Arial" w:hAnsi="Arial" w:cs="Arial"/>
        </w:rPr>
        <w:t>expectations of academic staff. This presentation prompted a great deal of discussion, especially since some of the specialist support staff are also academic subject lecturers: whilst we have all encountered the issues presented, there was a lively discussion on how best to overcome these problems in our students with SpLD. I therefore found this subject</w:t>
      </w:r>
      <w:r w:rsidR="003D008C" w:rsidRPr="003D008C">
        <w:rPr>
          <w:rFonts w:ascii="Arial" w:eastAsia="Arial" w:hAnsi="Arial" w:cs="Arial"/>
        </w:rPr>
        <w:t xml:space="preserve"> particularly relevant to me</w:t>
      </w:r>
      <w:r w:rsidR="003D008C">
        <w:rPr>
          <w:rFonts w:ascii="Arial" w:eastAsia="Arial" w:hAnsi="Arial" w:cs="Arial"/>
        </w:rPr>
        <w:t>,</w:t>
      </w:r>
      <w:r w:rsidR="003D008C" w:rsidRPr="003D008C">
        <w:rPr>
          <w:rFonts w:ascii="Arial" w:eastAsia="Arial" w:hAnsi="Arial" w:cs="Arial"/>
        </w:rPr>
        <w:t xml:space="preserve"> given my own experi</w:t>
      </w:r>
      <w:r w:rsidR="003D008C">
        <w:rPr>
          <w:rFonts w:ascii="Arial" w:eastAsia="Arial" w:hAnsi="Arial" w:cs="Arial"/>
        </w:rPr>
        <w:t>ence and teaching interventions, and afterwards was prompted to ask my colleague for more reading on this subject.</w:t>
      </w:r>
      <w:r w:rsidR="00293BC7">
        <w:rPr>
          <w:rFonts w:ascii="Arial" w:eastAsia="Arial" w:hAnsi="Arial" w:cs="Arial"/>
        </w:rPr>
        <w:t xml:space="preserve"> </w:t>
      </w:r>
      <w:r w:rsidR="00293BC7" w:rsidRPr="00293BC7">
        <w:rPr>
          <w:rFonts w:ascii="Arial" w:eastAsia="Arial" w:hAnsi="Arial" w:cs="Arial"/>
          <w:color w:val="FF0000"/>
        </w:rPr>
        <w:t>A5</w:t>
      </w:r>
      <w:r w:rsidR="00293BC7">
        <w:rPr>
          <w:rFonts w:ascii="Arial" w:eastAsia="Arial" w:hAnsi="Arial" w:cs="Arial"/>
          <w:color w:val="FF0000"/>
        </w:rPr>
        <w:t>, K6</w:t>
      </w:r>
    </w:p>
    <w:p w14:paraId="44991271" w14:textId="72DE15D9" w:rsidR="004D57C7" w:rsidRDefault="007D25A6" w:rsidP="003C3CB3">
      <w:pPr>
        <w:spacing w:line="360" w:lineRule="auto"/>
        <w:rPr>
          <w:rFonts w:ascii="Arial" w:eastAsia="Arial" w:hAnsi="Arial" w:cs="Arial"/>
        </w:rPr>
      </w:pPr>
      <w:r w:rsidRPr="007D25A6">
        <w:rPr>
          <w:rFonts w:ascii="Arial" w:eastAsia="Arial" w:hAnsi="Arial" w:cs="Arial"/>
          <w:b/>
        </w:rPr>
        <w:t>PASS:</w:t>
      </w:r>
      <w:r>
        <w:rPr>
          <w:rFonts w:ascii="Arial" w:eastAsia="Arial" w:hAnsi="Arial" w:cs="Arial"/>
        </w:rPr>
        <w:t xml:space="preserve"> </w:t>
      </w:r>
      <w:r w:rsidR="004D57C7">
        <w:rPr>
          <w:rFonts w:ascii="Arial" w:eastAsia="Arial" w:hAnsi="Arial" w:cs="Arial"/>
        </w:rPr>
        <w:t>Another of the presentations discussed the phenomenon of Peer Assisted Learning. PASS (Peer Assisted S</w:t>
      </w:r>
      <w:r w:rsidR="00963819">
        <w:rPr>
          <w:rFonts w:ascii="Arial" w:eastAsia="Arial" w:hAnsi="Arial" w:cs="Arial"/>
        </w:rPr>
        <w:t xml:space="preserve">tudy </w:t>
      </w:r>
      <w:r w:rsidR="004D57C7">
        <w:rPr>
          <w:rFonts w:ascii="Arial" w:eastAsia="Arial" w:hAnsi="Arial" w:cs="Arial"/>
        </w:rPr>
        <w:t>S</w:t>
      </w:r>
      <w:r w:rsidR="00963819">
        <w:rPr>
          <w:rFonts w:ascii="Arial" w:eastAsia="Arial" w:hAnsi="Arial" w:cs="Arial"/>
        </w:rPr>
        <w:t>essions</w:t>
      </w:r>
      <w:r w:rsidR="004D57C7">
        <w:rPr>
          <w:rFonts w:ascii="Arial" w:eastAsia="Arial" w:hAnsi="Arial" w:cs="Arial"/>
        </w:rPr>
        <w:t xml:space="preserve">) was introduced to UWTSD in </w:t>
      </w:r>
      <w:r w:rsidR="00902872" w:rsidRPr="00902872">
        <w:rPr>
          <w:rFonts w:ascii="Arial" w:eastAsia="Arial" w:hAnsi="Arial" w:cs="Arial"/>
        </w:rPr>
        <w:t>2015,</w:t>
      </w:r>
      <w:r w:rsidR="00902872">
        <w:rPr>
          <w:rFonts w:ascii="Arial" w:eastAsia="Arial" w:hAnsi="Arial" w:cs="Arial"/>
        </w:rPr>
        <w:t xml:space="preserve"> and is currently running across a number of academic disciplines to enable students to take advantage of support, discussion and experience of peers who have previously undertaken the same modules.  </w:t>
      </w:r>
      <w:r w:rsidR="00963819">
        <w:rPr>
          <w:rFonts w:ascii="Arial" w:eastAsia="Arial" w:hAnsi="Arial" w:cs="Arial"/>
        </w:rPr>
        <w:t>Peer learning schemes have increased globally i</w:t>
      </w:r>
      <w:r w:rsidR="00902872">
        <w:rPr>
          <w:rFonts w:ascii="Arial" w:eastAsia="Arial" w:hAnsi="Arial" w:cs="Arial"/>
        </w:rPr>
        <w:t xml:space="preserve">n the last two decades and a </w:t>
      </w:r>
      <w:r w:rsidR="00902872">
        <w:rPr>
          <w:rFonts w:ascii="Arial" w:eastAsia="Arial" w:hAnsi="Arial" w:cs="Arial"/>
        </w:rPr>
        <w:lastRenderedPageBreak/>
        <w:t xml:space="preserve">recent report outlines the benefits for both attendees and student leaders, including increased </w:t>
      </w:r>
      <w:r>
        <w:rPr>
          <w:rFonts w:ascii="Arial" w:eastAsia="Arial" w:hAnsi="Arial" w:cs="Arial"/>
        </w:rPr>
        <w:t xml:space="preserve">academic </w:t>
      </w:r>
      <w:r w:rsidR="00902872">
        <w:rPr>
          <w:rFonts w:ascii="Arial" w:eastAsia="Arial" w:hAnsi="Arial" w:cs="Arial"/>
        </w:rPr>
        <w:t>confidence and transferable</w:t>
      </w:r>
      <w:r>
        <w:rPr>
          <w:rFonts w:ascii="Arial" w:eastAsia="Arial" w:hAnsi="Arial" w:cs="Arial"/>
        </w:rPr>
        <w:t xml:space="preserve"> employability</w:t>
      </w:r>
      <w:r w:rsidR="00902872">
        <w:rPr>
          <w:rFonts w:ascii="Arial" w:eastAsia="Arial" w:hAnsi="Arial" w:cs="Arial"/>
        </w:rPr>
        <w:t xml:space="preserve"> skills (Keenan, 2014).  Although I had back</w:t>
      </w:r>
      <w:r>
        <w:rPr>
          <w:rFonts w:ascii="Arial" w:eastAsia="Arial" w:hAnsi="Arial" w:cs="Arial"/>
        </w:rPr>
        <w:t xml:space="preserve">ground knowledge of the PASS scheme from colleagues involved, I had not realised that peer support schemes were so widespread </w:t>
      </w:r>
      <w:r w:rsidR="00081E0E">
        <w:rPr>
          <w:rFonts w:ascii="Arial" w:eastAsia="Arial" w:hAnsi="Arial" w:cs="Arial"/>
        </w:rPr>
        <w:t xml:space="preserve">and diverse </w:t>
      </w:r>
      <w:r>
        <w:rPr>
          <w:rFonts w:ascii="Arial" w:eastAsia="Arial" w:hAnsi="Arial" w:cs="Arial"/>
        </w:rPr>
        <w:t xml:space="preserve">across the HE sector, and it was interesting to listen to the background and rationale behind this phenomenon. As </w:t>
      </w:r>
      <w:r w:rsidR="00081E0E">
        <w:rPr>
          <w:rFonts w:ascii="Arial" w:eastAsia="Arial" w:hAnsi="Arial" w:cs="Arial"/>
        </w:rPr>
        <w:t>far as my own pedagogical practice</w:t>
      </w:r>
      <w:r>
        <w:rPr>
          <w:rFonts w:ascii="Arial" w:eastAsia="Arial" w:hAnsi="Arial" w:cs="Arial"/>
        </w:rPr>
        <w:t xml:space="preserve"> is concerned, peer assisted learning works in a similar way in many respects: there is an emphasis on scaffolding</w:t>
      </w:r>
      <w:r w:rsidR="00123C51">
        <w:rPr>
          <w:rFonts w:ascii="Arial" w:eastAsia="Arial" w:hAnsi="Arial" w:cs="Arial"/>
        </w:rPr>
        <w:t>, discussion, facilitation and S</w:t>
      </w:r>
      <w:r>
        <w:rPr>
          <w:rFonts w:ascii="Arial" w:eastAsia="Arial" w:hAnsi="Arial" w:cs="Arial"/>
        </w:rPr>
        <w:t xml:space="preserve">ocratic questioning rather than an </w:t>
      </w:r>
      <w:r w:rsidR="00081E0E">
        <w:rPr>
          <w:rFonts w:ascii="Arial" w:eastAsia="Arial" w:hAnsi="Arial" w:cs="Arial"/>
        </w:rPr>
        <w:t>absorption</w:t>
      </w:r>
      <w:r>
        <w:rPr>
          <w:rFonts w:ascii="Arial" w:eastAsia="Arial" w:hAnsi="Arial" w:cs="Arial"/>
        </w:rPr>
        <w:t xml:space="preserve"> of information. After listening to the presentation I resolved to encourage both support and study skills drop-in students to take advantage of this scheme wherever possible. .</w:t>
      </w:r>
      <w:r w:rsidR="00293BC7" w:rsidRPr="00293BC7">
        <w:rPr>
          <w:rFonts w:ascii="Arial" w:eastAsia="Arial" w:hAnsi="Arial" w:cs="Arial"/>
          <w:color w:val="FF0000"/>
        </w:rPr>
        <w:t>A5, K6</w:t>
      </w:r>
    </w:p>
    <w:p w14:paraId="7222CA73" w14:textId="4B89D167" w:rsidR="00984624" w:rsidRDefault="00984624" w:rsidP="003C3CB3">
      <w:pPr>
        <w:spacing w:line="360" w:lineRule="auto"/>
        <w:rPr>
          <w:rFonts w:ascii="Arial" w:eastAsia="Arial" w:hAnsi="Arial" w:cs="Arial"/>
        </w:rPr>
      </w:pPr>
      <w:r>
        <w:rPr>
          <w:rFonts w:ascii="Arial" w:eastAsia="Arial" w:hAnsi="Arial" w:cs="Arial"/>
        </w:rPr>
        <w:t xml:space="preserve">Other topics presented included research by a colleague (for her </w:t>
      </w:r>
      <w:proofErr w:type="spellStart"/>
      <w:r>
        <w:rPr>
          <w:rFonts w:ascii="Arial" w:eastAsia="Arial" w:hAnsi="Arial" w:cs="Arial"/>
        </w:rPr>
        <w:t>MRes</w:t>
      </w:r>
      <w:proofErr w:type="spellEnd"/>
      <w:r>
        <w:rPr>
          <w:rFonts w:ascii="Arial" w:eastAsia="Arial" w:hAnsi="Arial" w:cs="Arial"/>
        </w:rPr>
        <w:t xml:space="preserve"> in Literature) on Disability Studies. Whilst not directly undertaken for her role as Specialist Support Lecturer, nonetheless the excerpt of her research she discussed was very relevant to the ethical and indeed philosophical underpinnings of our suppor</w:t>
      </w:r>
      <w:r w:rsidR="00247FCA">
        <w:rPr>
          <w:rFonts w:ascii="Arial" w:eastAsia="Arial" w:hAnsi="Arial" w:cs="Arial"/>
        </w:rPr>
        <w:t xml:space="preserve">t for students with disability, as well as the wider discourse on this subject, and therefore provoked some interesting discussion. Another colleague presented her research and experience of working with a particular type of intervention for students with autism in FE and secondary schools. Again, whilst not directly relevant to </w:t>
      </w:r>
      <w:proofErr w:type="gramStart"/>
      <w:r w:rsidR="00247FCA">
        <w:rPr>
          <w:rFonts w:ascii="Arial" w:eastAsia="Arial" w:hAnsi="Arial" w:cs="Arial"/>
        </w:rPr>
        <w:t>HE</w:t>
      </w:r>
      <w:proofErr w:type="gramEnd"/>
      <w:r w:rsidR="00247FCA">
        <w:rPr>
          <w:rFonts w:ascii="Arial" w:eastAsia="Arial" w:hAnsi="Arial" w:cs="Arial"/>
        </w:rPr>
        <w:t>, it was useful to have an insight into the subject, particularly as a number of our students are on the autism spectrum.</w:t>
      </w:r>
    </w:p>
    <w:p w14:paraId="1CCCB733" w14:textId="4575A584" w:rsidR="003D008C" w:rsidRPr="00E50951" w:rsidRDefault="00247FCA" w:rsidP="003C3CB3">
      <w:pPr>
        <w:spacing w:line="360" w:lineRule="auto"/>
        <w:rPr>
          <w:rFonts w:ascii="Arial" w:eastAsia="Arial" w:hAnsi="Arial" w:cs="Arial"/>
          <w:u w:val="single"/>
        </w:rPr>
      </w:pPr>
      <w:r>
        <w:rPr>
          <w:rFonts w:ascii="Arial" w:eastAsia="Arial" w:hAnsi="Arial" w:cs="Arial"/>
        </w:rPr>
        <w:t>Overall it was agreed that this mini conference had been a very worthwhile experience in giving staff an opportunity to present their research to their colleagues, and for the attendees who were able to contribute to the discussion and share best practice. I am therefore hoping to organise a similar event for the next academic year.</w:t>
      </w:r>
    </w:p>
    <w:p w14:paraId="4EBD1DF3" w14:textId="77777777" w:rsidR="00224DA3" w:rsidRDefault="00224DA3" w:rsidP="003C3CB3">
      <w:pPr>
        <w:spacing w:line="360" w:lineRule="auto"/>
      </w:pPr>
    </w:p>
    <w:p w14:paraId="4832E398" w14:textId="77777777" w:rsidR="00224DA3" w:rsidRDefault="00224DA3" w:rsidP="003C3CB3">
      <w:pPr>
        <w:spacing w:line="360" w:lineRule="auto"/>
      </w:pPr>
    </w:p>
    <w:p w14:paraId="635222C5" w14:textId="77777777" w:rsidR="00224DA3" w:rsidRDefault="00224DA3" w:rsidP="003C3CB3">
      <w:pPr>
        <w:spacing w:line="360" w:lineRule="auto"/>
      </w:pPr>
    </w:p>
    <w:p w14:paraId="1C6B7AD8" w14:textId="77777777" w:rsidR="006778C6" w:rsidRDefault="006778C6" w:rsidP="00224DA3">
      <w:pPr>
        <w:jc w:val="center"/>
        <w:rPr>
          <w:rFonts w:ascii="Arial" w:hAnsi="Arial" w:cs="Arial"/>
          <w:b/>
          <w:sz w:val="28"/>
          <w:szCs w:val="28"/>
        </w:rPr>
      </w:pPr>
    </w:p>
    <w:p w14:paraId="625474BA" w14:textId="77777777" w:rsidR="006778C6" w:rsidRDefault="006778C6" w:rsidP="00224DA3">
      <w:pPr>
        <w:jc w:val="center"/>
        <w:rPr>
          <w:rFonts w:ascii="Arial" w:hAnsi="Arial" w:cs="Arial"/>
          <w:b/>
          <w:sz w:val="28"/>
          <w:szCs w:val="28"/>
        </w:rPr>
      </w:pPr>
    </w:p>
    <w:p w14:paraId="5D0EEF9E" w14:textId="77777777" w:rsidR="006778C6" w:rsidRDefault="006778C6" w:rsidP="00224DA3">
      <w:pPr>
        <w:jc w:val="center"/>
        <w:rPr>
          <w:rFonts w:ascii="Arial" w:hAnsi="Arial" w:cs="Arial"/>
          <w:b/>
          <w:sz w:val="28"/>
          <w:szCs w:val="28"/>
        </w:rPr>
      </w:pPr>
    </w:p>
    <w:p w14:paraId="210B5764" w14:textId="77777777" w:rsidR="006778C6" w:rsidRDefault="006778C6" w:rsidP="00224DA3">
      <w:pPr>
        <w:jc w:val="center"/>
        <w:rPr>
          <w:rFonts w:ascii="Arial" w:hAnsi="Arial" w:cs="Arial"/>
          <w:b/>
          <w:sz w:val="28"/>
          <w:szCs w:val="28"/>
        </w:rPr>
      </w:pPr>
    </w:p>
    <w:p w14:paraId="4B246CBF" w14:textId="77777777" w:rsidR="006778C6" w:rsidRDefault="006778C6" w:rsidP="00224DA3">
      <w:pPr>
        <w:jc w:val="center"/>
        <w:rPr>
          <w:rFonts w:ascii="Arial" w:hAnsi="Arial" w:cs="Arial"/>
          <w:b/>
          <w:sz w:val="28"/>
          <w:szCs w:val="28"/>
        </w:rPr>
      </w:pPr>
    </w:p>
    <w:p w14:paraId="2D2E5F9B" w14:textId="5ED2236E" w:rsidR="00CA5C41" w:rsidRPr="00224DA3" w:rsidRDefault="00224DA3" w:rsidP="00224DA3">
      <w:pPr>
        <w:jc w:val="center"/>
        <w:rPr>
          <w:rFonts w:ascii="Arial" w:hAnsi="Arial" w:cs="Arial"/>
          <w:b/>
          <w:sz w:val="28"/>
          <w:szCs w:val="28"/>
        </w:rPr>
      </w:pPr>
      <w:r>
        <w:rPr>
          <w:rFonts w:ascii="Arial" w:hAnsi="Arial" w:cs="Arial"/>
          <w:b/>
          <w:sz w:val="28"/>
          <w:szCs w:val="28"/>
        </w:rPr>
        <w:lastRenderedPageBreak/>
        <w:t xml:space="preserve">2.5 </w:t>
      </w:r>
      <w:r w:rsidR="00CA5C41" w:rsidRPr="00224DA3">
        <w:rPr>
          <w:rFonts w:ascii="Arial" w:hAnsi="Arial" w:cs="Arial"/>
          <w:b/>
          <w:sz w:val="28"/>
          <w:szCs w:val="28"/>
        </w:rPr>
        <w:t>A brief</w:t>
      </w:r>
      <w:r w:rsidR="00800DA9">
        <w:rPr>
          <w:rFonts w:ascii="Arial" w:hAnsi="Arial" w:cs="Arial"/>
          <w:b/>
          <w:sz w:val="28"/>
          <w:szCs w:val="28"/>
        </w:rPr>
        <w:t xml:space="preserve"> assessment of my</w:t>
      </w:r>
      <w:r w:rsidR="00930346">
        <w:rPr>
          <w:rFonts w:ascii="Arial" w:hAnsi="Arial" w:cs="Arial"/>
          <w:b/>
          <w:sz w:val="28"/>
          <w:szCs w:val="28"/>
        </w:rPr>
        <w:t xml:space="preserve"> </w:t>
      </w:r>
      <w:r w:rsidR="00CA5C41" w:rsidRPr="00224DA3">
        <w:rPr>
          <w:rFonts w:ascii="Arial" w:hAnsi="Arial" w:cs="Arial"/>
          <w:b/>
          <w:sz w:val="28"/>
          <w:szCs w:val="28"/>
        </w:rPr>
        <w:t>professional development throughout the programme together with an analysis of future developmental needs</w:t>
      </w:r>
    </w:p>
    <w:p w14:paraId="3C9C7D1E" w14:textId="77777777" w:rsidR="00CA5C41" w:rsidRDefault="00CA5C41" w:rsidP="00224DA3">
      <w:pPr>
        <w:spacing w:line="360" w:lineRule="auto"/>
        <w:rPr>
          <w:rFonts w:ascii="Arial" w:hAnsi="Arial" w:cs="Arial"/>
        </w:rPr>
      </w:pPr>
    </w:p>
    <w:p w14:paraId="57BF7388" w14:textId="4CF921C3" w:rsidR="00224DA3" w:rsidRDefault="00224DA3" w:rsidP="00224DA3">
      <w:pPr>
        <w:spacing w:line="360" w:lineRule="auto"/>
        <w:rPr>
          <w:rFonts w:ascii="Arial" w:hAnsi="Arial" w:cs="Arial"/>
        </w:rPr>
      </w:pPr>
      <w:r>
        <w:rPr>
          <w:rFonts w:ascii="Arial" w:hAnsi="Arial" w:cs="Arial"/>
        </w:rPr>
        <w:t xml:space="preserve">Re-reading my Statement of Teaching and Learning I think my main </w:t>
      </w:r>
      <w:r w:rsidR="00620C3C">
        <w:rPr>
          <w:rFonts w:ascii="Arial" w:hAnsi="Arial" w:cs="Arial"/>
        </w:rPr>
        <w:t>feeling at that time</w:t>
      </w:r>
      <w:r>
        <w:rPr>
          <w:rFonts w:ascii="Arial" w:hAnsi="Arial" w:cs="Arial"/>
        </w:rPr>
        <w:t xml:space="preserve"> was that motivation is the most crucial factor when it comes to </w:t>
      </w:r>
      <w:r w:rsidR="001B6441">
        <w:rPr>
          <w:rFonts w:ascii="Arial" w:hAnsi="Arial" w:cs="Arial"/>
        </w:rPr>
        <w:t>success in learning, at any age and at any level. Nearly three years later I would still ag</w:t>
      </w:r>
      <w:r w:rsidR="00064A2D">
        <w:rPr>
          <w:rFonts w:ascii="Arial" w:hAnsi="Arial" w:cs="Arial"/>
        </w:rPr>
        <w:t>ree with this, and</w:t>
      </w:r>
      <w:r w:rsidR="001B6441">
        <w:rPr>
          <w:rFonts w:ascii="Arial" w:hAnsi="Arial" w:cs="Arial"/>
        </w:rPr>
        <w:t xml:space="preserve"> in undertaking this </w:t>
      </w:r>
      <w:proofErr w:type="spellStart"/>
      <w:r w:rsidR="001B6441">
        <w:rPr>
          <w:rFonts w:ascii="Arial" w:hAnsi="Arial" w:cs="Arial"/>
        </w:rPr>
        <w:t>PGCert</w:t>
      </w:r>
      <w:proofErr w:type="spellEnd"/>
      <w:r w:rsidR="001B6441">
        <w:rPr>
          <w:rFonts w:ascii="Arial" w:hAnsi="Arial" w:cs="Arial"/>
        </w:rPr>
        <w:t xml:space="preserve"> </w:t>
      </w:r>
      <w:proofErr w:type="spellStart"/>
      <w:proofErr w:type="gramStart"/>
      <w:r w:rsidR="001B6441">
        <w:rPr>
          <w:rFonts w:ascii="Arial" w:hAnsi="Arial" w:cs="Arial"/>
        </w:rPr>
        <w:t>tHE</w:t>
      </w:r>
      <w:proofErr w:type="spellEnd"/>
      <w:r w:rsidR="001B6441">
        <w:rPr>
          <w:rFonts w:ascii="Arial" w:hAnsi="Arial" w:cs="Arial"/>
        </w:rPr>
        <w:t xml:space="preserve"> I</w:t>
      </w:r>
      <w:proofErr w:type="gramEnd"/>
      <w:r w:rsidR="001B6441">
        <w:rPr>
          <w:rFonts w:ascii="Arial" w:hAnsi="Arial" w:cs="Arial"/>
        </w:rPr>
        <w:t xml:space="preserve"> have had to examine my own motivations for learning. They are both extrinsic (needing this qualification for my job); but also intrinsic: I </w:t>
      </w:r>
      <w:r w:rsidR="001B6441" w:rsidRPr="001B6441">
        <w:rPr>
          <w:rFonts w:ascii="Arial" w:hAnsi="Arial" w:cs="Arial"/>
          <w:i/>
        </w:rPr>
        <w:t>want</w:t>
      </w:r>
      <w:r w:rsidR="001B6441">
        <w:rPr>
          <w:rFonts w:ascii="Arial" w:hAnsi="Arial" w:cs="Arial"/>
        </w:rPr>
        <w:t xml:space="preserve"> to become a more competent and more reflective teacher</w:t>
      </w:r>
      <w:r w:rsidR="00F66A25">
        <w:rPr>
          <w:rFonts w:ascii="Arial" w:hAnsi="Arial" w:cs="Arial"/>
        </w:rPr>
        <w:t xml:space="preserve">, and therefore develop a ‘deep’ approach to </w:t>
      </w:r>
      <w:proofErr w:type="gramStart"/>
      <w:r w:rsidR="00F66A25">
        <w:rPr>
          <w:rFonts w:ascii="Arial" w:hAnsi="Arial" w:cs="Arial"/>
        </w:rPr>
        <w:t>learning</w:t>
      </w:r>
      <w:proofErr w:type="gramEnd"/>
      <w:r w:rsidR="00F66A25">
        <w:rPr>
          <w:rFonts w:ascii="Arial" w:hAnsi="Arial" w:cs="Arial"/>
        </w:rPr>
        <w:t xml:space="preserve"> this subject (Light et al, 2009).</w:t>
      </w:r>
      <w:r w:rsidR="00293BC7">
        <w:rPr>
          <w:rFonts w:ascii="Arial" w:hAnsi="Arial" w:cs="Arial"/>
        </w:rPr>
        <w:t xml:space="preserve"> </w:t>
      </w:r>
      <w:r w:rsidR="00293BC7" w:rsidRPr="00293BC7">
        <w:rPr>
          <w:rFonts w:ascii="Arial" w:hAnsi="Arial" w:cs="Arial"/>
          <w:color w:val="FF0000"/>
        </w:rPr>
        <w:t>A5</w:t>
      </w:r>
    </w:p>
    <w:p w14:paraId="3C245F5B" w14:textId="4E43CA0A" w:rsidR="001B6441" w:rsidRDefault="001B6441" w:rsidP="00224DA3">
      <w:pPr>
        <w:spacing w:line="360" w:lineRule="auto"/>
        <w:rPr>
          <w:rFonts w:ascii="Arial" w:hAnsi="Arial" w:cs="Arial"/>
        </w:rPr>
      </w:pPr>
      <w:r>
        <w:rPr>
          <w:rFonts w:ascii="Arial" w:hAnsi="Arial" w:cs="Arial"/>
        </w:rPr>
        <w:t>In the time since starting this course my</w:t>
      </w:r>
      <w:r w:rsidR="00DF46EA">
        <w:rPr>
          <w:rFonts w:ascii="Arial" w:hAnsi="Arial" w:cs="Arial"/>
        </w:rPr>
        <w:t xml:space="preserve"> workload has changed a little: </w:t>
      </w:r>
      <w:r>
        <w:rPr>
          <w:rFonts w:ascii="Arial" w:hAnsi="Arial" w:cs="Arial"/>
        </w:rPr>
        <w:t>I am no longer teaching a specific subject (Art) to distance learners (although I still undertake workshops now and again), and I have more 1:1 support students</w:t>
      </w:r>
      <w:r w:rsidR="009559F5">
        <w:rPr>
          <w:rFonts w:ascii="Arial" w:hAnsi="Arial" w:cs="Arial"/>
        </w:rPr>
        <w:t>,</w:t>
      </w:r>
      <w:r>
        <w:rPr>
          <w:rFonts w:ascii="Arial" w:hAnsi="Arial" w:cs="Arial"/>
        </w:rPr>
        <w:t xml:space="preserve"> as well as the Study Skills drop-in sessions for three hours every week. </w:t>
      </w:r>
      <w:r w:rsidR="00064A2D">
        <w:rPr>
          <w:rFonts w:ascii="Arial" w:hAnsi="Arial" w:cs="Arial"/>
        </w:rPr>
        <w:t xml:space="preserve">Teaching </w:t>
      </w:r>
      <w:r w:rsidR="009559F5">
        <w:rPr>
          <w:rFonts w:ascii="Arial" w:hAnsi="Arial" w:cs="Arial"/>
        </w:rPr>
        <w:t>learning skills to students of all levels and disciplines (rather than my</w:t>
      </w:r>
      <w:r w:rsidR="00064A2D">
        <w:rPr>
          <w:rFonts w:ascii="Arial" w:hAnsi="Arial" w:cs="Arial"/>
        </w:rPr>
        <w:t xml:space="preserve"> academic </w:t>
      </w:r>
      <w:r w:rsidR="009559F5">
        <w:rPr>
          <w:rFonts w:ascii="Arial" w:hAnsi="Arial" w:cs="Arial"/>
        </w:rPr>
        <w:t>specialism)</w:t>
      </w:r>
      <w:r w:rsidR="00064A2D">
        <w:rPr>
          <w:rFonts w:ascii="Arial" w:hAnsi="Arial" w:cs="Arial"/>
        </w:rPr>
        <w:t xml:space="preserve"> presents its own challenges</w:t>
      </w:r>
      <w:r w:rsidR="009559F5">
        <w:rPr>
          <w:rFonts w:ascii="Arial" w:hAnsi="Arial" w:cs="Arial"/>
        </w:rPr>
        <w:t xml:space="preserve">, especially in terms of adaptability. We are of necessity generalists, and yet it is also crucial that we acknowledge the paradigms of the different academic disciplines, and to an extent adopt a </w:t>
      </w:r>
      <w:r w:rsidR="00E9776B">
        <w:rPr>
          <w:rFonts w:ascii="Arial" w:hAnsi="Arial" w:cs="Arial"/>
        </w:rPr>
        <w:t xml:space="preserve">contextualised and </w:t>
      </w:r>
      <w:r w:rsidR="009559F5">
        <w:rPr>
          <w:rFonts w:ascii="Arial" w:hAnsi="Arial" w:cs="Arial"/>
        </w:rPr>
        <w:t xml:space="preserve">differentiated ‘academic literacies’ approach (Lea and Street, 2012) rather than </w:t>
      </w:r>
      <w:r w:rsidR="00BD510B">
        <w:rPr>
          <w:rFonts w:ascii="Arial" w:hAnsi="Arial" w:cs="Arial"/>
        </w:rPr>
        <w:t xml:space="preserve">always </w:t>
      </w:r>
      <w:r w:rsidR="009559F5">
        <w:rPr>
          <w:rFonts w:ascii="Arial" w:hAnsi="Arial" w:cs="Arial"/>
        </w:rPr>
        <w:t>a ‘one size fits all’ stud</w:t>
      </w:r>
      <w:r w:rsidR="00E9776B">
        <w:rPr>
          <w:rFonts w:ascii="Arial" w:hAnsi="Arial" w:cs="Arial"/>
        </w:rPr>
        <w:t xml:space="preserve">y skills pedagogy. </w:t>
      </w:r>
    </w:p>
    <w:p w14:paraId="119273D7" w14:textId="0C912077" w:rsidR="001D2380" w:rsidRDefault="00620C3C" w:rsidP="00224DA3">
      <w:pPr>
        <w:spacing w:line="360" w:lineRule="auto"/>
        <w:rPr>
          <w:rFonts w:ascii="Arial" w:hAnsi="Arial" w:cs="Arial"/>
        </w:rPr>
      </w:pPr>
      <w:r>
        <w:rPr>
          <w:rFonts w:ascii="Arial" w:hAnsi="Arial" w:cs="Arial"/>
        </w:rPr>
        <w:t>As</w:t>
      </w:r>
      <w:r w:rsidR="00E9776B">
        <w:rPr>
          <w:rFonts w:ascii="Arial" w:hAnsi="Arial" w:cs="Arial"/>
        </w:rPr>
        <w:t xml:space="preserve"> far as my own pedago</w:t>
      </w:r>
      <w:r>
        <w:rPr>
          <w:rFonts w:ascii="Arial" w:hAnsi="Arial" w:cs="Arial"/>
        </w:rPr>
        <w:t xml:space="preserve">gies are concerned, like all specialist support lecturers/tutors I work within the guidelines set out by the Associated of Dyslexia Specialists in Higher Education (ADSHE) which are designed to work with students’ individual strengths to foster independence and autonomy. </w:t>
      </w:r>
      <w:r w:rsidR="00D632AC">
        <w:rPr>
          <w:rFonts w:ascii="Arial" w:hAnsi="Arial" w:cs="Arial"/>
        </w:rPr>
        <w:t>However, there is a temptation, as a teacher, to feel that one needs to be constantly ‘teaching’</w:t>
      </w:r>
      <w:r w:rsidR="002E4616">
        <w:rPr>
          <w:rFonts w:ascii="Arial" w:hAnsi="Arial" w:cs="Arial"/>
        </w:rPr>
        <w:t>.</w:t>
      </w:r>
      <w:r w:rsidR="00D632AC">
        <w:rPr>
          <w:rFonts w:ascii="Arial" w:hAnsi="Arial" w:cs="Arial"/>
        </w:rPr>
        <w:t xml:space="preserve"> </w:t>
      </w:r>
      <w:r w:rsidR="002E4616">
        <w:rPr>
          <w:rFonts w:ascii="Arial" w:hAnsi="Arial" w:cs="Arial"/>
        </w:rPr>
        <w:t>O</w:t>
      </w:r>
      <w:r w:rsidR="00D632AC">
        <w:rPr>
          <w:rFonts w:ascii="Arial" w:hAnsi="Arial" w:cs="Arial"/>
        </w:rPr>
        <w:t>n reflection of my own practice</w:t>
      </w:r>
      <w:r w:rsidR="00DF46EA">
        <w:rPr>
          <w:rFonts w:ascii="Arial" w:hAnsi="Arial" w:cs="Arial"/>
        </w:rPr>
        <w:t xml:space="preserve"> throughout this course</w:t>
      </w:r>
      <w:r w:rsidR="002E4616">
        <w:rPr>
          <w:rFonts w:ascii="Arial" w:hAnsi="Arial" w:cs="Arial"/>
        </w:rPr>
        <w:t xml:space="preserve">, as well as </w:t>
      </w:r>
      <w:r w:rsidR="00D632AC">
        <w:rPr>
          <w:rFonts w:ascii="Arial" w:hAnsi="Arial" w:cs="Arial"/>
        </w:rPr>
        <w:t>some of the comments on my observations</w:t>
      </w:r>
      <w:r w:rsidR="002E4616">
        <w:rPr>
          <w:rFonts w:ascii="Arial" w:hAnsi="Arial" w:cs="Arial"/>
        </w:rPr>
        <w:t>,</w:t>
      </w:r>
      <w:r w:rsidR="00D632AC">
        <w:rPr>
          <w:rFonts w:ascii="Arial" w:hAnsi="Arial" w:cs="Arial"/>
        </w:rPr>
        <w:t xml:space="preserve"> I am trying </w:t>
      </w:r>
      <w:r w:rsidR="002E4616">
        <w:rPr>
          <w:rFonts w:ascii="Arial" w:hAnsi="Arial" w:cs="Arial"/>
        </w:rPr>
        <w:t xml:space="preserve">to better </w:t>
      </w:r>
      <w:r w:rsidR="00D632AC">
        <w:rPr>
          <w:rFonts w:ascii="Arial" w:hAnsi="Arial" w:cs="Arial"/>
        </w:rPr>
        <w:t>develop a sense of when to ‘step back’</w:t>
      </w:r>
      <w:r w:rsidR="002E4616">
        <w:rPr>
          <w:rFonts w:ascii="Arial" w:hAnsi="Arial" w:cs="Arial"/>
        </w:rPr>
        <w:t xml:space="preserve"> in a session and </w:t>
      </w:r>
      <w:r w:rsidR="00D632AC">
        <w:rPr>
          <w:rFonts w:ascii="Arial" w:hAnsi="Arial" w:cs="Arial"/>
        </w:rPr>
        <w:t>facilitat</w:t>
      </w:r>
      <w:r w:rsidR="002E4616">
        <w:rPr>
          <w:rFonts w:ascii="Arial" w:hAnsi="Arial" w:cs="Arial"/>
        </w:rPr>
        <w:t>e more space for the students’ own responses and conclusions</w:t>
      </w:r>
      <w:r w:rsidR="002255A5">
        <w:rPr>
          <w:rFonts w:ascii="Arial" w:hAnsi="Arial" w:cs="Arial"/>
        </w:rPr>
        <w:t xml:space="preserve">, working towards autonomy. </w:t>
      </w:r>
      <w:r w:rsidR="00DF46EA" w:rsidRPr="009661AB">
        <w:rPr>
          <w:rFonts w:ascii="Arial" w:hAnsi="Arial" w:cs="Arial"/>
        </w:rPr>
        <w:t>Meyer and Land (2003)</w:t>
      </w:r>
      <w:r w:rsidR="00DF46EA">
        <w:rPr>
          <w:rFonts w:ascii="Arial" w:hAnsi="Arial" w:cs="Arial"/>
        </w:rPr>
        <w:t xml:space="preserve"> discuss the idea of ‘thresholds’ in undergraduate study: breakthroughs </w:t>
      </w:r>
      <w:r w:rsidR="001D2380">
        <w:rPr>
          <w:rFonts w:ascii="Arial" w:hAnsi="Arial" w:cs="Arial"/>
        </w:rPr>
        <w:t xml:space="preserve">in conceptual understanding which are transformative and integrative. As a </w:t>
      </w:r>
      <w:r w:rsidR="009661AB">
        <w:rPr>
          <w:rFonts w:ascii="Arial" w:hAnsi="Arial" w:cs="Arial"/>
        </w:rPr>
        <w:t xml:space="preserve">support </w:t>
      </w:r>
      <w:r w:rsidR="001D2380">
        <w:rPr>
          <w:rFonts w:ascii="Arial" w:hAnsi="Arial" w:cs="Arial"/>
        </w:rPr>
        <w:t>tutor I have been witness to students going through such breakthroughs, both in understanding of subject matter and in proficiency and attitude towards the p</w:t>
      </w:r>
      <w:r w:rsidR="002255A5">
        <w:rPr>
          <w:rFonts w:ascii="Arial" w:hAnsi="Arial" w:cs="Arial"/>
        </w:rPr>
        <w:t xml:space="preserve">ractice of study. The latter </w:t>
      </w:r>
      <w:r w:rsidR="001D2380">
        <w:rPr>
          <w:rFonts w:ascii="Arial" w:hAnsi="Arial" w:cs="Arial"/>
        </w:rPr>
        <w:t xml:space="preserve">always </w:t>
      </w:r>
      <w:r w:rsidR="002255A5">
        <w:rPr>
          <w:rFonts w:ascii="Arial" w:hAnsi="Arial" w:cs="Arial"/>
        </w:rPr>
        <w:t>invokes particular satisfaction</w:t>
      </w:r>
      <w:r w:rsidR="001D2380">
        <w:rPr>
          <w:rFonts w:ascii="Arial" w:hAnsi="Arial" w:cs="Arial"/>
        </w:rPr>
        <w:t xml:space="preserve"> </w:t>
      </w:r>
      <w:r w:rsidR="002255A5">
        <w:rPr>
          <w:rFonts w:ascii="Arial" w:hAnsi="Arial" w:cs="Arial"/>
        </w:rPr>
        <w:t>as it means that the student has learnt to successfully work independently</w:t>
      </w:r>
      <w:r w:rsidR="009661AB">
        <w:rPr>
          <w:rFonts w:ascii="Arial" w:hAnsi="Arial" w:cs="Arial"/>
        </w:rPr>
        <w:t>,</w:t>
      </w:r>
      <w:r w:rsidR="006A03D6">
        <w:rPr>
          <w:rFonts w:ascii="Arial" w:hAnsi="Arial" w:cs="Arial"/>
        </w:rPr>
        <w:t xml:space="preserve"> </w:t>
      </w:r>
      <w:r w:rsidR="002255A5">
        <w:rPr>
          <w:rFonts w:ascii="Arial" w:hAnsi="Arial" w:cs="Arial"/>
        </w:rPr>
        <w:t xml:space="preserve">with skills that will carry them through their degree and beyond. </w:t>
      </w:r>
      <w:r w:rsidR="001D2380">
        <w:rPr>
          <w:rFonts w:ascii="Arial" w:hAnsi="Arial" w:cs="Arial"/>
        </w:rPr>
        <w:t xml:space="preserve"> </w:t>
      </w:r>
      <w:r w:rsidR="00293BC7" w:rsidRPr="00293BC7">
        <w:rPr>
          <w:rFonts w:ascii="Arial" w:hAnsi="Arial" w:cs="Arial"/>
          <w:color w:val="FF0000"/>
        </w:rPr>
        <w:t xml:space="preserve">A4, A5 </w:t>
      </w:r>
    </w:p>
    <w:p w14:paraId="522B8AD4" w14:textId="6072A76B" w:rsidR="00E22B1F" w:rsidRPr="00224DA3" w:rsidRDefault="00CD4626" w:rsidP="00224DA3">
      <w:pPr>
        <w:spacing w:line="360" w:lineRule="auto"/>
        <w:rPr>
          <w:rFonts w:ascii="Arial" w:hAnsi="Arial" w:cs="Arial"/>
        </w:rPr>
      </w:pPr>
      <w:r>
        <w:rPr>
          <w:rFonts w:ascii="Arial" w:hAnsi="Arial" w:cs="Arial"/>
        </w:rPr>
        <w:lastRenderedPageBreak/>
        <w:t xml:space="preserve">Researching for this </w:t>
      </w:r>
      <w:proofErr w:type="spellStart"/>
      <w:r>
        <w:rPr>
          <w:rFonts w:ascii="Arial" w:hAnsi="Arial" w:cs="Arial"/>
        </w:rPr>
        <w:t>PGCert</w:t>
      </w:r>
      <w:proofErr w:type="spellEnd"/>
      <w:r>
        <w:rPr>
          <w:rFonts w:ascii="Arial" w:hAnsi="Arial" w:cs="Arial"/>
        </w:rPr>
        <w:t xml:space="preserve"> </w:t>
      </w:r>
      <w:proofErr w:type="spellStart"/>
      <w:r>
        <w:rPr>
          <w:rFonts w:ascii="Arial" w:hAnsi="Arial" w:cs="Arial"/>
        </w:rPr>
        <w:t>tHE</w:t>
      </w:r>
      <w:proofErr w:type="spellEnd"/>
      <w:r>
        <w:rPr>
          <w:rFonts w:ascii="Arial" w:hAnsi="Arial" w:cs="Arial"/>
        </w:rPr>
        <w:t xml:space="preserve"> has meant that I have come across some fascinating theories regarding pedagogy, and I am now far more familiar with theorists such as Vy</w:t>
      </w:r>
      <w:r w:rsidR="003C3CB3">
        <w:rPr>
          <w:rFonts w:ascii="Arial" w:hAnsi="Arial" w:cs="Arial"/>
        </w:rPr>
        <w:t xml:space="preserve">gotsky, </w:t>
      </w:r>
      <w:proofErr w:type="spellStart"/>
      <w:r w:rsidR="003C3CB3">
        <w:rPr>
          <w:rFonts w:ascii="Arial" w:hAnsi="Arial" w:cs="Arial"/>
        </w:rPr>
        <w:t>Frei</w:t>
      </w:r>
      <w:r>
        <w:rPr>
          <w:rFonts w:ascii="Arial" w:hAnsi="Arial" w:cs="Arial"/>
        </w:rPr>
        <w:t>re</w:t>
      </w:r>
      <w:proofErr w:type="spellEnd"/>
      <w:r>
        <w:rPr>
          <w:rFonts w:ascii="Arial" w:hAnsi="Arial" w:cs="Arial"/>
        </w:rPr>
        <w:t xml:space="preserve"> and </w:t>
      </w:r>
      <w:proofErr w:type="spellStart"/>
      <w:r>
        <w:rPr>
          <w:rFonts w:ascii="Arial" w:hAnsi="Arial" w:cs="Arial"/>
        </w:rPr>
        <w:t>Bakhtin</w:t>
      </w:r>
      <w:proofErr w:type="spellEnd"/>
      <w:r>
        <w:rPr>
          <w:rFonts w:ascii="Arial" w:hAnsi="Arial" w:cs="Arial"/>
        </w:rPr>
        <w:t xml:space="preserve">, as well as more recent research, all of which has enriched my understanding. Regarding future developmental needs, </w:t>
      </w:r>
      <w:r w:rsidR="002E4616">
        <w:rPr>
          <w:rFonts w:ascii="Arial" w:hAnsi="Arial" w:cs="Arial"/>
        </w:rPr>
        <w:t>I am</w:t>
      </w:r>
      <w:r w:rsidR="00E22B1F">
        <w:rPr>
          <w:rFonts w:ascii="Arial" w:hAnsi="Arial" w:cs="Arial"/>
        </w:rPr>
        <w:t xml:space="preserve"> </w:t>
      </w:r>
      <w:r w:rsidR="002E4616">
        <w:rPr>
          <w:rFonts w:ascii="Arial" w:hAnsi="Arial" w:cs="Arial"/>
        </w:rPr>
        <w:t xml:space="preserve">always on the lookout for relevant teaching CPD and have found some of Southampton’s </w:t>
      </w:r>
      <w:proofErr w:type="spellStart"/>
      <w:r>
        <w:rPr>
          <w:rFonts w:ascii="Arial" w:hAnsi="Arial" w:cs="Arial"/>
        </w:rPr>
        <w:t>Futurelearn</w:t>
      </w:r>
      <w:proofErr w:type="spellEnd"/>
      <w:r>
        <w:rPr>
          <w:rFonts w:ascii="Arial" w:hAnsi="Arial" w:cs="Arial"/>
        </w:rPr>
        <w:t xml:space="preserve"> courses very useful.</w:t>
      </w:r>
      <w:r w:rsidR="002E4616">
        <w:rPr>
          <w:rFonts w:ascii="Arial" w:hAnsi="Arial" w:cs="Arial"/>
        </w:rPr>
        <w:t xml:space="preserve"> As well as in-house training for support staff at UWTSD, I am also considering a further specific course in teaching students with SpLD, run by the Dyslexia Guild (of which </w:t>
      </w:r>
      <w:r>
        <w:rPr>
          <w:rFonts w:ascii="Arial" w:hAnsi="Arial" w:cs="Arial"/>
        </w:rPr>
        <w:t>I have professional membership), and will continue to take advantage of any IT / Assistive Technology training that is offered.</w:t>
      </w:r>
      <w:r w:rsidR="002E4616">
        <w:rPr>
          <w:rFonts w:ascii="Arial" w:hAnsi="Arial" w:cs="Arial"/>
        </w:rPr>
        <w:t xml:space="preserve"> </w:t>
      </w:r>
      <w:r w:rsidR="00293BC7" w:rsidRPr="00293BC7">
        <w:rPr>
          <w:rFonts w:ascii="Arial" w:hAnsi="Arial" w:cs="Arial"/>
          <w:color w:val="FF0000"/>
        </w:rPr>
        <w:t>A5, K5, K6, V3, V4</w:t>
      </w:r>
    </w:p>
    <w:p w14:paraId="5A78C2EF" w14:textId="77777777" w:rsidR="00CA5C41" w:rsidRDefault="00CA5C41" w:rsidP="00676007">
      <w:pPr>
        <w:spacing w:line="360" w:lineRule="auto"/>
        <w:jc w:val="center"/>
        <w:rPr>
          <w:rFonts w:ascii="Arial" w:hAnsi="Arial" w:cs="Arial"/>
          <w:b/>
        </w:rPr>
      </w:pPr>
    </w:p>
    <w:p w14:paraId="1CE00258" w14:textId="77777777" w:rsidR="00CA41E8" w:rsidRDefault="00CA41E8" w:rsidP="00676007">
      <w:pPr>
        <w:spacing w:line="360" w:lineRule="auto"/>
        <w:jc w:val="center"/>
        <w:rPr>
          <w:rFonts w:ascii="Arial" w:hAnsi="Arial" w:cs="Arial"/>
          <w:b/>
        </w:rPr>
      </w:pPr>
    </w:p>
    <w:p w14:paraId="58C6AB88" w14:textId="77777777" w:rsidR="00CA41E8" w:rsidRDefault="00CA41E8" w:rsidP="00676007">
      <w:pPr>
        <w:spacing w:line="360" w:lineRule="auto"/>
        <w:jc w:val="center"/>
        <w:rPr>
          <w:rFonts w:ascii="Arial" w:hAnsi="Arial" w:cs="Arial"/>
          <w:b/>
        </w:rPr>
      </w:pPr>
    </w:p>
    <w:p w14:paraId="58AF57C5" w14:textId="77777777" w:rsidR="00CA41E8" w:rsidRDefault="00CA41E8" w:rsidP="00676007">
      <w:pPr>
        <w:spacing w:line="360" w:lineRule="auto"/>
        <w:jc w:val="center"/>
        <w:rPr>
          <w:rFonts w:ascii="Arial" w:hAnsi="Arial" w:cs="Arial"/>
          <w:b/>
        </w:rPr>
      </w:pPr>
    </w:p>
    <w:p w14:paraId="59C718D3" w14:textId="77777777" w:rsidR="00CA41E8" w:rsidRDefault="00CA41E8" w:rsidP="00676007">
      <w:pPr>
        <w:spacing w:line="360" w:lineRule="auto"/>
        <w:jc w:val="center"/>
        <w:rPr>
          <w:rFonts w:ascii="Arial" w:hAnsi="Arial" w:cs="Arial"/>
          <w:b/>
        </w:rPr>
      </w:pPr>
    </w:p>
    <w:p w14:paraId="461044F2" w14:textId="77777777" w:rsidR="00CA41E8" w:rsidRDefault="00CA41E8" w:rsidP="00676007">
      <w:pPr>
        <w:spacing w:line="360" w:lineRule="auto"/>
        <w:jc w:val="center"/>
        <w:rPr>
          <w:rFonts w:ascii="Arial" w:hAnsi="Arial" w:cs="Arial"/>
          <w:b/>
        </w:rPr>
      </w:pPr>
    </w:p>
    <w:p w14:paraId="7931E023" w14:textId="77777777" w:rsidR="00CA41E8" w:rsidRDefault="00CA41E8" w:rsidP="00676007">
      <w:pPr>
        <w:spacing w:line="360" w:lineRule="auto"/>
        <w:jc w:val="center"/>
        <w:rPr>
          <w:rFonts w:ascii="Arial" w:hAnsi="Arial" w:cs="Arial"/>
          <w:b/>
        </w:rPr>
      </w:pPr>
    </w:p>
    <w:p w14:paraId="097091F5" w14:textId="77777777" w:rsidR="00CA41E8" w:rsidRDefault="00CA41E8" w:rsidP="00676007">
      <w:pPr>
        <w:spacing w:line="360" w:lineRule="auto"/>
        <w:jc w:val="center"/>
        <w:rPr>
          <w:rFonts w:ascii="Arial" w:hAnsi="Arial" w:cs="Arial"/>
          <w:b/>
        </w:rPr>
      </w:pPr>
    </w:p>
    <w:p w14:paraId="0FBA90EB" w14:textId="77777777" w:rsidR="00247FCA" w:rsidRDefault="00247FCA" w:rsidP="00676007">
      <w:pPr>
        <w:spacing w:line="360" w:lineRule="auto"/>
        <w:jc w:val="center"/>
        <w:rPr>
          <w:rFonts w:ascii="Arial" w:hAnsi="Arial" w:cs="Arial"/>
          <w:b/>
        </w:rPr>
      </w:pPr>
    </w:p>
    <w:p w14:paraId="035644E4" w14:textId="77777777" w:rsidR="00247FCA" w:rsidRDefault="00247FCA" w:rsidP="00676007">
      <w:pPr>
        <w:spacing w:line="360" w:lineRule="auto"/>
        <w:jc w:val="center"/>
        <w:rPr>
          <w:rFonts w:ascii="Arial" w:hAnsi="Arial" w:cs="Arial"/>
          <w:b/>
        </w:rPr>
      </w:pPr>
    </w:p>
    <w:p w14:paraId="1F9D972D" w14:textId="77777777" w:rsidR="00247FCA" w:rsidRDefault="00247FCA" w:rsidP="00676007">
      <w:pPr>
        <w:spacing w:line="360" w:lineRule="auto"/>
        <w:jc w:val="center"/>
        <w:rPr>
          <w:rFonts w:ascii="Arial" w:hAnsi="Arial" w:cs="Arial"/>
          <w:b/>
        </w:rPr>
      </w:pPr>
    </w:p>
    <w:p w14:paraId="7BBD6399" w14:textId="77777777" w:rsidR="00247FCA" w:rsidRDefault="00247FCA" w:rsidP="00676007">
      <w:pPr>
        <w:spacing w:line="360" w:lineRule="auto"/>
        <w:jc w:val="center"/>
        <w:rPr>
          <w:rFonts w:ascii="Arial" w:hAnsi="Arial" w:cs="Arial"/>
          <w:b/>
        </w:rPr>
      </w:pPr>
    </w:p>
    <w:p w14:paraId="2BA2E503" w14:textId="77777777" w:rsidR="00247FCA" w:rsidRDefault="00247FCA" w:rsidP="00676007">
      <w:pPr>
        <w:spacing w:line="360" w:lineRule="auto"/>
        <w:jc w:val="center"/>
        <w:rPr>
          <w:rFonts w:ascii="Arial" w:hAnsi="Arial" w:cs="Arial"/>
          <w:b/>
        </w:rPr>
      </w:pPr>
    </w:p>
    <w:p w14:paraId="23386475" w14:textId="77777777" w:rsidR="00247FCA" w:rsidRDefault="00247FCA" w:rsidP="00676007">
      <w:pPr>
        <w:spacing w:line="360" w:lineRule="auto"/>
        <w:jc w:val="center"/>
        <w:rPr>
          <w:rFonts w:ascii="Arial" w:hAnsi="Arial" w:cs="Arial"/>
          <w:b/>
        </w:rPr>
      </w:pPr>
    </w:p>
    <w:p w14:paraId="4572911B" w14:textId="77777777" w:rsidR="00247FCA" w:rsidRDefault="00247FCA" w:rsidP="00676007">
      <w:pPr>
        <w:spacing w:line="360" w:lineRule="auto"/>
        <w:jc w:val="center"/>
        <w:rPr>
          <w:rFonts w:ascii="Arial" w:hAnsi="Arial" w:cs="Arial"/>
          <w:b/>
        </w:rPr>
      </w:pPr>
    </w:p>
    <w:p w14:paraId="57357FEA" w14:textId="77777777" w:rsidR="00247FCA" w:rsidRDefault="00247FCA" w:rsidP="00676007">
      <w:pPr>
        <w:spacing w:line="360" w:lineRule="auto"/>
        <w:jc w:val="center"/>
        <w:rPr>
          <w:rFonts w:ascii="Arial" w:hAnsi="Arial" w:cs="Arial"/>
          <w:b/>
        </w:rPr>
      </w:pPr>
    </w:p>
    <w:p w14:paraId="298D9069" w14:textId="77777777" w:rsidR="00293BC7" w:rsidRDefault="00293BC7" w:rsidP="00676007">
      <w:pPr>
        <w:spacing w:line="360" w:lineRule="auto"/>
        <w:jc w:val="center"/>
        <w:rPr>
          <w:rFonts w:ascii="Arial" w:hAnsi="Arial" w:cs="Arial"/>
          <w:b/>
        </w:rPr>
      </w:pPr>
    </w:p>
    <w:p w14:paraId="36E9CC22" w14:textId="77777777" w:rsidR="00293BC7" w:rsidRDefault="00293BC7" w:rsidP="00676007">
      <w:pPr>
        <w:spacing w:line="360" w:lineRule="auto"/>
        <w:jc w:val="center"/>
        <w:rPr>
          <w:rFonts w:ascii="Arial" w:hAnsi="Arial" w:cs="Arial"/>
          <w:b/>
        </w:rPr>
      </w:pPr>
    </w:p>
    <w:p w14:paraId="58C7C7E2" w14:textId="77777777" w:rsidR="00676007" w:rsidRPr="00C16954" w:rsidRDefault="00676007" w:rsidP="00676007">
      <w:pPr>
        <w:spacing w:line="360" w:lineRule="auto"/>
        <w:jc w:val="center"/>
        <w:rPr>
          <w:rFonts w:ascii="Arial" w:hAnsi="Arial" w:cs="Arial"/>
          <w:b/>
        </w:rPr>
      </w:pPr>
      <w:r w:rsidRPr="00C16954">
        <w:rPr>
          <w:rFonts w:ascii="Arial" w:hAnsi="Arial" w:cs="Arial"/>
          <w:b/>
        </w:rPr>
        <w:lastRenderedPageBreak/>
        <w:t>References</w:t>
      </w:r>
    </w:p>
    <w:p w14:paraId="034C0CFC" w14:textId="77777777" w:rsidR="00676007" w:rsidRDefault="00676007" w:rsidP="00676007">
      <w:pPr>
        <w:rPr>
          <w:rFonts w:ascii="Arial" w:hAnsi="Arial" w:cs="Arial"/>
        </w:rPr>
      </w:pPr>
      <w:r>
        <w:rPr>
          <w:rFonts w:ascii="Arial" w:hAnsi="Arial" w:cs="Arial"/>
        </w:rPr>
        <w:t>ADSHE (2017</w:t>
      </w:r>
      <w:r w:rsidRPr="00C16954">
        <w:rPr>
          <w:rFonts w:ascii="Arial" w:hAnsi="Arial" w:cs="Arial"/>
        </w:rPr>
        <w:t xml:space="preserve">) </w:t>
      </w:r>
      <w:r w:rsidRPr="00C16954">
        <w:rPr>
          <w:rFonts w:ascii="Arial" w:hAnsi="Arial" w:cs="Arial"/>
          <w:i/>
        </w:rPr>
        <w:t xml:space="preserve">Quality Assurance in Specialist Support for Students with SpLD. </w:t>
      </w:r>
      <w:r w:rsidRPr="00C16954">
        <w:rPr>
          <w:rFonts w:ascii="Arial" w:hAnsi="Arial" w:cs="Arial"/>
        </w:rPr>
        <w:t xml:space="preserve">Available from </w:t>
      </w:r>
      <w:hyperlink r:id="rId15" w:history="1">
        <w:r w:rsidRPr="00C16954">
          <w:rPr>
            <w:rFonts w:ascii="Arial" w:hAnsi="Arial" w:cs="Arial"/>
            <w:color w:val="0000FF" w:themeColor="hyperlink"/>
            <w:u w:val="single"/>
          </w:rPr>
          <w:t>http://adshe.org.uk/wp-content/uploads/ADSHE-Guidelines-June-20091.pdf</w:t>
        </w:r>
      </w:hyperlink>
      <w:r w:rsidRPr="00C16954">
        <w:rPr>
          <w:rFonts w:ascii="Arial" w:hAnsi="Arial" w:cs="Arial"/>
        </w:rPr>
        <w:t xml:space="preserve"> </w:t>
      </w:r>
    </w:p>
    <w:p w14:paraId="179AD7E5" w14:textId="77777777" w:rsidR="00676007" w:rsidRPr="00C16954" w:rsidRDefault="00676007" w:rsidP="00676007">
      <w:pPr>
        <w:rPr>
          <w:rFonts w:ascii="Arial" w:hAnsi="Arial" w:cs="Arial"/>
        </w:rPr>
      </w:pPr>
      <w:r>
        <w:rPr>
          <w:rFonts w:ascii="Arial" w:hAnsi="Arial" w:cs="Arial"/>
        </w:rPr>
        <w:t xml:space="preserve">Abbott, R. (2013) ‘Crossing Thresholds in Academic Reading’ in </w:t>
      </w:r>
      <w:r w:rsidRPr="005F49B8">
        <w:rPr>
          <w:rFonts w:ascii="Arial" w:hAnsi="Arial" w:cs="Arial"/>
          <w:i/>
        </w:rPr>
        <w:t>Innovations in Education and Teaching International</w:t>
      </w:r>
      <w:r>
        <w:rPr>
          <w:rFonts w:ascii="Arial" w:hAnsi="Arial" w:cs="Arial"/>
        </w:rPr>
        <w:t>, 2013, Vol. 50, No. 2, 191–201</w:t>
      </w:r>
    </w:p>
    <w:p w14:paraId="2A593673" w14:textId="77777777" w:rsidR="00676007" w:rsidRDefault="00676007" w:rsidP="00676007">
      <w:pPr>
        <w:rPr>
          <w:rFonts w:ascii="Arial" w:hAnsi="Arial" w:cs="Arial"/>
        </w:rPr>
      </w:pPr>
      <w:r w:rsidRPr="00C16954">
        <w:rPr>
          <w:rFonts w:ascii="Arial" w:hAnsi="Arial" w:cs="Arial"/>
        </w:rPr>
        <w:t xml:space="preserve">Armitage, A. et al (2007). </w:t>
      </w:r>
      <w:r w:rsidRPr="00C16954">
        <w:rPr>
          <w:rFonts w:ascii="Arial" w:hAnsi="Arial" w:cs="Arial"/>
          <w:i/>
        </w:rPr>
        <w:t>Teaching and Training in Post Compulsory Education.</w:t>
      </w:r>
      <w:r w:rsidRPr="00C16954">
        <w:rPr>
          <w:rFonts w:ascii="Arial" w:hAnsi="Arial" w:cs="Arial"/>
        </w:rPr>
        <w:t xml:space="preserve"> Maidenhead: Open University Press.</w:t>
      </w:r>
    </w:p>
    <w:p w14:paraId="3B8AA47B" w14:textId="77777777" w:rsidR="00676007" w:rsidRDefault="00676007" w:rsidP="00676007">
      <w:pPr>
        <w:rPr>
          <w:rFonts w:ascii="Arial" w:hAnsi="Arial" w:cs="Arial"/>
        </w:rPr>
      </w:pPr>
      <w:r>
        <w:rPr>
          <w:rFonts w:ascii="Arial" w:hAnsi="Arial" w:cs="Arial"/>
        </w:rPr>
        <w:t xml:space="preserve">Bailey, P et al (2007). </w:t>
      </w:r>
      <w:r w:rsidRPr="00F81251">
        <w:rPr>
          <w:rFonts w:ascii="Arial" w:hAnsi="Arial" w:cs="Arial"/>
        </w:rPr>
        <w:t>Assessing the impact of a study skills programme on the academic development of nursing diploma students at Northumbria University, UK</w:t>
      </w:r>
      <w:r>
        <w:rPr>
          <w:rFonts w:ascii="Arial" w:hAnsi="Arial" w:cs="Arial"/>
        </w:rPr>
        <w:t xml:space="preserve"> </w:t>
      </w:r>
      <w:r w:rsidRPr="00F81251">
        <w:rPr>
          <w:rFonts w:ascii="Arial" w:hAnsi="Arial" w:cs="Arial"/>
          <w:i/>
        </w:rPr>
        <w:t>Health Information and Libraries Journal</w:t>
      </w:r>
      <w:r>
        <w:rPr>
          <w:rFonts w:ascii="Arial" w:hAnsi="Arial" w:cs="Arial"/>
          <w:i/>
        </w:rPr>
        <w:t xml:space="preserve"> </w:t>
      </w:r>
      <w:r>
        <w:rPr>
          <w:rFonts w:ascii="Arial" w:hAnsi="Arial" w:cs="Arial"/>
        </w:rPr>
        <w:t xml:space="preserve">24 (1) </w:t>
      </w:r>
      <w:proofErr w:type="spellStart"/>
      <w:r>
        <w:rPr>
          <w:rFonts w:ascii="Arial" w:hAnsi="Arial" w:cs="Arial"/>
        </w:rPr>
        <w:t>Avialable</w:t>
      </w:r>
      <w:proofErr w:type="spellEnd"/>
      <w:r>
        <w:rPr>
          <w:rFonts w:ascii="Arial" w:hAnsi="Arial" w:cs="Arial"/>
        </w:rPr>
        <w:t xml:space="preserve"> from: </w:t>
      </w:r>
      <w:hyperlink r:id="rId16" w:history="1">
        <w:r w:rsidRPr="00077C9D">
          <w:rPr>
            <w:rStyle w:val="Hyperlink"/>
            <w:rFonts w:ascii="Arial" w:hAnsi="Arial" w:cs="Arial"/>
          </w:rPr>
          <w:t>https://onlinelibrary.wiley.com/doi/full/10.1111/j.1471-1842.2007.00741.x</w:t>
        </w:r>
      </w:hyperlink>
    </w:p>
    <w:p w14:paraId="50D4E032" w14:textId="77777777" w:rsidR="00676007" w:rsidRPr="00C16954" w:rsidRDefault="00676007" w:rsidP="00676007">
      <w:pPr>
        <w:rPr>
          <w:rFonts w:ascii="Arial" w:hAnsi="Arial" w:cs="Arial"/>
        </w:rPr>
      </w:pPr>
      <w:proofErr w:type="spellStart"/>
      <w:r w:rsidRPr="00C16954">
        <w:rPr>
          <w:rFonts w:ascii="Arial" w:hAnsi="Arial" w:cs="Arial"/>
        </w:rPr>
        <w:t>Bakhtin</w:t>
      </w:r>
      <w:proofErr w:type="spellEnd"/>
      <w:r w:rsidRPr="00C16954">
        <w:rPr>
          <w:rFonts w:ascii="Arial" w:hAnsi="Arial" w:cs="Arial"/>
        </w:rPr>
        <w:t xml:space="preserve">, M. (1981) </w:t>
      </w:r>
      <w:proofErr w:type="gramStart"/>
      <w:r w:rsidRPr="00C16954">
        <w:rPr>
          <w:rFonts w:ascii="Arial" w:hAnsi="Arial" w:cs="Arial"/>
          <w:i/>
        </w:rPr>
        <w:t>The</w:t>
      </w:r>
      <w:proofErr w:type="gramEnd"/>
      <w:r w:rsidRPr="00C16954">
        <w:rPr>
          <w:rFonts w:ascii="Arial" w:hAnsi="Arial" w:cs="Arial"/>
          <w:i/>
        </w:rPr>
        <w:t xml:space="preserve"> Dialogic Imagination</w:t>
      </w:r>
      <w:r w:rsidRPr="00C16954">
        <w:rPr>
          <w:rFonts w:ascii="Arial" w:hAnsi="Arial" w:cs="Arial"/>
        </w:rPr>
        <w:t xml:space="preserve">. Austin: University of Texas Press </w:t>
      </w:r>
    </w:p>
    <w:p w14:paraId="11A9AC05" w14:textId="77777777" w:rsidR="00676007" w:rsidRPr="00C16954" w:rsidRDefault="00676007" w:rsidP="00676007">
      <w:pPr>
        <w:rPr>
          <w:rFonts w:ascii="Arial" w:hAnsi="Arial" w:cs="Arial"/>
        </w:rPr>
      </w:pPr>
      <w:r w:rsidRPr="00C16954">
        <w:rPr>
          <w:rFonts w:ascii="Arial" w:hAnsi="Arial" w:cs="Arial"/>
        </w:rPr>
        <w:t xml:space="preserve">Bar, I., </w:t>
      </w:r>
      <w:proofErr w:type="spellStart"/>
      <w:r w:rsidRPr="00C16954">
        <w:rPr>
          <w:rFonts w:ascii="Arial" w:hAnsi="Arial" w:cs="Arial"/>
        </w:rPr>
        <w:t>Morav</w:t>
      </w:r>
      <w:proofErr w:type="spellEnd"/>
      <w:r w:rsidRPr="00C16954">
        <w:rPr>
          <w:rFonts w:ascii="Arial" w:hAnsi="Arial" w:cs="Arial"/>
        </w:rPr>
        <w:t xml:space="preserve">, A., Ashkenazi, O. and </w:t>
      </w:r>
      <w:proofErr w:type="spellStart"/>
      <w:r w:rsidRPr="00C16954">
        <w:rPr>
          <w:rFonts w:ascii="Arial" w:hAnsi="Arial" w:cs="Arial"/>
        </w:rPr>
        <w:t>Shaviv</w:t>
      </w:r>
      <w:proofErr w:type="spellEnd"/>
      <w:r w:rsidRPr="00C16954">
        <w:rPr>
          <w:rFonts w:ascii="Arial" w:hAnsi="Arial" w:cs="Arial"/>
        </w:rPr>
        <w:t xml:space="preserve">, G. (2011) Autism Spectrum Disorder as Reflected in Drawings. </w:t>
      </w:r>
      <w:r w:rsidRPr="00C16954">
        <w:rPr>
          <w:rFonts w:ascii="Arial" w:hAnsi="Arial" w:cs="Arial"/>
          <w:i/>
        </w:rPr>
        <w:t>Academic Journal of Creative Art Therapies</w:t>
      </w:r>
      <w:r w:rsidRPr="00C16954">
        <w:rPr>
          <w:rFonts w:ascii="Arial" w:hAnsi="Arial" w:cs="Arial"/>
        </w:rPr>
        <w:t>. Volume 1, Issue 1.</w:t>
      </w:r>
    </w:p>
    <w:p w14:paraId="3538E4BA" w14:textId="77777777" w:rsidR="00676007" w:rsidRPr="00C16954" w:rsidRDefault="00676007" w:rsidP="00676007">
      <w:pPr>
        <w:rPr>
          <w:rFonts w:ascii="Arial" w:hAnsi="Arial" w:cs="Arial"/>
        </w:rPr>
      </w:pPr>
      <w:proofErr w:type="spellStart"/>
      <w:r w:rsidRPr="00C16954">
        <w:rPr>
          <w:rFonts w:ascii="Arial" w:hAnsi="Arial" w:cs="Arial"/>
        </w:rPr>
        <w:t>Beghetto</w:t>
      </w:r>
      <w:proofErr w:type="spellEnd"/>
      <w:r w:rsidRPr="00C16954">
        <w:rPr>
          <w:rFonts w:ascii="Arial" w:hAnsi="Arial" w:cs="Arial"/>
        </w:rPr>
        <w:t xml:space="preserve">, R. A. and Kaufman, J.C (2009) Intellectual Estuaries: Connecting Learning and Creativity in Programs of Advanced Academics. </w:t>
      </w:r>
      <w:r w:rsidRPr="00C16954">
        <w:rPr>
          <w:rFonts w:ascii="Arial" w:hAnsi="Arial" w:cs="Arial"/>
          <w:i/>
        </w:rPr>
        <w:t>Journal of Advanced Academics</w:t>
      </w:r>
      <w:r w:rsidRPr="00C16954">
        <w:rPr>
          <w:rFonts w:ascii="Arial" w:hAnsi="Arial" w:cs="Arial"/>
        </w:rPr>
        <w:t>, Volume 20, 296-324</w:t>
      </w:r>
    </w:p>
    <w:p w14:paraId="62AB9427" w14:textId="77777777" w:rsidR="00676007" w:rsidRDefault="00676007" w:rsidP="00676007">
      <w:pPr>
        <w:rPr>
          <w:rFonts w:ascii="Arial" w:hAnsi="Arial" w:cs="Arial"/>
        </w:rPr>
      </w:pPr>
      <w:proofErr w:type="spellStart"/>
      <w:r>
        <w:rPr>
          <w:rFonts w:ascii="Arial" w:hAnsi="Arial" w:cs="Arial"/>
        </w:rPr>
        <w:t>Burden</w:t>
      </w:r>
      <w:proofErr w:type="gramStart"/>
      <w:r>
        <w:rPr>
          <w:rFonts w:ascii="Arial" w:hAnsi="Arial" w:cs="Arial"/>
        </w:rPr>
        <w:t>,R</w:t>
      </w:r>
      <w:proofErr w:type="spellEnd"/>
      <w:proofErr w:type="gramEnd"/>
      <w:r>
        <w:rPr>
          <w:rFonts w:ascii="Arial" w:hAnsi="Arial" w:cs="Arial"/>
        </w:rPr>
        <w:t>.</w:t>
      </w:r>
      <w:r w:rsidRPr="00C16954">
        <w:rPr>
          <w:rFonts w:ascii="Arial" w:hAnsi="Arial" w:cs="Arial"/>
        </w:rPr>
        <w:t xml:space="preserve"> (2005) ‘The Self-concept and its Relationship to Educational Achievement’ in Fletcher-</w:t>
      </w:r>
      <w:proofErr w:type="spellStart"/>
      <w:r w:rsidRPr="00C16954">
        <w:rPr>
          <w:rFonts w:ascii="Arial" w:hAnsi="Arial" w:cs="Arial"/>
        </w:rPr>
        <w:t>Campbell,F</w:t>
      </w:r>
      <w:proofErr w:type="spellEnd"/>
      <w:r w:rsidRPr="00C16954">
        <w:rPr>
          <w:rFonts w:ascii="Arial" w:hAnsi="Arial" w:cs="Arial"/>
        </w:rPr>
        <w:t xml:space="preserve">., </w:t>
      </w:r>
      <w:proofErr w:type="spellStart"/>
      <w:r w:rsidRPr="00C16954">
        <w:rPr>
          <w:rFonts w:ascii="Arial" w:hAnsi="Arial" w:cs="Arial"/>
        </w:rPr>
        <w:t>Soler</w:t>
      </w:r>
      <w:proofErr w:type="spellEnd"/>
      <w:r w:rsidRPr="00C16954">
        <w:rPr>
          <w:rFonts w:ascii="Arial" w:hAnsi="Arial" w:cs="Arial"/>
        </w:rPr>
        <w:t>, J.,</w:t>
      </w:r>
      <w:proofErr w:type="spellStart"/>
      <w:r w:rsidRPr="00C16954">
        <w:rPr>
          <w:rFonts w:ascii="Arial" w:hAnsi="Arial" w:cs="Arial"/>
        </w:rPr>
        <w:t>Reid,G</w:t>
      </w:r>
      <w:proofErr w:type="spellEnd"/>
      <w:r w:rsidRPr="00C16954">
        <w:rPr>
          <w:rFonts w:ascii="Arial" w:hAnsi="Arial" w:cs="Arial"/>
        </w:rPr>
        <w:t>.,(</w:t>
      </w:r>
      <w:proofErr w:type="spellStart"/>
      <w:r w:rsidRPr="00C16954">
        <w:rPr>
          <w:rFonts w:ascii="Arial" w:hAnsi="Arial" w:cs="Arial"/>
        </w:rPr>
        <w:t>eds</w:t>
      </w:r>
      <w:proofErr w:type="spellEnd"/>
      <w:r w:rsidRPr="00C16954">
        <w:rPr>
          <w:rFonts w:ascii="Arial" w:hAnsi="Arial" w:cs="Arial"/>
        </w:rPr>
        <w:t xml:space="preserve">) (2009) </w:t>
      </w:r>
      <w:r w:rsidRPr="00C16954">
        <w:rPr>
          <w:rFonts w:ascii="Arial" w:hAnsi="Arial" w:cs="Arial"/>
          <w:i/>
        </w:rPr>
        <w:t>Approaching Difficulties in Literacy Development,</w:t>
      </w:r>
      <w:r w:rsidRPr="00C16954">
        <w:rPr>
          <w:rFonts w:ascii="Arial" w:hAnsi="Arial" w:cs="Arial"/>
        </w:rPr>
        <w:t xml:space="preserve"> Milton Keynes: The Open University Press</w:t>
      </w:r>
    </w:p>
    <w:p w14:paraId="3590A5D0" w14:textId="774599A4" w:rsidR="00A40CC8" w:rsidRDefault="00A40CC8" w:rsidP="00676007">
      <w:pPr>
        <w:rPr>
          <w:rFonts w:ascii="Arial" w:hAnsi="Arial" w:cs="Arial"/>
        </w:rPr>
      </w:pPr>
      <w:r>
        <w:rPr>
          <w:rFonts w:ascii="Arial" w:hAnsi="Arial" w:cs="Arial"/>
        </w:rPr>
        <w:t>Biggs, J. (2003) Teaching for Quality Learning at University. Maidenhead: The Open University Press.</w:t>
      </w:r>
    </w:p>
    <w:p w14:paraId="6B5F7B2D" w14:textId="77777777" w:rsidR="00676007" w:rsidRPr="00C16954" w:rsidRDefault="00676007" w:rsidP="00676007">
      <w:pPr>
        <w:rPr>
          <w:rFonts w:ascii="Arial" w:hAnsi="Arial" w:cs="Arial"/>
        </w:rPr>
      </w:pPr>
      <w:proofErr w:type="spellStart"/>
      <w:r>
        <w:rPr>
          <w:rFonts w:ascii="Arial" w:hAnsi="Arial" w:cs="Arial"/>
        </w:rPr>
        <w:t>Buzan</w:t>
      </w:r>
      <w:proofErr w:type="spellEnd"/>
      <w:r>
        <w:rPr>
          <w:rFonts w:ascii="Arial" w:hAnsi="Arial" w:cs="Arial"/>
        </w:rPr>
        <w:t xml:space="preserve">, T. (2007). </w:t>
      </w:r>
      <w:r w:rsidRPr="00C16954">
        <w:rPr>
          <w:rFonts w:ascii="Arial" w:hAnsi="Arial" w:cs="Arial"/>
          <w:i/>
        </w:rPr>
        <w:t>Study Skills</w:t>
      </w:r>
      <w:r>
        <w:rPr>
          <w:rFonts w:ascii="Arial" w:hAnsi="Arial" w:cs="Arial"/>
        </w:rPr>
        <w:t>. Harlow: Pearson.</w:t>
      </w:r>
    </w:p>
    <w:p w14:paraId="4905537A" w14:textId="77777777" w:rsidR="00676007" w:rsidRPr="00C16954" w:rsidRDefault="00676007" w:rsidP="00676007">
      <w:pPr>
        <w:rPr>
          <w:rFonts w:ascii="Arial" w:hAnsi="Arial" w:cs="Arial"/>
        </w:rPr>
      </w:pPr>
      <w:r w:rsidRPr="00C16954">
        <w:rPr>
          <w:rFonts w:ascii="Arial" w:hAnsi="Arial" w:cs="Arial"/>
        </w:rPr>
        <w:t xml:space="preserve">Chambers, E and </w:t>
      </w:r>
      <w:proofErr w:type="spellStart"/>
      <w:r w:rsidRPr="00C16954">
        <w:rPr>
          <w:rFonts w:ascii="Arial" w:hAnsi="Arial" w:cs="Arial"/>
        </w:rPr>
        <w:t>Northedge</w:t>
      </w:r>
      <w:proofErr w:type="spellEnd"/>
      <w:r w:rsidRPr="00C16954">
        <w:rPr>
          <w:rFonts w:ascii="Arial" w:hAnsi="Arial" w:cs="Arial"/>
        </w:rPr>
        <w:t xml:space="preserve">, </w:t>
      </w:r>
      <w:proofErr w:type="gramStart"/>
      <w:r w:rsidRPr="00C16954">
        <w:rPr>
          <w:rFonts w:ascii="Arial" w:hAnsi="Arial" w:cs="Arial"/>
        </w:rPr>
        <w:t>A</w:t>
      </w:r>
      <w:proofErr w:type="gramEnd"/>
      <w:r w:rsidRPr="00C16954">
        <w:rPr>
          <w:rFonts w:ascii="Arial" w:hAnsi="Arial" w:cs="Arial"/>
        </w:rPr>
        <w:t xml:space="preserve"> (1997). </w:t>
      </w:r>
      <w:r w:rsidRPr="00C16954">
        <w:rPr>
          <w:rFonts w:ascii="Arial" w:hAnsi="Arial" w:cs="Arial"/>
          <w:i/>
        </w:rPr>
        <w:t>The Arts Good Study Guide</w:t>
      </w:r>
      <w:r w:rsidRPr="00C16954">
        <w:rPr>
          <w:rFonts w:ascii="Arial" w:hAnsi="Arial" w:cs="Arial"/>
        </w:rPr>
        <w:t>. Milton Keynes: The Open University</w:t>
      </w:r>
    </w:p>
    <w:p w14:paraId="6C6038F9" w14:textId="77777777" w:rsidR="00676007" w:rsidRPr="00C16954" w:rsidRDefault="00676007" w:rsidP="00676007">
      <w:pPr>
        <w:rPr>
          <w:rFonts w:ascii="Arial" w:hAnsi="Arial" w:cs="Arial"/>
        </w:rPr>
      </w:pPr>
      <w:r w:rsidRPr="00C16954">
        <w:rPr>
          <w:rFonts w:ascii="Arial" w:hAnsi="Arial" w:cs="Arial"/>
        </w:rPr>
        <w:t xml:space="preserve">Colman, D. (2011) William S Burroughs Tells the Story of How He Began writing with the Cut-up Technique. </w:t>
      </w:r>
      <w:r w:rsidRPr="00C16954">
        <w:rPr>
          <w:rFonts w:ascii="Arial" w:hAnsi="Arial" w:cs="Arial"/>
          <w:i/>
        </w:rPr>
        <w:t xml:space="preserve">Open Culture </w:t>
      </w:r>
      <w:r w:rsidRPr="00C16954">
        <w:rPr>
          <w:rFonts w:ascii="Arial" w:hAnsi="Arial" w:cs="Arial"/>
        </w:rPr>
        <w:t xml:space="preserve">Available from: </w:t>
      </w:r>
      <w:hyperlink r:id="rId17" w:history="1">
        <w:r w:rsidRPr="00C16954">
          <w:rPr>
            <w:rFonts w:ascii="Arial" w:hAnsi="Arial" w:cs="Arial"/>
            <w:color w:val="0000FF" w:themeColor="hyperlink"/>
            <w:u w:val="single"/>
          </w:rPr>
          <w:t>http://www.openculture.com/2011/08/william_s_burroughs_on_the_art_of_cutup_writing.html</w:t>
        </w:r>
      </w:hyperlink>
      <w:r w:rsidRPr="00C16954">
        <w:rPr>
          <w:rFonts w:ascii="Arial" w:hAnsi="Arial" w:cs="Arial"/>
        </w:rPr>
        <w:t xml:space="preserve"> </w:t>
      </w:r>
    </w:p>
    <w:p w14:paraId="42769780" w14:textId="77777777" w:rsidR="00676007" w:rsidRDefault="00676007" w:rsidP="00676007">
      <w:pPr>
        <w:rPr>
          <w:rFonts w:ascii="Arial" w:hAnsi="Arial" w:cs="Arial"/>
        </w:rPr>
      </w:pPr>
      <w:r w:rsidRPr="00C16954">
        <w:rPr>
          <w:rFonts w:ascii="Arial" w:hAnsi="Arial" w:cs="Arial"/>
        </w:rPr>
        <w:t xml:space="preserve">Cottrell, S. (2001) </w:t>
      </w:r>
      <w:r w:rsidRPr="00C16954">
        <w:rPr>
          <w:rFonts w:ascii="Arial" w:hAnsi="Arial" w:cs="Arial"/>
          <w:i/>
        </w:rPr>
        <w:t>Teaching Study Skills and Supporting Learning</w:t>
      </w:r>
      <w:r w:rsidRPr="00C16954">
        <w:rPr>
          <w:rFonts w:ascii="Arial" w:hAnsi="Arial" w:cs="Arial"/>
        </w:rPr>
        <w:t xml:space="preserve"> Basingstoke: Palgrave</w:t>
      </w:r>
    </w:p>
    <w:p w14:paraId="5A9EEAD5" w14:textId="77777777" w:rsidR="00676007" w:rsidRPr="00C16954" w:rsidRDefault="00676007" w:rsidP="00676007">
      <w:pPr>
        <w:rPr>
          <w:rFonts w:ascii="Arial" w:hAnsi="Arial" w:cs="Arial"/>
        </w:rPr>
      </w:pPr>
      <w:proofErr w:type="spellStart"/>
      <w:r>
        <w:rPr>
          <w:rFonts w:ascii="Arial" w:hAnsi="Arial" w:cs="Arial"/>
        </w:rPr>
        <w:t>Dubas</w:t>
      </w:r>
      <w:proofErr w:type="spellEnd"/>
      <w:r>
        <w:rPr>
          <w:rFonts w:ascii="Arial" w:hAnsi="Arial" w:cs="Arial"/>
        </w:rPr>
        <w:t xml:space="preserve">, J.M &amp; Toledo, S (2015). ‘Active Reading Documents (ARDS): A tool to facilitate meaningful learning through reading’ in </w:t>
      </w:r>
      <w:r w:rsidRPr="00202B95">
        <w:rPr>
          <w:rFonts w:ascii="Arial" w:hAnsi="Arial" w:cs="Arial"/>
          <w:i/>
        </w:rPr>
        <w:t>College Teaching</w:t>
      </w:r>
      <w:r>
        <w:rPr>
          <w:rFonts w:ascii="Arial" w:hAnsi="Arial" w:cs="Arial"/>
        </w:rPr>
        <w:t>. London: Routledge.</w:t>
      </w:r>
    </w:p>
    <w:p w14:paraId="1DA3C559" w14:textId="77777777" w:rsidR="00676007" w:rsidRPr="00C16954" w:rsidRDefault="00676007" w:rsidP="00676007">
      <w:pPr>
        <w:rPr>
          <w:rFonts w:ascii="Arial" w:hAnsi="Arial" w:cs="Arial"/>
        </w:rPr>
      </w:pPr>
      <w:r w:rsidRPr="00C16954">
        <w:rPr>
          <w:rFonts w:ascii="Arial" w:hAnsi="Arial" w:cs="Arial"/>
        </w:rPr>
        <w:t xml:space="preserve">Craig, J. and Baron-Cohen, S. (1999) Creativity and Imagination in Autism and Asperger Syndrome. </w:t>
      </w:r>
      <w:r w:rsidRPr="00C16954">
        <w:rPr>
          <w:rFonts w:ascii="Arial" w:hAnsi="Arial" w:cs="Arial"/>
          <w:i/>
        </w:rPr>
        <w:t>Journal of Autism and Developmental Disorders,</w:t>
      </w:r>
      <w:r w:rsidRPr="00C16954">
        <w:rPr>
          <w:rFonts w:ascii="Arial" w:hAnsi="Arial" w:cs="Arial"/>
        </w:rPr>
        <w:t xml:space="preserve"> Vol. 29, No. 4, 1999</w:t>
      </w:r>
    </w:p>
    <w:p w14:paraId="2ED6A440" w14:textId="77777777" w:rsidR="00676007" w:rsidRDefault="00676007" w:rsidP="00676007">
      <w:pPr>
        <w:rPr>
          <w:rFonts w:ascii="Arial" w:hAnsi="Arial" w:cs="Arial"/>
        </w:rPr>
      </w:pPr>
      <w:r w:rsidRPr="00C16954">
        <w:rPr>
          <w:rFonts w:ascii="Arial" w:hAnsi="Arial" w:cs="Arial"/>
        </w:rPr>
        <w:t xml:space="preserve">European University Association (2007) </w:t>
      </w:r>
      <w:r w:rsidRPr="00C16954">
        <w:rPr>
          <w:rFonts w:ascii="Arial" w:hAnsi="Arial" w:cs="Arial"/>
          <w:i/>
        </w:rPr>
        <w:t>Creativity in Higher Education</w:t>
      </w:r>
      <w:r w:rsidRPr="00C16954">
        <w:rPr>
          <w:rFonts w:ascii="Arial" w:hAnsi="Arial" w:cs="Arial"/>
        </w:rPr>
        <w:t xml:space="preserve"> Brussels: European University Association cited in </w:t>
      </w:r>
      <w:proofErr w:type="spellStart"/>
      <w:r w:rsidRPr="00C16954">
        <w:rPr>
          <w:rFonts w:ascii="Arial" w:hAnsi="Arial" w:cs="Arial"/>
        </w:rPr>
        <w:t>McWilliam</w:t>
      </w:r>
      <w:proofErr w:type="spellEnd"/>
      <w:r w:rsidRPr="00C16954">
        <w:rPr>
          <w:rFonts w:ascii="Arial" w:hAnsi="Arial" w:cs="Arial"/>
        </w:rPr>
        <w:t xml:space="preserve">, E. and Dawson, S (2008) Teaching for Creativity: </w:t>
      </w:r>
      <w:r w:rsidRPr="00C16954">
        <w:rPr>
          <w:rFonts w:ascii="Arial" w:hAnsi="Arial" w:cs="Arial"/>
        </w:rPr>
        <w:lastRenderedPageBreak/>
        <w:t xml:space="preserve">towards sustainable and replicable pedagogical practice </w:t>
      </w:r>
      <w:r w:rsidRPr="00C16954">
        <w:rPr>
          <w:rFonts w:ascii="Arial" w:hAnsi="Arial" w:cs="Arial"/>
          <w:i/>
        </w:rPr>
        <w:t>Higher Education</w:t>
      </w:r>
      <w:r w:rsidRPr="00C16954">
        <w:rPr>
          <w:rFonts w:ascii="Arial" w:hAnsi="Arial" w:cs="Arial"/>
        </w:rPr>
        <w:t>, Volume 56, 633-643</w:t>
      </w:r>
    </w:p>
    <w:p w14:paraId="7B67F893" w14:textId="77777777" w:rsidR="00676007" w:rsidRPr="00C16954" w:rsidRDefault="00676007" w:rsidP="00676007">
      <w:pPr>
        <w:rPr>
          <w:rFonts w:ascii="Arial" w:hAnsi="Arial" w:cs="Arial"/>
        </w:rPr>
      </w:pPr>
      <w:proofErr w:type="spellStart"/>
      <w:r>
        <w:rPr>
          <w:rFonts w:ascii="Arial" w:hAnsi="Arial" w:cs="Arial"/>
        </w:rPr>
        <w:t>Fidler</w:t>
      </w:r>
      <w:proofErr w:type="spellEnd"/>
      <w:r>
        <w:rPr>
          <w:rFonts w:ascii="Arial" w:hAnsi="Arial" w:cs="Arial"/>
        </w:rPr>
        <w:t xml:space="preserve">, R &amp; </w:t>
      </w:r>
      <w:proofErr w:type="spellStart"/>
      <w:r>
        <w:rPr>
          <w:rFonts w:ascii="Arial" w:hAnsi="Arial" w:cs="Arial"/>
        </w:rPr>
        <w:t>Everatt</w:t>
      </w:r>
      <w:proofErr w:type="spellEnd"/>
      <w:r>
        <w:rPr>
          <w:rFonts w:ascii="Arial" w:hAnsi="Arial" w:cs="Arial"/>
        </w:rPr>
        <w:t xml:space="preserve">, J. (2012). ‘Reading Comprehension in Adults with Dyslexia; Areas of </w:t>
      </w:r>
      <w:proofErr w:type="spellStart"/>
      <w:r>
        <w:rPr>
          <w:rFonts w:ascii="Arial" w:hAnsi="Arial" w:cs="Arial"/>
        </w:rPr>
        <w:t>Wekness</w:t>
      </w:r>
      <w:proofErr w:type="spellEnd"/>
      <w:r>
        <w:rPr>
          <w:rFonts w:ascii="Arial" w:hAnsi="Arial" w:cs="Arial"/>
        </w:rPr>
        <w:t xml:space="preserve"> and Strategies for Support’ </w:t>
      </w:r>
      <w:r w:rsidRPr="00C16954">
        <w:rPr>
          <w:rFonts w:ascii="Arial" w:hAnsi="Arial" w:cs="Arial"/>
          <w:i/>
        </w:rPr>
        <w:t>Supporting Dyslexic Adults in Higher Education and the Workplace</w:t>
      </w:r>
      <w:r w:rsidRPr="00C16954">
        <w:rPr>
          <w:rFonts w:ascii="Arial" w:hAnsi="Arial" w:cs="Arial"/>
        </w:rPr>
        <w:t>. Chichester: Wiley-Blackwell.</w:t>
      </w:r>
    </w:p>
    <w:p w14:paraId="5EB80AA0" w14:textId="77777777" w:rsidR="00676007" w:rsidRPr="00C16954" w:rsidRDefault="00676007" w:rsidP="00676007">
      <w:pPr>
        <w:rPr>
          <w:rFonts w:ascii="Arial" w:hAnsi="Arial" w:cs="Arial"/>
        </w:rPr>
      </w:pPr>
      <w:r>
        <w:rPr>
          <w:rFonts w:ascii="Arial" w:hAnsi="Arial" w:cs="Arial"/>
        </w:rPr>
        <w:t xml:space="preserve">Frazer, V. (2012). ‘The Complex nature of Dyslexia Support in the Context of Widening Participation’ </w:t>
      </w:r>
      <w:r w:rsidRPr="00C16954">
        <w:rPr>
          <w:rFonts w:ascii="Arial" w:hAnsi="Arial" w:cs="Arial"/>
          <w:i/>
        </w:rPr>
        <w:t>Supporting Dyslexic Adults in Higher Education and the Workplace</w:t>
      </w:r>
      <w:r w:rsidRPr="00C16954">
        <w:rPr>
          <w:rFonts w:ascii="Arial" w:hAnsi="Arial" w:cs="Arial"/>
        </w:rPr>
        <w:t>. Chichester: Wiley-Blackwell.</w:t>
      </w:r>
    </w:p>
    <w:p w14:paraId="557C7344" w14:textId="77777777" w:rsidR="00676007" w:rsidRDefault="00676007" w:rsidP="00676007">
      <w:pPr>
        <w:rPr>
          <w:rFonts w:ascii="Arial" w:hAnsi="Arial" w:cs="Arial"/>
        </w:rPr>
      </w:pPr>
      <w:r w:rsidRPr="00C16954">
        <w:rPr>
          <w:rFonts w:ascii="Arial" w:hAnsi="Arial" w:cs="Arial"/>
        </w:rPr>
        <w:t xml:space="preserve">Frith, U. (2003) </w:t>
      </w:r>
      <w:r w:rsidRPr="00C16954">
        <w:rPr>
          <w:rFonts w:ascii="Arial" w:hAnsi="Arial" w:cs="Arial"/>
          <w:i/>
        </w:rPr>
        <w:t>Autism: Explaining the Enigma</w:t>
      </w:r>
      <w:r w:rsidRPr="00C16954">
        <w:rPr>
          <w:rFonts w:ascii="Arial" w:hAnsi="Arial" w:cs="Arial"/>
        </w:rPr>
        <w:t>. Oxford: Blackwell</w:t>
      </w:r>
    </w:p>
    <w:p w14:paraId="225EDB0F" w14:textId="77777777" w:rsidR="00676007" w:rsidRPr="00AC0CDA" w:rsidRDefault="00676007" w:rsidP="00676007">
      <w:pPr>
        <w:rPr>
          <w:rFonts w:ascii="Arial" w:hAnsi="Arial" w:cs="Arial"/>
        </w:rPr>
      </w:pPr>
      <w:r>
        <w:rPr>
          <w:rFonts w:ascii="Arial" w:hAnsi="Arial" w:cs="Arial"/>
        </w:rPr>
        <w:t xml:space="preserve">Fujimoto, Y et al (2011) ‘Helping university students to read scholarly articles: the benefits of a structured and collaborative approach’ </w:t>
      </w:r>
      <w:r w:rsidRPr="00AC0CDA">
        <w:rPr>
          <w:rFonts w:ascii="Arial" w:hAnsi="Arial" w:cs="Arial"/>
          <w:i/>
        </w:rPr>
        <w:t>Journal of University Teaching and Learning Practice</w:t>
      </w:r>
      <w:r>
        <w:rPr>
          <w:rFonts w:ascii="Arial" w:hAnsi="Arial" w:cs="Arial"/>
          <w:i/>
        </w:rPr>
        <w:t xml:space="preserve"> </w:t>
      </w:r>
      <w:proofErr w:type="spellStart"/>
      <w:r>
        <w:rPr>
          <w:rFonts w:ascii="Arial" w:hAnsi="Arial" w:cs="Arial"/>
        </w:rPr>
        <w:t>Vol</w:t>
      </w:r>
      <w:proofErr w:type="spellEnd"/>
      <w:r>
        <w:rPr>
          <w:rFonts w:ascii="Arial" w:hAnsi="Arial" w:cs="Arial"/>
        </w:rPr>
        <w:t xml:space="preserve"> 8(3).</w:t>
      </w:r>
    </w:p>
    <w:p w14:paraId="2C06A2BF" w14:textId="77777777" w:rsidR="00676007" w:rsidRDefault="00676007" w:rsidP="00676007">
      <w:pPr>
        <w:rPr>
          <w:rFonts w:ascii="Arial" w:hAnsi="Arial" w:cs="Arial"/>
        </w:rPr>
      </w:pPr>
      <w:r>
        <w:rPr>
          <w:rFonts w:ascii="Arial" w:hAnsi="Arial" w:cs="Arial"/>
        </w:rPr>
        <w:t>Graham, H</w:t>
      </w:r>
      <w:proofErr w:type="gramStart"/>
      <w:r>
        <w:rPr>
          <w:rFonts w:ascii="Arial" w:hAnsi="Arial" w:cs="Arial"/>
        </w:rPr>
        <w:t>.(</w:t>
      </w:r>
      <w:proofErr w:type="gramEnd"/>
      <w:r>
        <w:rPr>
          <w:rFonts w:ascii="Arial" w:hAnsi="Arial" w:cs="Arial"/>
        </w:rPr>
        <w:t xml:space="preserve">2015). </w:t>
      </w:r>
      <w:r w:rsidRPr="00AC0CDA">
        <w:rPr>
          <w:rFonts w:ascii="Arial" w:hAnsi="Arial" w:cs="Arial"/>
          <w:i/>
        </w:rPr>
        <w:t>Re-engaging with Education as Older Mature Student</w:t>
      </w:r>
      <w:r>
        <w:rPr>
          <w:rFonts w:ascii="Arial" w:hAnsi="Arial" w:cs="Arial"/>
        </w:rPr>
        <w:t xml:space="preserve"> (dissertation) Dublin Institute of Technology. Available from: </w:t>
      </w:r>
      <w:hyperlink r:id="rId18" w:history="1">
        <w:r w:rsidRPr="00077C9D">
          <w:rPr>
            <w:rStyle w:val="Hyperlink"/>
            <w:rFonts w:ascii="Arial" w:hAnsi="Arial" w:cs="Arial"/>
          </w:rPr>
          <w:t>https://arrow.dit.ie/aaschssldis/77/</w:t>
        </w:r>
      </w:hyperlink>
    </w:p>
    <w:p w14:paraId="159E3A21" w14:textId="17603D18" w:rsidR="00676007" w:rsidRDefault="00676007" w:rsidP="00676007">
      <w:pPr>
        <w:pStyle w:val="paragraph"/>
        <w:spacing w:before="0" w:beforeAutospacing="0" w:after="0" w:afterAutospacing="0"/>
        <w:textAlignment w:val="baseline"/>
        <w:rPr>
          <w:rStyle w:val="eop"/>
          <w:rFonts w:ascii="Arial" w:hAnsi="Arial" w:cs="Arial"/>
          <w:sz w:val="22"/>
          <w:szCs w:val="22"/>
        </w:rPr>
      </w:pPr>
      <w:proofErr w:type="spellStart"/>
      <w:r w:rsidRPr="00902872">
        <w:rPr>
          <w:rStyle w:val="normaltextrun"/>
          <w:rFonts w:ascii="Arial" w:hAnsi="Arial" w:cs="Arial"/>
          <w:bCs/>
          <w:sz w:val="22"/>
          <w:szCs w:val="22"/>
          <w:lang w:val="en-US"/>
        </w:rPr>
        <w:t>Haegele</w:t>
      </w:r>
      <w:proofErr w:type="spellEnd"/>
      <w:r w:rsidRPr="00902872">
        <w:rPr>
          <w:rStyle w:val="normaltextrun"/>
          <w:rFonts w:ascii="Arial" w:hAnsi="Arial" w:cs="Arial"/>
          <w:sz w:val="22"/>
          <w:szCs w:val="22"/>
          <w:lang w:val="en-US"/>
        </w:rPr>
        <w:t>, J. and Hodge, S. (2016)</w:t>
      </w:r>
      <w:proofErr w:type="gramStart"/>
      <w:r w:rsidRPr="00902872">
        <w:rPr>
          <w:rStyle w:val="normaltextrun"/>
          <w:rFonts w:ascii="Arial" w:hAnsi="Arial" w:cs="Arial"/>
          <w:sz w:val="22"/>
          <w:szCs w:val="22"/>
          <w:lang w:val="en-US"/>
        </w:rPr>
        <w:t>  Disability</w:t>
      </w:r>
      <w:proofErr w:type="gramEnd"/>
      <w:r w:rsidRPr="00902872">
        <w:rPr>
          <w:rStyle w:val="normaltextrun"/>
          <w:rFonts w:ascii="Arial" w:hAnsi="Arial" w:cs="Arial"/>
          <w:sz w:val="22"/>
          <w:szCs w:val="22"/>
          <w:lang w:val="en-US"/>
        </w:rPr>
        <w:t xml:space="preserve"> Discourse: Overview and Critiques of the Medical and Social Models, </w:t>
      </w:r>
      <w:r w:rsidRPr="00902872">
        <w:rPr>
          <w:rStyle w:val="normaltextrun"/>
          <w:rFonts w:ascii="Arial" w:hAnsi="Arial" w:cs="Arial"/>
          <w:i/>
          <w:iCs/>
          <w:sz w:val="22"/>
          <w:szCs w:val="22"/>
          <w:lang w:val="en-US"/>
        </w:rPr>
        <w:t>QUEST</w:t>
      </w:r>
      <w:r w:rsidRPr="00902872">
        <w:rPr>
          <w:rStyle w:val="normaltextrun"/>
          <w:rFonts w:ascii="Arial" w:hAnsi="Arial" w:cs="Arial"/>
          <w:sz w:val="22"/>
          <w:szCs w:val="22"/>
          <w:lang w:val="en-US"/>
        </w:rPr>
        <w:t> 2016, VOL. 68, NO. 2, Available from</w:t>
      </w:r>
      <w:r w:rsidR="00902872" w:rsidRPr="00902872">
        <w:rPr>
          <w:rStyle w:val="normaltextrun"/>
          <w:rFonts w:ascii="Arial" w:hAnsi="Arial" w:cs="Arial"/>
          <w:sz w:val="22"/>
          <w:szCs w:val="22"/>
          <w:lang w:val="en-US"/>
        </w:rPr>
        <w:t>:</w:t>
      </w:r>
      <w:r w:rsidRPr="00902872">
        <w:rPr>
          <w:rStyle w:val="normaltextrun"/>
          <w:rFonts w:ascii="Arial" w:hAnsi="Arial" w:cs="Arial"/>
          <w:sz w:val="22"/>
          <w:szCs w:val="22"/>
          <w:lang w:val="en-US"/>
        </w:rPr>
        <w:t> </w:t>
      </w:r>
      <w:hyperlink r:id="rId19" w:tgtFrame="_blank" w:history="1">
        <w:r w:rsidRPr="00902872">
          <w:rPr>
            <w:rStyle w:val="normaltextrun"/>
            <w:rFonts w:ascii="Arial" w:hAnsi="Arial" w:cs="Arial"/>
            <w:sz w:val="22"/>
            <w:szCs w:val="22"/>
            <w:u w:val="single"/>
            <w:lang w:val="en-US"/>
          </w:rPr>
          <w:t>https://web-b-ebscohost-com.ezproxy.uwtsd.ac.uk/ehost/pdfviewer/pdfviewer?vid=1&amp;sid=b2d15c71-54e4-4ecb-b543-27f37353a3a7%40sessionmgr103</w:t>
        </w:r>
      </w:hyperlink>
      <w:r w:rsidRPr="00902872">
        <w:rPr>
          <w:rStyle w:val="eop"/>
          <w:rFonts w:ascii="Arial" w:hAnsi="Arial" w:cs="Arial"/>
          <w:sz w:val="22"/>
          <w:szCs w:val="22"/>
        </w:rPr>
        <w:t> </w:t>
      </w:r>
    </w:p>
    <w:p w14:paraId="7228B510" w14:textId="77777777" w:rsidR="00676007" w:rsidRDefault="00676007" w:rsidP="00676007">
      <w:pPr>
        <w:pStyle w:val="paragraph"/>
        <w:spacing w:before="0" w:beforeAutospacing="0" w:after="0" w:afterAutospacing="0"/>
        <w:textAlignment w:val="baseline"/>
        <w:rPr>
          <w:rFonts w:ascii="Segoe UI" w:hAnsi="Segoe UI" w:cs="Segoe UI"/>
          <w:sz w:val="18"/>
          <w:szCs w:val="18"/>
        </w:rPr>
      </w:pPr>
    </w:p>
    <w:p w14:paraId="1EB7260B" w14:textId="5C961CE6" w:rsidR="00676007" w:rsidRDefault="00676007" w:rsidP="00676007">
      <w:pPr>
        <w:rPr>
          <w:rFonts w:ascii="Arial" w:hAnsi="Arial" w:cs="Arial"/>
        </w:rPr>
      </w:pPr>
      <w:r>
        <w:rPr>
          <w:rFonts w:ascii="Arial" w:hAnsi="Arial" w:cs="Arial"/>
        </w:rPr>
        <w:t xml:space="preserve">Jones, B. et al (2012) ‘The Effects of Mind Mapping Activities on Students’ Motivation’ </w:t>
      </w:r>
      <w:r w:rsidRPr="00B46EE1">
        <w:rPr>
          <w:rFonts w:ascii="Arial" w:hAnsi="Arial" w:cs="Arial"/>
          <w:i/>
        </w:rPr>
        <w:t>Internation</w:t>
      </w:r>
      <w:r>
        <w:rPr>
          <w:rFonts w:ascii="Arial" w:hAnsi="Arial" w:cs="Arial"/>
          <w:i/>
        </w:rPr>
        <w:t>al</w:t>
      </w:r>
      <w:r w:rsidRPr="00B46EE1">
        <w:rPr>
          <w:rFonts w:ascii="Arial" w:hAnsi="Arial" w:cs="Arial"/>
          <w:i/>
        </w:rPr>
        <w:t xml:space="preserve"> Journal for the Scholarship of Teaching and Learning</w:t>
      </w:r>
      <w:r>
        <w:rPr>
          <w:rFonts w:ascii="Arial" w:hAnsi="Arial" w:cs="Arial"/>
          <w:i/>
        </w:rPr>
        <w:t xml:space="preserve"> </w:t>
      </w:r>
      <w:proofErr w:type="gramStart"/>
      <w:r>
        <w:rPr>
          <w:rFonts w:ascii="Arial" w:hAnsi="Arial" w:cs="Arial"/>
        </w:rPr>
        <w:t>Vol6(</w:t>
      </w:r>
      <w:proofErr w:type="gramEnd"/>
      <w:r>
        <w:rPr>
          <w:rFonts w:ascii="Arial" w:hAnsi="Arial" w:cs="Arial"/>
        </w:rPr>
        <w:t>1)</w:t>
      </w:r>
      <w:r w:rsidR="00902872">
        <w:rPr>
          <w:rFonts w:ascii="Arial" w:hAnsi="Arial" w:cs="Arial"/>
        </w:rPr>
        <w:t xml:space="preserve"> </w:t>
      </w:r>
    </w:p>
    <w:p w14:paraId="779320AE" w14:textId="67B5BC50" w:rsidR="00902872" w:rsidRDefault="00902872" w:rsidP="00676007">
      <w:pPr>
        <w:rPr>
          <w:rFonts w:ascii="Arial" w:hAnsi="Arial" w:cs="Arial"/>
        </w:rPr>
      </w:pPr>
      <w:r>
        <w:rPr>
          <w:rFonts w:ascii="Arial" w:hAnsi="Arial" w:cs="Arial"/>
        </w:rPr>
        <w:t xml:space="preserve">Keen, C. (2014). </w:t>
      </w:r>
      <w:r w:rsidRPr="00902872">
        <w:rPr>
          <w:rFonts w:ascii="Arial" w:hAnsi="Arial" w:cs="Arial"/>
          <w:i/>
        </w:rPr>
        <w:t>Mapping student-led peer learning in the UK</w:t>
      </w:r>
      <w:r>
        <w:rPr>
          <w:rFonts w:ascii="Arial" w:hAnsi="Arial" w:cs="Arial"/>
        </w:rPr>
        <w:t xml:space="preserve">. Higher Education Academy. Available from: </w:t>
      </w:r>
      <w:hyperlink r:id="rId20" w:history="1">
        <w:r w:rsidRPr="00077C9D">
          <w:rPr>
            <w:rStyle w:val="Hyperlink"/>
            <w:rFonts w:ascii="Arial" w:hAnsi="Arial" w:cs="Arial"/>
          </w:rPr>
          <w:t>https://www.heacademy.ac.uk/system/files/resources/peer_led_learning_keenan_nov_14-final.pdf</w:t>
        </w:r>
      </w:hyperlink>
    </w:p>
    <w:p w14:paraId="733B37F4" w14:textId="77777777" w:rsidR="00676007" w:rsidRPr="00C16954" w:rsidRDefault="00676007" w:rsidP="00676007">
      <w:pPr>
        <w:rPr>
          <w:rFonts w:ascii="Arial" w:hAnsi="Arial" w:cs="Arial"/>
        </w:rPr>
      </w:pPr>
      <w:r w:rsidRPr="00C16954">
        <w:rPr>
          <w:rFonts w:ascii="Arial" w:hAnsi="Arial" w:cs="Arial"/>
        </w:rPr>
        <w:t>Kerr, H. (2001) ‘Dyslexia and Adult Literacy: Does Dyslexia Disempower?’ in Fletcher-</w:t>
      </w:r>
      <w:proofErr w:type="spellStart"/>
      <w:r w:rsidRPr="00C16954">
        <w:rPr>
          <w:rFonts w:ascii="Arial" w:hAnsi="Arial" w:cs="Arial"/>
        </w:rPr>
        <w:t>Campbell</w:t>
      </w:r>
      <w:proofErr w:type="gramStart"/>
      <w:r w:rsidRPr="00C16954">
        <w:rPr>
          <w:rFonts w:ascii="Arial" w:hAnsi="Arial" w:cs="Arial"/>
        </w:rPr>
        <w:t>,F</w:t>
      </w:r>
      <w:proofErr w:type="spellEnd"/>
      <w:proofErr w:type="gramEnd"/>
      <w:r w:rsidRPr="00C16954">
        <w:rPr>
          <w:rFonts w:ascii="Arial" w:hAnsi="Arial" w:cs="Arial"/>
        </w:rPr>
        <w:t xml:space="preserve">., </w:t>
      </w:r>
      <w:proofErr w:type="spellStart"/>
      <w:r w:rsidRPr="00C16954">
        <w:rPr>
          <w:rFonts w:ascii="Arial" w:hAnsi="Arial" w:cs="Arial"/>
        </w:rPr>
        <w:t>Soler</w:t>
      </w:r>
      <w:proofErr w:type="spellEnd"/>
      <w:r w:rsidRPr="00C16954">
        <w:rPr>
          <w:rFonts w:ascii="Arial" w:hAnsi="Arial" w:cs="Arial"/>
        </w:rPr>
        <w:t>, J.,</w:t>
      </w:r>
      <w:proofErr w:type="spellStart"/>
      <w:r w:rsidRPr="00C16954">
        <w:rPr>
          <w:rFonts w:ascii="Arial" w:hAnsi="Arial" w:cs="Arial"/>
        </w:rPr>
        <w:t>Reid,G</w:t>
      </w:r>
      <w:proofErr w:type="spellEnd"/>
      <w:r w:rsidRPr="00C16954">
        <w:rPr>
          <w:rFonts w:ascii="Arial" w:hAnsi="Arial" w:cs="Arial"/>
        </w:rPr>
        <w:t>.,(</w:t>
      </w:r>
      <w:proofErr w:type="spellStart"/>
      <w:r w:rsidRPr="00C16954">
        <w:rPr>
          <w:rFonts w:ascii="Arial" w:hAnsi="Arial" w:cs="Arial"/>
        </w:rPr>
        <w:t>eds</w:t>
      </w:r>
      <w:proofErr w:type="spellEnd"/>
      <w:r w:rsidRPr="00C16954">
        <w:rPr>
          <w:rFonts w:ascii="Arial" w:hAnsi="Arial" w:cs="Arial"/>
        </w:rPr>
        <w:t xml:space="preserve">) (2009) </w:t>
      </w:r>
      <w:r w:rsidRPr="00C16954">
        <w:rPr>
          <w:rFonts w:ascii="Arial" w:hAnsi="Arial" w:cs="Arial"/>
          <w:i/>
        </w:rPr>
        <w:t>Approaching Difficulties in Literacy Development,</w:t>
      </w:r>
      <w:r w:rsidRPr="00C16954">
        <w:rPr>
          <w:rFonts w:ascii="Arial" w:hAnsi="Arial" w:cs="Arial"/>
        </w:rPr>
        <w:t xml:space="preserve"> Milton Keynes, The Open University, London, Sage.</w:t>
      </w:r>
    </w:p>
    <w:p w14:paraId="41DE822D" w14:textId="77777777" w:rsidR="00676007" w:rsidRPr="00C16954" w:rsidRDefault="00676007" w:rsidP="00676007">
      <w:pPr>
        <w:rPr>
          <w:rFonts w:ascii="Arial" w:hAnsi="Arial" w:cs="Arial"/>
        </w:rPr>
      </w:pPr>
      <w:proofErr w:type="spellStart"/>
      <w:r w:rsidRPr="00C16954">
        <w:rPr>
          <w:rFonts w:ascii="Arial" w:hAnsi="Arial" w:cs="Arial"/>
        </w:rPr>
        <w:t>Kersting</w:t>
      </w:r>
      <w:proofErr w:type="spellEnd"/>
      <w:r w:rsidRPr="00C16954">
        <w:rPr>
          <w:rFonts w:ascii="Arial" w:hAnsi="Arial" w:cs="Arial"/>
        </w:rPr>
        <w:t xml:space="preserve">, K. (2003) What Exactly is Creativity? </w:t>
      </w:r>
      <w:r w:rsidRPr="00C16954">
        <w:rPr>
          <w:rFonts w:ascii="Arial" w:hAnsi="Arial" w:cs="Arial"/>
          <w:i/>
        </w:rPr>
        <w:t xml:space="preserve">American Psychological Association. </w:t>
      </w:r>
      <w:r w:rsidRPr="00C16954">
        <w:rPr>
          <w:rFonts w:ascii="Arial" w:hAnsi="Arial" w:cs="Arial"/>
        </w:rPr>
        <w:t>Volume 34, No. 10</w:t>
      </w:r>
    </w:p>
    <w:p w14:paraId="1034DFFA" w14:textId="77777777" w:rsidR="00676007" w:rsidRPr="00C16954" w:rsidRDefault="00676007" w:rsidP="00676007">
      <w:pPr>
        <w:rPr>
          <w:rFonts w:ascii="Arial" w:hAnsi="Arial" w:cs="Arial"/>
        </w:rPr>
      </w:pPr>
      <w:proofErr w:type="spellStart"/>
      <w:r w:rsidRPr="00C16954">
        <w:rPr>
          <w:rFonts w:ascii="Arial" w:hAnsi="Arial" w:cs="Arial"/>
        </w:rPr>
        <w:t>Kiziewicz</w:t>
      </w:r>
      <w:proofErr w:type="spellEnd"/>
      <w:r w:rsidRPr="00C16954">
        <w:rPr>
          <w:rFonts w:ascii="Arial" w:hAnsi="Arial" w:cs="Arial"/>
        </w:rPr>
        <w:t xml:space="preserve">, M. and Biggs, I., eds. (2007) </w:t>
      </w:r>
      <w:r w:rsidRPr="00C16954">
        <w:rPr>
          <w:rFonts w:ascii="Arial" w:hAnsi="Arial" w:cs="Arial"/>
          <w:i/>
        </w:rPr>
        <w:t>Cascade: Creativity across Science, Art, Dyslexia, Education.</w:t>
      </w:r>
      <w:r w:rsidRPr="00C16954">
        <w:rPr>
          <w:rFonts w:ascii="Arial" w:hAnsi="Arial" w:cs="Arial"/>
        </w:rPr>
        <w:t xml:space="preserve"> Bath: University of Bath.</w:t>
      </w:r>
    </w:p>
    <w:p w14:paraId="57813550" w14:textId="77777777" w:rsidR="00676007" w:rsidRDefault="00676007" w:rsidP="00676007">
      <w:pPr>
        <w:rPr>
          <w:rFonts w:ascii="Arial" w:hAnsi="Arial" w:cs="Arial"/>
        </w:rPr>
      </w:pPr>
      <w:r w:rsidRPr="00C16954">
        <w:rPr>
          <w:rFonts w:ascii="Arial" w:hAnsi="Arial" w:cs="Arial"/>
        </w:rPr>
        <w:t xml:space="preserve">Knowles, M.S., Holton, E.F., Swanson, R.A. (2011) </w:t>
      </w:r>
      <w:proofErr w:type="gramStart"/>
      <w:r w:rsidRPr="00C16954">
        <w:rPr>
          <w:rFonts w:ascii="Arial" w:hAnsi="Arial" w:cs="Arial"/>
          <w:i/>
        </w:rPr>
        <w:t>The</w:t>
      </w:r>
      <w:proofErr w:type="gramEnd"/>
      <w:r w:rsidRPr="00C16954">
        <w:rPr>
          <w:rFonts w:ascii="Arial" w:hAnsi="Arial" w:cs="Arial"/>
          <w:i/>
        </w:rPr>
        <w:t xml:space="preserve"> Adult Learner. </w:t>
      </w:r>
      <w:r w:rsidRPr="00C16954">
        <w:rPr>
          <w:rFonts w:ascii="Arial" w:hAnsi="Arial" w:cs="Arial"/>
        </w:rPr>
        <w:t>Oxford: Butterworth-Heinemann.</w:t>
      </w:r>
    </w:p>
    <w:p w14:paraId="58EAA19E" w14:textId="356DB8DF" w:rsidR="00CF473D" w:rsidRDefault="00CF473D" w:rsidP="00676007">
      <w:pPr>
        <w:rPr>
          <w:rFonts w:ascii="Arial" w:hAnsi="Arial" w:cs="Arial"/>
        </w:rPr>
      </w:pPr>
      <w:r>
        <w:rPr>
          <w:rFonts w:ascii="Arial" w:hAnsi="Arial" w:cs="Arial"/>
        </w:rPr>
        <w:t>Kolb, D. (2014). Experiential Learning (2</w:t>
      </w:r>
      <w:r w:rsidRPr="00CF473D">
        <w:rPr>
          <w:rFonts w:ascii="Arial" w:hAnsi="Arial" w:cs="Arial"/>
          <w:vertAlign w:val="superscript"/>
        </w:rPr>
        <w:t>nd</w:t>
      </w:r>
      <w:r>
        <w:rPr>
          <w:rFonts w:ascii="Arial" w:hAnsi="Arial" w:cs="Arial"/>
        </w:rPr>
        <w:t xml:space="preserve"> Ed). New Jersey: Pearson.</w:t>
      </w:r>
    </w:p>
    <w:p w14:paraId="12E72072" w14:textId="77777777" w:rsidR="00676007" w:rsidRPr="00C16954" w:rsidRDefault="00676007" w:rsidP="00676007">
      <w:pPr>
        <w:rPr>
          <w:rFonts w:ascii="Arial" w:hAnsi="Arial" w:cs="Arial"/>
        </w:rPr>
      </w:pPr>
      <w:r>
        <w:rPr>
          <w:rFonts w:ascii="Arial" w:hAnsi="Arial" w:cs="Arial"/>
        </w:rPr>
        <w:t>Lea, M. and Street, B</w:t>
      </w:r>
      <w:proofErr w:type="gramStart"/>
      <w:r>
        <w:rPr>
          <w:rFonts w:ascii="Arial" w:hAnsi="Arial" w:cs="Arial"/>
        </w:rPr>
        <w:t>.(</w:t>
      </w:r>
      <w:proofErr w:type="gramEnd"/>
      <w:r>
        <w:rPr>
          <w:rFonts w:ascii="Arial" w:hAnsi="Arial" w:cs="Arial"/>
        </w:rPr>
        <w:t xml:space="preserve">1998). ‘Student Writing in Higher Education: An Academic Literacies Approach’ in </w:t>
      </w:r>
      <w:r w:rsidRPr="00C16954">
        <w:rPr>
          <w:rFonts w:ascii="Arial" w:hAnsi="Arial" w:cs="Arial"/>
        </w:rPr>
        <w:t>in Fletcher-</w:t>
      </w:r>
      <w:proofErr w:type="spellStart"/>
      <w:r w:rsidRPr="00C16954">
        <w:rPr>
          <w:rFonts w:ascii="Arial" w:hAnsi="Arial" w:cs="Arial"/>
        </w:rPr>
        <w:t>Campbell</w:t>
      </w:r>
      <w:proofErr w:type="gramStart"/>
      <w:r w:rsidRPr="00C16954">
        <w:rPr>
          <w:rFonts w:ascii="Arial" w:hAnsi="Arial" w:cs="Arial"/>
        </w:rPr>
        <w:t>,F</w:t>
      </w:r>
      <w:proofErr w:type="spellEnd"/>
      <w:proofErr w:type="gramEnd"/>
      <w:r w:rsidRPr="00C16954">
        <w:rPr>
          <w:rFonts w:ascii="Arial" w:hAnsi="Arial" w:cs="Arial"/>
        </w:rPr>
        <w:t xml:space="preserve">., </w:t>
      </w:r>
      <w:proofErr w:type="spellStart"/>
      <w:r w:rsidRPr="00C16954">
        <w:rPr>
          <w:rFonts w:ascii="Arial" w:hAnsi="Arial" w:cs="Arial"/>
        </w:rPr>
        <w:t>Soler</w:t>
      </w:r>
      <w:proofErr w:type="spellEnd"/>
      <w:r w:rsidRPr="00C16954">
        <w:rPr>
          <w:rFonts w:ascii="Arial" w:hAnsi="Arial" w:cs="Arial"/>
        </w:rPr>
        <w:t>, J.,</w:t>
      </w:r>
      <w:proofErr w:type="spellStart"/>
      <w:r w:rsidRPr="00C16954">
        <w:rPr>
          <w:rFonts w:ascii="Arial" w:hAnsi="Arial" w:cs="Arial"/>
        </w:rPr>
        <w:t>Reid,G</w:t>
      </w:r>
      <w:proofErr w:type="spellEnd"/>
      <w:r w:rsidRPr="00C16954">
        <w:rPr>
          <w:rFonts w:ascii="Arial" w:hAnsi="Arial" w:cs="Arial"/>
        </w:rPr>
        <w:t>.,(</w:t>
      </w:r>
      <w:proofErr w:type="spellStart"/>
      <w:r w:rsidRPr="00C16954">
        <w:rPr>
          <w:rFonts w:ascii="Arial" w:hAnsi="Arial" w:cs="Arial"/>
        </w:rPr>
        <w:t>eds</w:t>
      </w:r>
      <w:proofErr w:type="spellEnd"/>
      <w:r w:rsidRPr="00C16954">
        <w:rPr>
          <w:rFonts w:ascii="Arial" w:hAnsi="Arial" w:cs="Arial"/>
        </w:rPr>
        <w:t xml:space="preserve">) (2009) </w:t>
      </w:r>
      <w:r w:rsidRPr="00C16954">
        <w:rPr>
          <w:rFonts w:ascii="Arial" w:hAnsi="Arial" w:cs="Arial"/>
          <w:i/>
        </w:rPr>
        <w:t>Approaching Difficulties in Literacy Development,</w:t>
      </w:r>
      <w:r w:rsidRPr="00C16954">
        <w:rPr>
          <w:rFonts w:ascii="Arial" w:hAnsi="Arial" w:cs="Arial"/>
        </w:rPr>
        <w:t xml:space="preserve"> Milton Keynes, The Open University, London, Sage.</w:t>
      </w:r>
    </w:p>
    <w:p w14:paraId="47D47BD9" w14:textId="77777777" w:rsidR="00676007" w:rsidRDefault="00676007" w:rsidP="00676007">
      <w:pPr>
        <w:rPr>
          <w:rFonts w:ascii="Arial" w:hAnsi="Arial" w:cs="Arial"/>
        </w:rPr>
      </w:pPr>
      <w:r w:rsidRPr="00C16954">
        <w:rPr>
          <w:rFonts w:ascii="Arial" w:hAnsi="Arial" w:cs="Arial"/>
        </w:rPr>
        <w:lastRenderedPageBreak/>
        <w:t xml:space="preserve">Light G, Cox, R. and </w:t>
      </w:r>
      <w:proofErr w:type="spellStart"/>
      <w:r w:rsidRPr="00C16954">
        <w:rPr>
          <w:rFonts w:ascii="Arial" w:hAnsi="Arial" w:cs="Arial"/>
        </w:rPr>
        <w:t>Calkin</w:t>
      </w:r>
      <w:proofErr w:type="spellEnd"/>
      <w:r w:rsidRPr="00C16954">
        <w:rPr>
          <w:rFonts w:ascii="Arial" w:hAnsi="Arial" w:cs="Arial"/>
        </w:rPr>
        <w:t xml:space="preserve">, S. (2009) </w:t>
      </w:r>
      <w:r w:rsidRPr="00C16954">
        <w:rPr>
          <w:rFonts w:ascii="Arial" w:hAnsi="Arial" w:cs="Arial"/>
          <w:i/>
        </w:rPr>
        <w:t>Learning and Teaching in Higher Education: The Reflective Professional.</w:t>
      </w:r>
      <w:r w:rsidRPr="00C16954">
        <w:rPr>
          <w:rFonts w:ascii="Arial" w:hAnsi="Arial" w:cs="Arial"/>
        </w:rPr>
        <w:t xml:space="preserve"> London: Sage</w:t>
      </w:r>
    </w:p>
    <w:p w14:paraId="01A0DDC5" w14:textId="5B13B6F0" w:rsidR="00AC00E5" w:rsidRDefault="00AC00E5" w:rsidP="00676007">
      <w:pPr>
        <w:rPr>
          <w:rFonts w:ascii="Arial" w:hAnsi="Arial" w:cs="Arial"/>
        </w:rPr>
      </w:pPr>
      <w:r>
        <w:rPr>
          <w:rFonts w:ascii="Arial" w:hAnsi="Arial" w:cs="Arial"/>
        </w:rPr>
        <w:t>MacMill</w:t>
      </w:r>
      <w:r w:rsidRPr="00AC00E5">
        <w:rPr>
          <w:rFonts w:ascii="Arial" w:hAnsi="Arial" w:cs="Arial"/>
        </w:rPr>
        <w:t xml:space="preserve">an, M. (2014). Student connections with academic texts: a </w:t>
      </w:r>
      <w:proofErr w:type="spellStart"/>
      <w:r w:rsidRPr="00AC00E5">
        <w:rPr>
          <w:rFonts w:ascii="Arial" w:hAnsi="Arial" w:cs="Arial"/>
        </w:rPr>
        <w:t>phenomenographic</w:t>
      </w:r>
      <w:proofErr w:type="spellEnd"/>
      <w:r w:rsidRPr="00AC00E5">
        <w:rPr>
          <w:rFonts w:ascii="Arial" w:hAnsi="Arial" w:cs="Arial"/>
        </w:rPr>
        <w:t xml:space="preserve"> study of reading. Teaching in Higher Education, 19:8, 943-954</w:t>
      </w:r>
    </w:p>
    <w:p w14:paraId="3DA003C8" w14:textId="77777777" w:rsidR="00676007" w:rsidRDefault="00676007" w:rsidP="00676007">
      <w:pPr>
        <w:rPr>
          <w:rFonts w:ascii="Arial" w:hAnsi="Arial" w:cs="Arial"/>
        </w:rPr>
      </w:pPr>
      <w:proofErr w:type="spellStart"/>
      <w:r w:rsidRPr="00C16954">
        <w:rPr>
          <w:rFonts w:ascii="Arial" w:hAnsi="Arial" w:cs="Arial"/>
        </w:rPr>
        <w:t>Malpas</w:t>
      </w:r>
      <w:proofErr w:type="spellEnd"/>
      <w:r w:rsidRPr="00C16954">
        <w:rPr>
          <w:rFonts w:ascii="Arial" w:hAnsi="Arial" w:cs="Arial"/>
        </w:rPr>
        <w:t xml:space="preserve">, M. (2012) The Knowledge and Skills Required by a Specialist Tutor Within the Field of Adult Support in Brunswick, N. </w:t>
      </w:r>
      <w:r w:rsidRPr="00C16954">
        <w:rPr>
          <w:rFonts w:ascii="Arial" w:hAnsi="Arial" w:cs="Arial"/>
          <w:i/>
        </w:rPr>
        <w:t>Supporting Dyslexic Adults in Higher Education and the Workplace</w:t>
      </w:r>
      <w:r w:rsidRPr="00C16954">
        <w:rPr>
          <w:rFonts w:ascii="Arial" w:hAnsi="Arial" w:cs="Arial"/>
        </w:rPr>
        <w:t>. Chichester: Wiley-Blackwell.</w:t>
      </w:r>
    </w:p>
    <w:p w14:paraId="6B2C04C2" w14:textId="7BC19738" w:rsidR="00337FAF" w:rsidRDefault="00337FAF" w:rsidP="00676007">
      <w:pPr>
        <w:rPr>
          <w:rFonts w:ascii="Arial" w:hAnsi="Arial" w:cs="Arial"/>
        </w:rPr>
      </w:pPr>
      <w:r>
        <w:rPr>
          <w:rFonts w:ascii="Arial" w:hAnsi="Arial" w:cs="Arial"/>
        </w:rPr>
        <w:t xml:space="preserve">Mann, S.J. (2000). The Student’s Experience of Reading. </w:t>
      </w:r>
      <w:r w:rsidRPr="00337FAF">
        <w:rPr>
          <w:rFonts w:ascii="Arial" w:hAnsi="Arial" w:cs="Arial"/>
          <w:i/>
        </w:rPr>
        <w:t>Higher Education</w:t>
      </w:r>
      <w:r w:rsidRPr="00337FAF">
        <w:rPr>
          <w:rFonts w:ascii="Arial" w:hAnsi="Arial" w:cs="Arial"/>
        </w:rPr>
        <w:t xml:space="preserve"> 39: 297–317, 2000.</w:t>
      </w:r>
    </w:p>
    <w:p w14:paraId="3EBDE23A" w14:textId="77777777" w:rsidR="00676007" w:rsidRDefault="00676007" w:rsidP="00676007">
      <w:pPr>
        <w:rPr>
          <w:rFonts w:ascii="Arial" w:hAnsi="Arial" w:cs="Arial"/>
        </w:rPr>
      </w:pPr>
      <w:r>
        <w:rPr>
          <w:rFonts w:ascii="Arial" w:hAnsi="Arial" w:cs="Arial"/>
        </w:rPr>
        <w:t xml:space="preserve">McLean, N. (2016) </w:t>
      </w:r>
      <w:r w:rsidRPr="00D033B4">
        <w:rPr>
          <w:rFonts w:ascii="Arial" w:hAnsi="Arial" w:cs="Arial"/>
        </w:rPr>
        <w:t>Using student presentations for summative assessment: rationales and good practice</w:t>
      </w:r>
      <w:r>
        <w:rPr>
          <w:rFonts w:ascii="Arial" w:hAnsi="Arial" w:cs="Arial"/>
        </w:rPr>
        <w:t xml:space="preserve">. London School of Economics. </w:t>
      </w:r>
      <w:proofErr w:type="spellStart"/>
      <w:r>
        <w:rPr>
          <w:rFonts w:ascii="Arial" w:hAnsi="Arial" w:cs="Arial"/>
        </w:rPr>
        <w:t>Avaialble</w:t>
      </w:r>
      <w:proofErr w:type="spellEnd"/>
      <w:r>
        <w:rPr>
          <w:rFonts w:ascii="Arial" w:hAnsi="Arial" w:cs="Arial"/>
        </w:rPr>
        <w:t xml:space="preserve"> from: </w:t>
      </w:r>
      <w:hyperlink r:id="rId21" w:history="1">
        <w:r w:rsidRPr="00077C9D">
          <w:rPr>
            <w:rStyle w:val="Hyperlink"/>
            <w:rFonts w:ascii="Arial" w:hAnsi="Arial" w:cs="Arial"/>
          </w:rPr>
          <w:t>http://blogs.lse.ac.uk/education/2015/06/11/using-student-presentations-for-summative-assessment-rationales-and-good-practice/</w:t>
        </w:r>
      </w:hyperlink>
    </w:p>
    <w:p w14:paraId="159CAB5B" w14:textId="77777777" w:rsidR="00676007" w:rsidRDefault="00676007" w:rsidP="00676007">
      <w:pPr>
        <w:rPr>
          <w:rFonts w:ascii="Arial" w:hAnsi="Arial" w:cs="Arial"/>
        </w:rPr>
      </w:pPr>
      <w:r w:rsidRPr="00C16954">
        <w:rPr>
          <w:rFonts w:ascii="Arial" w:hAnsi="Arial" w:cs="Arial"/>
        </w:rPr>
        <w:t xml:space="preserve">McManus, I.C. et al (2010) Art Students Who Cannot Draw: Exploring the Relations </w:t>
      </w:r>
      <w:proofErr w:type="gramStart"/>
      <w:r w:rsidRPr="00C16954">
        <w:rPr>
          <w:rFonts w:ascii="Arial" w:hAnsi="Arial" w:cs="Arial"/>
        </w:rPr>
        <w:t>Between</w:t>
      </w:r>
      <w:proofErr w:type="gramEnd"/>
      <w:r w:rsidRPr="00C16954">
        <w:rPr>
          <w:rFonts w:ascii="Arial" w:hAnsi="Arial" w:cs="Arial"/>
        </w:rPr>
        <w:t xml:space="preserve"> Drawing Ability, Visual Memory, Accuracy of Copying, and Dyslexia </w:t>
      </w:r>
      <w:r w:rsidRPr="00C16954">
        <w:rPr>
          <w:rFonts w:ascii="Arial" w:hAnsi="Arial" w:cs="Arial"/>
          <w:i/>
        </w:rPr>
        <w:t xml:space="preserve">Psychology of Aesthetics, Creativity and the Arts. </w:t>
      </w:r>
      <w:r w:rsidRPr="00C16954">
        <w:rPr>
          <w:rFonts w:ascii="Arial" w:hAnsi="Arial" w:cs="Arial"/>
        </w:rPr>
        <w:t>Volume 4, No. 1, 18-30</w:t>
      </w:r>
    </w:p>
    <w:p w14:paraId="36668532" w14:textId="77777777" w:rsidR="00676007" w:rsidRPr="00C16954" w:rsidRDefault="00676007" w:rsidP="00676007">
      <w:pPr>
        <w:rPr>
          <w:rFonts w:ascii="Arial" w:hAnsi="Arial" w:cs="Arial"/>
        </w:rPr>
      </w:pPr>
      <w:proofErr w:type="spellStart"/>
      <w:r w:rsidRPr="00C16954">
        <w:rPr>
          <w:rFonts w:ascii="Arial" w:hAnsi="Arial" w:cs="Arial"/>
        </w:rPr>
        <w:t>McWilliam</w:t>
      </w:r>
      <w:proofErr w:type="spellEnd"/>
      <w:r w:rsidRPr="00C16954">
        <w:rPr>
          <w:rFonts w:ascii="Arial" w:hAnsi="Arial" w:cs="Arial"/>
        </w:rPr>
        <w:t xml:space="preserve">, E. and Dawson, S (2008) Teaching for Creativity: towards sustainable and replicable pedagogical practice </w:t>
      </w:r>
      <w:r w:rsidRPr="00C16954">
        <w:rPr>
          <w:rFonts w:ascii="Arial" w:hAnsi="Arial" w:cs="Arial"/>
          <w:i/>
        </w:rPr>
        <w:t xml:space="preserve">Higher Education, </w:t>
      </w:r>
      <w:r w:rsidRPr="00C16954">
        <w:rPr>
          <w:rFonts w:ascii="Arial" w:hAnsi="Arial" w:cs="Arial"/>
        </w:rPr>
        <w:t xml:space="preserve">Volume 56, 633-643 </w:t>
      </w:r>
    </w:p>
    <w:p w14:paraId="16109F6A" w14:textId="77777777" w:rsidR="00676007" w:rsidRDefault="00676007" w:rsidP="00676007">
      <w:pPr>
        <w:rPr>
          <w:rFonts w:ascii="Arial" w:hAnsi="Arial" w:cs="Arial"/>
        </w:rPr>
      </w:pPr>
      <w:proofErr w:type="spellStart"/>
      <w:r w:rsidRPr="00C16954">
        <w:rPr>
          <w:rFonts w:ascii="Arial" w:hAnsi="Arial" w:cs="Arial"/>
        </w:rPr>
        <w:t>Meng</w:t>
      </w:r>
      <w:proofErr w:type="spellEnd"/>
      <w:r w:rsidRPr="00C16954">
        <w:rPr>
          <w:rFonts w:ascii="Arial" w:hAnsi="Arial" w:cs="Arial"/>
        </w:rPr>
        <w:t xml:space="preserve">, T.K. (2016) </w:t>
      </w:r>
      <w:proofErr w:type="gramStart"/>
      <w:r w:rsidRPr="00C16954">
        <w:rPr>
          <w:rFonts w:ascii="Arial" w:hAnsi="Arial" w:cs="Arial"/>
        </w:rPr>
        <w:t>Everyone</w:t>
      </w:r>
      <w:proofErr w:type="gramEnd"/>
      <w:r w:rsidRPr="00C16954">
        <w:rPr>
          <w:rFonts w:ascii="Arial" w:hAnsi="Arial" w:cs="Arial"/>
        </w:rPr>
        <w:t xml:space="preserve"> is born creative, but it is educated out of us at school </w:t>
      </w:r>
      <w:r w:rsidRPr="00C16954">
        <w:rPr>
          <w:rFonts w:ascii="Arial" w:hAnsi="Arial" w:cs="Arial"/>
          <w:i/>
        </w:rPr>
        <w:t>The Guardian</w:t>
      </w:r>
      <w:r w:rsidRPr="00C16954">
        <w:rPr>
          <w:rFonts w:ascii="Arial" w:hAnsi="Arial" w:cs="Arial"/>
        </w:rPr>
        <w:t xml:space="preserve"> available from: </w:t>
      </w:r>
      <w:hyperlink r:id="rId22" w:history="1">
        <w:r w:rsidRPr="00C16954">
          <w:rPr>
            <w:rFonts w:ascii="Arial" w:hAnsi="Arial" w:cs="Arial"/>
            <w:color w:val="0000FF" w:themeColor="hyperlink"/>
            <w:u w:val="single"/>
          </w:rPr>
          <w:t>https://www.theguardian.com/media-network/2016/may/18/born-creative-educated-out-of-us-school-business?CMP=share_btn_fb</w:t>
        </w:r>
      </w:hyperlink>
      <w:r w:rsidRPr="00C16954">
        <w:rPr>
          <w:rFonts w:ascii="Arial" w:hAnsi="Arial" w:cs="Arial"/>
        </w:rPr>
        <w:t xml:space="preserve"> [last accessed 10/8/16]</w:t>
      </w:r>
    </w:p>
    <w:p w14:paraId="334A0DD8" w14:textId="178D5CB3" w:rsidR="00721CE8" w:rsidRDefault="00721CE8" w:rsidP="00721CE8">
      <w:pPr>
        <w:rPr>
          <w:rFonts w:ascii="Arial" w:hAnsi="Arial" w:cs="Arial"/>
        </w:rPr>
      </w:pPr>
      <w:r>
        <w:rPr>
          <w:rFonts w:ascii="Arial" w:hAnsi="Arial" w:cs="Arial"/>
        </w:rPr>
        <w:t xml:space="preserve">Meyer, E and Land, R. (2003) </w:t>
      </w:r>
      <w:r w:rsidRPr="00721CE8">
        <w:rPr>
          <w:rFonts w:ascii="Arial" w:hAnsi="Arial" w:cs="Arial"/>
          <w:i/>
        </w:rPr>
        <w:t>Threshold Concepts and Troublesome Knowledge: Linkages to Ways of Thinking and Practising within the Disciplines</w:t>
      </w:r>
      <w:r>
        <w:rPr>
          <w:rFonts w:ascii="Arial" w:hAnsi="Arial" w:cs="Arial"/>
        </w:rPr>
        <w:t xml:space="preserve">. ETL Occasional Report 4. Available from: </w:t>
      </w:r>
      <w:hyperlink r:id="rId23" w:history="1">
        <w:r w:rsidRPr="00077C9D">
          <w:rPr>
            <w:rStyle w:val="Hyperlink"/>
            <w:rFonts w:ascii="Arial" w:hAnsi="Arial" w:cs="Arial"/>
          </w:rPr>
          <w:t>http://www.leeds.ac.uk/educol/documents/142206.pdf</w:t>
        </w:r>
      </w:hyperlink>
    </w:p>
    <w:p w14:paraId="16C06D97" w14:textId="77777777" w:rsidR="00676007" w:rsidRDefault="00676007" w:rsidP="00676007">
      <w:pPr>
        <w:rPr>
          <w:rFonts w:ascii="Arial" w:hAnsi="Arial" w:cs="Arial"/>
        </w:rPr>
      </w:pPr>
      <w:r>
        <w:rPr>
          <w:rFonts w:ascii="Arial" w:hAnsi="Arial" w:cs="Arial"/>
        </w:rPr>
        <w:t xml:space="preserve">Nesbit, J.C. and </w:t>
      </w:r>
      <w:proofErr w:type="spellStart"/>
      <w:r>
        <w:rPr>
          <w:rFonts w:ascii="Arial" w:hAnsi="Arial" w:cs="Arial"/>
        </w:rPr>
        <w:t>Adesope</w:t>
      </w:r>
      <w:proofErr w:type="spellEnd"/>
      <w:r>
        <w:rPr>
          <w:rFonts w:ascii="Arial" w:hAnsi="Arial" w:cs="Arial"/>
        </w:rPr>
        <w:t xml:space="preserve">, O. (2006). ‘Learning Concept and Knowledge Maps: A </w:t>
      </w:r>
      <w:proofErr w:type="spellStart"/>
      <w:r>
        <w:rPr>
          <w:rFonts w:ascii="Arial" w:hAnsi="Arial" w:cs="Arial"/>
        </w:rPr>
        <w:t>Meta Analysis</w:t>
      </w:r>
      <w:proofErr w:type="spellEnd"/>
      <w:r>
        <w:rPr>
          <w:rFonts w:ascii="Arial" w:hAnsi="Arial" w:cs="Arial"/>
        </w:rPr>
        <w:t xml:space="preserve">’ </w:t>
      </w:r>
      <w:r w:rsidRPr="00006AB3">
        <w:rPr>
          <w:rFonts w:ascii="Arial" w:hAnsi="Arial" w:cs="Arial"/>
          <w:i/>
        </w:rPr>
        <w:t>Review of Educational Research</w:t>
      </w:r>
      <w:r>
        <w:rPr>
          <w:rFonts w:ascii="Arial" w:hAnsi="Arial" w:cs="Arial"/>
        </w:rPr>
        <w:t xml:space="preserve"> 2006 </w:t>
      </w:r>
      <w:proofErr w:type="spellStart"/>
      <w:r>
        <w:rPr>
          <w:rFonts w:ascii="Arial" w:hAnsi="Arial" w:cs="Arial"/>
        </w:rPr>
        <w:t>Vol</w:t>
      </w:r>
      <w:proofErr w:type="spellEnd"/>
      <w:r>
        <w:rPr>
          <w:rFonts w:ascii="Arial" w:hAnsi="Arial" w:cs="Arial"/>
        </w:rPr>
        <w:t xml:space="preserve"> 76(3).</w:t>
      </w:r>
    </w:p>
    <w:p w14:paraId="6F3909A7" w14:textId="77777777" w:rsidR="00676007" w:rsidRDefault="00676007" w:rsidP="00676007">
      <w:pPr>
        <w:rPr>
          <w:rFonts w:ascii="Arial" w:hAnsi="Arial" w:cs="Arial"/>
        </w:rPr>
      </w:pPr>
      <w:proofErr w:type="spellStart"/>
      <w:r>
        <w:rPr>
          <w:rFonts w:ascii="Arial" w:hAnsi="Arial" w:cs="Arial"/>
        </w:rPr>
        <w:t>Pepe</w:t>
      </w:r>
      <w:proofErr w:type="spellEnd"/>
      <w:r>
        <w:rPr>
          <w:rFonts w:ascii="Arial" w:hAnsi="Arial" w:cs="Arial"/>
        </w:rPr>
        <w:t xml:space="preserve">, K. (2012). ‘A research into the relationship between Study Skills of students and their GPA’ </w:t>
      </w:r>
      <w:proofErr w:type="spellStart"/>
      <w:r w:rsidRPr="00D033B4">
        <w:rPr>
          <w:rFonts w:ascii="Arial" w:hAnsi="Arial" w:cs="Arial"/>
          <w:i/>
        </w:rPr>
        <w:t>Procedia</w:t>
      </w:r>
      <w:proofErr w:type="spellEnd"/>
      <w:r w:rsidRPr="00D033B4">
        <w:rPr>
          <w:rFonts w:ascii="Arial" w:hAnsi="Arial" w:cs="Arial"/>
          <w:i/>
        </w:rPr>
        <w:t xml:space="preserve"> – Social and Behavioural Sciences</w:t>
      </w:r>
      <w:r>
        <w:rPr>
          <w:rFonts w:ascii="Arial" w:hAnsi="Arial" w:cs="Arial"/>
        </w:rPr>
        <w:t xml:space="preserve"> </w:t>
      </w:r>
      <w:proofErr w:type="spellStart"/>
      <w:r>
        <w:rPr>
          <w:rFonts w:ascii="Arial" w:hAnsi="Arial" w:cs="Arial"/>
        </w:rPr>
        <w:t>Vol</w:t>
      </w:r>
      <w:proofErr w:type="spellEnd"/>
      <w:r>
        <w:rPr>
          <w:rFonts w:ascii="Arial" w:hAnsi="Arial" w:cs="Arial"/>
        </w:rPr>
        <w:t xml:space="preserve"> 47 Available from: </w:t>
      </w:r>
      <w:hyperlink r:id="rId24" w:history="1">
        <w:r w:rsidRPr="00077C9D">
          <w:rPr>
            <w:rStyle w:val="Hyperlink"/>
            <w:rFonts w:ascii="Arial" w:hAnsi="Arial" w:cs="Arial"/>
          </w:rPr>
          <w:t>https://www.sciencedirect.com/science/article/pii/S187704281202513X</w:t>
        </w:r>
      </w:hyperlink>
    </w:p>
    <w:p w14:paraId="7A3436AA" w14:textId="77777777" w:rsidR="00676007" w:rsidRPr="00C16954" w:rsidRDefault="00676007" w:rsidP="00676007">
      <w:pPr>
        <w:rPr>
          <w:rFonts w:ascii="Arial" w:hAnsi="Arial" w:cs="Arial"/>
        </w:rPr>
      </w:pPr>
      <w:proofErr w:type="spellStart"/>
      <w:r w:rsidRPr="00C16954">
        <w:rPr>
          <w:rFonts w:ascii="Arial" w:hAnsi="Arial" w:cs="Arial"/>
        </w:rPr>
        <w:t>Pollak</w:t>
      </w:r>
      <w:proofErr w:type="gramStart"/>
      <w:r w:rsidRPr="00C16954">
        <w:rPr>
          <w:rFonts w:ascii="Arial" w:hAnsi="Arial" w:cs="Arial"/>
        </w:rPr>
        <w:t>,D</w:t>
      </w:r>
      <w:proofErr w:type="spellEnd"/>
      <w:proofErr w:type="gramEnd"/>
      <w:r w:rsidRPr="00C16954">
        <w:rPr>
          <w:rFonts w:ascii="Arial" w:hAnsi="Arial" w:cs="Arial"/>
        </w:rPr>
        <w:t>., (2005), ‘The Self Concept and Dyslexia’ in Fletcher-</w:t>
      </w:r>
      <w:proofErr w:type="spellStart"/>
      <w:r w:rsidRPr="00C16954">
        <w:rPr>
          <w:rFonts w:ascii="Arial" w:hAnsi="Arial" w:cs="Arial"/>
        </w:rPr>
        <w:t>Campbell,F</w:t>
      </w:r>
      <w:proofErr w:type="spellEnd"/>
      <w:r w:rsidRPr="00C16954">
        <w:rPr>
          <w:rFonts w:ascii="Arial" w:hAnsi="Arial" w:cs="Arial"/>
        </w:rPr>
        <w:t xml:space="preserve">., </w:t>
      </w:r>
      <w:proofErr w:type="spellStart"/>
      <w:r w:rsidRPr="00C16954">
        <w:rPr>
          <w:rFonts w:ascii="Arial" w:hAnsi="Arial" w:cs="Arial"/>
        </w:rPr>
        <w:t>Soler</w:t>
      </w:r>
      <w:proofErr w:type="spellEnd"/>
      <w:r w:rsidRPr="00C16954">
        <w:rPr>
          <w:rFonts w:ascii="Arial" w:hAnsi="Arial" w:cs="Arial"/>
        </w:rPr>
        <w:t xml:space="preserve">, </w:t>
      </w:r>
      <w:proofErr w:type="spellStart"/>
      <w:r w:rsidRPr="00C16954">
        <w:rPr>
          <w:rFonts w:ascii="Arial" w:hAnsi="Arial" w:cs="Arial"/>
        </w:rPr>
        <w:t>J.and</w:t>
      </w:r>
      <w:proofErr w:type="spellEnd"/>
      <w:r w:rsidRPr="00C16954">
        <w:rPr>
          <w:rFonts w:ascii="Arial" w:hAnsi="Arial" w:cs="Arial"/>
        </w:rPr>
        <w:t xml:space="preserve"> </w:t>
      </w:r>
      <w:proofErr w:type="spellStart"/>
      <w:r w:rsidRPr="00C16954">
        <w:rPr>
          <w:rFonts w:ascii="Arial" w:hAnsi="Arial" w:cs="Arial"/>
        </w:rPr>
        <w:t>Reid,G</w:t>
      </w:r>
      <w:proofErr w:type="spellEnd"/>
      <w:r w:rsidRPr="00C16954">
        <w:rPr>
          <w:rFonts w:ascii="Arial" w:hAnsi="Arial" w:cs="Arial"/>
        </w:rPr>
        <w:t>.,(</w:t>
      </w:r>
      <w:proofErr w:type="spellStart"/>
      <w:r w:rsidRPr="00C16954">
        <w:rPr>
          <w:rFonts w:ascii="Arial" w:hAnsi="Arial" w:cs="Arial"/>
        </w:rPr>
        <w:t>eds</w:t>
      </w:r>
      <w:proofErr w:type="spellEnd"/>
      <w:r w:rsidRPr="00C16954">
        <w:rPr>
          <w:rFonts w:ascii="Arial" w:hAnsi="Arial" w:cs="Arial"/>
        </w:rPr>
        <w:t xml:space="preserve">) (2009) </w:t>
      </w:r>
      <w:r w:rsidRPr="00C16954">
        <w:rPr>
          <w:rFonts w:ascii="Arial" w:hAnsi="Arial" w:cs="Arial"/>
          <w:i/>
        </w:rPr>
        <w:t>Approaching Difficulties in Literacy Development</w:t>
      </w:r>
      <w:r w:rsidRPr="00C16954">
        <w:rPr>
          <w:rFonts w:ascii="Arial" w:hAnsi="Arial" w:cs="Arial"/>
        </w:rPr>
        <w:t>, Milton Keynes: The Open University</w:t>
      </w:r>
    </w:p>
    <w:p w14:paraId="40220048" w14:textId="77777777" w:rsidR="00676007" w:rsidRDefault="00676007" w:rsidP="00676007">
      <w:pPr>
        <w:rPr>
          <w:rFonts w:ascii="Arial" w:hAnsi="Arial" w:cs="Arial"/>
        </w:rPr>
      </w:pPr>
      <w:r w:rsidRPr="00C16954">
        <w:rPr>
          <w:rFonts w:ascii="Arial" w:hAnsi="Arial" w:cs="Arial"/>
        </w:rPr>
        <w:t xml:space="preserve">Price, G. (2012) </w:t>
      </w:r>
      <w:r>
        <w:rPr>
          <w:rFonts w:ascii="Arial" w:hAnsi="Arial" w:cs="Arial"/>
        </w:rPr>
        <w:t>‘</w:t>
      </w:r>
      <w:r w:rsidRPr="00C16954">
        <w:rPr>
          <w:rFonts w:ascii="Arial" w:hAnsi="Arial" w:cs="Arial"/>
        </w:rPr>
        <w:t>Why Can’t I Learn? Metacognitive Strategy Instruction</w:t>
      </w:r>
      <w:r>
        <w:rPr>
          <w:rFonts w:ascii="Arial" w:hAnsi="Arial" w:cs="Arial"/>
        </w:rPr>
        <w:t>’</w:t>
      </w:r>
      <w:r w:rsidRPr="00C16954">
        <w:rPr>
          <w:rFonts w:ascii="Arial" w:hAnsi="Arial" w:cs="Arial"/>
        </w:rPr>
        <w:t xml:space="preserve"> in Brunswick, N. </w:t>
      </w:r>
      <w:r w:rsidRPr="00C16954">
        <w:rPr>
          <w:rFonts w:ascii="Arial" w:hAnsi="Arial" w:cs="Arial"/>
          <w:i/>
        </w:rPr>
        <w:t>Supporting Dyslexic Adults in Higher Education and the Workplace</w:t>
      </w:r>
      <w:r w:rsidRPr="00C16954">
        <w:rPr>
          <w:rFonts w:ascii="Arial" w:hAnsi="Arial" w:cs="Arial"/>
        </w:rPr>
        <w:t>. Chichester: Wiley-Blackwell</w:t>
      </w:r>
    </w:p>
    <w:p w14:paraId="7371B2FA" w14:textId="77777777" w:rsidR="00676007" w:rsidRPr="00C16954" w:rsidRDefault="00676007" w:rsidP="00676007">
      <w:pPr>
        <w:rPr>
          <w:rFonts w:ascii="Arial" w:hAnsi="Arial" w:cs="Arial"/>
          <w:i/>
        </w:rPr>
      </w:pPr>
      <w:r w:rsidRPr="00B46EE1">
        <w:rPr>
          <w:rFonts w:ascii="Arial" w:hAnsi="Arial" w:cs="Arial"/>
        </w:rPr>
        <w:t xml:space="preserve">Prince, M (2004) </w:t>
      </w:r>
      <w:r>
        <w:rPr>
          <w:rFonts w:ascii="Arial" w:hAnsi="Arial" w:cs="Arial"/>
        </w:rPr>
        <w:t>‘</w:t>
      </w:r>
      <w:r w:rsidRPr="00B46EE1">
        <w:rPr>
          <w:rFonts w:ascii="Arial" w:hAnsi="Arial" w:cs="Arial"/>
        </w:rPr>
        <w:t>Does Active Learning Work? A Review</w:t>
      </w:r>
      <w:r>
        <w:rPr>
          <w:rFonts w:ascii="Arial" w:hAnsi="Arial" w:cs="Arial"/>
        </w:rPr>
        <w:t xml:space="preserve"> </w:t>
      </w:r>
      <w:r w:rsidRPr="00B46EE1">
        <w:rPr>
          <w:rFonts w:ascii="Arial" w:hAnsi="Arial" w:cs="Arial"/>
        </w:rPr>
        <w:t>of the Research</w:t>
      </w:r>
      <w:r>
        <w:rPr>
          <w:rFonts w:ascii="Arial" w:hAnsi="Arial" w:cs="Arial"/>
        </w:rPr>
        <w:t>’</w:t>
      </w:r>
      <w:r w:rsidRPr="00B46EE1">
        <w:rPr>
          <w:rFonts w:ascii="Arial" w:hAnsi="Arial" w:cs="Arial"/>
        </w:rPr>
        <w:t xml:space="preserve"> </w:t>
      </w:r>
      <w:r w:rsidRPr="00B46EE1">
        <w:rPr>
          <w:rFonts w:ascii="Arial" w:hAnsi="Arial" w:cs="Arial"/>
          <w:i/>
        </w:rPr>
        <w:t>Journal of Engineering Education 93(3)</w:t>
      </w:r>
    </w:p>
    <w:p w14:paraId="6BEC2571" w14:textId="77777777" w:rsidR="00676007" w:rsidRDefault="00676007" w:rsidP="00676007">
      <w:pPr>
        <w:rPr>
          <w:rFonts w:ascii="Arial" w:hAnsi="Arial" w:cs="Arial"/>
        </w:rPr>
      </w:pPr>
      <w:proofErr w:type="spellStart"/>
      <w:r w:rsidRPr="00C16954">
        <w:rPr>
          <w:rFonts w:ascii="Arial" w:hAnsi="Arial" w:cs="Arial"/>
        </w:rPr>
        <w:lastRenderedPageBreak/>
        <w:t>Ramsden</w:t>
      </w:r>
      <w:proofErr w:type="spellEnd"/>
      <w:r w:rsidRPr="00C16954">
        <w:rPr>
          <w:rFonts w:ascii="Arial" w:hAnsi="Arial" w:cs="Arial"/>
        </w:rPr>
        <w:t xml:space="preserve">, P. (2003) </w:t>
      </w:r>
      <w:r w:rsidRPr="00C16954">
        <w:rPr>
          <w:rFonts w:ascii="Arial" w:hAnsi="Arial" w:cs="Arial"/>
          <w:i/>
        </w:rPr>
        <w:t>Learning to Teach in Higher Education</w:t>
      </w:r>
      <w:r w:rsidRPr="00C16954">
        <w:rPr>
          <w:rFonts w:ascii="Arial" w:hAnsi="Arial" w:cs="Arial"/>
        </w:rPr>
        <w:t xml:space="preserve">. Abingdon: </w:t>
      </w:r>
      <w:proofErr w:type="spellStart"/>
      <w:r w:rsidRPr="00C16954">
        <w:rPr>
          <w:rFonts w:ascii="Arial" w:hAnsi="Arial" w:cs="Arial"/>
        </w:rPr>
        <w:t>Routledge.Rogers</w:t>
      </w:r>
      <w:proofErr w:type="spellEnd"/>
      <w:r w:rsidRPr="00C16954">
        <w:rPr>
          <w:rFonts w:ascii="Arial" w:hAnsi="Arial" w:cs="Arial"/>
        </w:rPr>
        <w:t xml:space="preserve">, J. (2001). </w:t>
      </w:r>
      <w:r w:rsidRPr="00C16954">
        <w:rPr>
          <w:rFonts w:ascii="Arial" w:hAnsi="Arial" w:cs="Arial"/>
          <w:i/>
        </w:rPr>
        <w:t>Adults Learning</w:t>
      </w:r>
      <w:r w:rsidRPr="00C16954">
        <w:rPr>
          <w:rFonts w:ascii="Arial" w:hAnsi="Arial" w:cs="Arial"/>
        </w:rPr>
        <w:t>. Maidenhead: Open University Press</w:t>
      </w:r>
    </w:p>
    <w:p w14:paraId="44B638E1" w14:textId="3F4A1334" w:rsidR="00547448" w:rsidRDefault="00547448" w:rsidP="00676007">
      <w:pPr>
        <w:rPr>
          <w:rFonts w:ascii="Arial" w:hAnsi="Arial" w:cs="Arial"/>
        </w:rPr>
      </w:pPr>
      <w:r>
        <w:rPr>
          <w:rFonts w:ascii="Arial" w:hAnsi="Arial" w:cs="Arial"/>
        </w:rPr>
        <w:t xml:space="preserve">Reid, G. (2009) </w:t>
      </w:r>
      <w:r w:rsidRPr="00547448">
        <w:rPr>
          <w:rFonts w:ascii="Arial" w:hAnsi="Arial" w:cs="Arial"/>
          <w:i/>
        </w:rPr>
        <w:t>Dyslexia: A Practitioner’s Handbook.</w:t>
      </w:r>
      <w:r>
        <w:rPr>
          <w:rFonts w:ascii="Arial" w:hAnsi="Arial" w:cs="Arial"/>
        </w:rPr>
        <w:t xml:space="preserve"> Oxford: Wiley Blackwell</w:t>
      </w:r>
    </w:p>
    <w:p w14:paraId="43650E0B" w14:textId="0CEB94C0" w:rsidR="00547448" w:rsidRPr="00C16954" w:rsidRDefault="00547448" w:rsidP="00676007">
      <w:pPr>
        <w:rPr>
          <w:rFonts w:ascii="Arial" w:hAnsi="Arial" w:cs="Arial"/>
        </w:rPr>
      </w:pPr>
      <w:r>
        <w:rPr>
          <w:rFonts w:ascii="Arial" w:hAnsi="Arial" w:cs="Arial"/>
        </w:rPr>
        <w:t xml:space="preserve">Robinson, F. P. </w:t>
      </w:r>
      <w:r w:rsidRPr="00547448">
        <w:rPr>
          <w:rFonts w:ascii="Arial" w:hAnsi="Arial" w:cs="Arial"/>
        </w:rPr>
        <w:t xml:space="preserve">(1978). </w:t>
      </w:r>
      <w:r w:rsidRPr="00547448">
        <w:rPr>
          <w:rFonts w:ascii="Arial" w:hAnsi="Arial" w:cs="Arial"/>
          <w:i/>
        </w:rPr>
        <w:t>Effective Study</w:t>
      </w:r>
      <w:r w:rsidRPr="00547448">
        <w:rPr>
          <w:rFonts w:ascii="Arial" w:hAnsi="Arial" w:cs="Arial"/>
        </w:rPr>
        <w:t xml:space="preserve"> (6th </w:t>
      </w:r>
      <w:proofErr w:type="gramStart"/>
      <w:r w:rsidRPr="00547448">
        <w:rPr>
          <w:rFonts w:ascii="Arial" w:hAnsi="Arial" w:cs="Arial"/>
        </w:rPr>
        <w:t>ed</w:t>
      </w:r>
      <w:proofErr w:type="gramEnd"/>
      <w:r w:rsidRPr="00547448">
        <w:rPr>
          <w:rFonts w:ascii="Arial" w:hAnsi="Arial" w:cs="Arial"/>
        </w:rPr>
        <w:t>.). New York: Harper &amp; Row.</w:t>
      </w:r>
    </w:p>
    <w:p w14:paraId="2ADF322E" w14:textId="77777777" w:rsidR="003C3CB3" w:rsidRDefault="00676007" w:rsidP="003C3CB3">
      <w:pPr>
        <w:rPr>
          <w:rFonts w:ascii="Arial" w:hAnsi="Arial" w:cs="Arial"/>
        </w:rPr>
      </w:pPr>
      <w:r w:rsidRPr="00C16954">
        <w:rPr>
          <w:rFonts w:ascii="Arial" w:hAnsi="Arial" w:cs="Arial"/>
        </w:rPr>
        <w:t xml:space="preserve">Rogers, J. (2001). </w:t>
      </w:r>
      <w:r w:rsidRPr="00C16954">
        <w:rPr>
          <w:rFonts w:ascii="Arial" w:hAnsi="Arial" w:cs="Arial"/>
          <w:i/>
        </w:rPr>
        <w:t>Adults Learning.</w:t>
      </w:r>
      <w:r w:rsidRPr="00C16954">
        <w:rPr>
          <w:rFonts w:ascii="Arial" w:hAnsi="Arial" w:cs="Arial"/>
        </w:rPr>
        <w:t xml:space="preserve"> Maidenhead: Open University.</w:t>
      </w:r>
    </w:p>
    <w:p w14:paraId="1D936771" w14:textId="77777777" w:rsidR="003C3CB3" w:rsidRDefault="003C3CB3" w:rsidP="003C3CB3">
      <w:pPr>
        <w:rPr>
          <w:rFonts w:ascii="Arial" w:eastAsia="Times New Roman" w:hAnsi="Arial" w:cs="Arial"/>
          <w:bCs/>
          <w:kern w:val="36"/>
          <w:lang w:eastAsia="en-GB"/>
        </w:rPr>
      </w:pPr>
      <w:r w:rsidRPr="00C16954">
        <w:rPr>
          <w:rFonts w:ascii="Arial" w:eastAsiaTheme="majorEastAsia" w:hAnsi="Arial" w:cs="Arial"/>
        </w:rPr>
        <w:t>Sawyer, R. (</w:t>
      </w:r>
      <w:proofErr w:type="spellStart"/>
      <w:proofErr w:type="gramStart"/>
      <w:r w:rsidRPr="00C16954">
        <w:rPr>
          <w:rFonts w:ascii="Arial" w:eastAsiaTheme="majorEastAsia" w:hAnsi="Arial" w:cs="Arial"/>
        </w:rPr>
        <w:t>ed</w:t>
      </w:r>
      <w:proofErr w:type="spellEnd"/>
      <w:proofErr w:type="gramEnd"/>
      <w:r w:rsidRPr="00C16954">
        <w:rPr>
          <w:rFonts w:ascii="Arial" w:eastAsiaTheme="majorEastAsia" w:hAnsi="Arial" w:cs="Arial"/>
        </w:rPr>
        <w:t xml:space="preserve">) (2014) </w:t>
      </w:r>
      <w:r w:rsidRPr="00C16954">
        <w:rPr>
          <w:rFonts w:ascii="Arial" w:eastAsia="Times New Roman" w:hAnsi="Arial" w:cs="Arial"/>
          <w:bCs/>
          <w:i/>
          <w:kern w:val="36"/>
          <w:lang w:eastAsia="en-GB"/>
        </w:rPr>
        <w:t xml:space="preserve">The Cambridge Handbook of the Learning Sciences. </w:t>
      </w:r>
      <w:r w:rsidRPr="00C16954">
        <w:rPr>
          <w:rFonts w:ascii="Arial" w:eastAsia="Times New Roman" w:hAnsi="Arial" w:cs="Arial"/>
          <w:bCs/>
          <w:kern w:val="36"/>
          <w:lang w:eastAsia="en-GB"/>
        </w:rPr>
        <w:t>Cambridge: Cambridge University Press.</w:t>
      </w:r>
      <w:r>
        <w:rPr>
          <w:rFonts w:ascii="Arial" w:eastAsia="Times New Roman" w:hAnsi="Arial" w:cs="Arial"/>
          <w:bCs/>
          <w:kern w:val="36"/>
          <w:lang w:eastAsia="en-GB"/>
        </w:rPr>
        <w:t xml:space="preserve"> </w:t>
      </w:r>
    </w:p>
    <w:p w14:paraId="6EFF5EB7" w14:textId="77777777" w:rsidR="00507067" w:rsidRDefault="00676007" w:rsidP="00507067">
      <w:pPr>
        <w:rPr>
          <w:rStyle w:val="normaltextrun"/>
          <w:rFonts w:ascii="Arial" w:hAnsi="Arial" w:cs="Arial"/>
          <w:shd w:val="clear" w:color="auto" w:fill="FFFFFF"/>
        </w:rPr>
      </w:pPr>
      <w:r w:rsidRPr="00F81251">
        <w:rPr>
          <w:rStyle w:val="normaltextrun"/>
          <w:rFonts w:ascii="Arial" w:hAnsi="Arial" w:cs="Arial"/>
          <w:bCs/>
          <w:shd w:val="clear" w:color="auto" w:fill="FFFFFF"/>
        </w:rPr>
        <w:t>Severs, S.</w:t>
      </w:r>
      <w:r w:rsidRPr="00F81251">
        <w:rPr>
          <w:rStyle w:val="normaltextrun"/>
          <w:rFonts w:ascii="Arial" w:hAnsi="Arial" w:cs="Arial"/>
          <w:shd w:val="clear" w:color="auto" w:fill="FFFFFF"/>
        </w:rPr>
        <w:t> (2008) </w:t>
      </w:r>
      <w:proofErr w:type="gramStart"/>
      <w:r w:rsidRPr="00F81251">
        <w:rPr>
          <w:rStyle w:val="normaltextrun"/>
          <w:rFonts w:ascii="Arial" w:hAnsi="Arial" w:cs="Arial"/>
          <w:i/>
          <w:iCs/>
          <w:shd w:val="clear" w:color="auto" w:fill="FFFFFF"/>
        </w:rPr>
        <w:t>What</w:t>
      </w:r>
      <w:proofErr w:type="gramEnd"/>
      <w:r w:rsidRPr="00F81251">
        <w:rPr>
          <w:rStyle w:val="normaltextrun"/>
          <w:rFonts w:ascii="Arial" w:hAnsi="Arial" w:cs="Arial"/>
          <w:i/>
          <w:iCs/>
          <w:shd w:val="clear" w:color="auto" w:fill="FFFFFF"/>
        </w:rPr>
        <w:t xml:space="preserve"> is the range of support activity that students with Dyslexia might need in specialist tutorial sessions?</w:t>
      </w:r>
      <w:r w:rsidRPr="00F81251">
        <w:rPr>
          <w:rStyle w:val="normaltextrun"/>
          <w:rFonts w:ascii="Arial" w:hAnsi="Arial" w:cs="Arial"/>
          <w:shd w:val="clear" w:color="auto" w:fill="FFFFFF"/>
        </w:rPr>
        <w:t> University of Sunderland Disability Support Team</w:t>
      </w:r>
      <w:r w:rsidR="003C3CB3">
        <w:rPr>
          <w:rStyle w:val="normaltextrun"/>
          <w:rFonts w:ascii="Arial" w:hAnsi="Arial" w:cs="Arial"/>
          <w:shd w:val="clear" w:color="auto" w:fill="FFFFFF"/>
        </w:rPr>
        <w:t xml:space="preserve"> </w:t>
      </w:r>
    </w:p>
    <w:p w14:paraId="6D155BA9" w14:textId="55E19694" w:rsidR="00676007" w:rsidRDefault="00676007" w:rsidP="00507067">
      <w:pPr>
        <w:rPr>
          <w:rFonts w:ascii="Arial" w:eastAsiaTheme="majorEastAsia" w:hAnsi="Arial" w:cs="Arial"/>
          <w:color w:val="0000FF" w:themeColor="hyperlink"/>
          <w:u w:val="single"/>
        </w:rPr>
      </w:pPr>
      <w:r w:rsidRPr="00C16954">
        <w:rPr>
          <w:rFonts w:ascii="Arial" w:eastAsiaTheme="majorEastAsia" w:hAnsi="Arial" w:cs="Arial"/>
        </w:rPr>
        <w:t xml:space="preserve">Smith, J. (2016) </w:t>
      </w:r>
      <w:r w:rsidRPr="00C16954">
        <w:rPr>
          <w:rFonts w:ascii="Arial" w:eastAsiaTheme="majorEastAsia" w:hAnsi="Arial" w:cs="Arial"/>
          <w:i/>
        </w:rPr>
        <w:t>Student Mental Health: a New Model for Universities</w:t>
      </w:r>
      <w:r w:rsidRPr="00C16954">
        <w:rPr>
          <w:rFonts w:ascii="Arial" w:eastAsiaTheme="majorEastAsia" w:hAnsi="Arial" w:cs="Arial"/>
          <w:i/>
          <w:sz w:val="32"/>
          <w:szCs w:val="32"/>
        </w:rPr>
        <w:t>.</w:t>
      </w:r>
      <w:r w:rsidRPr="00C16954">
        <w:rPr>
          <w:rFonts w:ascii="Arial" w:eastAsiaTheme="majorEastAsia" w:hAnsi="Arial" w:cs="Arial"/>
          <w:i/>
        </w:rPr>
        <w:t xml:space="preserve"> </w:t>
      </w:r>
      <w:r w:rsidRPr="00C16954">
        <w:rPr>
          <w:rFonts w:ascii="Arial" w:eastAsiaTheme="majorEastAsia" w:hAnsi="Arial" w:cs="Arial"/>
        </w:rPr>
        <w:t>The Guardian, March 2</w:t>
      </w:r>
      <w:r w:rsidRPr="00C16954">
        <w:rPr>
          <w:rFonts w:ascii="Arial" w:eastAsiaTheme="majorEastAsia" w:hAnsi="Arial" w:cs="Arial"/>
          <w:vertAlign w:val="superscript"/>
        </w:rPr>
        <w:t>nd</w:t>
      </w:r>
      <w:r w:rsidRPr="00C16954">
        <w:rPr>
          <w:rFonts w:ascii="Arial" w:eastAsiaTheme="majorEastAsia" w:hAnsi="Arial" w:cs="Arial"/>
        </w:rPr>
        <w:t>. Available from</w:t>
      </w:r>
      <w:r w:rsidRPr="00C16954">
        <w:rPr>
          <w:rFonts w:ascii="Arial" w:eastAsiaTheme="majorEastAsia" w:hAnsi="Arial" w:cs="Arial"/>
          <w:color w:val="365F91" w:themeColor="accent1" w:themeShade="BF"/>
        </w:rPr>
        <w:t xml:space="preserve">: </w:t>
      </w:r>
      <w:hyperlink r:id="rId25" w:history="1">
        <w:r w:rsidRPr="00C16954">
          <w:rPr>
            <w:rFonts w:ascii="Arial" w:eastAsiaTheme="majorEastAsia" w:hAnsi="Arial" w:cs="Arial"/>
            <w:color w:val="0000FF" w:themeColor="hyperlink"/>
            <w:u w:val="single"/>
          </w:rPr>
          <w:t>https://www.theguardian.com/higher-education-network/2016/mar/02/student-mental-health-a-new-model-for-universities</w:t>
        </w:r>
      </w:hyperlink>
    </w:p>
    <w:p w14:paraId="76169F2E" w14:textId="52A8FBF2" w:rsidR="00566F24" w:rsidRDefault="00566F24" w:rsidP="00566F24">
      <w:pPr>
        <w:rPr>
          <w:rFonts w:ascii="Arial" w:eastAsiaTheme="majorEastAsia" w:hAnsi="Arial" w:cs="Arial"/>
        </w:rPr>
      </w:pPr>
      <w:r w:rsidRPr="00566F24">
        <w:rPr>
          <w:rFonts w:ascii="Arial" w:eastAsiaTheme="majorEastAsia" w:hAnsi="Arial" w:cs="Arial"/>
        </w:rPr>
        <w:t>University of Leicester (</w:t>
      </w:r>
      <w:proofErr w:type="spellStart"/>
      <w:r w:rsidRPr="00566F24">
        <w:rPr>
          <w:rFonts w:ascii="Arial" w:eastAsiaTheme="majorEastAsia" w:hAnsi="Arial" w:cs="Arial"/>
        </w:rPr>
        <w:t>n.d.</w:t>
      </w:r>
      <w:proofErr w:type="spellEnd"/>
      <w:r w:rsidRPr="00566F24">
        <w:rPr>
          <w:rFonts w:ascii="Arial" w:eastAsiaTheme="majorEastAsia" w:hAnsi="Arial" w:cs="Arial"/>
        </w:rPr>
        <w:t xml:space="preserve">) </w:t>
      </w:r>
      <w:proofErr w:type="gramStart"/>
      <w:r w:rsidRPr="00566F24">
        <w:rPr>
          <w:rFonts w:ascii="Arial" w:eastAsiaTheme="majorEastAsia" w:hAnsi="Arial" w:cs="Arial"/>
          <w:i/>
        </w:rPr>
        <w:t>The</w:t>
      </w:r>
      <w:proofErr w:type="gramEnd"/>
      <w:r w:rsidRPr="00566F24">
        <w:rPr>
          <w:rFonts w:ascii="Arial" w:eastAsiaTheme="majorEastAsia" w:hAnsi="Arial" w:cs="Arial"/>
          <w:i/>
        </w:rPr>
        <w:t xml:space="preserve"> social and medical model of disability</w:t>
      </w:r>
      <w:r>
        <w:rPr>
          <w:rFonts w:ascii="Arial" w:eastAsiaTheme="majorEastAsia" w:hAnsi="Arial" w:cs="Arial"/>
          <w:i/>
        </w:rPr>
        <w:t>.</w:t>
      </w:r>
      <w:r w:rsidRPr="00566F24">
        <w:rPr>
          <w:rFonts w:ascii="Arial" w:eastAsiaTheme="majorEastAsia" w:hAnsi="Arial" w:cs="Arial"/>
          <w:i/>
        </w:rPr>
        <w:t xml:space="preserve"> </w:t>
      </w:r>
      <w:r>
        <w:rPr>
          <w:rFonts w:ascii="Arial" w:eastAsiaTheme="majorEastAsia" w:hAnsi="Arial" w:cs="Arial"/>
        </w:rPr>
        <w:t xml:space="preserve">Available from: </w:t>
      </w:r>
      <w:hyperlink r:id="rId26" w:history="1">
        <w:r w:rsidRPr="00077C9D">
          <w:rPr>
            <w:rStyle w:val="Hyperlink"/>
            <w:rFonts w:ascii="Arial" w:eastAsiaTheme="majorEastAsia" w:hAnsi="Arial" w:cs="Arial"/>
          </w:rPr>
          <w:t>https://www2.le.ac.uk/offices/accessability/staff/accessabilitytutors/information-for-accessability-tutors/the-social-and-medical-model-of-disability</w:t>
        </w:r>
      </w:hyperlink>
    </w:p>
    <w:p w14:paraId="7C8FC77F" w14:textId="77777777" w:rsidR="00566F24" w:rsidRDefault="00676007" w:rsidP="00566F24">
      <w:pPr>
        <w:rPr>
          <w:rFonts w:ascii="Arial" w:eastAsiaTheme="majorEastAsia" w:hAnsi="Arial" w:cs="Arial"/>
          <w:color w:val="0000FF" w:themeColor="hyperlink"/>
        </w:rPr>
      </w:pPr>
      <w:r w:rsidRPr="00717144">
        <w:rPr>
          <w:rFonts w:ascii="Arial" w:eastAsiaTheme="majorEastAsia" w:hAnsi="Arial" w:cs="Arial"/>
        </w:rPr>
        <w:t xml:space="preserve">University of Sheffield, 2018. </w:t>
      </w:r>
      <w:r w:rsidRPr="00566F24">
        <w:rPr>
          <w:rFonts w:ascii="Arial" w:eastAsiaTheme="majorEastAsia" w:hAnsi="Arial" w:cs="Arial"/>
          <w:i/>
        </w:rPr>
        <w:t>Presentation Skills.</w:t>
      </w:r>
      <w:r w:rsidRPr="00717144">
        <w:rPr>
          <w:rFonts w:ascii="Arial" w:eastAsiaTheme="majorEastAsia" w:hAnsi="Arial" w:cs="Arial"/>
        </w:rPr>
        <w:t xml:space="preserve"> Available from: </w:t>
      </w:r>
      <w:hyperlink r:id="rId27" w:history="1">
        <w:r w:rsidRPr="00077C9D">
          <w:rPr>
            <w:rStyle w:val="Hyperlink"/>
            <w:rFonts w:ascii="Arial" w:eastAsiaTheme="majorEastAsia" w:hAnsi="Arial" w:cs="Arial"/>
          </w:rPr>
          <w:t>https://www.sheffield.ac.uk/ssid/301/study-skills/communication/presentation-skills</w:t>
        </w:r>
      </w:hyperlink>
      <w:r w:rsidR="00566F24">
        <w:rPr>
          <w:rFonts w:ascii="Arial" w:eastAsiaTheme="majorEastAsia" w:hAnsi="Arial" w:cs="Arial"/>
          <w:color w:val="0000FF" w:themeColor="hyperlink"/>
        </w:rPr>
        <w:t xml:space="preserve"> </w:t>
      </w:r>
    </w:p>
    <w:p w14:paraId="39BBF935" w14:textId="7E38DC76" w:rsidR="00566F24" w:rsidRDefault="00566F24" w:rsidP="00566F24">
      <w:pPr>
        <w:rPr>
          <w:rFonts w:ascii="Arial" w:eastAsiaTheme="majorEastAsia" w:hAnsi="Arial" w:cs="Arial"/>
        </w:rPr>
      </w:pPr>
      <w:r w:rsidRPr="00566F24">
        <w:rPr>
          <w:rFonts w:ascii="Arial" w:eastAsiaTheme="majorEastAsia" w:hAnsi="Arial" w:cs="Arial"/>
        </w:rPr>
        <w:t xml:space="preserve">UWTSD (2018) </w:t>
      </w:r>
      <w:r>
        <w:rPr>
          <w:rFonts w:ascii="Arial" w:eastAsiaTheme="majorEastAsia" w:hAnsi="Arial" w:cs="Arial"/>
        </w:rPr>
        <w:t>Adult Learning at UWTSD. Avai</w:t>
      </w:r>
      <w:r w:rsidRPr="00566F24">
        <w:rPr>
          <w:rFonts w:ascii="Arial" w:eastAsiaTheme="majorEastAsia" w:hAnsi="Arial" w:cs="Arial"/>
        </w:rPr>
        <w:t xml:space="preserve">lable from </w:t>
      </w:r>
      <w:hyperlink r:id="rId28" w:history="1">
        <w:r w:rsidRPr="00077C9D">
          <w:rPr>
            <w:rStyle w:val="Hyperlink"/>
            <w:rFonts w:ascii="Arial" w:eastAsiaTheme="majorEastAsia" w:hAnsi="Arial" w:cs="Arial"/>
          </w:rPr>
          <w:t>https://www.uwtsd.ac.uk/return/</w:t>
        </w:r>
      </w:hyperlink>
    </w:p>
    <w:p w14:paraId="6D1BA96B" w14:textId="32E54B3F" w:rsidR="00676007" w:rsidRPr="00717144" w:rsidRDefault="00676007" w:rsidP="00566F24">
      <w:pPr>
        <w:rPr>
          <w:rFonts w:ascii="Arial" w:eastAsiaTheme="majorEastAsia" w:hAnsi="Arial" w:cs="Arial"/>
          <w:sz w:val="32"/>
          <w:szCs w:val="32"/>
        </w:rPr>
      </w:pPr>
      <w:r w:rsidRPr="00717144">
        <w:rPr>
          <w:rStyle w:val="normaltextrun"/>
          <w:rFonts w:ascii="Arial" w:hAnsi="Arial" w:cs="Arial"/>
          <w:bCs/>
          <w:shd w:val="clear" w:color="auto" w:fill="FFFFFF"/>
          <w:lang w:val="en-US"/>
        </w:rPr>
        <w:t>Wallace, S</w:t>
      </w:r>
      <w:r w:rsidRPr="00717144">
        <w:rPr>
          <w:rStyle w:val="normaltextrun"/>
          <w:rFonts w:ascii="Arial" w:hAnsi="Arial" w:cs="Arial"/>
          <w:shd w:val="clear" w:color="auto" w:fill="FFFFFF"/>
          <w:lang w:val="en-US"/>
        </w:rPr>
        <w:t> (2005) </w:t>
      </w:r>
      <w:r w:rsidRPr="00717144">
        <w:rPr>
          <w:rStyle w:val="normaltextrun"/>
          <w:rFonts w:ascii="Arial" w:hAnsi="Arial" w:cs="Arial"/>
          <w:i/>
          <w:iCs/>
          <w:shd w:val="clear" w:color="auto" w:fill="FFFFFF"/>
          <w:lang w:val="en-US"/>
        </w:rPr>
        <w:t>Teaching and Supporting Learning in Further Education.</w:t>
      </w:r>
      <w:r w:rsidRPr="00717144">
        <w:rPr>
          <w:rStyle w:val="normaltextrun"/>
          <w:rFonts w:ascii="Arial" w:hAnsi="Arial" w:cs="Arial"/>
          <w:shd w:val="clear" w:color="auto" w:fill="FFFFFF"/>
          <w:lang w:val="en-US"/>
        </w:rPr>
        <w:t> Exeter: Learning Matters</w:t>
      </w:r>
      <w:r w:rsidRPr="00717144">
        <w:rPr>
          <w:rStyle w:val="eop"/>
          <w:rFonts w:ascii="Arial" w:hAnsi="Arial" w:cs="Arial"/>
          <w:shd w:val="clear" w:color="auto" w:fill="FFFFFF"/>
        </w:rPr>
        <w:t> </w:t>
      </w:r>
    </w:p>
    <w:p w14:paraId="593F5CEA" w14:textId="77777777" w:rsidR="00676007" w:rsidRDefault="00676007" w:rsidP="00676007"/>
    <w:p w14:paraId="1CE0025F" w14:textId="0EF1D099" w:rsidR="00676007" w:rsidRDefault="00676007" w:rsidP="007C6CD5">
      <w:pPr>
        <w:shd w:val="clear" w:color="auto" w:fill="FFFFFF" w:themeFill="background1"/>
        <w:rPr>
          <w:rFonts w:cs="Arial"/>
          <w:sz w:val="16"/>
          <w:szCs w:val="16"/>
        </w:rPr>
      </w:pPr>
    </w:p>
    <w:p w14:paraId="2F788CD2" w14:textId="77777777" w:rsidR="00A40CC8" w:rsidRDefault="00A40CC8" w:rsidP="007C6CD5">
      <w:pPr>
        <w:shd w:val="clear" w:color="auto" w:fill="FFFFFF" w:themeFill="background1"/>
        <w:rPr>
          <w:rFonts w:cs="Arial"/>
          <w:sz w:val="16"/>
          <w:szCs w:val="16"/>
        </w:rPr>
      </w:pPr>
    </w:p>
    <w:p w14:paraId="3EBF3399" w14:textId="77777777" w:rsidR="00A40CC8" w:rsidRDefault="00A40CC8" w:rsidP="007C6CD5">
      <w:pPr>
        <w:shd w:val="clear" w:color="auto" w:fill="FFFFFF" w:themeFill="background1"/>
        <w:rPr>
          <w:rFonts w:cs="Arial"/>
          <w:sz w:val="16"/>
          <w:szCs w:val="16"/>
        </w:rPr>
      </w:pPr>
    </w:p>
    <w:p w14:paraId="482B5038" w14:textId="77777777" w:rsidR="00A40CC8" w:rsidRDefault="00A40CC8" w:rsidP="007C6CD5">
      <w:pPr>
        <w:shd w:val="clear" w:color="auto" w:fill="FFFFFF" w:themeFill="background1"/>
        <w:rPr>
          <w:rFonts w:cs="Arial"/>
          <w:sz w:val="16"/>
          <w:szCs w:val="16"/>
        </w:rPr>
      </w:pPr>
    </w:p>
    <w:p w14:paraId="40B153CD" w14:textId="77777777" w:rsidR="00A40CC8" w:rsidRDefault="00A40CC8" w:rsidP="007C6CD5">
      <w:pPr>
        <w:shd w:val="clear" w:color="auto" w:fill="FFFFFF" w:themeFill="background1"/>
        <w:rPr>
          <w:rFonts w:cs="Arial"/>
          <w:sz w:val="16"/>
          <w:szCs w:val="16"/>
        </w:rPr>
      </w:pPr>
    </w:p>
    <w:p w14:paraId="6DE8C90B" w14:textId="77777777" w:rsidR="00A40CC8" w:rsidRDefault="00A40CC8" w:rsidP="007C6CD5">
      <w:pPr>
        <w:shd w:val="clear" w:color="auto" w:fill="FFFFFF" w:themeFill="background1"/>
        <w:rPr>
          <w:rFonts w:cs="Arial"/>
          <w:sz w:val="16"/>
          <w:szCs w:val="16"/>
        </w:rPr>
      </w:pPr>
    </w:p>
    <w:p w14:paraId="1675A894" w14:textId="77777777" w:rsidR="00A40CC8" w:rsidRDefault="00A40CC8" w:rsidP="007C6CD5">
      <w:pPr>
        <w:shd w:val="clear" w:color="auto" w:fill="FFFFFF" w:themeFill="background1"/>
        <w:rPr>
          <w:rFonts w:cs="Arial"/>
          <w:sz w:val="16"/>
          <w:szCs w:val="16"/>
        </w:rPr>
      </w:pPr>
    </w:p>
    <w:p w14:paraId="3AD0F9BA" w14:textId="77777777" w:rsidR="00A40CC8" w:rsidRDefault="00A40CC8" w:rsidP="007C6CD5">
      <w:pPr>
        <w:shd w:val="clear" w:color="auto" w:fill="FFFFFF" w:themeFill="background1"/>
        <w:rPr>
          <w:rFonts w:cs="Arial"/>
          <w:sz w:val="16"/>
          <w:szCs w:val="16"/>
        </w:rPr>
      </w:pPr>
    </w:p>
    <w:p w14:paraId="7E0924BD" w14:textId="77777777" w:rsidR="00A40CC8" w:rsidRDefault="00A40CC8" w:rsidP="007C6CD5">
      <w:pPr>
        <w:shd w:val="clear" w:color="auto" w:fill="FFFFFF" w:themeFill="background1"/>
        <w:rPr>
          <w:rFonts w:cs="Arial"/>
          <w:sz w:val="16"/>
          <w:szCs w:val="16"/>
        </w:rPr>
      </w:pPr>
    </w:p>
    <w:p w14:paraId="3FD37480" w14:textId="77777777" w:rsidR="00A40CC8" w:rsidRDefault="00A40CC8" w:rsidP="007C6CD5">
      <w:pPr>
        <w:shd w:val="clear" w:color="auto" w:fill="FFFFFF" w:themeFill="background1"/>
        <w:rPr>
          <w:rFonts w:cs="Arial"/>
          <w:sz w:val="16"/>
          <w:szCs w:val="16"/>
        </w:rPr>
      </w:pPr>
    </w:p>
    <w:p w14:paraId="2E29267F" w14:textId="77777777" w:rsidR="00A40CC8" w:rsidRDefault="00A40CC8" w:rsidP="007C6CD5">
      <w:pPr>
        <w:shd w:val="clear" w:color="auto" w:fill="FFFFFF" w:themeFill="background1"/>
        <w:rPr>
          <w:rFonts w:cs="Arial"/>
          <w:sz w:val="16"/>
          <w:szCs w:val="16"/>
        </w:rPr>
      </w:pPr>
    </w:p>
    <w:p w14:paraId="7BB6A15D" w14:textId="77777777" w:rsidR="00A40CC8" w:rsidRDefault="00A40CC8" w:rsidP="007C6CD5">
      <w:pPr>
        <w:shd w:val="clear" w:color="auto" w:fill="FFFFFF" w:themeFill="background1"/>
        <w:rPr>
          <w:rFonts w:cs="Arial"/>
          <w:sz w:val="16"/>
          <w:szCs w:val="16"/>
        </w:rPr>
      </w:pPr>
    </w:p>
    <w:p w14:paraId="285954B6" w14:textId="77777777" w:rsidR="00A40CC8" w:rsidRDefault="00A40CC8" w:rsidP="007C6CD5">
      <w:pPr>
        <w:shd w:val="clear" w:color="auto" w:fill="FFFFFF" w:themeFill="background1"/>
        <w:rPr>
          <w:rFonts w:cs="Arial"/>
          <w:sz w:val="16"/>
          <w:szCs w:val="16"/>
        </w:rPr>
      </w:pPr>
    </w:p>
    <w:p w14:paraId="19BA07EA" w14:textId="03981BCA" w:rsidR="00A40CC8" w:rsidRPr="004E1F18" w:rsidRDefault="00A40CC8" w:rsidP="00A40CC8">
      <w:pPr>
        <w:jc w:val="center"/>
        <w:rPr>
          <w:rFonts w:ascii="Arial" w:hAnsi="Arial" w:cs="Arial"/>
          <w:b/>
          <w:sz w:val="28"/>
          <w:szCs w:val="28"/>
        </w:rPr>
      </w:pPr>
      <w:r w:rsidRPr="00A40CC8">
        <w:rPr>
          <w:rFonts w:ascii="Arial" w:hAnsi="Arial" w:cs="Arial"/>
          <w:b/>
          <w:sz w:val="28"/>
          <w:szCs w:val="28"/>
        </w:rPr>
        <w:lastRenderedPageBreak/>
        <w:t>Appendix:</w:t>
      </w:r>
      <w:r>
        <w:rPr>
          <w:rFonts w:ascii="Arial" w:hAnsi="Arial" w:cs="Arial"/>
          <w:b/>
          <w:sz w:val="24"/>
          <w:szCs w:val="24"/>
        </w:rPr>
        <w:t xml:space="preserve"> </w:t>
      </w:r>
      <w:r>
        <w:rPr>
          <w:rFonts w:ascii="Arial" w:hAnsi="Arial" w:cs="Arial"/>
          <w:b/>
          <w:sz w:val="28"/>
          <w:szCs w:val="28"/>
        </w:rPr>
        <w:t xml:space="preserve"> </w:t>
      </w:r>
      <w:r w:rsidRPr="004E1F18">
        <w:rPr>
          <w:rFonts w:ascii="Arial" w:hAnsi="Arial" w:cs="Arial"/>
          <w:b/>
          <w:sz w:val="28"/>
          <w:szCs w:val="28"/>
        </w:rPr>
        <w:t xml:space="preserve">Induction </w:t>
      </w:r>
      <w:proofErr w:type="gramStart"/>
      <w:r w:rsidRPr="004E1F18">
        <w:rPr>
          <w:rFonts w:ascii="Arial" w:hAnsi="Arial" w:cs="Arial"/>
          <w:b/>
          <w:sz w:val="28"/>
          <w:szCs w:val="28"/>
        </w:rPr>
        <w:t>Presentation</w:t>
      </w:r>
      <w:r>
        <w:rPr>
          <w:rFonts w:ascii="Arial" w:hAnsi="Arial" w:cs="Arial"/>
          <w:b/>
          <w:sz w:val="28"/>
          <w:szCs w:val="28"/>
        </w:rPr>
        <w:t xml:space="preserve">  </w:t>
      </w:r>
      <w:r w:rsidRPr="00522A22">
        <w:rPr>
          <w:rFonts w:ascii="Arial" w:hAnsi="Arial" w:cs="Arial"/>
          <w:color w:val="FF0000"/>
          <w:sz w:val="28"/>
          <w:szCs w:val="28"/>
        </w:rPr>
        <w:t>A1</w:t>
      </w:r>
      <w:proofErr w:type="gramEnd"/>
      <w:r w:rsidRPr="00522A22">
        <w:rPr>
          <w:rFonts w:ascii="Arial" w:hAnsi="Arial" w:cs="Arial"/>
          <w:color w:val="FF0000"/>
          <w:sz w:val="28"/>
          <w:szCs w:val="28"/>
        </w:rPr>
        <w:t>, A2, K1, K4</w:t>
      </w:r>
    </w:p>
    <w:p w14:paraId="10CE6B83" w14:textId="77777777" w:rsidR="00A40CC8" w:rsidRDefault="00A40CC8" w:rsidP="00A40CC8">
      <w:pPr>
        <w:jc w:val="center"/>
        <w:rPr>
          <w:b/>
        </w:rPr>
      </w:pPr>
    </w:p>
    <w:p w14:paraId="59FF2959" w14:textId="77777777" w:rsidR="00A40CC8" w:rsidRDefault="00A40CC8" w:rsidP="00A40CC8">
      <w:pPr>
        <w:spacing w:line="360" w:lineRule="auto"/>
      </w:pPr>
      <w:r>
        <w:t>Slide 1</w:t>
      </w:r>
    </w:p>
    <w:p w14:paraId="2CE23458" w14:textId="77777777" w:rsidR="00A40CC8" w:rsidRDefault="00A40CC8" w:rsidP="00A40CC8">
      <w:pPr>
        <w:spacing w:line="360" w:lineRule="auto"/>
        <w:jc w:val="center"/>
      </w:pPr>
      <w:r>
        <w:rPr>
          <w:noProof/>
          <w:lang w:eastAsia="en-GB"/>
        </w:rPr>
        <w:drawing>
          <wp:inline distT="0" distB="0" distL="0" distR="0" wp14:anchorId="0E95781C" wp14:editId="172D824C">
            <wp:extent cx="5333605" cy="4000500"/>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1.JPG"/>
                    <pic:cNvPicPr/>
                  </pic:nvPicPr>
                  <pic:blipFill>
                    <a:blip r:embed="rId29">
                      <a:extLst>
                        <a:ext uri="{28A0092B-C50C-407E-A947-70E740481C1C}">
                          <a14:useLocalDpi xmlns:a14="http://schemas.microsoft.com/office/drawing/2010/main" val="0"/>
                        </a:ext>
                      </a:extLst>
                    </a:blip>
                    <a:stretch>
                      <a:fillRect/>
                    </a:stretch>
                  </pic:blipFill>
                  <pic:spPr>
                    <a:xfrm>
                      <a:off x="0" y="0"/>
                      <a:ext cx="5336091" cy="4002365"/>
                    </a:xfrm>
                    <a:prstGeom prst="rect">
                      <a:avLst/>
                    </a:prstGeom>
                  </pic:spPr>
                </pic:pic>
              </a:graphicData>
            </a:graphic>
          </wp:inline>
        </w:drawing>
      </w:r>
    </w:p>
    <w:p w14:paraId="7CFED4DA" w14:textId="77777777" w:rsidR="00A40CC8" w:rsidRDefault="00A40CC8" w:rsidP="00A40CC8">
      <w:pPr>
        <w:jc w:val="center"/>
      </w:pPr>
    </w:p>
    <w:p w14:paraId="5738BAEF"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Introduce myself: SSL at </w:t>
      </w:r>
      <w:proofErr w:type="spellStart"/>
      <w:r>
        <w:rPr>
          <w:rFonts w:ascii="Calibri" w:hAnsi="Calibri" w:cs="Calibri"/>
          <w:kern w:val="24"/>
          <w:sz w:val="24"/>
          <w:szCs w:val="24"/>
        </w:rPr>
        <w:t>Lampeter</w:t>
      </w:r>
      <w:proofErr w:type="spellEnd"/>
      <w:r>
        <w:rPr>
          <w:rFonts w:ascii="Calibri" w:hAnsi="Calibri" w:cs="Calibri"/>
          <w:kern w:val="24"/>
          <w:sz w:val="24"/>
          <w:szCs w:val="24"/>
        </w:rPr>
        <w:t xml:space="preserve"> and Carmarthen, also teach study skills</w:t>
      </w:r>
    </w:p>
    <w:p w14:paraId="366859E3"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Also a practising artist – MA in Art and Art History from Aberystwyth</w:t>
      </w:r>
    </w:p>
    <w:p w14:paraId="5C4D24FE" w14:textId="77777777" w:rsidR="00A40CC8" w:rsidRPr="002B54C2"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sidRPr="002B54C2">
        <w:rPr>
          <w:rFonts w:ascii="Calibri" w:hAnsi="Calibri" w:cs="Calibri"/>
          <w:kern w:val="24"/>
          <w:sz w:val="24"/>
          <w:szCs w:val="24"/>
        </w:rPr>
        <w:t>Teach for the Open College of the Arts – distance learning</w:t>
      </w:r>
    </w:p>
    <w:p w14:paraId="169101B6" w14:textId="77777777" w:rsidR="00A40CC8" w:rsidRPr="002B54C2" w:rsidRDefault="00A40CC8" w:rsidP="00A40CC8">
      <w:pPr>
        <w:numPr>
          <w:ilvl w:val="0"/>
          <w:numId w:val="13"/>
        </w:numPr>
        <w:autoSpaceDE w:val="0"/>
        <w:autoSpaceDN w:val="0"/>
        <w:adjustRightInd w:val="0"/>
        <w:spacing w:after="0"/>
        <w:ind w:left="270" w:hanging="270"/>
        <w:rPr>
          <w:rFonts w:ascii="Calibri" w:hAnsi="Calibri" w:cs="Calibri"/>
          <w:b/>
          <w:kern w:val="24"/>
          <w:sz w:val="24"/>
          <w:szCs w:val="24"/>
        </w:rPr>
      </w:pPr>
      <w:r>
        <w:rPr>
          <w:rFonts w:ascii="Calibri" w:hAnsi="Calibri" w:cs="Calibri"/>
          <w:kern w:val="24"/>
          <w:sz w:val="24"/>
          <w:szCs w:val="24"/>
        </w:rPr>
        <w:t xml:space="preserve">This presentation on analysing visual images is an </w:t>
      </w:r>
      <w:r w:rsidRPr="002B54C2">
        <w:rPr>
          <w:rFonts w:ascii="Calibri" w:hAnsi="Calibri" w:cs="Calibri"/>
          <w:b/>
          <w:kern w:val="24"/>
          <w:sz w:val="24"/>
          <w:szCs w:val="24"/>
        </w:rPr>
        <w:t>overlap</w:t>
      </w:r>
      <w:r>
        <w:rPr>
          <w:rFonts w:ascii="Calibri" w:hAnsi="Calibri" w:cs="Calibri"/>
          <w:kern w:val="24"/>
          <w:sz w:val="24"/>
          <w:szCs w:val="24"/>
        </w:rPr>
        <w:t xml:space="preserve"> of both </w:t>
      </w:r>
      <w:r w:rsidRPr="002B54C2">
        <w:rPr>
          <w:rFonts w:ascii="Calibri" w:hAnsi="Calibri" w:cs="Calibri"/>
          <w:b/>
          <w:kern w:val="24"/>
          <w:sz w:val="24"/>
          <w:szCs w:val="24"/>
        </w:rPr>
        <w:t>subject teaching and support teaching</w:t>
      </w:r>
    </w:p>
    <w:p w14:paraId="53FB6A00"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Students are often required to analyse texts and images so the same </w:t>
      </w:r>
      <w:r w:rsidRPr="002B54C2">
        <w:rPr>
          <w:rFonts w:ascii="Calibri" w:hAnsi="Calibri" w:cs="Calibri"/>
          <w:b/>
          <w:kern w:val="24"/>
          <w:sz w:val="24"/>
          <w:szCs w:val="24"/>
        </w:rPr>
        <w:t>questioning technique</w:t>
      </w:r>
      <w:r>
        <w:rPr>
          <w:rFonts w:ascii="Calibri" w:hAnsi="Calibri" w:cs="Calibri"/>
          <w:kern w:val="24"/>
          <w:sz w:val="24"/>
          <w:szCs w:val="24"/>
        </w:rPr>
        <w:t xml:space="preserve"> applies to both</w:t>
      </w:r>
    </w:p>
    <w:p w14:paraId="6F1E5565" w14:textId="77777777" w:rsidR="00A40CC8" w:rsidRDefault="00A40CC8" w:rsidP="00A40CC8">
      <w:pPr>
        <w:spacing w:line="360" w:lineRule="auto"/>
        <w:jc w:val="center"/>
      </w:pPr>
    </w:p>
    <w:p w14:paraId="79BEE3E5" w14:textId="77777777" w:rsidR="00A40CC8" w:rsidRDefault="00A40CC8" w:rsidP="00A40CC8">
      <w:pPr>
        <w:jc w:val="center"/>
      </w:pPr>
    </w:p>
    <w:p w14:paraId="2B39D116" w14:textId="77777777" w:rsidR="00A40CC8" w:rsidRDefault="00A40CC8" w:rsidP="00A40CC8">
      <w:pPr>
        <w:spacing w:line="360" w:lineRule="auto"/>
      </w:pPr>
    </w:p>
    <w:p w14:paraId="64170D6F" w14:textId="77777777" w:rsidR="00A40CC8" w:rsidRDefault="00A40CC8" w:rsidP="00A40CC8">
      <w:pPr>
        <w:spacing w:line="360" w:lineRule="auto"/>
      </w:pPr>
    </w:p>
    <w:p w14:paraId="636B505C" w14:textId="77777777" w:rsidR="00A40CC8" w:rsidRDefault="00A40CC8" w:rsidP="00A40CC8">
      <w:pPr>
        <w:spacing w:line="360" w:lineRule="auto"/>
      </w:pPr>
    </w:p>
    <w:p w14:paraId="26F6CEFC" w14:textId="77777777" w:rsidR="00A40CC8" w:rsidRDefault="00A40CC8" w:rsidP="00A40CC8">
      <w:pPr>
        <w:spacing w:line="360" w:lineRule="auto"/>
      </w:pPr>
      <w:r>
        <w:lastRenderedPageBreak/>
        <w:t>Slide 2</w:t>
      </w:r>
    </w:p>
    <w:p w14:paraId="656F7329" w14:textId="77777777" w:rsidR="00A40CC8" w:rsidRDefault="00A40CC8" w:rsidP="00A40CC8">
      <w:pPr>
        <w:spacing w:line="360" w:lineRule="auto"/>
      </w:pPr>
    </w:p>
    <w:p w14:paraId="7FA1CF05" w14:textId="77777777" w:rsidR="00A40CC8" w:rsidRDefault="00A40CC8" w:rsidP="00A40CC8">
      <w:pPr>
        <w:spacing w:line="360" w:lineRule="auto"/>
        <w:jc w:val="center"/>
      </w:pPr>
      <w:r>
        <w:rPr>
          <w:noProof/>
          <w:lang w:eastAsia="en-GB"/>
        </w:rPr>
        <w:drawing>
          <wp:inline distT="0" distB="0" distL="0" distR="0" wp14:anchorId="47EC52F5" wp14:editId="5037676E">
            <wp:extent cx="5229225" cy="3922208"/>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2.JPG"/>
                    <pic:cNvPicPr/>
                  </pic:nvPicPr>
                  <pic:blipFill>
                    <a:blip r:embed="rId30">
                      <a:extLst>
                        <a:ext uri="{28A0092B-C50C-407E-A947-70E740481C1C}">
                          <a14:useLocalDpi xmlns:a14="http://schemas.microsoft.com/office/drawing/2010/main" val="0"/>
                        </a:ext>
                      </a:extLst>
                    </a:blip>
                    <a:stretch>
                      <a:fillRect/>
                    </a:stretch>
                  </pic:blipFill>
                  <pic:spPr>
                    <a:xfrm>
                      <a:off x="0" y="0"/>
                      <a:ext cx="5231152" cy="3923653"/>
                    </a:xfrm>
                    <a:prstGeom prst="rect">
                      <a:avLst/>
                    </a:prstGeom>
                  </pic:spPr>
                </pic:pic>
              </a:graphicData>
            </a:graphic>
          </wp:inline>
        </w:drawing>
      </w:r>
    </w:p>
    <w:p w14:paraId="7D8FFEEE" w14:textId="77777777" w:rsidR="00A40CC8" w:rsidRDefault="00A40CC8" w:rsidP="00A40CC8">
      <w:pPr>
        <w:jc w:val="center"/>
      </w:pPr>
    </w:p>
    <w:p w14:paraId="1833E414"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This form of questioning will be familiar to SSLs / study skills tutors</w:t>
      </w:r>
    </w:p>
    <w:p w14:paraId="19C1913C"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When analysing anything – text or image – students often don’t know where to start</w:t>
      </w:r>
    </w:p>
    <w:p w14:paraId="31ED6697" w14:textId="77777777" w:rsidR="00A40CC8" w:rsidRDefault="00A40CC8" w:rsidP="00A40CC8">
      <w:pPr>
        <w:numPr>
          <w:ilvl w:val="0"/>
          <w:numId w:val="13"/>
        </w:numPr>
        <w:autoSpaceDE w:val="0"/>
        <w:autoSpaceDN w:val="0"/>
        <w:adjustRightInd w:val="0"/>
        <w:spacing w:after="0"/>
        <w:ind w:left="270" w:hanging="270"/>
        <w:rPr>
          <w:rFonts w:ascii="Calibri" w:hAnsi="Calibri" w:cs="Calibri"/>
          <w:b/>
          <w:bCs/>
          <w:kern w:val="24"/>
          <w:sz w:val="24"/>
          <w:szCs w:val="24"/>
        </w:rPr>
      </w:pPr>
      <w:r>
        <w:rPr>
          <w:rFonts w:ascii="Calibri" w:hAnsi="Calibri" w:cs="Calibri"/>
          <w:kern w:val="24"/>
          <w:sz w:val="24"/>
          <w:szCs w:val="24"/>
        </w:rPr>
        <w:t xml:space="preserve">These basic questions can help to </w:t>
      </w:r>
      <w:r>
        <w:rPr>
          <w:rFonts w:ascii="Calibri" w:hAnsi="Calibri" w:cs="Calibri"/>
          <w:b/>
          <w:bCs/>
          <w:kern w:val="24"/>
          <w:sz w:val="24"/>
          <w:szCs w:val="24"/>
        </w:rPr>
        <w:t>prompt research</w:t>
      </w:r>
    </w:p>
    <w:p w14:paraId="7B8586BE"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The emphasis might be different depending on the task</w:t>
      </w:r>
    </w:p>
    <w:p w14:paraId="4C8F29B3"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I will use ‘fine art’ images but this can apply to any image (or text)</w:t>
      </w:r>
    </w:p>
    <w:p w14:paraId="2B3F897A" w14:textId="77777777" w:rsidR="00A40CC8" w:rsidRDefault="00A40CC8" w:rsidP="00A40CC8">
      <w:pPr>
        <w:numPr>
          <w:ilvl w:val="0"/>
          <w:numId w:val="13"/>
        </w:numPr>
        <w:autoSpaceDE w:val="0"/>
        <w:autoSpaceDN w:val="0"/>
        <w:adjustRightInd w:val="0"/>
        <w:spacing w:after="0"/>
        <w:ind w:left="270" w:hanging="270"/>
        <w:rPr>
          <w:rFonts w:ascii="Calibri" w:hAnsi="Calibri" w:cs="Calibri"/>
          <w:b/>
          <w:bCs/>
          <w:kern w:val="24"/>
          <w:sz w:val="24"/>
          <w:szCs w:val="24"/>
        </w:rPr>
      </w:pPr>
      <w:r>
        <w:rPr>
          <w:rFonts w:ascii="Calibri" w:hAnsi="Calibri" w:cs="Calibri"/>
          <w:kern w:val="24"/>
          <w:sz w:val="24"/>
          <w:szCs w:val="24"/>
        </w:rPr>
        <w:t xml:space="preserve">Reading an </w:t>
      </w:r>
      <w:r>
        <w:rPr>
          <w:rFonts w:ascii="Calibri" w:hAnsi="Calibri" w:cs="Calibri"/>
          <w:b/>
          <w:bCs/>
          <w:kern w:val="24"/>
          <w:sz w:val="24"/>
          <w:szCs w:val="24"/>
        </w:rPr>
        <w:t xml:space="preserve">image as text </w:t>
      </w:r>
    </w:p>
    <w:p w14:paraId="3F89D1CE"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Going to be looking largely at 2D work – paintings – but this type of questioning could apply to any visual art, and also to help kick start critical analysis of any text.</w:t>
      </w:r>
    </w:p>
    <w:p w14:paraId="2542A66D" w14:textId="77777777" w:rsidR="00A40CC8" w:rsidRDefault="00A40CC8" w:rsidP="00A40CC8">
      <w:pPr>
        <w:autoSpaceDE w:val="0"/>
        <w:autoSpaceDN w:val="0"/>
        <w:adjustRightInd w:val="0"/>
        <w:spacing w:after="0" w:line="240" w:lineRule="auto"/>
        <w:ind w:left="270" w:hanging="270"/>
        <w:rPr>
          <w:rFonts w:ascii="Calibri" w:hAnsi="Calibri" w:cs="Calibri"/>
          <w:kern w:val="24"/>
          <w:sz w:val="24"/>
          <w:szCs w:val="24"/>
        </w:rPr>
      </w:pPr>
    </w:p>
    <w:p w14:paraId="08F76E3B" w14:textId="77777777" w:rsidR="00A40CC8" w:rsidRDefault="00A40CC8" w:rsidP="00A40CC8">
      <w:pPr>
        <w:autoSpaceDE w:val="0"/>
        <w:autoSpaceDN w:val="0"/>
        <w:adjustRightInd w:val="0"/>
        <w:spacing w:after="0" w:line="240" w:lineRule="auto"/>
        <w:rPr>
          <w:rFonts w:ascii="Arial" w:hAnsi="Arial" w:cs="Arial"/>
          <w:sz w:val="24"/>
          <w:szCs w:val="24"/>
        </w:rPr>
      </w:pPr>
    </w:p>
    <w:p w14:paraId="174C7D9E" w14:textId="77777777" w:rsidR="00A40CC8" w:rsidRDefault="00A40CC8" w:rsidP="00A40CC8">
      <w:pPr>
        <w:spacing w:line="360" w:lineRule="auto"/>
      </w:pPr>
    </w:p>
    <w:p w14:paraId="6C7BC201" w14:textId="77777777" w:rsidR="00A40CC8" w:rsidRDefault="00A40CC8" w:rsidP="00A40CC8">
      <w:r>
        <w:br w:type="page"/>
      </w:r>
    </w:p>
    <w:p w14:paraId="62CE95A0" w14:textId="77777777" w:rsidR="00A40CC8" w:rsidRDefault="00A40CC8" w:rsidP="00A40CC8">
      <w:pPr>
        <w:spacing w:line="360" w:lineRule="auto"/>
      </w:pPr>
      <w:r>
        <w:lastRenderedPageBreak/>
        <w:t>Slide 3</w:t>
      </w:r>
    </w:p>
    <w:p w14:paraId="2A4EFF4E" w14:textId="77777777" w:rsidR="00A40CC8" w:rsidRDefault="00A40CC8" w:rsidP="00A40CC8">
      <w:pPr>
        <w:spacing w:line="360" w:lineRule="auto"/>
      </w:pPr>
    </w:p>
    <w:p w14:paraId="33A5278E" w14:textId="77777777" w:rsidR="00A40CC8" w:rsidRDefault="00A40CC8" w:rsidP="00A40CC8">
      <w:pPr>
        <w:spacing w:line="360" w:lineRule="auto"/>
        <w:jc w:val="center"/>
      </w:pPr>
      <w:r>
        <w:rPr>
          <w:noProof/>
          <w:lang w:eastAsia="en-GB"/>
        </w:rPr>
        <w:drawing>
          <wp:inline distT="0" distB="0" distL="0" distR="0" wp14:anchorId="7887CC69" wp14:editId="0CB9D61A">
            <wp:extent cx="5731510" cy="429895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3.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1EB52B8" w14:textId="77777777" w:rsidR="00A40CC8" w:rsidRDefault="00A40CC8" w:rsidP="00A40CC8">
      <w:pPr>
        <w:jc w:val="center"/>
      </w:pPr>
    </w:p>
    <w:p w14:paraId="1BD13869" w14:textId="77777777" w:rsidR="00A40CC8" w:rsidRDefault="00A40CC8" w:rsidP="00A40CC8">
      <w:pPr>
        <w:autoSpaceDE w:val="0"/>
        <w:autoSpaceDN w:val="0"/>
        <w:adjustRightInd w:val="0"/>
        <w:spacing w:after="0"/>
        <w:rPr>
          <w:rFonts w:ascii="Calibri" w:hAnsi="Calibri" w:cs="Calibri"/>
          <w:kern w:val="24"/>
          <w:sz w:val="24"/>
          <w:szCs w:val="24"/>
        </w:rPr>
      </w:pPr>
      <w:r>
        <w:rPr>
          <w:rFonts w:ascii="Calibri" w:hAnsi="Calibri" w:cs="Calibri"/>
          <w:kern w:val="24"/>
          <w:sz w:val="24"/>
          <w:szCs w:val="24"/>
        </w:rPr>
        <w:t>Firstly, Who?</w:t>
      </w:r>
    </w:p>
    <w:p w14:paraId="446DC646"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Who was the artist?</w:t>
      </w:r>
    </w:p>
    <w:p w14:paraId="425C32C3"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Who is in the painting? </w:t>
      </w:r>
    </w:p>
    <w:p w14:paraId="661439AE"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Consider the audience – who was the </w:t>
      </w:r>
      <w:r w:rsidRPr="002B54C2">
        <w:rPr>
          <w:rFonts w:ascii="Calibri" w:hAnsi="Calibri" w:cs="Calibri"/>
          <w:b/>
          <w:kern w:val="24"/>
          <w:sz w:val="24"/>
          <w:szCs w:val="24"/>
        </w:rPr>
        <w:t>intended audience</w:t>
      </w:r>
      <w:r>
        <w:rPr>
          <w:rFonts w:ascii="Calibri" w:hAnsi="Calibri" w:cs="Calibri"/>
          <w:kern w:val="24"/>
          <w:sz w:val="24"/>
          <w:szCs w:val="24"/>
        </w:rPr>
        <w:t xml:space="preserve">? (the work may not have been originally intended for public consumption, for example (refer to the image of Courbet’s </w:t>
      </w:r>
      <w:r>
        <w:rPr>
          <w:rFonts w:ascii="Calibri" w:hAnsi="Calibri" w:cs="Calibri"/>
          <w:i/>
          <w:iCs/>
          <w:kern w:val="24"/>
          <w:sz w:val="24"/>
          <w:szCs w:val="24"/>
        </w:rPr>
        <w:t xml:space="preserve">Origin of the World </w:t>
      </w:r>
      <w:r>
        <w:rPr>
          <w:rFonts w:ascii="Calibri" w:hAnsi="Calibri" w:cs="Calibri"/>
          <w:kern w:val="24"/>
          <w:sz w:val="24"/>
          <w:szCs w:val="24"/>
        </w:rPr>
        <w:t xml:space="preserve">– very explicit, painted for a private collector but now on show to the public in the </w:t>
      </w:r>
      <w:proofErr w:type="spellStart"/>
      <w:r>
        <w:rPr>
          <w:rFonts w:ascii="Calibri" w:hAnsi="Calibri" w:cs="Calibri"/>
          <w:kern w:val="24"/>
          <w:sz w:val="24"/>
          <w:szCs w:val="24"/>
        </w:rPr>
        <w:t>Musee</w:t>
      </w:r>
      <w:proofErr w:type="spellEnd"/>
      <w:r>
        <w:rPr>
          <w:rFonts w:ascii="Calibri" w:hAnsi="Calibri" w:cs="Calibri"/>
          <w:kern w:val="24"/>
          <w:sz w:val="24"/>
          <w:szCs w:val="24"/>
        </w:rPr>
        <w:t xml:space="preserve"> D’Orsay)</w:t>
      </w:r>
    </w:p>
    <w:p w14:paraId="30F5B60F" w14:textId="77777777" w:rsidR="00A40CC8" w:rsidRDefault="00A40CC8" w:rsidP="00A40CC8">
      <w:pPr>
        <w:autoSpaceDE w:val="0"/>
        <w:autoSpaceDN w:val="0"/>
        <w:adjustRightInd w:val="0"/>
        <w:spacing w:after="0" w:line="240" w:lineRule="auto"/>
        <w:rPr>
          <w:rFonts w:ascii="Calibri" w:hAnsi="Calibri" w:cs="Calibri"/>
          <w:kern w:val="24"/>
          <w:sz w:val="24"/>
          <w:szCs w:val="24"/>
        </w:rPr>
      </w:pPr>
    </w:p>
    <w:p w14:paraId="5D561BDD" w14:textId="77777777" w:rsidR="00A40CC8" w:rsidRDefault="00A40CC8" w:rsidP="00A40CC8">
      <w:pPr>
        <w:autoSpaceDE w:val="0"/>
        <w:autoSpaceDN w:val="0"/>
        <w:adjustRightInd w:val="0"/>
        <w:spacing w:after="0" w:line="240" w:lineRule="auto"/>
        <w:rPr>
          <w:rFonts w:ascii="Arial" w:hAnsi="Arial" w:cs="Arial"/>
          <w:sz w:val="24"/>
          <w:szCs w:val="24"/>
        </w:rPr>
      </w:pPr>
    </w:p>
    <w:p w14:paraId="4B77D2E3" w14:textId="77777777" w:rsidR="00A40CC8" w:rsidRDefault="00A40CC8" w:rsidP="00A40CC8">
      <w:pPr>
        <w:spacing w:line="360" w:lineRule="auto"/>
      </w:pPr>
    </w:p>
    <w:p w14:paraId="4EE233FE" w14:textId="77777777" w:rsidR="00A40CC8" w:rsidRDefault="00A40CC8" w:rsidP="00A40CC8">
      <w:r>
        <w:br w:type="page"/>
      </w:r>
    </w:p>
    <w:p w14:paraId="56F175D5" w14:textId="77777777" w:rsidR="00A40CC8" w:rsidRDefault="00A40CC8" w:rsidP="00A40CC8">
      <w:pPr>
        <w:spacing w:line="360" w:lineRule="auto"/>
      </w:pPr>
      <w:r>
        <w:lastRenderedPageBreak/>
        <w:t>Slide 4</w:t>
      </w:r>
    </w:p>
    <w:p w14:paraId="08424F10" w14:textId="77777777" w:rsidR="00A40CC8" w:rsidRDefault="00A40CC8" w:rsidP="00A40CC8">
      <w:pPr>
        <w:spacing w:line="360" w:lineRule="auto"/>
      </w:pPr>
    </w:p>
    <w:p w14:paraId="72DFD4C1" w14:textId="77777777" w:rsidR="00A40CC8" w:rsidRDefault="00A40CC8" w:rsidP="00A40CC8">
      <w:pPr>
        <w:spacing w:line="360" w:lineRule="auto"/>
        <w:jc w:val="center"/>
      </w:pPr>
      <w:r>
        <w:rPr>
          <w:noProof/>
          <w:lang w:eastAsia="en-GB"/>
        </w:rPr>
        <w:drawing>
          <wp:inline distT="0" distB="0" distL="0" distR="0" wp14:anchorId="505763F5" wp14:editId="43A296E7">
            <wp:extent cx="5473296" cy="41052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4.JPG"/>
                    <pic:cNvPicPr/>
                  </pic:nvPicPr>
                  <pic:blipFill>
                    <a:blip r:embed="rId32">
                      <a:extLst>
                        <a:ext uri="{28A0092B-C50C-407E-A947-70E740481C1C}">
                          <a14:useLocalDpi xmlns:a14="http://schemas.microsoft.com/office/drawing/2010/main" val="0"/>
                        </a:ext>
                      </a:extLst>
                    </a:blip>
                    <a:stretch>
                      <a:fillRect/>
                    </a:stretch>
                  </pic:blipFill>
                  <pic:spPr>
                    <a:xfrm>
                      <a:off x="0" y="0"/>
                      <a:ext cx="5475447" cy="4106888"/>
                    </a:xfrm>
                    <a:prstGeom prst="rect">
                      <a:avLst/>
                    </a:prstGeom>
                  </pic:spPr>
                </pic:pic>
              </a:graphicData>
            </a:graphic>
          </wp:inline>
        </w:drawing>
      </w:r>
    </w:p>
    <w:p w14:paraId="0FF1D5F2" w14:textId="77777777" w:rsidR="00A40CC8" w:rsidRDefault="00A40CC8" w:rsidP="00A40CC8">
      <w:pPr>
        <w:spacing w:line="360" w:lineRule="auto"/>
        <w:jc w:val="center"/>
      </w:pPr>
    </w:p>
    <w:p w14:paraId="4BA952B2"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What is in the picture? </w:t>
      </w:r>
    </w:p>
    <w:p w14:paraId="39D64FD4"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What is the image about? Think about what is being presented in the image what these things might </w:t>
      </w:r>
      <w:r w:rsidRPr="002B54C2">
        <w:rPr>
          <w:rFonts w:ascii="Calibri" w:hAnsi="Calibri" w:cs="Calibri"/>
          <w:b/>
          <w:kern w:val="24"/>
          <w:sz w:val="24"/>
          <w:szCs w:val="24"/>
        </w:rPr>
        <w:t>signify.</w:t>
      </w:r>
    </w:p>
    <w:p w14:paraId="6DC157B2"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Remember - every part of the work is </w:t>
      </w:r>
      <w:r>
        <w:rPr>
          <w:rFonts w:ascii="Calibri" w:hAnsi="Calibri" w:cs="Calibri"/>
          <w:b/>
          <w:bCs/>
          <w:kern w:val="24"/>
          <w:sz w:val="24"/>
          <w:szCs w:val="24"/>
        </w:rPr>
        <w:t xml:space="preserve">intentional – </w:t>
      </w:r>
      <w:r>
        <w:rPr>
          <w:rFonts w:ascii="Calibri" w:hAnsi="Calibri" w:cs="Calibri"/>
          <w:kern w:val="24"/>
          <w:sz w:val="24"/>
          <w:szCs w:val="24"/>
        </w:rPr>
        <w:t>even Jackson Pollock’s drips were highly controlled!</w:t>
      </w:r>
    </w:p>
    <w:p w14:paraId="2D4E4625" w14:textId="77777777" w:rsidR="00A40CC8" w:rsidRDefault="00A40CC8" w:rsidP="00A40CC8">
      <w:pPr>
        <w:autoSpaceDE w:val="0"/>
        <w:autoSpaceDN w:val="0"/>
        <w:adjustRightInd w:val="0"/>
        <w:spacing w:after="0" w:line="240" w:lineRule="auto"/>
        <w:rPr>
          <w:rFonts w:ascii="Arial" w:hAnsi="Arial" w:cs="Arial"/>
          <w:sz w:val="24"/>
          <w:szCs w:val="24"/>
        </w:rPr>
      </w:pPr>
    </w:p>
    <w:p w14:paraId="2EE5C44C" w14:textId="77777777" w:rsidR="00A40CC8" w:rsidRDefault="00A40CC8" w:rsidP="00A40CC8">
      <w:pPr>
        <w:spacing w:line="360" w:lineRule="auto"/>
      </w:pPr>
    </w:p>
    <w:p w14:paraId="3FA85CB2" w14:textId="77777777" w:rsidR="00A40CC8" w:rsidRDefault="00A40CC8" w:rsidP="00A40CC8">
      <w:r>
        <w:br w:type="page"/>
      </w:r>
    </w:p>
    <w:p w14:paraId="38F8DE46" w14:textId="77777777" w:rsidR="00A40CC8" w:rsidRDefault="00A40CC8" w:rsidP="00A40CC8">
      <w:pPr>
        <w:spacing w:line="360" w:lineRule="auto"/>
      </w:pPr>
      <w:r>
        <w:lastRenderedPageBreak/>
        <w:t>Slide 5</w:t>
      </w:r>
    </w:p>
    <w:p w14:paraId="3E73F374" w14:textId="77777777" w:rsidR="00A40CC8" w:rsidRDefault="00A40CC8" w:rsidP="00A40CC8">
      <w:pPr>
        <w:spacing w:line="360" w:lineRule="auto"/>
      </w:pPr>
    </w:p>
    <w:p w14:paraId="014F82AF" w14:textId="77777777" w:rsidR="00A40CC8" w:rsidRDefault="00A40CC8" w:rsidP="00A40CC8">
      <w:pPr>
        <w:spacing w:line="360" w:lineRule="auto"/>
        <w:jc w:val="center"/>
      </w:pPr>
      <w:r>
        <w:rPr>
          <w:noProof/>
          <w:lang w:eastAsia="en-GB"/>
        </w:rPr>
        <w:drawing>
          <wp:inline distT="0" distB="0" distL="0" distR="0" wp14:anchorId="4F840125" wp14:editId="162CD17E">
            <wp:extent cx="5731510" cy="4298950"/>
            <wp:effectExtent l="0" t="0" r="254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5.JPG"/>
                    <pic:cNvPicPr/>
                  </pic:nvPicPr>
                  <pic:blipFill>
                    <a:blip r:embed="rId3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255295F" w14:textId="77777777" w:rsidR="00A40CC8" w:rsidRDefault="00A40CC8" w:rsidP="00A40CC8">
      <w:pPr>
        <w:spacing w:line="360" w:lineRule="auto"/>
        <w:jc w:val="center"/>
      </w:pPr>
    </w:p>
    <w:p w14:paraId="78210B62"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Where the image and the artist originate from is very important. Is the work a </w:t>
      </w:r>
      <w:r>
        <w:rPr>
          <w:rFonts w:ascii="Calibri" w:hAnsi="Calibri" w:cs="Calibri"/>
          <w:b/>
          <w:bCs/>
          <w:kern w:val="24"/>
          <w:sz w:val="24"/>
          <w:szCs w:val="24"/>
        </w:rPr>
        <w:t>response</w:t>
      </w:r>
      <w:r>
        <w:rPr>
          <w:rFonts w:ascii="Calibri" w:hAnsi="Calibri" w:cs="Calibri"/>
          <w:kern w:val="24"/>
          <w:sz w:val="24"/>
          <w:szCs w:val="24"/>
        </w:rPr>
        <w:t xml:space="preserve"> to a particular </w:t>
      </w:r>
      <w:r>
        <w:rPr>
          <w:rFonts w:ascii="Calibri" w:hAnsi="Calibri" w:cs="Calibri"/>
          <w:b/>
          <w:bCs/>
          <w:kern w:val="24"/>
          <w:sz w:val="24"/>
          <w:szCs w:val="24"/>
        </w:rPr>
        <w:t>place or cultural milieu</w:t>
      </w:r>
      <w:r>
        <w:rPr>
          <w:rFonts w:ascii="Calibri" w:hAnsi="Calibri" w:cs="Calibri"/>
          <w:kern w:val="24"/>
          <w:sz w:val="24"/>
          <w:szCs w:val="24"/>
        </w:rPr>
        <w:t>?</w:t>
      </w:r>
    </w:p>
    <w:p w14:paraId="26BEAD28"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Consider the </w:t>
      </w:r>
      <w:r>
        <w:rPr>
          <w:rFonts w:ascii="Calibri" w:hAnsi="Calibri" w:cs="Calibri"/>
          <w:b/>
          <w:bCs/>
          <w:kern w:val="24"/>
          <w:sz w:val="24"/>
          <w:szCs w:val="24"/>
        </w:rPr>
        <w:t xml:space="preserve">cultural environment </w:t>
      </w:r>
      <w:r>
        <w:rPr>
          <w:rFonts w:ascii="Calibri" w:hAnsi="Calibri" w:cs="Calibri"/>
          <w:kern w:val="24"/>
          <w:sz w:val="24"/>
          <w:szCs w:val="24"/>
        </w:rPr>
        <w:t>of the artist – for example:</w:t>
      </w:r>
    </w:p>
    <w:p w14:paraId="7C05A96D" w14:textId="77777777" w:rsidR="00A40CC8" w:rsidRDefault="00A40CC8" w:rsidP="00A40CC8">
      <w:pPr>
        <w:numPr>
          <w:ilvl w:val="0"/>
          <w:numId w:val="13"/>
        </w:numPr>
        <w:autoSpaceDE w:val="0"/>
        <w:autoSpaceDN w:val="0"/>
        <w:adjustRightInd w:val="0"/>
        <w:spacing w:after="0"/>
        <w:ind w:left="990" w:hanging="270"/>
        <w:rPr>
          <w:rFonts w:ascii="Calibri" w:hAnsi="Calibri" w:cs="Calibri"/>
          <w:kern w:val="24"/>
          <w:sz w:val="24"/>
          <w:szCs w:val="24"/>
        </w:rPr>
      </w:pPr>
      <w:r>
        <w:rPr>
          <w:rFonts w:ascii="Calibri" w:hAnsi="Calibri" w:cs="Calibri"/>
          <w:kern w:val="24"/>
          <w:sz w:val="24"/>
          <w:szCs w:val="24"/>
        </w:rPr>
        <w:t xml:space="preserve">Ai Wei </w:t>
      </w:r>
      <w:proofErr w:type="spellStart"/>
      <w:r>
        <w:rPr>
          <w:rFonts w:ascii="Calibri" w:hAnsi="Calibri" w:cs="Calibri"/>
          <w:kern w:val="24"/>
          <w:sz w:val="24"/>
          <w:szCs w:val="24"/>
        </w:rPr>
        <w:t>Wei</w:t>
      </w:r>
      <w:proofErr w:type="spellEnd"/>
      <w:r>
        <w:rPr>
          <w:rFonts w:ascii="Calibri" w:hAnsi="Calibri" w:cs="Calibri"/>
          <w:kern w:val="24"/>
          <w:sz w:val="24"/>
          <w:szCs w:val="24"/>
        </w:rPr>
        <w:t xml:space="preserve"> is a contemporary Chinese artist  whose work is often highly political</w:t>
      </w:r>
    </w:p>
    <w:p w14:paraId="0041A8E5" w14:textId="77777777" w:rsidR="00A40CC8" w:rsidRDefault="00A40CC8" w:rsidP="00A40CC8">
      <w:pPr>
        <w:numPr>
          <w:ilvl w:val="0"/>
          <w:numId w:val="13"/>
        </w:numPr>
        <w:autoSpaceDE w:val="0"/>
        <w:autoSpaceDN w:val="0"/>
        <w:adjustRightInd w:val="0"/>
        <w:spacing w:after="0"/>
        <w:ind w:left="990" w:hanging="270"/>
        <w:rPr>
          <w:rFonts w:ascii="Calibri" w:hAnsi="Calibri" w:cs="Calibri"/>
          <w:kern w:val="24"/>
          <w:sz w:val="24"/>
          <w:szCs w:val="24"/>
        </w:rPr>
      </w:pPr>
      <w:r>
        <w:rPr>
          <w:rFonts w:ascii="Calibri" w:hAnsi="Calibri" w:cs="Calibri"/>
          <w:kern w:val="24"/>
          <w:sz w:val="24"/>
          <w:szCs w:val="24"/>
        </w:rPr>
        <w:t>Breughel: painted the landscape and people he knew, so his paintings have now become important historical records</w:t>
      </w:r>
    </w:p>
    <w:p w14:paraId="71F91B0D" w14:textId="77777777" w:rsidR="00A40CC8" w:rsidRDefault="00A40CC8" w:rsidP="00A40CC8">
      <w:pPr>
        <w:numPr>
          <w:ilvl w:val="0"/>
          <w:numId w:val="13"/>
        </w:numPr>
        <w:autoSpaceDE w:val="0"/>
        <w:autoSpaceDN w:val="0"/>
        <w:adjustRightInd w:val="0"/>
        <w:spacing w:after="0"/>
        <w:ind w:left="990" w:hanging="270"/>
        <w:rPr>
          <w:rFonts w:ascii="Calibri" w:hAnsi="Calibri" w:cs="Calibri"/>
          <w:kern w:val="24"/>
          <w:sz w:val="24"/>
          <w:szCs w:val="24"/>
        </w:rPr>
      </w:pPr>
      <w:proofErr w:type="spellStart"/>
      <w:r>
        <w:rPr>
          <w:rFonts w:ascii="Calibri" w:hAnsi="Calibri" w:cs="Calibri"/>
          <w:kern w:val="24"/>
          <w:sz w:val="24"/>
          <w:szCs w:val="24"/>
        </w:rPr>
        <w:t>Kehinde</w:t>
      </w:r>
      <w:proofErr w:type="spellEnd"/>
      <w:r>
        <w:rPr>
          <w:rFonts w:ascii="Calibri" w:hAnsi="Calibri" w:cs="Calibri"/>
          <w:kern w:val="24"/>
          <w:sz w:val="24"/>
          <w:szCs w:val="24"/>
        </w:rPr>
        <w:t xml:space="preserve"> Wiley: a contemporary African American artist from New York who has </w:t>
      </w:r>
      <w:r>
        <w:rPr>
          <w:rFonts w:ascii="Calibri" w:hAnsi="Calibri" w:cs="Calibri"/>
          <w:b/>
          <w:bCs/>
          <w:kern w:val="24"/>
          <w:sz w:val="24"/>
          <w:szCs w:val="24"/>
        </w:rPr>
        <w:t xml:space="preserve">appropriated and </w:t>
      </w:r>
      <w:proofErr w:type="spellStart"/>
      <w:r>
        <w:rPr>
          <w:rFonts w:ascii="Calibri" w:hAnsi="Calibri" w:cs="Calibri"/>
          <w:b/>
          <w:bCs/>
          <w:kern w:val="24"/>
          <w:sz w:val="24"/>
          <w:szCs w:val="24"/>
        </w:rPr>
        <w:t>pastiched</w:t>
      </w:r>
      <w:proofErr w:type="spellEnd"/>
      <w:r>
        <w:rPr>
          <w:rFonts w:ascii="Calibri" w:hAnsi="Calibri" w:cs="Calibri"/>
          <w:b/>
          <w:bCs/>
          <w:kern w:val="24"/>
          <w:sz w:val="24"/>
          <w:szCs w:val="24"/>
        </w:rPr>
        <w:t xml:space="preserve"> </w:t>
      </w:r>
      <w:r>
        <w:rPr>
          <w:rFonts w:ascii="Calibri" w:hAnsi="Calibri" w:cs="Calibri"/>
          <w:kern w:val="24"/>
          <w:sz w:val="24"/>
          <w:szCs w:val="24"/>
        </w:rPr>
        <w:t xml:space="preserve">traditional canonical western art to paint his portraits of rap artists, thereby </w:t>
      </w:r>
      <w:r>
        <w:rPr>
          <w:rFonts w:ascii="Calibri" w:hAnsi="Calibri" w:cs="Calibri"/>
          <w:b/>
          <w:bCs/>
          <w:kern w:val="24"/>
          <w:sz w:val="24"/>
          <w:szCs w:val="24"/>
        </w:rPr>
        <w:t>referencing</w:t>
      </w:r>
      <w:r>
        <w:rPr>
          <w:rFonts w:ascii="Calibri" w:hAnsi="Calibri" w:cs="Calibri"/>
          <w:kern w:val="24"/>
          <w:sz w:val="24"/>
          <w:szCs w:val="24"/>
        </w:rPr>
        <w:t xml:space="preserve"> and </w:t>
      </w:r>
      <w:r>
        <w:rPr>
          <w:rFonts w:ascii="Calibri" w:hAnsi="Calibri" w:cs="Calibri"/>
          <w:b/>
          <w:bCs/>
          <w:kern w:val="24"/>
          <w:sz w:val="24"/>
          <w:szCs w:val="24"/>
        </w:rPr>
        <w:t>juxtaposing</w:t>
      </w:r>
      <w:r>
        <w:rPr>
          <w:rFonts w:ascii="Calibri" w:hAnsi="Calibri" w:cs="Calibri"/>
          <w:kern w:val="24"/>
          <w:sz w:val="24"/>
          <w:szCs w:val="24"/>
        </w:rPr>
        <w:t xml:space="preserve"> two different cultures.</w:t>
      </w:r>
    </w:p>
    <w:p w14:paraId="7C8FB4F6" w14:textId="77777777" w:rsidR="00A40CC8" w:rsidRDefault="00A40CC8" w:rsidP="00A40CC8">
      <w:pPr>
        <w:autoSpaceDE w:val="0"/>
        <w:autoSpaceDN w:val="0"/>
        <w:adjustRightInd w:val="0"/>
        <w:spacing w:after="0" w:line="240" w:lineRule="auto"/>
        <w:rPr>
          <w:rFonts w:ascii="Arial" w:hAnsi="Arial" w:cs="Arial"/>
          <w:sz w:val="24"/>
          <w:szCs w:val="24"/>
        </w:rPr>
      </w:pPr>
    </w:p>
    <w:p w14:paraId="301E3788" w14:textId="77777777" w:rsidR="00A40CC8" w:rsidRDefault="00A40CC8" w:rsidP="00A40CC8">
      <w:pPr>
        <w:spacing w:line="360" w:lineRule="auto"/>
      </w:pPr>
    </w:p>
    <w:p w14:paraId="1245211E" w14:textId="77777777" w:rsidR="00A40CC8" w:rsidRDefault="00A40CC8" w:rsidP="00A40CC8">
      <w:r>
        <w:br w:type="page"/>
      </w:r>
    </w:p>
    <w:p w14:paraId="01144508" w14:textId="77777777" w:rsidR="00A40CC8" w:rsidRDefault="00A40CC8" w:rsidP="00A40CC8">
      <w:pPr>
        <w:spacing w:line="360" w:lineRule="auto"/>
      </w:pPr>
      <w:r>
        <w:lastRenderedPageBreak/>
        <w:t>Slide 6</w:t>
      </w:r>
    </w:p>
    <w:p w14:paraId="01A9022D" w14:textId="77777777" w:rsidR="00A40CC8" w:rsidRDefault="00A40CC8" w:rsidP="00A40CC8">
      <w:pPr>
        <w:spacing w:line="360" w:lineRule="auto"/>
        <w:jc w:val="center"/>
      </w:pPr>
      <w:r>
        <w:rPr>
          <w:noProof/>
          <w:lang w:eastAsia="en-GB"/>
        </w:rPr>
        <w:drawing>
          <wp:inline distT="0" distB="0" distL="0" distR="0" wp14:anchorId="506D9B93" wp14:editId="17F63736">
            <wp:extent cx="5731510" cy="4298950"/>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6.JPG"/>
                    <pic:cNvPicPr/>
                  </pic:nvPicPr>
                  <pic:blipFill>
                    <a:blip r:embed="rId3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BC529A7" w14:textId="77777777" w:rsidR="00A40CC8" w:rsidRDefault="00A40CC8" w:rsidP="00A40CC8">
      <w:pPr>
        <w:spacing w:line="360" w:lineRule="auto"/>
        <w:jc w:val="center"/>
      </w:pPr>
    </w:p>
    <w:p w14:paraId="65DBBE92"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When as the image created?</w:t>
      </w:r>
    </w:p>
    <w:p w14:paraId="3A2AE2E5"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Was it created as part of a trend, movement, or ‘ism’ in art? Is it representative of the ‘zeitgeist’ at the time?</w:t>
      </w:r>
    </w:p>
    <w:p w14:paraId="1A4F4EB3"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Did it follow a traditional style or was it </w:t>
      </w:r>
      <w:proofErr w:type="spellStart"/>
      <w:r>
        <w:rPr>
          <w:rFonts w:ascii="Calibri" w:hAnsi="Calibri" w:cs="Calibri"/>
          <w:b/>
          <w:bCs/>
          <w:kern w:val="24"/>
          <w:sz w:val="24"/>
          <w:szCs w:val="24"/>
        </w:rPr>
        <w:t>groundbreaking</w:t>
      </w:r>
      <w:proofErr w:type="spellEnd"/>
      <w:r>
        <w:rPr>
          <w:rFonts w:ascii="Calibri" w:hAnsi="Calibri" w:cs="Calibri"/>
          <w:kern w:val="24"/>
          <w:sz w:val="24"/>
          <w:szCs w:val="24"/>
        </w:rPr>
        <w:t>?</w:t>
      </w:r>
    </w:p>
    <w:p w14:paraId="6F8AE4E4"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Was it created in </w:t>
      </w:r>
      <w:r>
        <w:rPr>
          <w:rFonts w:ascii="Calibri" w:hAnsi="Calibri" w:cs="Calibri"/>
          <w:b/>
          <w:bCs/>
          <w:kern w:val="24"/>
          <w:sz w:val="24"/>
          <w:szCs w:val="24"/>
        </w:rPr>
        <w:t>response</w:t>
      </w:r>
      <w:r>
        <w:rPr>
          <w:rFonts w:ascii="Calibri" w:hAnsi="Calibri" w:cs="Calibri"/>
          <w:kern w:val="24"/>
          <w:sz w:val="24"/>
          <w:szCs w:val="24"/>
        </w:rPr>
        <w:t xml:space="preserve"> to a particular event? Consider Picasso’s </w:t>
      </w:r>
      <w:r>
        <w:rPr>
          <w:rFonts w:ascii="Calibri" w:hAnsi="Calibri" w:cs="Calibri"/>
          <w:i/>
          <w:iCs/>
          <w:kern w:val="24"/>
          <w:sz w:val="24"/>
          <w:szCs w:val="24"/>
        </w:rPr>
        <w:t>Guernica</w:t>
      </w:r>
      <w:r>
        <w:rPr>
          <w:rFonts w:ascii="Calibri" w:hAnsi="Calibri" w:cs="Calibri"/>
          <w:kern w:val="24"/>
          <w:sz w:val="24"/>
          <w:szCs w:val="24"/>
        </w:rPr>
        <w:t>, for example, painted in response to events during the Spanish Civil War.</w:t>
      </w:r>
    </w:p>
    <w:p w14:paraId="3E7C040D"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When was it painted in the artist’s </w:t>
      </w:r>
      <w:r>
        <w:rPr>
          <w:rFonts w:ascii="Calibri" w:hAnsi="Calibri" w:cs="Calibri"/>
          <w:b/>
          <w:bCs/>
          <w:kern w:val="24"/>
          <w:sz w:val="24"/>
          <w:szCs w:val="24"/>
        </w:rPr>
        <w:t>career</w:t>
      </w:r>
      <w:r>
        <w:rPr>
          <w:rFonts w:ascii="Calibri" w:hAnsi="Calibri" w:cs="Calibri"/>
          <w:kern w:val="24"/>
          <w:sz w:val="24"/>
          <w:szCs w:val="24"/>
        </w:rPr>
        <w:t>? Was it an early or late example of their work?</w:t>
      </w:r>
    </w:p>
    <w:p w14:paraId="36B43F10" w14:textId="77777777" w:rsidR="00A40CC8" w:rsidRDefault="00A40CC8" w:rsidP="00A40CC8">
      <w:pPr>
        <w:autoSpaceDE w:val="0"/>
        <w:autoSpaceDN w:val="0"/>
        <w:adjustRightInd w:val="0"/>
        <w:spacing w:after="0" w:line="240" w:lineRule="auto"/>
        <w:ind w:left="270" w:hanging="270"/>
        <w:rPr>
          <w:rFonts w:ascii="Calibri" w:hAnsi="Calibri" w:cs="Calibri"/>
          <w:kern w:val="24"/>
          <w:sz w:val="24"/>
          <w:szCs w:val="24"/>
        </w:rPr>
      </w:pPr>
    </w:p>
    <w:p w14:paraId="3BE42892" w14:textId="77777777" w:rsidR="00A40CC8" w:rsidRDefault="00A40CC8" w:rsidP="00A40CC8">
      <w:pPr>
        <w:autoSpaceDE w:val="0"/>
        <w:autoSpaceDN w:val="0"/>
        <w:adjustRightInd w:val="0"/>
        <w:spacing w:after="0" w:line="240" w:lineRule="auto"/>
        <w:ind w:left="270" w:hanging="270"/>
        <w:rPr>
          <w:rFonts w:ascii="Calibri" w:hAnsi="Calibri" w:cs="Calibri"/>
          <w:kern w:val="24"/>
          <w:sz w:val="24"/>
          <w:szCs w:val="24"/>
        </w:rPr>
      </w:pPr>
    </w:p>
    <w:p w14:paraId="3AF54820" w14:textId="77777777" w:rsidR="00A40CC8" w:rsidRDefault="00A40CC8" w:rsidP="00A40CC8">
      <w:pPr>
        <w:autoSpaceDE w:val="0"/>
        <w:autoSpaceDN w:val="0"/>
        <w:adjustRightInd w:val="0"/>
        <w:spacing w:after="0" w:line="240" w:lineRule="auto"/>
        <w:rPr>
          <w:rFonts w:ascii="Arial" w:hAnsi="Arial" w:cs="Arial"/>
          <w:sz w:val="24"/>
          <w:szCs w:val="24"/>
        </w:rPr>
      </w:pPr>
    </w:p>
    <w:p w14:paraId="6EDCBA5B" w14:textId="77777777" w:rsidR="00A40CC8" w:rsidRDefault="00A40CC8" w:rsidP="00A40CC8">
      <w:pPr>
        <w:spacing w:line="360" w:lineRule="auto"/>
      </w:pPr>
    </w:p>
    <w:p w14:paraId="24E620E2" w14:textId="77777777" w:rsidR="00A40CC8" w:rsidRDefault="00A40CC8" w:rsidP="00A40CC8">
      <w:r>
        <w:br w:type="page"/>
      </w:r>
    </w:p>
    <w:p w14:paraId="2B884044" w14:textId="77777777" w:rsidR="00A40CC8" w:rsidRDefault="00A40CC8" w:rsidP="00A40CC8">
      <w:pPr>
        <w:spacing w:line="360" w:lineRule="auto"/>
      </w:pPr>
      <w:r>
        <w:lastRenderedPageBreak/>
        <w:t>Slide 7</w:t>
      </w:r>
    </w:p>
    <w:p w14:paraId="25163317" w14:textId="77777777" w:rsidR="00A40CC8" w:rsidRDefault="00A40CC8" w:rsidP="00A40CC8">
      <w:pPr>
        <w:spacing w:line="360" w:lineRule="auto"/>
      </w:pPr>
    </w:p>
    <w:p w14:paraId="5FB2D0A5" w14:textId="77777777" w:rsidR="00A40CC8" w:rsidRDefault="00A40CC8" w:rsidP="00A40CC8">
      <w:pPr>
        <w:spacing w:line="360" w:lineRule="auto"/>
        <w:jc w:val="center"/>
      </w:pPr>
      <w:r>
        <w:rPr>
          <w:noProof/>
          <w:lang w:eastAsia="en-GB"/>
        </w:rPr>
        <w:drawing>
          <wp:inline distT="0" distB="0" distL="0" distR="0" wp14:anchorId="5BB0E02B" wp14:editId="2B94AB63">
            <wp:extent cx="5731510" cy="4298950"/>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7.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9FB3B3B" w14:textId="77777777" w:rsidR="00A40CC8" w:rsidRDefault="00A40CC8" w:rsidP="00A40CC8">
      <w:pPr>
        <w:spacing w:line="360" w:lineRule="auto"/>
        <w:jc w:val="center"/>
      </w:pPr>
    </w:p>
    <w:p w14:paraId="661C38D9" w14:textId="77777777" w:rsidR="00A40CC8" w:rsidRDefault="00A40CC8" w:rsidP="00A40CC8">
      <w:pPr>
        <w:numPr>
          <w:ilvl w:val="0"/>
          <w:numId w:val="13"/>
        </w:numPr>
        <w:autoSpaceDE w:val="0"/>
        <w:autoSpaceDN w:val="0"/>
        <w:adjustRightInd w:val="0"/>
        <w:spacing w:after="0"/>
        <w:ind w:left="270" w:hanging="270"/>
        <w:rPr>
          <w:rFonts w:ascii="Calibri" w:hAnsi="Calibri" w:cs="Calibri"/>
          <w:b/>
          <w:bCs/>
          <w:kern w:val="24"/>
          <w:sz w:val="24"/>
          <w:szCs w:val="24"/>
        </w:rPr>
      </w:pPr>
      <w:r>
        <w:rPr>
          <w:rFonts w:ascii="Calibri" w:hAnsi="Calibri" w:cs="Calibri"/>
          <w:kern w:val="24"/>
          <w:sz w:val="24"/>
          <w:szCs w:val="24"/>
        </w:rPr>
        <w:t xml:space="preserve">Why was the image created? Was it </w:t>
      </w:r>
      <w:r>
        <w:rPr>
          <w:rFonts w:ascii="Calibri" w:hAnsi="Calibri" w:cs="Calibri"/>
          <w:b/>
          <w:bCs/>
          <w:kern w:val="24"/>
          <w:sz w:val="24"/>
          <w:szCs w:val="24"/>
        </w:rPr>
        <w:t>personal? Political? Commercial?</w:t>
      </w:r>
    </w:p>
    <w:p w14:paraId="63BDC4AE"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Consider the work of Frida Kahlo, such as this </w:t>
      </w:r>
      <w:proofErr w:type="spellStart"/>
      <w:r>
        <w:rPr>
          <w:rFonts w:ascii="Calibri" w:hAnsi="Calibri" w:cs="Calibri"/>
          <w:kern w:val="24"/>
          <w:sz w:val="24"/>
          <w:szCs w:val="24"/>
        </w:rPr>
        <w:t>self portrait</w:t>
      </w:r>
      <w:proofErr w:type="spellEnd"/>
      <w:r>
        <w:rPr>
          <w:rFonts w:ascii="Calibri" w:hAnsi="Calibri" w:cs="Calibri"/>
          <w:kern w:val="24"/>
          <w:sz w:val="24"/>
          <w:szCs w:val="24"/>
        </w:rPr>
        <w:t xml:space="preserve"> </w:t>
      </w:r>
      <w:r>
        <w:rPr>
          <w:rFonts w:ascii="Calibri" w:hAnsi="Calibri" w:cs="Calibri"/>
          <w:i/>
          <w:iCs/>
          <w:kern w:val="24"/>
          <w:sz w:val="24"/>
          <w:szCs w:val="24"/>
        </w:rPr>
        <w:t xml:space="preserve">The Broken Column. </w:t>
      </w:r>
      <w:r>
        <w:rPr>
          <w:rFonts w:ascii="Calibri" w:hAnsi="Calibri" w:cs="Calibri"/>
          <w:kern w:val="24"/>
          <w:sz w:val="24"/>
          <w:szCs w:val="24"/>
        </w:rPr>
        <w:t xml:space="preserve">Kahlo’s work was almost entirely </w:t>
      </w:r>
      <w:r>
        <w:rPr>
          <w:rFonts w:ascii="Calibri" w:hAnsi="Calibri" w:cs="Calibri"/>
          <w:b/>
          <w:bCs/>
          <w:kern w:val="24"/>
          <w:sz w:val="24"/>
          <w:szCs w:val="24"/>
        </w:rPr>
        <w:t xml:space="preserve">autobiographical </w:t>
      </w:r>
      <w:r>
        <w:rPr>
          <w:rFonts w:ascii="Calibri" w:hAnsi="Calibri" w:cs="Calibri"/>
          <w:kern w:val="24"/>
          <w:sz w:val="24"/>
          <w:szCs w:val="24"/>
        </w:rPr>
        <w:t xml:space="preserve">and an attempt to explore her own psyche and life experiences - she painted pictures about her own birth and her miscarriages, for example. </w:t>
      </w:r>
      <w:r>
        <w:rPr>
          <w:rFonts w:ascii="Calibri" w:hAnsi="Calibri" w:cs="Calibri"/>
          <w:i/>
          <w:iCs/>
          <w:kern w:val="24"/>
          <w:sz w:val="24"/>
          <w:szCs w:val="24"/>
        </w:rPr>
        <w:t xml:space="preserve">The Broken Column </w:t>
      </w:r>
      <w:r>
        <w:rPr>
          <w:rFonts w:ascii="Calibri" w:hAnsi="Calibri" w:cs="Calibri"/>
          <w:kern w:val="24"/>
          <w:sz w:val="24"/>
          <w:szCs w:val="24"/>
        </w:rPr>
        <w:t>is a representation of her disability due to a road accident in her youth.</w:t>
      </w:r>
    </w:p>
    <w:p w14:paraId="022F3DFA"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Consider also why the artist chose to paint in that way.</w:t>
      </w:r>
    </w:p>
    <w:p w14:paraId="69694F79" w14:textId="77777777" w:rsidR="00A40CC8" w:rsidRDefault="00A40CC8" w:rsidP="00A40CC8">
      <w:pPr>
        <w:numPr>
          <w:ilvl w:val="0"/>
          <w:numId w:val="13"/>
        </w:numPr>
        <w:autoSpaceDE w:val="0"/>
        <w:autoSpaceDN w:val="0"/>
        <w:adjustRightInd w:val="0"/>
        <w:spacing w:after="0"/>
        <w:ind w:left="270" w:hanging="270"/>
        <w:rPr>
          <w:rFonts w:ascii="Calibri" w:hAnsi="Calibri" w:cs="Calibri"/>
          <w:b/>
          <w:bCs/>
          <w:i/>
          <w:iCs/>
          <w:kern w:val="24"/>
          <w:sz w:val="24"/>
          <w:szCs w:val="24"/>
        </w:rPr>
      </w:pPr>
      <w:r>
        <w:rPr>
          <w:rFonts w:ascii="Calibri" w:hAnsi="Calibri" w:cs="Calibri"/>
          <w:kern w:val="24"/>
          <w:sz w:val="24"/>
          <w:szCs w:val="24"/>
        </w:rPr>
        <w:t xml:space="preserve">The other work pictured here is by El </w:t>
      </w:r>
      <w:proofErr w:type="spellStart"/>
      <w:r>
        <w:rPr>
          <w:rFonts w:ascii="Calibri" w:hAnsi="Calibri" w:cs="Calibri"/>
          <w:kern w:val="24"/>
          <w:sz w:val="24"/>
          <w:szCs w:val="24"/>
        </w:rPr>
        <w:t>Lissitsky</w:t>
      </w:r>
      <w:proofErr w:type="spellEnd"/>
      <w:r>
        <w:rPr>
          <w:rFonts w:ascii="Calibri" w:hAnsi="Calibri" w:cs="Calibri"/>
          <w:kern w:val="24"/>
          <w:sz w:val="24"/>
          <w:szCs w:val="24"/>
        </w:rPr>
        <w:t xml:space="preserve">: </w:t>
      </w:r>
      <w:r>
        <w:rPr>
          <w:rFonts w:ascii="Calibri" w:hAnsi="Calibri" w:cs="Calibri"/>
          <w:i/>
          <w:iCs/>
          <w:kern w:val="24"/>
          <w:sz w:val="24"/>
          <w:szCs w:val="24"/>
        </w:rPr>
        <w:t xml:space="preserve">Beat the Whites with the Red Wedge </w:t>
      </w:r>
      <w:r>
        <w:rPr>
          <w:rFonts w:ascii="Calibri" w:hAnsi="Calibri" w:cs="Calibri"/>
          <w:kern w:val="24"/>
          <w:sz w:val="24"/>
          <w:szCs w:val="24"/>
        </w:rPr>
        <w:t xml:space="preserve">which was perhaps the most famous work of the </w:t>
      </w:r>
      <w:r>
        <w:rPr>
          <w:rFonts w:ascii="Calibri" w:hAnsi="Calibri" w:cs="Calibri"/>
          <w:b/>
          <w:bCs/>
          <w:kern w:val="24"/>
          <w:sz w:val="24"/>
          <w:szCs w:val="24"/>
        </w:rPr>
        <w:t xml:space="preserve">Russian </w:t>
      </w:r>
      <w:proofErr w:type="spellStart"/>
      <w:r>
        <w:rPr>
          <w:rFonts w:ascii="Calibri" w:hAnsi="Calibri" w:cs="Calibri"/>
          <w:b/>
          <w:bCs/>
          <w:kern w:val="24"/>
          <w:sz w:val="24"/>
          <w:szCs w:val="24"/>
        </w:rPr>
        <w:t>Suprematist</w:t>
      </w:r>
      <w:proofErr w:type="spellEnd"/>
      <w:r>
        <w:rPr>
          <w:rFonts w:ascii="Calibri" w:hAnsi="Calibri" w:cs="Calibri"/>
          <w:b/>
          <w:bCs/>
          <w:kern w:val="24"/>
          <w:sz w:val="24"/>
          <w:szCs w:val="24"/>
        </w:rPr>
        <w:t xml:space="preserve"> </w:t>
      </w:r>
      <w:r>
        <w:rPr>
          <w:rFonts w:ascii="Calibri" w:hAnsi="Calibri" w:cs="Calibri"/>
          <w:kern w:val="24"/>
          <w:sz w:val="24"/>
          <w:szCs w:val="24"/>
        </w:rPr>
        <w:t>movement – the Red Wedge were the Bolsheviks and the Whites were the White Russians. This work whose audience was primarily intellectuals</w:t>
      </w:r>
      <w:r>
        <w:rPr>
          <w:rFonts w:ascii="Calibri" w:hAnsi="Calibri" w:cs="Calibri"/>
          <w:b/>
          <w:bCs/>
          <w:kern w:val="24"/>
          <w:sz w:val="24"/>
          <w:szCs w:val="24"/>
        </w:rPr>
        <w:t xml:space="preserve"> </w:t>
      </w:r>
      <w:r>
        <w:rPr>
          <w:rFonts w:ascii="Calibri" w:hAnsi="Calibri" w:cs="Calibri"/>
          <w:kern w:val="24"/>
          <w:sz w:val="24"/>
          <w:szCs w:val="24"/>
        </w:rPr>
        <w:t xml:space="preserve">who would have been familiar with and understood the style and objectives of the </w:t>
      </w:r>
      <w:proofErr w:type="spellStart"/>
      <w:r>
        <w:rPr>
          <w:rFonts w:ascii="Calibri" w:hAnsi="Calibri" w:cs="Calibri"/>
          <w:kern w:val="24"/>
          <w:sz w:val="24"/>
          <w:szCs w:val="24"/>
        </w:rPr>
        <w:t>Suprematist</w:t>
      </w:r>
      <w:proofErr w:type="spellEnd"/>
      <w:r>
        <w:rPr>
          <w:rFonts w:ascii="Calibri" w:hAnsi="Calibri" w:cs="Calibri"/>
          <w:kern w:val="24"/>
          <w:sz w:val="24"/>
          <w:szCs w:val="24"/>
        </w:rPr>
        <w:t xml:space="preserve"> movement.</w:t>
      </w:r>
    </w:p>
    <w:p w14:paraId="081AC2E2" w14:textId="77777777" w:rsidR="00A40CC8" w:rsidRDefault="00A40CC8" w:rsidP="00A40CC8">
      <w:r>
        <w:br w:type="page"/>
      </w:r>
    </w:p>
    <w:p w14:paraId="05B30E21" w14:textId="77777777" w:rsidR="00A40CC8" w:rsidRDefault="00A40CC8" w:rsidP="00A40CC8">
      <w:pPr>
        <w:spacing w:line="360" w:lineRule="auto"/>
      </w:pPr>
      <w:r>
        <w:lastRenderedPageBreak/>
        <w:t>Slide 8</w:t>
      </w:r>
    </w:p>
    <w:p w14:paraId="4131BA0A" w14:textId="77777777" w:rsidR="00A40CC8" w:rsidRDefault="00A40CC8" w:rsidP="00A40CC8">
      <w:pPr>
        <w:spacing w:line="360" w:lineRule="auto"/>
      </w:pPr>
    </w:p>
    <w:p w14:paraId="2BBAF85C" w14:textId="77777777" w:rsidR="00A40CC8" w:rsidRDefault="00A40CC8" w:rsidP="00A40CC8">
      <w:pPr>
        <w:spacing w:line="360" w:lineRule="auto"/>
        <w:jc w:val="center"/>
      </w:pPr>
      <w:r>
        <w:rPr>
          <w:noProof/>
          <w:lang w:eastAsia="en-GB"/>
        </w:rPr>
        <w:drawing>
          <wp:inline distT="0" distB="0" distL="0" distR="0" wp14:anchorId="017FBFAC" wp14:editId="1CE8E0A2">
            <wp:extent cx="5353050" cy="4015084"/>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8.JPG"/>
                    <pic:cNvPicPr/>
                  </pic:nvPicPr>
                  <pic:blipFill>
                    <a:blip r:embed="rId36">
                      <a:extLst>
                        <a:ext uri="{28A0092B-C50C-407E-A947-70E740481C1C}">
                          <a14:useLocalDpi xmlns:a14="http://schemas.microsoft.com/office/drawing/2010/main" val="0"/>
                        </a:ext>
                      </a:extLst>
                    </a:blip>
                    <a:stretch>
                      <a:fillRect/>
                    </a:stretch>
                  </pic:blipFill>
                  <pic:spPr>
                    <a:xfrm>
                      <a:off x="0" y="0"/>
                      <a:ext cx="5355071" cy="4016600"/>
                    </a:xfrm>
                    <a:prstGeom prst="rect">
                      <a:avLst/>
                    </a:prstGeom>
                  </pic:spPr>
                </pic:pic>
              </a:graphicData>
            </a:graphic>
          </wp:inline>
        </w:drawing>
      </w:r>
    </w:p>
    <w:p w14:paraId="3ED6BC63" w14:textId="77777777" w:rsidR="00A40CC8" w:rsidRDefault="00A40CC8" w:rsidP="00A40CC8">
      <w:pPr>
        <w:spacing w:line="360" w:lineRule="auto"/>
        <w:jc w:val="center"/>
      </w:pPr>
    </w:p>
    <w:p w14:paraId="4F05E912"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Looking at how a piece was created is one of </w:t>
      </w:r>
      <w:r>
        <w:rPr>
          <w:rFonts w:ascii="Calibri" w:hAnsi="Calibri" w:cs="Calibri"/>
          <w:b/>
          <w:bCs/>
          <w:kern w:val="24"/>
          <w:sz w:val="24"/>
          <w:szCs w:val="24"/>
        </w:rPr>
        <w:t xml:space="preserve">the most important </w:t>
      </w:r>
      <w:r>
        <w:rPr>
          <w:rFonts w:ascii="Calibri" w:hAnsi="Calibri" w:cs="Calibri"/>
          <w:kern w:val="24"/>
          <w:sz w:val="24"/>
          <w:szCs w:val="24"/>
        </w:rPr>
        <w:t>aspects of analysis of visual imagery.</w:t>
      </w:r>
    </w:p>
    <w:p w14:paraId="30CB3FD7" w14:textId="77777777" w:rsidR="00A40CC8" w:rsidRDefault="00A40CC8" w:rsidP="00A40CC8">
      <w:pPr>
        <w:numPr>
          <w:ilvl w:val="0"/>
          <w:numId w:val="13"/>
        </w:numPr>
        <w:autoSpaceDE w:val="0"/>
        <w:autoSpaceDN w:val="0"/>
        <w:adjustRightInd w:val="0"/>
        <w:spacing w:after="0"/>
        <w:ind w:left="270" w:hanging="270"/>
        <w:rPr>
          <w:rFonts w:ascii="Calibri" w:hAnsi="Calibri" w:cs="Calibri"/>
          <w:kern w:val="24"/>
          <w:sz w:val="24"/>
          <w:szCs w:val="24"/>
        </w:rPr>
      </w:pPr>
      <w:r>
        <w:rPr>
          <w:rFonts w:ascii="Calibri" w:hAnsi="Calibri" w:cs="Calibri"/>
          <w:kern w:val="24"/>
          <w:sz w:val="24"/>
          <w:szCs w:val="24"/>
        </w:rPr>
        <w:t xml:space="preserve">Looking at the </w:t>
      </w:r>
      <w:r>
        <w:rPr>
          <w:rFonts w:ascii="Calibri" w:hAnsi="Calibri" w:cs="Calibri"/>
          <w:b/>
          <w:bCs/>
          <w:kern w:val="24"/>
          <w:sz w:val="24"/>
          <w:szCs w:val="24"/>
        </w:rPr>
        <w:t xml:space="preserve">formal aspects </w:t>
      </w:r>
      <w:r>
        <w:rPr>
          <w:rFonts w:ascii="Calibri" w:hAnsi="Calibri" w:cs="Calibri"/>
          <w:kern w:val="24"/>
          <w:sz w:val="24"/>
          <w:szCs w:val="24"/>
        </w:rPr>
        <w:t xml:space="preserve">of a painting (how a painting is </w:t>
      </w:r>
      <w:proofErr w:type="spellStart"/>
      <w:r>
        <w:rPr>
          <w:rFonts w:ascii="Calibri" w:hAnsi="Calibri" w:cs="Calibri"/>
          <w:kern w:val="24"/>
          <w:sz w:val="24"/>
          <w:szCs w:val="24"/>
        </w:rPr>
        <w:t>contructed</w:t>
      </w:r>
      <w:proofErr w:type="spellEnd"/>
      <w:r>
        <w:rPr>
          <w:rFonts w:ascii="Calibri" w:hAnsi="Calibri" w:cs="Calibri"/>
          <w:kern w:val="24"/>
          <w:sz w:val="24"/>
          <w:szCs w:val="24"/>
        </w:rPr>
        <w:t xml:space="preserve">), for example: </w:t>
      </w:r>
    </w:p>
    <w:p w14:paraId="005CEEF4" w14:textId="77777777" w:rsidR="00A40CC8" w:rsidRDefault="00A40CC8" w:rsidP="00A40CC8">
      <w:pPr>
        <w:numPr>
          <w:ilvl w:val="0"/>
          <w:numId w:val="13"/>
        </w:numPr>
        <w:autoSpaceDE w:val="0"/>
        <w:autoSpaceDN w:val="0"/>
        <w:adjustRightInd w:val="0"/>
        <w:spacing w:after="0"/>
        <w:ind w:left="990" w:hanging="270"/>
        <w:rPr>
          <w:rFonts w:ascii="Calibri" w:hAnsi="Calibri" w:cs="Calibri"/>
          <w:kern w:val="24"/>
          <w:sz w:val="24"/>
          <w:szCs w:val="24"/>
        </w:rPr>
      </w:pPr>
      <w:proofErr w:type="spellStart"/>
      <w:r>
        <w:rPr>
          <w:rFonts w:ascii="Calibri" w:hAnsi="Calibri" w:cs="Calibri"/>
          <w:kern w:val="24"/>
          <w:sz w:val="24"/>
          <w:szCs w:val="24"/>
        </w:rPr>
        <w:t>Carravaggio</w:t>
      </w:r>
      <w:proofErr w:type="spellEnd"/>
      <w:r>
        <w:rPr>
          <w:rFonts w:ascii="Calibri" w:hAnsi="Calibri" w:cs="Calibri"/>
          <w:kern w:val="24"/>
          <w:sz w:val="24"/>
          <w:szCs w:val="24"/>
        </w:rPr>
        <w:t xml:space="preserve"> used </w:t>
      </w:r>
      <w:r>
        <w:rPr>
          <w:rFonts w:ascii="Calibri" w:hAnsi="Calibri" w:cs="Calibri"/>
          <w:b/>
          <w:bCs/>
          <w:kern w:val="24"/>
          <w:sz w:val="24"/>
          <w:szCs w:val="24"/>
        </w:rPr>
        <w:t xml:space="preserve">chiaroscuro </w:t>
      </w:r>
      <w:r>
        <w:rPr>
          <w:rFonts w:ascii="Calibri" w:hAnsi="Calibri" w:cs="Calibri"/>
          <w:kern w:val="24"/>
          <w:sz w:val="24"/>
          <w:szCs w:val="24"/>
        </w:rPr>
        <w:t>(the interplay between light and dark) to create a sense of the dramatic (especially in his religiously themed paintings)</w:t>
      </w:r>
    </w:p>
    <w:p w14:paraId="0847C3F0" w14:textId="77777777" w:rsidR="00A40CC8" w:rsidRDefault="00A40CC8" w:rsidP="00A40CC8">
      <w:pPr>
        <w:numPr>
          <w:ilvl w:val="0"/>
          <w:numId w:val="13"/>
        </w:numPr>
        <w:autoSpaceDE w:val="0"/>
        <w:autoSpaceDN w:val="0"/>
        <w:adjustRightInd w:val="0"/>
        <w:spacing w:after="0"/>
        <w:ind w:left="990" w:hanging="270"/>
        <w:rPr>
          <w:rFonts w:ascii="Calibri" w:hAnsi="Calibri" w:cs="Calibri"/>
          <w:kern w:val="24"/>
          <w:sz w:val="24"/>
          <w:szCs w:val="24"/>
        </w:rPr>
      </w:pPr>
      <w:r>
        <w:rPr>
          <w:rFonts w:ascii="Calibri" w:hAnsi="Calibri" w:cs="Calibri"/>
          <w:kern w:val="24"/>
          <w:sz w:val="24"/>
          <w:szCs w:val="24"/>
        </w:rPr>
        <w:t xml:space="preserve">Van Gogh used </w:t>
      </w:r>
      <w:r>
        <w:rPr>
          <w:rFonts w:ascii="Calibri" w:hAnsi="Calibri" w:cs="Calibri"/>
          <w:b/>
          <w:bCs/>
          <w:kern w:val="24"/>
          <w:sz w:val="24"/>
          <w:szCs w:val="24"/>
        </w:rPr>
        <w:t>short, directional brushstrokes</w:t>
      </w:r>
      <w:r>
        <w:rPr>
          <w:rFonts w:ascii="Calibri" w:hAnsi="Calibri" w:cs="Calibri"/>
          <w:kern w:val="24"/>
          <w:sz w:val="24"/>
          <w:szCs w:val="24"/>
        </w:rPr>
        <w:t xml:space="preserve"> to create a sense of movement – things like the wind in the wheat field and crows flying</w:t>
      </w:r>
    </w:p>
    <w:p w14:paraId="443471A1" w14:textId="77777777" w:rsidR="00A40CC8" w:rsidRDefault="00A40CC8" w:rsidP="00A40CC8">
      <w:pPr>
        <w:numPr>
          <w:ilvl w:val="0"/>
          <w:numId w:val="13"/>
        </w:numPr>
        <w:autoSpaceDE w:val="0"/>
        <w:autoSpaceDN w:val="0"/>
        <w:adjustRightInd w:val="0"/>
        <w:spacing w:after="0"/>
        <w:ind w:left="990" w:hanging="270"/>
        <w:rPr>
          <w:rFonts w:ascii="Calibri" w:hAnsi="Calibri" w:cs="Calibri"/>
          <w:kern w:val="24"/>
          <w:sz w:val="24"/>
          <w:szCs w:val="24"/>
        </w:rPr>
      </w:pPr>
      <w:r>
        <w:rPr>
          <w:rFonts w:ascii="Calibri" w:hAnsi="Calibri" w:cs="Calibri"/>
          <w:kern w:val="24"/>
          <w:sz w:val="24"/>
          <w:szCs w:val="24"/>
        </w:rPr>
        <w:t>Hannah Hoch used collage and found images juxtaposed in unusual ways to unsettle the viewer and put her message across</w:t>
      </w:r>
    </w:p>
    <w:p w14:paraId="2AF8127C" w14:textId="77777777" w:rsidR="00A40CC8" w:rsidRDefault="00A40CC8" w:rsidP="00A40CC8">
      <w:pPr>
        <w:autoSpaceDE w:val="0"/>
        <w:autoSpaceDN w:val="0"/>
        <w:adjustRightInd w:val="0"/>
        <w:spacing w:after="0" w:line="240" w:lineRule="auto"/>
        <w:rPr>
          <w:rFonts w:ascii="Calibri" w:hAnsi="Calibri" w:cs="Calibri"/>
          <w:kern w:val="24"/>
          <w:sz w:val="24"/>
          <w:szCs w:val="24"/>
        </w:rPr>
      </w:pPr>
    </w:p>
    <w:p w14:paraId="09E9E3E9" w14:textId="77777777" w:rsidR="00A40CC8" w:rsidRDefault="00A40CC8" w:rsidP="00A40CC8">
      <w:pPr>
        <w:autoSpaceDE w:val="0"/>
        <w:autoSpaceDN w:val="0"/>
        <w:adjustRightInd w:val="0"/>
        <w:spacing w:after="0" w:line="240" w:lineRule="auto"/>
        <w:rPr>
          <w:rFonts w:ascii="Arial" w:hAnsi="Arial" w:cs="Arial"/>
          <w:sz w:val="24"/>
          <w:szCs w:val="24"/>
        </w:rPr>
      </w:pPr>
    </w:p>
    <w:p w14:paraId="6CD91258" w14:textId="77777777" w:rsidR="00A40CC8" w:rsidRDefault="00A40CC8" w:rsidP="00A40CC8">
      <w:pPr>
        <w:spacing w:line="360" w:lineRule="auto"/>
      </w:pPr>
    </w:p>
    <w:p w14:paraId="5EA1BCB8" w14:textId="77777777" w:rsidR="00A40CC8" w:rsidRDefault="00A40CC8" w:rsidP="00A40CC8">
      <w:r>
        <w:br w:type="page"/>
      </w:r>
    </w:p>
    <w:p w14:paraId="7DD1B755" w14:textId="77777777" w:rsidR="00A40CC8" w:rsidRDefault="00A40CC8" w:rsidP="00A40CC8">
      <w:pPr>
        <w:spacing w:line="360" w:lineRule="auto"/>
      </w:pPr>
      <w:r>
        <w:lastRenderedPageBreak/>
        <w:t>Slide 9</w:t>
      </w:r>
    </w:p>
    <w:p w14:paraId="71732592" w14:textId="77777777" w:rsidR="00A40CC8" w:rsidRDefault="00A40CC8" w:rsidP="00A40CC8">
      <w:pPr>
        <w:spacing w:line="360" w:lineRule="auto"/>
      </w:pPr>
    </w:p>
    <w:p w14:paraId="69754F3E" w14:textId="77777777" w:rsidR="00A40CC8" w:rsidRDefault="00A40CC8" w:rsidP="00A40CC8">
      <w:pPr>
        <w:spacing w:line="360" w:lineRule="auto"/>
        <w:jc w:val="center"/>
      </w:pPr>
      <w:r>
        <w:rPr>
          <w:noProof/>
          <w:lang w:eastAsia="en-GB"/>
        </w:rPr>
        <w:drawing>
          <wp:inline distT="0" distB="0" distL="0" distR="0" wp14:anchorId="2CFE74B4" wp14:editId="38CFF82B">
            <wp:extent cx="5143121" cy="3857625"/>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9.JPG"/>
                    <pic:cNvPicPr/>
                  </pic:nvPicPr>
                  <pic:blipFill>
                    <a:blip r:embed="rId37">
                      <a:extLst>
                        <a:ext uri="{28A0092B-C50C-407E-A947-70E740481C1C}">
                          <a14:useLocalDpi xmlns:a14="http://schemas.microsoft.com/office/drawing/2010/main" val="0"/>
                        </a:ext>
                      </a:extLst>
                    </a:blip>
                    <a:stretch>
                      <a:fillRect/>
                    </a:stretch>
                  </pic:blipFill>
                  <pic:spPr>
                    <a:xfrm>
                      <a:off x="0" y="0"/>
                      <a:ext cx="5146384" cy="3860073"/>
                    </a:xfrm>
                    <a:prstGeom prst="rect">
                      <a:avLst/>
                    </a:prstGeom>
                  </pic:spPr>
                </pic:pic>
              </a:graphicData>
            </a:graphic>
          </wp:inline>
        </w:drawing>
      </w:r>
    </w:p>
    <w:p w14:paraId="546DEB71" w14:textId="77777777" w:rsidR="00A40CC8" w:rsidRDefault="00A40CC8" w:rsidP="00A40CC8">
      <w:pPr>
        <w:spacing w:line="360" w:lineRule="auto"/>
        <w:jc w:val="center"/>
      </w:pPr>
    </w:p>
    <w:p w14:paraId="17EE39CD" w14:textId="77777777" w:rsidR="00A40CC8" w:rsidRDefault="00A40CC8" w:rsidP="00A40CC8">
      <w:pPr>
        <w:autoSpaceDE w:val="0"/>
        <w:autoSpaceDN w:val="0"/>
        <w:adjustRightInd w:val="0"/>
        <w:spacing w:after="0"/>
        <w:rPr>
          <w:rFonts w:ascii="Calibri" w:hAnsi="Calibri" w:cs="Calibri"/>
          <w:kern w:val="24"/>
          <w:sz w:val="24"/>
          <w:szCs w:val="24"/>
        </w:rPr>
      </w:pPr>
      <w:r>
        <w:rPr>
          <w:rFonts w:ascii="Calibri" w:hAnsi="Calibri" w:cs="Calibri"/>
          <w:kern w:val="24"/>
          <w:sz w:val="24"/>
          <w:szCs w:val="24"/>
        </w:rPr>
        <w:t xml:space="preserve">Audience feedback questions using a </w:t>
      </w:r>
      <w:proofErr w:type="spellStart"/>
      <w:r>
        <w:rPr>
          <w:rFonts w:ascii="Calibri" w:hAnsi="Calibri" w:cs="Calibri"/>
          <w:kern w:val="24"/>
          <w:sz w:val="24"/>
          <w:szCs w:val="24"/>
        </w:rPr>
        <w:t>well known</w:t>
      </w:r>
      <w:proofErr w:type="spellEnd"/>
      <w:r>
        <w:rPr>
          <w:rFonts w:ascii="Calibri" w:hAnsi="Calibri" w:cs="Calibri"/>
          <w:kern w:val="24"/>
          <w:sz w:val="24"/>
          <w:szCs w:val="24"/>
        </w:rPr>
        <w:t xml:space="preserve"> painting: </w:t>
      </w:r>
    </w:p>
    <w:p w14:paraId="292C2898" w14:textId="77777777" w:rsidR="00A40CC8" w:rsidRDefault="00A40CC8" w:rsidP="00A40CC8">
      <w:pPr>
        <w:autoSpaceDE w:val="0"/>
        <w:autoSpaceDN w:val="0"/>
        <w:adjustRightInd w:val="0"/>
        <w:spacing w:after="0"/>
        <w:rPr>
          <w:rFonts w:ascii="Calibri" w:hAnsi="Calibri" w:cs="Calibri"/>
          <w:i/>
          <w:iCs/>
          <w:kern w:val="24"/>
          <w:sz w:val="24"/>
          <w:szCs w:val="24"/>
        </w:rPr>
      </w:pPr>
    </w:p>
    <w:p w14:paraId="1E1E0EC3" w14:textId="77777777" w:rsidR="00A40CC8" w:rsidRDefault="00A40CC8" w:rsidP="00A40CC8">
      <w:pPr>
        <w:autoSpaceDE w:val="0"/>
        <w:autoSpaceDN w:val="0"/>
        <w:adjustRightInd w:val="0"/>
        <w:spacing w:after="0"/>
        <w:rPr>
          <w:rFonts w:ascii="Calibri" w:hAnsi="Calibri" w:cs="Calibri"/>
          <w:i/>
          <w:iCs/>
          <w:kern w:val="24"/>
          <w:sz w:val="24"/>
          <w:szCs w:val="24"/>
        </w:rPr>
      </w:pPr>
      <w:r w:rsidRPr="002B54C2">
        <w:rPr>
          <w:rFonts w:ascii="Calibri" w:hAnsi="Calibri" w:cs="Calibri"/>
          <w:b/>
          <w:kern w:val="24"/>
          <w:sz w:val="24"/>
          <w:szCs w:val="24"/>
        </w:rPr>
        <w:t>Who</w:t>
      </w:r>
      <w:r>
        <w:rPr>
          <w:rFonts w:ascii="Calibri" w:hAnsi="Calibri" w:cs="Calibri"/>
          <w:kern w:val="24"/>
          <w:sz w:val="24"/>
          <w:szCs w:val="24"/>
        </w:rPr>
        <w:t xml:space="preserve"> was the artist? (</w:t>
      </w:r>
      <w:proofErr w:type="spellStart"/>
      <w:r>
        <w:rPr>
          <w:rFonts w:ascii="Calibri" w:hAnsi="Calibri" w:cs="Calibri"/>
          <w:kern w:val="24"/>
          <w:sz w:val="24"/>
          <w:szCs w:val="24"/>
        </w:rPr>
        <w:t>Edvard</w:t>
      </w:r>
      <w:proofErr w:type="spellEnd"/>
      <w:r>
        <w:rPr>
          <w:rFonts w:ascii="Calibri" w:hAnsi="Calibri" w:cs="Calibri"/>
          <w:kern w:val="24"/>
          <w:sz w:val="24"/>
          <w:szCs w:val="24"/>
        </w:rPr>
        <w:t xml:space="preserve"> Munch)</w:t>
      </w:r>
    </w:p>
    <w:p w14:paraId="02290385" w14:textId="77777777" w:rsidR="00A40CC8" w:rsidRDefault="00A40CC8" w:rsidP="00A40CC8">
      <w:pPr>
        <w:autoSpaceDE w:val="0"/>
        <w:autoSpaceDN w:val="0"/>
        <w:adjustRightInd w:val="0"/>
        <w:spacing w:after="0"/>
        <w:rPr>
          <w:rFonts w:ascii="Calibri" w:hAnsi="Calibri" w:cs="Calibri"/>
          <w:kern w:val="24"/>
          <w:sz w:val="24"/>
          <w:szCs w:val="24"/>
        </w:rPr>
      </w:pPr>
      <w:r w:rsidRPr="002B54C2">
        <w:rPr>
          <w:rFonts w:ascii="Calibri" w:hAnsi="Calibri" w:cs="Calibri"/>
          <w:b/>
          <w:kern w:val="24"/>
          <w:sz w:val="24"/>
          <w:szCs w:val="24"/>
        </w:rPr>
        <w:t>What</w:t>
      </w:r>
      <w:r>
        <w:rPr>
          <w:rFonts w:ascii="Calibri" w:hAnsi="Calibri" w:cs="Calibri"/>
          <w:kern w:val="24"/>
          <w:sz w:val="24"/>
          <w:szCs w:val="24"/>
        </w:rPr>
        <w:t xml:space="preserve"> is the painting about? (</w:t>
      </w:r>
      <w:proofErr w:type="gramStart"/>
      <w:r>
        <w:rPr>
          <w:rFonts w:ascii="Calibri" w:hAnsi="Calibri" w:cs="Calibri"/>
          <w:kern w:val="24"/>
          <w:sz w:val="24"/>
          <w:szCs w:val="24"/>
        </w:rPr>
        <w:t>an</w:t>
      </w:r>
      <w:proofErr w:type="gramEnd"/>
      <w:r>
        <w:rPr>
          <w:rFonts w:ascii="Calibri" w:hAnsi="Calibri" w:cs="Calibri"/>
          <w:kern w:val="24"/>
          <w:sz w:val="24"/>
          <w:szCs w:val="24"/>
        </w:rPr>
        <w:t xml:space="preserve"> anxiety attack)</w:t>
      </w:r>
    </w:p>
    <w:p w14:paraId="7A78AD06" w14:textId="77777777" w:rsidR="00A40CC8" w:rsidRDefault="00A40CC8" w:rsidP="00A40CC8">
      <w:pPr>
        <w:autoSpaceDE w:val="0"/>
        <w:autoSpaceDN w:val="0"/>
        <w:adjustRightInd w:val="0"/>
        <w:spacing w:after="0"/>
        <w:rPr>
          <w:rFonts w:ascii="Calibri" w:hAnsi="Calibri" w:cs="Calibri"/>
          <w:kern w:val="24"/>
          <w:sz w:val="24"/>
          <w:szCs w:val="24"/>
        </w:rPr>
      </w:pPr>
      <w:r w:rsidRPr="002B54C2">
        <w:rPr>
          <w:rFonts w:ascii="Calibri" w:hAnsi="Calibri" w:cs="Calibri"/>
          <w:b/>
          <w:kern w:val="24"/>
          <w:sz w:val="24"/>
          <w:szCs w:val="24"/>
        </w:rPr>
        <w:t>Where</w:t>
      </w:r>
      <w:r>
        <w:rPr>
          <w:rFonts w:ascii="Calibri" w:hAnsi="Calibri" w:cs="Calibri"/>
          <w:kern w:val="24"/>
          <w:sz w:val="24"/>
          <w:szCs w:val="24"/>
        </w:rPr>
        <w:t xml:space="preserve"> was it painted? (Norway)</w:t>
      </w:r>
    </w:p>
    <w:p w14:paraId="0292C9BA" w14:textId="77777777" w:rsidR="00A40CC8" w:rsidRDefault="00A40CC8" w:rsidP="00A40CC8">
      <w:pPr>
        <w:autoSpaceDE w:val="0"/>
        <w:autoSpaceDN w:val="0"/>
        <w:adjustRightInd w:val="0"/>
        <w:spacing w:after="0"/>
        <w:rPr>
          <w:rFonts w:ascii="Calibri" w:hAnsi="Calibri" w:cs="Calibri"/>
          <w:kern w:val="24"/>
          <w:sz w:val="24"/>
          <w:szCs w:val="24"/>
        </w:rPr>
      </w:pPr>
      <w:r w:rsidRPr="002B54C2">
        <w:rPr>
          <w:rFonts w:ascii="Calibri" w:hAnsi="Calibri" w:cs="Calibri"/>
          <w:b/>
          <w:kern w:val="24"/>
          <w:sz w:val="24"/>
          <w:szCs w:val="24"/>
        </w:rPr>
        <w:t>When</w:t>
      </w:r>
      <w:r>
        <w:rPr>
          <w:rFonts w:ascii="Calibri" w:hAnsi="Calibri" w:cs="Calibri"/>
          <w:kern w:val="24"/>
          <w:sz w:val="24"/>
          <w:szCs w:val="24"/>
        </w:rPr>
        <w:t>? (1893)</w:t>
      </w:r>
    </w:p>
    <w:p w14:paraId="5451A96E" w14:textId="77777777" w:rsidR="00A40CC8" w:rsidRDefault="00A40CC8" w:rsidP="00A40CC8">
      <w:pPr>
        <w:autoSpaceDE w:val="0"/>
        <w:autoSpaceDN w:val="0"/>
        <w:adjustRightInd w:val="0"/>
        <w:spacing w:after="0"/>
        <w:rPr>
          <w:rFonts w:ascii="Calibri" w:hAnsi="Calibri" w:cs="Calibri"/>
          <w:kern w:val="24"/>
          <w:sz w:val="24"/>
          <w:szCs w:val="24"/>
        </w:rPr>
      </w:pPr>
      <w:r w:rsidRPr="002B54C2">
        <w:rPr>
          <w:rFonts w:ascii="Calibri" w:hAnsi="Calibri" w:cs="Calibri"/>
          <w:b/>
          <w:kern w:val="24"/>
          <w:sz w:val="24"/>
          <w:szCs w:val="24"/>
        </w:rPr>
        <w:t>Why</w:t>
      </w:r>
      <w:r>
        <w:rPr>
          <w:rFonts w:ascii="Calibri" w:hAnsi="Calibri" w:cs="Calibri"/>
          <w:kern w:val="24"/>
          <w:sz w:val="24"/>
          <w:szCs w:val="24"/>
        </w:rPr>
        <w:t>? (</w:t>
      </w:r>
      <w:proofErr w:type="gramStart"/>
      <w:r>
        <w:rPr>
          <w:rFonts w:ascii="Calibri" w:hAnsi="Calibri" w:cs="Calibri"/>
          <w:kern w:val="24"/>
          <w:sz w:val="24"/>
          <w:szCs w:val="24"/>
        </w:rPr>
        <w:t>to</w:t>
      </w:r>
      <w:proofErr w:type="gramEnd"/>
      <w:r>
        <w:rPr>
          <w:rFonts w:ascii="Calibri" w:hAnsi="Calibri" w:cs="Calibri"/>
          <w:kern w:val="24"/>
          <w:sz w:val="24"/>
          <w:szCs w:val="24"/>
        </w:rPr>
        <w:t xml:space="preserve"> reflect his mental state – ‘The study of the soul, the study of my own self’)</w:t>
      </w:r>
    </w:p>
    <w:p w14:paraId="5BDDB807" w14:textId="77777777" w:rsidR="00A40CC8" w:rsidRDefault="00A40CC8" w:rsidP="00A40CC8">
      <w:pPr>
        <w:autoSpaceDE w:val="0"/>
        <w:autoSpaceDN w:val="0"/>
        <w:adjustRightInd w:val="0"/>
        <w:spacing w:after="0"/>
        <w:rPr>
          <w:rFonts w:ascii="Calibri" w:hAnsi="Calibri" w:cs="Calibri"/>
          <w:kern w:val="24"/>
          <w:sz w:val="24"/>
          <w:szCs w:val="24"/>
        </w:rPr>
      </w:pPr>
      <w:r w:rsidRPr="002B54C2">
        <w:rPr>
          <w:rFonts w:ascii="Calibri" w:hAnsi="Calibri" w:cs="Calibri"/>
          <w:b/>
          <w:kern w:val="24"/>
          <w:sz w:val="24"/>
          <w:szCs w:val="24"/>
        </w:rPr>
        <w:t>How</w:t>
      </w:r>
      <w:r>
        <w:rPr>
          <w:rFonts w:ascii="Calibri" w:hAnsi="Calibri" w:cs="Calibri"/>
          <w:kern w:val="24"/>
          <w:sz w:val="24"/>
          <w:szCs w:val="24"/>
        </w:rPr>
        <w:t>?  (Lurid colours, lurching lines, vertiginous viewpoint, blurred faces - all making everything seem nightmarish)</w:t>
      </w:r>
    </w:p>
    <w:p w14:paraId="63E9D7EE" w14:textId="77777777" w:rsidR="00A40CC8" w:rsidRDefault="00A40CC8" w:rsidP="00A40CC8">
      <w:pPr>
        <w:autoSpaceDE w:val="0"/>
        <w:autoSpaceDN w:val="0"/>
        <w:adjustRightInd w:val="0"/>
        <w:spacing w:after="0" w:line="240" w:lineRule="auto"/>
        <w:rPr>
          <w:rFonts w:ascii="Calibri" w:hAnsi="Calibri" w:cs="Calibri"/>
          <w:kern w:val="24"/>
          <w:sz w:val="24"/>
          <w:szCs w:val="24"/>
        </w:rPr>
      </w:pPr>
    </w:p>
    <w:p w14:paraId="1D0DBB2D" w14:textId="77777777" w:rsidR="00A40CC8" w:rsidRDefault="00A40CC8" w:rsidP="00A40CC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artist’s description (read out):</w:t>
      </w:r>
    </w:p>
    <w:p w14:paraId="32D26E89" w14:textId="77777777" w:rsidR="00A40CC8" w:rsidRDefault="00A40CC8" w:rsidP="00A40CC8">
      <w:pPr>
        <w:autoSpaceDE w:val="0"/>
        <w:autoSpaceDN w:val="0"/>
        <w:adjustRightInd w:val="0"/>
        <w:spacing w:after="0" w:line="240" w:lineRule="auto"/>
        <w:rPr>
          <w:rFonts w:ascii="Calibri" w:hAnsi="Calibri" w:cs="Calibri"/>
          <w:i/>
          <w:iCs/>
          <w:kern w:val="24"/>
          <w:sz w:val="24"/>
          <w:szCs w:val="24"/>
        </w:rPr>
      </w:pPr>
      <w:r>
        <w:rPr>
          <w:rFonts w:ascii="Calibri" w:hAnsi="Calibri" w:cs="Calibri"/>
          <w:i/>
          <w:iCs/>
          <w:kern w:val="24"/>
          <w:sz w:val="24"/>
          <w:szCs w:val="24"/>
        </w:rPr>
        <w:t>“I was walking along the road with two friends – the sun was setting – suddenly the sky turned blood red – I paused, feeling exhausted, and leaned on the fence. There was blood and tongues of fire above the blue-black fjord and city – my friends walked on, I stood there trembling with anxiety – and I sensed an infinite scream passing through nature”</w:t>
      </w:r>
    </w:p>
    <w:p w14:paraId="4DE758A8" w14:textId="77777777" w:rsidR="00A40CC8" w:rsidRDefault="00A40CC8" w:rsidP="00A40CC8">
      <w:pPr>
        <w:spacing w:line="360" w:lineRule="auto"/>
      </w:pPr>
      <w:r>
        <w:t>Slide 10</w:t>
      </w:r>
    </w:p>
    <w:p w14:paraId="3F410B89" w14:textId="77777777" w:rsidR="00A40CC8" w:rsidRDefault="00A40CC8" w:rsidP="00A40CC8">
      <w:pPr>
        <w:spacing w:line="360" w:lineRule="auto"/>
      </w:pPr>
    </w:p>
    <w:p w14:paraId="3D644CD4" w14:textId="77777777" w:rsidR="00A40CC8" w:rsidRDefault="00A40CC8" w:rsidP="00A40CC8">
      <w:pPr>
        <w:spacing w:line="360" w:lineRule="auto"/>
        <w:jc w:val="center"/>
      </w:pPr>
      <w:r>
        <w:rPr>
          <w:noProof/>
          <w:lang w:eastAsia="en-GB"/>
        </w:rPr>
        <w:lastRenderedPageBreak/>
        <w:drawing>
          <wp:inline distT="0" distB="0" distL="0" distR="0" wp14:anchorId="1D70527E" wp14:editId="791964DE">
            <wp:extent cx="5426733" cy="4070350"/>
            <wp:effectExtent l="0" t="0" r="254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10.JPG"/>
                    <pic:cNvPicPr/>
                  </pic:nvPicPr>
                  <pic:blipFill>
                    <a:blip r:embed="rId38">
                      <a:extLst>
                        <a:ext uri="{28A0092B-C50C-407E-A947-70E740481C1C}">
                          <a14:useLocalDpi xmlns:a14="http://schemas.microsoft.com/office/drawing/2010/main" val="0"/>
                        </a:ext>
                      </a:extLst>
                    </a:blip>
                    <a:stretch>
                      <a:fillRect/>
                    </a:stretch>
                  </pic:blipFill>
                  <pic:spPr>
                    <a:xfrm>
                      <a:off x="0" y="0"/>
                      <a:ext cx="5427560" cy="4070970"/>
                    </a:xfrm>
                    <a:prstGeom prst="rect">
                      <a:avLst/>
                    </a:prstGeom>
                  </pic:spPr>
                </pic:pic>
              </a:graphicData>
            </a:graphic>
          </wp:inline>
        </w:drawing>
      </w:r>
    </w:p>
    <w:p w14:paraId="4BE4347C" w14:textId="77777777" w:rsidR="00A40CC8" w:rsidRDefault="00A40CC8" w:rsidP="00A40CC8">
      <w:pPr>
        <w:spacing w:line="360" w:lineRule="auto"/>
        <w:jc w:val="center"/>
      </w:pPr>
    </w:p>
    <w:p w14:paraId="0CBE603A" w14:textId="77777777" w:rsidR="00A40CC8" w:rsidRDefault="00A40CC8" w:rsidP="00A40CC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This work is entitled ‘The Treachery of Images’ by Rene Magritte. </w:t>
      </w:r>
    </w:p>
    <w:p w14:paraId="7E7E491D" w14:textId="77777777" w:rsidR="00A40CC8" w:rsidRDefault="00A40CC8" w:rsidP="00A40CC8">
      <w:pPr>
        <w:autoSpaceDE w:val="0"/>
        <w:autoSpaceDN w:val="0"/>
        <w:adjustRightInd w:val="0"/>
        <w:spacing w:after="0" w:line="240" w:lineRule="auto"/>
        <w:rPr>
          <w:rFonts w:ascii="Calibri" w:hAnsi="Calibri" w:cs="Calibri"/>
          <w:kern w:val="24"/>
          <w:sz w:val="24"/>
          <w:szCs w:val="24"/>
        </w:rPr>
      </w:pPr>
    </w:p>
    <w:p w14:paraId="4DC7D8A4" w14:textId="77777777" w:rsidR="00A40CC8" w:rsidRDefault="00A40CC8" w:rsidP="00A40CC8">
      <w:pPr>
        <w:autoSpaceDE w:val="0"/>
        <w:autoSpaceDN w:val="0"/>
        <w:adjustRightInd w:val="0"/>
        <w:spacing w:after="0" w:line="240" w:lineRule="auto"/>
        <w:rPr>
          <w:rFonts w:ascii="Calibri" w:hAnsi="Calibri" w:cs="Calibri"/>
          <w:b/>
          <w:bCs/>
          <w:kern w:val="24"/>
          <w:sz w:val="24"/>
          <w:szCs w:val="24"/>
        </w:rPr>
      </w:pPr>
      <w:r>
        <w:rPr>
          <w:rFonts w:ascii="Calibri" w:hAnsi="Calibri" w:cs="Calibri"/>
          <w:kern w:val="24"/>
          <w:sz w:val="24"/>
          <w:szCs w:val="24"/>
        </w:rPr>
        <w:t xml:space="preserve">In telling the viewer ‘This is not a pipe’, he is reminding us that all art is a </w:t>
      </w:r>
      <w:r>
        <w:rPr>
          <w:rFonts w:ascii="Calibri" w:hAnsi="Calibri" w:cs="Calibri"/>
          <w:b/>
          <w:bCs/>
          <w:kern w:val="24"/>
          <w:sz w:val="24"/>
          <w:szCs w:val="24"/>
        </w:rPr>
        <w:t>construction.</w:t>
      </w:r>
    </w:p>
    <w:p w14:paraId="06CEF634" w14:textId="77777777" w:rsidR="00A40CC8" w:rsidRDefault="00A40CC8" w:rsidP="00A40CC8">
      <w:pPr>
        <w:autoSpaceDE w:val="0"/>
        <w:autoSpaceDN w:val="0"/>
        <w:adjustRightInd w:val="0"/>
        <w:spacing w:after="0" w:line="240" w:lineRule="auto"/>
        <w:rPr>
          <w:rFonts w:ascii="Calibri" w:hAnsi="Calibri" w:cs="Calibri"/>
          <w:b/>
          <w:bCs/>
          <w:kern w:val="24"/>
          <w:sz w:val="24"/>
          <w:szCs w:val="24"/>
        </w:rPr>
      </w:pPr>
    </w:p>
    <w:p w14:paraId="4CC7EE93" w14:textId="77777777" w:rsidR="00A40CC8" w:rsidRDefault="00A40CC8" w:rsidP="00A40CC8">
      <w:pPr>
        <w:autoSpaceDE w:val="0"/>
        <w:autoSpaceDN w:val="0"/>
        <w:adjustRightInd w:val="0"/>
        <w:spacing w:after="0" w:line="240" w:lineRule="auto"/>
        <w:rPr>
          <w:rFonts w:ascii="Calibri" w:hAnsi="Calibri" w:cs="Calibri"/>
          <w:b/>
          <w:bCs/>
          <w:kern w:val="24"/>
          <w:sz w:val="24"/>
          <w:szCs w:val="24"/>
        </w:rPr>
      </w:pPr>
      <w:proofErr w:type="spellStart"/>
      <w:r>
        <w:rPr>
          <w:rFonts w:ascii="Calibri" w:hAnsi="Calibri" w:cs="Calibri"/>
          <w:kern w:val="24"/>
          <w:sz w:val="24"/>
          <w:szCs w:val="24"/>
        </w:rPr>
        <w:t>Semiotically</w:t>
      </w:r>
      <w:proofErr w:type="spellEnd"/>
      <w:r>
        <w:rPr>
          <w:rFonts w:ascii="Calibri" w:hAnsi="Calibri" w:cs="Calibri"/>
          <w:kern w:val="24"/>
          <w:sz w:val="24"/>
          <w:szCs w:val="24"/>
        </w:rPr>
        <w:t xml:space="preserve"> speaking, what we are looking at is just a </w:t>
      </w:r>
      <w:r>
        <w:rPr>
          <w:rFonts w:ascii="Calibri" w:hAnsi="Calibri" w:cs="Calibri"/>
          <w:b/>
          <w:bCs/>
          <w:kern w:val="24"/>
          <w:sz w:val="24"/>
          <w:szCs w:val="24"/>
        </w:rPr>
        <w:t>sign.</w:t>
      </w:r>
    </w:p>
    <w:p w14:paraId="2D185465" w14:textId="77777777" w:rsidR="00A40CC8" w:rsidRDefault="00A40CC8" w:rsidP="00A40CC8">
      <w:pPr>
        <w:autoSpaceDE w:val="0"/>
        <w:autoSpaceDN w:val="0"/>
        <w:adjustRightInd w:val="0"/>
        <w:spacing w:after="0" w:line="240" w:lineRule="auto"/>
        <w:rPr>
          <w:rFonts w:ascii="Calibri" w:hAnsi="Calibri" w:cs="Calibri"/>
          <w:b/>
          <w:bCs/>
          <w:kern w:val="24"/>
          <w:sz w:val="24"/>
          <w:szCs w:val="24"/>
        </w:rPr>
      </w:pPr>
    </w:p>
    <w:p w14:paraId="196A7C1D" w14:textId="77777777" w:rsidR="00A40CC8" w:rsidRDefault="00A40CC8" w:rsidP="00A40CC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No matter how ‘realistic’ the work appears, you are seeing only what the artist wants you to see…</w:t>
      </w:r>
    </w:p>
    <w:p w14:paraId="25281AB6" w14:textId="77777777" w:rsidR="00A40CC8" w:rsidRDefault="00A40CC8" w:rsidP="00A40CC8">
      <w:pPr>
        <w:autoSpaceDE w:val="0"/>
        <w:autoSpaceDN w:val="0"/>
        <w:adjustRightInd w:val="0"/>
        <w:spacing w:after="0" w:line="240" w:lineRule="auto"/>
        <w:rPr>
          <w:rFonts w:ascii="Arial" w:hAnsi="Arial" w:cs="Arial"/>
          <w:sz w:val="24"/>
          <w:szCs w:val="24"/>
        </w:rPr>
      </w:pPr>
    </w:p>
    <w:p w14:paraId="0613A190" w14:textId="6876341C" w:rsidR="00A40CC8" w:rsidRPr="00A40CC8" w:rsidRDefault="00A40CC8" w:rsidP="007C6CD5">
      <w:pPr>
        <w:shd w:val="clear" w:color="auto" w:fill="FFFFFF" w:themeFill="background1"/>
        <w:rPr>
          <w:rFonts w:ascii="Arial" w:hAnsi="Arial" w:cs="Arial"/>
          <w:b/>
          <w:sz w:val="24"/>
          <w:szCs w:val="24"/>
        </w:rPr>
      </w:pPr>
    </w:p>
    <w:p w14:paraId="3A29C3D1" w14:textId="2C11B00E" w:rsidR="00A40CC8" w:rsidRPr="007C6CD5" w:rsidRDefault="00A40CC8" w:rsidP="007C6CD5">
      <w:pPr>
        <w:shd w:val="clear" w:color="auto" w:fill="FFFFFF" w:themeFill="background1"/>
        <w:rPr>
          <w:rFonts w:cs="Arial"/>
          <w:sz w:val="16"/>
          <w:szCs w:val="16"/>
        </w:rPr>
      </w:pPr>
    </w:p>
    <w:sectPr w:rsidR="00A40CC8" w:rsidRPr="007C6CD5" w:rsidSect="00112808">
      <w:headerReference w:type="default" r:id="rId39"/>
      <w:pgSz w:w="11906" w:h="16838"/>
      <w:pgMar w:top="1440" w:right="1440" w:bottom="1440" w:left="1440" w:header="709" w:footer="709" w:gutter="0"/>
      <w:cols w:space="708"/>
      <w:rtlGutter/>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E5748A" w14:textId="77777777" w:rsidR="00C36C20" w:rsidRDefault="00C36C20" w:rsidP="004E7728">
      <w:pPr>
        <w:spacing w:after="0" w:line="240" w:lineRule="auto"/>
      </w:pPr>
      <w:r>
        <w:separator/>
      </w:r>
    </w:p>
  </w:endnote>
  <w:endnote w:type="continuationSeparator" w:id="0">
    <w:p w14:paraId="55B5C07F" w14:textId="77777777" w:rsidR="00C36C20" w:rsidRDefault="00C36C20" w:rsidP="004E7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14368566"/>
      <w:docPartObj>
        <w:docPartGallery w:val="Page Numbers (Bottom of Page)"/>
        <w:docPartUnique/>
      </w:docPartObj>
    </w:sdtPr>
    <w:sdtEndPr>
      <w:rPr>
        <w:noProof/>
      </w:rPr>
    </w:sdtEndPr>
    <w:sdtContent>
      <w:p w14:paraId="2974303C" w14:textId="4F77DA20" w:rsidR="00CF473D" w:rsidRDefault="00CF473D">
        <w:pPr>
          <w:pStyle w:val="Footer"/>
          <w:jc w:val="center"/>
        </w:pPr>
        <w:r>
          <w:fldChar w:fldCharType="begin"/>
        </w:r>
        <w:r>
          <w:instrText xml:space="preserve"> PAGE   \* MERGEFORMAT </w:instrText>
        </w:r>
        <w:r>
          <w:fldChar w:fldCharType="separate"/>
        </w:r>
        <w:r w:rsidR="005B6E39">
          <w:rPr>
            <w:noProof/>
          </w:rPr>
          <w:t>78</w:t>
        </w:r>
        <w:r>
          <w:rPr>
            <w:noProof/>
          </w:rPr>
          <w:fldChar w:fldCharType="end"/>
        </w:r>
      </w:p>
    </w:sdtContent>
  </w:sdt>
  <w:p w14:paraId="14387377" w14:textId="77777777" w:rsidR="00CF473D" w:rsidRDefault="00CF473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2BCB49" w14:textId="77777777" w:rsidR="00C36C20" w:rsidRDefault="00C36C20" w:rsidP="004E7728">
      <w:pPr>
        <w:spacing w:after="0" w:line="240" w:lineRule="auto"/>
      </w:pPr>
      <w:r>
        <w:separator/>
      </w:r>
    </w:p>
  </w:footnote>
  <w:footnote w:type="continuationSeparator" w:id="0">
    <w:p w14:paraId="378C19A1" w14:textId="77777777" w:rsidR="00C36C20" w:rsidRDefault="00C36C20" w:rsidP="004E7728">
      <w:pPr>
        <w:spacing w:after="0" w:line="240" w:lineRule="auto"/>
      </w:pPr>
      <w:r>
        <w:continuationSeparator/>
      </w:r>
    </w:p>
  </w:footnote>
  <w:footnote w:id="1">
    <w:p w14:paraId="5B9B63A2" w14:textId="18F0A2CC" w:rsidR="00CF473D" w:rsidRDefault="00CF473D" w:rsidP="004E7728">
      <w:pPr>
        <w:pStyle w:val="FootnoteText"/>
      </w:pPr>
      <w:r w:rsidRPr="53AA4619">
        <w:rPr>
          <w:rStyle w:val="FootnoteReference"/>
        </w:rPr>
        <w:footnoteRef/>
      </w:r>
      <w:r>
        <w:t xml:space="preserve"> Learning Support are aware that this kind of terminology, which suggests a ‘medical model’ of disability, can be problematic (see for example University of Leicester, </w:t>
      </w:r>
      <w:proofErr w:type="spellStart"/>
      <w:r>
        <w:t>n.d</w:t>
      </w:r>
      <w:proofErr w:type="spellEnd"/>
      <w:r>
        <w:t xml:space="preserve">), however it is used for DSA funding purposes. </w:t>
      </w:r>
    </w:p>
  </w:footnote>
  <w:footnote w:id="2">
    <w:p w14:paraId="734A22A1" w14:textId="77777777" w:rsidR="00CF473D" w:rsidRDefault="00CF473D" w:rsidP="004E7728">
      <w:pPr>
        <w:pStyle w:val="FootnoteText"/>
      </w:pPr>
      <w:r w:rsidRPr="079BDEA4">
        <w:rPr>
          <w:rStyle w:val="FootnoteReference"/>
        </w:rPr>
        <w:footnoteRef/>
      </w:r>
      <w:r>
        <w:t xml:space="preserve"> I will be using the gender neutral 'singular they' throughout this report in order to ensure anonymity. </w:t>
      </w:r>
    </w:p>
  </w:footnote>
  <w:footnote w:id="3">
    <w:p w14:paraId="7E1F6016" w14:textId="77777777" w:rsidR="00CF473D" w:rsidRDefault="00CF473D" w:rsidP="004E7728">
      <w:pPr>
        <w:pStyle w:val="FootnoteText"/>
      </w:pPr>
      <w:r w:rsidRPr="0C8726F0">
        <w:rPr>
          <w:rStyle w:val="FootnoteReference"/>
        </w:rPr>
        <w:footnoteRef/>
      </w:r>
      <w:r>
        <w:t xml:space="preserve"> Any student with a disability (including</w:t>
      </w:r>
      <w:r w:rsidRPr="775F574B">
        <w:t xml:space="preserve"> </w:t>
      </w:r>
      <w:r>
        <w:t>SpLD</w:t>
      </w:r>
      <w:r w:rsidRPr="775F574B">
        <w:t xml:space="preserve">) </w:t>
      </w:r>
      <w:r>
        <w:t>will undertake a Needs Assessment interview, in which an assessor will discuss and recommend a particular package of support assistance, for example human support, assistive technology etc.</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F67CD3" w14:textId="74934B28" w:rsidR="00CF473D" w:rsidRPr="00450C29" w:rsidRDefault="00CF473D" w:rsidP="009F7678">
    <w:pPr>
      <w:pStyle w:val="Header"/>
      <w:shd w:val="clear" w:color="auto" w:fill="000000" w:themeFill="text1"/>
      <w:rPr>
        <w:color w:val="17365D" w:themeColor="text2" w:themeShade="BF"/>
      </w:rPr>
    </w:pPr>
  </w:p>
  <w:p w14:paraId="6D1F9247" w14:textId="49495280" w:rsidR="00CF473D" w:rsidRPr="00C9113E" w:rsidRDefault="00CF473D" w:rsidP="00450C29">
    <w:pPr>
      <w:pStyle w:val="Header"/>
      <w:shd w:val="clear" w:color="auto" w:fill="000000" w:themeFill="text1"/>
      <w:tabs>
        <w:tab w:val="center" w:pos="5386"/>
        <w:tab w:val="left" w:pos="8971"/>
      </w:tabs>
      <w:rPr>
        <w:b/>
        <w:sz w:val="32"/>
      </w:rPr>
    </w:pPr>
    <w:r>
      <w:rPr>
        <w:b/>
        <w:sz w:val="32"/>
      </w:rPr>
      <w:t xml:space="preserve">                                  </w:t>
    </w:r>
    <w:r w:rsidRPr="00C9113E">
      <w:rPr>
        <w:b/>
        <w:sz w:val="32"/>
      </w:rPr>
      <w:t>Teaching Intervention 3: Revision Skills</w:t>
    </w:r>
    <w:r>
      <w:rPr>
        <w:b/>
        <w:sz w:val="32"/>
      </w:rPr>
      <w:t xml:space="preserve">  </w:t>
    </w:r>
    <w:r>
      <w:rPr>
        <w:b/>
        <w:noProof/>
        <w:sz w:val="32"/>
        <w:lang w:eastAsia="en-GB"/>
      </w:rPr>
      <w:drawing>
        <wp:inline distT="0" distB="0" distL="0" distR="0" wp14:anchorId="2D3F3E21" wp14:editId="2896FBF3">
          <wp:extent cx="666750" cy="283239"/>
          <wp:effectExtent l="0" t="0" r="0" b="254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show_picture.jpg"/>
                  <pic:cNvPicPr/>
                </pic:nvPicPr>
                <pic:blipFill>
                  <a:blip r:embed="rId1">
                    <a:extLst>
                      <a:ext uri="{28A0092B-C50C-407E-A947-70E740481C1C}">
                        <a14:useLocalDpi xmlns:a14="http://schemas.microsoft.com/office/drawing/2010/main" val="0"/>
                      </a:ext>
                    </a:extLst>
                  </a:blip>
                  <a:stretch>
                    <a:fillRect/>
                  </a:stretch>
                </pic:blipFill>
                <pic:spPr>
                  <a:xfrm flipV="1">
                    <a:off x="0" y="0"/>
                    <a:ext cx="701939" cy="298188"/>
                  </a:xfrm>
                  <a:prstGeom prst="rect">
                    <a:avLst/>
                  </a:prstGeom>
                  <a:effectLst>
                    <a:softEdge rad="25400"/>
                  </a:effectLst>
                </pic:spPr>
              </pic:pic>
            </a:graphicData>
          </a:graphic>
        </wp:inline>
      </w:drawing>
    </w:r>
    <w:r>
      <w:rPr>
        <w:b/>
        <w:sz w:val="32"/>
      </w:rPr>
      <w:t xml:space="preserve"> </w:t>
    </w:r>
  </w:p>
  <w:p w14:paraId="6F3B8FA6" w14:textId="77777777" w:rsidR="00CF473D" w:rsidRDefault="00CF473D" w:rsidP="009F7678">
    <w:pPr>
      <w:pStyle w:val="Header"/>
      <w:shd w:val="clear" w:color="auto" w:fill="000000" w:themeFill="text1"/>
      <w:jc w:val="cent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0D4BE1" w14:textId="77777777" w:rsidR="00CF473D" w:rsidRDefault="00CF473D" w:rsidP="0011280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3" type="#_x0000_t75" style="width:206.25pt;height:137.25pt;visibility:visible;mso-wrap-style:square" o:bullet="t">
        <v:imagedata r:id="rId1" o:title=""/>
      </v:shape>
    </w:pict>
  </w:numPicBullet>
  <w:abstractNum w:abstractNumId="0">
    <w:nsid w:val="FFFFFFFE"/>
    <w:multiLevelType w:val="singleLevel"/>
    <w:tmpl w:val="1132240E"/>
    <w:lvl w:ilvl="0">
      <w:numFmt w:val="bullet"/>
      <w:lvlText w:val="*"/>
      <w:lvlJc w:val="left"/>
    </w:lvl>
  </w:abstractNum>
  <w:abstractNum w:abstractNumId="1">
    <w:nsid w:val="0155594F"/>
    <w:multiLevelType w:val="hybridMultilevel"/>
    <w:tmpl w:val="0660D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3A7C16"/>
    <w:multiLevelType w:val="hybridMultilevel"/>
    <w:tmpl w:val="6A302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A91FC5"/>
    <w:multiLevelType w:val="hybridMultilevel"/>
    <w:tmpl w:val="DFDA5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9727F10"/>
    <w:multiLevelType w:val="multilevel"/>
    <w:tmpl w:val="A1E66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0E8B2DB2"/>
    <w:multiLevelType w:val="hybridMultilevel"/>
    <w:tmpl w:val="7696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0164454"/>
    <w:multiLevelType w:val="hybridMultilevel"/>
    <w:tmpl w:val="FE92B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37D641F"/>
    <w:multiLevelType w:val="hybridMultilevel"/>
    <w:tmpl w:val="8752C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83D15BC"/>
    <w:multiLevelType w:val="hybridMultilevel"/>
    <w:tmpl w:val="26CEF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8983788"/>
    <w:multiLevelType w:val="multilevel"/>
    <w:tmpl w:val="52980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1EA54ED0"/>
    <w:multiLevelType w:val="hybridMultilevel"/>
    <w:tmpl w:val="81287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0DB2EBE"/>
    <w:multiLevelType w:val="multilevel"/>
    <w:tmpl w:val="CDB41C4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371F6567"/>
    <w:multiLevelType w:val="hybridMultilevel"/>
    <w:tmpl w:val="CFF8EA4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nsid w:val="3A12758B"/>
    <w:multiLevelType w:val="hybridMultilevel"/>
    <w:tmpl w:val="2FFAD2B0"/>
    <w:lvl w:ilvl="0" w:tplc="284446D2">
      <w:start w:val="1"/>
      <w:numFmt w:val="bullet"/>
      <w:lvlText w:val=""/>
      <w:lvlPicBulletId w:val="0"/>
      <w:lvlJc w:val="left"/>
      <w:pPr>
        <w:tabs>
          <w:tab w:val="num" w:pos="720"/>
        </w:tabs>
        <w:ind w:left="720" w:hanging="360"/>
      </w:pPr>
      <w:rPr>
        <w:rFonts w:ascii="Symbol" w:hAnsi="Symbol" w:hint="default"/>
      </w:rPr>
    </w:lvl>
    <w:lvl w:ilvl="1" w:tplc="3D78854E" w:tentative="1">
      <w:start w:val="1"/>
      <w:numFmt w:val="bullet"/>
      <w:lvlText w:val=""/>
      <w:lvlJc w:val="left"/>
      <w:pPr>
        <w:tabs>
          <w:tab w:val="num" w:pos="1440"/>
        </w:tabs>
        <w:ind w:left="1440" w:hanging="360"/>
      </w:pPr>
      <w:rPr>
        <w:rFonts w:ascii="Symbol" w:hAnsi="Symbol" w:hint="default"/>
      </w:rPr>
    </w:lvl>
    <w:lvl w:ilvl="2" w:tplc="90D02690" w:tentative="1">
      <w:start w:val="1"/>
      <w:numFmt w:val="bullet"/>
      <w:lvlText w:val=""/>
      <w:lvlJc w:val="left"/>
      <w:pPr>
        <w:tabs>
          <w:tab w:val="num" w:pos="2160"/>
        </w:tabs>
        <w:ind w:left="2160" w:hanging="360"/>
      </w:pPr>
      <w:rPr>
        <w:rFonts w:ascii="Symbol" w:hAnsi="Symbol" w:hint="default"/>
      </w:rPr>
    </w:lvl>
    <w:lvl w:ilvl="3" w:tplc="CFC68BE6" w:tentative="1">
      <w:start w:val="1"/>
      <w:numFmt w:val="bullet"/>
      <w:lvlText w:val=""/>
      <w:lvlJc w:val="left"/>
      <w:pPr>
        <w:tabs>
          <w:tab w:val="num" w:pos="2880"/>
        </w:tabs>
        <w:ind w:left="2880" w:hanging="360"/>
      </w:pPr>
      <w:rPr>
        <w:rFonts w:ascii="Symbol" w:hAnsi="Symbol" w:hint="default"/>
      </w:rPr>
    </w:lvl>
    <w:lvl w:ilvl="4" w:tplc="98E63E94" w:tentative="1">
      <w:start w:val="1"/>
      <w:numFmt w:val="bullet"/>
      <w:lvlText w:val=""/>
      <w:lvlJc w:val="left"/>
      <w:pPr>
        <w:tabs>
          <w:tab w:val="num" w:pos="3600"/>
        </w:tabs>
        <w:ind w:left="3600" w:hanging="360"/>
      </w:pPr>
      <w:rPr>
        <w:rFonts w:ascii="Symbol" w:hAnsi="Symbol" w:hint="default"/>
      </w:rPr>
    </w:lvl>
    <w:lvl w:ilvl="5" w:tplc="15C8D724" w:tentative="1">
      <w:start w:val="1"/>
      <w:numFmt w:val="bullet"/>
      <w:lvlText w:val=""/>
      <w:lvlJc w:val="left"/>
      <w:pPr>
        <w:tabs>
          <w:tab w:val="num" w:pos="4320"/>
        </w:tabs>
        <w:ind w:left="4320" w:hanging="360"/>
      </w:pPr>
      <w:rPr>
        <w:rFonts w:ascii="Symbol" w:hAnsi="Symbol" w:hint="default"/>
      </w:rPr>
    </w:lvl>
    <w:lvl w:ilvl="6" w:tplc="030E7E92" w:tentative="1">
      <w:start w:val="1"/>
      <w:numFmt w:val="bullet"/>
      <w:lvlText w:val=""/>
      <w:lvlJc w:val="left"/>
      <w:pPr>
        <w:tabs>
          <w:tab w:val="num" w:pos="5040"/>
        </w:tabs>
        <w:ind w:left="5040" w:hanging="360"/>
      </w:pPr>
      <w:rPr>
        <w:rFonts w:ascii="Symbol" w:hAnsi="Symbol" w:hint="default"/>
      </w:rPr>
    </w:lvl>
    <w:lvl w:ilvl="7" w:tplc="483C7876" w:tentative="1">
      <w:start w:val="1"/>
      <w:numFmt w:val="bullet"/>
      <w:lvlText w:val=""/>
      <w:lvlJc w:val="left"/>
      <w:pPr>
        <w:tabs>
          <w:tab w:val="num" w:pos="5760"/>
        </w:tabs>
        <w:ind w:left="5760" w:hanging="360"/>
      </w:pPr>
      <w:rPr>
        <w:rFonts w:ascii="Symbol" w:hAnsi="Symbol" w:hint="default"/>
      </w:rPr>
    </w:lvl>
    <w:lvl w:ilvl="8" w:tplc="B262CCDE" w:tentative="1">
      <w:start w:val="1"/>
      <w:numFmt w:val="bullet"/>
      <w:lvlText w:val=""/>
      <w:lvlJc w:val="left"/>
      <w:pPr>
        <w:tabs>
          <w:tab w:val="num" w:pos="6480"/>
        </w:tabs>
        <w:ind w:left="6480" w:hanging="360"/>
      </w:pPr>
      <w:rPr>
        <w:rFonts w:ascii="Symbol" w:hAnsi="Symbol" w:hint="default"/>
      </w:rPr>
    </w:lvl>
  </w:abstractNum>
  <w:abstractNum w:abstractNumId="14">
    <w:nsid w:val="4C587F9D"/>
    <w:multiLevelType w:val="hybridMultilevel"/>
    <w:tmpl w:val="1F485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F754C80"/>
    <w:multiLevelType w:val="hybridMultilevel"/>
    <w:tmpl w:val="ADAE6762"/>
    <w:lvl w:ilvl="0" w:tplc="5D807BC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A616705"/>
    <w:multiLevelType w:val="hybridMultilevel"/>
    <w:tmpl w:val="E8581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DF52F1C"/>
    <w:multiLevelType w:val="hybridMultilevel"/>
    <w:tmpl w:val="022E1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6980484"/>
    <w:multiLevelType w:val="hybridMultilevel"/>
    <w:tmpl w:val="EA1828D6"/>
    <w:lvl w:ilvl="0" w:tplc="E33E436E">
      <w:start w:val="1"/>
      <w:numFmt w:val="bullet"/>
      <w:lvlText w:val=""/>
      <w:lvlJc w:val="left"/>
      <w:pPr>
        <w:ind w:left="720" w:hanging="360"/>
      </w:pPr>
      <w:rPr>
        <w:rFonts w:ascii="Symbol" w:hAnsi="Symbol" w:hint="default"/>
      </w:rPr>
    </w:lvl>
    <w:lvl w:ilvl="1" w:tplc="69D0BE9E">
      <w:start w:val="1"/>
      <w:numFmt w:val="bullet"/>
      <w:lvlText w:val="o"/>
      <w:lvlJc w:val="left"/>
      <w:pPr>
        <w:ind w:left="1440" w:hanging="360"/>
      </w:pPr>
      <w:rPr>
        <w:rFonts w:ascii="Courier New" w:hAnsi="Courier New" w:hint="default"/>
      </w:rPr>
    </w:lvl>
    <w:lvl w:ilvl="2" w:tplc="400A52C2">
      <w:start w:val="1"/>
      <w:numFmt w:val="bullet"/>
      <w:lvlText w:val=""/>
      <w:lvlJc w:val="left"/>
      <w:pPr>
        <w:ind w:left="2160" w:hanging="360"/>
      </w:pPr>
      <w:rPr>
        <w:rFonts w:ascii="Wingdings" w:hAnsi="Wingdings" w:hint="default"/>
      </w:rPr>
    </w:lvl>
    <w:lvl w:ilvl="3" w:tplc="592AFAB2">
      <w:start w:val="1"/>
      <w:numFmt w:val="bullet"/>
      <w:lvlText w:val=""/>
      <w:lvlJc w:val="left"/>
      <w:pPr>
        <w:ind w:left="2880" w:hanging="360"/>
      </w:pPr>
      <w:rPr>
        <w:rFonts w:ascii="Symbol" w:hAnsi="Symbol" w:hint="default"/>
      </w:rPr>
    </w:lvl>
    <w:lvl w:ilvl="4" w:tplc="224C00BA">
      <w:start w:val="1"/>
      <w:numFmt w:val="bullet"/>
      <w:lvlText w:val="o"/>
      <w:lvlJc w:val="left"/>
      <w:pPr>
        <w:ind w:left="3600" w:hanging="360"/>
      </w:pPr>
      <w:rPr>
        <w:rFonts w:ascii="Courier New" w:hAnsi="Courier New" w:hint="default"/>
      </w:rPr>
    </w:lvl>
    <w:lvl w:ilvl="5" w:tplc="44EEAAEC">
      <w:start w:val="1"/>
      <w:numFmt w:val="bullet"/>
      <w:lvlText w:val=""/>
      <w:lvlJc w:val="left"/>
      <w:pPr>
        <w:ind w:left="4320" w:hanging="360"/>
      </w:pPr>
      <w:rPr>
        <w:rFonts w:ascii="Wingdings" w:hAnsi="Wingdings" w:hint="default"/>
      </w:rPr>
    </w:lvl>
    <w:lvl w:ilvl="6" w:tplc="C43CD24A">
      <w:start w:val="1"/>
      <w:numFmt w:val="bullet"/>
      <w:lvlText w:val=""/>
      <w:lvlJc w:val="left"/>
      <w:pPr>
        <w:ind w:left="5040" w:hanging="360"/>
      </w:pPr>
      <w:rPr>
        <w:rFonts w:ascii="Symbol" w:hAnsi="Symbol" w:hint="default"/>
      </w:rPr>
    </w:lvl>
    <w:lvl w:ilvl="7" w:tplc="216EE07A">
      <w:start w:val="1"/>
      <w:numFmt w:val="bullet"/>
      <w:lvlText w:val="o"/>
      <w:lvlJc w:val="left"/>
      <w:pPr>
        <w:ind w:left="5760" w:hanging="360"/>
      </w:pPr>
      <w:rPr>
        <w:rFonts w:ascii="Courier New" w:hAnsi="Courier New" w:hint="default"/>
      </w:rPr>
    </w:lvl>
    <w:lvl w:ilvl="8" w:tplc="5282A7E6">
      <w:start w:val="1"/>
      <w:numFmt w:val="bullet"/>
      <w:lvlText w:val=""/>
      <w:lvlJc w:val="left"/>
      <w:pPr>
        <w:ind w:left="6480" w:hanging="360"/>
      </w:pPr>
      <w:rPr>
        <w:rFonts w:ascii="Wingdings" w:hAnsi="Wingdings" w:hint="default"/>
      </w:rPr>
    </w:lvl>
  </w:abstractNum>
  <w:abstractNum w:abstractNumId="19">
    <w:nsid w:val="77F414FA"/>
    <w:multiLevelType w:val="hybridMultilevel"/>
    <w:tmpl w:val="D1428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93F46DA"/>
    <w:multiLevelType w:val="hybridMultilevel"/>
    <w:tmpl w:val="C0647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AE2108E"/>
    <w:multiLevelType w:val="hybridMultilevel"/>
    <w:tmpl w:val="A6A0F79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4"/>
  </w:num>
  <w:num w:numId="3">
    <w:abstractNumId w:val="11"/>
  </w:num>
  <w:num w:numId="4">
    <w:abstractNumId w:val="9"/>
  </w:num>
  <w:num w:numId="5">
    <w:abstractNumId w:val="7"/>
  </w:num>
  <w:num w:numId="6">
    <w:abstractNumId w:val="10"/>
  </w:num>
  <w:num w:numId="7">
    <w:abstractNumId w:val="13"/>
  </w:num>
  <w:num w:numId="8">
    <w:abstractNumId w:val="21"/>
  </w:num>
  <w:num w:numId="9">
    <w:abstractNumId w:val="1"/>
  </w:num>
  <w:num w:numId="10">
    <w:abstractNumId w:val="8"/>
  </w:num>
  <w:num w:numId="11">
    <w:abstractNumId w:val="20"/>
  </w:num>
  <w:num w:numId="12">
    <w:abstractNumId w:val="6"/>
  </w:num>
  <w:num w:numId="13">
    <w:abstractNumId w:val="0"/>
    <w:lvlOverride w:ilvl="0">
      <w:lvl w:ilvl="0">
        <w:numFmt w:val="bullet"/>
        <w:lvlText w:val="•"/>
        <w:legacy w:legacy="1" w:legacySpace="0" w:legacyIndent="0"/>
        <w:lvlJc w:val="left"/>
        <w:rPr>
          <w:rFonts w:ascii="Arial" w:hAnsi="Arial" w:cs="Arial" w:hint="default"/>
          <w:sz w:val="24"/>
        </w:rPr>
      </w:lvl>
    </w:lvlOverride>
  </w:num>
  <w:num w:numId="14">
    <w:abstractNumId w:val="18"/>
  </w:num>
  <w:num w:numId="15">
    <w:abstractNumId w:val="5"/>
  </w:num>
  <w:num w:numId="16">
    <w:abstractNumId w:val="2"/>
  </w:num>
  <w:num w:numId="17">
    <w:abstractNumId w:val="16"/>
  </w:num>
  <w:num w:numId="18">
    <w:abstractNumId w:val="3"/>
  </w:num>
  <w:num w:numId="19">
    <w:abstractNumId w:val="12"/>
  </w:num>
  <w:num w:numId="20">
    <w:abstractNumId w:val="14"/>
  </w:num>
  <w:num w:numId="21">
    <w:abstractNumId w:val="17"/>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6889"/>
    <w:rsid w:val="00064A2D"/>
    <w:rsid w:val="00081E0E"/>
    <w:rsid w:val="000A2F5C"/>
    <w:rsid w:val="000D5F50"/>
    <w:rsid w:val="000E0ECA"/>
    <w:rsid w:val="000E71FE"/>
    <w:rsid w:val="00112808"/>
    <w:rsid w:val="00116734"/>
    <w:rsid w:val="00123C51"/>
    <w:rsid w:val="00142E94"/>
    <w:rsid w:val="00192F95"/>
    <w:rsid w:val="00194C33"/>
    <w:rsid w:val="001A3805"/>
    <w:rsid w:val="001B1B9A"/>
    <w:rsid w:val="001B6441"/>
    <w:rsid w:val="001D2380"/>
    <w:rsid w:val="001E1145"/>
    <w:rsid w:val="001E7689"/>
    <w:rsid w:val="00211EC4"/>
    <w:rsid w:val="00224DA3"/>
    <w:rsid w:val="002255A5"/>
    <w:rsid w:val="00235CBF"/>
    <w:rsid w:val="00247FCA"/>
    <w:rsid w:val="00261E7D"/>
    <w:rsid w:val="0028457B"/>
    <w:rsid w:val="00286C21"/>
    <w:rsid w:val="00293BC7"/>
    <w:rsid w:val="002C54B9"/>
    <w:rsid w:val="002E0933"/>
    <w:rsid w:val="002E4616"/>
    <w:rsid w:val="002F00F0"/>
    <w:rsid w:val="00300B68"/>
    <w:rsid w:val="003368D5"/>
    <w:rsid w:val="00337FAF"/>
    <w:rsid w:val="00354CA6"/>
    <w:rsid w:val="00366275"/>
    <w:rsid w:val="00375723"/>
    <w:rsid w:val="003A0F64"/>
    <w:rsid w:val="003C3CB3"/>
    <w:rsid w:val="003D008C"/>
    <w:rsid w:val="004019B0"/>
    <w:rsid w:val="0043295B"/>
    <w:rsid w:val="00450C29"/>
    <w:rsid w:val="00466DBA"/>
    <w:rsid w:val="00490F54"/>
    <w:rsid w:val="00492123"/>
    <w:rsid w:val="004C5541"/>
    <w:rsid w:val="004D57C7"/>
    <w:rsid w:val="004E1F18"/>
    <w:rsid w:val="004E7728"/>
    <w:rsid w:val="00507067"/>
    <w:rsid w:val="00511EB7"/>
    <w:rsid w:val="00514D93"/>
    <w:rsid w:val="005208C0"/>
    <w:rsid w:val="00522A22"/>
    <w:rsid w:val="00547448"/>
    <w:rsid w:val="00557AE5"/>
    <w:rsid w:val="00566F24"/>
    <w:rsid w:val="00575AA6"/>
    <w:rsid w:val="005B6E39"/>
    <w:rsid w:val="006150C6"/>
    <w:rsid w:val="00620C3C"/>
    <w:rsid w:val="006378E3"/>
    <w:rsid w:val="00654A4A"/>
    <w:rsid w:val="00676007"/>
    <w:rsid w:val="006778C6"/>
    <w:rsid w:val="006A03D6"/>
    <w:rsid w:val="006A45CB"/>
    <w:rsid w:val="0071337B"/>
    <w:rsid w:val="00721CE8"/>
    <w:rsid w:val="007252F4"/>
    <w:rsid w:val="00732E1D"/>
    <w:rsid w:val="00750E54"/>
    <w:rsid w:val="00751EED"/>
    <w:rsid w:val="007A4E4A"/>
    <w:rsid w:val="007C6CD5"/>
    <w:rsid w:val="007D25A6"/>
    <w:rsid w:val="00800DA9"/>
    <w:rsid w:val="0083170D"/>
    <w:rsid w:val="00840B1B"/>
    <w:rsid w:val="00855941"/>
    <w:rsid w:val="0086471E"/>
    <w:rsid w:val="00881A2C"/>
    <w:rsid w:val="008B6DAA"/>
    <w:rsid w:val="008D152B"/>
    <w:rsid w:val="008F25B8"/>
    <w:rsid w:val="00902872"/>
    <w:rsid w:val="00930346"/>
    <w:rsid w:val="00932E40"/>
    <w:rsid w:val="009559F5"/>
    <w:rsid w:val="00961C46"/>
    <w:rsid w:val="00963819"/>
    <w:rsid w:val="009661AB"/>
    <w:rsid w:val="00972C1F"/>
    <w:rsid w:val="00984624"/>
    <w:rsid w:val="009B1EBD"/>
    <w:rsid w:val="009C7EC4"/>
    <w:rsid w:val="009D6D14"/>
    <w:rsid w:val="009F7678"/>
    <w:rsid w:val="009F7897"/>
    <w:rsid w:val="00A21CC6"/>
    <w:rsid w:val="00A40CC8"/>
    <w:rsid w:val="00A67FD1"/>
    <w:rsid w:val="00A95D65"/>
    <w:rsid w:val="00AB7E33"/>
    <w:rsid w:val="00AC00E5"/>
    <w:rsid w:val="00AC1D43"/>
    <w:rsid w:val="00AC75FD"/>
    <w:rsid w:val="00B111A0"/>
    <w:rsid w:val="00B14708"/>
    <w:rsid w:val="00BA7C30"/>
    <w:rsid w:val="00BC521F"/>
    <w:rsid w:val="00BD27E7"/>
    <w:rsid w:val="00BD510B"/>
    <w:rsid w:val="00C36C20"/>
    <w:rsid w:val="00C66876"/>
    <w:rsid w:val="00C8029E"/>
    <w:rsid w:val="00C82C82"/>
    <w:rsid w:val="00C93679"/>
    <w:rsid w:val="00C95B42"/>
    <w:rsid w:val="00CA41E8"/>
    <w:rsid w:val="00CA5C41"/>
    <w:rsid w:val="00CC02E2"/>
    <w:rsid w:val="00CD4626"/>
    <w:rsid w:val="00CF473D"/>
    <w:rsid w:val="00D51801"/>
    <w:rsid w:val="00D632AC"/>
    <w:rsid w:val="00DB0099"/>
    <w:rsid w:val="00DE7C10"/>
    <w:rsid w:val="00DF46EA"/>
    <w:rsid w:val="00E22B1F"/>
    <w:rsid w:val="00E36889"/>
    <w:rsid w:val="00E50951"/>
    <w:rsid w:val="00E84063"/>
    <w:rsid w:val="00E9776B"/>
    <w:rsid w:val="00E97D28"/>
    <w:rsid w:val="00EA5018"/>
    <w:rsid w:val="00EF10F4"/>
    <w:rsid w:val="00F200FF"/>
    <w:rsid w:val="00F26522"/>
    <w:rsid w:val="00F41645"/>
    <w:rsid w:val="00F66A25"/>
    <w:rsid w:val="00F82714"/>
    <w:rsid w:val="00FC4F38"/>
    <w:rsid w:val="46644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0F8816"/>
  <w15:docId w15:val="{9A057213-7FF9-4F62-A51E-BC50746F4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12808"/>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71FE"/>
    <w:pPr>
      <w:ind w:left="720"/>
      <w:contextualSpacing/>
    </w:pPr>
  </w:style>
  <w:style w:type="character" w:styleId="Hyperlink">
    <w:name w:val="Hyperlink"/>
    <w:basedOn w:val="DefaultParagraphFont"/>
    <w:uiPriority w:val="99"/>
    <w:unhideWhenUsed/>
    <w:rsid w:val="000E71FE"/>
    <w:rPr>
      <w:color w:val="0000FF" w:themeColor="hyperlink"/>
      <w:u w:val="single"/>
    </w:rPr>
  </w:style>
  <w:style w:type="paragraph" w:customStyle="1" w:styleId="paragraph">
    <w:name w:val="paragraph"/>
    <w:basedOn w:val="Normal"/>
    <w:rsid w:val="00751E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otnoteReference">
    <w:name w:val="footnote reference"/>
    <w:basedOn w:val="DefaultParagraphFont"/>
    <w:uiPriority w:val="99"/>
    <w:semiHidden/>
    <w:unhideWhenUsed/>
    <w:rsid w:val="004E7728"/>
    <w:rPr>
      <w:vertAlign w:val="superscript"/>
    </w:rPr>
  </w:style>
  <w:style w:type="character" w:customStyle="1" w:styleId="FootnoteTextChar">
    <w:name w:val="Footnote Text Char"/>
    <w:basedOn w:val="DefaultParagraphFont"/>
    <w:link w:val="FootnoteText"/>
    <w:uiPriority w:val="99"/>
    <w:semiHidden/>
    <w:rsid w:val="004E7728"/>
    <w:rPr>
      <w:sz w:val="20"/>
      <w:szCs w:val="20"/>
    </w:rPr>
  </w:style>
  <w:style w:type="paragraph" w:styleId="FootnoteText">
    <w:name w:val="footnote text"/>
    <w:basedOn w:val="Normal"/>
    <w:link w:val="FootnoteTextChar"/>
    <w:uiPriority w:val="99"/>
    <w:semiHidden/>
    <w:unhideWhenUsed/>
    <w:rsid w:val="004E7728"/>
    <w:pPr>
      <w:spacing w:after="0" w:line="240" w:lineRule="auto"/>
    </w:pPr>
    <w:rPr>
      <w:sz w:val="20"/>
      <w:szCs w:val="20"/>
    </w:rPr>
  </w:style>
  <w:style w:type="character" w:customStyle="1" w:styleId="FootnoteTextChar1">
    <w:name w:val="Footnote Text Char1"/>
    <w:basedOn w:val="DefaultParagraphFont"/>
    <w:uiPriority w:val="99"/>
    <w:semiHidden/>
    <w:rsid w:val="004E7728"/>
    <w:rPr>
      <w:sz w:val="20"/>
      <w:szCs w:val="20"/>
    </w:rPr>
  </w:style>
  <w:style w:type="paragraph" w:styleId="Header">
    <w:name w:val="header"/>
    <w:basedOn w:val="Normal"/>
    <w:link w:val="HeaderChar"/>
    <w:uiPriority w:val="99"/>
    <w:unhideWhenUsed/>
    <w:rsid w:val="009F7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678"/>
  </w:style>
  <w:style w:type="paragraph" w:styleId="Footer">
    <w:name w:val="footer"/>
    <w:basedOn w:val="Normal"/>
    <w:link w:val="FooterChar"/>
    <w:uiPriority w:val="99"/>
    <w:unhideWhenUsed/>
    <w:rsid w:val="009F7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678"/>
  </w:style>
  <w:style w:type="paragraph" w:styleId="Title">
    <w:name w:val="Title"/>
    <w:basedOn w:val="Normal"/>
    <w:next w:val="Normal"/>
    <w:link w:val="TitleChar"/>
    <w:uiPriority w:val="99"/>
    <w:qFormat/>
    <w:rsid w:val="00112808"/>
    <w:pPr>
      <w:pBdr>
        <w:bottom w:val="single" w:sz="8" w:space="4" w:color="4F81BD"/>
      </w:pBdr>
      <w:spacing w:after="300" w:line="240" w:lineRule="auto"/>
      <w:contextualSpacing/>
      <w:jc w:val="both"/>
    </w:pPr>
    <w:rPr>
      <w:rFonts w:ascii="Cambria" w:eastAsia="Times New Roman" w:hAnsi="Cambria" w:cs="Times New Roman"/>
      <w:color w:val="17365D"/>
      <w:spacing w:val="5"/>
      <w:kern w:val="28"/>
      <w:sz w:val="52"/>
      <w:szCs w:val="52"/>
    </w:rPr>
  </w:style>
  <w:style w:type="character" w:customStyle="1" w:styleId="TitleChar">
    <w:name w:val="Title Char"/>
    <w:basedOn w:val="DefaultParagraphFont"/>
    <w:link w:val="Title"/>
    <w:uiPriority w:val="99"/>
    <w:rsid w:val="00112808"/>
    <w:rPr>
      <w:rFonts w:ascii="Cambria" w:eastAsia="Times New Roman" w:hAnsi="Cambria" w:cs="Times New Roman"/>
      <w:color w:val="17365D"/>
      <w:spacing w:val="5"/>
      <w:kern w:val="28"/>
      <w:sz w:val="52"/>
      <w:szCs w:val="52"/>
    </w:rPr>
  </w:style>
  <w:style w:type="character" w:customStyle="1" w:styleId="Heading1Char">
    <w:name w:val="Heading 1 Char"/>
    <w:basedOn w:val="DefaultParagraphFont"/>
    <w:link w:val="Heading1"/>
    <w:uiPriority w:val="9"/>
    <w:rsid w:val="00112808"/>
    <w:rPr>
      <w:rFonts w:asciiTheme="majorHAnsi" w:eastAsiaTheme="majorEastAsia" w:hAnsiTheme="majorHAnsi" w:cstheme="majorBidi"/>
      <w:color w:val="365F91" w:themeColor="accent1" w:themeShade="BF"/>
      <w:sz w:val="32"/>
      <w:szCs w:val="32"/>
    </w:rPr>
  </w:style>
  <w:style w:type="character" w:customStyle="1" w:styleId="normaltextrun">
    <w:name w:val="normaltextrun"/>
    <w:basedOn w:val="DefaultParagraphFont"/>
    <w:rsid w:val="00676007"/>
  </w:style>
  <w:style w:type="character" w:customStyle="1" w:styleId="eop">
    <w:name w:val="eop"/>
    <w:basedOn w:val="DefaultParagraphFont"/>
    <w:rsid w:val="006760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7522774">
      <w:bodyDiv w:val="1"/>
      <w:marLeft w:val="0"/>
      <w:marRight w:val="0"/>
      <w:marTop w:val="0"/>
      <w:marBottom w:val="0"/>
      <w:divBdr>
        <w:top w:val="none" w:sz="0" w:space="0" w:color="auto"/>
        <w:left w:val="none" w:sz="0" w:space="0" w:color="auto"/>
        <w:bottom w:val="none" w:sz="0" w:space="0" w:color="auto"/>
        <w:right w:val="none" w:sz="0" w:space="0" w:color="auto"/>
      </w:divBdr>
      <w:divsChild>
        <w:div w:id="2023824415">
          <w:marLeft w:val="0"/>
          <w:marRight w:val="0"/>
          <w:marTop w:val="0"/>
          <w:marBottom w:val="0"/>
          <w:divBdr>
            <w:top w:val="none" w:sz="0" w:space="0" w:color="auto"/>
            <w:left w:val="none" w:sz="0" w:space="0" w:color="auto"/>
            <w:bottom w:val="none" w:sz="0" w:space="0" w:color="auto"/>
            <w:right w:val="none" w:sz="0" w:space="0" w:color="auto"/>
          </w:divBdr>
        </w:div>
        <w:div w:id="1693264496">
          <w:marLeft w:val="0"/>
          <w:marRight w:val="0"/>
          <w:marTop w:val="0"/>
          <w:marBottom w:val="0"/>
          <w:divBdr>
            <w:top w:val="none" w:sz="0" w:space="0" w:color="auto"/>
            <w:left w:val="none" w:sz="0" w:space="0" w:color="auto"/>
            <w:bottom w:val="none" w:sz="0" w:space="0" w:color="auto"/>
            <w:right w:val="none" w:sz="0" w:space="0" w:color="auto"/>
          </w:divBdr>
        </w:div>
        <w:div w:id="2048721617">
          <w:marLeft w:val="0"/>
          <w:marRight w:val="0"/>
          <w:marTop w:val="0"/>
          <w:marBottom w:val="0"/>
          <w:divBdr>
            <w:top w:val="none" w:sz="0" w:space="0" w:color="auto"/>
            <w:left w:val="none" w:sz="0" w:space="0" w:color="auto"/>
            <w:bottom w:val="none" w:sz="0" w:space="0" w:color="auto"/>
            <w:right w:val="none" w:sz="0" w:space="0" w:color="auto"/>
          </w:divBdr>
          <w:divsChild>
            <w:div w:id="413861571">
              <w:marLeft w:val="0"/>
              <w:marRight w:val="0"/>
              <w:marTop w:val="30"/>
              <w:marBottom w:val="30"/>
              <w:divBdr>
                <w:top w:val="none" w:sz="0" w:space="0" w:color="auto"/>
                <w:left w:val="none" w:sz="0" w:space="0" w:color="auto"/>
                <w:bottom w:val="none" w:sz="0" w:space="0" w:color="auto"/>
                <w:right w:val="none" w:sz="0" w:space="0" w:color="auto"/>
              </w:divBdr>
              <w:divsChild>
                <w:div w:id="1662125182">
                  <w:marLeft w:val="0"/>
                  <w:marRight w:val="0"/>
                  <w:marTop w:val="0"/>
                  <w:marBottom w:val="0"/>
                  <w:divBdr>
                    <w:top w:val="none" w:sz="0" w:space="0" w:color="auto"/>
                    <w:left w:val="none" w:sz="0" w:space="0" w:color="auto"/>
                    <w:bottom w:val="none" w:sz="0" w:space="0" w:color="auto"/>
                    <w:right w:val="none" w:sz="0" w:space="0" w:color="auto"/>
                  </w:divBdr>
                  <w:divsChild>
                    <w:div w:id="461000109">
                      <w:marLeft w:val="0"/>
                      <w:marRight w:val="0"/>
                      <w:marTop w:val="0"/>
                      <w:marBottom w:val="0"/>
                      <w:divBdr>
                        <w:top w:val="none" w:sz="0" w:space="0" w:color="auto"/>
                        <w:left w:val="none" w:sz="0" w:space="0" w:color="auto"/>
                        <w:bottom w:val="none" w:sz="0" w:space="0" w:color="auto"/>
                        <w:right w:val="none" w:sz="0" w:space="0" w:color="auto"/>
                      </w:divBdr>
                    </w:div>
                    <w:div w:id="62728024">
                      <w:marLeft w:val="0"/>
                      <w:marRight w:val="0"/>
                      <w:marTop w:val="0"/>
                      <w:marBottom w:val="0"/>
                      <w:divBdr>
                        <w:top w:val="none" w:sz="0" w:space="0" w:color="auto"/>
                        <w:left w:val="none" w:sz="0" w:space="0" w:color="auto"/>
                        <w:bottom w:val="none" w:sz="0" w:space="0" w:color="auto"/>
                        <w:right w:val="none" w:sz="0" w:space="0" w:color="auto"/>
                      </w:divBdr>
                    </w:div>
                  </w:divsChild>
                </w:div>
                <w:div w:id="1615286439">
                  <w:marLeft w:val="0"/>
                  <w:marRight w:val="0"/>
                  <w:marTop w:val="0"/>
                  <w:marBottom w:val="0"/>
                  <w:divBdr>
                    <w:top w:val="none" w:sz="0" w:space="0" w:color="auto"/>
                    <w:left w:val="none" w:sz="0" w:space="0" w:color="auto"/>
                    <w:bottom w:val="none" w:sz="0" w:space="0" w:color="auto"/>
                    <w:right w:val="none" w:sz="0" w:space="0" w:color="auto"/>
                  </w:divBdr>
                  <w:divsChild>
                    <w:div w:id="1597520609">
                      <w:marLeft w:val="0"/>
                      <w:marRight w:val="0"/>
                      <w:marTop w:val="0"/>
                      <w:marBottom w:val="0"/>
                      <w:divBdr>
                        <w:top w:val="none" w:sz="0" w:space="0" w:color="auto"/>
                        <w:left w:val="none" w:sz="0" w:space="0" w:color="auto"/>
                        <w:bottom w:val="none" w:sz="0" w:space="0" w:color="auto"/>
                        <w:right w:val="none" w:sz="0" w:space="0" w:color="auto"/>
                      </w:divBdr>
                    </w:div>
                  </w:divsChild>
                </w:div>
                <w:div w:id="955215437">
                  <w:marLeft w:val="0"/>
                  <w:marRight w:val="0"/>
                  <w:marTop w:val="0"/>
                  <w:marBottom w:val="0"/>
                  <w:divBdr>
                    <w:top w:val="none" w:sz="0" w:space="0" w:color="auto"/>
                    <w:left w:val="none" w:sz="0" w:space="0" w:color="auto"/>
                    <w:bottom w:val="none" w:sz="0" w:space="0" w:color="auto"/>
                    <w:right w:val="none" w:sz="0" w:space="0" w:color="auto"/>
                  </w:divBdr>
                  <w:divsChild>
                    <w:div w:id="1089274161">
                      <w:marLeft w:val="0"/>
                      <w:marRight w:val="0"/>
                      <w:marTop w:val="0"/>
                      <w:marBottom w:val="0"/>
                      <w:divBdr>
                        <w:top w:val="none" w:sz="0" w:space="0" w:color="auto"/>
                        <w:left w:val="none" w:sz="0" w:space="0" w:color="auto"/>
                        <w:bottom w:val="none" w:sz="0" w:space="0" w:color="auto"/>
                        <w:right w:val="none" w:sz="0" w:space="0" w:color="auto"/>
                      </w:divBdr>
                    </w:div>
                    <w:div w:id="716397225">
                      <w:marLeft w:val="0"/>
                      <w:marRight w:val="0"/>
                      <w:marTop w:val="0"/>
                      <w:marBottom w:val="0"/>
                      <w:divBdr>
                        <w:top w:val="none" w:sz="0" w:space="0" w:color="auto"/>
                        <w:left w:val="none" w:sz="0" w:space="0" w:color="auto"/>
                        <w:bottom w:val="none" w:sz="0" w:space="0" w:color="auto"/>
                        <w:right w:val="none" w:sz="0" w:space="0" w:color="auto"/>
                      </w:divBdr>
                    </w:div>
                  </w:divsChild>
                </w:div>
                <w:div w:id="633561914">
                  <w:marLeft w:val="0"/>
                  <w:marRight w:val="0"/>
                  <w:marTop w:val="0"/>
                  <w:marBottom w:val="0"/>
                  <w:divBdr>
                    <w:top w:val="none" w:sz="0" w:space="0" w:color="auto"/>
                    <w:left w:val="none" w:sz="0" w:space="0" w:color="auto"/>
                    <w:bottom w:val="none" w:sz="0" w:space="0" w:color="auto"/>
                    <w:right w:val="none" w:sz="0" w:space="0" w:color="auto"/>
                  </w:divBdr>
                  <w:divsChild>
                    <w:div w:id="776483251">
                      <w:marLeft w:val="0"/>
                      <w:marRight w:val="0"/>
                      <w:marTop w:val="0"/>
                      <w:marBottom w:val="0"/>
                      <w:divBdr>
                        <w:top w:val="none" w:sz="0" w:space="0" w:color="auto"/>
                        <w:left w:val="none" w:sz="0" w:space="0" w:color="auto"/>
                        <w:bottom w:val="none" w:sz="0" w:space="0" w:color="auto"/>
                        <w:right w:val="none" w:sz="0" w:space="0" w:color="auto"/>
                      </w:divBdr>
                    </w:div>
                  </w:divsChild>
                </w:div>
                <w:div w:id="951981893">
                  <w:marLeft w:val="0"/>
                  <w:marRight w:val="0"/>
                  <w:marTop w:val="0"/>
                  <w:marBottom w:val="0"/>
                  <w:divBdr>
                    <w:top w:val="none" w:sz="0" w:space="0" w:color="auto"/>
                    <w:left w:val="none" w:sz="0" w:space="0" w:color="auto"/>
                    <w:bottom w:val="none" w:sz="0" w:space="0" w:color="auto"/>
                    <w:right w:val="none" w:sz="0" w:space="0" w:color="auto"/>
                  </w:divBdr>
                  <w:divsChild>
                    <w:div w:id="1209345157">
                      <w:marLeft w:val="0"/>
                      <w:marRight w:val="0"/>
                      <w:marTop w:val="0"/>
                      <w:marBottom w:val="0"/>
                      <w:divBdr>
                        <w:top w:val="none" w:sz="0" w:space="0" w:color="auto"/>
                        <w:left w:val="none" w:sz="0" w:space="0" w:color="auto"/>
                        <w:bottom w:val="none" w:sz="0" w:space="0" w:color="auto"/>
                        <w:right w:val="none" w:sz="0" w:space="0" w:color="auto"/>
                      </w:divBdr>
                    </w:div>
                    <w:div w:id="352148197">
                      <w:marLeft w:val="0"/>
                      <w:marRight w:val="0"/>
                      <w:marTop w:val="0"/>
                      <w:marBottom w:val="0"/>
                      <w:divBdr>
                        <w:top w:val="none" w:sz="0" w:space="0" w:color="auto"/>
                        <w:left w:val="none" w:sz="0" w:space="0" w:color="auto"/>
                        <w:bottom w:val="none" w:sz="0" w:space="0" w:color="auto"/>
                        <w:right w:val="none" w:sz="0" w:space="0" w:color="auto"/>
                      </w:divBdr>
                    </w:div>
                  </w:divsChild>
                </w:div>
                <w:div w:id="1009406338">
                  <w:marLeft w:val="0"/>
                  <w:marRight w:val="0"/>
                  <w:marTop w:val="0"/>
                  <w:marBottom w:val="0"/>
                  <w:divBdr>
                    <w:top w:val="none" w:sz="0" w:space="0" w:color="auto"/>
                    <w:left w:val="none" w:sz="0" w:space="0" w:color="auto"/>
                    <w:bottom w:val="none" w:sz="0" w:space="0" w:color="auto"/>
                    <w:right w:val="none" w:sz="0" w:space="0" w:color="auto"/>
                  </w:divBdr>
                  <w:divsChild>
                    <w:div w:id="1224413160">
                      <w:marLeft w:val="0"/>
                      <w:marRight w:val="0"/>
                      <w:marTop w:val="0"/>
                      <w:marBottom w:val="0"/>
                      <w:divBdr>
                        <w:top w:val="none" w:sz="0" w:space="0" w:color="auto"/>
                        <w:left w:val="none" w:sz="0" w:space="0" w:color="auto"/>
                        <w:bottom w:val="none" w:sz="0" w:space="0" w:color="auto"/>
                        <w:right w:val="none" w:sz="0" w:space="0" w:color="auto"/>
                      </w:divBdr>
                    </w:div>
                  </w:divsChild>
                </w:div>
                <w:div w:id="1031883341">
                  <w:marLeft w:val="0"/>
                  <w:marRight w:val="0"/>
                  <w:marTop w:val="0"/>
                  <w:marBottom w:val="0"/>
                  <w:divBdr>
                    <w:top w:val="none" w:sz="0" w:space="0" w:color="auto"/>
                    <w:left w:val="none" w:sz="0" w:space="0" w:color="auto"/>
                    <w:bottom w:val="none" w:sz="0" w:space="0" w:color="auto"/>
                    <w:right w:val="none" w:sz="0" w:space="0" w:color="auto"/>
                  </w:divBdr>
                  <w:divsChild>
                    <w:div w:id="124205080">
                      <w:marLeft w:val="0"/>
                      <w:marRight w:val="0"/>
                      <w:marTop w:val="0"/>
                      <w:marBottom w:val="0"/>
                      <w:divBdr>
                        <w:top w:val="none" w:sz="0" w:space="0" w:color="auto"/>
                        <w:left w:val="none" w:sz="0" w:space="0" w:color="auto"/>
                        <w:bottom w:val="none" w:sz="0" w:space="0" w:color="auto"/>
                        <w:right w:val="none" w:sz="0" w:space="0" w:color="auto"/>
                      </w:divBdr>
                    </w:div>
                    <w:div w:id="216094878">
                      <w:marLeft w:val="0"/>
                      <w:marRight w:val="0"/>
                      <w:marTop w:val="0"/>
                      <w:marBottom w:val="0"/>
                      <w:divBdr>
                        <w:top w:val="none" w:sz="0" w:space="0" w:color="auto"/>
                        <w:left w:val="none" w:sz="0" w:space="0" w:color="auto"/>
                        <w:bottom w:val="none" w:sz="0" w:space="0" w:color="auto"/>
                        <w:right w:val="none" w:sz="0" w:space="0" w:color="auto"/>
                      </w:divBdr>
                    </w:div>
                  </w:divsChild>
                </w:div>
                <w:div w:id="1675961601">
                  <w:marLeft w:val="0"/>
                  <w:marRight w:val="0"/>
                  <w:marTop w:val="0"/>
                  <w:marBottom w:val="0"/>
                  <w:divBdr>
                    <w:top w:val="none" w:sz="0" w:space="0" w:color="auto"/>
                    <w:left w:val="none" w:sz="0" w:space="0" w:color="auto"/>
                    <w:bottom w:val="none" w:sz="0" w:space="0" w:color="auto"/>
                    <w:right w:val="none" w:sz="0" w:space="0" w:color="auto"/>
                  </w:divBdr>
                  <w:divsChild>
                    <w:div w:id="64032129">
                      <w:marLeft w:val="0"/>
                      <w:marRight w:val="0"/>
                      <w:marTop w:val="0"/>
                      <w:marBottom w:val="0"/>
                      <w:divBdr>
                        <w:top w:val="none" w:sz="0" w:space="0" w:color="auto"/>
                        <w:left w:val="none" w:sz="0" w:space="0" w:color="auto"/>
                        <w:bottom w:val="none" w:sz="0" w:space="0" w:color="auto"/>
                        <w:right w:val="none" w:sz="0" w:space="0" w:color="auto"/>
                      </w:divBdr>
                    </w:div>
                    <w:div w:id="751659963">
                      <w:marLeft w:val="0"/>
                      <w:marRight w:val="0"/>
                      <w:marTop w:val="0"/>
                      <w:marBottom w:val="0"/>
                      <w:divBdr>
                        <w:top w:val="none" w:sz="0" w:space="0" w:color="auto"/>
                        <w:left w:val="none" w:sz="0" w:space="0" w:color="auto"/>
                        <w:bottom w:val="none" w:sz="0" w:space="0" w:color="auto"/>
                        <w:right w:val="none" w:sz="0" w:space="0" w:color="auto"/>
                      </w:divBdr>
                    </w:div>
                    <w:div w:id="388041452">
                      <w:marLeft w:val="0"/>
                      <w:marRight w:val="0"/>
                      <w:marTop w:val="0"/>
                      <w:marBottom w:val="0"/>
                      <w:divBdr>
                        <w:top w:val="none" w:sz="0" w:space="0" w:color="auto"/>
                        <w:left w:val="none" w:sz="0" w:space="0" w:color="auto"/>
                        <w:bottom w:val="none" w:sz="0" w:space="0" w:color="auto"/>
                        <w:right w:val="none" w:sz="0" w:space="0" w:color="auto"/>
                      </w:divBdr>
                    </w:div>
                    <w:div w:id="382565833">
                      <w:marLeft w:val="0"/>
                      <w:marRight w:val="0"/>
                      <w:marTop w:val="0"/>
                      <w:marBottom w:val="0"/>
                      <w:divBdr>
                        <w:top w:val="none" w:sz="0" w:space="0" w:color="auto"/>
                        <w:left w:val="none" w:sz="0" w:space="0" w:color="auto"/>
                        <w:bottom w:val="none" w:sz="0" w:space="0" w:color="auto"/>
                        <w:right w:val="none" w:sz="0" w:space="0" w:color="auto"/>
                      </w:divBdr>
                    </w:div>
                    <w:div w:id="756755532">
                      <w:marLeft w:val="0"/>
                      <w:marRight w:val="0"/>
                      <w:marTop w:val="0"/>
                      <w:marBottom w:val="0"/>
                      <w:divBdr>
                        <w:top w:val="none" w:sz="0" w:space="0" w:color="auto"/>
                        <w:left w:val="none" w:sz="0" w:space="0" w:color="auto"/>
                        <w:bottom w:val="none" w:sz="0" w:space="0" w:color="auto"/>
                        <w:right w:val="none" w:sz="0" w:space="0" w:color="auto"/>
                      </w:divBdr>
                    </w:div>
                  </w:divsChild>
                </w:div>
                <w:div w:id="781261627">
                  <w:marLeft w:val="0"/>
                  <w:marRight w:val="0"/>
                  <w:marTop w:val="0"/>
                  <w:marBottom w:val="0"/>
                  <w:divBdr>
                    <w:top w:val="none" w:sz="0" w:space="0" w:color="auto"/>
                    <w:left w:val="none" w:sz="0" w:space="0" w:color="auto"/>
                    <w:bottom w:val="none" w:sz="0" w:space="0" w:color="auto"/>
                    <w:right w:val="none" w:sz="0" w:space="0" w:color="auto"/>
                  </w:divBdr>
                  <w:divsChild>
                    <w:div w:id="446773534">
                      <w:marLeft w:val="0"/>
                      <w:marRight w:val="0"/>
                      <w:marTop w:val="0"/>
                      <w:marBottom w:val="0"/>
                      <w:divBdr>
                        <w:top w:val="none" w:sz="0" w:space="0" w:color="auto"/>
                        <w:left w:val="none" w:sz="0" w:space="0" w:color="auto"/>
                        <w:bottom w:val="none" w:sz="0" w:space="0" w:color="auto"/>
                        <w:right w:val="none" w:sz="0" w:space="0" w:color="auto"/>
                      </w:divBdr>
                    </w:div>
                    <w:div w:id="1358237447">
                      <w:marLeft w:val="0"/>
                      <w:marRight w:val="0"/>
                      <w:marTop w:val="0"/>
                      <w:marBottom w:val="0"/>
                      <w:divBdr>
                        <w:top w:val="none" w:sz="0" w:space="0" w:color="auto"/>
                        <w:left w:val="none" w:sz="0" w:space="0" w:color="auto"/>
                        <w:bottom w:val="none" w:sz="0" w:space="0" w:color="auto"/>
                        <w:right w:val="none" w:sz="0" w:space="0" w:color="auto"/>
                      </w:divBdr>
                    </w:div>
                    <w:div w:id="152644015">
                      <w:marLeft w:val="0"/>
                      <w:marRight w:val="0"/>
                      <w:marTop w:val="0"/>
                      <w:marBottom w:val="0"/>
                      <w:divBdr>
                        <w:top w:val="none" w:sz="0" w:space="0" w:color="auto"/>
                        <w:left w:val="none" w:sz="0" w:space="0" w:color="auto"/>
                        <w:bottom w:val="none" w:sz="0" w:space="0" w:color="auto"/>
                        <w:right w:val="none" w:sz="0" w:space="0" w:color="auto"/>
                      </w:divBdr>
                    </w:div>
                    <w:div w:id="705102484">
                      <w:marLeft w:val="0"/>
                      <w:marRight w:val="0"/>
                      <w:marTop w:val="0"/>
                      <w:marBottom w:val="0"/>
                      <w:divBdr>
                        <w:top w:val="none" w:sz="0" w:space="0" w:color="auto"/>
                        <w:left w:val="none" w:sz="0" w:space="0" w:color="auto"/>
                        <w:bottom w:val="none" w:sz="0" w:space="0" w:color="auto"/>
                        <w:right w:val="none" w:sz="0" w:space="0" w:color="auto"/>
                      </w:divBdr>
                    </w:div>
                    <w:div w:id="1720474196">
                      <w:marLeft w:val="0"/>
                      <w:marRight w:val="0"/>
                      <w:marTop w:val="0"/>
                      <w:marBottom w:val="0"/>
                      <w:divBdr>
                        <w:top w:val="none" w:sz="0" w:space="0" w:color="auto"/>
                        <w:left w:val="none" w:sz="0" w:space="0" w:color="auto"/>
                        <w:bottom w:val="none" w:sz="0" w:space="0" w:color="auto"/>
                        <w:right w:val="none" w:sz="0" w:space="0" w:color="auto"/>
                      </w:divBdr>
                    </w:div>
                    <w:div w:id="1553075108">
                      <w:marLeft w:val="0"/>
                      <w:marRight w:val="0"/>
                      <w:marTop w:val="0"/>
                      <w:marBottom w:val="0"/>
                      <w:divBdr>
                        <w:top w:val="none" w:sz="0" w:space="0" w:color="auto"/>
                        <w:left w:val="none" w:sz="0" w:space="0" w:color="auto"/>
                        <w:bottom w:val="none" w:sz="0" w:space="0" w:color="auto"/>
                        <w:right w:val="none" w:sz="0" w:space="0" w:color="auto"/>
                      </w:divBdr>
                    </w:div>
                    <w:div w:id="296448082">
                      <w:marLeft w:val="0"/>
                      <w:marRight w:val="0"/>
                      <w:marTop w:val="0"/>
                      <w:marBottom w:val="0"/>
                      <w:divBdr>
                        <w:top w:val="none" w:sz="0" w:space="0" w:color="auto"/>
                        <w:left w:val="none" w:sz="0" w:space="0" w:color="auto"/>
                        <w:bottom w:val="none" w:sz="0" w:space="0" w:color="auto"/>
                        <w:right w:val="none" w:sz="0" w:space="0" w:color="auto"/>
                      </w:divBdr>
                    </w:div>
                  </w:divsChild>
                </w:div>
                <w:div w:id="198783932">
                  <w:marLeft w:val="0"/>
                  <w:marRight w:val="0"/>
                  <w:marTop w:val="0"/>
                  <w:marBottom w:val="0"/>
                  <w:divBdr>
                    <w:top w:val="none" w:sz="0" w:space="0" w:color="auto"/>
                    <w:left w:val="none" w:sz="0" w:space="0" w:color="auto"/>
                    <w:bottom w:val="none" w:sz="0" w:space="0" w:color="auto"/>
                    <w:right w:val="none" w:sz="0" w:space="0" w:color="auto"/>
                  </w:divBdr>
                  <w:divsChild>
                    <w:div w:id="1105346840">
                      <w:marLeft w:val="0"/>
                      <w:marRight w:val="0"/>
                      <w:marTop w:val="0"/>
                      <w:marBottom w:val="0"/>
                      <w:divBdr>
                        <w:top w:val="none" w:sz="0" w:space="0" w:color="auto"/>
                        <w:left w:val="none" w:sz="0" w:space="0" w:color="auto"/>
                        <w:bottom w:val="none" w:sz="0" w:space="0" w:color="auto"/>
                        <w:right w:val="none" w:sz="0" w:space="0" w:color="auto"/>
                      </w:divBdr>
                    </w:div>
                    <w:div w:id="1518733900">
                      <w:marLeft w:val="0"/>
                      <w:marRight w:val="0"/>
                      <w:marTop w:val="0"/>
                      <w:marBottom w:val="0"/>
                      <w:divBdr>
                        <w:top w:val="none" w:sz="0" w:space="0" w:color="auto"/>
                        <w:left w:val="none" w:sz="0" w:space="0" w:color="auto"/>
                        <w:bottom w:val="none" w:sz="0" w:space="0" w:color="auto"/>
                        <w:right w:val="none" w:sz="0" w:space="0" w:color="auto"/>
                      </w:divBdr>
                    </w:div>
                    <w:div w:id="131218391">
                      <w:marLeft w:val="0"/>
                      <w:marRight w:val="0"/>
                      <w:marTop w:val="0"/>
                      <w:marBottom w:val="0"/>
                      <w:divBdr>
                        <w:top w:val="none" w:sz="0" w:space="0" w:color="auto"/>
                        <w:left w:val="none" w:sz="0" w:space="0" w:color="auto"/>
                        <w:bottom w:val="none" w:sz="0" w:space="0" w:color="auto"/>
                        <w:right w:val="none" w:sz="0" w:space="0" w:color="auto"/>
                      </w:divBdr>
                    </w:div>
                    <w:div w:id="1119451455">
                      <w:marLeft w:val="0"/>
                      <w:marRight w:val="0"/>
                      <w:marTop w:val="0"/>
                      <w:marBottom w:val="0"/>
                      <w:divBdr>
                        <w:top w:val="none" w:sz="0" w:space="0" w:color="auto"/>
                        <w:left w:val="none" w:sz="0" w:space="0" w:color="auto"/>
                        <w:bottom w:val="none" w:sz="0" w:space="0" w:color="auto"/>
                        <w:right w:val="none" w:sz="0" w:space="0" w:color="auto"/>
                      </w:divBdr>
                    </w:div>
                  </w:divsChild>
                </w:div>
                <w:div w:id="1838570732">
                  <w:marLeft w:val="0"/>
                  <w:marRight w:val="0"/>
                  <w:marTop w:val="0"/>
                  <w:marBottom w:val="0"/>
                  <w:divBdr>
                    <w:top w:val="none" w:sz="0" w:space="0" w:color="auto"/>
                    <w:left w:val="none" w:sz="0" w:space="0" w:color="auto"/>
                    <w:bottom w:val="none" w:sz="0" w:space="0" w:color="auto"/>
                    <w:right w:val="none" w:sz="0" w:space="0" w:color="auto"/>
                  </w:divBdr>
                  <w:divsChild>
                    <w:div w:id="1054046017">
                      <w:marLeft w:val="0"/>
                      <w:marRight w:val="0"/>
                      <w:marTop w:val="0"/>
                      <w:marBottom w:val="0"/>
                      <w:divBdr>
                        <w:top w:val="none" w:sz="0" w:space="0" w:color="auto"/>
                        <w:left w:val="none" w:sz="0" w:space="0" w:color="auto"/>
                        <w:bottom w:val="none" w:sz="0" w:space="0" w:color="auto"/>
                        <w:right w:val="none" w:sz="0" w:space="0" w:color="auto"/>
                      </w:divBdr>
                    </w:div>
                    <w:div w:id="97797536">
                      <w:marLeft w:val="0"/>
                      <w:marRight w:val="0"/>
                      <w:marTop w:val="0"/>
                      <w:marBottom w:val="0"/>
                      <w:divBdr>
                        <w:top w:val="none" w:sz="0" w:space="0" w:color="auto"/>
                        <w:left w:val="none" w:sz="0" w:space="0" w:color="auto"/>
                        <w:bottom w:val="none" w:sz="0" w:space="0" w:color="auto"/>
                        <w:right w:val="none" w:sz="0" w:space="0" w:color="auto"/>
                      </w:divBdr>
                    </w:div>
                    <w:div w:id="987856244">
                      <w:marLeft w:val="0"/>
                      <w:marRight w:val="0"/>
                      <w:marTop w:val="0"/>
                      <w:marBottom w:val="0"/>
                      <w:divBdr>
                        <w:top w:val="none" w:sz="0" w:space="0" w:color="auto"/>
                        <w:left w:val="none" w:sz="0" w:space="0" w:color="auto"/>
                        <w:bottom w:val="none" w:sz="0" w:space="0" w:color="auto"/>
                        <w:right w:val="none" w:sz="0" w:space="0" w:color="auto"/>
                      </w:divBdr>
                    </w:div>
                    <w:div w:id="35542465">
                      <w:marLeft w:val="0"/>
                      <w:marRight w:val="0"/>
                      <w:marTop w:val="0"/>
                      <w:marBottom w:val="0"/>
                      <w:divBdr>
                        <w:top w:val="none" w:sz="0" w:space="0" w:color="auto"/>
                        <w:left w:val="none" w:sz="0" w:space="0" w:color="auto"/>
                        <w:bottom w:val="none" w:sz="0" w:space="0" w:color="auto"/>
                        <w:right w:val="none" w:sz="0" w:space="0" w:color="auto"/>
                      </w:divBdr>
                    </w:div>
                  </w:divsChild>
                </w:div>
                <w:div w:id="220485073">
                  <w:marLeft w:val="0"/>
                  <w:marRight w:val="0"/>
                  <w:marTop w:val="0"/>
                  <w:marBottom w:val="0"/>
                  <w:divBdr>
                    <w:top w:val="none" w:sz="0" w:space="0" w:color="auto"/>
                    <w:left w:val="none" w:sz="0" w:space="0" w:color="auto"/>
                    <w:bottom w:val="none" w:sz="0" w:space="0" w:color="auto"/>
                    <w:right w:val="none" w:sz="0" w:space="0" w:color="auto"/>
                  </w:divBdr>
                  <w:divsChild>
                    <w:div w:id="1568371294">
                      <w:marLeft w:val="0"/>
                      <w:marRight w:val="0"/>
                      <w:marTop w:val="0"/>
                      <w:marBottom w:val="0"/>
                      <w:divBdr>
                        <w:top w:val="none" w:sz="0" w:space="0" w:color="auto"/>
                        <w:left w:val="none" w:sz="0" w:space="0" w:color="auto"/>
                        <w:bottom w:val="none" w:sz="0" w:space="0" w:color="auto"/>
                        <w:right w:val="none" w:sz="0" w:space="0" w:color="auto"/>
                      </w:divBdr>
                    </w:div>
                    <w:div w:id="649946684">
                      <w:marLeft w:val="0"/>
                      <w:marRight w:val="0"/>
                      <w:marTop w:val="0"/>
                      <w:marBottom w:val="0"/>
                      <w:divBdr>
                        <w:top w:val="none" w:sz="0" w:space="0" w:color="auto"/>
                        <w:left w:val="none" w:sz="0" w:space="0" w:color="auto"/>
                        <w:bottom w:val="none" w:sz="0" w:space="0" w:color="auto"/>
                        <w:right w:val="none" w:sz="0" w:space="0" w:color="auto"/>
                      </w:divBdr>
                    </w:div>
                    <w:div w:id="883324088">
                      <w:marLeft w:val="0"/>
                      <w:marRight w:val="0"/>
                      <w:marTop w:val="0"/>
                      <w:marBottom w:val="0"/>
                      <w:divBdr>
                        <w:top w:val="none" w:sz="0" w:space="0" w:color="auto"/>
                        <w:left w:val="none" w:sz="0" w:space="0" w:color="auto"/>
                        <w:bottom w:val="none" w:sz="0" w:space="0" w:color="auto"/>
                        <w:right w:val="none" w:sz="0" w:space="0" w:color="auto"/>
                      </w:divBdr>
                    </w:div>
                    <w:div w:id="1428773475">
                      <w:marLeft w:val="0"/>
                      <w:marRight w:val="0"/>
                      <w:marTop w:val="0"/>
                      <w:marBottom w:val="0"/>
                      <w:divBdr>
                        <w:top w:val="none" w:sz="0" w:space="0" w:color="auto"/>
                        <w:left w:val="none" w:sz="0" w:space="0" w:color="auto"/>
                        <w:bottom w:val="none" w:sz="0" w:space="0" w:color="auto"/>
                        <w:right w:val="none" w:sz="0" w:space="0" w:color="auto"/>
                      </w:divBdr>
                    </w:div>
                    <w:div w:id="730344815">
                      <w:marLeft w:val="0"/>
                      <w:marRight w:val="0"/>
                      <w:marTop w:val="0"/>
                      <w:marBottom w:val="0"/>
                      <w:divBdr>
                        <w:top w:val="none" w:sz="0" w:space="0" w:color="auto"/>
                        <w:left w:val="none" w:sz="0" w:space="0" w:color="auto"/>
                        <w:bottom w:val="none" w:sz="0" w:space="0" w:color="auto"/>
                        <w:right w:val="none" w:sz="0" w:space="0" w:color="auto"/>
                      </w:divBdr>
                    </w:div>
                  </w:divsChild>
                </w:div>
                <w:div w:id="1012486029">
                  <w:marLeft w:val="0"/>
                  <w:marRight w:val="0"/>
                  <w:marTop w:val="0"/>
                  <w:marBottom w:val="0"/>
                  <w:divBdr>
                    <w:top w:val="none" w:sz="0" w:space="0" w:color="auto"/>
                    <w:left w:val="none" w:sz="0" w:space="0" w:color="auto"/>
                    <w:bottom w:val="none" w:sz="0" w:space="0" w:color="auto"/>
                    <w:right w:val="none" w:sz="0" w:space="0" w:color="auto"/>
                  </w:divBdr>
                  <w:divsChild>
                    <w:div w:id="1276063651">
                      <w:marLeft w:val="0"/>
                      <w:marRight w:val="0"/>
                      <w:marTop w:val="0"/>
                      <w:marBottom w:val="0"/>
                      <w:divBdr>
                        <w:top w:val="none" w:sz="0" w:space="0" w:color="auto"/>
                        <w:left w:val="none" w:sz="0" w:space="0" w:color="auto"/>
                        <w:bottom w:val="none" w:sz="0" w:space="0" w:color="auto"/>
                        <w:right w:val="none" w:sz="0" w:space="0" w:color="auto"/>
                      </w:divBdr>
                    </w:div>
                    <w:div w:id="219944006">
                      <w:marLeft w:val="0"/>
                      <w:marRight w:val="0"/>
                      <w:marTop w:val="0"/>
                      <w:marBottom w:val="0"/>
                      <w:divBdr>
                        <w:top w:val="none" w:sz="0" w:space="0" w:color="auto"/>
                        <w:left w:val="none" w:sz="0" w:space="0" w:color="auto"/>
                        <w:bottom w:val="none" w:sz="0" w:space="0" w:color="auto"/>
                        <w:right w:val="none" w:sz="0" w:space="0" w:color="auto"/>
                      </w:divBdr>
                    </w:div>
                    <w:div w:id="1463158039">
                      <w:marLeft w:val="0"/>
                      <w:marRight w:val="0"/>
                      <w:marTop w:val="0"/>
                      <w:marBottom w:val="0"/>
                      <w:divBdr>
                        <w:top w:val="none" w:sz="0" w:space="0" w:color="auto"/>
                        <w:left w:val="none" w:sz="0" w:space="0" w:color="auto"/>
                        <w:bottom w:val="none" w:sz="0" w:space="0" w:color="auto"/>
                        <w:right w:val="none" w:sz="0" w:space="0" w:color="auto"/>
                      </w:divBdr>
                    </w:div>
                  </w:divsChild>
                </w:div>
                <w:div w:id="647781989">
                  <w:marLeft w:val="0"/>
                  <w:marRight w:val="0"/>
                  <w:marTop w:val="0"/>
                  <w:marBottom w:val="0"/>
                  <w:divBdr>
                    <w:top w:val="none" w:sz="0" w:space="0" w:color="auto"/>
                    <w:left w:val="none" w:sz="0" w:space="0" w:color="auto"/>
                    <w:bottom w:val="none" w:sz="0" w:space="0" w:color="auto"/>
                    <w:right w:val="none" w:sz="0" w:space="0" w:color="auto"/>
                  </w:divBdr>
                  <w:divsChild>
                    <w:div w:id="1946379221">
                      <w:marLeft w:val="0"/>
                      <w:marRight w:val="0"/>
                      <w:marTop w:val="0"/>
                      <w:marBottom w:val="0"/>
                      <w:divBdr>
                        <w:top w:val="none" w:sz="0" w:space="0" w:color="auto"/>
                        <w:left w:val="none" w:sz="0" w:space="0" w:color="auto"/>
                        <w:bottom w:val="none" w:sz="0" w:space="0" w:color="auto"/>
                        <w:right w:val="none" w:sz="0" w:space="0" w:color="auto"/>
                      </w:divBdr>
                    </w:div>
                    <w:div w:id="2020546212">
                      <w:marLeft w:val="0"/>
                      <w:marRight w:val="0"/>
                      <w:marTop w:val="0"/>
                      <w:marBottom w:val="0"/>
                      <w:divBdr>
                        <w:top w:val="none" w:sz="0" w:space="0" w:color="auto"/>
                        <w:left w:val="none" w:sz="0" w:space="0" w:color="auto"/>
                        <w:bottom w:val="none" w:sz="0" w:space="0" w:color="auto"/>
                        <w:right w:val="none" w:sz="0" w:space="0" w:color="auto"/>
                      </w:divBdr>
                    </w:div>
                    <w:div w:id="732316834">
                      <w:marLeft w:val="0"/>
                      <w:marRight w:val="0"/>
                      <w:marTop w:val="0"/>
                      <w:marBottom w:val="0"/>
                      <w:divBdr>
                        <w:top w:val="none" w:sz="0" w:space="0" w:color="auto"/>
                        <w:left w:val="none" w:sz="0" w:space="0" w:color="auto"/>
                        <w:bottom w:val="none" w:sz="0" w:space="0" w:color="auto"/>
                        <w:right w:val="none" w:sz="0" w:space="0" w:color="auto"/>
                      </w:divBdr>
                    </w:div>
                  </w:divsChild>
                </w:div>
                <w:div w:id="1340817290">
                  <w:marLeft w:val="0"/>
                  <w:marRight w:val="0"/>
                  <w:marTop w:val="0"/>
                  <w:marBottom w:val="0"/>
                  <w:divBdr>
                    <w:top w:val="none" w:sz="0" w:space="0" w:color="auto"/>
                    <w:left w:val="none" w:sz="0" w:space="0" w:color="auto"/>
                    <w:bottom w:val="none" w:sz="0" w:space="0" w:color="auto"/>
                    <w:right w:val="none" w:sz="0" w:space="0" w:color="auto"/>
                  </w:divBdr>
                  <w:divsChild>
                    <w:div w:id="1577393847">
                      <w:marLeft w:val="0"/>
                      <w:marRight w:val="0"/>
                      <w:marTop w:val="0"/>
                      <w:marBottom w:val="0"/>
                      <w:divBdr>
                        <w:top w:val="none" w:sz="0" w:space="0" w:color="auto"/>
                        <w:left w:val="none" w:sz="0" w:space="0" w:color="auto"/>
                        <w:bottom w:val="none" w:sz="0" w:space="0" w:color="auto"/>
                        <w:right w:val="none" w:sz="0" w:space="0" w:color="auto"/>
                      </w:divBdr>
                    </w:div>
                    <w:div w:id="174306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371350">
          <w:marLeft w:val="0"/>
          <w:marRight w:val="0"/>
          <w:marTop w:val="0"/>
          <w:marBottom w:val="0"/>
          <w:divBdr>
            <w:top w:val="none" w:sz="0" w:space="0" w:color="auto"/>
            <w:left w:val="none" w:sz="0" w:space="0" w:color="auto"/>
            <w:bottom w:val="none" w:sz="0" w:space="0" w:color="auto"/>
            <w:right w:val="none" w:sz="0" w:space="0" w:color="auto"/>
          </w:divBdr>
        </w:div>
        <w:div w:id="2142991054">
          <w:marLeft w:val="0"/>
          <w:marRight w:val="0"/>
          <w:marTop w:val="0"/>
          <w:marBottom w:val="0"/>
          <w:divBdr>
            <w:top w:val="none" w:sz="0" w:space="0" w:color="auto"/>
            <w:left w:val="none" w:sz="0" w:space="0" w:color="auto"/>
            <w:bottom w:val="none" w:sz="0" w:space="0" w:color="auto"/>
            <w:right w:val="none" w:sz="0" w:space="0" w:color="auto"/>
          </w:divBdr>
          <w:divsChild>
            <w:div w:id="1835297536">
              <w:marLeft w:val="0"/>
              <w:marRight w:val="0"/>
              <w:marTop w:val="30"/>
              <w:marBottom w:val="30"/>
              <w:divBdr>
                <w:top w:val="none" w:sz="0" w:space="0" w:color="auto"/>
                <w:left w:val="none" w:sz="0" w:space="0" w:color="auto"/>
                <w:bottom w:val="none" w:sz="0" w:space="0" w:color="auto"/>
                <w:right w:val="none" w:sz="0" w:space="0" w:color="auto"/>
              </w:divBdr>
              <w:divsChild>
                <w:div w:id="931937752">
                  <w:marLeft w:val="0"/>
                  <w:marRight w:val="0"/>
                  <w:marTop w:val="0"/>
                  <w:marBottom w:val="0"/>
                  <w:divBdr>
                    <w:top w:val="none" w:sz="0" w:space="0" w:color="auto"/>
                    <w:left w:val="none" w:sz="0" w:space="0" w:color="auto"/>
                    <w:bottom w:val="none" w:sz="0" w:space="0" w:color="auto"/>
                    <w:right w:val="none" w:sz="0" w:space="0" w:color="auto"/>
                  </w:divBdr>
                  <w:divsChild>
                    <w:div w:id="569078900">
                      <w:marLeft w:val="0"/>
                      <w:marRight w:val="0"/>
                      <w:marTop w:val="0"/>
                      <w:marBottom w:val="0"/>
                      <w:divBdr>
                        <w:top w:val="none" w:sz="0" w:space="0" w:color="auto"/>
                        <w:left w:val="none" w:sz="0" w:space="0" w:color="auto"/>
                        <w:bottom w:val="none" w:sz="0" w:space="0" w:color="auto"/>
                        <w:right w:val="none" w:sz="0" w:space="0" w:color="auto"/>
                      </w:divBdr>
                    </w:div>
                  </w:divsChild>
                </w:div>
                <w:div w:id="195236279">
                  <w:marLeft w:val="0"/>
                  <w:marRight w:val="0"/>
                  <w:marTop w:val="0"/>
                  <w:marBottom w:val="0"/>
                  <w:divBdr>
                    <w:top w:val="none" w:sz="0" w:space="0" w:color="auto"/>
                    <w:left w:val="none" w:sz="0" w:space="0" w:color="auto"/>
                    <w:bottom w:val="none" w:sz="0" w:space="0" w:color="auto"/>
                    <w:right w:val="none" w:sz="0" w:space="0" w:color="auto"/>
                  </w:divBdr>
                  <w:divsChild>
                    <w:div w:id="801574756">
                      <w:marLeft w:val="0"/>
                      <w:marRight w:val="0"/>
                      <w:marTop w:val="0"/>
                      <w:marBottom w:val="0"/>
                      <w:divBdr>
                        <w:top w:val="none" w:sz="0" w:space="0" w:color="auto"/>
                        <w:left w:val="none" w:sz="0" w:space="0" w:color="auto"/>
                        <w:bottom w:val="none" w:sz="0" w:space="0" w:color="auto"/>
                        <w:right w:val="none" w:sz="0" w:space="0" w:color="auto"/>
                      </w:divBdr>
                    </w:div>
                  </w:divsChild>
                </w:div>
                <w:div w:id="1411804550">
                  <w:marLeft w:val="0"/>
                  <w:marRight w:val="0"/>
                  <w:marTop w:val="0"/>
                  <w:marBottom w:val="0"/>
                  <w:divBdr>
                    <w:top w:val="none" w:sz="0" w:space="0" w:color="auto"/>
                    <w:left w:val="none" w:sz="0" w:space="0" w:color="auto"/>
                    <w:bottom w:val="none" w:sz="0" w:space="0" w:color="auto"/>
                    <w:right w:val="none" w:sz="0" w:space="0" w:color="auto"/>
                  </w:divBdr>
                  <w:divsChild>
                    <w:div w:id="396903584">
                      <w:marLeft w:val="0"/>
                      <w:marRight w:val="0"/>
                      <w:marTop w:val="0"/>
                      <w:marBottom w:val="0"/>
                      <w:divBdr>
                        <w:top w:val="none" w:sz="0" w:space="0" w:color="auto"/>
                        <w:left w:val="none" w:sz="0" w:space="0" w:color="auto"/>
                        <w:bottom w:val="none" w:sz="0" w:space="0" w:color="auto"/>
                        <w:right w:val="none" w:sz="0" w:space="0" w:color="auto"/>
                      </w:divBdr>
                    </w:div>
                  </w:divsChild>
                </w:div>
                <w:div w:id="172301653">
                  <w:marLeft w:val="0"/>
                  <w:marRight w:val="0"/>
                  <w:marTop w:val="0"/>
                  <w:marBottom w:val="0"/>
                  <w:divBdr>
                    <w:top w:val="none" w:sz="0" w:space="0" w:color="auto"/>
                    <w:left w:val="none" w:sz="0" w:space="0" w:color="auto"/>
                    <w:bottom w:val="none" w:sz="0" w:space="0" w:color="auto"/>
                    <w:right w:val="none" w:sz="0" w:space="0" w:color="auto"/>
                  </w:divBdr>
                  <w:divsChild>
                    <w:div w:id="1462921534">
                      <w:marLeft w:val="0"/>
                      <w:marRight w:val="0"/>
                      <w:marTop w:val="0"/>
                      <w:marBottom w:val="0"/>
                      <w:divBdr>
                        <w:top w:val="none" w:sz="0" w:space="0" w:color="auto"/>
                        <w:left w:val="none" w:sz="0" w:space="0" w:color="auto"/>
                        <w:bottom w:val="none" w:sz="0" w:space="0" w:color="auto"/>
                        <w:right w:val="none" w:sz="0" w:space="0" w:color="auto"/>
                      </w:divBdr>
                    </w:div>
                  </w:divsChild>
                </w:div>
                <w:div w:id="713580315">
                  <w:marLeft w:val="0"/>
                  <w:marRight w:val="0"/>
                  <w:marTop w:val="0"/>
                  <w:marBottom w:val="0"/>
                  <w:divBdr>
                    <w:top w:val="none" w:sz="0" w:space="0" w:color="auto"/>
                    <w:left w:val="none" w:sz="0" w:space="0" w:color="auto"/>
                    <w:bottom w:val="none" w:sz="0" w:space="0" w:color="auto"/>
                    <w:right w:val="none" w:sz="0" w:space="0" w:color="auto"/>
                  </w:divBdr>
                  <w:divsChild>
                    <w:div w:id="1272854802">
                      <w:marLeft w:val="0"/>
                      <w:marRight w:val="0"/>
                      <w:marTop w:val="0"/>
                      <w:marBottom w:val="0"/>
                      <w:divBdr>
                        <w:top w:val="none" w:sz="0" w:space="0" w:color="auto"/>
                        <w:left w:val="none" w:sz="0" w:space="0" w:color="auto"/>
                        <w:bottom w:val="none" w:sz="0" w:space="0" w:color="auto"/>
                        <w:right w:val="none" w:sz="0" w:space="0" w:color="auto"/>
                      </w:divBdr>
                    </w:div>
                    <w:div w:id="280378376">
                      <w:marLeft w:val="0"/>
                      <w:marRight w:val="0"/>
                      <w:marTop w:val="0"/>
                      <w:marBottom w:val="0"/>
                      <w:divBdr>
                        <w:top w:val="none" w:sz="0" w:space="0" w:color="auto"/>
                        <w:left w:val="none" w:sz="0" w:space="0" w:color="auto"/>
                        <w:bottom w:val="none" w:sz="0" w:space="0" w:color="auto"/>
                        <w:right w:val="none" w:sz="0" w:space="0" w:color="auto"/>
                      </w:divBdr>
                    </w:div>
                    <w:div w:id="291399688">
                      <w:marLeft w:val="0"/>
                      <w:marRight w:val="0"/>
                      <w:marTop w:val="0"/>
                      <w:marBottom w:val="0"/>
                      <w:divBdr>
                        <w:top w:val="none" w:sz="0" w:space="0" w:color="auto"/>
                        <w:left w:val="none" w:sz="0" w:space="0" w:color="auto"/>
                        <w:bottom w:val="none" w:sz="0" w:space="0" w:color="auto"/>
                        <w:right w:val="none" w:sz="0" w:space="0" w:color="auto"/>
                      </w:divBdr>
                    </w:div>
                    <w:div w:id="696077044">
                      <w:marLeft w:val="0"/>
                      <w:marRight w:val="0"/>
                      <w:marTop w:val="0"/>
                      <w:marBottom w:val="0"/>
                      <w:divBdr>
                        <w:top w:val="none" w:sz="0" w:space="0" w:color="auto"/>
                        <w:left w:val="none" w:sz="0" w:space="0" w:color="auto"/>
                        <w:bottom w:val="none" w:sz="0" w:space="0" w:color="auto"/>
                        <w:right w:val="none" w:sz="0" w:space="0" w:color="auto"/>
                      </w:divBdr>
                    </w:div>
                    <w:div w:id="592787663">
                      <w:marLeft w:val="0"/>
                      <w:marRight w:val="0"/>
                      <w:marTop w:val="0"/>
                      <w:marBottom w:val="0"/>
                      <w:divBdr>
                        <w:top w:val="none" w:sz="0" w:space="0" w:color="auto"/>
                        <w:left w:val="none" w:sz="0" w:space="0" w:color="auto"/>
                        <w:bottom w:val="none" w:sz="0" w:space="0" w:color="auto"/>
                        <w:right w:val="none" w:sz="0" w:space="0" w:color="auto"/>
                      </w:divBdr>
                    </w:div>
                    <w:div w:id="2075082640">
                      <w:marLeft w:val="0"/>
                      <w:marRight w:val="0"/>
                      <w:marTop w:val="0"/>
                      <w:marBottom w:val="0"/>
                      <w:divBdr>
                        <w:top w:val="none" w:sz="0" w:space="0" w:color="auto"/>
                        <w:left w:val="none" w:sz="0" w:space="0" w:color="auto"/>
                        <w:bottom w:val="none" w:sz="0" w:space="0" w:color="auto"/>
                        <w:right w:val="none" w:sz="0" w:space="0" w:color="auto"/>
                      </w:divBdr>
                    </w:div>
                    <w:div w:id="238173628">
                      <w:marLeft w:val="0"/>
                      <w:marRight w:val="0"/>
                      <w:marTop w:val="0"/>
                      <w:marBottom w:val="0"/>
                      <w:divBdr>
                        <w:top w:val="none" w:sz="0" w:space="0" w:color="auto"/>
                        <w:left w:val="none" w:sz="0" w:space="0" w:color="auto"/>
                        <w:bottom w:val="none" w:sz="0" w:space="0" w:color="auto"/>
                        <w:right w:val="none" w:sz="0" w:space="0" w:color="auto"/>
                      </w:divBdr>
                    </w:div>
                    <w:div w:id="2107848913">
                      <w:marLeft w:val="0"/>
                      <w:marRight w:val="0"/>
                      <w:marTop w:val="0"/>
                      <w:marBottom w:val="0"/>
                      <w:divBdr>
                        <w:top w:val="none" w:sz="0" w:space="0" w:color="auto"/>
                        <w:left w:val="none" w:sz="0" w:space="0" w:color="auto"/>
                        <w:bottom w:val="none" w:sz="0" w:space="0" w:color="auto"/>
                        <w:right w:val="none" w:sz="0" w:space="0" w:color="auto"/>
                      </w:divBdr>
                    </w:div>
                    <w:div w:id="1194339800">
                      <w:marLeft w:val="0"/>
                      <w:marRight w:val="0"/>
                      <w:marTop w:val="0"/>
                      <w:marBottom w:val="0"/>
                      <w:divBdr>
                        <w:top w:val="none" w:sz="0" w:space="0" w:color="auto"/>
                        <w:left w:val="none" w:sz="0" w:space="0" w:color="auto"/>
                        <w:bottom w:val="none" w:sz="0" w:space="0" w:color="auto"/>
                        <w:right w:val="none" w:sz="0" w:space="0" w:color="auto"/>
                      </w:divBdr>
                    </w:div>
                    <w:div w:id="1187328246">
                      <w:marLeft w:val="0"/>
                      <w:marRight w:val="0"/>
                      <w:marTop w:val="0"/>
                      <w:marBottom w:val="0"/>
                      <w:divBdr>
                        <w:top w:val="none" w:sz="0" w:space="0" w:color="auto"/>
                        <w:left w:val="none" w:sz="0" w:space="0" w:color="auto"/>
                        <w:bottom w:val="none" w:sz="0" w:space="0" w:color="auto"/>
                        <w:right w:val="none" w:sz="0" w:space="0" w:color="auto"/>
                      </w:divBdr>
                    </w:div>
                    <w:div w:id="1501919615">
                      <w:marLeft w:val="0"/>
                      <w:marRight w:val="0"/>
                      <w:marTop w:val="0"/>
                      <w:marBottom w:val="0"/>
                      <w:divBdr>
                        <w:top w:val="none" w:sz="0" w:space="0" w:color="auto"/>
                        <w:left w:val="none" w:sz="0" w:space="0" w:color="auto"/>
                        <w:bottom w:val="none" w:sz="0" w:space="0" w:color="auto"/>
                        <w:right w:val="none" w:sz="0" w:space="0" w:color="auto"/>
                      </w:divBdr>
                    </w:div>
                    <w:div w:id="945312539">
                      <w:marLeft w:val="0"/>
                      <w:marRight w:val="0"/>
                      <w:marTop w:val="0"/>
                      <w:marBottom w:val="0"/>
                      <w:divBdr>
                        <w:top w:val="none" w:sz="0" w:space="0" w:color="auto"/>
                        <w:left w:val="none" w:sz="0" w:space="0" w:color="auto"/>
                        <w:bottom w:val="none" w:sz="0" w:space="0" w:color="auto"/>
                        <w:right w:val="none" w:sz="0" w:space="0" w:color="auto"/>
                      </w:divBdr>
                    </w:div>
                    <w:div w:id="1503349318">
                      <w:marLeft w:val="0"/>
                      <w:marRight w:val="0"/>
                      <w:marTop w:val="0"/>
                      <w:marBottom w:val="0"/>
                      <w:divBdr>
                        <w:top w:val="none" w:sz="0" w:space="0" w:color="auto"/>
                        <w:left w:val="none" w:sz="0" w:space="0" w:color="auto"/>
                        <w:bottom w:val="none" w:sz="0" w:space="0" w:color="auto"/>
                        <w:right w:val="none" w:sz="0" w:space="0" w:color="auto"/>
                      </w:divBdr>
                    </w:div>
                    <w:div w:id="218907334">
                      <w:marLeft w:val="0"/>
                      <w:marRight w:val="0"/>
                      <w:marTop w:val="0"/>
                      <w:marBottom w:val="0"/>
                      <w:divBdr>
                        <w:top w:val="none" w:sz="0" w:space="0" w:color="auto"/>
                        <w:left w:val="none" w:sz="0" w:space="0" w:color="auto"/>
                        <w:bottom w:val="none" w:sz="0" w:space="0" w:color="auto"/>
                        <w:right w:val="none" w:sz="0" w:space="0" w:color="auto"/>
                      </w:divBdr>
                    </w:div>
                    <w:div w:id="791634600">
                      <w:marLeft w:val="0"/>
                      <w:marRight w:val="0"/>
                      <w:marTop w:val="0"/>
                      <w:marBottom w:val="0"/>
                      <w:divBdr>
                        <w:top w:val="none" w:sz="0" w:space="0" w:color="auto"/>
                        <w:left w:val="none" w:sz="0" w:space="0" w:color="auto"/>
                        <w:bottom w:val="none" w:sz="0" w:space="0" w:color="auto"/>
                        <w:right w:val="none" w:sz="0" w:space="0" w:color="auto"/>
                      </w:divBdr>
                    </w:div>
                    <w:div w:id="1808934849">
                      <w:marLeft w:val="0"/>
                      <w:marRight w:val="0"/>
                      <w:marTop w:val="0"/>
                      <w:marBottom w:val="0"/>
                      <w:divBdr>
                        <w:top w:val="none" w:sz="0" w:space="0" w:color="auto"/>
                        <w:left w:val="none" w:sz="0" w:space="0" w:color="auto"/>
                        <w:bottom w:val="none" w:sz="0" w:space="0" w:color="auto"/>
                        <w:right w:val="none" w:sz="0" w:space="0" w:color="auto"/>
                      </w:divBdr>
                    </w:div>
                    <w:div w:id="795492255">
                      <w:marLeft w:val="0"/>
                      <w:marRight w:val="0"/>
                      <w:marTop w:val="0"/>
                      <w:marBottom w:val="0"/>
                      <w:divBdr>
                        <w:top w:val="none" w:sz="0" w:space="0" w:color="auto"/>
                        <w:left w:val="none" w:sz="0" w:space="0" w:color="auto"/>
                        <w:bottom w:val="none" w:sz="0" w:space="0" w:color="auto"/>
                        <w:right w:val="none" w:sz="0" w:space="0" w:color="auto"/>
                      </w:divBdr>
                    </w:div>
                    <w:div w:id="1273588119">
                      <w:marLeft w:val="0"/>
                      <w:marRight w:val="0"/>
                      <w:marTop w:val="0"/>
                      <w:marBottom w:val="0"/>
                      <w:divBdr>
                        <w:top w:val="none" w:sz="0" w:space="0" w:color="auto"/>
                        <w:left w:val="none" w:sz="0" w:space="0" w:color="auto"/>
                        <w:bottom w:val="none" w:sz="0" w:space="0" w:color="auto"/>
                        <w:right w:val="none" w:sz="0" w:space="0" w:color="auto"/>
                      </w:divBdr>
                    </w:div>
                    <w:div w:id="1581910770">
                      <w:marLeft w:val="0"/>
                      <w:marRight w:val="0"/>
                      <w:marTop w:val="0"/>
                      <w:marBottom w:val="0"/>
                      <w:divBdr>
                        <w:top w:val="none" w:sz="0" w:space="0" w:color="auto"/>
                        <w:left w:val="none" w:sz="0" w:space="0" w:color="auto"/>
                        <w:bottom w:val="none" w:sz="0" w:space="0" w:color="auto"/>
                        <w:right w:val="none" w:sz="0" w:space="0" w:color="auto"/>
                      </w:divBdr>
                    </w:div>
                    <w:div w:id="1832017044">
                      <w:marLeft w:val="0"/>
                      <w:marRight w:val="0"/>
                      <w:marTop w:val="0"/>
                      <w:marBottom w:val="0"/>
                      <w:divBdr>
                        <w:top w:val="none" w:sz="0" w:space="0" w:color="auto"/>
                        <w:left w:val="none" w:sz="0" w:space="0" w:color="auto"/>
                        <w:bottom w:val="none" w:sz="0" w:space="0" w:color="auto"/>
                        <w:right w:val="none" w:sz="0" w:space="0" w:color="auto"/>
                      </w:divBdr>
                    </w:div>
                    <w:div w:id="1187989545">
                      <w:marLeft w:val="0"/>
                      <w:marRight w:val="0"/>
                      <w:marTop w:val="0"/>
                      <w:marBottom w:val="0"/>
                      <w:divBdr>
                        <w:top w:val="none" w:sz="0" w:space="0" w:color="auto"/>
                        <w:left w:val="none" w:sz="0" w:space="0" w:color="auto"/>
                        <w:bottom w:val="none" w:sz="0" w:space="0" w:color="auto"/>
                        <w:right w:val="none" w:sz="0" w:space="0" w:color="auto"/>
                      </w:divBdr>
                    </w:div>
                    <w:div w:id="1790854479">
                      <w:marLeft w:val="0"/>
                      <w:marRight w:val="0"/>
                      <w:marTop w:val="0"/>
                      <w:marBottom w:val="0"/>
                      <w:divBdr>
                        <w:top w:val="none" w:sz="0" w:space="0" w:color="auto"/>
                        <w:left w:val="none" w:sz="0" w:space="0" w:color="auto"/>
                        <w:bottom w:val="none" w:sz="0" w:space="0" w:color="auto"/>
                        <w:right w:val="none" w:sz="0" w:space="0" w:color="auto"/>
                      </w:divBdr>
                    </w:div>
                    <w:div w:id="319696651">
                      <w:marLeft w:val="0"/>
                      <w:marRight w:val="0"/>
                      <w:marTop w:val="0"/>
                      <w:marBottom w:val="0"/>
                      <w:divBdr>
                        <w:top w:val="none" w:sz="0" w:space="0" w:color="auto"/>
                        <w:left w:val="none" w:sz="0" w:space="0" w:color="auto"/>
                        <w:bottom w:val="none" w:sz="0" w:space="0" w:color="auto"/>
                        <w:right w:val="none" w:sz="0" w:space="0" w:color="auto"/>
                      </w:divBdr>
                    </w:div>
                    <w:div w:id="1353919676">
                      <w:marLeft w:val="0"/>
                      <w:marRight w:val="0"/>
                      <w:marTop w:val="0"/>
                      <w:marBottom w:val="0"/>
                      <w:divBdr>
                        <w:top w:val="none" w:sz="0" w:space="0" w:color="auto"/>
                        <w:left w:val="none" w:sz="0" w:space="0" w:color="auto"/>
                        <w:bottom w:val="none" w:sz="0" w:space="0" w:color="auto"/>
                        <w:right w:val="none" w:sz="0" w:space="0" w:color="auto"/>
                      </w:divBdr>
                    </w:div>
                    <w:div w:id="1092361244">
                      <w:marLeft w:val="0"/>
                      <w:marRight w:val="0"/>
                      <w:marTop w:val="0"/>
                      <w:marBottom w:val="0"/>
                      <w:divBdr>
                        <w:top w:val="none" w:sz="0" w:space="0" w:color="auto"/>
                        <w:left w:val="none" w:sz="0" w:space="0" w:color="auto"/>
                        <w:bottom w:val="none" w:sz="0" w:space="0" w:color="auto"/>
                        <w:right w:val="none" w:sz="0" w:space="0" w:color="auto"/>
                      </w:divBdr>
                    </w:div>
                    <w:div w:id="1624270310">
                      <w:marLeft w:val="0"/>
                      <w:marRight w:val="0"/>
                      <w:marTop w:val="0"/>
                      <w:marBottom w:val="0"/>
                      <w:divBdr>
                        <w:top w:val="none" w:sz="0" w:space="0" w:color="auto"/>
                        <w:left w:val="none" w:sz="0" w:space="0" w:color="auto"/>
                        <w:bottom w:val="none" w:sz="0" w:space="0" w:color="auto"/>
                        <w:right w:val="none" w:sz="0" w:space="0" w:color="auto"/>
                      </w:divBdr>
                    </w:div>
                    <w:div w:id="1301761873">
                      <w:marLeft w:val="0"/>
                      <w:marRight w:val="0"/>
                      <w:marTop w:val="0"/>
                      <w:marBottom w:val="0"/>
                      <w:divBdr>
                        <w:top w:val="none" w:sz="0" w:space="0" w:color="auto"/>
                        <w:left w:val="none" w:sz="0" w:space="0" w:color="auto"/>
                        <w:bottom w:val="none" w:sz="0" w:space="0" w:color="auto"/>
                        <w:right w:val="none" w:sz="0" w:space="0" w:color="auto"/>
                      </w:divBdr>
                    </w:div>
                    <w:div w:id="2084334047">
                      <w:marLeft w:val="0"/>
                      <w:marRight w:val="0"/>
                      <w:marTop w:val="0"/>
                      <w:marBottom w:val="0"/>
                      <w:divBdr>
                        <w:top w:val="none" w:sz="0" w:space="0" w:color="auto"/>
                        <w:left w:val="none" w:sz="0" w:space="0" w:color="auto"/>
                        <w:bottom w:val="none" w:sz="0" w:space="0" w:color="auto"/>
                        <w:right w:val="none" w:sz="0" w:space="0" w:color="auto"/>
                      </w:divBdr>
                    </w:div>
                    <w:div w:id="958217337">
                      <w:marLeft w:val="0"/>
                      <w:marRight w:val="0"/>
                      <w:marTop w:val="0"/>
                      <w:marBottom w:val="0"/>
                      <w:divBdr>
                        <w:top w:val="none" w:sz="0" w:space="0" w:color="auto"/>
                        <w:left w:val="none" w:sz="0" w:space="0" w:color="auto"/>
                        <w:bottom w:val="none" w:sz="0" w:space="0" w:color="auto"/>
                        <w:right w:val="none" w:sz="0" w:space="0" w:color="auto"/>
                      </w:divBdr>
                    </w:div>
                    <w:div w:id="352536650">
                      <w:marLeft w:val="0"/>
                      <w:marRight w:val="0"/>
                      <w:marTop w:val="0"/>
                      <w:marBottom w:val="0"/>
                      <w:divBdr>
                        <w:top w:val="none" w:sz="0" w:space="0" w:color="auto"/>
                        <w:left w:val="none" w:sz="0" w:space="0" w:color="auto"/>
                        <w:bottom w:val="none" w:sz="0" w:space="0" w:color="auto"/>
                        <w:right w:val="none" w:sz="0" w:space="0" w:color="auto"/>
                      </w:divBdr>
                    </w:div>
                    <w:div w:id="1668248024">
                      <w:marLeft w:val="0"/>
                      <w:marRight w:val="0"/>
                      <w:marTop w:val="0"/>
                      <w:marBottom w:val="0"/>
                      <w:divBdr>
                        <w:top w:val="none" w:sz="0" w:space="0" w:color="auto"/>
                        <w:left w:val="none" w:sz="0" w:space="0" w:color="auto"/>
                        <w:bottom w:val="none" w:sz="0" w:space="0" w:color="auto"/>
                        <w:right w:val="none" w:sz="0" w:space="0" w:color="auto"/>
                      </w:divBdr>
                    </w:div>
                    <w:div w:id="576987197">
                      <w:marLeft w:val="0"/>
                      <w:marRight w:val="0"/>
                      <w:marTop w:val="0"/>
                      <w:marBottom w:val="0"/>
                      <w:divBdr>
                        <w:top w:val="none" w:sz="0" w:space="0" w:color="auto"/>
                        <w:left w:val="none" w:sz="0" w:space="0" w:color="auto"/>
                        <w:bottom w:val="none" w:sz="0" w:space="0" w:color="auto"/>
                        <w:right w:val="none" w:sz="0" w:space="0" w:color="auto"/>
                      </w:divBdr>
                    </w:div>
                    <w:div w:id="1454707680">
                      <w:marLeft w:val="0"/>
                      <w:marRight w:val="0"/>
                      <w:marTop w:val="0"/>
                      <w:marBottom w:val="0"/>
                      <w:divBdr>
                        <w:top w:val="none" w:sz="0" w:space="0" w:color="auto"/>
                        <w:left w:val="none" w:sz="0" w:space="0" w:color="auto"/>
                        <w:bottom w:val="none" w:sz="0" w:space="0" w:color="auto"/>
                        <w:right w:val="none" w:sz="0" w:space="0" w:color="auto"/>
                      </w:divBdr>
                    </w:div>
                    <w:div w:id="1998262631">
                      <w:marLeft w:val="0"/>
                      <w:marRight w:val="0"/>
                      <w:marTop w:val="0"/>
                      <w:marBottom w:val="0"/>
                      <w:divBdr>
                        <w:top w:val="none" w:sz="0" w:space="0" w:color="auto"/>
                        <w:left w:val="none" w:sz="0" w:space="0" w:color="auto"/>
                        <w:bottom w:val="none" w:sz="0" w:space="0" w:color="auto"/>
                        <w:right w:val="none" w:sz="0" w:space="0" w:color="auto"/>
                      </w:divBdr>
                    </w:div>
                    <w:div w:id="972365941">
                      <w:marLeft w:val="0"/>
                      <w:marRight w:val="0"/>
                      <w:marTop w:val="0"/>
                      <w:marBottom w:val="0"/>
                      <w:divBdr>
                        <w:top w:val="none" w:sz="0" w:space="0" w:color="auto"/>
                        <w:left w:val="none" w:sz="0" w:space="0" w:color="auto"/>
                        <w:bottom w:val="none" w:sz="0" w:space="0" w:color="auto"/>
                        <w:right w:val="none" w:sz="0" w:space="0" w:color="auto"/>
                      </w:divBdr>
                    </w:div>
                    <w:div w:id="979504311">
                      <w:marLeft w:val="0"/>
                      <w:marRight w:val="0"/>
                      <w:marTop w:val="0"/>
                      <w:marBottom w:val="0"/>
                      <w:divBdr>
                        <w:top w:val="none" w:sz="0" w:space="0" w:color="auto"/>
                        <w:left w:val="none" w:sz="0" w:space="0" w:color="auto"/>
                        <w:bottom w:val="none" w:sz="0" w:space="0" w:color="auto"/>
                        <w:right w:val="none" w:sz="0" w:space="0" w:color="auto"/>
                      </w:divBdr>
                    </w:div>
                    <w:div w:id="1404371104">
                      <w:marLeft w:val="0"/>
                      <w:marRight w:val="0"/>
                      <w:marTop w:val="0"/>
                      <w:marBottom w:val="0"/>
                      <w:divBdr>
                        <w:top w:val="none" w:sz="0" w:space="0" w:color="auto"/>
                        <w:left w:val="none" w:sz="0" w:space="0" w:color="auto"/>
                        <w:bottom w:val="none" w:sz="0" w:space="0" w:color="auto"/>
                        <w:right w:val="none" w:sz="0" w:space="0" w:color="auto"/>
                      </w:divBdr>
                    </w:div>
                    <w:div w:id="22750648">
                      <w:marLeft w:val="0"/>
                      <w:marRight w:val="0"/>
                      <w:marTop w:val="0"/>
                      <w:marBottom w:val="0"/>
                      <w:divBdr>
                        <w:top w:val="none" w:sz="0" w:space="0" w:color="auto"/>
                        <w:left w:val="none" w:sz="0" w:space="0" w:color="auto"/>
                        <w:bottom w:val="none" w:sz="0" w:space="0" w:color="auto"/>
                        <w:right w:val="none" w:sz="0" w:space="0" w:color="auto"/>
                      </w:divBdr>
                    </w:div>
                  </w:divsChild>
                </w:div>
                <w:div w:id="1466504531">
                  <w:marLeft w:val="0"/>
                  <w:marRight w:val="0"/>
                  <w:marTop w:val="0"/>
                  <w:marBottom w:val="0"/>
                  <w:divBdr>
                    <w:top w:val="none" w:sz="0" w:space="0" w:color="auto"/>
                    <w:left w:val="none" w:sz="0" w:space="0" w:color="auto"/>
                    <w:bottom w:val="none" w:sz="0" w:space="0" w:color="auto"/>
                    <w:right w:val="none" w:sz="0" w:space="0" w:color="auto"/>
                  </w:divBdr>
                  <w:divsChild>
                    <w:div w:id="109366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wmf"/><Relationship Id="rId18" Type="http://schemas.openxmlformats.org/officeDocument/2006/relationships/hyperlink" Target="https://arrow.dit.ie/aaschssldis/77/" TargetMode="External"/><Relationship Id="rId26" Type="http://schemas.openxmlformats.org/officeDocument/2006/relationships/hyperlink" Target="https://www2.le.ac.uk/offices/accessability/staff/accessabilitytutors/information-for-accessability-tutors/the-social-and-medical-model-of-disability" TargetMode="External"/><Relationship Id="rId39"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blogs.lse.ac.uk/education/2015/06/11/using-student-presentations-for-summative-assessment-rationales-and-good-practice/" TargetMode="External"/><Relationship Id="rId34" Type="http://schemas.openxmlformats.org/officeDocument/2006/relationships/image" Target="media/image12.JP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www.openculture.com/2011/08/william_s_burroughs_on_the_art_of_cutup_writing.html" TargetMode="External"/><Relationship Id="rId25" Type="http://schemas.openxmlformats.org/officeDocument/2006/relationships/hyperlink" Target="https://www.theguardian.com/higher-education-network/2016/mar/02/student-mental-health-a-new-model-for-universities" TargetMode="External"/><Relationship Id="rId33" Type="http://schemas.openxmlformats.org/officeDocument/2006/relationships/image" Target="media/image11.JPG"/><Relationship Id="rId38" Type="http://schemas.openxmlformats.org/officeDocument/2006/relationships/image" Target="media/image16.JPG"/><Relationship Id="rId2" Type="http://schemas.openxmlformats.org/officeDocument/2006/relationships/numbering" Target="numbering.xml"/><Relationship Id="rId16" Type="http://schemas.openxmlformats.org/officeDocument/2006/relationships/hyperlink" Target="https://onlinelibrary.wiley.com/doi/full/10.1111/j.1471-1842.2007.00741.x" TargetMode="External"/><Relationship Id="rId20" Type="http://schemas.openxmlformats.org/officeDocument/2006/relationships/hyperlink" Target="https://www.heacademy.ac.uk/system/files/resources/peer_led_learning_keenan_nov_14-final.pdf" TargetMode="External"/><Relationship Id="rId29" Type="http://schemas.openxmlformats.org/officeDocument/2006/relationships/image" Target="media/image7.JP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sciencedirect.com/science/article/pii/S187704281202513X" TargetMode="External"/><Relationship Id="rId32" Type="http://schemas.openxmlformats.org/officeDocument/2006/relationships/image" Target="media/image10.JPG"/><Relationship Id="rId37" Type="http://schemas.openxmlformats.org/officeDocument/2006/relationships/image" Target="media/image15.JP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adshe.org.uk/wp-content/uploads/ADSHE-Guidelines-June-20091.pdf" TargetMode="External"/><Relationship Id="rId23" Type="http://schemas.openxmlformats.org/officeDocument/2006/relationships/hyperlink" Target="http://www.leeds.ac.uk/educol/documents/142206.pdf" TargetMode="External"/><Relationship Id="rId28" Type="http://schemas.openxmlformats.org/officeDocument/2006/relationships/hyperlink" Target="https://www.uwtsd.ac.uk/return/" TargetMode="External"/><Relationship Id="rId36" Type="http://schemas.openxmlformats.org/officeDocument/2006/relationships/image" Target="media/image14.JPG"/><Relationship Id="rId10" Type="http://schemas.openxmlformats.org/officeDocument/2006/relationships/image" Target="media/image3.jpeg"/><Relationship Id="rId19" Type="http://schemas.openxmlformats.org/officeDocument/2006/relationships/hyperlink" Target="https://web-b-ebscohost-com.ezproxy.uwtsd.ac.uk/ehost/pdfviewer/pdfviewer?vid=1&amp;sid=b2d15c71-54e4-4ecb-b543-27f37353a3a7%40sessionmgr103" TargetMode="External"/><Relationship Id="rId31" Type="http://schemas.openxmlformats.org/officeDocument/2006/relationships/image" Target="media/image9.JPG"/><Relationship Id="rId4" Type="http://schemas.openxmlformats.org/officeDocument/2006/relationships/settings" Target="settings.xml"/><Relationship Id="rId9" Type="http://schemas.openxmlformats.org/officeDocument/2006/relationships/image" Target="cid:image001.jpg@01D1550E.8B72BA70" TargetMode="External"/><Relationship Id="rId14" Type="http://schemas.openxmlformats.org/officeDocument/2006/relationships/header" Target="header1.xml"/><Relationship Id="rId22" Type="http://schemas.openxmlformats.org/officeDocument/2006/relationships/hyperlink" Target="https://www.theguardian.com/media-network/2016/may/18/born-creative-educated-out-of-us-school-business?CMP=share_btn_fb" TargetMode="External"/><Relationship Id="rId27" Type="http://schemas.openxmlformats.org/officeDocument/2006/relationships/hyperlink" Target="https://www.sheffield.ac.uk/ssid/301/study-skills/communication/presentation-skills" TargetMode="External"/><Relationship Id="rId30" Type="http://schemas.openxmlformats.org/officeDocument/2006/relationships/image" Target="media/image8.JPG"/><Relationship Id="rId35" Type="http://schemas.openxmlformats.org/officeDocument/2006/relationships/image" Target="media/image13.JPG"/></Relationships>
</file>

<file path=word/_rels/header1.xml.rels><?xml version="1.0" encoding="UTF-8" standalone="yes"?>
<Relationships xmlns="http://schemas.openxmlformats.org/package/2006/relationships"><Relationship Id="rId1" Type="http://schemas.openxmlformats.org/officeDocument/2006/relationships/image" Target="media/image6.jpg"/></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C9530E-FAB9-4623-A1FF-9039F1BA4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79</Pages>
  <Words>22254</Words>
  <Characters>126853</Characters>
  <Application>Microsoft Office Word</Application>
  <DocSecurity>0</DocSecurity>
  <Lines>1057</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Julie Y. Davis</dc:creator>
  <cp:lastModifiedBy>Julie Y. Davis</cp:lastModifiedBy>
  <cp:revision>4</cp:revision>
  <dcterms:created xsi:type="dcterms:W3CDTF">2018-09-22T18:47:00Z</dcterms:created>
  <dcterms:modified xsi:type="dcterms:W3CDTF">2018-09-22T19:00:00Z</dcterms:modified>
</cp:coreProperties>
</file>