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C87403"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0"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C86789">
              <w:rPr>
                <w:rFonts w:ascii="Arial" w:hAnsi="Arial" w:cs="Arial"/>
                <w:b/>
                <w:bCs/>
                <w:sz w:val="22"/>
                <w:szCs w:val="22"/>
                <w:lang w:val="en-GB"/>
              </w:rPr>
              <w:t>2017</w:t>
            </w:r>
            <w:r w:rsidR="00C87152">
              <w:rPr>
                <w:rFonts w:ascii="Arial" w:hAnsi="Arial" w:cs="Arial"/>
                <w:b/>
                <w:bCs/>
                <w:sz w:val="22"/>
                <w:szCs w:val="22"/>
                <w:lang w:val="en-GB"/>
              </w:rPr>
              <w:t>/1</w:t>
            </w:r>
            <w:r w:rsidR="00C86789">
              <w:rPr>
                <w:rFonts w:ascii="Arial" w:hAnsi="Arial" w:cs="Arial"/>
                <w:b/>
                <w:bCs/>
                <w:sz w:val="22"/>
                <w:szCs w:val="22"/>
                <w:lang w:val="en-GB"/>
              </w:rPr>
              <w:t>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B714A6">
              <w:rPr>
                <w:rFonts w:ascii="Arial" w:hAnsi="Arial" w:cs="Arial"/>
                <w:b/>
                <w:sz w:val="22"/>
                <w:szCs w:val="22"/>
                <w:lang w:val="en-GB"/>
              </w:rPr>
              <w:t>Information Engineering</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676B84">
              <w:rPr>
                <w:rFonts w:ascii="Arial" w:hAnsi="Arial" w:cs="Arial"/>
                <w:b/>
                <w:sz w:val="22"/>
                <w:szCs w:val="22"/>
                <w:lang w:val="en-GB"/>
              </w:rPr>
              <w:t xml:space="preserve"> </w:t>
            </w:r>
            <w:r w:rsidR="00C86789">
              <w:rPr>
                <w:rFonts w:ascii="Arial" w:hAnsi="Arial" w:cs="Arial"/>
                <w:b/>
                <w:sz w:val="22"/>
                <w:szCs w:val="22"/>
                <w:lang w:val="en-GB"/>
              </w:rPr>
              <w:t>CSAC4004</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C86789">
              <w:rPr>
                <w:rFonts w:ascii="Arial" w:hAnsi="Arial" w:cs="Arial"/>
                <w:sz w:val="22"/>
                <w:szCs w:val="22"/>
                <w:lang w:val="en-GB"/>
              </w:rPr>
              <w:t xml:space="preserve"> 6</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C87152">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C87152" w:rsidP="00F04850">
            <w:pPr>
              <w:jc w:val="both"/>
              <w:rPr>
                <w:rFonts w:ascii="Arial" w:hAnsi="Arial" w:cs="Arial"/>
                <w:sz w:val="22"/>
                <w:szCs w:val="22"/>
                <w:lang w:val="en-GB"/>
              </w:rPr>
            </w:pPr>
            <w:r>
              <w:rPr>
                <w:rFonts w:ascii="Arial" w:hAnsi="Arial" w:cs="Arial"/>
                <w:sz w:val="22"/>
                <w:szCs w:val="22"/>
                <w:lang w:val="en-GB"/>
              </w:rPr>
              <w:t xml:space="preserve">All learners </w:t>
            </w:r>
            <w:r w:rsidR="00B714A6">
              <w:rPr>
                <w:rFonts w:ascii="Arial" w:hAnsi="Arial" w:cs="Arial"/>
                <w:sz w:val="22"/>
                <w:szCs w:val="22"/>
                <w:lang w:val="en-GB"/>
              </w:rPr>
              <w:t xml:space="preserve">appreciated the taught lessons regarding MS Access and found them useful when working through the second assignment as well as the advice to start working through Access tutorials in their own time </w:t>
            </w:r>
            <w:r w:rsidR="00A030D4">
              <w:rPr>
                <w:rFonts w:ascii="Arial" w:hAnsi="Arial" w:cs="Arial"/>
                <w:sz w:val="22"/>
                <w:szCs w:val="22"/>
                <w:lang w:val="en-GB"/>
              </w:rPr>
              <w:t>early enough so they have already practiced required skills prior to starting the assignment</w:t>
            </w:r>
            <w:r w:rsidR="00C86789">
              <w:rPr>
                <w:rFonts w:ascii="Arial" w:hAnsi="Arial" w:cs="Arial"/>
                <w:sz w:val="22"/>
                <w:szCs w:val="22"/>
                <w:lang w:val="en-GB"/>
              </w:rPr>
              <w:t xml:space="preserve"> – although some realised this a little too late.  Moodle resources were useful.</w:t>
            </w:r>
          </w:p>
          <w:p w:rsidR="00C86789" w:rsidRDefault="00C86789" w:rsidP="00F04850">
            <w:pPr>
              <w:jc w:val="both"/>
              <w:rPr>
                <w:rFonts w:ascii="Arial" w:hAnsi="Arial" w:cs="Arial"/>
                <w:sz w:val="22"/>
                <w:szCs w:val="22"/>
                <w:lang w:val="en-GB"/>
              </w:rPr>
            </w:pPr>
          </w:p>
          <w:p w:rsidR="00C86789" w:rsidRDefault="00C86789" w:rsidP="00F04850">
            <w:pPr>
              <w:jc w:val="both"/>
              <w:rPr>
                <w:rFonts w:ascii="Arial" w:hAnsi="Arial" w:cs="Arial"/>
                <w:sz w:val="22"/>
                <w:szCs w:val="22"/>
                <w:lang w:val="en-GB"/>
              </w:rPr>
            </w:pPr>
            <w:r>
              <w:rPr>
                <w:rFonts w:ascii="Arial" w:hAnsi="Arial" w:cs="Arial"/>
                <w:sz w:val="22"/>
                <w:szCs w:val="22"/>
                <w:lang w:val="en-GB"/>
              </w:rPr>
              <w:t>The change to use Lucid Chart rather than Visio was seen as a big plus by the students as they could access the full version for free and produce relevant diagrams with more freedom than afforded with Visio.</w:t>
            </w: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A030D4" w:rsidP="00F04850">
            <w:pPr>
              <w:jc w:val="both"/>
              <w:rPr>
                <w:rFonts w:ascii="Arial" w:hAnsi="Arial" w:cs="Arial"/>
                <w:sz w:val="22"/>
                <w:szCs w:val="22"/>
                <w:lang w:val="en-GB"/>
              </w:rPr>
            </w:pPr>
            <w:r>
              <w:rPr>
                <w:rFonts w:ascii="Arial" w:hAnsi="Arial" w:cs="Arial"/>
                <w:sz w:val="22"/>
                <w:szCs w:val="22"/>
                <w:lang w:val="en-GB"/>
              </w:rPr>
              <w:t>Students did struggle with some of the design elements from the first assignment – Normalisation, DFDs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B56BD3" w:rsidRDefault="00A030D4" w:rsidP="00F04850">
            <w:pPr>
              <w:jc w:val="both"/>
              <w:rPr>
                <w:rFonts w:ascii="Arial" w:hAnsi="Arial" w:cs="Arial"/>
                <w:b/>
                <w:sz w:val="22"/>
                <w:szCs w:val="22"/>
                <w:u w:val="single"/>
                <w:lang w:val="en-GB"/>
              </w:rPr>
            </w:pPr>
            <w:r>
              <w:rPr>
                <w:rFonts w:ascii="Arial" w:hAnsi="Arial" w:cs="Arial"/>
                <w:sz w:val="22"/>
                <w:szCs w:val="22"/>
                <w:lang w:val="en-GB"/>
              </w:rPr>
              <w:t xml:space="preserve">Experience from delivering Access over the years has shown that students need time and plenty of practice to </w:t>
            </w:r>
            <w:r w:rsidR="00737CE6">
              <w:rPr>
                <w:rFonts w:ascii="Arial" w:hAnsi="Arial" w:cs="Arial"/>
                <w:sz w:val="22"/>
                <w:szCs w:val="22"/>
                <w:lang w:val="en-GB"/>
              </w:rPr>
              <w:t>master many of the more complex features within the application</w:t>
            </w:r>
            <w:r w:rsidR="009479E7">
              <w:rPr>
                <w:rFonts w:ascii="Arial" w:hAnsi="Arial" w:cs="Arial"/>
                <w:sz w:val="22"/>
                <w:szCs w:val="22"/>
                <w:lang w:val="en-GB"/>
              </w:rPr>
              <w:t>.</w:t>
            </w:r>
            <w:r w:rsidR="00737CE6">
              <w:rPr>
                <w:rFonts w:ascii="Arial" w:hAnsi="Arial" w:cs="Arial"/>
                <w:sz w:val="22"/>
                <w:szCs w:val="22"/>
                <w:lang w:val="en-GB"/>
              </w:rPr>
              <w:t xml:space="preserve">  This is also true with design documentation and perhaps more practical and worked examples would be beneficial. </w:t>
            </w:r>
          </w:p>
          <w:p w:rsidR="00737CE6" w:rsidRDefault="00737CE6" w:rsidP="00F04850">
            <w:pPr>
              <w:jc w:val="both"/>
              <w:rPr>
                <w:rFonts w:ascii="Arial" w:hAnsi="Arial" w:cs="Arial"/>
                <w:b/>
                <w:sz w:val="22"/>
                <w:szCs w:val="22"/>
                <w:u w:val="single"/>
                <w:lang w:val="en-GB"/>
              </w:rPr>
            </w:pPr>
          </w:p>
          <w:p w:rsidR="00737CE6" w:rsidRDefault="00737CE6" w:rsidP="00F04850">
            <w:pPr>
              <w:jc w:val="both"/>
              <w:rPr>
                <w:rFonts w:ascii="Arial" w:hAnsi="Arial" w:cs="Arial"/>
                <w:b/>
                <w:sz w:val="22"/>
                <w:szCs w:val="22"/>
                <w:u w:val="single"/>
                <w:lang w:val="en-GB"/>
              </w:rPr>
            </w:pPr>
          </w:p>
          <w:p w:rsidR="004654E1" w:rsidRDefault="004654E1" w:rsidP="00F04850">
            <w:pPr>
              <w:jc w:val="both"/>
              <w:rPr>
                <w:rFonts w:ascii="Arial" w:hAnsi="Arial" w:cs="Arial"/>
                <w:b/>
                <w:sz w:val="22"/>
                <w:szCs w:val="22"/>
                <w:u w:val="single"/>
                <w:lang w:val="en-GB"/>
              </w:rPr>
            </w:pPr>
            <w:bookmarkStart w:id="0" w:name="_GoBack"/>
            <w:bookmarkEnd w:id="0"/>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C87152" w:rsidP="00F04850">
            <w:pPr>
              <w:jc w:val="both"/>
              <w:rPr>
                <w:rFonts w:ascii="Arial" w:hAnsi="Arial" w:cs="Arial"/>
                <w:sz w:val="22"/>
                <w:szCs w:val="22"/>
                <w:lang w:val="en-GB"/>
              </w:rPr>
            </w:pPr>
            <w:r>
              <w:rPr>
                <w:rFonts w:ascii="Arial" w:hAnsi="Arial" w:cs="Arial"/>
                <w:sz w:val="22"/>
                <w:szCs w:val="22"/>
                <w:lang w:val="en-GB"/>
              </w:rPr>
              <w:t xml:space="preserve">Inclusion of more </w:t>
            </w:r>
            <w:r w:rsidR="00737CE6">
              <w:rPr>
                <w:rFonts w:ascii="Arial" w:hAnsi="Arial" w:cs="Arial"/>
                <w:sz w:val="22"/>
                <w:szCs w:val="22"/>
                <w:lang w:val="en-GB"/>
              </w:rPr>
              <w:t>worked through examples and practical exercises to enhance the learners understanding of database design documentation</w:t>
            </w:r>
            <w:r w:rsidR="009479E7">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433D73" w:rsidRDefault="00C86789" w:rsidP="00F04850">
            <w:pPr>
              <w:jc w:val="both"/>
              <w:rPr>
                <w:rFonts w:ascii="Arial" w:hAnsi="Arial" w:cs="Arial"/>
                <w:sz w:val="22"/>
                <w:szCs w:val="22"/>
                <w:lang w:val="en-GB"/>
              </w:rPr>
            </w:pPr>
            <w:r>
              <w:rPr>
                <w:rFonts w:ascii="Arial" w:hAnsi="Arial" w:cs="Arial"/>
                <w:sz w:val="22"/>
                <w:szCs w:val="22"/>
                <w:lang w:val="en-GB"/>
              </w:rPr>
              <w:t>S</w:t>
            </w:r>
            <w:r w:rsidR="00737CE6">
              <w:rPr>
                <w:rFonts w:ascii="Arial" w:hAnsi="Arial" w:cs="Arial"/>
                <w:sz w:val="22"/>
                <w:szCs w:val="22"/>
                <w:lang w:val="en-GB"/>
              </w:rPr>
              <w:t>et practical exercises</w:t>
            </w:r>
            <w:r>
              <w:rPr>
                <w:rFonts w:ascii="Arial" w:hAnsi="Arial" w:cs="Arial"/>
                <w:sz w:val="22"/>
                <w:szCs w:val="22"/>
                <w:lang w:val="en-GB"/>
              </w:rPr>
              <w:t xml:space="preserve"> earlier in the year</w:t>
            </w:r>
            <w:r w:rsidR="00737CE6">
              <w:rPr>
                <w:rFonts w:ascii="Arial" w:hAnsi="Arial" w:cs="Arial"/>
                <w:sz w:val="22"/>
                <w:szCs w:val="22"/>
                <w:lang w:val="en-GB"/>
              </w:rPr>
              <w:t xml:space="preserve"> to include more advanced features that might enhance students understanding and result in higher calibre finished products for all learners.  Some less motivated students struggle with a more open style of “homework” activities and perhaps require more structure.</w:t>
            </w:r>
          </w:p>
          <w:p w:rsidR="00B56BD3" w:rsidRDefault="00B56BD3" w:rsidP="00F04850">
            <w:pPr>
              <w:jc w:val="both"/>
              <w:rPr>
                <w:rFonts w:ascii="Arial" w:hAnsi="Arial" w:cs="Arial"/>
                <w:sz w:val="22"/>
                <w:szCs w:val="22"/>
                <w:lang w:val="en-GB"/>
              </w:rPr>
            </w:pPr>
          </w:p>
          <w:p w:rsidR="00433D73" w:rsidRDefault="00433D7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How will any changes made to the module as a result of feedback be communicated to the students?</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433D73" w:rsidP="00F04850">
            <w:pPr>
              <w:jc w:val="both"/>
              <w:rPr>
                <w:rFonts w:ascii="Arial" w:hAnsi="Arial" w:cs="Arial"/>
                <w:sz w:val="22"/>
                <w:szCs w:val="22"/>
                <w:lang w:val="en-GB"/>
              </w:rPr>
            </w:pPr>
            <w:r>
              <w:rPr>
                <w:rFonts w:ascii="Arial" w:hAnsi="Arial" w:cs="Arial"/>
                <w:sz w:val="22"/>
                <w:szCs w:val="22"/>
                <w:lang w:val="en-GB"/>
              </w:rPr>
              <w:t xml:space="preserve">Via module descriptors and Moodle based </w:t>
            </w:r>
            <w:proofErr w:type="spellStart"/>
            <w:r>
              <w:rPr>
                <w:rFonts w:ascii="Arial" w:hAnsi="Arial" w:cs="Arial"/>
                <w:sz w:val="22"/>
                <w:szCs w:val="22"/>
                <w:lang w:val="en-GB"/>
              </w:rPr>
              <w:t>workscheme</w:t>
            </w:r>
            <w:proofErr w:type="spellEnd"/>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proofErr w:type="gramStart"/>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gramEnd"/>
            <w:r w:rsidR="00433D73">
              <w:rPr>
                <w:rFonts w:ascii="Arial" w:hAnsi="Arial" w:cs="Arial"/>
                <w:b/>
                <w:bCs/>
                <w:sz w:val="22"/>
                <w:szCs w:val="22"/>
                <w:lang w:val="en-GB"/>
              </w:rPr>
              <w:t>Ian Lewis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433D73">
              <w:rPr>
                <w:rFonts w:ascii="Arial" w:hAnsi="Arial" w:cs="Arial"/>
                <w:b/>
                <w:bCs/>
                <w:sz w:val="22"/>
                <w:szCs w:val="22"/>
                <w:lang w:val="en-GB"/>
              </w:rPr>
              <w:t>05/06/201</w:t>
            </w:r>
            <w:r w:rsidR="00C86789">
              <w:rPr>
                <w:rFonts w:ascii="Arial" w:hAnsi="Arial" w:cs="Arial"/>
                <w:b/>
                <w:bCs/>
                <w:sz w:val="22"/>
                <w:szCs w:val="22"/>
                <w:lang w:val="en-GB"/>
              </w:rPr>
              <w:t>8</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7FF3" w:rsidRDefault="00747FF3" w:rsidP="007D6054">
      <w:r>
        <w:separator/>
      </w:r>
    </w:p>
  </w:endnote>
  <w:endnote w:type="continuationSeparator" w:id="0">
    <w:p w:rsidR="00747FF3" w:rsidRDefault="00747FF3"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7FF3" w:rsidRDefault="00747FF3" w:rsidP="007D6054">
      <w:r>
        <w:separator/>
      </w:r>
    </w:p>
  </w:footnote>
  <w:footnote w:type="continuationSeparator" w:id="0">
    <w:p w:rsidR="00747FF3" w:rsidRDefault="00747FF3"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lvlOverride w:ilv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90F5A"/>
    <w:rsid w:val="002B1F8E"/>
    <w:rsid w:val="002D1D27"/>
    <w:rsid w:val="002D4438"/>
    <w:rsid w:val="002D50E8"/>
    <w:rsid w:val="00332AA1"/>
    <w:rsid w:val="00356E70"/>
    <w:rsid w:val="00357B54"/>
    <w:rsid w:val="0036375A"/>
    <w:rsid w:val="003B1DC3"/>
    <w:rsid w:val="003B3367"/>
    <w:rsid w:val="003F3BEE"/>
    <w:rsid w:val="00401A10"/>
    <w:rsid w:val="004049F0"/>
    <w:rsid w:val="00414AF0"/>
    <w:rsid w:val="00433D73"/>
    <w:rsid w:val="004654E1"/>
    <w:rsid w:val="00481095"/>
    <w:rsid w:val="004A767D"/>
    <w:rsid w:val="004E3B2D"/>
    <w:rsid w:val="004F39DB"/>
    <w:rsid w:val="00517468"/>
    <w:rsid w:val="005375E8"/>
    <w:rsid w:val="0054482C"/>
    <w:rsid w:val="005D2EF5"/>
    <w:rsid w:val="005D7603"/>
    <w:rsid w:val="005E12DB"/>
    <w:rsid w:val="00610B96"/>
    <w:rsid w:val="0064695C"/>
    <w:rsid w:val="00651111"/>
    <w:rsid w:val="006579F1"/>
    <w:rsid w:val="00676B84"/>
    <w:rsid w:val="00677207"/>
    <w:rsid w:val="006B2DFC"/>
    <w:rsid w:val="007050EA"/>
    <w:rsid w:val="00710D07"/>
    <w:rsid w:val="00737CE6"/>
    <w:rsid w:val="0074478A"/>
    <w:rsid w:val="00747FF3"/>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479E7"/>
    <w:rsid w:val="00972487"/>
    <w:rsid w:val="009955B6"/>
    <w:rsid w:val="009965E9"/>
    <w:rsid w:val="00A030D4"/>
    <w:rsid w:val="00A0768A"/>
    <w:rsid w:val="00A24A58"/>
    <w:rsid w:val="00A826FC"/>
    <w:rsid w:val="00AA4DCC"/>
    <w:rsid w:val="00AB5BC9"/>
    <w:rsid w:val="00AC601F"/>
    <w:rsid w:val="00AD3635"/>
    <w:rsid w:val="00AF015C"/>
    <w:rsid w:val="00B27DDB"/>
    <w:rsid w:val="00B36700"/>
    <w:rsid w:val="00B56BD3"/>
    <w:rsid w:val="00B714A6"/>
    <w:rsid w:val="00B9262F"/>
    <w:rsid w:val="00BB01C1"/>
    <w:rsid w:val="00BB0A6F"/>
    <w:rsid w:val="00BE2363"/>
    <w:rsid w:val="00C16017"/>
    <w:rsid w:val="00C26B4A"/>
    <w:rsid w:val="00C5469E"/>
    <w:rsid w:val="00C67909"/>
    <w:rsid w:val="00C86789"/>
    <w:rsid w:val="00C87152"/>
    <w:rsid w:val="00C87403"/>
    <w:rsid w:val="00CB2CB4"/>
    <w:rsid w:val="00CB7638"/>
    <w:rsid w:val="00D14537"/>
    <w:rsid w:val="00D408C8"/>
    <w:rsid w:val="00D809D2"/>
    <w:rsid w:val="00D9145E"/>
    <w:rsid w:val="00DC5DB3"/>
    <w:rsid w:val="00E111D8"/>
    <w:rsid w:val="00E130F1"/>
    <w:rsid w:val="00E312D1"/>
    <w:rsid w:val="00E713B8"/>
    <w:rsid w:val="00E76D78"/>
    <w:rsid w:val="00E94D7A"/>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43FE7BA4"/>
  <w15:chartTrackingRefBased/>
  <w15:docId w15:val="{15EE9140-F867-4292-99DC-B040A7AF8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Pages>
  <Words>427</Words>
  <Characters>2415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Ian Lewis</cp:lastModifiedBy>
  <cp:revision>3</cp:revision>
  <cp:lastPrinted>2009-06-12T11:35:00Z</cp:lastPrinted>
  <dcterms:created xsi:type="dcterms:W3CDTF">2018-06-05T09:37:00Z</dcterms:created>
  <dcterms:modified xsi:type="dcterms:W3CDTF">2018-06-05T09:37:00Z</dcterms:modified>
</cp:coreProperties>
</file>