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E38B6" w14:textId="77777777" w:rsidR="00BA76F5" w:rsidRDefault="00000000">
      <w:pPr>
        <w:pStyle w:val="BodyText"/>
        <w:ind w:left="107"/>
        <w:rPr>
          <w:rFonts w:ascii="Times New Roman"/>
          <w:sz w:val="20"/>
        </w:rPr>
      </w:pPr>
      <w:r>
        <w:rPr>
          <w:noProof/>
        </w:rPr>
        <mc:AlternateContent>
          <mc:Choice Requires="wps">
            <w:drawing>
              <wp:anchor distT="0" distB="0" distL="0" distR="0" simplePos="0" relativeHeight="487130624" behindDoc="1" locked="0" layoutInCell="1" allowOverlap="1" wp14:anchorId="4264C0D9" wp14:editId="2E472005">
                <wp:simplePos x="0" y="0"/>
                <wp:positionH relativeFrom="page">
                  <wp:posOffset>573405</wp:posOffset>
                </wp:positionH>
                <wp:positionV relativeFrom="page">
                  <wp:posOffset>8383089</wp:posOffset>
                </wp:positionV>
                <wp:extent cx="49530" cy="15684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530" cy="156845"/>
                        </a:xfrm>
                        <a:prstGeom prst="rect">
                          <a:avLst/>
                        </a:prstGeom>
                      </wps:spPr>
                      <wps:txbx>
                        <w:txbxContent>
                          <w:p w14:paraId="3C9CFE53" w14:textId="77777777" w:rsidR="00BA76F5" w:rsidRDefault="00000000">
                            <w:pPr>
                              <w:spacing w:line="247" w:lineRule="exact"/>
                            </w:pPr>
                            <w:r>
                              <w:rPr>
                                <w:color w:val="1F1F1E"/>
                                <w:spacing w:val="-10"/>
                              </w:rPr>
                              <w:t>•</w:t>
                            </w:r>
                          </w:p>
                        </w:txbxContent>
                      </wps:txbx>
                      <wps:bodyPr wrap="square" lIns="0" tIns="0" rIns="0" bIns="0" rtlCol="0">
                        <a:noAutofit/>
                      </wps:bodyPr>
                    </wps:wsp>
                  </a:graphicData>
                </a:graphic>
              </wp:anchor>
            </w:drawing>
          </mc:Choice>
          <mc:Fallback>
            <w:pict>
              <v:shapetype w14:anchorId="4264C0D9" id="_x0000_t202" coordsize="21600,21600" o:spt="202" path="m,l,21600r21600,l21600,xe">
                <v:stroke joinstyle="miter"/>
                <v:path gradientshapeok="t" o:connecttype="rect"/>
              </v:shapetype>
              <v:shape id="Textbox 1" o:spid="_x0000_s1026" type="#_x0000_t202" style="position:absolute;left:0;text-align:left;margin-left:45.15pt;margin-top:660.1pt;width:3.9pt;height:12.35pt;z-index:-161858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" filled="f" stroked="f">
                <v:textbox inset="0,0,0,0">
                  <w:txbxContent>
                    <w:p w14:paraId="3C9CFE53" w14:textId="77777777" w:rsidR="00BA76F5" w:rsidRDefault="00000000">
                      <w:pPr>
                        <w:spacing w:line="247" w:lineRule="exact"/>
                      </w:pPr>
                      <w:r>
                        <w:rPr>
                          <w:color w:val="1F1F1E"/>
                          <w:spacing w:val="-10"/>
                        </w:rPr>
                        <w:t>•</w:t>
                      </w:r>
                    </w:p>
                  </w:txbxContent>
                </v:textbox>
                <w10:wrap anchorx="page" anchory="page"/>
              </v:shape>
            </w:pict>
          </mc:Fallback>
        </mc:AlternateContent>
      </w:r>
      <w:r>
        <w:rPr>
          <w:rFonts w:ascii="Times New Roman"/>
          <w:noProof/>
          <w:sz w:val="20"/>
        </w:rPr>
        <mc:AlternateContent>
          <mc:Choice Requires="wps">
            <w:drawing>
              <wp:inline distT="0" distB="0" distL="0" distR="0" wp14:anchorId="79A43BD3" wp14:editId="2C980FF4">
                <wp:extent cx="6571615" cy="451484"/>
                <wp:effectExtent l="9525" t="0" r="634" b="5715"/>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71615" cy="451484"/>
                        </a:xfrm>
                        <a:prstGeom prst="rect">
                          <a:avLst/>
                        </a:prstGeom>
                        <a:solidFill>
                          <a:srgbClr val="C0C0C0"/>
                        </a:solidFill>
                        <a:ln w="6096">
                          <a:solidFill>
                            <a:srgbClr val="000000"/>
                          </a:solidFill>
                          <a:prstDash val="solid"/>
                        </a:ln>
                      </wps:spPr>
                      <wps:txbx>
                        <w:txbxContent>
                          <w:p w14:paraId="352FD2E1" w14:textId="77777777" w:rsidR="00BA76F5" w:rsidRDefault="00000000">
                            <w:pPr>
                              <w:spacing w:before="122"/>
                              <w:ind w:right="101"/>
                              <w:jc w:val="center"/>
                              <w:rPr>
                                <w:b/>
                                <w:color w:val="000000"/>
                                <w:sz w:val="40"/>
                              </w:rPr>
                            </w:pPr>
                            <w:r>
                              <w:rPr>
                                <w:b/>
                                <w:color w:val="000000"/>
                                <w:sz w:val="40"/>
                              </w:rPr>
                              <w:t>ASSESSMENT</w:t>
                            </w:r>
                            <w:r>
                              <w:rPr>
                                <w:b/>
                                <w:color w:val="000000"/>
                                <w:spacing w:val="1"/>
                                <w:sz w:val="40"/>
                              </w:rPr>
                              <w:t xml:space="preserve"> </w:t>
                            </w:r>
                            <w:r>
                              <w:rPr>
                                <w:b/>
                                <w:color w:val="000000"/>
                                <w:sz w:val="40"/>
                              </w:rPr>
                              <w:t>2</w:t>
                            </w:r>
                            <w:r>
                              <w:rPr>
                                <w:b/>
                                <w:color w:val="000000"/>
                                <w:spacing w:val="-1"/>
                                <w:sz w:val="40"/>
                              </w:rPr>
                              <w:t xml:space="preserve"> </w:t>
                            </w:r>
                            <w:r>
                              <w:rPr>
                                <w:b/>
                                <w:color w:val="000000"/>
                                <w:spacing w:val="-2"/>
                                <w:sz w:val="40"/>
                              </w:rPr>
                              <w:t>SPECIFICATION</w:t>
                            </w:r>
                          </w:p>
                        </w:txbxContent>
                      </wps:txbx>
                      <wps:bodyPr wrap="square" lIns="0" tIns="0" rIns="0" bIns="0" rtlCol="0">
                        <a:noAutofit/>
                      </wps:bodyPr>
                    </wps:wsp>
                  </a:graphicData>
                </a:graphic>
              </wp:inline>
            </w:drawing>
          </mc:Choice>
          <mc:Fallback>
            <w:pict>
              <v:shape w14:anchorId="79A43BD3" id="Textbox 2" o:spid="_x0000_s1027" type="#_x0000_t202" style="width:517.45pt;height:3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" fillcolor="silver" strokeweight=".48pt">
                <v:path arrowok="t"/>
                <v:textbox inset="0,0,0,0">
                  <w:txbxContent>
                    <w:p w14:paraId="352FD2E1" w14:textId="77777777" w:rsidR="00BA76F5" w:rsidRDefault="00000000">
                      <w:pPr>
                        <w:spacing w:before="122"/>
                        <w:ind w:right="101"/>
                        <w:jc w:val="center"/>
                        <w:rPr>
                          <w:b/>
                          <w:color w:val="000000"/>
                          <w:sz w:val="40"/>
                        </w:rPr>
                      </w:pPr>
                      <w:r>
                        <w:rPr>
                          <w:b/>
                          <w:color w:val="000000"/>
                          <w:sz w:val="40"/>
                        </w:rPr>
                        <w:t>ASSESSMENT</w:t>
                      </w:r>
                      <w:r>
                        <w:rPr>
                          <w:b/>
                          <w:color w:val="000000"/>
                          <w:spacing w:val="1"/>
                          <w:sz w:val="40"/>
                        </w:rPr>
                        <w:t xml:space="preserve"> </w:t>
                      </w:r>
                      <w:r>
                        <w:rPr>
                          <w:b/>
                          <w:color w:val="000000"/>
                          <w:sz w:val="40"/>
                        </w:rPr>
                        <w:t>2</w:t>
                      </w:r>
                      <w:r>
                        <w:rPr>
                          <w:b/>
                          <w:color w:val="000000"/>
                          <w:spacing w:val="-1"/>
                          <w:sz w:val="40"/>
                        </w:rPr>
                        <w:t xml:space="preserve"> </w:t>
                      </w:r>
                      <w:r>
                        <w:rPr>
                          <w:b/>
                          <w:color w:val="000000"/>
                          <w:spacing w:val="-2"/>
                          <w:sz w:val="40"/>
                        </w:rPr>
                        <w:t>SPECIFICATION</w:t>
                      </w:r>
                    </w:p>
                  </w:txbxContent>
                </v:textbox>
                <w10:anchorlock/>
              </v:shape>
            </w:pict>
          </mc:Fallback>
        </mc:AlternateContent>
      </w:r>
    </w:p>
    <w:p w14:paraId="6AE256E9" w14:textId="77777777" w:rsidR="00BA76F5" w:rsidRDefault="00BA76F5">
      <w:pPr>
        <w:pStyle w:val="BodyText"/>
        <w:spacing w:before="5"/>
        <w:rPr>
          <w:rFonts w:ascii="Times New Roman"/>
          <w:sz w:val="18"/>
        </w:rPr>
      </w:pPr>
    </w:p>
    <w:tbl>
      <w:tblPr>
        <w:tblW w:w="0" w:type="auto"/>
        <w:tblInd w:w="1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92"/>
        <w:gridCol w:w="3294"/>
        <w:gridCol w:w="2269"/>
        <w:gridCol w:w="2269"/>
      </w:tblGrid>
      <w:tr w:rsidR="00BA76F5" w14:paraId="1AFDDB55" w14:textId="77777777">
        <w:trPr>
          <w:trHeight w:val="513"/>
        </w:trPr>
        <w:tc>
          <w:tcPr>
            <w:tcW w:w="2492" w:type="dxa"/>
            <w:shd w:val="clear" w:color="auto" w:fill="D9D9D9"/>
          </w:tcPr>
          <w:p w14:paraId="082D1CB7" w14:textId="77777777" w:rsidR="00BA76F5" w:rsidRDefault="00000000">
            <w:pPr>
              <w:pStyle w:val="TableParagraph"/>
              <w:spacing w:before="124"/>
              <w:rPr>
                <w:b/>
              </w:rPr>
            </w:pPr>
            <w:r>
              <w:rPr>
                <w:b/>
              </w:rPr>
              <w:t>Student</w:t>
            </w:r>
            <w:r>
              <w:rPr>
                <w:b/>
                <w:spacing w:val="-3"/>
              </w:rPr>
              <w:t xml:space="preserve"> </w:t>
            </w:r>
            <w:r>
              <w:rPr>
                <w:b/>
                <w:spacing w:val="-2"/>
              </w:rPr>
              <w:t>name:</w:t>
            </w:r>
          </w:p>
        </w:tc>
        <w:tc>
          <w:tcPr>
            <w:tcW w:w="3294" w:type="dxa"/>
          </w:tcPr>
          <w:p w14:paraId="45B34A75" w14:textId="77777777" w:rsidR="00BA76F5" w:rsidRDefault="00BA76F5">
            <w:pPr>
              <w:pStyle w:val="TableParagraph"/>
              <w:ind w:left="0"/>
              <w:rPr>
                <w:rFonts w:ascii="Times New Roman"/>
              </w:rPr>
            </w:pPr>
          </w:p>
        </w:tc>
        <w:tc>
          <w:tcPr>
            <w:tcW w:w="2269" w:type="dxa"/>
            <w:shd w:val="clear" w:color="auto" w:fill="D9D9D9"/>
          </w:tcPr>
          <w:p w14:paraId="0A3C4A44" w14:textId="77777777" w:rsidR="00BA76F5" w:rsidRDefault="00000000">
            <w:pPr>
              <w:pStyle w:val="TableParagraph"/>
              <w:spacing w:before="124"/>
              <w:rPr>
                <w:b/>
              </w:rPr>
            </w:pPr>
            <w:r>
              <w:rPr>
                <w:b/>
              </w:rPr>
              <w:t>Student</w:t>
            </w:r>
            <w:r>
              <w:rPr>
                <w:b/>
                <w:spacing w:val="-3"/>
              </w:rPr>
              <w:t xml:space="preserve"> </w:t>
            </w:r>
            <w:r>
              <w:rPr>
                <w:b/>
              </w:rPr>
              <w:t>ID</w:t>
            </w:r>
            <w:r>
              <w:rPr>
                <w:b/>
                <w:spacing w:val="-2"/>
              </w:rPr>
              <w:t xml:space="preserve"> number:</w:t>
            </w:r>
          </w:p>
        </w:tc>
        <w:tc>
          <w:tcPr>
            <w:tcW w:w="2269" w:type="dxa"/>
          </w:tcPr>
          <w:p w14:paraId="45F9CB6C" w14:textId="77777777" w:rsidR="00BA76F5" w:rsidRDefault="00BA76F5">
            <w:pPr>
              <w:pStyle w:val="TableParagraph"/>
              <w:ind w:left="0"/>
              <w:rPr>
                <w:rFonts w:ascii="Times New Roman"/>
              </w:rPr>
            </w:pPr>
          </w:p>
        </w:tc>
      </w:tr>
      <w:tr w:rsidR="00BA76F5" w14:paraId="3CB68015" w14:textId="77777777">
        <w:trPr>
          <w:trHeight w:val="513"/>
        </w:trPr>
        <w:tc>
          <w:tcPr>
            <w:tcW w:w="2492" w:type="dxa"/>
            <w:shd w:val="clear" w:color="auto" w:fill="D9D9D9"/>
          </w:tcPr>
          <w:p w14:paraId="17D41157" w14:textId="77777777" w:rsidR="00BA76F5" w:rsidRDefault="00000000">
            <w:pPr>
              <w:pStyle w:val="TableParagraph"/>
              <w:spacing w:before="122"/>
              <w:rPr>
                <w:b/>
              </w:rPr>
            </w:pPr>
            <w:r>
              <w:rPr>
                <w:b/>
                <w:spacing w:val="-2"/>
              </w:rPr>
              <w:t>Programme:</w:t>
            </w:r>
          </w:p>
        </w:tc>
        <w:tc>
          <w:tcPr>
            <w:tcW w:w="7832" w:type="dxa"/>
            <w:gridSpan w:val="3"/>
          </w:tcPr>
          <w:p w14:paraId="3DA9F8B1" w14:textId="77777777" w:rsidR="00BA76F5" w:rsidRDefault="00000000">
            <w:pPr>
              <w:pStyle w:val="TableParagraph"/>
              <w:spacing w:before="122"/>
              <w:rPr>
                <w:b/>
              </w:rPr>
            </w:pPr>
            <w:r>
              <w:rPr>
                <w:b/>
              </w:rPr>
              <w:t>Business</w:t>
            </w:r>
            <w:r>
              <w:rPr>
                <w:b/>
                <w:spacing w:val="-9"/>
              </w:rPr>
              <w:t xml:space="preserve"> </w:t>
            </w:r>
            <w:r>
              <w:rPr>
                <w:b/>
                <w:spacing w:val="-2"/>
              </w:rPr>
              <w:t>Management</w:t>
            </w:r>
          </w:p>
        </w:tc>
      </w:tr>
      <w:tr w:rsidR="00BA76F5" w14:paraId="26DEE9CC" w14:textId="77777777">
        <w:trPr>
          <w:trHeight w:val="513"/>
        </w:trPr>
        <w:tc>
          <w:tcPr>
            <w:tcW w:w="2492" w:type="dxa"/>
            <w:shd w:val="clear" w:color="auto" w:fill="D9D9D9"/>
          </w:tcPr>
          <w:p w14:paraId="405C810B" w14:textId="77777777" w:rsidR="00BA76F5" w:rsidRDefault="00000000">
            <w:pPr>
              <w:pStyle w:val="TableParagraph"/>
              <w:spacing w:before="122"/>
              <w:rPr>
                <w:b/>
              </w:rPr>
            </w:pPr>
            <w:r>
              <w:rPr>
                <w:b/>
                <w:spacing w:val="-2"/>
              </w:rPr>
              <w:t>Module:</w:t>
            </w:r>
          </w:p>
        </w:tc>
        <w:tc>
          <w:tcPr>
            <w:tcW w:w="7832" w:type="dxa"/>
            <w:gridSpan w:val="3"/>
          </w:tcPr>
          <w:p w14:paraId="37CF4D8D" w14:textId="77777777" w:rsidR="00BA76F5" w:rsidRDefault="00000000">
            <w:pPr>
              <w:pStyle w:val="TableParagraph"/>
              <w:spacing w:before="122"/>
              <w:rPr>
                <w:b/>
              </w:rPr>
            </w:pPr>
            <w:r>
              <w:rPr>
                <w:b/>
              </w:rPr>
              <w:t>Strategic</w:t>
            </w:r>
            <w:r>
              <w:rPr>
                <w:b/>
                <w:spacing w:val="-7"/>
              </w:rPr>
              <w:t xml:space="preserve"> </w:t>
            </w:r>
            <w:r>
              <w:rPr>
                <w:b/>
                <w:spacing w:val="-2"/>
              </w:rPr>
              <w:t>Marketing</w:t>
            </w:r>
          </w:p>
        </w:tc>
      </w:tr>
      <w:tr w:rsidR="00BA76F5" w14:paraId="4C20C863" w14:textId="77777777">
        <w:trPr>
          <w:trHeight w:val="859"/>
        </w:trPr>
        <w:tc>
          <w:tcPr>
            <w:tcW w:w="2492" w:type="dxa"/>
            <w:shd w:val="clear" w:color="auto" w:fill="D9D9D9"/>
          </w:tcPr>
          <w:p w14:paraId="50BC0D34" w14:textId="77777777" w:rsidR="00BA76F5" w:rsidRDefault="00000000">
            <w:pPr>
              <w:pStyle w:val="TableParagraph"/>
              <w:spacing w:before="122"/>
              <w:rPr>
                <w:b/>
              </w:rPr>
            </w:pPr>
            <w:r>
              <w:rPr>
                <w:b/>
              </w:rPr>
              <w:t>Module</w:t>
            </w:r>
            <w:r>
              <w:rPr>
                <w:b/>
                <w:spacing w:val="-8"/>
              </w:rPr>
              <w:t xml:space="preserve"> </w:t>
            </w:r>
            <w:r>
              <w:rPr>
                <w:b/>
                <w:spacing w:val="-2"/>
              </w:rPr>
              <w:t>code:</w:t>
            </w:r>
          </w:p>
        </w:tc>
        <w:tc>
          <w:tcPr>
            <w:tcW w:w="3294" w:type="dxa"/>
          </w:tcPr>
          <w:p w14:paraId="5953526A" w14:textId="77777777" w:rsidR="00BA76F5" w:rsidRDefault="00000000">
            <w:pPr>
              <w:pStyle w:val="TableParagraph"/>
              <w:spacing w:before="122"/>
              <w:rPr>
                <w:b/>
              </w:rPr>
            </w:pPr>
            <w:r>
              <w:rPr>
                <w:b/>
                <w:spacing w:val="-2"/>
              </w:rPr>
              <w:t>BMBM6016</w:t>
            </w:r>
          </w:p>
        </w:tc>
        <w:tc>
          <w:tcPr>
            <w:tcW w:w="2269" w:type="dxa"/>
            <w:shd w:val="clear" w:color="auto" w:fill="D9D9D9"/>
          </w:tcPr>
          <w:p w14:paraId="6C8D9422" w14:textId="77777777" w:rsidR="00BA76F5" w:rsidRDefault="00000000">
            <w:pPr>
              <w:pStyle w:val="TableParagraph"/>
              <w:spacing w:before="40"/>
              <w:rPr>
                <w:b/>
              </w:rPr>
            </w:pPr>
            <w:r>
              <w:rPr>
                <w:b/>
              </w:rPr>
              <w:t>Contribution</w:t>
            </w:r>
            <w:r>
              <w:rPr>
                <w:b/>
                <w:spacing w:val="-10"/>
              </w:rPr>
              <w:t xml:space="preserve"> </w:t>
            </w:r>
            <w:r>
              <w:rPr>
                <w:b/>
                <w:spacing w:val="-5"/>
              </w:rPr>
              <w:t>to</w:t>
            </w:r>
          </w:p>
          <w:p w14:paraId="0E78BE36" w14:textId="77777777" w:rsidR="00BA76F5" w:rsidRDefault="00000000">
            <w:pPr>
              <w:pStyle w:val="TableParagraph"/>
              <w:spacing w:before="6" w:line="270" w:lineRule="atLeast"/>
              <w:rPr>
                <w:b/>
              </w:rPr>
            </w:pPr>
            <w:r>
              <w:rPr>
                <w:b/>
              </w:rPr>
              <w:t>Overall Module Assessment</w:t>
            </w:r>
            <w:r>
              <w:rPr>
                <w:b/>
                <w:spacing w:val="-16"/>
              </w:rPr>
              <w:t xml:space="preserve"> </w:t>
            </w:r>
            <w:r>
              <w:rPr>
                <w:b/>
              </w:rPr>
              <w:t>(%):</w:t>
            </w:r>
          </w:p>
        </w:tc>
        <w:tc>
          <w:tcPr>
            <w:tcW w:w="2269" w:type="dxa"/>
          </w:tcPr>
          <w:p w14:paraId="4925D9C9" w14:textId="77777777" w:rsidR="00BA76F5" w:rsidRDefault="00000000">
            <w:pPr>
              <w:pStyle w:val="TableParagraph"/>
              <w:spacing w:before="122"/>
              <w:ind w:left="106"/>
              <w:rPr>
                <w:b/>
              </w:rPr>
            </w:pPr>
            <w:r>
              <w:rPr>
                <w:b/>
                <w:spacing w:val="-5"/>
              </w:rPr>
              <w:t>50%</w:t>
            </w:r>
          </w:p>
        </w:tc>
      </w:tr>
      <w:tr w:rsidR="00BA76F5" w14:paraId="114705A9" w14:textId="77777777">
        <w:trPr>
          <w:trHeight w:val="513"/>
        </w:trPr>
        <w:tc>
          <w:tcPr>
            <w:tcW w:w="2492" w:type="dxa"/>
            <w:shd w:val="clear" w:color="auto" w:fill="D9D9D9"/>
          </w:tcPr>
          <w:p w14:paraId="20B46C09" w14:textId="77777777" w:rsidR="00BA76F5" w:rsidRDefault="00000000">
            <w:pPr>
              <w:pStyle w:val="TableParagraph"/>
              <w:spacing w:before="122"/>
              <w:rPr>
                <w:b/>
              </w:rPr>
            </w:pPr>
            <w:r>
              <w:rPr>
                <w:b/>
                <w:spacing w:val="-2"/>
              </w:rPr>
              <w:t>Lecturer:</w:t>
            </w:r>
          </w:p>
        </w:tc>
        <w:tc>
          <w:tcPr>
            <w:tcW w:w="3294" w:type="dxa"/>
          </w:tcPr>
          <w:p w14:paraId="44A16897" w14:textId="77777777" w:rsidR="00BA76F5" w:rsidRDefault="00000000">
            <w:pPr>
              <w:pStyle w:val="TableParagraph"/>
              <w:spacing w:before="122"/>
              <w:rPr>
                <w:b/>
              </w:rPr>
            </w:pPr>
            <w:r>
              <w:rPr>
                <w:b/>
              </w:rPr>
              <w:t xml:space="preserve">Gwyneth </w:t>
            </w:r>
            <w:r>
              <w:rPr>
                <w:b/>
                <w:spacing w:val="-2"/>
              </w:rPr>
              <w:t>Jones</w:t>
            </w:r>
          </w:p>
        </w:tc>
        <w:tc>
          <w:tcPr>
            <w:tcW w:w="2269" w:type="dxa"/>
            <w:shd w:val="clear" w:color="auto" w:fill="D9D9D9"/>
          </w:tcPr>
          <w:p w14:paraId="7F364217" w14:textId="77777777" w:rsidR="00BA76F5" w:rsidRDefault="00000000">
            <w:pPr>
              <w:pStyle w:val="TableParagraph"/>
              <w:spacing w:before="122"/>
              <w:rPr>
                <w:b/>
              </w:rPr>
            </w:pPr>
            <w:r>
              <w:rPr>
                <w:b/>
              </w:rPr>
              <w:t>Internal</w:t>
            </w:r>
            <w:r>
              <w:rPr>
                <w:b/>
                <w:spacing w:val="-6"/>
              </w:rPr>
              <w:t xml:space="preserve"> </w:t>
            </w:r>
            <w:r>
              <w:rPr>
                <w:b/>
                <w:spacing w:val="-2"/>
              </w:rPr>
              <w:t>Verifier:</w:t>
            </w:r>
          </w:p>
        </w:tc>
        <w:tc>
          <w:tcPr>
            <w:tcW w:w="2269" w:type="dxa"/>
          </w:tcPr>
          <w:p w14:paraId="5F92795E" w14:textId="77777777" w:rsidR="00BA76F5" w:rsidRDefault="00000000">
            <w:pPr>
              <w:pStyle w:val="TableParagraph"/>
              <w:spacing w:before="122"/>
              <w:ind w:left="106"/>
              <w:rPr>
                <w:b/>
              </w:rPr>
            </w:pPr>
            <w:r>
              <w:rPr>
                <w:b/>
              </w:rPr>
              <w:t xml:space="preserve">Robyn </w:t>
            </w:r>
            <w:r>
              <w:rPr>
                <w:b/>
                <w:spacing w:val="-2"/>
              </w:rPr>
              <w:t>Griffiths</w:t>
            </w:r>
          </w:p>
        </w:tc>
      </w:tr>
      <w:tr w:rsidR="00BA76F5" w14:paraId="098E1C54" w14:textId="77777777">
        <w:trPr>
          <w:trHeight w:val="786"/>
        </w:trPr>
        <w:tc>
          <w:tcPr>
            <w:tcW w:w="2492" w:type="dxa"/>
            <w:shd w:val="clear" w:color="auto" w:fill="D9D9D9"/>
          </w:tcPr>
          <w:p w14:paraId="6CB0D732" w14:textId="77777777" w:rsidR="00BA76F5" w:rsidRDefault="00000000">
            <w:pPr>
              <w:pStyle w:val="TableParagraph"/>
              <w:spacing w:before="122"/>
              <w:rPr>
                <w:b/>
              </w:rPr>
            </w:pPr>
            <w:r>
              <w:rPr>
                <w:b/>
              </w:rPr>
              <w:t>Assignment</w:t>
            </w:r>
            <w:r>
              <w:rPr>
                <w:b/>
                <w:spacing w:val="-9"/>
              </w:rPr>
              <w:t xml:space="preserve"> </w:t>
            </w:r>
            <w:r>
              <w:rPr>
                <w:b/>
                <w:spacing w:val="-2"/>
              </w:rPr>
              <w:t>Title:</w:t>
            </w:r>
          </w:p>
        </w:tc>
        <w:tc>
          <w:tcPr>
            <w:tcW w:w="3294" w:type="dxa"/>
          </w:tcPr>
          <w:p w14:paraId="573C78D9" w14:textId="77777777" w:rsidR="00BA76F5" w:rsidRDefault="00000000">
            <w:pPr>
              <w:pStyle w:val="TableParagraph"/>
              <w:spacing w:before="122"/>
              <w:rPr>
                <w:b/>
              </w:rPr>
            </w:pPr>
            <w:r>
              <w:rPr>
                <w:b/>
              </w:rPr>
              <w:t xml:space="preserve">Marketing </w:t>
            </w:r>
            <w:r>
              <w:rPr>
                <w:b/>
                <w:spacing w:val="-4"/>
              </w:rPr>
              <w:t>Plan</w:t>
            </w:r>
          </w:p>
        </w:tc>
        <w:tc>
          <w:tcPr>
            <w:tcW w:w="2269" w:type="dxa"/>
            <w:shd w:val="clear" w:color="auto" w:fill="D9D9D9"/>
          </w:tcPr>
          <w:p w14:paraId="45F4F506" w14:textId="77777777" w:rsidR="00BA76F5" w:rsidRDefault="00000000">
            <w:pPr>
              <w:pStyle w:val="TableParagraph"/>
              <w:tabs>
                <w:tab w:val="left" w:pos="970"/>
                <w:tab w:val="left" w:pos="1865"/>
              </w:tabs>
              <w:spacing w:before="122" w:line="259" w:lineRule="auto"/>
              <w:ind w:right="96"/>
              <w:rPr>
                <w:b/>
              </w:rPr>
            </w:pPr>
            <w:r>
              <w:rPr>
                <w:b/>
                <w:spacing w:val="-4"/>
              </w:rPr>
              <w:t>Word</w:t>
            </w:r>
            <w:r>
              <w:rPr>
                <w:b/>
              </w:rPr>
              <w:tab/>
            </w:r>
            <w:r>
              <w:rPr>
                <w:b/>
                <w:spacing w:val="-2"/>
              </w:rPr>
              <w:t>count</w:t>
            </w:r>
            <w:r>
              <w:rPr>
                <w:b/>
              </w:rPr>
              <w:tab/>
            </w:r>
            <w:r>
              <w:rPr>
                <w:b/>
                <w:spacing w:val="-4"/>
              </w:rPr>
              <w:t xml:space="preserve">(or </w:t>
            </w:r>
            <w:r>
              <w:rPr>
                <w:b/>
                <w:spacing w:val="-2"/>
              </w:rPr>
              <w:t>equivalent):</w:t>
            </w:r>
          </w:p>
        </w:tc>
        <w:tc>
          <w:tcPr>
            <w:tcW w:w="2269" w:type="dxa"/>
          </w:tcPr>
          <w:p w14:paraId="6168B900" w14:textId="77777777" w:rsidR="00BA76F5" w:rsidRDefault="00000000">
            <w:pPr>
              <w:pStyle w:val="TableParagraph"/>
              <w:spacing w:before="122"/>
              <w:ind w:left="106"/>
              <w:rPr>
                <w:b/>
              </w:rPr>
            </w:pPr>
            <w:r>
              <w:rPr>
                <w:b/>
              </w:rPr>
              <w:t>2,500</w:t>
            </w:r>
            <w:r>
              <w:rPr>
                <w:b/>
                <w:spacing w:val="-1"/>
              </w:rPr>
              <w:t xml:space="preserve"> </w:t>
            </w:r>
            <w:r>
              <w:rPr>
                <w:b/>
                <w:spacing w:val="-2"/>
              </w:rPr>
              <w:t>words</w:t>
            </w:r>
          </w:p>
        </w:tc>
      </w:tr>
      <w:tr w:rsidR="00BA76F5" w14:paraId="1FF81540" w14:textId="77777777">
        <w:trPr>
          <w:trHeight w:val="1057"/>
        </w:trPr>
        <w:tc>
          <w:tcPr>
            <w:tcW w:w="2492" w:type="dxa"/>
            <w:shd w:val="clear" w:color="auto" w:fill="D9D9D9"/>
          </w:tcPr>
          <w:p w14:paraId="2BE18880" w14:textId="77777777" w:rsidR="00BA76F5" w:rsidRDefault="00000000">
            <w:pPr>
              <w:pStyle w:val="TableParagraph"/>
              <w:spacing w:before="122"/>
              <w:rPr>
                <w:b/>
              </w:rPr>
            </w:pPr>
            <w:r>
              <w:rPr>
                <w:b/>
              </w:rPr>
              <w:t>Submission</w:t>
            </w:r>
            <w:r>
              <w:rPr>
                <w:b/>
                <w:spacing w:val="-7"/>
              </w:rPr>
              <w:t xml:space="preserve"> </w:t>
            </w:r>
            <w:r>
              <w:rPr>
                <w:b/>
                <w:spacing w:val="-2"/>
              </w:rPr>
              <w:t>deadline:</w:t>
            </w:r>
          </w:p>
        </w:tc>
        <w:tc>
          <w:tcPr>
            <w:tcW w:w="3294" w:type="dxa"/>
          </w:tcPr>
          <w:p w14:paraId="063E6301" w14:textId="77777777" w:rsidR="00BA76F5" w:rsidRDefault="00BA76F5">
            <w:pPr>
              <w:pStyle w:val="TableParagraph"/>
              <w:spacing w:before="80"/>
              <w:ind w:left="0"/>
              <w:rPr>
                <w:rFonts w:ascii="Times New Roman"/>
              </w:rPr>
            </w:pPr>
          </w:p>
          <w:p w14:paraId="2268E24D" w14:textId="21E33B8A" w:rsidR="00BA76F5" w:rsidRDefault="00DD73C4">
            <w:pPr>
              <w:pStyle w:val="TableParagraph"/>
              <w:ind w:left="322"/>
              <w:rPr>
                <w:b/>
              </w:rPr>
            </w:pPr>
            <w:r>
              <w:rPr>
                <w:b/>
              </w:rPr>
              <w:t>Wednes</w:t>
            </w:r>
            <w:r w:rsidR="000D3CBE">
              <w:rPr>
                <w:b/>
              </w:rPr>
              <w:t>day</w:t>
            </w:r>
            <w:r w:rsidR="000D3CBE">
              <w:rPr>
                <w:b/>
                <w:spacing w:val="-3"/>
              </w:rPr>
              <w:t xml:space="preserve"> </w:t>
            </w:r>
            <w:r w:rsidR="00D27822">
              <w:rPr>
                <w:b/>
              </w:rPr>
              <w:t>1</w:t>
            </w:r>
            <w:r>
              <w:rPr>
                <w:b/>
              </w:rPr>
              <w:t>3</w:t>
            </w:r>
            <w:r w:rsidR="00D1187D">
              <w:rPr>
                <w:b/>
              </w:rPr>
              <w:t>th</w:t>
            </w:r>
            <w:r w:rsidR="000D3CBE">
              <w:rPr>
                <w:b/>
                <w:spacing w:val="-3"/>
              </w:rPr>
              <w:t xml:space="preserve"> </w:t>
            </w:r>
            <w:r w:rsidR="000D3CBE">
              <w:rPr>
                <w:b/>
              </w:rPr>
              <w:t>May</w:t>
            </w:r>
            <w:r w:rsidR="000D3CBE">
              <w:rPr>
                <w:b/>
                <w:spacing w:val="-3"/>
              </w:rPr>
              <w:t xml:space="preserve"> </w:t>
            </w:r>
            <w:r w:rsidR="000D3CBE">
              <w:rPr>
                <w:b/>
                <w:spacing w:val="-4"/>
              </w:rPr>
              <w:t>202</w:t>
            </w:r>
            <w:r w:rsidR="00727700">
              <w:rPr>
                <w:b/>
                <w:spacing w:val="-4"/>
              </w:rPr>
              <w:t>6</w:t>
            </w:r>
          </w:p>
        </w:tc>
        <w:tc>
          <w:tcPr>
            <w:tcW w:w="2269" w:type="dxa"/>
            <w:shd w:val="clear" w:color="auto" w:fill="D9D9D9"/>
          </w:tcPr>
          <w:p w14:paraId="2CBE5BA5" w14:textId="77777777" w:rsidR="00BA76F5" w:rsidRDefault="00000000">
            <w:pPr>
              <w:pStyle w:val="TableParagraph"/>
              <w:spacing w:before="122" w:line="259" w:lineRule="auto"/>
              <w:ind w:right="96"/>
              <w:jc w:val="both"/>
              <w:rPr>
                <w:b/>
              </w:rPr>
            </w:pPr>
            <w:r>
              <w:rPr>
                <w:b/>
              </w:rPr>
              <w:t>Return date of provisional marks &amp;</w:t>
            </w:r>
            <w:r>
              <w:rPr>
                <w:b/>
                <w:spacing w:val="-3"/>
              </w:rPr>
              <w:t xml:space="preserve"> </w:t>
            </w:r>
            <w:r>
              <w:rPr>
                <w:b/>
              </w:rPr>
              <w:t>written</w:t>
            </w:r>
            <w:r>
              <w:rPr>
                <w:b/>
                <w:spacing w:val="-4"/>
              </w:rPr>
              <w:t xml:space="preserve"> </w:t>
            </w:r>
            <w:r>
              <w:rPr>
                <w:b/>
                <w:spacing w:val="-2"/>
              </w:rPr>
              <w:t>feedback:</w:t>
            </w:r>
          </w:p>
        </w:tc>
        <w:tc>
          <w:tcPr>
            <w:tcW w:w="2269" w:type="dxa"/>
          </w:tcPr>
          <w:p w14:paraId="1DCEA136" w14:textId="77777777" w:rsidR="00BA76F5" w:rsidRDefault="00BA76F5">
            <w:pPr>
              <w:pStyle w:val="TableParagraph"/>
              <w:spacing w:before="68"/>
              <w:ind w:left="0"/>
              <w:rPr>
                <w:rFonts w:ascii="Times New Roman"/>
              </w:rPr>
            </w:pPr>
          </w:p>
          <w:p w14:paraId="1B0B470C" w14:textId="4A235339" w:rsidR="00BA76F5" w:rsidRDefault="00DD73C4">
            <w:pPr>
              <w:pStyle w:val="TableParagraph"/>
              <w:spacing w:before="1"/>
              <w:ind w:left="163"/>
              <w:rPr>
                <w:b/>
              </w:rPr>
            </w:pPr>
            <w:r>
              <w:rPr>
                <w:b/>
              </w:rPr>
              <w:t>Wednes</w:t>
            </w:r>
            <w:r w:rsidR="00B35BAF">
              <w:rPr>
                <w:b/>
              </w:rPr>
              <w:t>d</w:t>
            </w:r>
            <w:r w:rsidR="000D3CBE">
              <w:rPr>
                <w:b/>
              </w:rPr>
              <w:t>ay</w:t>
            </w:r>
            <w:r w:rsidR="000D3CBE">
              <w:rPr>
                <w:b/>
                <w:spacing w:val="-2"/>
              </w:rPr>
              <w:t xml:space="preserve"> </w:t>
            </w:r>
            <w:r>
              <w:rPr>
                <w:b/>
                <w:spacing w:val="-5"/>
              </w:rPr>
              <w:t>10</w:t>
            </w:r>
            <w:r w:rsidR="00D27822">
              <w:rPr>
                <w:b/>
                <w:spacing w:val="-5"/>
              </w:rPr>
              <w:t>th</w:t>
            </w:r>
          </w:p>
          <w:p w14:paraId="1AB15434" w14:textId="463F725B" w:rsidR="00BA76F5" w:rsidRDefault="00D1187D">
            <w:pPr>
              <w:pStyle w:val="TableParagraph"/>
              <w:spacing w:before="12"/>
              <w:ind w:left="163"/>
              <w:rPr>
                <w:b/>
              </w:rPr>
            </w:pPr>
            <w:r>
              <w:rPr>
                <w:b/>
              </w:rPr>
              <w:t>June</w:t>
            </w:r>
            <w:r w:rsidR="00CA4ECD">
              <w:rPr>
                <w:b/>
                <w:spacing w:val="-3"/>
              </w:rPr>
              <w:t xml:space="preserve"> </w:t>
            </w:r>
            <w:r w:rsidR="00CA4ECD">
              <w:rPr>
                <w:b/>
                <w:spacing w:val="-4"/>
              </w:rPr>
              <w:t>202</w:t>
            </w:r>
            <w:r w:rsidR="00727700">
              <w:rPr>
                <w:b/>
                <w:spacing w:val="-4"/>
              </w:rPr>
              <w:t>6</w:t>
            </w:r>
          </w:p>
        </w:tc>
      </w:tr>
      <w:tr w:rsidR="00BA76F5" w14:paraId="56410A73" w14:textId="77777777">
        <w:trPr>
          <w:trHeight w:val="2858"/>
        </w:trPr>
        <w:tc>
          <w:tcPr>
            <w:tcW w:w="2492" w:type="dxa"/>
            <w:shd w:val="clear" w:color="auto" w:fill="D9D9D9"/>
          </w:tcPr>
          <w:p w14:paraId="0B54013C" w14:textId="77777777" w:rsidR="00BA76F5" w:rsidRDefault="00000000">
            <w:pPr>
              <w:pStyle w:val="TableParagraph"/>
              <w:spacing w:before="122"/>
              <w:rPr>
                <w:b/>
              </w:rPr>
            </w:pPr>
            <w:r>
              <w:rPr>
                <w:b/>
              </w:rPr>
              <w:t>Submission</w:t>
            </w:r>
            <w:r>
              <w:rPr>
                <w:b/>
                <w:spacing w:val="-7"/>
              </w:rPr>
              <w:t xml:space="preserve"> </w:t>
            </w:r>
            <w:r>
              <w:rPr>
                <w:b/>
                <w:spacing w:val="-2"/>
              </w:rPr>
              <w:t>method:</w:t>
            </w:r>
          </w:p>
        </w:tc>
        <w:tc>
          <w:tcPr>
            <w:tcW w:w="7832" w:type="dxa"/>
            <w:gridSpan w:val="3"/>
          </w:tcPr>
          <w:p w14:paraId="30C00B20" w14:textId="77777777" w:rsidR="00BA76F5" w:rsidRDefault="00000000">
            <w:pPr>
              <w:pStyle w:val="TableParagraph"/>
              <w:spacing w:before="2" w:line="259" w:lineRule="auto"/>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5277AA88" w14:textId="77777777" w:rsidR="00BA76F5" w:rsidRDefault="00000000">
            <w:pPr>
              <w:pStyle w:val="TableParagraph"/>
              <w:spacing w:before="160"/>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53D6106D" w14:textId="77777777" w:rsidR="00BA76F5" w:rsidRDefault="00000000">
            <w:pPr>
              <w:pStyle w:val="TableParagraph"/>
              <w:spacing w:before="141" w:line="259" w:lineRule="auto"/>
              <w:ind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BA76F5" w14:paraId="7B23C697" w14:textId="77777777">
        <w:trPr>
          <w:trHeight w:val="1332"/>
        </w:trPr>
        <w:tc>
          <w:tcPr>
            <w:tcW w:w="2492" w:type="dxa"/>
            <w:shd w:val="clear" w:color="auto" w:fill="D9D9D9"/>
          </w:tcPr>
          <w:p w14:paraId="183ACA5A" w14:textId="77777777" w:rsidR="00BA76F5" w:rsidRDefault="00000000">
            <w:pPr>
              <w:pStyle w:val="TableParagraph"/>
              <w:spacing w:before="122" w:line="259" w:lineRule="auto"/>
              <w:rPr>
                <w:b/>
              </w:rPr>
            </w:pPr>
            <w:r>
              <w:rPr>
                <w:b/>
              </w:rPr>
              <w:t>Academic</w:t>
            </w:r>
            <w:r>
              <w:rPr>
                <w:b/>
                <w:spacing w:val="-16"/>
              </w:rPr>
              <w:t xml:space="preserve"> </w:t>
            </w:r>
            <w:r>
              <w:rPr>
                <w:b/>
              </w:rPr>
              <w:t>honesty</w:t>
            </w:r>
            <w:r>
              <w:rPr>
                <w:b/>
                <w:spacing w:val="-15"/>
              </w:rPr>
              <w:t xml:space="preserve"> </w:t>
            </w:r>
            <w:r>
              <w:rPr>
                <w:b/>
              </w:rPr>
              <w:t xml:space="preserve">/ </w:t>
            </w:r>
            <w:r>
              <w:rPr>
                <w:b/>
                <w:spacing w:val="-2"/>
              </w:rPr>
              <w:t>referencing:</w:t>
            </w:r>
          </w:p>
        </w:tc>
        <w:tc>
          <w:tcPr>
            <w:tcW w:w="7832" w:type="dxa"/>
            <w:gridSpan w:val="3"/>
          </w:tcPr>
          <w:p w14:paraId="227199BE" w14:textId="77777777" w:rsidR="00BA76F5" w:rsidRDefault="00000000">
            <w:pPr>
              <w:pStyle w:val="TableParagraph"/>
              <w:spacing w:before="122" w:line="259" w:lineRule="auto"/>
              <w:ind w:right="96"/>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r w:rsidR="006D2017" w14:paraId="642BF5AD" w14:textId="77777777">
        <w:trPr>
          <w:trHeight w:val="1332"/>
        </w:trPr>
        <w:tc>
          <w:tcPr>
            <w:tcW w:w="2492" w:type="dxa"/>
            <w:shd w:val="clear" w:color="auto" w:fill="D9D9D9"/>
          </w:tcPr>
          <w:p w14:paraId="47AFAD9C" w14:textId="2157FD87" w:rsidR="006D2017" w:rsidRDefault="006D2017">
            <w:pPr>
              <w:pStyle w:val="TableParagraph"/>
              <w:spacing w:before="122" w:line="259" w:lineRule="auto"/>
              <w:rPr>
                <w:b/>
              </w:rPr>
            </w:pPr>
            <w:r>
              <w:rPr>
                <w:b/>
              </w:rPr>
              <w:t>Work over the word limit:</w:t>
            </w:r>
          </w:p>
        </w:tc>
        <w:tc>
          <w:tcPr>
            <w:tcW w:w="7832" w:type="dxa"/>
            <w:gridSpan w:val="3"/>
          </w:tcPr>
          <w:p w14:paraId="20C4BF9D" w14:textId="77777777" w:rsidR="006D2017" w:rsidRPr="007B7EAA" w:rsidRDefault="006D2017" w:rsidP="006D2017">
            <w:pPr>
              <w:ind w:left="-10"/>
              <w:rPr>
                <w:lang w:eastAsia="zh-CN"/>
              </w:rPr>
            </w:pPr>
            <w:r w:rsidRPr="007B7EAA">
              <w:t>To support fairness and good academic writing, each assessment has a set word limit. It’s important that you stay within this limit. The word limit helps ensure:</w:t>
            </w:r>
          </w:p>
          <w:p w14:paraId="36F7BE68" w14:textId="77777777" w:rsidR="006D2017" w:rsidRPr="007B7EAA" w:rsidRDefault="006D2017" w:rsidP="006D2017">
            <w:pPr>
              <w:widowControl/>
              <w:numPr>
                <w:ilvl w:val="0"/>
                <w:numId w:val="5"/>
              </w:numPr>
              <w:autoSpaceDE/>
              <w:autoSpaceDN/>
            </w:pPr>
            <w:r w:rsidRPr="007B7EAA">
              <w:t>You write clearly and concisely.</w:t>
            </w:r>
          </w:p>
          <w:p w14:paraId="5950637D" w14:textId="77777777" w:rsidR="006D2017" w:rsidRDefault="006D2017" w:rsidP="006D2017">
            <w:pPr>
              <w:widowControl/>
              <w:numPr>
                <w:ilvl w:val="0"/>
                <w:numId w:val="5"/>
              </w:numPr>
              <w:autoSpaceDE/>
              <w:autoSpaceDN/>
            </w:pPr>
            <w:r w:rsidRPr="007B7EAA">
              <w:t>All students complete the assessment on an equal basis.</w:t>
            </w:r>
          </w:p>
          <w:p w14:paraId="7AE8302C" w14:textId="77777777" w:rsidR="006D2017" w:rsidRPr="00E33590" w:rsidRDefault="006D2017" w:rsidP="006D2017"/>
          <w:p w14:paraId="388CEEB6" w14:textId="77777777" w:rsidR="006D2017" w:rsidRPr="007B7EAA" w:rsidRDefault="006D2017" w:rsidP="006D2017">
            <w:pPr>
              <w:keepNext/>
              <w:rPr>
                <w:b/>
                <w:bCs/>
              </w:rPr>
            </w:pPr>
            <w:r w:rsidRPr="007B7EAA">
              <w:rPr>
                <w:b/>
                <w:bCs/>
              </w:rPr>
              <w:t>If You Go Over the Word Limit</w:t>
            </w:r>
          </w:p>
          <w:p w14:paraId="2BCFC97D" w14:textId="6DE3C13E" w:rsidR="006D2017" w:rsidRDefault="006D2017" w:rsidP="006D2017">
            <w:pPr>
              <w:keepNext/>
              <w:ind w:left="-10"/>
            </w:pPr>
            <w:r w:rsidRPr="007B7EAA">
              <w:t>If your work exceeds the word limit, the following penalties will normally apply. These deductions cannot take your mark below the pass mark for the module.</w:t>
            </w:r>
          </w:p>
          <w:p w14:paraId="5D7194B4" w14:textId="77777777" w:rsidR="006D2017" w:rsidRPr="007B7EAA" w:rsidRDefault="006D2017" w:rsidP="006D2017">
            <w:pPr>
              <w:ind w:left="-10"/>
            </w:pPr>
          </w:p>
          <w:tbl>
            <w:tblPr>
              <w:tblW w:w="0" w:type="auto"/>
              <w:tblCellMar>
                <w:left w:w="0" w:type="dxa"/>
                <w:right w:w="0" w:type="dxa"/>
              </w:tblCellMar>
              <w:tblLook w:val="04A0" w:firstRow="1" w:lastRow="0" w:firstColumn="1" w:lastColumn="0" w:noHBand="0" w:noVBand="1"/>
            </w:tblPr>
            <w:tblGrid>
              <w:gridCol w:w="1936"/>
              <w:gridCol w:w="5274"/>
            </w:tblGrid>
            <w:tr w:rsidR="006D2017" w:rsidRPr="002A0A89" w14:paraId="18980FD9" w14:textId="77777777" w:rsidTr="00603606">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962A47D" w14:textId="77777777" w:rsidR="006D2017" w:rsidRPr="007B7EAA" w:rsidRDefault="006D2017" w:rsidP="006D2017">
                  <w:pPr>
                    <w:ind w:left="-10"/>
                  </w:pPr>
                  <w:r w:rsidRPr="007B7EAA">
                    <w:rPr>
                      <w:b/>
                      <w:bCs/>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84D4D38" w14:textId="77777777" w:rsidR="006D2017" w:rsidRPr="007B7EAA" w:rsidRDefault="006D2017" w:rsidP="006D2017">
                  <w:pPr>
                    <w:ind w:left="-10"/>
                  </w:pPr>
                  <w:r w:rsidRPr="007B7EAA">
                    <w:rPr>
                      <w:b/>
                      <w:bCs/>
                    </w:rPr>
                    <w:t>Penalty Applied</w:t>
                  </w:r>
                </w:p>
              </w:tc>
            </w:tr>
            <w:tr w:rsidR="006D2017" w:rsidRPr="002A0A89" w14:paraId="287F8D11" w14:textId="77777777" w:rsidTr="00603606">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CA4BBA5" w14:textId="77777777" w:rsidR="006D2017" w:rsidRPr="007B7EAA" w:rsidRDefault="006D2017" w:rsidP="006D2017">
                  <w:pPr>
                    <w:ind w:left="-10"/>
                  </w:pPr>
                  <w:r w:rsidRPr="007B7EAA">
                    <w:rPr>
                      <w:b/>
                      <w:bCs/>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BF6B2D" w14:textId="77777777" w:rsidR="006D2017" w:rsidRPr="007B7EAA" w:rsidRDefault="006D2017" w:rsidP="006D2017">
                  <w:pPr>
                    <w:ind w:left="-10"/>
                  </w:pPr>
                  <w:r w:rsidRPr="007B7EAA">
                    <w:t>No penalty</w:t>
                  </w:r>
                </w:p>
              </w:tc>
            </w:tr>
            <w:tr w:rsidR="006D2017" w:rsidRPr="002A0A89" w14:paraId="63A9F4A2" w14:textId="77777777" w:rsidTr="00603606">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053986C" w14:textId="77777777" w:rsidR="006D2017" w:rsidRPr="007B7EAA" w:rsidRDefault="006D2017" w:rsidP="006D2017">
                  <w:pPr>
                    <w:ind w:left="-10"/>
                  </w:pPr>
                  <w:r w:rsidRPr="007B7EAA">
                    <w:rPr>
                      <w:b/>
                      <w:bCs/>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20B3981" w14:textId="77777777" w:rsidR="006D2017" w:rsidRPr="007B7EAA" w:rsidRDefault="006D2017" w:rsidP="006D2017">
                  <w:pPr>
                    <w:ind w:left="-10"/>
                  </w:pPr>
                  <w:r w:rsidRPr="007B7EAA">
                    <w:t xml:space="preserve">5 mark deduction </w:t>
                  </w:r>
                  <w:r w:rsidRPr="007B7EAA">
                    <w:rPr>
                      <w:i/>
                      <w:iCs/>
                    </w:rPr>
                    <w:t>or</w:t>
                  </w:r>
                  <w:r w:rsidRPr="007B7EAA">
                    <w:t xml:space="preserve"> reduction to the capped mark (whichever is the smaller penalty)</w:t>
                  </w:r>
                </w:p>
              </w:tc>
            </w:tr>
            <w:tr w:rsidR="006D2017" w:rsidRPr="002A0A89" w14:paraId="091E1BF2" w14:textId="77777777" w:rsidTr="00603606">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A1AE4D7" w14:textId="77777777" w:rsidR="006D2017" w:rsidRPr="007B7EAA" w:rsidRDefault="006D2017" w:rsidP="006D2017">
                  <w:pPr>
                    <w:ind w:left="-10"/>
                  </w:pPr>
                  <w:r w:rsidRPr="007B7EAA">
                    <w:rPr>
                      <w:b/>
                      <w:bCs/>
                    </w:rPr>
                    <w:t>2</w:t>
                  </w:r>
                  <w:r>
                    <w:rPr>
                      <w:b/>
                      <w:bCs/>
                    </w:rPr>
                    <w:t>5</w:t>
                  </w:r>
                  <w:r w:rsidRPr="007B7EAA">
                    <w:rPr>
                      <w:b/>
                      <w:bCs/>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4C9B47E" w14:textId="77777777" w:rsidR="006D2017" w:rsidRPr="007B7EAA" w:rsidRDefault="006D2017" w:rsidP="006D2017">
                  <w:pPr>
                    <w:ind w:left="-10"/>
                  </w:pPr>
                  <w:r w:rsidRPr="007B7EAA">
                    <w:t xml:space="preserve">10 mark deduction </w:t>
                  </w:r>
                  <w:r w:rsidRPr="007B7EAA">
                    <w:rPr>
                      <w:i/>
                      <w:iCs/>
                    </w:rPr>
                    <w:t>or</w:t>
                  </w:r>
                  <w:r w:rsidRPr="007B7EAA">
                    <w:t xml:space="preserve"> reduction to the capped mark (whichever is the smaller penalty)</w:t>
                  </w:r>
                </w:p>
              </w:tc>
            </w:tr>
            <w:tr w:rsidR="006D2017" w:rsidRPr="002A0A89" w14:paraId="554227BB" w14:textId="77777777" w:rsidTr="00603606">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322C20B" w14:textId="77777777" w:rsidR="006D2017" w:rsidRPr="007B7EAA" w:rsidRDefault="006D2017" w:rsidP="006D2017">
                  <w:pPr>
                    <w:ind w:left="-10"/>
                  </w:pPr>
                  <w:r>
                    <w:rPr>
                      <w:b/>
                      <w:bCs/>
                    </w:rPr>
                    <w:t xml:space="preserve">Over </w:t>
                  </w:r>
                  <w:r w:rsidRPr="007B7EAA">
                    <w:rPr>
                      <w:b/>
                      <w:bCs/>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77B0380" w14:textId="77777777" w:rsidR="006D2017" w:rsidRPr="007B7EAA" w:rsidRDefault="006D2017" w:rsidP="006D2017">
                  <w:pPr>
                    <w:ind w:left="-10"/>
                  </w:pPr>
                  <w:r w:rsidRPr="007B7EAA">
                    <w:t>Mark capped at the pass mark</w:t>
                  </w:r>
                </w:p>
              </w:tc>
            </w:tr>
          </w:tbl>
          <w:p w14:paraId="65FB0FCA" w14:textId="77777777" w:rsidR="006D2017" w:rsidRPr="007B7EAA" w:rsidRDefault="006D2017" w:rsidP="006D2017">
            <w:pPr>
              <w:rPr>
                <w:rFonts w:eastAsiaTheme="minorEastAsia"/>
                <w14:ligatures w14:val="standardContextual"/>
              </w:rPr>
            </w:pPr>
          </w:p>
          <w:p w14:paraId="292C0EC2" w14:textId="77777777" w:rsidR="006D2017" w:rsidRDefault="006D2017" w:rsidP="006D2017">
            <w:pPr>
              <w:ind w:left="-10"/>
              <w:rPr>
                <w:b/>
                <w:bCs/>
              </w:rPr>
            </w:pPr>
          </w:p>
          <w:p w14:paraId="6B99B6EF" w14:textId="55794A81" w:rsidR="006D2017" w:rsidRPr="007B7EAA" w:rsidRDefault="006D2017" w:rsidP="006D2017">
            <w:pPr>
              <w:ind w:left="-10"/>
            </w:pPr>
            <w:r w:rsidRPr="007B7EAA">
              <w:rPr>
                <w:b/>
                <w:bCs/>
              </w:rPr>
              <w:t>Examples (Undergraduate):</w:t>
            </w:r>
          </w:p>
          <w:p w14:paraId="030BE703" w14:textId="77777777" w:rsidR="006D2017" w:rsidRPr="007B7EAA" w:rsidRDefault="006D2017" w:rsidP="006D2017">
            <w:pPr>
              <w:widowControl/>
              <w:numPr>
                <w:ilvl w:val="0"/>
                <w:numId w:val="4"/>
              </w:numPr>
              <w:tabs>
                <w:tab w:val="clear" w:pos="720"/>
                <w:tab w:val="num" w:pos="415"/>
              </w:tabs>
              <w:autoSpaceDE/>
              <w:autoSpaceDN/>
              <w:ind w:left="415" w:hanging="284"/>
            </w:pPr>
            <w:r w:rsidRPr="007B7EAA">
              <w:t xml:space="preserve">A mark of </w:t>
            </w:r>
            <w:r w:rsidRPr="007B7EAA">
              <w:rPr>
                <w:b/>
                <w:bCs/>
              </w:rPr>
              <w:t>44%</w:t>
            </w:r>
            <w:r w:rsidRPr="007B7EAA">
              <w:t xml:space="preserve"> would be reduced to the pass mark of </w:t>
            </w:r>
            <w:r w:rsidRPr="007B7EAA">
              <w:rPr>
                <w:b/>
                <w:bCs/>
              </w:rPr>
              <w:t>40%</w:t>
            </w:r>
            <w:r w:rsidRPr="007B7EAA">
              <w:t xml:space="preserve"> if the work is 10–25% over.</w:t>
            </w:r>
          </w:p>
          <w:p w14:paraId="7AAA1F0D" w14:textId="77777777" w:rsidR="006D2017" w:rsidRPr="007B7EAA" w:rsidRDefault="006D2017" w:rsidP="006D2017">
            <w:pPr>
              <w:widowControl/>
              <w:numPr>
                <w:ilvl w:val="0"/>
                <w:numId w:val="4"/>
              </w:numPr>
              <w:tabs>
                <w:tab w:val="clear" w:pos="720"/>
                <w:tab w:val="num" w:pos="415"/>
              </w:tabs>
              <w:autoSpaceDE/>
              <w:autoSpaceDN/>
              <w:ind w:left="415" w:hanging="284"/>
            </w:pPr>
            <w:r w:rsidRPr="007B7EAA">
              <w:t xml:space="preserve">A mark of </w:t>
            </w:r>
            <w:r w:rsidRPr="007B7EAA">
              <w:rPr>
                <w:b/>
                <w:bCs/>
              </w:rPr>
              <w:t>49%</w:t>
            </w:r>
            <w:r w:rsidRPr="007B7EAA">
              <w:t xml:space="preserve"> </w:t>
            </w:r>
            <w:r>
              <w:t xml:space="preserve">at 10-25% over </w:t>
            </w:r>
            <w:r w:rsidRPr="007B7EAA">
              <w:t xml:space="preserve">would be reduced by 5 marks to </w:t>
            </w:r>
            <w:r w:rsidRPr="007B7EAA">
              <w:rPr>
                <w:b/>
                <w:bCs/>
              </w:rPr>
              <w:t>44%</w:t>
            </w:r>
            <w:r w:rsidRPr="007B7EAA">
              <w:t>.</w:t>
            </w:r>
          </w:p>
          <w:p w14:paraId="6B762212" w14:textId="77777777" w:rsidR="006D2017" w:rsidRPr="007B7EAA" w:rsidRDefault="006D2017" w:rsidP="006D2017">
            <w:pPr>
              <w:widowControl/>
              <w:numPr>
                <w:ilvl w:val="0"/>
                <w:numId w:val="4"/>
              </w:numPr>
              <w:tabs>
                <w:tab w:val="clear" w:pos="720"/>
                <w:tab w:val="num" w:pos="415"/>
              </w:tabs>
              <w:autoSpaceDE/>
              <w:autoSpaceDN/>
              <w:ind w:left="415" w:hanging="284"/>
            </w:pPr>
            <w:r w:rsidRPr="007B7EAA">
              <w:t xml:space="preserve">A mark of </w:t>
            </w:r>
            <w:r w:rsidRPr="007B7EAA">
              <w:rPr>
                <w:b/>
                <w:bCs/>
              </w:rPr>
              <w:t>47%</w:t>
            </w:r>
            <w:r w:rsidRPr="007B7EAA">
              <w:t xml:space="preserve"> at 25–50% over would be reduced to </w:t>
            </w:r>
            <w:r w:rsidRPr="007B7EAA">
              <w:rPr>
                <w:b/>
                <w:bCs/>
              </w:rPr>
              <w:t>40%</w:t>
            </w:r>
            <w:r w:rsidRPr="007B7EAA">
              <w:t>.</w:t>
            </w:r>
          </w:p>
          <w:p w14:paraId="2E05F01F" w14:textId="77777777" w:rsidR="006D2017" w:rsidRDefault="006D2017" w:rsidP="006D2017">
            <w:pPr>
              <w:widowControl/>
              <w:numPr>
                <w:ilvl w:val="0"/>
                <w:numId w:val="4"/>
              </w:numPr>
              <w:tabs>
                <w:tab w:val="clear" w:pos="720"/>
                <w:tab w:val="num" w:pos="415"/>
              </w:tabs>
              <w:autoSpaceDE/>
              <w:autoSpaceDN/>
              <w:ind w:left="415" w:hanging="284"/>
            </w:pPr>
            <w:r w:rsidRPr="007B7EAA">
              <w:t xml:space="preserve">A mark of </w:t>
            </w:r>
            <w:r w:rsidRPr="007B7EAA">
              <w:rPr>
                <w:b/>
                <w:bCs/>
              </w:rPr>
              <w:t>55%</w:t>
            </w:r>
            <w:r w:rsidRPr="007B7EAA">
              <w:t xml:space="preserve"> at 25–50% over would be reduced by 10 marks to </w:t>
            </w:r>
            <w:r w:rsidRPr="007B7EAA">
              <w:rPr>
                <w:b/>
                <w:bCs/>
              </w:rPr>
              <w:t>45%</w:t>
            </w:r>
            <w:r w:rsidRPr="007B7EAA">
              <w:t>.</w:t>
            </w:r>
          </w:p>
          <w:p w14:paraId="34D9982C" w14:textId="77777777" w:rsidR="006D2017" w:rsidRDefault="006D2017" w:rsidP="006D2017">
            <w:pPr>
              <w:widowControl/>
              <w:numPr>
                <w:ilvl w:val="0"/>
                <w:numId w:val="4"/>
              </w:numPr>
              <w:tabs>
                <w:tab w:val="clear" w:pos="720"/>
                <w:tab w:val="num" w:pos="415"/>
              </w:tabs>
              <w:autoSpaceDE/>
              <w:autoSpaceDN/>
              <w:ind w:left="415" w:hanging="284"/>
            </w:pPr>
            <w:r>
              <w:t xml:space="preserve">A mark of </w:t>
            </w:r>
            <w:r w:rsidRPr="00AE13C2">
              <w:rPr>
                <w:b/>
                <w:bCs/>
              </w:rPr>
              <w:t>68%</w:t>
            </w:r>
            <w:r>
              <w:t xml:space="preserve"> at over 50% would be capped at </w:t>
            </w:r>
            <w:r w:rsidRPr="00AE13C2">
              <w:rPr>
                <w:b/>
                <w:bCs/>
              </w:rPr>
              <w:t>40%</w:t>
            </w:r>
          </w:p>
          <w:p w14:paraId="1AAFB1B2" w14:textId="77777777" w:rsidR="006D2017" w:rsidRPr="00E33590" w:rsidRDefault="006D2017" w:rsidP="006D2017">
            <w:pPr>
              <w:ind w:left="415"/>
            </w:pPr>
          </w:p>
          <w:p w14:paraId="6140A7BE" w14:textId="77777777" w:rsidR="006D2017" w:rsidRPr="007B7EAA" w:rsidRDefault="006D2017" w:rsidP="006D2017">
            <w:pPr>
              <w:ind w:left="-10"/>
              <w:rPr>
                <w:b/>
                <w:bCs/>
              </w:rPr>
            </w:pPr>
            <w:r w:rsidRPr="007B7EAA">
              <w:rPr>
                <w:b/>
                <w:bCs/>
              </w:rPr>
              <w:t>If You Are Under the Word Limit</w:t>
            </w:r>
          </w:p>
          <w:p w14:paraId="08701911" w14:textId="77777777" w:rsidR="006D2017" w:rsidRPr="00E33590" w:rsidRDefault="006D2017" w:rsidP="006D2017">
            <w:pPr>
              <w:ind w:left="-10"/>
            </w:pPr>
            <w:r w:rsidRPr="007B7EAA">
              <w:t>If your work is significantly under the word limit, you may lose marks because your submission may not contain enough detail to meet the learning outcomes.</w:t>
            </w:r>
          </w:p>
          <w:p w14:paraId="4F7E4A03" w14:textId="77777777" w:rsidR="006D2017" w:rsidRDefault="006D2017" w:rsidP="006D2017">
            <w:pPr>
              <w:ind w:left="-10"/>
              <w:rPr>
                <w:b/>
                <w:bCs/>
              </w:rPr>
            </w:pPr>
          </w:p>
          <w:p w14:paraId="3AEA2EB4" w14:textId="77777777" w:rsidR="006D2017" w:rsidRPr="007B7EAA" w:rsidRDefault="006D2017" w:rsidP="006D2017">
            <w:pPr>
              <w:ind w:left="-10"/>
              <w:rPr>
                <w:b/>
                <w:bCs/>
              </w:rPr>
            </w:pPr>
            <w:r w:rsidRPr="007B7EAA">
              <w:rPr>
                <w:b/>
                <w:bCs/>
              </w:rPr>
              <w:t>Feedback</w:t>
            </w:r>
          </w:p>
          <w:p w14:paraId="450E9285" w14:textId="77777777" w:rsidR="006D2017" w:rsidRDefault="006D2017" w:rsidP="006D2017">
            <w:pPr>
              <w:ind w:left="-10"/>
            </w:pPr>
            <w:r w:rsidRPr="007B7EAA">
              <w:t>If a word</w:t>
            </w:r>
            <w:r w:rsidRPr="007B7EAA">
              <w:noBreakHyphen/>
              <w:t>limit penalty is applied, this will be stated clearly in your feedback, along with the reason.</w:t>
            </w:r>
          </w:p>
          <w:p w14:paraId="5B17DE11" w14:textId="77777777" w:rsidR="006D2017" w:rsidRDefault="006D2017" w:rsidP="006D2017">
            <w:pPr>
              <w:ind w:left="-10"/>
            </w:pPr>
          </w:p>
          <w:p w14:paraId="3DAF25A4" w14:textId="77777777" w:rsidR="006D2017" w:rsidRPr="007B7EAA" w:rsidRDefault="006D2017" w:rsidP="006D2017"/>
          <w:p w14:paraId="39A403A0" w14:textId="77777777" w:rsidR="006D2017" w:rsidRPr="006D2017" w:rsidRDefault="006D2017">
            <w:pPr>
              <w:pStyle w:val="TableParagraph"/>
              <w:spacing w:before="122" w:line="259" w:lineRule="auto"/>
              <w:ind w:right="96"/>
              <w:jc w:val="both"/>
            </w:pPr>
          </w:p>
        </w:tc>
      </w:tr>
      <w:tr w:rsidR="00BA76F5" w14:paraId="09D710A2" w14:textId="77777777">
        <w:trPr>
          <w:trHeight w:val="666"/>
        </w:trPr>
        <w:tc>
          <w:tcPr>
            <w:tcW w:w="10324" w:type="dxa"/>
            <w:gridSpan w:val="4"/>
            <w:shd w:val="clear" w:color="auto" w:fill="D9D9D9"/>
          </w:tcPr>
          <w:p w14:paraId="26869461" w14:textId="77777777" w:rsidR="00BA76F5" w:rsidRDefault="00000000">
            <w:pPr>
              <w:pStyle w:val="TableParagraph"/>
              <w:spacing w:before="2"/>
              <w:rPr>
                <w:b/>
              </w:rPr>
            </w:pPr>
            <w:r>
              <w:rPr>
                <w:b/>
              </w:rPr>
              <w:lastRenderedPageBreak/>
              <w:t>Module</w:t>
            </w:r>
            <w:r>
              <w:rPr>
                <w:b/>
                <w:spacing w:val="-7"/>
              </w:rPr>
              <w:t xml:space="preserve"> </w:t>
            </w:r>
            <w:r>
              <w:rPr>
                <w:b/>
              </w:rPr>
              <w:t>Learning</w:t>
            </w:r>
            <w:r>
              <w:rPr>
                <w:b/>
                <w:spacing w:val="-7"/>
              </w:rPr>
              <w:t xml:space="preserve"> </w:t>
            </w:r>
            <w:r>
              <w:rPr>
                <w:b/>
                <w:spacing w:val="-2"/>
              </w:rPr>
              <w:t>Outcomes</w:t>
            </w:r>
          </w:p>
          <w:p w14:paraId="13F71B17" w14:textId="77777777" w:rsidR="00BA76F5" w:rsidRDefault="00000000">
            <w:pPr>
              <w:pStyle w:val="TableParagraph"/>
              <w:spacing w:before="141" w:line="251" w:lineRule="exact"/>
              <w:rPr>
                <w:b/>
              </w:rPr>
            </w:pPr>
            <w:r>
              <w:rPr>
                <w:b/>
              </w:rPr>
              <w:t>(from</w:t>
            </w:r>
            <w:r>
              <w:rPr>
                <w:b/>
                <w:spacing w:val="-4"/>
              </w:rPr>
              <w:t xml:space="preserve"> </w:t>
            </w:r>
            <w:r>
              <w:rPr>
                <w:b/>
              </w:rPr>
              <w:t>module</w:t>
            </w:r>
            <w:r>
              <w:rPr>
                <w:b/>
                <w:spacing w:val="-4"/>
              </w:rPr>
              <w:t xml:space="preserve"> </w:t>
            </w:r>
            <w:r>
              <w:rPr>
                <w:b/>
                <w:spacing w:val="-2"/>
              </w:rPr>
              <w:t>syllabus)</w:t>
            </w:r>
          </w:p>
        </w:tc>
      </w:tr>
      <w:tr w:rsidR="00BA76F5" w14:paraId="3F22007C" w14:textId="77777777">
        <w:trPr>
          <w:trHeight w:val="1305"/>
        </w:trPr>
        <w:tc>
          <w:tcPr>
            <w:tcW w:w="10324" w:type="dxa"/>
            <w:gridSpan w:val="4"/>
          </w:tcPr>
          <w:p w14:paraId="78E7CD0B" w14:textId="77777777" w:rsidR="006D2017" w:rsidRDefault="006D2017">
            <w:pPr>
              <w:pStyle w:val="TableParagraph"/>
              <w:rPr>
                <w:color w:val="1F1F1E"/>
              </w:rPr>
            </w:pPr>
          </w:p>
          <w:p w14:paraId="1AA5D113" w14:textId="1A3EDE6D" w:rsidR="00BA76F5" w:rsidRDefault="00000000">
            <w:pPr>
              <w:pStyle w:val="TableParagraph"/>
            </w:pPr>
            <w:r>
              <w:rPr>
                <w:color w:val="1F1F1E"/>
              </w:rPr>
              <w:t>Upon</w:t>
            </w:r>
            <w:r>
              <w:rPr>
                <w:color w:val="1F1F1E"/>
                <w:spacing w:val="-9"/>
              </w:rPr>
              <w:t xml:space="preserve"> </w:t>
            </w:r>
            <w:r>
              <w:rPr>
                <w:color w:val="1F1F1E"/>
              </w:rPr>
              <w:t>the</w:t>
            </w:r>
            <w:r>
              <w:rPr>
                <w:color w:val="1F1F1E"/>
                <w:spacing w:val="-12"/>
              </w:rPr>
              <w:t xml:space="preserve"> </w:t>
            </w:r>
            <w:r>
              <w:rPr>
                <w:color w:val="1F1F1E"/>
              </w:rPr>
              <w:t>successful</w:t>
            </w:r>
            <w:r>
              <w:rPr>
                <w:color w:val="1F1F1E"/>
                <w:spacing w:val="-11"/>
              </w:rPr>
              <w:t xml:space="preserve"> </w:t>
            </w:r>
            <w:r>
              <w:rPr>
                <w:color w:val="1F1F1E"/>
              </w:rPr>
              <w:t>completion</w:t>
            </w:r>
            <w:r>
              <w:rPr>
                <w:color w:val="1F1F1E"/>
                <w:spacing w:val="-9"/>
              </w:rPr>
              <w:t xml:space="preserve"> </w:t>
            </w:r>
            <w:r>
              <w:rPr>
                <w:color w:val="1F1F1E"/>
              </w:rPr>
              <w:t>of</w:t>
            </w:r>
            <w:r>
              <w:rPr>
                <w:color w:val="1F1F1E"/>
                <w:spacing w:val="-11"/>
              </w:rPr>
              <w:t xml:space="preserve"> </w:t>
            </w:r>
            <w:r>
              <w:rPr>
                <w:color w:val="1F1F1E"/>
              </w:rPr>
              <w:t>this</w:t>
            </w:r>
            <w:r>
              <w:rPr>
                <w:color w:val="1F1F1E"/>
                <w:spacing w:val="-9"/>
              </w:rPr>
              <w:t xml:space="preserve"> </w:t>
            </w:r>
            <w:r>
              <w:rPr>
                <w:color w:val="1F1F1E"/>
              </w:rPr>
              <w:t>assessment,</w:t>
            </w:r>
            <w:r>
              <w:rPr>
                <w:color w:val="1F1F1E"/>
                <w:spacing w:val="-11"/>
              </w:rPr>
              <w:t xml:space="preserve"> </w:t>
            </w:r>
            <w:r>
              <w:rPr>
                <w:color w:val="1F1F1E"/>
              </w:rPr>
              <w:t>the</w:t>
            </w:r>
            <w:r>
              <w:rPr>
                <w:color w:val="1F1F1E"/>
                <w:spacing w:val="-12"/>
              </w:rPr>
              <w:t xml:space="preserve"> </w:t>
            </w:r>
            <w:r>
              <w:rPr>
                <w:color w:val="1F1F1E"/>
              </w:rPr>
              <w:t>student</w:t>
            </w:r>
            <w:r>
              <w:rPr>
                <w:color w:val="1F1F1E"/>
                <w:spacing w:val="-10"/>
              </w:rPr>
              <w:t xml:space="preserve"> </w:t>
            </w:r>
            <w:r>
              <w:rPr>
                <w:color w:val="1F1F1E"/>
              </w:rPr>
              <w:t>should</w:t>
            </w:r>
            <w:r>
              <w:rPr>
                <w:color w:val="1F1F1E"/>
                <w:spacing w:val="-10"/>
              </w:rPr>
              <w:t xml:space="preserve"> </w:t>
            </w:r>
            <w:r>
              <w:rPr>
                <w:color w:val="1F1F1E"/>
              </w:rPr>
              <w:t>be</w:t>
            </w:r>
            <w:r>
              <w:rPr>
                <w:color w:val="1F1F1E"/>
                <w:spacing w:val="-12"/>
              </w:rPr>
              <w:t xml:space="preserve"> </w:t>
            </w:r>
            <w:r>
              <w:rPr>
                <w:color w:val="1F1F1E"/>
              </w:rPr>
              <w:t>able</w:t>
            </w:r>
            <w:r>
              <w:rPr>
                <w:color w:val="1F1F1E"/>
                <w:spacing w:val="-10"/>
              </w:rPr>
              <w:t xml:space="preserve"> </w:t>
            </w:r>
            <w:r>
              <w:rPr>
                <w:color w:val="1F1F1E"/>
              </w:rPr>
              <w:t>to</w:t>
            </w:r>
            <w:r>
              <w:rPr>
                <w:color w:val="1F1F1E"/>
                <w:spacing w:val="-10"/>
              </w:rPr>
              <w:t xml:space="preserve"> </w:t>
            </w:r>
            <w:r>
              <w:rPr>
                <w:color w:val="1F1F1E"/>
              </w:rPr>
              <w:t>demonstrate</w:t>
            </w:r>
            <w:r>
              <w:rPr>
                <w:color w:val="1F1F1E"/>
                <w:spacing w:val="-11"/>
              </w:rPr>
              <w:t xml:space="preserve"> </w:t>
            </w:r>
            <w:r>
              <w:rPr>
                <w:color w:val="1F1F1E"/>
              </w:rPr>
              <w:t>the</w:t>
            </w:r>
            <w:r>
              <w:rPr>
                <w:color w:val="1F1F1E"/>
                <w:spacing w:val="-10"/>
              </w:rPr>
              <w:t xml:space="preserve"> </w:t>
            </w:r>
            <w:r>
              <w:rPr>
                <w:color w:val="1F1F1E"/>
              </w:rPr>
              <w:t xml:space="preserve">ability </w:t>
            </w:r>
            <w:r>
              <w:rPr>
                <w:color w:val="1F1F1E"/>
                <w:spacing w:val="-4"/>
              </w:rPr>
              <w:t>to:</w:t>
            </w:r>
          </w:p>
          <w:p w14:paraId="66527E8C" w14:textId="19EE11D2" w:rsidR="00BA76F5" w:rsidRDefault="00000000">
            <w:pPr>
              <w:pStyle w:val="TableParagraph"/>
              <w:numPr>
                <w:ilvl w:val="0"/>
                <w:numId w:val="2"/>
              </w:numPr>
              <w:tabs>
                <w:tab w:val="left" w:pos="637"/>
              </w:tabs>
              <w:spacing w:before="38"/>
              <w:ind w:left="637" w:hanging="293"/>
            </w:pPr>
            <w:r>
              <w:rPr>
                <w:color w:val="1F1F1E"/>
              </w:rPr>
              <w:t>De</w:t>
            </w:r>
            <w:r w:rsidR="001D3032">
              <w:rPr>
                <w:color w:val="1F1F1E"/>
              </w:rPr>
              <w:t>v</w:t>
            </w:r>
            <w:r>
              <w:rPr>
                <w:color w:val="1F1F1E"/>
              </w:rPr>
              <w:t>elop</w:t>
            </w:r>
            <w:r>
              <w:rPr>
                <w:color w:val="1F1F1E"/>
                <w:spacing w:val="-4"/>
              </w:rPr>
              <w:t xml:space="preserve"> </w:t>
            </w:r>
            <w:r>
              <w:rPr>
                <w:color w:val="1F1F1E"/>
              </w:rPr>
              <w:t>an</w:t>
            </w:r>
            <w:r>
              <w:rPr>
                <w:color w:val="1F1F1E"/>
                <w:spacing w:val="-4"/>
              </w:rPr>
              <w:t xml:space="preserve"> </w:t>
            </w:r>
            <w:r>
              <w:rPr>
                <w:color w:val="1F1F1E"/>
              </w:rPr>
              <w:t>innovative</w:t>
            </w:r>
            <w:r>
              <w:rPr>
                <w:color w:val="1F1F1E"/>
                <w:spacing w:val="-4"/>
              </w:rPr>
              <w:t xml:space="preserve"> </w:t>
            </w:r>
            <w:r>
              <w:rPr>
                <w:color w:val="1F1F1E"/>
              </w:rPr>
              <w:t>strategic</w:t>
            </w:r>
            <w:r>
              <w:rPr>
                <w:color w:val="1F1F1E"/>
                <w:spacing w:val="-4"/>
              </w:rPr>
              <w:t xml:space="preserve"> </w:t>
            </w:r>
            <w:r>
              <w:rPr>
                <w:color w:val="1F1F1E"/>
              </w:rPr>
              <w:t>marketing</w:t>
            </w:r>
            <w:r>
              <w:rPr>
                <w:color w:val="1F1F1E"/>
                <w:spacing w:val="-4"/>
              </w:rPr>
              <w:t xml:space="preserve"> </w:t>
            </w:r>
            <w:r>
              <w:rPr>
                <w:color w:val="1F1F1E"/>
              </w:rPr>
              <w:t>plan</w:t>
            </w:r>
            <w:r>
              <w:rPr>
                <w:color w:val="1F1F1E"/>
                <w:spacing w:val="-4"/>
              </w:rPr>
              <w:t xml:space="preserve"> </w:t>
            </w:r>
            <w:r>
              <w:rPr>
                <w:color w:val="1F1F1E"/>
              </w:rPr>
              <w:t>which</w:t>
            </w:r>
            <w:r>
              <w:rPr>
                <w:color w:val="1F1F1E"/>
                <w:spacing w:val="-4"/>
              </w:rPr>
              <w:t xml:space="preserve"> </w:t>
            </w:r>
            <w:r>
              <w:rPr>
                <w:color w:val="1F1F1E"/>
              </w:rPr>
              <w:t>fulfills</w:t>
            </w:r>
            <w:r>
              <w:rPr>
                <w:color w:val="1F1F1E"/>
                <w:spacing w:val="-4"/>
              </w:rPr>
              <w:t xml:space="preserve"> </w:t>
            </w:r>
            <w:r>
              <w:rPr>
                <w:color w:val="1F1F1E"/>
              </w:rPr>
              <w:t>organisational</w:t>
            </w:r>
            <w:r>
              <w:rPr>
                <w:color w:val="1F1F1E"/>
                <w:spacing w:val="-4"/>
              </w:rPr>
              <w:t xml:space="preserve"> </w:t>
            </w:r>
            <w:r>
              <w:rPr>
                <w:color w:val="1F1F1E"/>
              </w:rPr>
              <w:t>objectives</w:t>
            </w:r>
            <w:r>
              <w:rPr>
                <w:color w:val="1F1F1E"/>
                <w:spacing w:val="-4"/>
              </w:rPr>
              <w:t xml:space="preserve"> </w:t>
            </w:r>
            <w:r>
              <w:rPr>
                <w:color w:val="1F1F1E"/>
              </w:rPr>
              <w:t>as</w:t>
            </w:r>
            <w:r>
              <w:rPr>
                <w:color w:val="1F1F1E"/>
                <w:spacing w:val="-4"/>
              </w:rPr>
              <w:t xml:space="preserve"> well</w:t>
            </w:r>
          </w:p>
          <w:p w14:paraId="05CDA6FE" w14:textId="77777777" w:rsidR="00BA76F5" w:rsidRDefault="00000000">
            <w:pPr>
              <w:pStyle w:val="TableParagraph"/>
              <w:spacing w:before="11" w:line="252" w:lineRule="exact"/>
              <w:ind w:left="638"/>
              <w:rPr>
                <w:color w:val="1F1F1E"/>
                <w:spacing w:val="-2"/>
              </w:rPr>
            </w:pPr>
            <w:r>
              <w:rPr>
                <w:color w:val="1F1F1E"/>
              </w:rPr>
              <w:t>as</w:t>
            </w:r>
            <w:r>
              <w:rPr>
                <w:color w:val="1F1F1E"/>
                <w:spacing w:val="-1"/>
              </w:rPr>
              <w:t xml:space="preserve"> </w:t>
            </w:r>
            <w:r>
              <w:rPr>
                <w:color w:val="1F1F1E"/>
              </w:rPr>
              <w:t>utilises key</w:t>
            </w:r>
            <w:r>
              <w:rPr>
                <w:color w:val="1F1F1E"/>
                <w:spacing w:val="-1"/>
              </w:rPr>
              <w:t xml:space="preserve"> </w:t>
            </w:r>
            <w:r>
              <w:rPr>
                <w:color w:val="1F1F1E"/>
              </w:rPr>
              <w:t xml:space="preserve">resources and </w:t>
            </w:r>
            <w:r>
              <w:rPr>
                <w:color w:val="1F1F1E"/>
                <w:spacing w:val="-2"/>
              </w:rPr>
              <w:t>capabilities.</w:t>
            </w:r>
          </w:p>
          <w:p w14:paraId="78AB1975" w14:textId="77777777" w:rsidR="006D2017" w:rsidRDefault="006D2017">
            <w:pPr>
              <w:pStyle w:val="TableParagraph"/>
              <w:spacing w:before="11" w:line="252" w:lineRule="exact"/>
              <w:ind w:left="638"/>
            </w:pPr>
          </w:p>
          <w:p w14:paraId="1C307E36" w14:textId="77777777" w:rsidR="00BA76F5" w:rsidRPr="006D2017" w:rsidRDefault="00000000">
            <w:pPr>
              <w:pStyle w:val="TableParagraph"/>
              <w:numPr>
                <w:ilvl w:val="0"/>
                <w:numId w:val="2"/>
              </w:numPr>
              <w:tabs>
                <w:tab w:val="left" w:pos="637"/>
              </w:tabs>
              <w:spacing w:line="209" w:lineRule="exact"/>
              <w:ind w:left="637" w:hanging="293"/>
            </w:pPr>
            <w:r>
              <w:rPr>
                <w:noProof/>
              </w:rPr>
              <mc:AlternateContent>
                <mc:Choice Requires="wpg">
                  <w:drawing>
                    <wp:anchor distT="0" distB="0" distL="0" distR="0" simplePos="0" relativeHeight="487131136" behindDoc="1" locked="0" layoutInCell="1" allowOverlap="1" wp14:anchorId="60A8D8AF" wp14:editId="488D91A2">
                      <wp:simplePos x="0" y="0"/>
                      <wp:positionH relativeFrom="column">
                        <wp:posOffset>68580</wp:posOffset>
                      </wp:positionH>
                      <wp:positionV relativeFrom="paragraph">
                        <wp:posOffset>-28028</wp:posOffset>
                      </wp:positionV>
                      <wp:extent cx="6417310" cy="173990"/>
                      <wp:effectExtent l="0" t="0" r="0"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417310" cy="173990"/>
                                <a:chOff x="0" y="0"/>
                                <a:chExt cx="6417310" cy="173990"/>
                              </a:xfrm>
                            </wpg:grpSpPr>
                            <wps:wsp>
                              <wps:cNvPr id="4" name="Graphic 4"/>
                              <wps:cNvSpPr/>
                              <wps:spPr>
                                <a:xfrm>
                                  <a:off x="0" y="0"/>
                                  <a:ext cx="6417310" cy="173990"/>
                                </a:xfrm>
                                <a:custGeom>
                                  <a:avLst/>
                                  <a:gdLst/>
                                  <a:ahLst/>
                                  <a:cxnLst/>
                                  <a:rect l="l" t="t" r="r" b="b"/>
                                  <a:pathLst>
                                    <a:path w="6417310" h="173990">
                                      <a:moveTo>
                                        <a:pt x="6417309" y="0"/>
                                      </a:moveTo>
                                      <a:lnTo>
                                        <a:pt x="0" y="0"/>
                                      </a:lnTo>
                                      <a:lnTo>
                                        <a:pt x="0" y="173736"/>
                                      </a:lnTo>
                                      <a:lnTo>
                                        <a:pt x="6417309" y="173736"/>
                                      </a:lnTo>
                                      <a:lnTo>
                                        <a:pt x="6417309"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w:pict>
                    <v:group w14:anchorId="541B5581" id="Group 3" o:spid="_x0000_s1026" style="position:absolute;margin-left:5.4pt;margin-top:-2.2pt;width:505.3pt;height:13.7pt;z-index:-16185344;mso-wrap-distance-left:0;mso-wrap-distance-right:0" coordsize="64173,1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">
                      <v:shape id="Graphic 4" o:spid="_x0000_s1027" style="position:absolute;width:64173;height:1739;visibility:visible;mso-wrap-style:square;v-text-anchor:top" coordsize="6417310,173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" path="m6417309,l,,,173736r6417309,l6417309,xe" stroked="f">
                        <v:path arrowok="t"/>
                      </v:shape>
                    </v:group>
                  </w:pict>
                </mc:Fallback>
              </mc:AlternateContent>
            </w:r>
            <w:r>
              <w:rPr>
                <w:color w:val="1F1F1E"/>
              </w:rPr>
              <w:t>Monitor,</w:t>
            </w:r>
            <w:r>
              <w:rPr>
                <w:color w:val="1F1F1E"/>
                <w:spacing w:val="-3"/>
              </w:rPr>
              <w:t xml:space="preserve"> </w:t>
            </w:r>
            <w:r>
              <w:rPr>
                <w:color w:val="1F1F1E"/>
              </w:rPr>
              <w:t>measure</w:t>
            </w:r>
            <w:r>
              <w:rPr>
                <w:color w:val="1F1F1E"/>
                <w:spacing w:val="-2"/>
              </w:rPr>
              <w:t xml:space="preserve"> </w:t>
            </w:r>
            <w:r>
              <w:rPr>
                <w:color w:val="1F1F1E"/>
              </w:rPr>
              <w:t>and</w:t>
            </w:r>
            <w:r>
              <w:rPr>
                <w:color w:val="1F1F1E"/>
                <w:spacing w:val="-2"/>
              </w:rPr>
              <w:t xml:space="preserve"> </w:t>
            </w:r>
            <w:r>
              <w:rPr>
                <w:color w:val="1F1F1E"/>
              </w:rPr>
              <w:t>adapt</w:t>
            </w:r>
            <w:r>
              <w:rPr>
                <w:color w:val="1F1F1E"/>
                <w:spacing w:val="-3"/>
              </w:rPr>
              <w:t xml:space="preserve"> </w:t>
            </w:r>
            <w:r>
              <w:rPr>
                <w:color w:val="1F1F1E"/>
              </w:rPr>
              <w:t>the</w:t>
            </w:r>
            <w:r>
              <w:rPr>
                <w:color w:val="1F1F1E"/>
                <w:spacing w:val="-2"/>
              </w:rPr>
              <w:t xml:space="preserve"> </w:t>
            </w:r>
            <w:r>
              <w:rPr>
                <w:color w:val="1F1F1E"/>
              </w:rPr>
              <w:t>marketing</w:t>
            </w:r>
            <w:r>
              <w:rPr>
                <w:color w:val="1F1F1E"/>
                <w:spacing w:val="-2"/>
              </w:rPr>
              <w:t xml:space="preserve"> </w:t>
            </w:r>
            <w:r>
              <w:rPr>
                <w:color w:val="1F1F1E"/>
              </w:rPr>
              <w:t>plan</w:t>
            </w:r>
            <w:r>
              <w:rPr>
                <w:color w:val="1F1F1E"/>
                <w:spacing w:val="-3"/>
              </w:rPr>
              <w:t xml:space="preserve"> </w:t>
            </w:r>
            <w:r>
              <w:rPr>
                <w:color w:val="1F1F1E"/>
              </w:rPr>
              <w:t>for</w:t>
            </w:r>
            <w:r>
              <w:rPr>
                <w:color w:val="1F1F1E"/>
                <w:spacing w:val="-2"/>
              </w:rPr>
              <w:t xml:space="preserve"> </w:t>
            </w:r>
            <w:r>
              <w:rPr>
                <w:color w:val="1F1F1E"/>
              </w:rPr>
              <w:t>continuous</w:t>
            </w:r>
            <w:r>
              <w:rPr>
                <w:color w:val="1F1F1E"/>
                <w:spacing w:val="-2"/>
              </w:rPr>
              <w:t xml:space="preserve"> improvement.</w:t>
            </w:r>
          </w:p>
          <w:p w14:paraId="3D8C017D" w14:textId="77777777" w:rsidR="006D2017" w:rsidRDefault="006D2017" w:rsidP="006D2017">
            <w:pPr>
              <w:pStyle w:val="TableParagraph"/>
              <w:tabs>
                <w:tab w:val="left" w:pos="637"/>
              </w:tabs>
              <w:spacing w:line="209" w:lineRule="exact"/>
              <w:ind w:left="637"/>
            </w:pPr>
          </w:p>
        </w:tc>
      </w:tr>
    </w:tbl>
    <w:p w14:paraId="16797A5A" w14:textId="77777777" w:rsidR="00BA76F5" w:rsidRDefault="00BA76F5">
      <w:pPr>
        <w:spacing w:line="209" w:lineRule="exact"/>
        <w:sectPr w:rsidR="00BA76F5">
          <w:type w:val="continuous"/>
          <w:pgSz w:w="11910" w:h="16840"/>
          <w:pgMar w:top="1420" w:right="520" w:bottom="280" w:left="620" w:header="720" w:footer="720" w:gutter="0"/>
          <w:cols w:space="720"/>
        </w:sectPr>
      </w:pPr>
    </w:p>
    <w:p w14:paraId="4D579859" w14:textId="77777777" w:rsidR="00BA76F5" w:rsidRDefault="00000000">
      <w:pPr>
        <w:pStyle w:val="BodyText"/>
        <w:ind w:left="673"/>
        <w:rPr>
          <w:rFonts w:ascii="Times New Roman"/>
          <w:sz w:val="20"/>
        </w:rPr>
      </w:pPr>
      <w:r>
        <w:rPr>
          <w:rFonts w:ascii="Times New Roman"/>
          <w:noProof/>
          <w:sz w:val="20"/>
        </w:rPr>
        <mc:AlternateContent>
          <mc:Choice Requires="wps">
            <w:drawing>
              <wp:inline distT="0" distB="0" distL="0" distR="0" wp14:anchorId="7A18C871" wp14:editId="23CE9A07">
                <wp:extent cx="6211570" cy="424180"/>
                <wp:effectExtent l="9525" t="0" r="0" b="4445"/>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1570" cy="424180"/>
                        </a:xfrm>
                        <a:prstGeom prst="rect">
                          <a:avLst/>
                        </a:prstGeom>
                        <a:solidFill>
                          <a:srgbClr val="C0C0C0"/>
                        </a:solidFill>
                        <a:ln w="6096">
                          <a:solidFill>
                            <a:srgbClr val="000000"/>
                          </a:solidFill>
                          <a:prstDash val="solid"/>
                        </a:ln>
                      </wps:spPr>
                      <wps:txbx>
                        <w:txbxContent>
                          <w:p w14:paraId="1EFC3E8D" w14:textId="77777777" w:rsidR="00BA76F5" w:rsidRDefault="00000000">
                            <w:pPr>
                              <w:spacing w:line="460" w:lineRule="exact"/>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wrap="square" lIns="0" tIns="0" rIns="0" bIns="0" rtlCol="0">
                        <a:noAutofit/>
                      </wps:bodyPr>
                    </wps:wsp>
                  </a:graphicData>
                </a:graphic>
              </wp:inline>
            </w:drawing>
          </mc:Choice>
          <mc:Fallback>
            <w:pict>
              <v:shape w14:anchorId="7A18C871" id="Textbox 5" o:spid="_x0000_s1028" type="#_x0000_t202" style="width:489.1pt;height:33.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" fillcolor="silver" strokeweight=".48pt">
                <v:path arrowok="t"/>
                <v:textbox inset="0,0,0,0">
                  <w:txbxContent>
                    <w:p w14:paraId="1EFC3E8D" w14:textId="77777777" w:rsidR="00BA76F5" w:rsidRDefault="00000000">
                      <w:pPr>
                        <w:spacing w:line="460" w:lineRule="exact"/>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anchorlock/>
              </v:shape>
            </w:pict>
          </mc:Fallback>
        </mc:AlternateContent>
      </w:r>
    </w:p>
    <w:p w14:paraId="347C7D60" w14:textId="77777777" w:rsidR="00BA76F5" w:rsidRDefault="00BA76F5">
      <w:pPr>
        <w:pStyle w:val="BodyText"/>
        <w:spacing w:before="143"/>
        <w:rPr>
          <w:rFonts w:ascii="Times New Roman"/>
        </w:rPr>
      </w:pPr>
    </w:p>
    <w:p w14:paraId="26E2AD0F" w14:textId="77777777" w:rsidR="00BA76F5" w:rsidRPr="00767150" w:rsidRDefault="00000000">
      <w:pPr>
        <w:ind w:left="818"/>
        <w:rPr>
          <w:b/>
          <w:sz w:val="28"/>
          <w:szCs w:val="28"/>
        </w:rPr>
      </w:pPr>
      <w:r w:rsidRPr="00767150">
        <w:rPr>
          <w:b/>
          <w:color w:val="1F1F1E"/>
          <w:sz w:val="28"/>
          <w:szCs w:val="28"/>
        </w:rPr>
        <w:t xml:space="preserve">MARKETING </w:t>
      </w:r>
      <w:r w:rsidRPr="00767150">
        <w:rPr>
          <w:b/>
          <w:color w:val="1F1F1E"/>
          <w:spacing w:val="-4"/>
          <w:sz w:val="28"/>
          <w:szCs w:val="28"/>
        </w:rPr>
        <w:t>PLAN</w:t>
      </w:r>
    </w:p>
    <w:p w14:paraId="6115E27A" w14:textId="10B26792" w:rsidR="00BA76F5" w:rsidRPr="00767150" w:rsidRDefault="00000000" w:rsidP="00767150">
      <w:pPr>
        <w:pStyle w:val="BodyText"/>
        <w:spacing w:before="196" w:line="278" w:lineRule="auto"/>
        <w:ind w:left="818" w:right="885"/>
        <w:jc w:val="both"/>
        <w:rPr>
          <w:sz w:val="24"/>
          <w:szCs w:val="24"/>
        </w:rPr>
      </w:pPr>
      <w:r w:rsidRPr="00767150">
        <w:rPr>
          <w:color w:val="1F1F1E"/>
          <w:sz w:val="24"/>
          <w:szCs w:val="24"/>
        </w:rPr>
        <w:t>Following on from the Marketing Audit (Situation Analysis) that you have undertaken in Assignment</w:t>
      </w:r>
      <w:r w:rsidRPr="00767150">
        <w:rPr>
          <w:color w:val="1F1F1E"/>
          <w:spacing w:val="-1"/>
          <w:sz w:val="24"/>
          <w:szCs w:val="24"/>
        </w:rPr>
        <w:t xml:space="preserve"> </w:t>
      </w:r>
      <w:r w:rsidRPr="00767150">
        <w:rPr>
          <w:color w:val="1F1F1E"/>
          <w:sz w:val="24"/>
          <w:szCs w:val="24"/>
        </w:rPr>
        <w:t>1,</w:t>
      </w:r>
      <w:r w:rsidRPr="00767150">
        <w:rPr>
          <w:color w:val="1F1F1E"/>
          <w:spacing w:val="-1"/>
          <w:sz w:val="24"/>
          <w:szCs w:val="24"/>
        </w:rPr>
        <w:t xml:space="preserve"> </w:t>
      </w:r>
      <w:r w:rsidRPr="00767150">
        <w:rPr>
          <w:color w:val="1F1F1E"/>
          <w:sz w:val="24"/>
          <w:szCs w:val="24"/>
        </w:rPr>
        <w:t>you</w:t>
      </w:r>
      <w:r w:rsidRPr="00767150">
        <w:rPr>
          <w:color w:val="1F1F1E"/>
          <w:spacing w:val="-1"/>
          <w:sz w:val="24"/>
          <w:szCs w:val="24"/>
        </w:rPr>
        <w:t xml:space="preserve"> </w:t>
      </w:r>
      <w:r w:rsidRPr="00767150">
        <w:rPr>
          <w:color w:val="1F1F1E"/>
          <w:sz w:val="24"/>
          <w:szCs w:val="24"/>
        </w:rPr>
        <w:t>have</w:t>
      </w:r>
      <w:r w:rsidRPr="00767150">
        <w:rPr>
          <w:color w:val="1F1F1E"/>
          <w:spacing w:val="-1"/>
          <w:sz w:val="24"/>
          <w:szCs w:val="24"/>
        </w:rPr>
        <w:t xml:space="preserve"> </w:t>
      </w:r>
      <w:r w:rsidRPr="00767150">
        <w:rPr>
          <w:color w:val="1F1F1E"/>
          <w:sz w:val="24"/>
          <w:szCs w:val="24"/>
        </w:rPr>
        <w:t>now</w:t>
      </w:r>
      <w:r w:rsidRPr="00767150">
        <w:rPr>
          <w:color w:val="1F1F1E"/>
          <w:spacing w:val="-1"/>
          <w:sz w:val="24"/>
          <w:szCs w:val="24"/>
        </w:rPr>
        <w:t xml:space="preserve"> </w:t>
      </w:r>
      <w:r w:rsidRPr="00767150">
        <w:rPr>
          <w:color w:val="1F1F1E"/>
          <w:sz w:val="24"/>
          <w:szCs w:val="24"/>
        </w:rPr>
        <w:t>been</w:t>
      </w:r>
      <w:r w:rsidRPr="00767150">
        <w:rPr>
          <w:color w:val="1F1F1E"/>
          <w:spacing w:val="-1"/>
          <w:sz w:val="24"/>
          <w:szCs w:val="24"/>
        </w:rPr>
        <w:t xml:space="preserve"> </w:t>
      </w:r>
      <w:r w:rsidRPr="00767150">
        <w:rPr>
          <w:color w:val="1F1F1E"/>
          <w:sz w:val="24"/>
          <w:szCs w:val="24"/>
        </w:rPr>
        <w:t>asked</w:t>
      </w:r>
      <w:r w:rsidRPr="00767150">
        <w:rPr>
          <w:color w:val="1F1F1E"/>
          <w:spacing w:val="-1"/>
          <w:sz w:val="24"/>
          <w:szCs w:val="24"/>
        </w:rPr>
        <w:t xml:space="preserve"> </w:t>
      </w:r>
      <w:r w:rsidRPr="00767150">
        <w:rPr>
          <w:color w:val="1F1F1E"/>
          <w:sz w:val="24"/>
          <w:szCs w:val="24"/>
        </w:rPr>
        <w:t>to</w:t>
      </w:r>
      <w:r w:rsidRPr="00767150">
        <w:rPr>
          <w:color w:val="1F1F1E"/>
          <w:spacing w:val="-1"/>
          <w:sz w:val="24"/>
          <w:szCs w:val="24"/>
        </w:rPr>
        <w:t xml:space="preserve"> </w:t>
      </w:r>
      <w:r w:rsidRPr="00767150">
        <w:rPr>
          <w:color w:val="1F1F1E"/>
          <w:sz w:val="24"/>
          <w:szCs w:val="24"/>
        </w:rPr>
        <w:t>develop</w:t>
      </w:r>
      <w:r w:rsidRPr="00767150">
        <w:rPr>
          <w:color w:val="1F1F1E"/>
          <w:spacing w:val="-1"/>
          <w:sz w:val="24"/>
          <w:szCs w:val="24"/>
        </w:rPr>
        <w:t xml:space="preserve"> </w:t>
      </w:r>
      <w:r w:rsidRPr="00767150">
        <w:rPr>
          <w:color w:val="1F1F1E"/>
          <w:sz w:val="24"/>
          <w:szCs w:val="24"/>
        </w:rPr>
        <w:t>an</w:t>
      </w:r>
      <w:r w:rsidRPr="00767150">
        <w:rPr>
          <w:color w:val="1F1F1E"/>
          <w:spacing w:val="-1"/>
          <w:sz w:val="24"/>
          <w:szCs w:val="24"/>
        </w:rPr>
        <w:t xml:space="preserve"> </w:t>
      </w:r>
      <w:r w:rsidRPr="00767150">
        <w:rPr>
          <w:color w:val="1F1F1E"/>
          <w:sz w:val="24"/>
          <w:szCs w:val="24"/>
        </w:rPr>
        <w:t>innovative</w:t>
      </w:r>
      <w:r w:rsidRPr="00767150">
        <w:rPr>
          <w:color w:val="1F1F1E"/>
          <w:spacing w:val="-1"/>
          <w:sz w:val="24"/>
          <w:szCs w:val="24"/>
        </w:rPr>
        <w:t xml:space="preserve"> </w:t>
      </w:r>
      <w:r w:rsidRPr="00767150">
        <w:rPr>
          <w:color w:val="1F1F1E"/>
          <w:sz w:val="24"/>
          <w:szCs w:val="24"/>
        </w:rPr>
        <w:t>strategic</w:t>
      </w:r>
      <w:r w:rsidRPr="00767150">
        <w:rPr>
          <w:color w:val="1F1F1E"/>
          <w:spacing w:val="-1"/>
          <w:sz w:val="24"/>
          <w:szCs w:val="24"/>
        </w:rPr>
        <w:t xml:space="preserve"> </w:t>
      </w:r>
      <w:r w:rsidRPr="00767150">
        <w:rPr>
          <w:color w:val="1F1F1E"/>
          <w:sz w:val="24"/>
          <w:szCs w:val="24"/>
        </w:rPr>
        <w:t>marketing</w:t>
      </w:r>
      <w:r w:rsidRPr="00767150">
        <w:rPr>
          <w:color w:val="1F1F1E"/>
          <w:spacing w:val="-1"/>
          <w:sz w:val="24"/>
          <w:szCs w:val="24"/>
        </w:rPr>
        <w:t xml:space="preserve"> </w:t>
      </w:r>
      <w:r w:rsidRPr="00767150">
        <w:rPr>
          <w:color w:val="1F1F1E"/>
          <w:sz w:val="24"/>
          <w:szCs w:val="24"/>
        </w:rPr>
        <w:t>plan which</w:t>
      </w:r>
      <w:r w:rsidRPr="00767150">
        <w:rPr>
          <w:color w:val="1F1F1E"/>
          <w:spacing w:val="-1"/>
          <w:sz w:val="24"/>
          <w:szCs w:val="24"/>
        </w:rPr>
        <w:t xml:space="preserve"> </w:t>
      </w:r>
      <w:r w:rsidRPr="00767150">
        <w:rPr>
          <w:color w:val="1F1F1E"/>
          <w:sz w:val="24"/>
          <w:szCs w:val="24"/>
        </w:rPr>
        <w:t>fulfills</w:t>
      </w:r>
      <w:r w:rsidRPr="00767150">
        <w:rPr>
          <w:color w:val="1F1F1E"/>
          <w:spacing w:val="-1"/>
          <w:sz w:val="24"/>
          <w:szCs w:val="24"/>
        </w:rPr>
        <w:t xml:space="preserve"> </w:t>
      </w:r>
      <w:r w:rsidRPr="00767150">
        <w:rPr>
          <w:color w:val="1F1F1E"/>
          <w:sz w:val="24"/>
          <w:szCs w:val="24"/>
        </w:rPr>
        <w:t>organisational</w:t>
      </w:r>
      <w:r w:rsidRPr="00767150">
        <w:rPr>
          <w:color w:val="1F1F1E"/>
          <w:spacing w:val="-1"/>
          <w:sz w:val="24"/>
          <w:szCs w:val="24"/>
        </w:rPr>
        <w:t xml:space="preserve"> </w:t>
      </w:r>
      <w:r w:rsidRPr="00767150">
        <w:rPr>
          <w:color w:val="1F1F1E"/>
          <w:sz w:val="24"/>
          <w:szCs w:val="24"/>
        </w:rPr>
        <w:t>objectives</w:t>
      </w:r>
      <w:r w:rsidRPr="00767150">
        <w:rPr>
          <w:color w:val="1F1F1E"/>
          <w:spacing w:val="-1"/>
          <w:sz w:val="24"/>
          <w:szCs w:val="24"/>
        </w:rPr>
        <w:t xml:space="preserve"> </w:t>
      </w:r>
      <w:r w:rsidRPr="00767150">
        <w:rPr>
          <w:color w:val="1F1F1E"/>
          <w:sz w:val="24"/>
          <w:szCs w:val="24"/>
        </w:rPr>
        <w:t>as</w:t>
      </w:r>
      <w:r w:rsidRPr="00767150">
        <w:rPr>
          <w:color w:val="1F1F1E"/>
          <w:spacing w:val="-1"/>
          <w:sz w:val="24"/>
          <w:szCs w:val="24"/>
        </w:rPr>
        <w:t xml:space="preserve"> </w:t>
      </w:r>
      <w:r w:rsidRPr="00767150">
        <w:rPr>
          <w:color w:val="1F1F1E"/>
          <w:sz w:val="24"/>
          <w:szCs w:val="24"/>
        </w:rPr>
        <w:t>well</w:t>
      </w:r>
      <w:r w:rsidRPr="00767150">
        <w:rPr>
          <w:color w:val="1F1F1E"/>
          <w:spacing w:val="-1"/>
          <w:sz w:val="24"/>
          <w:szCs w:val="24"/>
        </w:rPr>
        <w:t xml:space="preserve"> </w:t>
      </w:r>
      <w:r w:rsidRPr="00767150">
        <w:rPr>
          <w:color w:val="1F1F1E"/>
          <w:sz w:val="24"/>
          <w:szCs w:val="24"/>
        </w:rPr>
        <w:t>as</w:t>
      </w:r>
      <w:r w:rsidRPr="00767150">
        <w:rPr>
          <w:color w:val="1F1F1E"/>
          <w:spacing w:val="-1"/>
          <w:sz w:val="24"/>
          <w:szCs w:val="24"/>
        </w:rPr>
        <w:t xml:space="preserve"> </w:t>
      </w:r>
      <w:r w:rsidRPr="00767150">
        <w:rPr>
          <w:color w:val="1F1F1E"/>
          <w:sz w:val="24"/>
          <w:szCs w:val="24"/>
        </w:rPr>
        <w:t>utilises</w:t>
      </w:r>
      <w:r w:rsidRPr="00767150">
        <w:rPr>
          <w:color w:val="1F1F1E"/>
          <w:spacing w:val="-1"/>
          <w:sz w:val="24"/>
          <w:szCs w:val="24"/>
        </w:rPr>
        <w:t xml:space="preserve"> </w:t>
      </w:r>
      <w:r w:rsidRPr="00767150">
        <w:rPr>
          <w:color w:val="1F1F1E"/>
          <w:sz w:val="24"/>
          <w:szCs w:val="24"/>
        </w:rPr>
        <w:t>key</w:t>
      </w:r>
      <w:r w:rsidRPr="00767150">
        <w:rPr>
          <w:color w:val="1F1F1E"/>
          <w:spacing w:val="-1"/>
          <w:sz w:val="24"/>
          <w:szCs w:val="24"/>
        </w:rPr>
        <w:t xml:space="preserve"> </w:t>
      </w:r>
      <w:r w:rsidRPr="00767150">
        <w:rPr>
          <w:color w:val="1F1F1E"/>
          <w:sz w:val="24"/>
          <w:szCs w:val="24"/>
        </w:rPr>
        <w:t>resources</w:t>
      </w:r>
      <w:r w:rsidRPr="00767150">
        <w:rPr>
          <w:color w:val="1F1F1E"/>
          <w:spacing w:val="-1"/>
          <w:sz w:val="24"/>
          <w:szCs w:val="24"/>
        </w:rPr>
        <w:t xml:space="preserve"> </w:t>
      </w:r>
      <w:r w:rsidRPr="00767150">
        <w:rPr>
          <w:color w:val="1F1F1E"/>
          <w:sz w:val="24"/>
          <w:szCs w:val="24"/>
        </w:rPr>
        <w:t>and</w:t>
      </w:r>
      <w:r w:rsidRPr="00767150">
        <w:rPr>
          <w:color w:val="1F1F1E"/>
          <w:spacing w:val="-1"/>
          <w:sz w:val="24"/>
          <w:szCs w:val="24"/>
        </w:rPr>
        <w:t xml:space="preserve"> </w:t>
      </w:r>
      <w:r w:rsidRPr="00767150">
        <w:rPr>
          <w:color w:val="1F1F1E"/>
          <w:sz w:val="24"/>
          <w:szCs w:val="24"/>
        </w:rPr>
        <w:t>capabilities</w:t>
      </w:r>
      <w:r w:rsidRPr="00767150">
        <w:rPr>
          <w:color w:val="1F1F1E"/>
          <w:spacing w:val="-1"/>
          <w:sz w:val="24"/>
          <w:szCs w:val="24"/>
        </w:rPr>
        <w:t xml:space="preserve"> </w:t>
      </w:r>
      <w:r w:rsidRPr="00767150">
        <w:rPr>
          <w:color w:val="1F1F1E"/>
          <w:sz w:val="24"/>
          <w:szCs w:val="24"/>
        </w:rPr>
        <w:t>that you have highlighted in your audit.</w:t>
      </w:r>
    </w:p>
    <w:p w14:paraId="1F9E4DD8" w14:textId="0F5E7111" w:rsidR="00BA76F5" w:rsidRPr="00767150" w:rsidRDefault="00000000" w:rsidP="00767150">
      <w:pPr>
        <w:pStyle w:val="BodyText"/>
        <w:spacing w:before="154" w:line="278" w:lineRule="auto"/>
        <w:ind w:left="818" w:right="885"/>
        <w:jc w:val="both"/>
        <w:rPr>
          <w:sz w:val="24"/>
          <w:szCs w:val="24"/>
        </w:rPr>
      </w:pPr>
      <w:r w:rsidRPr="00767150">
        <w:rPr>
          <w:color w:val="1F1F1E"/>
          <w:sz w:val="24"/>
          <w:szCs w:val="24"/>
        </w:rPr>
        <w:t>The</w:t>
      </w:r>
      <w:r w:rsidRPr="00767150">
        <w:rPr>
          <w:color w:val="1F1F1E"/>
          <w:spacing w:val="-1"/>
          <w:sz w:val="24"/>
          <w:szCs w:val="24"/>
        </w:rPr>
        <w:t xml:space="preserve"> </w:t>
      </w:r>
      <w:r w:rsidRPr="00767150">
        <w:rPr>
          <w:color w:val="1F1F1E"/>
          <w:sz w:val="24"/>
          <w:szCs w:val="24"/>
        </w:rPr>
        <w:t>SOSTAC</w:t>
      </w:r>
      <w:r w:rsidRPr="00767150">
        <w:rPr>
          <w:color w:val="1F1F1E"/>
          <w:spacing w:val="-1"/>
          <w:sz w:val="24"/>
          <w:szCs w:val="24"/>
        </w:rPr>
        <w:t xml:space="preserve"> </w:t>
      </w:r>
      <w:r w:rsidRPr="00767150">
        <w:rPr>
          <w:color w:val="1F1F1E"/>
          <w:sz w:val="24"/>
          <w:szCs w:val="24"/>
        </w:rPr>
        <w:t>framework</w:t>
      </w:r>
      <w:r w:rsidRPr="00767150">
        <w:rPr>
          <w:color w:val="1F1F1E"/>
          <w:spacing w:val="-1"/>
          <w:sz w:val="24"/>
          <w:szCs w:val="24"/>
        </w:rPr>
        <w:t xml:space="preserve"> </w:t>
      </w:r>
      <w:r w:rsidRPr="00767150">
        <w:rPr>
          <w:color w:val="1F1F1E"/>
          <w:sz w:val="24"/>
          <w:szCs w:val="24"/>
        </w:rPr>
        <w:t>is</w:t>
      </w:r>
      <w:r w:rsidRPr="00767150">
        <w:rPr>
          <w:color w:val="1F1F1E"/>
          <w:spacing w:val="-1"/>
          <w:sz w:val="24"/>
          <w:szCs w:val="24"/>
        </w:rPr>
        <w:t xml:space="preserve"> </w:t>
      </w:r>
      <w:r w:rsidRPr="00767150">
        <w:rPr>
          <w:color w:val="1F1F1E"/>
          <w:sz w:val="24"/>
          <w:szCs w:val="24"/>
        </w:rPr>
        <w:t>required</w:t>
      </w:r>
      <w:r w:rsidRPr="00767150">
        <w:rPr>
          <w:color w:val="1F1F1E"/>
          <w:spacing w:val="-1"/>
          <w:sz w:val="24"/>
          <w:szCs w:val="24"/>
        </w:rPr>
        <w:t xml:space="preserve"> </w:t>
      </w:r>
      <w:r w:rsidRPr="00767150">
        <w:rPr>
          <w:color w:val="1F1F1E"/>
          <w:sz w:val="24"/>
          <w:szCs w:val="24"/>
        </w:rPr>
        <w:t>to</w:t>
      </w:r>
      <w:r w:rsidRPr="00767150">
        <w:rPr>
          <w:color w:val="1F1F1E"/>
          <w:spacing w:val="-1"/>
          <w:sz w:val="24"/>
          <w:szCs w:val="24"/>
        </w:rPr>
        <w:t xml:space="preserve"> </w:t>
      </w:r>
      <w:r w:rsidRPr="00767150">
        <w:rPr>
          <w:color w:val="1F1F1E"/>
          <w:sz w:val="24"/>
          <w:szCs w:val="24"/>
        </w:rPr>
        <w:t>structure</w:t>
      </w:r>
      <w:r w:rsidRPr="00767150">
        <w:rPr>
          <w:color w:val="1F1F1E"/>
          <w:spacing w:val="-1"/>
          <w:sz w:val="24"/>
          <w:szCs w:val="24"/>
        </w:rPr>
        <w:t xml:space="preserve"> </w:t>
      </w:r>
      <w:r w:rsidRPr="00767150">
        <w:rPr>
          <w:color w:val="1F1F1E"/>
          <w:sz w:val="24"/>
          <w:szCs w:val="24"/>
        </w:rPr>
        <w:t>the</w:t>
      </w:r>
      <w:r w:rsidRPr="00767150">
        <w:rPr>
          <w:color w:val="1F1F1E"/>
          <w:spacing w:val="-1"/>
          <w:sz w:val="24"/>
          <w:szCs w:val="24"/>
        </w:rPr>
        <w:t xml:space="preserve"> </w:t>
      </w:r>
      <w:r w:rsidRPr="00767150">
        <w:rPr>
          <w:color w:val="1F1F1E"/>
          <w:sz w:val="24"/>
          <w:szCs w:val="24"/>
        </w:rPr>
        <w:t>marketing</w:t>
      </w:r>
      <w:r w:rsidRPr="00767150">
        <w:rPr>
          <w:color w:val="1F1F1E"/>
          <w:spacing w:val="-1"/>
          <w:sz w:val="24"/>
          <w:szCs w:val="24"/>
        </w:rPr>
        <w:t xml:space="preserve"> </w:t>
      </w:r>
      <w:r w:rsidRPr="00767150">
        <w:rPr>
          <w:color w:val="1F1F1E"/>
          <w:sz w:val="24"/>
          <w:szCs w:val="24"/>
        </w:rPr>
        <w:t>plan</w:t>
      </w:r>
      <w:r w:rsidRPr="00767150">
        <w:rPr>
          <w:color w:val="1F1F1E"/>
          <w:spacing w:val="-1"/>
          <w:sz w:val="24"/>
          <w:szCs w:val="24"/>
        </w:rPr>
        <w:t xml:space="preserve"> </w:t>
      </w:r>
      <w:r w:rsidRPr="00767150">
        <w:rPr>
          <w:color w:val="1F1F1E"/>
          <w:sz w:val="24"/>
          <w:szCs w:val="24"/>
        </w:rPr>
        <w:t>and</w:t>
      </w:r>
      <w:r w:rsidRPr="00767150">
        <w:rPr>
          <w:color w:val="1F1F1E"/>
          <w:spacing w:val="-1"/>
          <w:sz w:val="24"/>
          <w:szCs w:val="24"/>
        </w:rPr>
        <w:t xml:space="preserve"> </w:t>
      </w:r>
      <w:r w:rsidRPr="00767150">
        <w:rPr>
          <w:color w:val="1F1F1E"/>
          <w:sz w:val="24"/>
          <w:szCs w:val="24"/>
        </w:rPr>
        <w:t>all</w:t>
      </w:r>
      <w:r w:rsidRPr="00767150">
        <w:rPr>
          <w:color w:val="1F1F1E"/>
          <w:spacing w:val="-1"/>
          <w:sz w:val="24"/>
          <w:szCs w:val="24"/>
        </w:rPr>
        <w:t xml:space="preserve"> </w:t>
      </w:r>
      <w:r w:rsidRPr="00767150">
        <w:rPr>
          <w:color w:val="1F1F1E"/>
          <w:sz w:val="24"/>
          <w:szCs w:val="24"/>
        </w:rPr>
        <w:t>elements</w:t>
      </w:r>
      <w:r w:rsidRPr="00767150">
        <w:rPr>
          <w:color w:val="1F1F1E"/>
          <w:spacing w:val="-1"/>
          <w:sz w:val="24"/>
          <w:szCs w:val="24"/>
        </w:rPr>
        <w:t xml:space="preserve"> </w:t>
      </w:r>
      <w:r w:rsidRPr="00767150">
        <w:rPr>
          <w:color w:val="1F1F1E"/>
          <w:sz w:val="24"/>
          <w:szCs w:val="24"/>
        </w:rPr>
        <w:t>of SOSTAC must be detailed clearly</w:t>
      </w:r>
      <w:r w:rsidR="00767150">
        <w:rPr>
          <w:color w:val="1F1F1E"/>
          <w:sz w:val="24"/>
          <w:szCs w:val="24"/>
        </w:rPr>
        <w:t xml:space="preserve"> together with justification for your proposals.</w:t>
      </w:r>
    </w:p>
    <w:p w14:paraId="171D240C" w14:textId="77777777" w:rsidR="00BA76F5" w:rsidRPr="00767150" w:rsidRDefault="00000000" w:rsidP="00767150">
      <w:pPr>
        <w:pStyle w:val="BodyText"/>
        <w:spacing w:before="154" w:line="278" w:lineRule="auto"/>
        <w:ind w:left="818" w:right="923"/>
        <w:jc w:val="both"/>
        <w:rPr>
          <w:sz w:val="24"/>
          <w:szCs w:val="24"/>
        </w:rPr>
      </w:pPr>
      <w:r w:rsidRPr="00767150">
        <w:rPr>
          <w:color w:val="1F1F1E"/>
          <w:sz w:val="24"/>
          <w:szCs w:val="24"/>
        </w:rPr>
        <w:t>Following the Marketing Audit of the Macro, Micro and Internal Environment; Strengths, Weaknesses, Opportunities and Threats will have been evaluated and areas for improvement</w:t>
      </w:r>
      <w:r w:rsidRPr="00767150">
        <w:rPr>
          <w:color w:val="1F1F1E"/>
          <w:spacing w:val="-1"/>
          <w:sz w:val="24"/>
          <w:szCs w:val="24"/>
        </w:rPr>
        <w:t xml:space="preserve"> </w:t>
      </w:r>
      <w:r w:rsidRPr="00767150">
        <w:rPr>
          <w:color w:val="1F1F1E"/>
          <w:sz w:val="24"/>
          <w:szCs w:val="24"/>
        </w:rPr>
        <w:t>and</w:t>
      </w:r>
      <w:r w:rsidRPr="00767150">
        <w:rPr>
          <w:color w:val="1F1F1E"/>
          <w:spacing w:val="-1"/>
          <w:sz w:val="24"/>
          <w:szCs w:val="24"/>
        </w:rPr>
        <w:t xml:space="preserve"> </w:t>
      </w:r>
      <w:r w:rsidRPr="00767150">
        <w:rPr>
          <w:color w:val="1F1F1E"/>
          <w:sz w:val="24"/>
          <w:szCs w:val="24"/>
        </w:rPr>
        <w:t>innovation</w:t>
      </w:r>
      <w:r w:rsidRPr="00767150">
        <w:rPr>
          <w:color w:val="1F1F1E"/>
          <w:spacing w:val="-1"/>
          <w:sz w:val="24"/>
          <w:szCs w:val="24"/>
        </w:rPr>
        <w:t xml:space="preserve"> </w:t>
      </w:r>
      <w:r w:rsidRPr="00767150">
        <w:rPr>
          <w:color w:val="1F1F1E"/>
          <w:sz w:val="24"/>
          <w:szCs w:val="24"/>
        </w:rPr>
        <w:t>will</w:t>
      </w:r>
      <w:r w:rsidRPr="00767150">
        <w:rPr>
          <w:color w:val="1F1F1E"/>
          <w:spacing w:val="-1"/>
          <w:sz w:val="24"/>
          <w:szCs w:val="24"/>
        </w:rPr>
        <w:t xml:space="preserve"> </w:t>
      </w:r>
      <w:r w:rsidRPr="00767150">
        <w:rPr>
          <w:color w:val="1F1F1E"/>
          <w:sz w:val="24"/>
          <w:szCs w:val="24"/>
        </w:rPr>
        <w:t>have</w:t>
      </w:r>
      <w:r w:rsidRPr="00767150">
        <w:rPr>
          <w:color w:val="1F1F1E"/>
          <w:spacing w:val="-1"/>
          <w:sz w:val="24"/>
          <w:szCs w:val="24"/>
        </w:rPr>
        <w:t xml:space="preserve"> </w:t>
      </w:r>
      <w:r w:rsidRPr="00767150">
        <w:rPr>
          <w:color w:val="1F1F1E"/>
          <w:sz w:val="24"/>
          <w:szCs w:val="24"/>
        </w:rPr>
        <w:t>been</w:t>
      </w:r>
      <w:r w:rsidRPr="00767150">
        <w:rPr>
          <w:color w:val="1F1F1E"/>
          <w:spacing w:val="-1"/>
          <w:sz w:val="24"/>
          <w:szCs w:val="24"/>
        </w:rPr>
        <w:t xml:space="preserve"> </w:t>
      </w:r>
      <w:r w:rsidRPr="00767150">
        <w:rPr>
          <w:color w:val="1F1F1E"/>
          <w:sz w:val="24"/>
          <w:szCs w:val="24"/>
        </w:rPr>
        <w:t>identified.</w:t>
      </w:r>
      <w:r w:rsidRPr="00767150">
        <w:rPr>
          <w:color w:val="1F1F1E"/>
          <w:spacing w:val="-1"/>
          <w:sz w:val="24"/>
          <w:szCs w:val="24"/>
        </w:rPr>
        <w:t xml:space="preserve"> </w:t>
      </w:r>
      <w:r w:rsidRPr="00767150">
        <w:rPr>
          <w:color w:val="1F1F1E"/>
          <w:sz w:val="24"/>
          <w:szCs w:val="24"/>
        </w:rPr>
        <w:t>The</w:t>
      </w:r>
      <w:r w:rsidRPr="00767150">
        <w:rPr>
          <w:color w:val="1F1F1E"/>
          <w:spacing w:val="-1"/>
          <w:sz w:val="24"/>
          <w:szCs w:val="24"/>
        </w:rPr>
        <w:t xml:space="preserve"> </w:t>
      </w:r>
      <w:r w:rsidRPr="00767150">
        <w:rPr>
          <w:color w:val="1F1F1E"/>
          <w:sz w:val="24"/>
          <w:szCs w:val="24"/>
        </w:rPr>
        <w:t>Marketing</w:t>
      </w:r>
      <w:r w:rsidRPr="00767150">
        <w:rPr>
          <w:color w:val="1F1F1E"/>
          <w:spacing w:val="-1"/>
          <w:sz w:val="24"/>
          <w:szCs w:val="24"/>
        </w:rPr>
        <w:t xml:space="preserve"> </w:t>
      </w:r>
      <w:r w:rsidRPr="00767150">
        <w:rPr>
          <w:color w:val="1F1F1E"/>
          <w:sz w:val="24"/>
          <w:szCs w:val="24"/>
        </w:rPr>
        <w:t>Plan</w:t>
      </w:r>
      <w:r w:rsidRPr="00767150">
        <w:rPr>
          <w:color w:val="1F1F1E"/>
          <w:spacing w:val="-1"/>
          <w:sz w:val="24"/>
          <w:szCs w:val="24"/>
        </w:rPr>
        <w:t xml:space="preserve"> </w:t>
      </w:r>
      <w:r w:rsidRPr="00767150">
        <w:rPr>
          <w:color w:val="1F1F1E"/>
          <w:sz w:val="24"/>
          <w:szCs w:val="24"/>
        </w:rPr>
        <w:t>will</w:t>
      </w:r>
      <w:r w:rsidRPr="00767150">
        <w:rPr>
          <w:color w:val="1F1F1E"/>
          <w:spacing w:val="-1"/>
          <w:sz w:val="24"/>
          <w:szCs w:val="24"/>
        </w:rPr>
        <w:t xml:space="preserve"> </w:t>
      </w:r>
      <w:r w:rsidRPr="00767150">
        <w:rPr>
          <w:color w:val="1F1F1E"/>
          <w:sz w:val="24"/>
          <w:szCs w:val="24"/>
        </w:rPr>
        <w:t>focus</w:t>
      </w:r>
      <w:r w:rsidRPr="00767150">
        <w:rPr>
          <w:color w:val="1F1F1E"/>
          <w:spacing w:val="-1"/>
          <w:sz w:val="24"/>
          <w:szCs w:val="24"/>
        </w:rPr>
        <w:t xml:space="preserve"> </w:t>
      </w:r>
      <w:r w:rsidRPr="00767150">
        <w:rPr>
          <w:color w:val="1F1F1E"/>
          <w:sz w:val="24"/>
          <w:szCs w:val="24"/>
        </w:rPr>
        <w:t xml:space="preserve">on </w:t>
      </w:r>
      <w:r w:rsidRPr="00767150">
        <w:rPr>
          <w:b/>
          <w:color w:val="1F1F1E"/>
          <w:sz w:val="24"/>
          <w:szCs w:val="24"/>
        </w:rPr>
        <w:t xml:space="preserve">ONE of those areas </w:t>
      </w:r>
      <w:r w:rsidRPr="00767150">
        <w:rPr>
          <w:color w:val="1F1F1E"/>
          <w:sz w:val="24"/>
          <w:szCs w:val="24"/>
        </w:rPr>
        <w:t>and establish a marketing objective to strengthen the competitive positioning of your chosen UK Fast Food Chain.</w:t>
      </w:r>
    </w:p>
    <w:p w14:paraId="53FCAC43" w14:textId="77777777" w:rsidR="00BA76F5" w:rsidRPr="00767150" w:rsidRDefault="00000000" w:rsidP="00767150">
      <w:pPr>
        <w:pStyle w:val="BodyText"/>
        <w:spacing w:before="201" w:line="278" w:lineRule="auto"/>
        <w:ind w:left="818" w:right="857"/>
        <w:jc w:val="both"/>
        <w:rPr>
          <w:sz w:val="24"/>
          <w:szCs w:val="24"/>
        </w:rPr>
      </w:pPr>
      <w:r w:rsidRPr="00767150">
        <w:rPr>
          <w:color w:val="1F1F1E"/>
          <w:sz w:val="24"/>
          <w:szCs w:val="24"/>
        </w:rPr>
        <w:t>The</w:t>
      </w:r>
      <w:r w:rsidRPr="00767150">
        <w:rPr>
          <w:color w:val="1F1F1E"/>
          <w:spacing w:val="40"/>
          <w:sz w:val="24"/>
          <w:szCs w:val="24"/>
        </w:rPr>
        <w:t xml:space="preserve"> </w:t>
      </w:r>
      <w:r w:rsidRPr="00767150">
        <w:rPr>
          <w:color w:val="1F1F1E"/>
          <w:sz w:val="24"/>
          <w:szCs w:val="24"/>
        </w:rPr>
        <w:t>Marketing</w:t>
      </w:r>
      <w:r w:rsidRPr="00767150">
        <w:rPr>
          <w:color w:val="1F1F1E"/>
          <w:spacing w:val="40"/>
          <w:sz w:val="24"/>
          <w:szCs w:val="24"/>
        </w:rPr>
        <w:t xml:space="preserve"> </w:t>
      </w:r>
      <w:r w:rsidRPr="00767150">
        <w:rPr>
          <w:color w:val="1F1F1E"/>
          <w:sz w:val="24"/>
          <w:szCs w:val="24"/>
        </w:rPr>
        <w:t>Plan</w:t>
      </w:r>
      <w:r w:rsidRPr="00767150">
        <w:rPr>
          <w:color w:val="1F1F1E"/>
          <w:spacing w:val="40"/>
          <w:sz w:val="24"/>
          <w:szCs w:val="24"/>
        </w:rPr>
        <w:t xml:space="preserve"> </w:t>
      </w:r>
      <w:r w:rsidRPr="00767150">
        <w:rPr>
          <w:color w:val="1F1F1E"/>
          <w:sz w:val="24"/>
          <w:szCs w:val="24"/>
        </w:rPr>
        <w:t>should</w:t>
      </w:r>
      <w:r w:rsidRPr="00767150">
        <w:rPr>
          <w:color w:val="1F1F1E"/>
          <w:spacing w:val="40"/>
          <w:sz w:val="24"/>
          <w:szCs w:val="24"/>
        </w:rPr>
        <w:t xml:space="preserve"> </w:t>
      </w:r>
      <w:r w:rsidRPr="00767150">
        <w:rPr>
          <w:color w:val="1F1F1E"/>
          <w:sz w:val="24"/>
          <w:szCs w:val="24"/>
        </w:rPr>
        <w:t>include</w:t>
      </w:r>
      <w:r w:rsidRPr="00767150">
        <w:rPr>
          <w:color w:val="1F1F1E"/>
          <w:spacing w:val="40"/>
          <w:sz w:val="24"/>
          <w:szCs w:val="24"/>
        </w:rPr>
        <w:t xml:space="preserve"> </w:t>
      </w:r>
      <w:r w:rsidRPr="00767150">
        <w:rPr>
          <w:color w:val="1F1F1E"/>
          <w:sz w:val="24"/>
          <w:szCs w:val="24"/>
        </w:rPr>
        <w:t>details</w:t>
      </w:r>
      <w:r w:rsidRPr="00767150">
        <w:rPr>
          <w:color w:val="1F1F1E"/>
          <w:spacing w:val="40"/>
          <w:sz w:val="24"/>
          <w:szCs w:val="24"/>
        </w:rPr>
        <w:t xml:space="preserve"> </w:t>
      </w:r>
      <w:r w:rsidRPr="00767150">
        <w:rPr>
          <w:color w:val="1F1F1E"/>
          <w:sz w:val="24"/>
          <w:szCs w:val="24"/>
        </w:rPr>
        <w:t>of</w:t>
      </w:r>
      <w:r w:rsidRPr="00767150">
        <w:rPr>
          <w:color w:val="1F1F1E"/>
          <w:spacing w:val="40"/>
          <w:sz w:val="24"/>
          <w:szCs w:val="24"/>
        </w:rPr>
        <w:t xml:space="preserve"> </w:t>
      </w:r>
      <w:r w:rsidRPr="00767150">
        <w:rPr>
          <w:color w:val="1F1F1E"/>
          <w:sz w:val="24"/>
          <w:szCs w:val="24"/>
        </w:rPr>
        <w:t>how</w:t>
      </w:r>
      <w:r w:rsidRPr="00767150">
        <w:rPr>
          <w:color w:val="1F1F1E"/>
          <w:spacing w:val="40"/>
          <w:sz w:val="24"/>
          <w:szCs w:val="24"/>
        </w:rPr>
        <w:t xml:space="preserve"> </w:t>
      </w:r>
      <w:r w:rsidRPr="00767150">
        <w:rPr>
          <w:color w:val="1F1F1E"/>
          <w:sz w:val="24"/>
          <w:szCs w:val="24"/>
        </w:rPr>
        <w:t>the</w:t>
      </w:r>
      <w:r w:rsidRPr="00767150">
        <w:rPr>
          <w:color w:val="1F1F1E"/>
          <w:spacing w:val="40"/>
          <w:sz w:val="24"/>
          <w:szCs w:val="24"/>
        </w:rPr>
        <w:t xml:space="preserve"> </w:t>
      </w:r>
      <w:r w:rsidRPr="00767150">
        <w:rPr>
          <w:color w:val="1F1F1E"/>
          <w:sz w:val="24"/>
          <w:szCs w:val="24"/>
        </w:rPr>
        <w:t>objective</w:t>
      </w:r>
      <w:r w:rsidRPr="00767150">
        <w:rPr>
          <w:color w:val="1F1F1E"/>
          <w:spacing w:val="40"/>
          <w:sz w:val="24"/>
          <w:szCs w:val="24"/>
        </w:rPr>
        <w:t xml:space="preserve"> </w:t>
      </w:r>
      <w:r w:rsidRPr="00767150">
        <w:rPr>
          <w:color w:val="1F1F1E"/>
          <w:sz w:val="24"/>
          <w:szCs w:val="24"/>
        </w:rPr>
        <w:t>will</w:t>
      </w:r>
      <w:r w:rsidRPr="00767150">
        <w:rPr>
          <w:color w:val="1F1F1E"/>
          <w:spacing w:val="40"/>
          <w:sz w:val="24"/>
          <w:szCs w:val="24"/>
        </w:rPr>
        <w:t xml:space="preserve"> </w:t>
      </w:r>
      <w:r w:rsidRPr="00767150">
        <w:rPr>
          <w:color w:val="1F1F1E"/>
          <w:sz w:val="24"/>
          <w:szCs w:val="24"/>
        </w:rPr>
        <w:t>be</w:t>
      </w:r>
      <w:r w:rsidRPr="00767150">
        <w:rPr>
          <w:color w:val="1F1F1E"/>
          <w:spacing w:val="40"/>
          <w:sz w:val="24"/>
          <w:szCs w:val="24"/>
        </w:rPr>
        <w:t xml:space="preserve"> </w:t>
      </w:r>
      <w:r w:rsidRPr="00767150">
        <w:rPr>
          <w:color w:val="1F1F1E"/>
          <w:sz w:val="24"/>
          <w:szCs w:val="24"/>
        </w:rPr>
        <w:t>achieved</w:t>
      </w:r>
      <w:r w:rsidRPr="00767150">
        <w:rPr>
          <w:color w:val="1F1F1E"/>
          <w:spacing w:val="40"/>
          <w:sz w:val="24"/>
          <w:szCs w:val="24"/>
        </w:rPr>
        <w:t xml:space="preserve"> </w:t>
      </w:r>
      <w:r w:rsidRPr="00767150">
        <w:rPr>
          <w:color w:val="1F1F1E"/>
          <w:sz w:val="24"/>
          <w:szCs w:val="24"/>
        </w:rPr>
        <w:t>by identifying the strategic direction and detailed Marketing Mix (7Ps) to be implemented. A detailed</w:t>
      </w:r>
      <w:r w:rsidRPr="00767150">
        <w:rPr>
          <w:color w:val="1F1F1E"/>
          <w:spacing w:val="80"/>
          <w:sz w:val="24"/>
          <w:szCs w:val="24"/>
        </w:rPr>
        <w:t xml:space="preserve"> </w:t>
      </w:r>
      <w:r w:rsidRPr="00767150">
        <w:rPr>
          <w:color w:val="1F1F1E"/>
          <w:sz w:val="24"/>
          <w:szCs w:val="24"/>
        </w:rPr>
        <w:t>discussion</w:t>
      </w:r>
      <w:r w:rsidRPr="00767150">
        <w:rPr>
          <w:color w:val="1F1F1E"/>
          <w:spacing w:val="80"/>
          <w:sz w:val="24"/>
          <w:szCs w:val="24"/>
        </w:rPr>
        <w:t xml:space="preserve"> </w:t>
      </w:r>
      <w:r w:rsidRPr="00767150">
        <w:rPr>
          <w:color w:val="1F1F1E"/>
          <w:sz w:val="24"/>
          <w:szCs w:val="24"/>
        </w:rPr>
        <w:t>of</w:t>
      </w:r>
      <w:r w:rsidRPr="00767150">
        <w:rPr>
          <w:color w:val="1F1F1E"/>
          <w:spacing w:val="80"/>
          <w:sz w:val="24"/>
          <w:szCs w:val="24"/>
        </w:rPr>
        <w:t xml:space="preserve"> </w:t>
      </w:r>
      <w:r w:rsidRPr="00767150">
        <w:rPr>
          <w:color w:val="1F1F1E"/>
          <w:sz w:val="24"/>
          <w:szCs w:val="24"/>
        </w:rPr>
        <w:t>how</w:t>
      </w:r>
      <w:r w:rsidRPr="00767150">
        <w:rPr>
          <w:color w:val="1F1F1E"/>
          <w:spacing w:val="80"/>
          <w:sz w:val="24"/>
          <w:szCs w:val="24"/>
        </w:rPr>
        <w:t xml:space="preserve"> </w:t>
      </w:r>
      <w:r w:rsidRPr="00767150">
        <w:rPr>
          <w:color w:val="1F1F1E"/>
          <w:sz w:val="24"/>
          <w:szCs w:val="24"/>
        </w:rPr>
        <w:t>achieving</w:t>
      </w:r>
      <w:r w:rsidRPr="00767150">
        <w:rPr>
          <w:color w:val="1F1F1E"/>
          <w:spacing w:val="80"/>
          <w:sz w:val="24"/>
          <w:szCs w:val="24"/>
        </w:rPr>
        <w:t xml:space="preserve"> </w:t>
      </w:r>
      <w:r w:rsidRPr="00767150">
        <w:rPr>
          <w:color w:val="1F1F1E"/>
          <w:sz w:val="24"/>
          <w:szCs w:val="24"/>
        </w:rPr>
        <w:t>the</w:t>
      </w:r>
      <w:r w:rsidRPr="00767150">
        <w:rPr>
          <w:color w:val="1F1F1E"/>
          <w:spacing w:val="80"/>
          <w:sz w:val="24"/>
          <w:szCs w:val="24"/>
        </w:rPr>
        <w:t xml:space="preserve"> </w:t>
      </w:r>
      <w:r w:rsidRPr="00767150">
        <w:rPr>
          <w:color w:val="1F1F1E"/>
          <w:sz w:val="24"/>
          <w:szCs w:val="24"/>
        </w:rPr>
        <w:t>objective</w:t>
      </w:r>
      <w:r w:rsidRPr="00767150">
        <w:rPr>
          <w:color w:val="1F1F1E"/>
          <w:spacing w:val="80"/>
          <w:sz w:val="24"/>
          <w:szCs w:val="24"/>
        </w:rPr>
        <w:t xml:space="preserve"> </w:t>
      </w:r>
      <w:r w:rsidRPr="00767150">
        <w:rPr>
          <w:color w:val="1F1F1E"/>
          <w:sz w:val="24"/>
          <w:szCs w:val="24"/>
        </w:rPr>
        <w:t>would</w:t>
      </w:r>
      <w:r w:rsidRPr="00767150">
        <w:rPr>
          <w:color w:val="1F1F1E"/>
          <w:spacing w:val="80"/>
          <w:sz w:val="24"/>
          <w:szCs w:val="24"/>
        </w:rPr>
        <w:t xml:space="preserve"> </w:t>
      </w:r>
      <w:r w:rsidRPr="00767150">
        <w:rPr>
          <w:color w:val="1F1F1E"/>
          <w:sz w:val="24"/>
          <w:szCs w:val="24"/>
        </w:rPr>
        <w:t>enhance</w:t>
      </w:r>
      <w:r w:rsidRPr="00767150">
        <w:rPr>
          <w:color w:val="1F1F1E"/>
          <w:spacing w:val="80"/>
          <w:sz w:val="24"/>
          <w:szCs w:val="24"/>
        </w:rPr>
        <w:t xml:space="preserve"> </w:t>
      </w:r>
      <w:r w:rsidRPr="00767150">
        <w:rPr>
          <w:color w:val="1F1F1E"/>
          <w:sz w:val="24"/>
          <w:szCs w:val="24"/>
        </w:rPr>
        <w:t>the</w:t>
      </w:r>
      <w:r w:rsidRPr="00767150">
        <w:rPr>
          <w:color w:val="1F1F1E"/>
          <w:spacing w:val="80"/>
          <w:sz w:val="24"/>
          <w:szCs w:val="24"/>
        </w:rPr>
        <w:t xml:space="preserve"> </w:t>
      </w:r>
      <w:r w:rsidRPr="00767150">
        <w:rPr>
          <w:color w:val="1F1F1E"/>
          <w:sz w:val="24"/>
          <w:szCs w:val="24"/>
        </w:rPr>
        <w:t>fast</w:t>
      </w:r>
      <w:r w:rsidRPr="00767150">
        <w:rPr>
          <w:color w:val="1F1F1E"/>
          <w:spacing w:val="40"/>
          <w:sz w:val="24"/>
          <w:szCs w:val="24"/>
        </w:rPr>
        <w:t xml:space="preserve"> </w:t>
      </w:r>
      <w:r w:rsidRPr="00767150">
        <w:rPr>
          <w:color w:val="1F1F1E"/>
          <w:sz w:val="24"/>
          <w:szCs w:val="24"/>
        </w:rPr>
        <w:t>food chain's performance should also be included.</w:t>
      </w:r>
    </w:p>
    <w:p w14:paraId="1F696042" w14:textId="77777777" w:rsidR="00BA76F5" w:rsidRPr="00767150" w:rsidRDefault="00000000" w:rsidP="00767150">
      <w:pPr>
        <w:pStyle w:val="BodyText"/>
        <w:spacing w:before="223" w:line="278" w:lineRule="auto"/>
        <w:ind w:left="818" w:right="885"/>
        <w:jc w:val="both"/>
        <w:rPr>
          <w:sz w:val="24"/>
          <w:szCs w:val="24"/>
        </w:rPr>
      </w:pPr>
      <w:r w:rsidRPr="00767150">
        <w:rPr>
          <w:color w:val="1F1F1E"/>
          <w:sz w:val="24"/>
          <w:szCs w:val="24"/>
        </w:rPr>
        <w:t>The Marketing Plan should also include details about measuring and monitoring the marketing</w:t>
      </w:r>
      <w:r w:rsidRPr="00767150">
        <w:rPr>
          <w:color w:val="1F1F1E"/>
          <w:spacing w:val="-1"/>
          <w:sz w:val="24"/>
          <w:szCs w:val="24"/>
        </w:rPr>
        <w:t xml:space="preserve"> </w:t>
      </w:r>
      <w:r w:rsidRPr="00767150">
        <w:rPr>
          <w:color w:val="1F1F1E"/>
          <w:sz w:val="24"/>
          <w:szCs w:val="24"/>
        </w:rPr>
        <w:t>plan and</w:t>
      </w:r>
      <w:r w:rsidRPr="00767150">
        <w:rPr>
          <w:color w:val="1F1F1E"/>
          <w:spacing w:val="-1"/>
          <w:sz w:val="24"/>
          <w:szCs w:val="24"/>
        </w:rPr>
        <w:t xml:space="preserve"> </w:t>
      </w:r>
      <w:r w:rsidRPr="00767150">
        <w:rPr>
          <w:color w:val="1F1F1E"/>
          <w:sz w:val="24"/>
          <w:szCs w:val="24"/>
        </w:rPr>
        <w:t>its</w:t>
      </w:r>
      <w:r w:rsidRPr="00767150">
        <w:rPr>
          <w:color w:val="1F1F1E"/>
          <w:spacing w:val="-1"/>
          <w:sz w:val="24"/>
          <w:szCs w:val="24"/>
        </w:rPr>
        <w:t xml:space="preserve"> </w:t>
      </w:r>
      <w:r w:rsidRPr="00767150">
        <w:rPr>
          <w:color w:val="1F1F1E"/>
          <w:sz w:val="24"/>
          <w:szCs w:val="24"/>
        </w:rPr>
        <w:t>intended</w:t>
      </w:r>
      <w:r w:rsidRPr="00767150">
        <w:rPr>
          <w:color w:val="1F1F1E"/>
          <w:spacing w:val="-1"/>
          <w:sz w:val="24"/>
          <w:szCs w:val="24"/>
        </w:rPr>
        <w:t xml:space="preserve"> </w:t>
      </w:r>
      <w:r w:rsidRPr="00767150">
        <w:rPr>
          <w:color w:val="1F1F1E"/>
          <w:sz w:val="24"/>
          <w:szCs w:val="24"/>
        </w:rPr>
        <w:t>success.</w:t>
      </w:r>
      <w:r w:rsidRPr="00767150">
        <w:rPr>
          <w:color w:val="1F1F1E"/>
          <w:spacing w:val="-1"/>
          <w:sz w:val="24"/>
          <w:szCs w:val="24"/>
        </w:rPr>
        <w:t xml:space="preserve"> </w:t>
      </w:r>
      <w:r w:rsidRPr="00767150">
        <w:rPr>
          <w:color w:val="1F1F1E"/>
          <w:sz w:val="24"/>
          <w:szCs w:val="24"/>
        </w:rPr>
        <w:t>Clear</w:t>
      </w:r>
      <w:r w:rsidRPr="00767150">
        <w:rPr>
          <w:color w:val="1F1F1E"/>
          <w:spacing w:val="-1"/>
          <w:sz w:val="24"/>
          <w:szCs w:val="24"/>
        </w:rPr>
        <w:t xml:space="preserve"> </w:t>
      </w:r>
      <w:r w:rsidRPr="00767150">
        <w:rPr>
          <w:color w:val="1F1F1E"/>
          <w:sz w:val="24"/>
          <w:szCs w:val="24"/>
        </w:rPr>
        <w:t>KPIs</w:t>
      </w:r>
      <w:r w:rsidRPr="00767150">
        <w:rPr>
          <w:color w:val="1F1F1E"/>
          <w:spacing w:val="-1"/>
          <w:sz w:val="24"/>
          <w:szCs w:val="24"/>
        </w:rPr>
        <w:t xml:space="preserve"> </w:t>
      </w:r>
      <w:r w:rsidRPr="00767150">
        <w:rPr>
          <w:color w:val="1F1F1E"/>
          <w:sz w:val="24"/>
          <w:szCs w:val="24"/>
        </w:rPr>
        <w:t>(Key</w:t>
      </w:r>
      <w:r w:rsidRPr="00767150">
        <w:rPr>
          <w:color w:val="1F1F1E"/>
          <w:spacing w:val="-1"/>
          <w:sz w:val="24"/>
          <w:szCs w:val="24"/>
        </w:rPr>
        <w:t xml:space="preserve"> </w:t>
      </w:r>
      <w:r w:rsidRPr="00767150">
        <w:rPr>
          <w:color w:val="1F1F1E"/>
          <w:sz w:val="24"/>
          <w:szCs w:val="24"/>
        </w:rPr>
        <w:t>Performance</w:t>
      </w:r>
      <w:r w:rsidRPr="00767150">
        <w:rPr>
          <w:color w:val="1F1F1E"/>
          <w:spacing w:val="-1"/>
          <w:sz w:val="24"/>
          <w:szCs w:val="24"/>
        </w:rPr>
        <w:t xml:space="preserve"> </w:t>
      </w:r>
      <w:r w:rsidRPr="00767150">
        <w:rPr>
          <w:color w:val="1F1F1E"/>
          <w:sz w:val="24"/>
          <w:szCs w:val="24"/>
        </w:rPr>
        <w:t>Indicators)</w:t>
      </w:r>
      <w:r w:rsidRPr="00767150">
        <w:rPr>
          <w:color w:val="1F1F1E"/>
          <w:spacing w:val="-1"/>
          <w:sz w:val="24"/>
          <w:szCs w:val="24"/>
        </w:rPr>
        <w:t xml:space="preserve"> </w:t>
      </w:r>
      <w:r w:rsidRPr="00767150">
        <w:rPr>
          <w:color w:val="1F1F1E"/>
          <w:sz w:val="24"/>
          <w:szCs w:val="24"/>
        </w:rPr>
        <w:t>should</w:t>
      </w:r>
      <w:r w:rsidRPr="00767150">
        <w:rPr>
          <w:color w:val="1F1F1E"/>
          <w:spacing w:val="-1"/>
          <w:sz w:val="24"/>
          <w:szCs w:val="24"/>
        </w:rPr>
        <w:t xml:space="preserve"> </w:t>
      </w:r>
      <w:r w:rsidRPr="00767150">
        <w:rPr>
          <w:color w:val="1F1F1E"/>
          <w:sz w:val="24"/>
          <w:szCs w:val="24"/>
        </w:rPr>
        <w:t>be identified prior to implementation.</w:t>
      </w:r>
    </w:p>
    <w:p w14:paraId="289E7641" w14:textId="77777777" w:rsidR="00BA76F5" w:rsidRDefault="00000000" w:rsidP="00767150">
      <w:pPr>
        <w:pStyle w:val="BodyText"/>
        <w:spacing w:before="154" w:line="278" w:lineRule="auto"/>
        <w:ind w:left="818" w:right="885"/>
        <w:jc w:val="both"/>
      </w:pPr>
      <w:r w:rsidRPr="00767150">
        <w:rPr>
          <w:color w:val="1F1F1E"/>
          <w:sz w:val="24"/>
          <w:szCs w:val="24"/>
        </w:rPr>
        <w:t>The</w:t>
      </w:r>
      <w:r w:rsidRPr="00767150">
        <w:rPr>
          <w:color w:val="1F1F1E"/>
          <w:spacing w:val="-1"/>
          <w:sz w:val="24"/>
          <w:szCs w:val="24"/>
        </w:rPr>
        <w:t xml:space="preserve"> </w:t>
      </w:r>
      <w:r w:rsidRPr="00767150">
        <w:rPr>
          <w:color w:val="1F1F1E"/>
          <w:sz w:val="24"/>
          <w:szCs w:val="24"/>
        </w:rPr>
        <w:t>Marketing</w:t>
      </w:r>
      <w:r w:rsidRPr="00767150">
        <w:rPr>
          <w:color w:val="1F1F1E"/>
          <w:spacing w:val="-1"/>
          <w:sz w:val="24"/>
          <w:szCs w:val="24"/>
        </w:rPr>
        <w:t xml:space="preserve"> </w:t>
      </w:r>
      <w:r w:rsidRPr="00767150">
        <w:rPr>
          <w:color w:val="1F1F1E"/>
          <w:sz w:val="24"/>
          <w:szCs w:val="24"/>
        </w:rPr>
        <w:t>Plan</w:t>
      </w:r>
      <w:r w:rsidRPr="00767150">
        <w:rPr>
          <w:color w:val="1F1F1E"/>
          <w:spacing w:val="-1"/>
          <w:sz w:val="24"/>
          <w:szCs w:val="24"/>
        </w:rPr>
        <w:t xml:space="preserve"> </w:t>
      </w:r>
      <w:r w:rsidRPr="00767150">
        <w:rPr>
          <w:color w:val="1F1F1E"/>
          <w:sz w:val="24"/>
          <w:szCs w:val="24"/>
        </w:rPr>
        <w:t>should</w:t>
      </w:r>
      <w:r w:rsidRPr="00767150">
        <w:rPr>
          <w:color w:val="1F1F1E"/>
          <w:spacing w:val="-1"/>
          <w:sz w:val="24"/>
          <w:szCs w:val="24"/>
        </w:rPr>
        <w:t xml:space="preserve"> </w:t>
      </w:r>
      <w:r w:rsidRPr="00767150">
        <w:rPr>
          <w:color w:val="1F1F1E"/>
          <w:sz w:val="24"/>
          <w:szCs w:val="24"/>
        </w:rPr>
        <w:t>include</w:t>
      </w:r>
      <w:r w:rsidRPr="00767150">
        <w:rPr>
          <w:color w:val="1F1F1E"/>
          <w:spacing w:val="-1"/>
          <w:sz w:val="24"/>
          <w:szCs w:val="24"/>
        </w:rPr>
        <w:t xml:space="preserve"> </w:t>
      </w:r>
      <w:r w:rsidRPr="00767150">
        <w:rPr>
          <w:color w:val="1F1F1E"/>
          <w:sz w:val="24"/>
          <w:szCs w:val="24"/>
        </w:rPr>
        <w:t>information</w:t>
      </w:r>
      <w:r w:rsidRPr="00767150">
        <w:rPr>
          <w:color w:val="1F1F1E"/>
          <w:spacing w:val="-1"/>
          <w:sz w:val="24"/>
          <w:szCs w:val="24"/>
        </w:rPr>
        <w:t xml:space="preserve"> </w:t>
      </w:r>
      <w:r w:rsidRPr="00767150">
        <w:rPr>
          <w:color w:val="1F1F1E"/>
          <w:sz w:val="24"/>
          <w:szCs w:val="24"/>
        </w:rPr>
        <w:t>about</w:t>
      </w:r>
      <w:r w:rsidRPr="00767150">
        <w:rPr>
          <w:color w:val="1F1F1E"/>
          <w:spacing w:val="-1"/>
          <w:sz w:val="24"/>
          <w:szCs w:val="24"/>
        </w:rPr>
        <w:t xml:space="preserve"> </w:t>
      </w:r>
      <w:r w:rsidRPr="00767150">
        <w:rPr>
          <w:color w:val="1F1F1E"/>
          <w:sz w:val="24"/>
          <w:szCs w:val="24"/>
        </w:rPr>
        <w:t>how</w:t>
      </w:r>
      <w:r w:rsidRPr="00767150">
        <w:rPr>
          <w:color w:val="1F1F1E"/>
          <w:spacing w:val="-1"/>
          <w:sz w:val="24"/>
          <w:szCs w:val="24"/>
        </w:rPr>
        <w:t xml:space="preserve"> </w:t>
      </w:r>
      <w:r w:rsidRPr="00767150">
        <w:rPr>
          <w:color w:val="1F1F1E"/>
          <w:sz w:val="24"/>
          <w:szCs w:val="24"/>
        </w:rPr>
        <w:t>it</w:t>
      </w:r>
      <w:r w:rsidRPr="00767150">
        <w:rPr>
          <w:color w:val="1F1F1E"/>
          <w:spacing w:val="-1"/>
          <w:sz w:val="24"/>
          <w:szCs w:val="24"/>
        </w:rPr>
        <w:t xml:space="preserve"> </w:t>
      </w:r>
      <w:r w:rsidRPr="00767150">
        <w:rPr>
          <w:color w:val="1F1F1E"/>
          <w:sz w:val="24"/>
          <w:szCs w:val="24"/>
        </w:rPr>
        <w:t>may</w:t>
      </w:r>
      <w:r w:rsidRPr="00767150">
        <w:rPr>
          <w:color w:val="1F1F1E"/>
          <w:spacing w:val="-1"/>
          <w:sz w:val="24"/>
          <w:szCs w:val="24"/>
        </w:rPr>
        <w:t xml:space="preserve"> </w:t>
      </w:r>
      <w:r w:rsidRPr="00767150">
        <w:rPr>
          <w:color w:val="1F1F1E"/>
          <w:sz w:val="24"/>
          <w:szCs w:val="24"/>
        </w:rPr>
        <w:t>be</w:t>
      </w:r>
      <w:r w:rsidRPr="00767150">
        <w:rPr>
          <w:color w:val="1F1F1E"/>
          <w:spacing w:val="-1"/>
          <w:sz w:val="24"/>
          <w:szCs w:val="24"/>
        </w:rPr>
        <w:t xml:space="preserve"> </w:t>
      </w:r>
      <w:r w:rsidRPr="00767150">
        <w:rPr>
          <w:color w:val="1F1F1E"/>
          <w:sz w:val="24"/>
          <w:szCs w:val="24"/>
        </w:rPr>
        <w:t>adapted</w:t>
      </w:r>
      <w:r w:rsidRPr="00767150">
        <w:rPr>
          <w:color w:val="1F1F1E"/>
          <w:spacing w:val="-1"/>
          <w:sz w:val="24"/>
          <w:szCs w:val="24"/>
        </w:rPr>
        <w:t xml:space="preserve"> </w:t>
      </w:r>
      <w:r w:rsidRPr="00767150">
        <w:rPr>
          <w:color w:val="1F1F1E"/>
          <w:sz w:val="24"/>
          <w:szCs w:val="24"/>
        </w:rPr>
        <w:t>to</w:t>
      </w:r>
      <w:r w:rsidRPr="00767150">
        <w:rPr>
          <w:color w:val="1F1F1E"/>
          <w:spacing w:val="-1"/>
          <w:sz w:val="24"/>
          <w:szCs w:val="24"/>
        </w:rPr>
        <w:t xml:space="preserve"> </w:t>
      </w:r>
      <w:r w:rsidRPr="00767150">
        <w:rPr>
          <w:color w:val="1F1F1E"/>
          <w:sz w:val="24"/>
          <w:szCs w:val="24"/>
        </w:rPr>
        <w:t>support continuous improvement</w:t>
      </w:r>
      <w:r>
        <w:rPr>
          <w:color w:val="1F1F1E"/>
        </w:rPr>
        <w:t>.</w:t>
      </w:r>
    </w:p>
    <w:p w14:paraId="6F497525" w14:textId="77777777" w:rsidR="00BA76F5" w:rsidRDefault="00BA76F5">
      <w:pPr>
        <w:spacing w:line="278" w:lineRule="auto"/>
      </w:pPr>
    </w:p>
    <w:p w14:paraId="1897A76F" w14:textId="77777777" w:rsidR="00C43887" w:rsidRDefault="00C43887">
      <w:pPr>
        <w:spacing w:line="278" w:lineRule="auto"/>
      </w:pPr>
    </w:p>
    <w:p w14:paraId="2D8F4CFE" w14:textId="77777777" w:rsidR="00C43887" w:rsidRDefault="00C43887">
      <w:pPr>
        <w:spacing w:line="278" w:lineRule="auto"/>
      </w:pPr>
    </w:p>
    <w:p w14:paraId="7FD3984D" w14:textId="77777777" w:rsidR="00C43887" w:rsidRDefault="00C43887">
      <w:pPr>
        <w:spacing w:line="278" w:lineRule="auto"/>
      </w:pPr>
    </w:p>
    <w:p w14:paraId="112508EE" w14:textId="77777777" w:rsidR="00C43887" w:rsidRDefault="00C43887">
      <w:pPr>
        <w:spacing w:line="278" w:lineRule="auto"/>
      </w:pPr>
    </w:p>
    <w:p w14:paraId="725D2DE3" w14:textId="77777777" w:rsidR="00C43887" w:rsidRDefault="00C43887">
      <w:pPr>
        <w:spacing w:line="278" w:lineRule="auto"/>
      </w:pPr>
    </w:p>
    <w:p w14:paraId="1B209E4E" w14:textId="77777777" w:rsidR="00C43887" w:rsidRDefault="00C43887">
      <w:pPr>
        <w:spacing w:line="278" w:lineRule="auto"/>
      </w:pPr>
    </w:p>
    <w:p w14:paraId="58771A24" w14:textId="77777777" w:rsidR="00C43887" w:rsidRDefault="00C43887">
      <w:pPr>
        <w:spacing w:line="278" w:lineRule="auto"/>
      </w:pPr>
    </w:p>
    <w:p w14:paraId="73ADCB84" w14:textId="77777777" w:rsidR="00C43887" w:rsidRDefault="00C43887">
      <w:pPr>
        <w:spacing w:line="278" w:lineRule="auto"/>
      </w:pPr>
    </w:p>
    <w:p w14:paraId="6C074F61" w14:textId="77777777" w:rsidR="00C43887" w:rsidRDefault="00C43887">
      <w:pPr>
        <w:spacing w:line="278" w:lineRule="auto"/>
      </w:pPr>
    </w:p>
    <w:p w14:paraId="2E6E3BE0" w14:textId="77777777" w:rsidR="00C43887" w:rsidRDefault="00C43887">
      <w:pPr>
        <w:spacing w:line="278" w:lineRule="auto"/>
      </w:pPr>
    </w:p>
    <w:p w14:paraId="35C1F1C3" w14:textId="77777777" w:rsidR="00C43887" w:rsidRDefault="00C43887">
      <w:pPr>
        <w:spacing w:line="278" w:lineRule="auto"/>
      </w:pPr>
    </w:p>
    <w:p w14:paraId="6B03EB3E" w14:textId="77777777" w:rsidR="00C43887" w:rsidRDefault="00C43887">
      <w:pPr>
        <w:spacing w:line="278" w:lineRule="auto"/>
      </w:pPr>
    </w:p>
    <w:p w14:paraId="7F8E24CC" w14:textId="77777777" w:rsidR="00C43887" w:rsidRDefault="00C43887">
      <w:pPr>
        <w:spacing w:line="278" w:lineRule="auto"/>
      </w:pPr>
    </w:p>
    <w:p w14:paraId="65EF2F90" w14:textId="77777777" w:rsidR="00C43887" w:rsidRDefault="00C43887">
      <w:pPr>
        <w:spacing w:line="278" w:lineRule="auto"/>
      </w:pPr>
    </w:p>
    <w:p w14:paraId="440E13D4" w14:textId="77777777" w:rsidR="00C43887" w:rsidRDefault="00C43887">
      <w:pPr>
        <w:spacing w:line="278" w:lineRule="auto"/>
      </w:pPr>
    </w:p>
    <w:p w14:paraId="1B0D472C" w14:textId="77777777" w:rsidR="00C43887" w:rsidRDefault="00C43887">
      <w:pPr>
        <w:spacing w:line="278" w:lineRule="auto"/>
      </w:pPr>
    </w:p>
    <w:p w14:paraId="52E9753A" w14:textId="77777777" w:rsidR="00C43887" w:rsidRDefault="00C43887">
      <w:pPr>
        <w:spacing w:line="278" w:lineRule="auto"/>
      </w:pPr>
    </w:p>
    <w:p w14:paraId="65A26A81" w14:textId="77777777" w:rsidR="00C43887" w:rsidRDefault="00C43887">
      <w:pPr>
        <w:spacing w:line="278" w:lineRule="auto"/>
      </w:pPr>
    </w:p>
    <w:p w14:paraId="622B70E1" w14:textId="77777777" w:rsidR="00C43887" w:rsidRDefault="00C43887">
      <w:pPr>
        <w:spacing w:line="278" w:lineRule="auto"/>
        <w:sectPr w:rsidR="00C43887">
          <w:pgSz w:w="11910" w:h="16840"/>
          <w:pgMar w:top="1420" w:right="520" w:bottom="280" w:left="620" w:header="720" w:footer="720" w:gutter="0"/>
          <w:cols w:space="720"/>
        </w:sectPr>
      </w:pPr>
    </w:p>
    <w:p w14:paraId="37965CB4" w14:textId="77777777" w:rsidR="00BA76F5" w:rsidRDefault="00000000">
      <w:pPr>
        <w:pStyle w:val="BodyText"/>
        <w:ind w:left="107"/>
        <w:rPr>
          <w:sz w:val="20"/>
        </w:rPr>
      </w:pPr>
      <w:r>
        <w:rPr>
          <w:noProof/>
          <w:sz w:val="20"/>
        </w:rPr>
        <mc:AlternateContent>
          <mc:Choice Requires="wps">
            <w:drawing>
              <wp:inline distT="0" distB="0" distL="0" distR="0" wp14:anchorId="47F7C580" wp14:editId="076099DE">
                <wp:extent cx="6661150" cy="739775"/>
                <wp:effectExtent l="9525" t="0" r="0" b="3175"/>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61150" cy="739775"/>
                        </a:xfrm>
                        <a:prstGeom prst="rect">
                          <a:avLst/>
                        </a:prstGeom>
                        <a:solidFill>
                          <a:srgbClr val="D9D9D9"/>
                        </a:solidFill>
                        <a:ln w="6096">
                          <a:solidFill>
                            <a:srgbClr val="000000"/>
                          </a:solidFill>
                          <a:prstDash val="solid"/>
                        </a:ln>
                      </wps:spPr>
                      <wps:txbx>
                        <w:txbxContent>
                          <w:p w14:paraId="4B719A10" w14:textId="77777777" w:rsidR="00BA76F5" w:rsidRDefault="00000000">
                            <w:pPr>
                              <w:spacing w:before="2" w:line="256" w:lineRule="auto"/>
                              <w:ind w:left="4563" w:hanging="4437"/>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47F7C580" id="Textbox 6" o:spid="_x0000_s1029" type="#_x0000_t202" style="width:524.5pt;height:5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" fillcolor="#d9d9d9" strokeweight=".48pt">
                <v:path arrowok="t"/>
                <v:textbox inset="0,0,0,0">
                  <w:txbxContent>
                    <w:p w14:paraId="4B719A10" w14:textId="77777777" w:rsidR="00BA76F5" w:rsidRDefault="00000000">
                      <w:pPr>
                        <w:spacing w:before="2" w:line="256" w:lineRule="auto"/>
                        <w:ind w:left="4563" w:hanging="4437"/>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1E6F2DA0" w14:textId="77777777" w:rsidR="00BA76F5" w:rsidRDefault="00000000">
      <w:pPr>
        <w:pStyle w:val="Heading1"/>
        <w:spacing w:before="216"/>
        <w:ind w:left="112"/>
      </w:pPr>
      <w:r>
        <w:t>NOTE:</w:t>
      </w:r>
      <w:r>
        <w:rPr>
          <w:spacing w:val="-7"/>
        </w:rPr>
        <w:t xml:space="preserve"> </w:t>
      </w:r>
      <w:r>
        <w:t>The</w:t>
      </w:r>
      <w:r>
        <w:rPr>
          <w:spacing w:val="-7"/>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6"/>
        </w:rPr>
        <w:t xml:space="preserve"> </w:t>
      </w:r>
      <w:r>
        <w:t>linked</w:t>
      </w:r>
      <w:r>
        <w:rPr>
          <w:spacing w:val="-6"/>
        </w:rPr>
        <w:t xml:space="preserve"> </w:t>
      </w:r>
      <w:r>
        <w:t>to</w:t>
      </w:r>
      <w:r>
        <w:rPr>
          <w:spacing w:val="-6"/>
        </w:rPr>
        <w:t xml:space="preserve"> </w:t>
      </w:r>
      <w:r>
        <w:t>the</w:t>
      </w:r>
      <w:r>
        <w:rPr>
          <w:spacing w:val="-6"/>
        </w:rPr>
        <w:t xml:space="preserve"> </w:t>
      </w:r>
      <w:r>
        <w:t>five generic</w:t>
      </w:r>
      <w:r>
        <w:rPr>
          <w:spacing w:val="-5"/>
        </w:rPr>
        <w:t xml:space="preserve"> </w:t>
      </w:r>
      <w:r>
        <w:t>assessment</w:t>
      </w:r>
      <w:r>
        <w:rPr>
          <w:spacing w:val="-5"/>
        </w:rPr>
        <w:t xml:space="preserve"> </w:t>
      </w:r>
      <w:r>
        <w:t>criteria</w:t>
      </w:r>
      <w:r>
        <w:rPr>
          <w:spacing w:val="-3"/>
        </w:rPr>
        <w:t xml:space="preserve"> </w:t>
      </w:r>
      <w:r>
        <w:rPr>
          <w:spacing w:val="-2"/>
        </w:rPr>
        <w:t>overleaf.</w:t>
      </w:r>
    </w:p>
    <w:p w14:paraId="1A0FF2BC" w14:textId="4E0F5725" w:rsidR="00583A01" w:rsidRPr="00583A01" w:rsidRDefault="00000000" w:rsidP="00583A01">
      <w:pPr>
        <w:pStyle w:val="ListParagraph"/>
        <w:numPr>
          <w:ilvl w:val="0"/>
          <w:numId w:val="1"/>
        </w:numPr>
        <w:tabs>
          <w:tab w:val="left" w:pos="819"/>
        </w:tabs>
        <w:spacing w:before="179"/>
        <w:ind w:left="819" w:hanging="707"/>
        <w:rPr>
          <w:b/>
        </w:rPr>
      </w:pPr>
      <w:r>
        <w:rPr>
          <w:b/>
        </w:rPr>
        <w:t>Engagement</w:t>
      </w:r>
      <w:r>
        <w:rPr>
          <w:b/>
          <w:spacing w:val="-7"/>
        </w:rPr>
        <w:t xml:space="preserve"> </w:t>
      </w:r>
      <w:r>
        <w:rPr>
          <w:b/>
        </w:rPr>
        <w:t>with</w:t>
      </w:r>
      <w:r>
        <w:rPr>
          <w:b/>
          <w:spacing w:val="-8"/>
        </w:rPr>
        <w:t xml:space="preserve"> </w:t>
      </w:r>
      <w:r>
        <w:rPr>
          <w:b/>
        </w:rPr>
        <w:t>Literature</w:t>
      </w:r>
      <w:r>
        <w:rPr>
          <w:b/>
          <w:spacing w:val="-3"/>
        </w:rPr>
        <w:t xml:space="preserve"> </w:t>
      </w:r>
      <w:r>
        <w:rPr>
          <w:b/>
          <w:spacing w:val="-2"/>
        </w:rPr>
        <w:t>Skills</w:t>
      </w:r>
    </w:p>
    <w:p w14:paraId="763D8CE4" w14:textId="7592C156" w:rsidR="00BA76F5" w:rsidRDefault="00000000">
      <w:pPr>
        <w:pStyle w:val="BodyText"/>
        <w:spacing w:before="3" w:line="259" w:lineRule="auto"/>
        <w:ind w:left="112" w:right="158"/>
        <w:jc w:val="both"/>
      </w:pPr>
      <w:r>
        <w:t>Your</w:t>
      </w:r>
      <w:r>
        <w:rPr>
          <w:spacing w:val="-10"/>
        </w:rPr>
        <w:t xml:space="preserve"> </w:t>
      </w:r>
      <w:r>
        <w:t>work</w:t>
      </w:r>
      <w:r>
        <w:rPr>
          <w:spacing w:val="-13"/>
        </w:rPr>
        <w:t xml:space="preserve"> </w:t>
      </w:r>
      <w:r>
        <w:t>must</w:t>
      </w:r>
      <w:r>
        <w:rPr>
          <w:spacing w:val="-12"/>
        </w:rPr>
        <w:t xml:space="preserve"> </w:t>
      </w:r>
      <w:r>
        <w:t>be</w:t>
      </w:r>
      <w:r>
        <w:rPr>
          <w:spacing w:val="-12"/>
        </w:rPr>
        <w:t xml:space="preserve"> </w:t>
      </w:r>
      <w:r>
        <w:t>informed</w:t>
      </w:r>
      <w:r>
        <w:rPr>
          <w:spacing w:val="-14"/>
        </w:rPr>
        <w:t xml:space="preserve"> </w:t>
      </w:r>
      <w:r>
        <w:t>and</w:t>
      </w:r>
      <w:r>
        <w:rPr>
          <w:spacing w:val="-14"/>
        </w:rPr>
        <w:t xml:space="preserve"> </w:t>
      </w:r>
      <w:r>
        <w:t>supported</w:t>
      </w:r>
      <w:r>
        <w:rPr>
          <w:spacing w:val="-12"/>
        </w:rPr>
        <w:t xml:space="preserve"> </w:t>
      </w:r>
      <w:r>
        <w:t>by</w:t>
      </w:r>
      <w:r>
        <w:rPr>
          <w:spacing w:val="-13"/>
        </w:rPr>
        <w:t xml:space="preserve"> </w:t>
      </w:r>
      <w:r>
        <w:t>scholarly</w:t>
      </w:r>
      <w:r>
        <w:rPr>
          <w:spacing w:val="-11"/>
        </w:rPr>
        <w:t xml:space="preserve"> </w:t>
      </w:r>
      <w:r>
        <w:t>material</w:t>
      </w:r>
      <w:r>
        <w:rPr>
          <w:spacing w:val="-14"/>
        </w:rPr>
        <w:t xml:space="preserve"> </w:t>
      </w:r>
      <w:r>
        <w:t>that</w:t>
      </w:r>
      <w:r>
        <w:rPr>
          <w:spacing w:val="-10"/>
        </w:rPr>
        <w:t xml:space="preserve"> </w:t>
      </w:r>
      <w:r>
        <w:t>is</w:t>
      </w:r>
      <w:r>
        <w:rPr>
          <w:spacing w:val="-12"/>
        </w:rPr>
        <w:t xml:space="preserve"> </w:t>
      </w:r>
      <w:r>
        <w:rPr>
          <w:i/>
        </w:rPr>
        <w:t>relevant</w:t>
      </w:r>
      <w:r>
        <w:rPr>
          <w:i/>
          <w:spacing w:val="-12"/>
        </w:rPr>
        <w:t xml:space="preserve"> </w:t>
      </w:r>
      <w:r>
        <w:t>to</w:t>
      </w:r>
      <w:r>
        <w:rPr>
          <w:spacing w:val="-14"/>
        </w:rPr>
        <w:t xml:space="preserve"> </w:t>
      </w:r>
      <w:r>
        <w:t>and</w:t>
      </w:r>
      <w:r>
        <w:rPr>
          <w:spacing w:val="-13"/>
        </w:rPr>
        <w:t xml:space="preserve"> </w:t>
      </w:r>
      <w:r>
        <w:rPr>
          <w:i/>
        </w:rPr>
        <w:t>focused</w:t>
      </w:r>
      <w:r>
        <w:rPr>
          <w:i/>
          <w:spacing w:val="-13"/>
        </w:rPr>
        <w:t xml:space="preserve"> </w:t>
      </w:r>
      <w:r>
        <w:t>on</w:t>
      </w:r>
      <w:r>
        <w:rPr>
          <w:spacing w:val="-14"/>
        </w:rPr>
        <w:t xml:space="preserve"> </w:t>
      </w:r>
      <w:r>
        <w:t>the</w:t>
      </w:r>
      <w:r>
        <w:rPr>
          <w:spacing w:val="-12"/>
        </w:rPr>
        <w:t xml:space="preserve"> </w:t>
      </w:r>
      <w:r>
        <w:t>task(s) set;</w:t>
      </w:r>
      <w:r>
        <w:rPr>
          <w:spacing w:val="-12"/>
        </w:rPr>
        <w:t xml:space="preserve"> </w:t>
      </w:r>
      <w:r>
        <w:t>you</w:t>
      </w:r>
      <w:r>
        <w:rPr>
          <w:spacing w:val="-16"/>
        </w:rPr>
        <w:t xml:space="preserve"> </w:t>
      </w:r>
      <w:r>
        <w:t>should</w:t>
      </w:r>
      <w:r>
        <w:rPr>
          <w:spacing w:val="-12"/>
        </w:rPr>
        <w:t xml:space="preserve"> </w:t>
      </w:r>
      <w:r>
        <w:t>make</w:t>
      </w:r>
      <w:r>
        <w:rPr>
          <w:spacing w:val="-14"/>
        </w:rPr>
        <w:t xml:space="preserve"> </w:t>
      </w:r>
      <w:r>
        <w:t>use</w:t>
      </w:r>
      <w:r>
        <w:rPr>
          <w:spacing w:val="-14"/>
        </w:rPr>
        <w:t xml:space="preserve"> </w:t>
      </w:r>
      <w:r>
        <w:t>of</w:t>
      </w:r>
      <w:r>
        <w:rPr>
          <w:spacing w:val="-12"/>
        </w:rPr>
        <w:t xml:space="preserve"> </w:t>
      </w:r>
      <w:r>
        <w:t>scholarly</w:t>
      </w:r>
      <w:r>
        <w:rPr>
          <w:spacing w:val="-14"/>
        </w:rPr>
        <w:t xml:space="preserve"> </w:t>
      </w:r>
      <w:r>
        <w:t>reviews</w:t>
      </w:r>
      <w:r>
        <w:rPr>
          <w:spacing w:val="-13"/>
        </w:rPr>
        <w:t xml:space="preserve"> </w:t>
      </w:r>
      <w:r>
        <w:t>and</w:t>
      </w:r>
      <w:r>
        <w:rPr>
          <w:spacing w:val="-15"/>
        </w:rPr>
        <w:t xml:space="preserve"> </w:t>
      </w:r>
      <w:r>
        <w:t>primary</w:t>
      </w:r>
      <w:r>
        <w:rPr>
          <w:spacing w:val="-16"/>
        </w:rPr>
        <w:t xml:space="preserve"> </w:t>
      </w:r>
      <w:r>
        <w:t>sources,</w:t>
      </w:r>
      <w:r>
        <w:rPr>
          <w:spacing w:val="-11"/>
        </w:rPr>
        <w:t xml:space="preserve"> </w:t>
      </w:r>
      <w:r>
        <w:t>where</w:t>
      </w:r>
      <w:r>
        <w:rPr>
          <w:spacing w:val="-14"/>
        </w:rPr>
        <w:t xml:space="preserve"> </w:t>
      </w:r>
      <w:r>
        <w:t>appropriate</w:t>
      </w:r>
      <w:r>
        <w:rPr>
          <w:spacing w:val="-14"/>
        </w:rPr>
        <w:t xml:space="preserve"> </w:t>
      </w:r>
      <w:r>
        <w:t>(for</w:t>
      </w:r>
      <w:r>
        <w:rPr>
          <w:spacing w:val="-12"/>
        </w:rPr>
        <w:t xml:space="preserve"> </w:t>
      </w:r>
      <w:r>
        <w:t>example,</w:t>
      </w:r>
      <w:r>
        <w:rPr>
          <w:spacing w:val="-13"/>
        </w:rPr>
        <w:t xml:space="preserve"> </w:t>
      </w:r>
      <w:r>
        <w:t>refereed research articles and/or original materials appropriate to the discipline).</w:t>
      </w:r>
      <w:r>
        <w:rPr>
          <w:spacing w:val="80"/>
          <w:w w:val="150"/>
        </w:rPr>
        <w:t xml:space="preserve"> </w:t>
      </w:r>
      <w:r>
        <w:t xml:space="preserve">You should provide evidence that you have accessed a wide </w:t>
      </w:r>
      <w:r>
        <w:rPr>
          <w:i/>
        </w:rPr>
        <w:t xml:space="preserve">range </w:t>
      </w:r>
      <w:r>
        <w:t>of sources, which may 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up-to-date, mostly published within the last five years or so, though seminal/important</w:t>
      </w:r>
      <w:r>
        <w:rPr>
          <w:spacing w:val="-3"/>
        </w:rPr>
        <w:t xml:space="preserve"> </w:t>
      </w:r>
      <w:r>
        <w:t>works</w:t>
      </w:r>
      <w:r>
        <w:rPr>
          <w:spacing w:val="-8"/>
        </w:rPr>
        <w:t xml:space="preserve"> </w:t>
      </w:r>
      <w:r>
        <w:t>in</w:t>
      </w:r>
      <w:r>
        <w:rPr>
          <w:spacing w:val="-4"/>
        </w:rPr>
        <w:t xml:space="preserve"> </w:t>
      </w:r>
      <w:r>
        <w:t>the</w:t>
      </w:r>
      <w:r>
        <w:rPr>
          <w:spacing w:val="-4"/>
        </w:rPr>
        <w:t xml:space="preserve"> </w:t>
      </w:r>
      <w:r>
        <w:t>field</w:t>
      </w:r>
      <w:r>
        <w:rPr>
          <w:spacing w:val="-2"/>
        </w:rPr>
        <w:t xml:space="preserve"> </w:t>
      </w:r>
      <w:r>
        <w:t>may</w:t>
      </w:r>
      <w:r>
        <w:rPr>
          <w:spacing w:val="-4"/>
        </w:rPr>
        <w:t xml:space="preserve"> </w:t>
      </w:r>
      <w:r>
        <w:t>be</w:t>
      </w:r>
      <w:r>
        <w:rPr>
          <w:spacing w:val="-4"/>
        </w:rPr>
        <w:t xml:space="preserve"> </w:t>
      </w:r>
      <w:r>
        <w:t>older.</w:t>
      </w:r>
      <w:r>
        <w:rPr>
          <w:spacing w:val="40"/>
        </w:rPr>
        <w:t xml:space="preserve"> </w:t>
      </w:r>
      <w:r>
        <w:t>You</w:t>
      </w:r>
      <w:r>
        <w:rPr>
          <w:spacing w:val="-4"/>
        </w:rPr>
        <w:t xml:space="preserve"> </w:t>
      </w:r>
      <w:r>
        <w:t>must</w:t>
      </w:r>
      <w:r>
        <w:rPr>
          <w:spacing w:val="-3"/>
        </w:rPr>
        <w:t xml:space="preserve"> </w:t>
      </w:r>
      <w:r>
        <w:t>provide</w:t>
      </w:r>
      <w:r>
        <w:rPr>
          <w:spacing w:val="-4"/>
        </w:rPr>
        <w:t xml:space="preserve"> </w:t>
      </w:r>
      <w:r>
        <w:rPr>
          <w:i/>
        </w:rPr>
        <w:t>evidence</w:t>
      </w:r>
      <w:r>
        <w:rPr>
          <w:i/>
          <w:spacing w:val="-4"/>
        </w:rPr>
        <w:t xml:space="preserve"> </w:t>
      </w:r>
      <w:r>
        <w:t>of</w:t>
      </w:r>
      <w:r>
        <w:rPr>
          <w:spacing w:val="-3"/>
        </w:rPr>
        <w:t xml:space="preserve"> </w:t>
      </w:r>
      <w:r>
        <w:t>your</w:t>
      </w:r>
      <w:r>
        <w:rPr>
          <w:spacing w:val="-5"/>
        </w:rPr>
        <w:t xml:space="preserve"> </w:t>
      </w:r>
      <w:r>
        <w:t>research/own</w:t>
      </w:r>
      <w:r>
        <w:rPr>
          <w:spacing w:val="-4"/>
        </w:rPr>
        <w:t xml:space="preserve"> </w:t>
      </w:r>
      <w:r>
        <w:t>reading throughout</w:t>
      </w:r>
      <w:r>
        <w:rPr>
          <w:spacing w:val="-5"/>
        </w:rPr>
        <w:t xml:space="preserve"> </w:t>
      </w:r>
      <w:r>
        <w:t>your</w:t>
      </w:r>
      <w:r>
        <w:rPr>
          <w:spacing w:val="-5"/>
        </w:rPr>
        <w:t xml:space="preserve"> </w:t>
      </w:r>
      <w:r>
        <w:t>work,</w:t>
      </w:r>
      <w:r>
        <w:rPr>
          <w:spacing w:val="-7"/>
        </w:rPr>
        <w:t xml:space="preserve"> </w:t>
      </w:r>
      <w:r>
        <w:t>using</w:t>
      </w:r>
      <w:r>
        <w:rPr>
          <w:spacing w:val="-7"/>
        </w:rPr>
        <w:t xml:space="preserve"> </w:t>
      </w:r>
      <w:r>
        <w:t>a</w:t>
      </w:r>
      <w:r>
        <w:rPr>
          <w:spacing w:val="-5"/>
        </w:rPr>
        <w:t xml:space="preserve"> </w:t>
      </w:r>
      <w:r>
        <w:t>suitable</w:t>
      </w:r>
      <w:r>
        <w:rPr>
          <w:spacing w:val="-8"/>
        </w:rPr>
        <w:t xml:space="preserve"> </w:t>
      </w:r>
      <w:r>
        <w:t>referencing</w:t>
      </w:r>
      <w:r>
        <w:rPr>
          <w:spacing w:val="-9"/>
        </w:rPr>
        <w:t xml:space="preserve"> </w:t>
      </w:r>
      <w:r>
        <w:t>system,</w:t>
      </w:r>
      <w:r>
        <w:rPr>
          <w:spacing w:val="-7"/>
        </w:rPr>
        <w:t xml:space="preserve"> </w:t>
      </w:r>
      <w:r>
        <w:t>including</w:t>
      </w:r>
      <w:r>
        <w:rPr>
          <w:spacing w:val="-6"/>
        </w:rPr>
        <w:t xml:space="preserve"> </w:t>
      </w:r>
      <w:r>
        <w:t>in-text</w:t>
      </w:r>
      <w:r>
        <w:rPr>
          <w:spacing w:val="-7"/>
        </w:rPr>
        <w:t xml:space="preserve"> </w:t>
      </w:r>
      <w:r>
        <w:t>citations</w:t>
      </w:r>
      <w:r>
        <w:rPr>
          <w:spacing w:val="-6"/>
        </w:rPr>
        <w:t xml:space="preserve"> </w:t>
      </w:r>
      <w:r>
        <w:t>in</w:t>
      </w:r>
      <w:r>
        <w:rPr>
          <w:spacing w:val="-9"/>
        </w:rPr>
        <w:t xml:space="preserve"> </w:t>
      </w:r>
      <w:r>
        <w:t>the</w:t>
      </w:r>
      <w:r>
        <w:rPr>
          <w:spacing w:val="-9"/>
        </w:rPr>
        <w:t xml:space="preserve"> </w:t>
      </w:r>
      <w:r>
        <w:t>main</w:t>
      </w:r>
      <w:r>
        <w:rPr>
          <w:spacing w:val="-6"/>
        </w:rPr>
        <w:t xml:space="preserve"> </w:t>
      </w:r>
      <w:r>
        <w:t>body</w:t>
      </w:r>
      <w:r>
        <w:rPr>
          <w:spacing w:val="-6"/>
        </w:rPr>
        <w:t xml:space="preserve"> </w:t>
      </w:r>
      <w:r>
        <w:t>of</w:t>
      </w:r>
      <w:r>
        <w:rPr>
          <w:spacing w:val="-8"/>
        </w:rPr>
        <w:t xml:space="preserve"> </w:t>
      </w:r>
      <w:r>
        <w:t>your work and a reference list at the end of your work.</w:t>
      </w:r>
    </w:p>
    <w:p w14:paraId="2811D135" w14:textId="77777777" w:rsidR="00C23874" w:rsidRDefault="00C23874">
      <w:pPr>
        <w:pStyle w:val="BodyText"/>
        <w:spacing w:before="3" w:line="259" w:lineRule="auto"/>
        <w:ind w:left="112" w:right="158"/>
        <w:jc w:val="both"/>
      </w:pPr>
    </w:p>
    <w:p w14:paraId="1B8543BA" w14:textId="77777777" w:rsidR="00351711" w:rsidRDefault="00000000" w:rsidP="00C23874">
      <w:pPr>
        <w:pStyle w:val="NormalWeb"/>
        <w:shd w:val="clear" w:color="auto" w:fill="FFFFFF"/>
        <w:spacing w:before="0" w:beforeAutospacing="0" w:after="0" w:afterAutospacing="0"/>
        <w:rPr>
          <w:rFonts w:ascii="Arial" w:hAnsi="Arial" w:cs="Arial"/>
          <w:b/>
          <w:bCs/>
          <w:i/>
          <w:spacing w:val="-7"/>
          <w:sz w:val="22"/>
          <w:szCs w:val="22"/>
        </w:rPr>
      </w:pPr>
      <w:r w:rsidRPr="00C23874">
        <w:rPr>
          <w:rFonts w:ascii="Arial" w:hAnsi="Arial" w:cs="Arial"/>
          <w:b/>
          <w:bCs/>
          <w:i/>
          <w:sz w:val="22"/>
          <w:szCs w:val="22"/>
        </w:rPr>
        <w:t>Guidance</w:t>
      </w:r>
      <w:r w:rsidR="00C23874">
        <w:rPr>
          <w:rFonts w:ascii="Arial" w:hAnsi="Arial" w:cs="Arial"/>
          <w:b/>
          <w:bCs/>
          <w:i/>
          <w:sz w:val="22"/>
          <w:szCs w:val="22"/>
        </w:rPr>
        <w:t xml:space="preserve"> for this assignment</w:t>
      </w:r>
      <w:r w:rsidRPr="00C23874">
        <w:rPr>
          <w:rFonts w:ascii="Arial" w:hAnsi="Arial" w:cs="Arial"/>
          <w:b/>
          <w:bCs/>
          <w:i/>
          <w:sz w:val="22"/>
          <w:szCs w:val="22"/>
        </w:rPr>
        <w:t>:</w:t>
      </w:r>
      <w:r w:rsidRPr="00C23874">
        <w:rPr>
          <w:rFonts w:ascii="Arial" w:hAnsi="Arial" w:cs="Arial"/>
          <w:b/>
          <w:bCs/>
          <w:i/>
          <w:spacing w:val="-7"/>
          <w:sz w:val="22"/>
          <w:szCs w:val="22"/>
        </w:rPr>
        <w:t xml:space="preserve"> </w:t>
      </w:r>
    </w:p>
    <w:p w14:paraId="0860686D" w14:textId="77777777" w:rsidR="00583A01" w:rsidRPr="00A45F85" w:rsidRDefault="00583A01" w:rsidP="00583A01">
      <w:pPr>
        <w:pStyle w:val="NormalWeb"/>
        <w:shd w:val="clear" w:color="auto" w:fill="FFFFFF"/>
        <w:spacing w:before="0" w:beforeAutospacing="0" w:after="0" w:afterAutospacing="0"/>
        <w:jc w:val="both"/>
        <w:rPr>
          <w:rFonts w:ascii="Arial" w:hAnsi="Arial" w:cs="Arial"/>
          <w:b/>
          <w:bCs/>
          <w:color w:val="283041"/>
          <w:sz w:val="8"/>
          <w:szCs w:val="8"/>
        </w:rPr>
      </w:pPr>
    </w:p>
    <w:p w14:paraId="6F6AF0F9" w14:textId="03770751" w:rsidR="00C23874" w:rsidRPr="00C23874" w:rsidRDefault="00C23874" w:rsidP="00583A01">
      <w:pPr>
        <w:pStyle w:val="NormalWeb"/>
        <w:shd w:val="clear" w:color="auto" w:fill="FFFFFF"/>
        <w:spacing w:before="0" w:beforeAutospacing="0" w:after="0" w:afterAutospacing="0"/>
        <w:jc w:val="both"/>
        <w:rPr>
          <w:rFonts w:ascii="Arial" w:hAnsi="Arial" w:cs="Arial"/>
          <w:b/>
          <w:bCs/>
          <w:color w:val="283041"/>
          <w:sz w:val="22"/>
          <w:szCs w:val="22"/>
        </w:rPr>
      </w:pPr>
      <w:r w:rsidRPr="00C23874">
        <w:rPr>
          <w:rFonts w:ascii="Arial" w:hAnsi="Arial" w:cs="Arial"/>
          <w:b/>
          <w:bCs/>
          <w:color w:val="283041"/>
          <w:sz w:val="22"/>
          <w:szCs w:val="22"/>
        </w:rPr>
        <w:t>At least 20 Academic sources should be included, using Harvard style referencing throughout and a full reference list included.</w:t>
      </w:r>
    </w:p>
    <w:p w14:paraId="3252F01B" w14:textId="74AB7CFC" w:rsidR="00BA76F5" w:rsidRPr="00C23874" w:rsidRDefault="00BA76F5">
      <w:pPr>
        <w:spacing w:before="156"/>
        <w:ind w:left="820"/>
        <w:rPr>
          <w:i/>
          <w:lang w:val="en-GB"/>
        </w:rPr>
      </w:pPr>
    </w:p>
    <w:p w14:paraId="57715E64" w14:textId="5114FBE3" w:rsidR="00583A01" w:rsidRDefault="00000000" w:rsidP="00583A01">
      <w:pPr>
        <w:pStyle w:val="Heading1"/>
        <w:numPr>
          <w:ilvl w:val="0"/>
          <w:numId w:val="1"/>
        </w:numPr>
        <w:tabs>
          <w:tab w:val="left" w:pos="819"/>
        </w:tabs>
        <w:spacing w:before="179"/>
        <w:ind w:left="819" w:hanging="707"/>
      </w:pPr>
      <w:r>
        <w:t>Knowledge</w:t>
      </w:r>
      <w:r>
        <w:rPr>
          <w:spacing w:val="-9"/>
        </w:rPr>
        <w:t xml:space="preserve"> </w:t>
      </w:r>
      <w:r>
        <w:t>and</w:t>
      </w:r>
      <w:r>
        <w:rPr>
          <w:spacing w:val="-5"/>
        </w:rPr>
        <w:t xml:space="preserve"> </w:t>
      </w:r>
      <w:r>
        <w:t>Understanding</w:t>
      </w:r>
      <w:r>
        <w:rPr>
          <w:spacing w:val="-6"/>
        </w:rPr>
        <w:t xml:space="preserve"> </w:t>
      </w:r>
      <w:r>
        <w:rPr>
          <w:spacing w:val="-2"/>
        </w:rPr>
        <w:t>Skills</w:t>
      </w:r>
    </w:p>
    <w:p w14:paraId="3C06477C" w14:textId="70DFDEC0" w:rsidR="00BA76F5" w:rsidRDefault="00000000">
      <w:pPr>
        <w:pStyle w:val="BodyText"/>
        <w:spacing w:before="4" w:line="259" w:lineRule="auto"/>
        <w:ind w:left="112" w:right="158"/>
        <w:jc w:val="both"/>
      </w:pPr>
      <w:r>
        <w:t>At level 6, you should be able to demonstrate coherent and detailed knowledge and a systematic understanding</w:t>
      </w:r>
      <w:r>
        <w:rPr>
          <w:spacing w:val="-7"/>
        </w:rPr>
        <w:t xml:space="preserve"> </w:t>
      </w:r>
      <w:r>
        <w:t>of</w:t>
      </w:r>
      <w:r>
        <w:rPr>
          <w:spacing w:val="-7"/>
        </w:rPr>
        <w:t xml:space="preserve"> </w:t>
      </w:r>
      <w:r>
        <w:t>the</w:t>
      </w:r>
      <w:r>
        <w:rPr>
          <w:spacing w:val="-6"/>
        </w:rPr>
        <w:t xml:space="preserve"> </w:t>
      </w:r>
      <w:r>
        <w:t>subject</w:t>
      </w:r>
      <w:r>
        <w:rPr>
          <w:spacing w:val="-8"/>
        </w:rPr>
        <w:t xml:space="preserve"> </w:t>
      </w:r>
      <w:r>
        <w:t>area,</w:t>
      </w:r>
      <w:r>
        <w:rPr>
          <w:spacing w:val="-5"/>
        </w:rPr>
        <w:t xml:space="preserve"> </w:t>
      </w:r>
      <w:r>
        <w:t>at</w:t>
      </w:r>
      <w:r>
        <w:rPr>
          <w:spacing w:val="-5"/>
        </w:rPr>
        <w:t xml:space="preserve"> </w:t>
      </w:r>
      <w:r>
        <w:t>least</w:t>
      </w:r>
      <w:r>
        <w:rPr>
          <w:spacing w:val="-7"/>
        </w:rPr>
        <w:t xml:space="preserve"> </w:t>
      </w:r>
      <w:r>
        <w:t>some</w:t>
      </w:r>
      <w:r>
        <w:rPr>
          <w:spacing w:val="-6"/>
        </w:rPr>
        <w:t xml:space="preserve"> </w:t>
      </w:r>
      <w:r>
        <w:t>of</w:t>
      </w:r>
      <w:r>
        <w:rPr>
          <w:spacing w:val="-5"/>
        </w:rPr>
        <w:t xml:space="preserve"> </w:t>
      </w:r>
      <w:r>
        <w:t>which</w:t>
      </w:r>
      <w:r>
        <w:rPr>
          <w:spacing w:val="-6"/>
        </w:rPr>
        <w:t xml:space="preserve"> </w:t>
      </w:r>
      <w:r>
        <w:t>is</w:t>
      </w:r>
      <w:r>
        <w:rPr>
          <w:spacing w:val="-6"/>
        </w:rPr>
        <w:t xml:space="preserve"> </w:t>
      </w:r>
      <w:r>
        <w:t>informed</w:t>
      </w:r>
      <w:r>
        <w:rPr>
          <w:spacing w:val="-9"/>
        </w:rPr>
        <w:t xml:space="preserve"> </w:t>
      </w:r>
      <w:r>
        <w:t>by</w:t>
      </w:r>
      <w:r>
        <w:rPr>
          <w:spacing w:val="-9"/>
        </w:rPr>
        <w:t xml:space="preserve"> </w:t>
      </w:r>
      <w:r>
        <w:t>the</w:t>
      </w:r>
      <w:r>
        <w:rPr>
          <w:spacing w:val="-6"/>
        </w:rPr>
        <w:t xml:space="preserve"> </w:t>
      </w:r>
      <w:r>
        <w:t>latest</w:t>
      </w:r>
      <w:r>
        <w:rPr>
          <w:spacing w:val="-7"/>
        </w:rPr>
        <w:t xml:space="preserve"> </w:t>
      </w:r>
      <w:r>
        <w:t>research</w:t>
      </w:r>
      <w:r>
        <w:rPr>
          <w:spacing w:val="-6"/>
        </w:rPr>
        <w:t xml:space="preserve"> </w:t>
      </w:r>
      <w:r>
        <w:t>and/or</w:t>
      </w:r>
      <w:r>
        <w:rPr>
          <w:spacing w:val="-10"/>
        </w:rPr>
        <w:t xml:space="preserve"> </w:t>
      </w:r>
      <w:r>
        <w:t>advanced scholarship</w:t>
      </w:r>
      <w:r>
        <w:rPr>
          <w:spacing w:val="-2"/>
        </w:rPr>
        <w:t xml:space="preserve"> </w:t>
      </w:r>
      <w:r>
        <w:t>within</w:t>
      </w:r>
      <w:r>
        <w:rPr>
          <w:spacing w:val="-2"/>
        </w:rPr>
        <w:t xml:space="preserve"> </w:t>
      </w:r>
      <w:r>
        <w:t>the</w:t>
      </w:r>
      <w:r>
        <w:rPr>
          <w:spacing w:val="-2"/>
        </w:rPr>
        <w:t xml:space="preserve"> </w:t>
      </w:r>
      <w:r>
        <w:t>discipline. You</w:t>
      </w:r>
      <w:r>
        <w:rPr>
          <w:spacing w:val="-1"/>
        </w:rPr>
        <w:t xml:space="preserve"> </w:t>
      </w:r>
      <w:r>
        <w:t>should</w:t>
      </w:r>
      <w:r>
        <w:rPr>
          <w:spacing w:val="-2"/>
        </w:rPr>
        <w:t xml:space="preserve"> </w:t>
      </w:r>
      <w:r>
        <w:t>be</w:t>
      </w:r>
      <w:r>
        <w:rPr>
          <w:spacing w:val="-2"/>
        </w:rPr>
        <w:t xml:space="preserve"> </w:t>
      </w:r>
      <w:r>
        <w:t>aware</w:t>
      </w:r>
      <w:r>
        <w:rPr>
          <w:spacing w:val="-1"/>
        </w:rPr>
        <w:t xml:space="preserve"> </w:t>
      </w:r>
      <w:r>
        <w:t>of</w:t>
      </w:r>
      <w:r>
        <w:rPr>
          <w:spacing w:val="-3"/>
        </w:rPr>
        <w:t xml:space="preserve"> </w:t>
      </w:r>
      <w:r>
        <w:t>the</w:t>
      </w:r>
      <w:r>
        <w:rPr>
          <w:spacing w:val="-2"/>
        </w:rPr>
        <w:t xml:space="preserve"> </w:t>
      </w:r>
      <w:r>
        <w:t>uncertainty,</w:t>
      </w:r>
      <w:r>
        <w:rPr>
          <w:spacing w:val="-5"/>
        </w:rPr>
        <w:t xml:space="preserve"> </w:t>
      </w:r>
      <w:r>
        <w:t>ambiguity</w:t>
      </w:r>
      <w:r>
        <w:rPr>
          <w:spacing w:val="-1"/>
        </w:rPr>
        <w:t xml:space="preserve"> </w:t>
      </w:r>
      <w:r>
        <w:t>and</w:t>
      </w:r>
      <w:r>
        <w:rPr>
          <w:spacing w:val="-2"/>
        </w:rPr>
        <w:t xml:space="preserve"> </w:t>
      </w:r>
      <w:r>
        <w:t>limits</w:t>
      </w:r>
      <w:r>
        <w:rPr>
          <w:spacing w:val="-4"/>
        </w:rPr>
        <w:t xml:space="preserve"> </w:t>
      </w:r>
      <w:r>
        <w:t>of</w:t>
      </w:r>
      <w:r>
        <w:rPr>
          <w:spacing w:val="-3"/>
        </w:rPr>
        <w:t xml:space="preserve"> </w:t>
      </w:r>
      <w:r>
        <w:t>knowledge. Your</w:t>
      </w:r>
      <w:r>
        <w:rPr>
          <w:spacing w:val="-16"/>
        </w:rPr>
        <w:t xml:space="preserve"> </w:t>
      </w:r>
      <w:r>
        <w:t>work</w:t>
      </w:r>
      <w:r>
        <w:rPr>
          <w:spacing w:val="-15"/>
        </w:rPr>
        <w:t xml:space="preserve"> </w:t>
      </w:r>
      <w:r>
        <w:t>must</w:t>
      </w:r>
      <w:r>
        <w:rPr>
          <w:spacing w:val="-15"/>
        </w:rPr>
        <w:t xml:space="preserve"> </w:t>
      </w:r>
      <w:r>
        <w:t>demonstrate</w:t>
      </w:r>
      <w:r>
        <w:rPr>
          <w:spacing w:val="-16"/>
        </w:rPr>
        <w:t xml:space="preserve"> </w:t>
      </w:r>
      <w:r>
        <w:t>the</w:t>
      </w:r>
      <w:r>
        <w:rPr>
          <w:spacing w:val="-15"/>
        </w:rPr>
        <w:t xml:space="preserve"> </w:t>
      </w:r>
      <w:r>
        <w:t>growing</w:t>
      </w:r>
      <w:r>
        <w:rPr>
          <w:spacing w:val="-15"/>
        </w:rPr>
        <w:t xml:space="preserve"> </w:t>
      </w:r>
      <w:r>
        <w:t>extent</w:t>
      </w:r>
      <w:r>
        <w:rPr>
          <w:spacing w:val="-15"/>
        </w:rPr>
        <w:t xml:space="preserve"> </w:t>
      </w:r>
      <w:r>
        <w:t>of</w:t>
      </w:r>
      <w:r>
        <w:rPr>
          <w:spacing w:val="-16"/>
        </w:rPr>
        <w:t xml:space="preserve"> </w:t>
      </w:r>
      <w:r>
        <w:t>your</w:t>
      </w:r>
      <w:r>
        <w:rPr>
          <w:spacing w:val="-15"/>
        </w:rPr>
        <w:t xml:space="preserve"> </w:t>
      </w:r>
      <w:r>
        <w:t>knowledge</w:t>
      </w:r>
      <w:r>
        <w:rPr>
          <w:spacing w:val="-15"/>
        </w:rPr>
        <w:t xml:space="preserve"> </w:t>
      </w:r>
      <w:r>
        <w:t>and</w:t>
      </w:r>
      <w:r>
        <w:rPr>
          <w:spacing w:val="-16"/>
        </w:rPr>
        <w:t xml:space="preserve"> </w:t>
      </w:r>
      <w:r>
        <w:t>systematic</w:t>
      </w:r>
      <w:r>
        <w:rPr>
          <w:spacing w:val="-15"/>
        </w:rPr>
        <w:t xml:space="preserve"> </w:t>
      </w:r>
      <w:r>
        <w:t>understanding</w:t>
      </w:r>
      <w:r>
        <w:rPr>
          <w:spacing w:val="-15"/>
        </w:rPr>
        <w:t xml:space="preserve"> </w:t>
      </w:r>
      <w:r>
        <w:t>of</w:t>
      </w:r>
      <w:r>
        <w:rPr>
          <w:spacing w:val="-15"/>
        </w:rPr>
        <w:t xml:space="preserve"> </w:t>
      </w:r>
      <w:r>
        <w:t>concepts and underlying principles associated with the subject area.</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 xml:space="preserve">Your mark/grade will also depend upon the </w:t>
      </w:r>
      <w:r>
        <w:rPr>
          <w:i/>
        </w:rPr>
        <w:t xml:space="preserve">extent </w:t>
      </w:r>
      <w:r>
        <w:t>to which you demonstrate your knowledge and understanding; ideally each should be complete and detailed, with comprehensive coverage.</w:t>
      </w:r>
    </w:p>
    <w:p w14:paraId="5C920764" w14:textId="77777777" w:rsidR="00C23874" w:rsidRDefault="00C23874">
      <w:pPr>
        <w:pStyle w:val="BodyText"/>
        <w:spacing w:before="4" w:line="259" w:lineRule="auto"/>
        <w:ind w:left="112" w:right="158"/>
        <w:jc w:val="both"/>
      </w:pPr>
    </w:p>
    <w:p w14:paraId="36C5DF22" w14:textId="77777777" w:rsidR="00351711" w:rsidRDefault="00C23874" w:rsidP="00C23874">
      <w:pPr>
        <w:pStyle w:val="NormalWeb"/>
        <w:shd w:val="clear" w:color="auto" w:fill="FFFFFF"/>
        <w:spacing w:before="0" w:beforeAutospacing="0" w:after="0" w:afterAutospacing="0"/>
        <w:rPr>
          <w:rFonts w:ascii="Arial" w:hAnsi="Arial" w:cs="Arial"/>
          <w:b/>
          <w:bCs/>
          <w:color w:val="283041"/>
          <w:sz w:val="22"/>
          <w:szCs w:val="22"/>
          <w:lang w:val="en-US"/>
        </w:rPr>
      </w:pPr>
      <w:r w:rsidRPr="00C23874">
        <w:rPr>
          <w:rFonts w:ascii="Arial" w:hAnsi="Arial" w:cs="Arial"/>
          <w:b/>
          <w:bCs/>
          <w:color w:val="283041"/>
          <w:sz w:val="22"/>
          <w:szCs w:val="22"/>
          <w:lang w:val="en-US"/>
        </w:rPr>
        <w:t xml:space="preserve">Guidance for this assignment: </w:t>
      </w:r>
    </w:p>
    <w:p w14:paraId="355470C5" w14:textId="77777777" w:rsidR="00583A01" w:rsidRPr="00A45F85" w:rsidRDefault="00583A01" w:rsidP="00583A01">
      <w:pPr>
        <w:pStyle w:val="NormalWeb"/>
        <w:shd w:val="clear" w:color="auto" w:fill="FFFFFF"/>
        <w:spacing w:before="0" w:beforeAutospacing="0" w:after="0" w:afterAutospacing="0"/>
        <w:jc w:val="both"/>
        <w:rPr>
          <w:rFonts w:ascii="Arial" w:hAnsi="Arial" w:cs="Arial"/>
          <w:b/>
          <w:bCs/>
          <w:color w:val="283041"/>
          <w:sz w:val="8"/>
          <w:szCs w:val="8"/>
        </w:rPr>
      </w:pPr>
    </w:p>
    <w:p w14:paraId="2DD971B3" w14:textId="6DAD4E4C" w:rsidR="00C23874" w:rsidRDefault="00C23874" w:rsidP="00583A01">
      <w:pPr>
        <w:pStyle w:val="NormalWeb"/>
        <w:shd w:val="clear" w:color="auto" w:fill="FFFFFF"/>
        <w:spacing w:before="0" w:beforeAutospacing="0" w:after="0" w:afterAutospacing="0"/>
        <w:jc w:val="both"/>
        <w:rPr>
          <w:rFonts w:ascii="Arial" w:hAnsi="Arial" w:cs="Arial"/>
          <w:b/>
          <w:bCs/>
          <w:color w:val="283041"/>
          <w:sz w:val="22"/>
          <w:szCs w:val="22"/>
        </w:rPr>
      </w:pPr>
      <w:r w:rsidRPr="00C23874">
        <w:rPr>
          <w:rFonts w:ascii="Arial" w:hAnsi="Arial" w:cs="Arial"/>
          <w:b/>
          <w:bCs/>
          <w:color w:val="283041"/>
          <w:sz w:val="22"/>
          <w:szCs w:val="22"/>
        </w:rPr>
        <w:t xml:space="preserve">The report should demonstrate knowledge and understanding of the SOSTAC and Smart frameworks and relevant models </w:t>
      </w:r>
      <w:r w:rsidR="00472E00">
        <w:rPr>
          <w:rFonts w:ascii="Arial" w:hAnsi="Arial" w:cs="Arial"/>
          <w:b/>
          <w:bCs/>
          <w:color w:val="283041"/>
          <w:sz w:val="22"/>
          <w:szCs w:val="22"/>
        </w:rPr>
        <w:t xml:space="preserve">and concepts </w:t>
      </w:r>
      <w:r w:rsidRPr="00C23874">
        <w:rPr>
          <w:rFonts w:ascii="Arial" w:hAnsi="Arial" w:cs="Arial"/>
          <w:b/>
          <w:bCs/>
          <w:color w:val="283041"/>
          <w:sz w:val="22"/>
          <w:szCs w:val="22"/>
        </w:rPr>
        <w:t xml:space="preserve">such as Ansoff’s Growth Matrix, Porter’s Generic Strategies, </w:t>
      </w:r>
      <w:r w:rsidR="00472E00">
        <w:rPr>
          <w:rFonts w:ascii="Arial" w:hAnsi="Arial" w:cs="Arial"/>
          <w:b/>
          <w:bCs/>
          <w:color w:val="283041"/>
          <w:sz w:val="22"/>
          <w:szCs w:val="22"/>
        </w:rPr>
        <w:t>STP (</w:t>
      </w:r>
      <w:r w:rsidRPr="00C23874">
        <w:rPr>
          <w:rFonts w:ascii="Arial" w:hAnsi="Arial" w:cs="Arial"/>
          <w:b/>
          <w:bCs/>
          <w:color w:val="283041"/>
          <w:sz w:val="22"/>
          <w:szCs w:val="22"/>
        </w:rPr>
        <w:t>Segmentation, Tar</w:t>
      </w:r>
      <w:r>
        <w:rPr>
          <w:rFonts w:ascii="Arial" w:hAnsi="Arial" w:cs="Arial"/>
          <w:b/>
          <w:bCs/>
          <w:color w:val="283041"/>
          <w:sz w:val="22"/>
          <w:szCs w:val="22"/>
        </w:rPr>
        <w:t>g</w:t>
      </w:r>
      <w:r w:rsidRPr="00C23874">
        <w:rPr>
          <w:rFonts w:ascii="Arial" w:hAnsi="Arial" w:cs="Arial"/>
          <w:b/>
          <w:bCs/>
          <w:color w:val="283041"/>
          <w:sz w:val="22"/>
          <w:szCs w:val="22"/>
        </w:rPr>
        <w:t>eting and Positioning</w:t>
      </w:r>
      <w:r w:rsidR="00472E00">
        <w:rPr>
          <w:rFonts w:ascii="Arial" w:hAnsi="Arial" w:cs="Arial"/>
          <w:b/>
          <w:bCs/>
          <w:color w:val="283041"/>
          <w:sz w:val="22"/>
          <w:szCs w:val="22"/>
        </w:rPr>
        <w:t>)</w:t>
      </w:r>
      <w:r w:rsidRPr="00C23874">
        <w:rPr>
          <w:rFonts w:ascii="Arial" w:hAnsi="Arial" w:cs="Arial"/>
          <w:b/>
          <w:bCs/>
          <w:color w:val="283041"/>
          <w:sz w:val="22"/>
          <w:szCs w:val="22"/>
        </w:rPr>
        <w:t>, The 7Ps</w:t>
      </w:r>
      <w:r w:rsidR="00472E00">
        <w:rPr>
          <w:rFonts w:ascii="Arial" w:hAnsi="Arial" w:cs="Arial"/>
          <w:b/>
          <w:bCs/>
          <w:color w:val="283041"/>
          <w:sz w:val="22"/>
          <w:szCs w:val="22"/>
        </w:rPr>
        <w:t>, marketing metrics</w:t>
      </w:r>
      <w:r w:rsidRPr="00C23874">
        <w:rPr>
          <w:rFonts w:ascii="Arial" w:hAnsi="Arial" w:cs="Arial"/>
          <w:b/>
          <w:bCs/>
          <w:color w:val="283041"/>
          <w:sz w:val="22"/>
          <w:szCs w:val="22"/>
        </w:rPr>
        <w:t xml:space="preserve"> etc. The report should identify the different stages of SOSTAC and how that will structure the marketing plan.</w:t>
      </w:r>
    </w:p>
    <w:p w14:paraId="55BCF784" w14:textId="77777777" w:rsidR="00583A01" w:rsidRPr="00C23874" w:rsidRDefault="00583A01" w:rsidP="00583A01">
      <w:pPr>
        <w:pStyle w:val="NormalWeb"/>
        <w:shd w:val="clear" w:color="auto" w:fill="FFFFFF"/>
        <w:spacing w:before="0" w:beforeAutospacing="0" w:after="0" w:afterAutospacing="0"/>
        <w:jc w:val="both"/>
        <w:rPr>
          <w:rFonts w:ascii="Arial" w:hAnsi="Arial" w:cs="Arial"/>
          <w:b/>
          <w:bCs/>
          <w:color w:val="283041"/>
          <w:sz w:val="22"/>
          <w:szCs w:val="22"/>
        </w:rPr>
      </w:pPr>
    </w:p>
    <w:p w14:paraId="11DE54FD" w14:textId="2C66F663" w:rsidR="00583A01" w:rsidRDefault="00000000" w:rsidP="00583A01">
      <w:pPr>
        <w:pStyle w:val="Heading1"/>
        <w:numPr>
          <w:ilvl w:val="0"/>
          <w:numId w:val="1"/>
        </w:numPr>
        <w:tabs>
          <w:tab w:val="left" w:pos="819"/>
        </w:tabs>
        <w:spacing w:before="180"/>
        <w:ind w:left="819" w:hanging="707"/>
      </w:pPr>
      <w:r>
        <w:t>Cognitive</w:t>
      </w:r>
      <w:r>
        <w:rPr>
          <w:spacing w:val="-6"/>
        </w:rPr>
        <w:t xml:space="preserve"> </w:t>
      </w:r>
      <w:r>
        <w:t>and</w:t>
      </w:r>
      <w:r>
        <w:rPr>
          <w:spacing w:val="-5"/>
        </w:rPr>
        <w:t xml:space="preserve"> </w:t>
      </w:r>
      <w:r>
        <w:t>Intellectual</w:t>
      </w:r>
      <w:r>
        <w:rPr>
          <w:spacing w:val="-1"/>
        </w:rPr>
        <w:t xml:space="preserve"> </w:t>
      </w:r>
      <w:r>
        <w:rPr>
          <w:spacing w:val="-2"/>
        </w:rPr>
        <w:t>Skills</w:t>
      </w:r>
    </w:p>
    <w:p w14:paraId="39383569" w14:textId="333EF8DF" w:rsidR="00BA76F5" w:rsidRDefault="00000000">
      <w:pPr>
        <w:pStyle w:val="BodyText"/>
        <w:spacing w:before="18" w:line="256" w:lineRule="auto"/>
        <w:ind w:left="111" w:right="113"/>
        <w:jc w:val="both"/>
      </w:pPr>
      <w: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w:t>
      </w:r>
      <w:r>
        <w:rPr>
          <w:spacing w:val="-11"/>
        </w:rPr>
        <w:t xml:space="preserve"> </w:t>
      </w:r>
      <w:r>
        <w:t>parts,</w:t>
      </w:r>
      <w:r>
        <w:rPr>
          <w:spacing w:val="-13"/>
        </w:rPr>
        <w:t xml:space="preserve"> </w:t>
      </w:r>
      <w:r>
        <w:t>make</w:t>
      </w:r>
      <w:r>
        <w:rPr>
          <w:spacing w:val="-14"/>
        </w:rPr>
        <w:t xml:space="preserve"> </w:t>
      </w:r>
      <w:r>
        <w:t>inferences,</w:t>
      </w:r>
      <w:r>
        <w:rPr>
          <w:spacing w:val="-11"/>
        </w:rPr>
        <w:t xml:space="preserve"> </w:t>
      </w:r>
      <w:r>
        <w:t>compile,</w:t>
      </w:r>
      <w:r>
        <w:rPr>
          <w:spacing w:val="-11"/>
        </w:rPr>
        <w:t xml:space="preserve"> </w:t>
      </w:r>
      <w:r>
        <w:t>compare</w:t>
      </w:r>
      <w:r>
        <w:rPr>
          <w:spacing w:val="-14"/>
        </w:rPr>
        <w:t xml:space="preserve"> </w:t>
      </w:r>
      <w:r>
        <w:t>and</w:t>
      </w:r>
      <w:r>
        <w:rPr>
          <w:spacing w:val="-11"/>
        </w:rPr>
        <w:t xml:space="preserve"> </w:t>
      </w:r>
      <w:r>
        <w:t>contrast</w:t>
      </w:r>
      <w:r>
        <w:rPr>
          <w:spacing w:val="-13"/>
        </w:rPr>
        <w:t xml:space="preserve"> </w:t>
      </w:r>
      <w:r>
        <w:t>information.</w:t>
      </w:r>
      <w:r>
        <w:rPr>
          <w:spacing w:val="40"/>
        </w:rPr>
        <w:t xml:space="preserve"> </w:t>
      </w:r>
      <w:r>
        <w:t>This</w:t>
      </w:r>
      <w:r>
        <w:rPr>
          <w:spacing w:val="-11"/>
        </w:rPr>
        <w:t xml:space="preserve"> </w:t>
      </w:r>
      <w:r>
        <w:t>means</w:t>
      </w:r>
      <w:r>
        <w:rPr>
          <w:spacing w:val="-11"/>
        </w:rPr>
        <w:t xml:space="preserve"> </w:t>
      </w:r>
      <w:r>
        <w:t>not</w:t>
      </w:r>
      <w:r>
        <w:rPr>
          <w:spacing w:val="-13"/>
        </w:rPr>
        <w:t xml:space="preserve"> </w:t>
      </w:r>
      <w:r>
        <w:t>just</w:t>
      </w:r>
      <w:r>
        <w:rPr>
          <w:spacing w:val="-10"/>
        </w:rPr>
        <w:t xml:space="preserve"> </w:t>
      </w:r>
      <w:r>
        <w:t>describing</w:t>
      </w:r>
      <w:r>
        <w:rPr>
          <w:spacing w:val="-12"/>
        </w:rPr>
        <w:t xml:space="preserve"> </w:t>
      </w:r>
      <w:r>
        <w:t>what! But</w:t>
      </w:r>
      <w:r>
        <w:rPr>
          <w:spacing w:val="-10"/>
        </w:rPr>
        <w:t xml:space="preserve"> </w:t>
      </w:r>
      <w:r>
        <w:t>also</w:t>
      </w:r>
      <w:r>
        <w:rPr>
          <w:spacing w:val="-16"/>
        </w:rPr>
        <w:t xml:space="preserve"> </w:t>
      </w:r>
      <w:r>
        <w:t>justifying:</w:t>
      </w:r>
      <w:r>
        <w:rPr>
          <w:spacing w:val="-11"/>
        </w:rPr>
        <w:t xml:space="preserve"> </w:t>
      </w:r>
      <w:r>
        <w:t>Why?</w:t>
      </w:r>
      <w:r>
        <w:rPr>
          <w:spacing w:val="-16"/>
        </w:rPr>
        <w:t xml:space="preserve"> </w:t>
      </w:r>
      <w:r>
        <w:t>How?</w:t>
      </w:r>
      <w:r>
        <w:rPr>
          <w:spacing w:val="-9"/>
        </w:rPr>
        <w:t xml:space="preserve"> </w:t>
      </w:r>
      <w:r>
        <w:t>When?</w:t>
      </w:r>
      <w:r>
        <w:rPr>
          <w:spacing w:val="-16"/>
        </w:rPr>
        <w:t xml:space="preserve"> </w:t>
      </w:r>
      <w:r>
        <w:t>Who?</w:t>
      </w:r>
      <w:r>
        <w:rPr>
          <w:spacing w:val="-12"/>
        </w:rPr>
        <w:t xml:space="preserve"> </w:t>
      </w:r>
      <w:r>
        <w:t>Where?</w:t>
      </w:r>
      <w:r>
        <w:rPr>
          <w:spacing w:val="-8"/>
        </w:rPr>
        <w:t xml:space="preserve"> </w:t>
      </w:r>
      <w:r>
        <w:t>At</w:t>
      </w:r>
      <w:r>
        <w:rPr>
          <w:spacing w:val="-12"/>
        </w:rPr>
        <w:t xml:space="preserve"> </w:t>
      </w:r>
      <w:r>
        <w:t>what</w:t>
      </w:r>
      <w:r>
        <w:rPr>
          <w:spacing w:val="-12"/>
        </w:rPr>
        <w:t xml:space="preserve"> </w:t>
      </w:r>
      <w:r>
        <w:t>cost?</w:t>
      </w:r>
      <w:r>
        <w:rPr>
          <w:spacing w:val="-12"/>
        </w:rPr>
        <w:t xml:space="preserve"> </w:t>
      </w:r>
      <w:r>
        <w:t>At</w:t>
      </w:r>
      <w:r>
        <w:rPr>
          <w:spacing w:val="-12"/>
        </w:rPr>
        <w:t xml:space="preserve"> </w:t>
      </w:r>
      <w:r>
        <w:t>all</w:t>
      </w:r>
      <w:r>
        <w:rPr>
          <w:spacing w:val="-14"/>
        </w:rPr>
        <w:t xml:space="preserve"> </w:t>
      </w:r>
      <w:r>
        <w:t>times,</w:t>
      </w:r>
      <w:r>
        <w:rPr>
          <w:spacing w:val="-12"/>
        </w:rPr>
        <w:t xml:space="preserve"> </w:t>
      </w:r>
      <w:r>
        <w:t>you</w:t>
      </w:r>
      <w:r>
        <w:rPr>
          <w:spacing w:val="-16"/>
        </w:rPr>
        <w:t xml:space="preserve"> </w:t>
      </w:r>
      <w:r>
        <w:t>must</w:t>
      </w:r>
      <w:r>
        <w:rPr>
          <w:spacing w:val="-11"/>
        </w:rPr>
        <w:t xml:space="preserve"> </w:t>
      </w:r>
      <w:r>
        <w:t>provide</w:t>
      </w:r>
      <w:r>
        <w:rPr>
          <w:spacing w:val="-16"/>
        </w:rPr>
        <w:t xml:space="preserve"> </w:t>
      </w:r>
      <w:r>
        <w:t>justification for your arguments and judgements.</w:t>
      </w:r>
      <w:r>
        <w:rPr>
          <w:spacing w:val="40"/>
        </w:rPr>
        <w:t xml:space="preserve"> </w:t>
      </w:r>
      <w:r>
        <w:t>Evidence that you have reflected upon the ideas of others within the subject area</w:t>
      </w:r>
      <w:r>
        <w:rPr>
          <w:spacing w:val="-1"/>
        </w:rPr>
        <w:t xml:space="preserve"> </w:t>
      </w:r>
      <w:r>
        <w:t>is crucial to</w:t>
      </w:r>
      <w:r>
        <w:rPr>
          <w:spacing w:val="-1"/>
        </w:rPr>
        <w:t xml:space="preserve"> </w:t>
      </w:r>
      <w:r>
        <w:t>you providing a</w:t>
      </w:r>
      <w:r>
        <w:rPr>
          <w:spacing w:val="-1"/>
        </w:rPr>
        <w:t xml:space="preserve"> </w:t>
      </w:r>
      <w:r>
        <w:t>reasoned and informed debate within your work.</w:t>
      </w:r>
      <w:r>
        <w:rPr>
          <w:spacing w:val="40"/>
        </w:rPr>
        <w:t xml:space="preserve"> </w:t>
      </w:r>
      <w:r>
        <w:t>Furthermore, you should provide evidence that you are able to make sound judgements and convincing arguments using data and concepts.</w:t>
      </w:r>
      <w:r>
        <w:rPr>
          <w:spacing w:val="40"/>
        </w:rPr>
        <w:t xml:space="preserve"> </w:t>
      </w:r>
      <w:r>
        <w:t>Sound, valid conclusions are necessary and must be derived from the content of your work. Where relevant, alternative solutions and recommendations may be proposed.</w:t>
      </w:r>
    </w:p>
    <w:p w14:paraId="3CF9BD91" w14:textId="77777777" w:rsidR="00C23874" w:rsidRDefault="00C23874" w:rsidP="00C23874">
      <w:pPr>
        <w:spacing w:before="1"/>
        <w:rPr>
          <w:rFonts w:ascii="Roboto" w:hAnsi="Roboto"/>
          <w:b/>
          <w:bCs/>
          <w:color w:val="283041"/>
          <w:sz w:val="21"/>
          <w:szCs w:val="21"/>
          <w:shd w:val="clear" w:color="auto" w:fill="FFFFFF"/>
        </w:rPr>
      </w:pPr>
    </w:p>
    <w:p w14:paraId="427C0911" w14:textId="77777777" w:rsidR="00351711" w:rsidRDefault="00C23874" w:rsidP="0062373A">
      <w:pPr>
        <w:pStyle w:val="NormalWeb"/>
        <w:shd w:val="clear" w:color="auto" w:fill="FFFFFF"/>
        <w:spacing w:before="0" w:beforeAutospacing="0" w:after="0" w:afterAutospacing="0"/>
        <w:rPr>
          <w:rFonts w:ascii="Arial" w:hAnsi="Arial" w:cs="Arial"/>
          <w:b/>
          <w:bCs/>
          <w:color w:val="283041"/>
          <w:sz w:val="22"/>
          <w:szCs w:val="22"/>
        </w:rPr>
      </w:pPr>
      <w:r w:rsidRPr="0062373A">
        <w:rPr>
          <w:rFonts w:ascii="Arial" w:hAnsi="Arial" w:cs="Arial"/>
          <w:b/>
          <w:bCs/>
          <w:color w:val="283041"/>
          <w:sz w:val="22"/>
          <w:szCs w:val="22"/>
          <w:shd w:val="clear" w:color="auto" w:fill="FFFFFF"/>
        </w:rPr>
        <w:t>Guidance for this assignment</w:t>
      </w:r>
      <w:r w:rsidR="0062373A" w:rsidRPr="0062373A">
        <w:rPr>
          <w:rFonts w:ascii="Arial" w:hAnsi="Arial" w:cs="Arial"/>
          <w:b/>
          <w:bCs/>
          <w:color w:val="283041"/>
          <w:sz w:val="22"/>
          <w:szCs w:val="22"/>
          <w:shd w:val="clear" w:color="auto" w:fill="FFFFFF"/>
        </w:rPr>
        <w:t>:</w:t>
      </w:r>
      <w:r w:rsidR="0062373A" w:rsidRPr="0062373A">
        <w:rPr>
          <w:rFonts w:ascii="Arial" w:hAnsi="Arial" w:cs="Arial"/>
          <w:b/>
          <w:bCs/>
          <w:color w:val="283041"/>
          <w:sz w:val="22"/>
          <w:szCs w:val="22"/>
        </w:rPr>
        <w:t xml:space="preserve"> </w:t>
      </w:r>
    </w:p>
    <w:p w14:paraId="2C12CBF2" w14:textId="77777777" w:rsidR="00583A01" w:rsidRPr="00A45F85" w:rsidRDefault="00583A01" w:rsidP="00583A01">
      <w:pPr>
        <w:pStyle w:val="NormalWeb"/>
        <w:shd w:val="clear" w:color="auto" w:fill="FFFFFF"/>
        <w:spacing w:before="0" w:beforeAutospacing="0" w:after="0" w:afterAutospacing="0"/>
        <w:jc w:val="both"/>
        <w:rPr>
          <w:rFonts w:ascii="Arial" w:hAnsi="Arial" w:cs="Arial"/>
          <w:b/>
          <w:bCs/>
          <w:color w:val="283041"/>
          <w:sz w:val="8"/>
          <w:szCs w:val="8"/>
        </w:rPr>
      </w:pPr>
    </w:p>
    <w:p w14:paraId="284346C0" w14:textId="029A0CEA" w:rsidR="00BA76F5" w:rsidRDefault="00C23874" w:rsidP="00583A01">
      <w:pPr>
        <w:pStyle w:val="NormalWeb"/>
        <w:shd w:val="clear" w:color="auto" w:fill="FFFFFF"/>
        <w:spacing w:before="0" w:beforeAutospacing="0" w:after="0" w:afterAutospacing="0"/>
        <w:jc w:val="both"/>
        <w:rPr>
          <w:rFonts w:ascii="Arial" w:hAnsi="Arial" w:cs="Arial"/>
          <w:b/>
          <w:bCs/>
          <w:spacing w:val="-2"/>
          <w:sz w:val="22"/>
          <w:szCs w:val="22"/>
        </w:rPr>
      </w:pPr>
      <w:r w:rsidRPr="0062373A">
        <w:rPr>
          <w:rFonts w:ascii="Arial" w:hAnsi="Arial" w:cs="Arial"/>
          <w:b/>
          <w:bCs/>
          <w:color w:val="283041"/>
          <w:sz w:val="22"/>
          <w:szCs w:val="22"/>
        </w:rPr>
        <w:t>Models and theory should be used to critically evaluate the strategic marketing objective</w:t>
      </w:r>
      <w:r w:rsidR="00472E00">
        <w:rPr>
          <w:rFonts w:ascii="Arial" w:hAnsi="Arial" w:cs="Arial"/>
          <w:b/>
          <w:bCs/>
          <w:color w:val="283041"/>
          <w:sz w:val="22"/>
          <w:szCs w:val="22"/>
        </w:rPr>
        <w:t xml:space="preserve"> and plan</w:t>
      </w:r>
      <w:r w:rsidRPr="0062373A">
        <w:rPr>
          <w:rFonts w:ascii="Arial" w:hAnsi="Arial" w:cs="Arial"/>
          <w:b/>
          <w:bCs/>
          <w:color w:val="283041"/>
          <w:sz w:val="22"/>
          <w:szCs w:val="22"/>
        </w:rPr>
        <w:t>. The report should be underpinned with relevant theory throughout, in addition to providing reasonable recommendations</w:t>
      </w:r>
      <w:r w:rsidR="0062373A" w:rsidRPr="0062373A">
        <w:rPr>
          <w:rFonts w:ascii="Arial" w:hAnsi="Arial" w:cs="Arial"/>
          <w:b/>
          <w:bCs/>
          <w:color w:val="283041"/>
          <w:sz w:val="22"/>
          <w:szCs w:val="22"/>
        </w:rPr>
        <w:t xml:space="preserve">. </w:t>
      </w:r>
      <w:r w:rsidR="00351711">
        <w:rPr>
          <w:rFonts w:ascii="Arial" w:hAnsi="Arial" w:cs="Arial"/>
          <w:b/>
          <w:bCs/>
          <w:sz w:val="22"/>
          <w:szCs w:val="22"/>
        </w:rPr>
        <w:t>Marketing proposals should be</w:t>
      </w:r>
      <w:r w:rsidRPr="0062373A">
        <w:rPr>
          <w:rFonts w:ascii="Arial" w:hAnsi="Arial" w:cs="Arial"/>
          <w:b/>
          <w:bCs/>
          <w:spacing w:val="-4"/>
          <w:sz w:val="22"/>
          <w:szCs w:val="22"/>
        </w:rPr>
        <w:t xml:space="preserve"> </w:t>
      </w:r>
      <w:r w:rsidRPr="0062373A">
        <w:rPr>
          <w:rFonts w:ascii="Arial" w:hAnsi="Arial" w:cs="Arial"/>
          <w:b/>
          <w:bCs/>
          <w:sz w:val="22"/>
          <w:szCs w:val="22"/>
        </w:rPr>
        <w:t>fully</w:t>
      </w:r>
      <w:r w:rsidRPr="0062373A">
        <w:rPr>
          <w:rFonts w:ascii="Arial" w:hAnsi="Arial" w:cs="Arial"/>
          <w:b/>
          <w:bCs/>
          <w:spacing w:val="-3"/>
          <w:sz w:val="22"/>
          <w:szCs w:val="22"/>
        </w:rPr>
        <w:t xml:space="preserve"> </w:t>
      </w:r>
      <w:r w:rsidRPr="0062373A">
        <w:rPr>
          <w:rFonts w:ascii="Arial" w:hAnsi="Arial" w:cs="Arial"/>
          <w:b/>
          <w:bCs/>
          <w:sz w:val="22"/>
          <w:szCs w:val="22"/>
        </w:rPr>
        <w:t>justif</w:t>
      </w:r>
      <w:r w:rsidR="00351711">
        <w:rPr>
          <w:rFonts w:ascii="Arial" w:hAnsi="Arial" w:cs="Arial"/>
          <w:b/>
          <w:bCs/>
          <w:sz w:val="22"/>
          <w:szCs w:val="22"/>
        </w:rPr>
        <w:t xml:space="preserve">ied with </w:t>
      </w:r>
      <w:r w:rsidRPr="0062373A">
        <w:rPr>
          <w:rFonts w:ascii="Arial" w:hAnsi="Arial" w:cs="Arial"/>
          <w:b/>
          <w:bCs/>
          <w:sz w:val="22"/>
          <w:szCs w:val="22"/>
        </w:rPr>
        <w:t>support</w:t>
      </w:r>
      <w:r w:rsidR="00351711">
        <w:rPr>
          <w:rFonts w:ascii="Arial" w:hAnsi="Arial" w:cs="Arial"/>
          <w:b/>
          <w:bCs/>
          <w:sz w:val="22"/>
          <w:szCs w:val="22"/>
        </w:rPr>
        <w:t>ing</w:t>
      </w:r>
      <w:r w:rsidRPr="0062373A">
        <w:rPr>
          <w:rFonts w:ascii="Arial" w:hAnsi="Arial" w:cs="Arial"/>
          <w:b/>
          <w:bCs/>
          <w:spacing w:val="-4"/>
          <w:sz w:val="22"/>
          <w:szCs w:val="22"/>
        </w:rPr>
        <w:t xml:space="preserve"> </w:t>
      </w:r>
      <w:r w:rsidRPr="0062373A">
        <w:rPr>
          <w:rFonts w:ascii="Arial" w:hAnsi="Arial" w:cs="Arial"/>
          <w:b/>
          <w:bCs/>
          <w:sz w:val="22"/>
          <w:szCs w:val="22"/>
        </w:rPr>
        <w:t>research</w:t>
      </w:r>
      <w:r w:rsidRPr="0062373A">
        <w:rPr>
          <w:rFonts w:ascii="Arial" w:hAnsi="Arial" w:cs="Arial"/>
          <w:b/>
          <w:bCs/>
          <w:spacing w:val="-3"/>
          <w:sz w:val="22"/>
          <w:szCs w:val="22"/>
        </w:rPr>
        <w:t xml:space="preserve"> </w:t>
      </w:r>
      <w:r w:rsidR="00351711">
        <w:rPr>
          <w:rFonts w:ascii="Arial" w:hAnsi="Arial" w:cs="Arial"/>
          <w:b/>
          <w:bCs/>
          <w:spacing w:val="-3"/>
          <w:sz w:val="22"/>
          <w:szCs w:val="22"/>
        </w:rPr>
        <w:t xml:space="preserve">and theoretical </w:t>
      </w:r>
      <w:r w:rsidRPr="0062373A">
        <w:rPr>
          <w:rFonts w:ascii="Arial" w:hAnsi="Arial" w:cs="Arial"/>
          <w:b/>
          <w:bCs/>
          <w:spacing w:val="-2"/>
          <w:sz w:val="22"/>
          <w:szCs w:val="22"/>
        </w:rPr>
        <w:t>evidence.</w:t>
      </w:r>
    </w:p>
    <w:p w14:paraId="06806F6C" w14:textId="77777777" w:rsidR="00351711" w:rsidRDefault="00351711" w:rsidP="0062373A">
      <w:pPr>
        <w:pStyle w:val="NormalWeb"/>
        <w:shd w:val="clear" w:color="auto" w:fill="FFFFFF"/>
        <w:spacing w:before="0" w:beforeAutospacing="0" w:after="0" w:afterAutospacing="0"/>
        <w:rPr>
          <w:rFonts w:ascii="Arial" w:hAnsi="Arial" w:cs="Arial"/>
          <w:b/>
          <w:bCs/>
          <w:spacing w:val="-2"/>
          <w:sz w:val="22"/>
          <w:szCs w:val="22"/>
        </w:rPr>
      </w:pPr>
    </w:p>
    <w:p w14:paraId="7CCE2F58" w14:textId="77777777" w:rsidR="00351711" w:rsidRPr="0062373A" w:rsidRDefault="00351711" w:rsidP="0062373A">
      <w:pPr>
        <w:pStyle w:val="NormalWeb"/>
        <w:shd w:val="clear" w:color="auto" w:fill="FFFFFF"/>
        <w:spacing w:before="0" w:beforeAutospacing="0" w:after="0" w:afterAutospacing="0"/>
        <w:rPr>
          <w:rFonts w:ascii="Arial" w:hAnsi="Arial" w:cs="Arial"/>
          <w:b/>
          <w:bCs/>
          <w:color w:val="283041"/>
          <w:sz w:val="22"/>
          <w:szCs w:val="22"/>
        </w:rPr>
      </w:pPr>
    </w:p>
    <w:p w14:paraId="7B6927FF" w14:textId="77777777" w:rsidR="00351711" w:rsidRDefault="00351711" w:rsidP="00351711">
      <w:pPr>
        <w:pStyle w:val="Heading1"/>
        <w:numPr>
          <w:ilvl w:val="0"/>
          <w:numId w:val="1"/>
        </w:numPr>
        <w:tabs>
          <w:tab w:val="left" w:pos="725"/>
        </w:tabs>
        <w:spacing w:before="64"/>
      </w:pPr>
      <w:r>
        <w:t xml:space="preserve">Practical </w:t>
      </w:r>
      <w:r>
        <w:rPr>
          <w:spacing w:val="-2"/>
        </w:rPr>
        <w:t>Skills</w:t>
      </w:r>
    </w:p>
    <w:p w14:paraId="0C304A8A" w14:textId="77777777" w:rsidR="00351711" w:rsidRDefault="00351711" w:rsidP="00351711">
      <w:pPr>
        <w:pStyle w:val="BodyText"/>
        <w:spacing w:before="20" w:line="256" w:lineRule="auto"/>
        <w:ind w:left="111" w:right="155"/>
        <w:jc w:val="both"/>
        <w:rPr>
          <w:i/>
          <w:sz w:val="23"/>
        </w:rPr>
      </w:pPr>
      <w:r>
        <w:t>At</w:t>
      </w:r>
      <w:r>
        <w:rPr>
          <w:spacing w:val="80"/>
        </w:rPr>
        <w:t xml:space="preserve"> </w:t>
      </w:r>
      <w:r>
        <w:t>level</w:t>
      </w:r>
      <w:r>
        <w:rPr>
          <w:spacing w:val="80"/>
        </w:rPr>
        <w:t xml:space="preserve"> </w:t>
      </w:r>
      <w:r>
        <w:t>6,</w:t>
      </w:r>
      <w:r>
        <w:rPr>
          <w:spacing w:val="80"/>
        </w:rPr>
        <w:t xml:space="preserve"> </w:t>
      </w:r>
      <w:r>
        <w:t>you</w:t>
      </w:r>
      <w:r>
        <w:rPr>
          <w:spacing w:val="80"/>
        </w:rPr>
        <w:t xml:space="preserve"> </w:t>
      </w:r>
      <w:r>
        <w:t>should</w:t>
      </w:r>
      <w:r>
        <w:rPr>
          <w:spacing w:val="80"/>
        </w:rPr>
        <w:t xml:space="preserve"> </w:t>
      </w:r>
      <w:r>
        <w:t>be</w:t>
      </w:r>
      <w:r>
        <w:rPr>
          <w:spacing w:val="80"/>
        </w:rPr>
        <w:t xml:space="preserve"> </w:t>
      </w:r>
      <w:r>
        <w:t>able</w:t>
      </w:r>
      <w:r>
        <w:rPr>
          <w:spacing w:val="80"/>
        </w:rPr>
        <w:t xml:space="preserve"> </w:t>
      </w:r>
      <w:r>
        <w:t>to</w:t>
      </w:r>
      <w:r>
        <w:rPr>
          <w:spacing w:val="80"/>
        </w:rPr>
        <w:t xml:space="preserve"> </w:t>
      </w:r>
      <w:r>
        <w:t>apply</w:t>
      </w:r>
      <w:r>
        <w:rPr>
          <w:spacing w:val="80"/>
        </w:rPr>
        <w:t xml:space="preserve"> </w:t>
      </w:r>
      <w:r>
        <w:t>the</w:t>
      </w:r>
      <w:r>
        <w:rPr>
          <w:spacing w:val="80"/>
        </w:rPr>
        <w:t xml:space="preserve"> </w:t>
      </w:r>
      <w:r>
        <w:t>methods</w:t>
      </w:r>
      <w:r>
        <w:rPr>
          <w:spacing w:val="80"/>
        </w:rPr>
        <w:t xml:space="preserve"> </w:t>
      </w:r>
      <w:r>
        <w:t>and</w:t>
      </w:r>
      <w:r>
        <w:rPr>
          <w:spacing w:val="80"/>
        </w:rPr>
        <w:t xml:space="preserve"> </w:t>
      </w:r>
      <w:r>
        <w:t>techniques</w:t>
      </w:r>
      <w:r>
        <w:rPr>
          <w:spacing w:val="80"/>
        </w:rPr>
        <w:t xml:space="preserve"> </w:t>
      </w:r>
      <w:r>
        <w:t>that</w:t>
      </w:r>
      <w:r>
        <w:rPr>
          <w:spacing w:val="80"/>
        </w:rPr>
        <w:t xml:space="preserve"> </w:t>
      </w:r>
      <w:r>
        <w:t>you</w:t>
      </w:r>
      <w:r>
        <w:rPr>
          <w:spacing w:val="80"/>
        </w:rPr>
        <w:t xml:space="preserve"> </w:t>
      </w:r>
      <w:r>
        <w:t>have</w:t>
      </w:r>
      <w:r>
        <w:rPr>
          <w:spacing w:val="80"/>
        </w:rPr>
        <w:t xml:space="preserve"> </w:t>
      </w:r>
      <w:r>
        <w:t>learned</w:t>
      </w:r>
      <w:r>
        <w:rPr>
          <w:spacing w:val="80"/>
        </w:rPr>
        <w:t xml:space="preserve"> </w:t>
      </w:r>
      <w:r>
        <w:t>to review, consolidate, extend, and apply your knowledge and understanding, and to initiate and carry out projects. You will deploy accurately established techniques of analysis and enquiry relevant to the</w:t>
      </w:r>
      <w:r>
        <w:rPr>
          <w:spacing w:val="40"/>
        </w:rPr>
        <w:t xml:space="preserve"> </w:t>
      </w:r>
      <w:r>
        <w:t>discipline,</w:t>
      </w:r>
      <w:r>
        <w:rPr>
          <w:spacing w:val="31"/>
        </w:rPr>
        <w:t xml:space="preserve"> </w:t>
      </w:r>
      <w:r>
        <w:t>and</w:t>
      </w:r>
      <w:r>
        <w:rPr>
          <w:spacing w:val="29"/>
        </w:rPr>
        <w:t xml:space="preserve"> </w:t>
      </w:r>
      <w:r>
        <w:t>apply them in complex and unpredictable contexts, to devise and sustain arguments and/or to solve problems. You should be able to frame appropriate questions to achieve a solution - or identify a range</w:t>
      </w:r>
      <w:r>
        <w:rPr>
          <w:spacing w:val="40"/>
        </w:rPr>
        <w:t xml:space="preserve"> </w:t>
      </w:r>
      <w:r>
        <w:t>of</w:t>
      </w:r>
      <w:r>
        <w:rPr>
          <w:spacing w:val="40"/>
        </w:rPr>
        <w:t xml:space="preserve"> </w:t>
      </w:r>
      <w:r>
        <w:t>solutions.</w:t>
      </w:r>
      <w:r>
        <w:rPr>
          <w:spacing w:val="40"/>
        </w:rPr>
        <w:t xml:space="preserve"> </w:t>
      </w:r>
      <w:r>
        <w:t>You</w:t>
      </w:r>
      <w:r>
        <w:rPr>
          <w:spacing w:val="40"/>
        </w:rPr>
        <w:t xml:space="preserve"> </w:t>
      </w:r>
      <w:r>
        <w:t>should</w:t>
      </w:r>
      <w:r>
        <w:rPr>
          <w:spacing w:val="40"/>
        </w:rPr>
        <w:t xml:space="preserve"> </w:t>
      </w:r>
      <w:r>
        <w:t>be</w:t>
      </w:r>
      <w:r>
        <w:rPr>
          <w:spacing w:val="40"/>
        </w:rPr>
        <w:t xml:space="preserve"> </w:t>
      </w:r>
      <w:r>
        <w:t>able</w:t>
      </w:r>
      <w:r>
        <w:rPr>
          <w:spacing w:val="40"/>
        </w:rPr>
        <w:t xml:space="preserve"> </w:t>
      </w:r>
      <w:r>
        <w:t>to</w:t>
      </w:r>
      <w:r>
        <w:rPr>
          <w:spacing w:val="40"/>
        </w:rPr>
        <w:t xml:space="preserve"> </w:t>
      </w:r>
      <w:r>
        <w:t>demonstrate</w:t>
      </w:r>
      <w:r>
        <w:rPr>
          <w:spacing w:val="40"/>
        </w:rPr>
        <w:t xml:space="preserve"> </w:t>
      </w:r>
      <w:r>
        <w:t>how</w:t>
      </w:r>
      <w:r>
        <w:rPr>
          <w:spacing w:val="40"/>
        </w:rPr>
        <w:t xml:space="preserve"> </w:t>
      </w:r>
      <w:r>
        <w:t>the</w:t>
      </w:r>
      <w:r>
        <w:rPr>
          <w:spacing w:val="40"/>
        </w:rPr>
        <w:t xml:space="preserve"> </w:t>
      </w:r>
      <w:r>
        <w:t>subject-related</w:t>
      </w:r>
      <w:r>
        <w:rPr>
          <w:spacing w:val="40"/>
        </w:rPr>
        <w:t xml:space="preserve"> </w:t>
      </w:r>
      <w:r>
        <w:t>concepts</w:t>
      </w:r>
      <w:r>
        <w:rPr>
          <w:spacing w:val="40"/>
        </w:rPr>
        <w:t xml:space="preserve"> </w:t>
      </w:r>
      <w:r>
        <w:t>and</w:t>
      </w:r>
      <w:r>
        <w:rPr>
          <w:spacing w:val="40"/>
        </w:rPr>
        <w:t xml:space="preserve"> </w:t>
      </w:r>
      <w:r>
        <w:t>ideas relate</w:t>
      </w:r>
      <w:r>
        <w:rPr>
          <w:spacing w:val="40"/>
        </w:rPr>
        <w:t xml:space="preserve"> </w:t>
      </w:r>
      <w:r>
        <w:t>to</w:t>
      </w:r>
      <w:r>
        <w:rPr>
          <w:spacing w:val="40"/>
        </w:rPr>
        <w:t xml:space="preserve"> </w:t>
      </w:r>
      <w:r>
        <w:t>real</w:t>
      </w:r>
      <w:r>
        <w:rPr>
          <w:spacing w:val="40"/>
        </w:rPr>
        <w:t xml:space="preserve"> </w:t>
      </w:r>
      <w:r>
        <w:t>world</w:t>
      </w:r>
      <w:r>
        <w:rPr>
          <w:spacing w:val="40"/>
        </w:rPr>
        <w:t xml:space="preserve"> </w:t>
      </w:r>
      <w:r>
        <w:t>situations</w:t>
      </w:r>
      <w:r>
        <w:rPr>
          <w:spacing w:val="40"/>
        </w:rPr>
        <w:t xml:space="preserve"> </w:t>
      </w:r>
      <w:r>
        <w:t>and/or</w:t>
      </w:r>
      <w:r>
        <w:rPr>
          <w:spacing w:val="40"/>
        </w:rPr>
        <w:t xml:space="preserve"> </w:t>
      </w:r>
      <w:r>
        <w:t>a</w:t>
      </w:r>
      <w:r>
        <w:rPr>
          <w:spacing w:val="40"/>
        </w:rPr>
        <w:t xml:space="preserve"> </w:t>
      </w:r>
      <w:r>
        <w:t>context.</w:t>
      </w:r>
      <w:r>
        <w:rPr>
          <w:spacing w:val="40"/>
        </w:rPr>
        <w:t xml:space="preserve">  </w:t>
      </w:r>
      <w:r>
        <w:t>How</w:t>
      </w:r>
      <w:r>
        <w:rPr>
          <w:spacing w:val="40"/>
        </w:rPr>
        <w:t xml:space="preserve"> </w:t>
      </w:r>
      <w:r>
        <w:t>do</w:t>
      </w:r>
      <w:r>
        <w:rPr>
          <w:spacing w:val="40"/>
        </w:rPr>
        <w:t xml:space="preserve"> </w:t>
      </w:r>
      <w:r>
        <w:t>they</w:t>
      </w:r>
      <w:r>
        <w:rPr>
          <w:spacing w:val="40"/>
        </w:rPr>
        <w:t xml:space="preserve"> </w:t>
      </w:r>
      <w:r>
        <w:t>work</w:t>
      </w:r>
      <w:r>
        <w:rPr>
          <w:spacing w:val="40"/>
        </w:rPr>
        <w:t xml:space="preserve"> </w:t>
      </w:r>
      <w:r>
        <w:t>in</w:t>
      </w:r>
      <w:r>
        <w:rPr>
          <w:spacing w:val="40"/>
        </w:rPr>
        <w:t xml:space="preserve"> </w:t>
      </w:r>
      <w:r>
        <w:t>practice?</w:t>
      </w:r>
      <w:r>
        <w:rPr>
          <w:spacing w:val="40"/>
        </w:rPr>
        <w:t xml:space="preserve">  </w:t>
      </w:r>
      <w:r>
        <w:t>You</w:t>
      </w:r>
      <w:r>
        <w:rPr>
          <w:spacing w:val="40"/>
        </w:rPr>
        <w:t xml:space="preserve"> </w:t>
      </w:r>
      <w:r>
        <w:t>will</w:t>
      </w:r>
      <w:r>
        <w:rPr>
          <w:spacing w:val="40"/>
        </w:rPr>
        <w:t xml:space="preserve"> </w:t>
      </w:r>
      <w:r>
        <w:t>deploy models,</w:t>
      </w:r>
      <w:r>
        <w:rPr>
          <w:spacing w:val="40"/>
        </w:rPr>
        <w:t xml:space="preserve"> </w:t>
      </w:r>
      <w:r>
        <w:t>methods,</w:t>
      </w:r>
      <w:r>
        <w:rPr>
          <w:spacing w:val="40"/>
        </w:rPr>
        <w:t xml:space="preserve"> </w:t>
      </w:r>
      <w:r>
        <w:t>techniques,</w:t>
      </w:r>
      <w:r>
        <w:rPr>
          <w:spacing w:val="40"/>
        </w:rPr>
        <w:t xml:space="preserve"> </w:t>
      </w:r>
      <w:r>
        <w:t>and/or theories, in that context or circumstances, to assess current situations,</w:t>
      </w:r>
      <w:r>
        <w:rPr>
          <w:spacing w:val="40"/>
        </w:rPr>
        <w:t xml:space="preserve"> </w:t>
      </w:r>
      <w:r>
        <w:t>perhaps</w:t>
      </w:r>
      <w:r>
        <w:rPr>
          <w:spacing w:val="40"/>
        </w:rPr>
        <w:t xml:space="preserve"> </w:t>
      </w:r>
      <w:r>
        <w:t>to formulate</w:t>
      </w:r>
      <w:r>
        <w:rPr>
          <w:spacing w:val="40"/>
        </w:rPr>
        <w:t xml:space="preserve"> </w:t>
      </w:r>
      <w:r>
        <w:t>plans</w:t>
      </w:r>
      <w:r>
        <w:rPr>
          <w:spacing w:val="40"/>
        </w:rPr>
        <w:t xml:space="preserve"> </w:t>
      </w:r>
      <w:r>
        <w:t>or solutions</w:t>
      </w:r>
      <w:r>
        <w:rPr>
          <w:spacing w:val="40"/>
        </w:rPr>
        <w:t xml:space="preserve"> </w:t>
      </w:r>
      <w:r>
        <w:t>to</w:t>
      </w:r>
      <w:r>
        <w:rPr>
          <w:spacing w:val="40"/>
        </w:rPr>
        <w:t xml:space="preserve"> </w:t>
      </w:r>
      <w:r>
        <w:t>solve</w:t>
      </w:r>
      <w:r>
        <w:rPr>
          <w:spacing w:val="40"/>
        </w:rPr>
        <w:t xml:space="preserve"> </w:t>
      </w:r>
      <w:r>
        <w:t>problems,</w:t>
      </w:r>
      <w:r>
        <w:rPr>
          <w:spacing w:val="40"/>
        </w:rPr>
        <w:t xml:space="preserve"> </w:t>
      </w:r>
      <w:r>
        <w:t>or</w:t>
      </w:r>
      <w:r>
        <w:rPr>
          <w:spacing w:val="40"/>
        </w:rPr>
        <w:t xml:space="preserve"> </w:t>
      </w:r>
      <w:r>
        <w:t>to</w:t>
      </w:r>
      <w:r>
        <w:rPr>
          <w:spacing w:val="40"/>
        </w:rPr>
        <w:t xml:space="preserve"> </w:t>
      </w:r>
      <w:r>
        <w:t>create</w:t>
      </w:r>
      <w:r>
        <w:rPr>
          <w:spacing w:val="40"/>
        </w:rPr>
        <w:t xml:space="preserve"> </w:t>
      </w:r>
      <w:r>
        <w:t>artefacts,</w:t>
      </w:r>
      <w:r>
        <w:rPr>
          <w:spacing w:val="40"/>
        </w:rPr>
        <w:t xml:space="preserve"> </w:t>
      </w:r>
      <w:r>
        <w:t>some</w:t>
      </w:r>
      <w:r>
        <w:rPr>
          <w:spacing w:val="40"/>
        </w:rPr>
        <w:t xml:space="preserve"> </w:t>
      </w:r>
      <w:r>
        <w:t>of which</w:t>
      </w:r>
      <w:r>
        <w:rPr>
          <w:spacing w:val="40"/>
        </w:rPr>
        <w:t xml:space="preserve"> </w:t>
      </w:r>
      <w:r>
        <w:t>may</w:t>
      </w:r>
      <w:r>
        <w:rPr>
          <w:spacing w:val="40"/>
        </w:rPr>
        <w:t xml:space="preserve"> </w:t>
      </w:r>
      <w:r>
        <w:t>be</w:t>
      </w:r>
      <w:r>
        <w:rPr>
          <w:spacing w:val="40"/>
        </w:rPr>
        <w:t xml:space="preserve"> </w:t>
      </w:r>
      <w:r>
        <w:t>innovative</w:t>
      </w:r>
      <w:r>
        <w:rPr>
          <w:spacing w:val="40"/>
        </w:rPr>
        <w:t xml:space="preserve"> </w:t>
      </w:r>
      <w:r>
        <w:t>and</w:t>
      </w:r>
      <w:r>
        <w:rPr>
          <w:spacing w:val="40"/>
        </w:rPr>
        <w:t xml:space="preserve"> </w:t>
      </w:r>
      <w:r>
        <w:t>creative.</w:t>
      </w:r>
      <w:r>
        <w:rPr>
          <w:spacing w:val="80"/>
          <w:w w:val="150"/>
        </w:rPr>
        <w:t xml:space="preserve"> </w:t>
      </w:r>
      <w:r>
        <w:t>This</w:t>
      </w:r>
      <w:r>
        <w:rPr>
          <w:spacing w:val="40"/>
        </w:rPr>
        <w:t xml:space="preserve"> </w:t>
      </w:r>
      <w:r>
        <w:t>is</w:t>
      </w:r>
      <w:r>
        <w:rPr>
          <w:spacing w:val="40"/>
        </w:rPr>
        <w:t xml:space="preserve"> </w:t>
      </w:r>
      <w:r>
        <w:t>likely</w:t>
      </w:r>
      <w:r>
        <w:rPr>
          <w:spacing w:val="40"/>
        </w:rPr>
        <w:t xml:space="preserve"> </w:t>
      </w:r>
      <w:r>
        <w:t>to involve, for instance, the use of real-world artefacts, examples and cases, the application of a model within an organisation and/or benchmarking one theory or organisation against others based on stated criteria.</w:t>
      </w:r>
      <w:r>
        <w:rPr>
          <w:spacing w:val="80"/>
        </w:rPr>
        <w:t xml:space="preserve"> </w:t>
      </w:r>
      <w:r>
        <w:t>You should show awareness of the limitations of concepts and theories when applied contexts</w:t>
      </w:r>
      <w:r>
        <w:rPr>
          <w:i/>
          <w:sz w:val="23"/>
        </w:rPr>
        <w:t>.</w:t>
      </w:r>
    </w:p>
    <w:p w14:paraId="33A84F00" w14:textId="77777777" w:rsidR="00351711" w:rsidRDefault="00351711" w:rsidP="00351711">
      <w:pPr>
        <w:pStyle w:val="BodyText"/>
        <w:spacing w:before="34"/>
        <w:rPr>
          <w:i/>
        </w:rPr>
      </w:pPr>
    </w:p>
    <w:p w14:paraId="502E8BF6" w14:textId="656B829E" w:rsidR="00351711" w:rsidRDefault="00351711" w:rsidP="00351711">
      <w:pPr>
        <w:rPr>
          <w:rFonts w:asciiTheme="minorBidi" w:hAnsiTheme="minorBidi" w:cstheme="minorBidi"/>
          <w:b/>
          <w:bCs/>
          <w:color w:val="283041"/>
          <w:shd w:val="clear" w:color="auto" w:fill="FFFFFF"/>
        </w:rPr>
      </w:pPr>
      <w:r w:rsidRPr="00583A01">
        <w:rPr>
          <w:rFonts w:asciiTheme="minorBidi" w:hAnsiTheme="minorBidi" w:cstheme="minorBidi"/>
          <w:b/>
          <w:bCs/>
          <w:i/>
        </w:rPr>
        <w:t>Guidance for this assignment:</w:t>
      </w:r>
      <w:r w:rsidRPr="00583A01">
        <w:rPr>
          <w:rFonts w:asciiTheme="minorBidi" w:hAnsiTheme="minorBidi" w:cstheme="minorBidi"/>
          <w:b/>
          <w:bCs/>
          <w:color w:val="283041"/>
          <w:shd w:val="clear" w:color="auto" w:fill="FFFFFF"/>
        </w:rPr>
        <w:t xml:space="preserve"> </w:t>
      </w:r>
    </w:p>
    <w:p w14:paraId="2AAB3728" w14:textId="77777777" w:rsidR="00583A01" w:rsidRPr="00A45F85" w:rsidRDefault="00583A01" w:rsidP="00351711">
      <w:pPr>
        <w:rPr>
          <w:rFonts w:asciiTheme="minorBidi" w:hAnsiTheme="minorBidi" w:cstheme="minorBidi"/>
          <w:b/>
          <w:bCs/>
          <w:i/>
          <w:sz w:val="8"/>
          <w:szCs w:val="8"/>
        </w:rPr>
      </w:pPr>
    </w:p>
    <w:p w14:paraId="295226BD" w14:textId="4AB8E2E7" w:rsidR="00BA76F5" w:rsidRDefault="00351711" w:rsidP="00583A01">
      <w:pPr>
        <w:jc w:val="both"/>
        <w:rPr>
          <w:rFonts w:asciiTheme="minorBidi" w:hAnsiTheme="minorBidi" w:cstheme="minorBidi"/>
          <w:b/>
          <w:bCs/>
          <w:color w:val="283041"/>
          <w:shd w:val="clear" w:color="auto" w:fill="FFFFFF"/>
        </w:rPr>
      </w:pPr>
      <w:r w:rsidRPr="00583A01">
        <w:rPr>
          <w:rFonts w:asciiTheme="minorBidi" w:hAnsiTheme="minorBidi" w:cstheme="minorBidi"/>
          <w:b/>
          <w:bCs/>
          <w:i/>
        </w:rPr>
        <w:t xml:space="preserve">Your marketing plan should be clear, coherent and coordinated with </w:t>
      </w:r>
      <w:r w:rsidR="00472E00">
        <w:rPr>
          <w:rFonts w:asciiTheme="minorBidi" w:hAnsiTheme="minorBidi" w:cstheme="minorBidi"/>
          <w:b/>
          <w:bCs/>
          <w:i/>
        </w:rPr>
        <w:t xml:space="preserve">applied </w:t>
      </w:r>
      <w:r w:rsidRPr="00583A01">
        <w:rPr>
          <w:rFonts w:asciiTheme="minorBidi" w:hAnsiTheme="minorBidi" w:cstheme="minorBidi"/>
          <w:b/>
          <w:bCs/>
          <w:i/>
        </w:rPr>
        <w:t xml:space="preserve">proposals based on comprehensive analysis of organisational and market conditions </w:t>
      </w:r>
      <w:r w:rsidRPr="00583A01">
        <w:rPr>
          <w:rFonts w:asciiTheme="minorBidi" w:hAnsiTheme="minorBidi" w:cstheme="minorBidi"/>
          <w:b/>
          <w:bCs/>
          <w:color w:val="283041"/>
          <w:shd w:val="clear" w:color="auto" w:fill="FFFFFF"/>
        </w:rPr>
        <w:t>The SOSTAC framework should be used to determine the most appropriate approach. The marketing objective should be clearly defined (SMART) with an explanation of how it will enhance the business. The objective should look to achieve more than simply increasing general sales.</w:t>
      </w:r>
      <w:r w:rsidR="00583A01" w:rsidRPr="00583A01">
        <w:rPr>
          <w:rFonts w:asciiTheme="minorBidi" w:hAnsiTheme="minorBidi" w:cstheme="minorBidi"/>
          <w:b/>
          <w:bCs/>
        </w:rPr>
        <w:t xml:space="preserve"> </w:t>
      </w:r>
      <w:r w:rsidR="00472E00">
        <w:rPr>
          <w:rFonts w:asciiTheme="minorBidi" w:hAnsiTheme="minorBidi" w:cstheme="minorBidi"/>
          <w:b/>
          <w:bCs/>
          <w:color w:val="283041"/>
          <w:shd w:val="clear" w:color="auto" w:fill="FFFFFF"/>
        </w:rPr>
        <w:t xml:space="preserve">Proposals within your </w:t>
      </w:r>
      <w:r w:rsidR="00583A01" w:rsidRPr="00583A01">
        <w:rPr>
          <w:rFonts w:asciiTheme="minorBidi" w:hAnsiTheme="minorBidi" w:cstheme="minorBidi"/>
          <w:b/>
          <w:bCs/>
          <w:color w:val="283041"/>
          <w:shd w:val="clear" w:color="auto" w:fill="FFFFFF"/>
        </w:rPr>
        <w:t xml:space="preserve">strategic marketing plan </w:t>
      </w:r>
      <w:r w:rsidR="00472E00">
        <w:rPr>
          <w:rFonts w:asciiTheme="minorBidi" w:hAnsiTheme="minorBidi" w:cstheme="minorBidi"/>
          <w:b/>
          <w:bCs/>
          <w:color w:val="283041"/>
          <w:shd w:val="clear" w:color="auto" w:fill="FFFFFF"/>
        </w:rPr>
        <w:t>should be justified with details of</w:t>
      </w:r>
      <w:r w:rsidR="00583A01" w:rsidRPr="00583A01">
        <w:rPr>
          <w:rFonts w:asciiTheme="minorBidi" w:hAnsiTheme="minorBidi" w:cstheme="minorBidi"/>
          <w:b/>
          <w:bCs/>
          <w:color w:val="283041"/>
          <w:shd w:val="clear" w:color="auto" w:fill="FFFFFF"/>
        </w:rPr>
        <w:t xml:space="preserve"> how business</w:t>
      </w:r>
      <w:r w:rsidR="00472E00">
        <w:rPr>
          <w:rFonts w:asciiTheme="minorBidi" w:hAnsiTheme="minorBidi" w:cstheme="minorBidi"/>
          <w:b/>
          <w:bCs/>
          <w:color w:val="283041"/>
          <w:shd w:val="clear" w:color="auto" w:fill="FFFFFF"/>
        </w:rPr>
        <w:t xml:space="preserve"> performance will be enhanced</w:t>
      </w:r>
      <w:r w:rsidR="00583A01" w:rsidRPr="00583A01">
        <w:rPr>
          <w:rFonts w:asciiTheme="minorBidi" w:hAnsiTheme="minorBidi" w:cstheme="minorBidi"/>
          <w:b/>
          <w:bCs/>
          <w:color w:val="283041"/>
          <w:shd w:val="clear" w:color="auto" w:fill="FFFFFF"/>
        </w:rPr>
        <w:t>.</w:t>
      </w:r>
    </w:p>
    <w:p w14:paraId="0647BC64" w14:textId="77777777" w:rsidR="00583A01" w:rsidRDefault="00583A01" w:rsidP="00583A01">
      <w:pPr>
        <w:rPr>
          <w:rFonts w:asciiTheme="minorBidi" w:hAnsiTheme="minorBidi" w:cstheme="minorBidi"/>
          <w:b/>
          <w:bCs/>
          <w:color w:val="283041"/>
          <w:shd w:val="clear" w:color="auto" w:fill="FFFFFF"/>
        </w:rPr>
      </w:pPr>
    </w:p>
    <w:p w14:paraId="3B0D6015" w14:textId="77777777" w:rsidR="00583A01" w:rsidRDefault="00583A01" w:rsidP="00583A01">
      <w:pPr>
        <w:rPr>
          <w:rFonts w:asciiTheme="minorBidi" w:hAnsiTheme="minorBidi" w:cstheme="minorBidi"/>
          <w:b/>
          <w:bCs/>
          <w:color w:val="283041"/>
          <w:shd w:val="clear" w:color="auto" w:fill="FFFFFF"/>
        </w:rPr>
      </w:pPr>
    </w:p>
    <w:p w14:paraId="0B2BDB0D" w14:textId="77777777" w:rsidR="00583A01" w:rsidRDefault="00583A01" w:rsidP="00583A01">
      <w:pPr>
        <w:pStyle w:val="Heading1"/>
        <w:numPr>
          <w:ilvl w:val="0"/>
          <w:numId w:val="1"/>
        </w:numPr>
        <w:spacing w:before="1"/>
      </w:pPr>
      <w:r>
        <w:t>Transferable</w:t>
      </w:r>
      <w:r>
        <w:rPr>
          <w:spacing w:val="-2"/>
        </w:rPr>
        <w:t xml:space="preserve"> </w:t>
      </w:r>
      <w:r>
        <w:t>Skills</w:t>
      </w:r>
      <w:r>
        <w:rPr>
          <w:spacing w:val="-4"/>
        </w:rPr>
        <w:t xml:space="preserve"> </w:t>
      </w:r>
      <w:r>
        <w:t>for</w:t>
      </w:r>
      <w:r>
        <w:rPr>
          <w:spacing w:val="-6"/>
        </w:rPr>
        <w:t xml:space="preserve"> </w:t>
      </w:r>
      <w:r>
        <w:t>Life</w:t>
      </w:r>
      <w:r>
        <w:rPr>
          <w:spacing w:val="-5"/>
        </w:rPr>
        <w:t xml:space="preserve"> </w:t>
      </w:r>
      <w:r>
        <w:t>and</w:t>
      </w:r>
      <w:r>
        <w:rPr>
          <w:spacing w:val="-1"/>
        </w:rPr>
        <w:t xml:space="preserve"> </w:t>
      </w:r>
      <w:r>
        <w:t xml:space="preserve">Professional </w:t>
      </w:r>
      <w:r>
        <w:rPr>
          <w:spacing w:val="-2"/>
        </w:rPr>
        <w:t>Practice</w:t>
      </w:r>
    </w:p>
    <w:p w14:paraId="2C7F37E6" w14:textId="77777777" w:rsidR="00583A01" w:rsidRDefault="00583A01" w:rsidP="00583A01">
      <w:pPr>
        <w:pStyle w:val="BodyText"/>
        <w:spacing w:before="214" w:line="259" w:lineRule="auto"/>
        <w:ind w:left="104" w:right="107"/>
        <w:jc w:val="both"/>
      </w:pPr>
      <w:r>
        <w:t>Your work must provide evidence of the qualities and transferable skills necessary for graduate-level employment requiring the exercise of initiative and personal responsibility and decision-making in complex and unpredictable circumstances.</w:t>
      </w:r>
      <w:r>
        <w:rPr>
          <w:spacing w:val="40"/>
        </w:rPr>
        <w:t xml:space="preserve"> </w:t>
      </w:r>
      <w:r>
        <w:t>This includes demonstrating: the learning ability for professional development to advance existing skills and acquire new competences of a professional nature that will enable you</w:t>
      </w:r>
      <w:r>
        <w:rPr>
          <w:spacing w:val="40"/>
        </w:rPr>
        <w:t xml:space="preserve"> </w:t>
      </w:r>
      <w:r>
        <w:t>to</w:t>
      </w:r>
      <w:r>
        <w:rPr>
          <w:spacing w:val="40"/>
        </w:rPr>
        <w:t xml:space="preserve"> </w:t>
      </w:r>
      <w:r>
        <w:t>assume</w:t>
      </w:r>
      <w:r>
        <w:rPr>
          <w:spacing w:val="40"/>
        </w:rPr>
        <w:t xml:space="preserve"> </w:t>
      </w:r>
      <w:r>
        <w:t>significant</w:t>
      </w:r>
      <w:r>
        <w:rPr>
          <w:spacing w:val="40"/>
        </w:rPr>
        <w:t xml:space="preserve"> </w:t>
      </w:r>
      <w:r>
        <w:t>responsibility</w:t>
      </w:r>
      <w:r>
        <w:rPr>
          <w:spacing w:val="40"/>
        </w:rPr>
        <w:t xml:space="preserve"> </w:t>
      </w:r>
      <w:r>
        <w:t>within</w:t>
      </w:r>
      <w:r>
        <w:rPr>
          <w:spacing w:val="40"/>
        </w:rPr>
        <w:t xml:space="preserve"> </w:t>
      </w:r>
      <w:r>
        <w:t>organisations;</w:t>
      </w:r>
      <w:r>
        <w:rPr>
          <w:spacing w:val="40"/>
        </w:rPr>
        <w:t xml:space="preserve"> </w:t>
      </w:r>
      <w:r>
        <w:t>that</w:t>
      </w:r>
      <w:r>
        <w:rPr>
          <w:spacing w:val="40"/>
        </w:rPr>
        <w:t xml:space="preserve"> </w:t>
      </w:r>
      <w:r>
        <w:t>you</w:t>
      </w:r>
      <w:r>
        <w:rPr>
          <w:spacing w:val="40"/>
        </w:rPr>
        <w:t xml:space="preserve"> </w:t>
      </w:r>
      <w:r>
        <w:t>can</w:t>
      </w:r>
      <w:r>
        <w:rPr>
          <w:spacing w:val="40"/>
        </w:rPr>
        <w:t xml:space="preserve"> </w:t>
      </w:r>
      <w:r>
        <w:t>initiate</w:t>
      </w:r>
      <w:r>
        <w:rPr>
          <w:spacing w:val="40"/>
        </w:rPr>
        <w:t xml:space="preserve"> </w:t>
      </w:r>
      <w:r>
        <w:t>and</w:t>
      </w:r>
      <w:r>
        <w:rPr>
          <w:spacing w:val="40"/>
        </w:rPr>
        <w:t xml:space="preserve"> </w:t>
      </w:r>
      <w:r>
        <w:t>complete tasks and procedures, whether individually and/or collaboratively; that you can use appropriate media to effectively</w:t>
      </w:r>
      <w:r>
        <w:rPr>
          <w:spacing w:val="32"/>
        </w:rPr>
        <w:t xml:space="preserve"> </w:t>
      </w:r>
      <w:r>
        <w:t>communicate</w:t>
      </w:r>
      <w:r>
        <w:rPr>
          <w:spacing w:val="40"/>
        </w:rPr>
        <w:t xml:space="preserve"> </w:t>
      </w:r>
      <w:r>
        <w:t>information,</w:t>
      </w:r>
      <w:r>
        <w:rPr>
          <w:spacing w:val="40"/>
        </w:rPr>
        <w:t xml:space="preserve"> </w:t>
      </w:r>
      <w:r>
        <w:t>arguments</w:t>
      </w:r>
      <w:r>
        <w:rPr>
          <w:spacing w:val="40"/>
        </w:rPr>
        <w:t xml:space="preserve"> </w:t>
      </w:r>
      <w:r>
        <w:t>and</w:t>
      </w:r>
      <w:r>
        <w:rPr>
          <w:spacing w:val="40"/>
        </w:rPr>
        <w:t xml:space="preserve"> </w:t>
      </w:r>
      <w:r>
        <w:t>analysis</w:t>
      </w:r>
      <w:r>
        <w:rPr>
          <w:spacing w:val="40"/>
        </w:rPr>
        <w:t xml:space="preserve"> </w:t>
      </w:r>
      <w:r>
        <w:t>in</w:t>
      </w:r>
      <w:r>
        <w:rPr>
          <w:spacing w:val="40"/>
        </w:rPr>
        <w:t xml:space="preserve"> </w:t>
      </w:r>
      <w:r>
        <w:t>a</w:t>
      </w:r>
      <w:r>
        <w:rPr>
          <w:spacing w:val="40"/>
        </w:rPr>
        <w:t xml:space="preserve"> </w:t>
      </w:r>
      <w:r>
        <w:t>variety</w:t>
      </w:r>
      <w:r>
        <w:rPr>
          <w:spacing w:val="40"/>
        </w:rPr>
        <w:t xml:space="preserve"> </w:t>
      </w:r>
      <w:r>
        <w:t>of</w:t>
      </w:r>
      <w:r>
        <w:rPr>
          <w:spacing w:val="40"/>
        </w:rPr>
        <w:t xml:space="preserve"> </w:t>
      </w:r>
      <w:r>
        <w:t>forms</w:t>
      </w:r>
      <w:r>
        <w:rPr>
          <w:spacing w:val="40"/>
        </w:rPr>
        <w:t xml:space="preserve"> </w:t>
      </w:r>
      <w:r>
        <w:t>to</w:t>
      </w:r>
      <w:r>
        <w:rPr>
          <w:spacing w:val="40"/>
        </w:rPr>
        <w:t xml:space="preserve"> </w:t>
      </w:r>
      <w:r>
        <w:t>specialist</w:t>
      </w:r>
      <w:r>
        <w:rPr>
          <w:spacing w:val="40"/>
        </w:rPr>
        <w:t xml:space="preserve"> </w:t>
      </w:r>
      <w:r>
        <w:t>and</w:t>
      </w:r>
      <w:r>
        <w:rPr>
          <w:spacing w:val="40"/>
        </w:rPr>
        <w:t xml:space="preserve"> </w:t>
      </w:r>
      <w:r>
        <w:t>non-specialist audiences; fluency of expression; clarity and effectiveness in presentation and organisation. Work should be coherent and well-structured in presentation and organisation.</w:t>
      </w:r>
    </w:p>
    <w:p w14:paraId="54FD9B6A" w14:textId="1B78C490" w:rsidR="00583A01" w:rsidRPr="00583A01" w:rsidRDefault="00583A01" w:rsidP="00583A01">
      <w:pPr>
        <w:pStyle w:val="BodyText"/>
        <w:spacing w:before="214" w:line="259" w:lineRule="auto"/>
        <w:ind w:right="107"/>
        <w:jc w:val="both"/>
        <w:rPr>
          <w:b/>
          <w:bCs/>
        </w:rPr>
      </w:pPr>
      <w:r w:rsidRPr="00583A01">
        <w:rPr>
          <w:b/>
          <w:bCs/>
        </w:rPr>
        <w:t>Guidance for this assignment:</w:t>
      </w:r>
    </w:p>
    <w:p w14:paraId="2790328C" w14:textId="77777777" w:rsidR="00583A01" w:rsidRPr="00A45F85" w:rsidRDefault="00583A01" w:rsidP="00583A01">
      <w:pPr>
        <w:pStyle w:val="BodyText"/>
        <w:spacing w:before="15"/>
        <w:rPr>
          <w:b/>
          <w:bCs/>
          <w:sz w:val="8"/>
          <w:szCs w:val="8"/>
        </w:rPr>
      </w:pPr>
    </w:p>
    <w:p w14:paraId="3A368951" w14:textId="31E593A2" w:rsidR="00583A01" w:rsidRPr="00583A01" w:rsidRDefault="00583A01" w:rsidP="00583A01">
      <w:pPr>
        <w:spacing w:before="1"/>
        <w:jc w:val="both"/>
        <w:rPr>
          <w:b/>
          <w:bCs/>
          <w:i/>
        </w:rPr>
      </w:pPr>
      <w:r w:rsidRPr="00583A01">
        <w:rPr>
          <w:b/>
          <w:bCs/>
          <w:i/>
        </w:rPr>
        <w:t>You</w:t>
      </w:r>
      <w:r w:rsidRPr="00583A01">
        <w:rPr>
          <w:b/>
          <w:bCs/>
          <w:i/>
          <w:spacing w:val="-4"/>
        </w:rPr>
        <w:t xml:space="preserve"> </w:t>
      </w:r>
      <w:r w:rsidRPr="00583A01">
        <w:rPr>
          <w:b/>
          <w:bCs/>
          <w:i/>
        </w:rPr>
        <w:t>must</w:t>
      </w:r>
      <w:r w:rsidRPr="00583A01">
        <w:rPr>
          <w:b/>
          <w:bCs/>
          <w:i/>
          <w:spacing w:val="-4"/>
        </w:rPr>
        <w:t xml:space="preserve"> </w:t>
      </w:r>
      <w:r w:rsidRPr="00583A01">
        <w:rPr>
          <w:b/>
          <w:bCs/>
          <w:i/>
        </w:rPr>
        <w:t>produce</w:t>
      </w:r>
      <w:r w:rsidRPr="00583A01">
        <w:rPr>
          <w:b/>
          <w:bCs/>
          <w:i/>
          <w:spacing w:val="-4"/>
        </w:rPr>
        <w:t xml:space="preserve"> </w:t>
      </w:r>
      <w:r w:rsidRPr="00583A01">
        <w:rPr>
          <w:b/>
          <w:bCs/>
          <w:i/>
        </w:rPr>
        <w:t>a</w:t>
      </w:r>
      <w:r w:rsidRPr="00583A01">
        <w:rPr>
          <w:b/>
          <w:bCs/>
          <w:i/>
          <w:spacing w:val="-4"/>
        </w:rPr>
        <w:t xml:space="preserve"> </w:t>
      </w:r>
      <w:r w:rsidRPr="00583A01">
        <w:rPr>
          <w:b/>
          <w:bCs/>
          <w:i/>
        </w:rPr>
        <w:t>professional</w:t>
      </w:r>
      <w:r w:rsidRPr="00583A01">
        <w:rPr>
          <w:b/>
          <w:bCs/>
          <w:i/>
          <w:spacing w:val="-4"/>
        </w:rPr>
        <w:t xml:space="preserve"> </w:t>
      </w:r>
      <w:r w:rsidRPr="00583A01">
        <w:rPr>
          <w:b/>
          <w:bCs/>
          <w:i/>
        </w:rPr>
        <w:t>marketing</w:t>
      </w:r>
      <w:r w:rsidRPr="00583A01">
        <w:rPr>
          <w:b/>
          <w:bCs/>
          <w:i/>
          <w:spacing w:val="-4"/>
        </w:rPr>
        <w:t xml:space="preserve"> </w:t>
      </w:r>
      <w:r w:rsidRPr="00583A01">
        <w:rPr>
          <w:b/>
          <w:bCs/>
          <w:i/>
        </w:rPr>
        <w:t>plan</w:t>
      </w:r>
      <w:r w:rsidRPr="00583A01">
        <w:rPr>
          <w:b/>
          <w:bCs/>
          <w:i/>
          <w:spacing w:val="-4"/>
        </w:rPr>
        <w:t xml:space="preserve"> </w:t>
      </w:r>
      <w:r w:rsidRPr="00583A01">
        <w:rPr>
          <w:b/>
          <w:bCs/>
          <w:i/>
        </w:rPr>
        <w:t>following</w:t>
      </w:r>
      <w:r w:rsidRPr="00583A01">
        <w:rPr>
          <w:b/>
          <w:bCs/>
          <w:i/>
          <w:spacing w:val="-4"/>
        </w:rPr>
        <w:t xml:space="preserve"> </w:t>
      </w:r>
      <w:r w:rsidRPr="00583A01">
        <w:rPr>
          <w:b/>
          <w:bCs/>
          <w:i/>
        </w:rPr>
        <w:t>the</w:t>
      </w:r>
      <w:r w:rsidRPr="00583A01">
        <w:rPr>
          <w:b/>
          <w:bCs/>
          <w:i/>
          <w:spacing w:val="-4"/>
        </w:rPr>
        <w:t xml:space="preserve"> </w:t>
      </w:r>
      <w:r w:rsidRPr="00583A01">
        <w:rPr>
          <w:b/>
          <w:bCs/>
          <w:i/>
        </w:rPr>
        <w:t>SOSTAC</w:t>
      </w:r>
      <w:r w:rsidRPr="00583A01">
        <w:rPr>
          <w:b/>
          <w:bCs/>
          <w:i/>
          <w:spacing w:val="-4"/>
        </w:rPr>
        <w:t xml:space="preserve"> </w:t>
      </w:r>
      <w:r w:rsidRPr="00583A01">
        <w:rPr>
          <w:b/>
          <w:bCs/>
          <w:i/>
          <w:spacing w:val="-2"/>
        </w:rPr>
        <w:t xml:space="preserve">framework. </w:t>
      </w:r>
      <w:r w:rsidRPr="00583A01">
        <w:rPr>
          <w:b/>
          <w:bCs/>
          <w:color w:val="283041"/>
          <w:shd w:val="clear" w:color="auto" w:fill="FFFFFF"/>
        </w:rPr>
        <w:t>The report should be written in the correct format, using UK English. 2500 words. All elements of the report should be included and the focus should remain within the criteria.</w:t>
      </w:r>
    </w:p>
    <w:p w14:paraId="2A81B7F7" w14:textId="77777777" w:rsidR="00583A01" w:rsidRDefault="00583A01" w:rsidP="00583A01">
      <w:pPr>
        <w:rPr>
          <w:rFonts w:asciiTheme="minorBidi" w:hAnsiTheme="minorBidi" w:cstheme="minorBidi"/>
          <w:b/>
          <w:bCs/>
          <w:i/>
        </w:rPr>
      </w:pPr>
    </w:p>
    <w:p w14:paraId="37FDEF3E" w14:textId="5D83C8D8" w:rsidR="00767150" w:rsidRPr="00583A01" w:rsidRDefault="00767150" w:rsidP="00583A01">
      <w:pPr>
        <w:rPr>
          <w:rFonts w:asciiTheme="minorBidi" w:hAnsiTheme="minorBidi" w:cstheme="minorBidi"/>
          <w:b/>
          <w:bCs/>
          <w:i/>
        </w:rPr>
        <w:sectPr w:rsidR="00767150" w:rsidRPr="00583A01">
          <w:pgSz w:w="11910" w:h="16840"/>
          <w:pgMar w:top="1420" w:right="520" w:bottom="280" w:left="620" w:header="720" w:footer="720" w:gutter="0"/>
          <w:cols w:space="720"/>
        </w:sectPr>
      </w:pPr>
    </w:p>
    <w:p w14:paraId="6DA2E187" w14:textId="77777777" w:rsidR="00767150" w:rsidRPr="00767150" w:rsidRDefault="00767150" w:rsidP="00767150">
      <w:pPr>
        <w:pStyle w:val="Heading2"/>
        <w:ind w:left="567" w:firstLine="142"/>
        <w:rPr>
          <w:rFonts w:ascii="Arial" w:hAnsi="Arial" w:cs="Arial"/>
          <w:b/>
          <w:color w:val="000000" w:themeColor="text1"/>
          <w:sz w:val="22"/>
          <w:szCs w:val="22"/>
        </w:rPr>
      </w:pPr>
      <w:r w:rsidRPr="00767150">
        <w:rPr>
          <w:rFonts w:ascii="Arial" w:hAnsi="Arial" w:cs="Arial"/>
          <w:b/>
          <w:color w:val="000000" w:themeColor="text1"/>
          <w:sz w:val="22"/>
          <w:szCs w:val="22"/>
        </w:rPr>
        <w:t>Use of Generative AI in Assessment</w:t>
      </w:r>
    </w:p>
    <w:p w14:paraId="1CB2F21B" w14:textId="77777777" w:rsidR="00767150" w:rsidRPr="00767150" w:rsidRDefault="00767150" w:rsidP="00767150">
      <w:pPr>
        <w:rPr>
          <w:b/>
        </w:rPr>
      </w:pPr>
      <w:r w:rsidRPr="00767150">
        <w:rPr>
          <w:b/>
        </w:rPr>
        <w:tab/>
        <w:t>(Lecturer to indicate Yes or Not against each element)</w:t>
      </w:r>
    </w:p>
    <w:p w14:paraId="17FEA53E" w14:textId="77777777" w:rsidR="00767150" w:rsidRDefault="00767150" w:rsidP="00767150">
      <w:pPr>
        <w:rPr>
          <w:rFonts w:eastAsia="Calibri"/>
        </w:rPr>
      </w:pPr>
      <w:r w:rsidRPr="00767150">
        <w:rPr>
          <w:rFonts w:eastAsia="Calibri"/>
          <w:b/>
        </w:rPr>
        <w:tab/>
      </w:r>
      <w:r w:rsidRPr="00767150">
        <w:rPr>
          <w:rFonts w:eastAsia="Calibri"/>
          <w:b/>
        </w:rPr>
        <w:tab/>
      </w:r>
      <w:r w:rsidRPr="00767150">
        <w:rPr>
          <w:rFonts w:eastAsia="Calibri"/>
          <w:b/>
        </w:rPr>
        <w:tab/>
      </w:r>
      <w:r w:rsidRPr="00767150">
        <w:rPr>
          <w:rFonts w:eastAsia="Calibri"/>
          <w:b/>
        </w:rPr>
        <w:tab/>
      </w:r>
      <w:r w:rsidRPr="00767150">
        <w:rPr>
          <w:rFonts w:eastAsia="Calibri"/>
          <w:b/>
        </w:rPr>
        <w:tab/>
      </w:r>
      <w:r w:rsidRPr="00767150">
        <w:rPr>
          <w:rFonts w:eastAsia="Calibri"/>
          <w:b/>
        </w:rPr>
        <w:tab/>
      </w:r>
      <w:r w:rsidRPr="00767150">
        <w:rPr>
          <w:rFonts w:eastAsia="Calibri"/>
          <w:b/>
        </w:rPr>
        <w:tab/>
      </w:r>
      <w:r w:rsidRPr="00767150">
        <w:rPr>
          <w:rFonts w:eastAsia="Calibri"/>
          <w:b/>
        </w:rPr>
        <w:tab/>
      </w:r>
      <w:r w:rsidRPr="00767150">
        <w:rPr>
          <w:rFonts w:eastAsia="Calibri"/>
          <w:b/>
        </w:rPr>
        <w:tab/>
      </w:r>
      <w:r w:rsidRPr="00767150">
        <w:rPr>
          <w:rFonts w:eastAsia="Calibri"/>
          <w:b/>
        </w:rPr>
        <w:tab/>
      </w:r>
      <w:r>
        <w:rPr>
          <w:rFonts w:eastAsia="Calibri"/>
        </w:rPr>
        <w:tab/>
      </w:r>
      <w:r>
        <w:rPr>
          <w:rFonts w:eastAsia="Calibri"/>
        </w:rPr>
        <w:tab/>
      </w:r>
    </w:p>
    <w:p w14:paraId="1F15EE2D" w14:textId="77777777" w:rsidR="00767150" w:rsidRPr="00FA7E96" w:rsidRDefault="00767150" w:rsidP="0076715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67150" w:rsidRPr="00FA7E96" w14:paraId="68431D9F" w14:textId="77777777" w:rsidTr="00484A7F">
        <w:trPr>
          <w:trHeight w:val="300"/>
        </w:trPr>
        <w:tc>
          <w:tcPr>
            <w:tcW w:w="2250" w:type="dxa"/>
            <w:tcMar>
              <w:left w:w="105" w:type="dxa"/>
              <w:right w:w="105" w:type="dxa"/>
            </w:tcMar>
          </w:tcPr>
          <w:p w14:paraId="275F0619" w14:textId="77777777" w:rsidR="00767150" w:rsidRPr="00FA7E96" w:rsidRDefault="00767150" w:rsidP="00484A7F">
            <w:pPr>
              <w:spacing w:line="259" w:lineRule="auto"/>
              <w:rPr>
                <w:rFonts w:eastAsia="Calibri"/>
              </w:rPr>
            </w:pPr>
            <w:r w:rsidRPr="00FA7E96">
              <w:rPr>
                <w:rFonts w:eastAsia="Calibri"/>
              </w:rPr>
              <w:t>RESEARCH</w:t>
            </w:r>
          </w:p>
        </w:tc>
        <w:tc>
          <w:tcPr>
            <w:tcW w:w="5397" w:type="dxa"/>
            <w:tcMar>
              <w:left w:w="105" w:type="dxa"/>
              <w:right w:w="105" w:type="dxa"/>
            </w:tcMar>
          </w:tcPr>
          <w:p w14:paraId="0379A715" w14:textId="77777777" w:rsidR="00767150" w:rsidRPr="00FA7E96" w:rsidRDefault="00767150" w:rsidP="00484A7F">
            <w:pPr>
              <w:spacing w:line="259" w:lineRule="auto"/>
              <w:rPr>
                <w:rFonts w:eastAsia="Calibri"/>
              </w:rPr>
            </w:pPr>
            <w:r w:rsidRPr="00FA7E96">
              <w:rPr>
                <w:rFonts w:eastAsia="Calibri"/>
              </w:rPr>
              <w:t>For this assessment, you can use Generative AI to support you in research, including searching for bibliography, using tools to summarise, compare and interrogate materials.</w:t>
            </w:r>
          </w:p>
        </w:tc>
        <w:tc>
          <w:tcPr>
            <w:tcW w:w="1417" w:type="dxa"/>
          </w:tcPr>
          <w:p w14:paraId="6D0B745E" w14:textId="77777777" w:rsidR="00767150" w:rsidRDefault="00767150" w:rsidP="00484A7F">
            <w:pPr>
              <w:rPr>
                <w:rFonts w:eastAsia="Calibri"/>
              </w:rPr>
            </w:pPr>
            <w:r>
              <w:rPr>
                <w:rFonts w:eastAsia="Calibri"/>
              </w:rPr>
              <w:t xml:space="preserve">Yes </w:t>
            </w:r>
            <w:sdt>
              <w:sdtPr>
                <w:id w:val="-1298062729"/>
                <w14:checkbox>
                  <w14:checked w14:val="0"/>
                  <w14:checkedState w14:val="2612" w14:font="MS Gothic"/>
                  <w14:uncheckedState w14:val="2610" w14:font="MS Gothic"/>
                </w14:checkbox>
              </w:sdtPr>
              <w:sdtContent>
                <w:r>
                  <w:rPr>
                    <w:rFonts w:ascii="MS Gothic" w:eastAsia="MS Gothic" w:hAnsi="MS Gothic" w:hint="eastAsia"/>
                  </w:rPr>
                  <w:t>☐</w:t>
                </w:r>
              </w:sdtContent>
            </w:sdt>
          </w:p>
          <w:p w14:paraId="6B7C2CA3" w14:textId="77777777" w:rsidR="00767150" w:rsidRDefault="00767150" w:rsidP="00484A7F">
            <w:pPr>
              <w:rPr>
                <w:rFonts w:eastAsia="Calibri"/>
              </w:rPr>
            </w:pPr>
          </w:p>
          <w:p w14:paraId="15C95809" w14:textId="77777777" w:rsidR="00767150" w:rsidRPr="00FA7E96" w:rsidRDefault="00767150" w:rsidP="00484A7F">
            <w:pPr>
              <w:rPr>
                <w:rFonts w:eastAsia="Calibri"/>
              </w:rPr>
            </w:pPr>
            <w:r>
              <w:rPr>
                <w:rFonts w:eastAsia="Calibri"/>
              </w:rPr>
              <w:t xml:space="preserve">No  </w:t>
            </w:r>
            <w:sdt>
              <w:sdtPr>
                <w:id w:val="-1994938277"/>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767150" w:rsidRPr="00FA7E96" w14:paraId="09F09C46" w14:textId="77777777" w:rsidTr="00484A7F">
        <w:trPr>
          <w:trHeight w:val="300"/>
        </w:trPr>
        <w:tc>
          <w:tcPr>
            <w:tcW w:w="2250" w:type="dxa"/>
            <w:tcMar>
              <w:left w:w="105" w:type="dxa"/>
              <w:right w:w="105" w:type="dxa"/>
            </w:tcMar>
          </w:tcPr>
          <w:p w14:paraId="71D43A1F" w14:textId="77777777" w:rsidR="00767150" w:rsidRPr="00FA7E96" w:rsidRDefault="00767150" w:rsidP="00484A7F">
            <w:pPr>
              <w:spacing w:line="259" w:lineRule="auto"/>
              <w:rPr>
                <w:rFonts w:eastAsia="Calibri"/>
              </w:rPr>
            </w:pPr>
            <w:r w:rsidRPr="00FA7E96">
              <w:rPr>
                <w:rFonts w:eastAsia="Calibri"/>
              </w:rPr>
              <w:t>STRUCTURE</w:t>
            </w:r>
          </w:p>
        </w:tc>
        <w:tc>
          <w:tcPr>
            <w:tcW w:w="5397" w:type="dxa"/>
            <w:tcMar>
              <w:left w:w="105" w:type="dxa"/>
              <w:right w:w="105" w:type="dxa"/>
            </w:tcMar>
          </w:tcPr>
          <w:p w14:paraId="75C69D89" w14:textId="77777777" w:rsidR="00767150" w:rsidRPr="00FA7E96" w:rsidRDefault="00767150" w:rsidP="00484A7F">
            <w:pPr>
              <w:spacing w:line="259" w:lineRule="auto"/>
              <w:rPr>
                <w:rFonts w:eastAsia="Calibri"/>
              </w:rPr>
            </w:pPr>
            <w:r w:rsidRPr="00FA7E96">
              <w:rPr>
                <w:rFonts w:eastAsia="Calibri"/>
              </w:rPr>
              <w:t>For this assessment, you can use Generative AI to support you in structuring your submission, including creating a draft argument structure, identifying parts and headings, etc.</w:t>
            </w:r>
          </w:p>
        </w:tc>
        <w:tc>
          <w:tcPr>
            <w:tcW w:w="1417" w:type="dxa"/>
          </w:tcPr>
          <w:p w14:paraId="5F968EB9" w14:textId="77777777" w:rsidR="00767150" w:rsidRDefault="00767150" w:rsidP="00484A7F">
            <w:pPr>
              <w:rPr>
                <w:rFonts w:eastAsia="Calibri"/>
              </w:rPr>
            </w:pPr>
            <w:r>
              <w:rPr>
                <w:rFonts w:eastAsia="Calibri"/>
              </w:rPr>
              <w:t xml:space="preserve">Yes </w:t>
            </w:r>
            <w:sdt>
              <w:sdtPr>
                <w:id w:val="6882790"/>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2DEE3616" w14:textId="77777777" w:rsidR="00767150" w:rsidRDefault="00767150" w:rsidP="00484A7F">
            <w:pPr>
              <w:rPr>
                <w:rFonts w:eastAsia="Calibri"/>
              </w:rPr>
            </w:pPr>
          </w:p>
          <w:p w14:paraId="269DAC88" w14:textId="77777777" w:rsidR="00767150" w:rsidRPr="00FA7E96" w:rsidRDefault="00767150" w:rsidP="00484A7F">
            <w:pPr>
              <w:rPr>
                <w:rFonts w:eastAsia="Calibri"/>
              </w:rPr>
            </w:pPr>
            <w:r>
              <w:rPr>
                <w:rFonts w:eastAsia="Calibri"/>
              </w:rPr>
              <w:t xml:space="preserve">No  </w:t>
            </w:r>
            <w:sdt>
              <w:sdtPr>
                <w:id w:val="-1604339696"/>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767150" w:rsidRPr="00FA7E96" w14:paraId="0F113600" w14:textId="77777777" w:rsidTr="00484A7F">
        <w:trPr>
          <w:trHeight w:val="300"/>
        </w:trPr>
        <w:tc>
          <w:tcPr>
            <w:tcW w:w="2250" w:type="dxa"/>
            <w:tcMar>
              <w:left w:w="105" w:type="dxa"/>
              <w:right w:w="105" w:type="dxa"/>
            </w:tcMar>
          </w:tcPr>
          <w:p w14:paraId="6EA7EC1D" w14:textId="77777777" w:rsidR="00767150" w:rsidRPr="00FA7E96" w:rsidRDefault="00767150" w:rsidP="00484A7F">
            <w:pPr>
              <w:spacing w:line="259" w:lineRule="auto"/>
              <w:rPr>
                <w:rFonts w:eastAsia="Calibri"/>
              </w:rPr>
            </w:pPr>
            <w:r w:rsidRPr="00FA7E96">
              <w:rPr>
                <w:rFonts w:eastAsia="Calibri"/>
              </w:rPr>
              <w:t>PROOFREADING</w:t>
            </w:r>
          </w:p>
        </w:tc>
        <w:tc>
          <w:tcPr>
            <w:tcW w:w="5397" w:type="dxa"/>
            <w:tcMar>
              <w:left w:w="105" w:type="dxa"/>
              <w:right w:w="105" w:type="dxa"/>
            </w:tcMar>
          </w:tcPr>
          <w:p w14:paraId="3B1A07B3" w14:textId="77777777" w:rsidR="00767150" w:rsidRPr="00FA7E96" w:rsidRDefault="00767150" w:rsidP="00484A7F">
            <w:pPr>
              <w:spacing w:line="259" w:lineRule="auto"/>
              <w:rPr>
                <w:rFonts w:eastAsia="Calibri"/>
              </w:rPr>
            </w:pPr>
            <w:r w:rsidRPr="00FA7E96">
              <w:rPr>
                <w:rFonts w:eastAsia="Calibri"/>
              </w:rPr>
              <w:t>For this assessment, you can use Generative AI to check your own text/creation for grammatical and syntactical mistakes, including rephrasing of your own work within specific standards.</w:t>
            </w:r>
          </w:p>
        </w:tc>
        <w:tc>
          <w:tcPr>
            <w:tcW w:w="1417" w:type="dxa"/>
          </w:tcPr>
          <w:p w14:paraId="70A63EE8" w14:textId="5FDBBF8B" w:rsidR="00767150" w:rsidRDefault="00767150" w:rsidP="00484A7F">
            <w:pPr>
              <w:rPr>
                <w:rFonts w:eastAsia="Calibri"/>
              </w:rPr>
            </w:pPr>
            <w:r>
              <w:rPr>
                <w:rFonts w:eastAsia="Calibri"/>
              </w:rPr>
              <w:t xml:space="preserve">Yes </w:t>
            </w:r>
            <w:sdt>
              <w:sdtPr>
                <w:id w:val="-1328593171"/>
                <w14:checkbox>
                  <w14:checked w14:val="1"/>
                  <w14:checkedState w14:val="2612" w14:font="MS Gothic"/>
                  <w14:uncheckedState w14:val="2610" w14:font="MS Gothic"/>
                </w14:checkbox>
              </w:sdtPr>
              <w:sdtContent>
                <w:r w:rsidR="00727700">
                  <w:rPr>
                    <w:rFonts w:ascii="MS Gothic" w:eastAsia="MS Gothic" w:hAnsi="MS Gothic" w:hint="eastAsia"/>
                  </w:rPr>
                  <w:t>☒</w:t>
                </w:r>
              </w:sdtContent>
            </w:sdt>
          </w:p>
          <w:p w14:paraId="34C8452A" w14:textId="77777777" w:rsidR="00767150" w:rsidRDefault="00767150" w:rsidP="00484A7F">
            <w:pPr>
              <w:rPr>
                <w:rFonts w:eastAsia="Calibri"/>
              </w:rPr>
            </w:pPr>
          </w:p>
          <w:p w14:paraId="021231E8" w14:textId="77345C38" w:rsidR="00767150" w:rsidRPr="00FA7E96" w:rsidRDefault="00767150" w:rsidP="00484A7F">
            <w:pPr>
              <w:rPr>
                <w:rFonts w:eastAsia="Calibri"/>
              </w:rPr>
            </w:pPr>
            <w:r>
              <w:rPr>
                <w:rFonts w:eastAsia="Calibri"/>
              </w:rPr>
              <w:t xml:space="preserve">No  </w:t>
            </w:r>
            <w:sdt>
              <w:sdtPr>
                <w:id w:val="1119718910"/>
                <w14:checkbox>
                  <w14:checked w14:val="0"/>
                  <w14:checkedState w14:val="2612" w14:font="MS Gothic"/>
                  <w14:uncheckedState w14:val="2610" w14:font="MS Gothic"/>
                </w14:checkbox>
              </w:sdtPr>
              <w:sdtContent>
                <w:r w:rsidR="00727700">
                  <w:rPr>
                    <w:rFonts w:ascii="MS Gothic" w:eastAsia="MS Gothic" w:hAnsi="MS Gothic" w:hint="eastAsia"/>
                  </w:rPr>
                  <w:t>☐</w:t>
                </w:r>
              </w:sdtContent>
            </w:sdt>
          </w:p>
        </w:tc>
      </w:tr>
      <w:tr w:rsidR="00767150" w:rsidRPr="00FA7E96" w14:paraId="3914C70C" w14:textId="77777777" w:rsidTr="00484A7F">
        <w:trPr>
          <w:trHeight w:val="300"/>
        </w:trPr>
        <w:tc>
          <w:tcPr>
            <w:tcW w:w="2250" w:type="dxa"/>
            <w:tcMar>
              <w:left w:w="105" w:type="dxa"/>
              <w:right w:w="105" w:type="dxa"/>
            </w:tcMar>
          </w:tcPr>
          <w:p w14:paraId="225151A1" w14:textId="77777777" w:rsidR="00767150" w:rsidRPr="00FA7E96" w:rsidRDefault="00767150" w:rsidP="00484A7F">
            <w:pPr>
              <w:spacing w:line="259" w:lineRule="auto"/>
              <w:rPr>
                <w:rFonts w:eastAsia="Calibri"/>
              </w:rPr>
            </w:pPr>
            <w:r w:rsidRPr="00FA7E96">
              <w:rPr>
                <w:rFonts w:eastAsia="Calibri"/>
              </w:rPr>
              <w:t>WRITING</w:t>
            </w:r>
          </w:p>
        </w:tc>
        <w:tc>
          <w:tcPr>
            <w:tcW w:w="5397" w:type="dxa"/>
            <w:tcMar>
              <w:left w:w="105" w:type="dxa"/>
              <w:right w:w="105" w:type="dxa"/>
            </w:tcMar>
          </w:tcPr>
          <w:p w14:paraId="24B55DBD" w14:textId="77777777" w:rsidR="00767150" w:rsidRPr="00FA7E96" w:rsidRDefault="00767150" w:rsidP="00484A7F">
            <w:pPr>
              <w:spacing w:line="259" w:lineRule="auto"/>
              <w:rPr>
                <w:rFonts w:eastAsia="Calibri"/>
              </w:rPr>
            </w:pPr>
            <w:r w:rsidRPr="00FA7E96">
              <w:rPr>
                <w:rFonts w:eastAsia="Calibri"/>
              </w:rPr>
              <w:t>For this assessment, you can use Generative AI to create text for submission.</w:t>
            </w:r>
          </w:p>
        </w:tc>
        <w:tc>
          <w:tcPr>
            <w:tcW w:w="1417" w:type="dxa"/>
          </w:tcPr>
          <w:p w14:paraId="5CD9E3BD" w14:textId="77777777" w:rsidR="00767150" w:rsidRDefault="00767150" w:rsidP="00484A7F">
            <w:pPr>
              <w:rPr>
                <w:rFonts w:eastAsia="Calibri"/>
              </w:rPr>
            </w:pPr>
            <w:r>
              <w:rPr>
                <w:rFonts w:eastAsia="Calibri"/>
              </w:rPr>
              <w:t xml:space="preserve">Yes </w:t>
            </w:r>
            <w:sdt>
              <w:sdtPr>
                <w:id w:val="-1476980367"/>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2E02BFD3" w14:textId="77777777" w:rsidR="00767150" w:rsidRDefault="00767150" w:rsidP="00484A7F">
            <w:pPr>
              <w:rPr>
                <w:rFonts w:eastAsia="Calibri"/>
              </w:rPr>
            </w:pPr>
          </w:p>
          <w:p w14:paraId="3A85C64A" w14:textId="77777777" w:rsidR="00767150" w:rsidRPr="00FA7E96" w:rsidRDefault="00767150" w:rsidP="00484A7F">
            <w:pPr>
              <w:rPr>
                <w:rFonts w:eastAsia="Calibri"/>
              </w:rPr>
            </w:pPr>
            <w:r>
              <w:rPr>
                <w:rFonts w:eastAsia="Calibri"/>
              </w:rPr>
              <w:t xml:space="preserve">No  </w:t>
            </w:r>
            <w:sdt>
              <w:sdtPr>
                <w:id w:val="1797484547"/>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767150" w:rsidRPr="00FA7E96" w14:paraId="6B9F37C7" w14:textId="77777777" w:rsidTr="00484A7F">
        <w:trPr>
          <w:trHeight w:val="300"/>
        </w:trPr>
        <w:tc>
          <w:tcPr>
            <w:tcW w:w="2250" w:type="dxa"/>
            <w:tcMar>
              <w:left w:w="105" w:type="dxa"/>
              <w:right w:w="105" w:type="dxa"/>
            </w:tcMar>
          </w:tcPr>
          <w:p w14:paraId="6D24D9BE" w14:textId="77777777" w:rsidR="00767150" w:rsidRPr="00FA7E96" w:rsidRDefault="00767150" w:rsidP="00484A7F">
            <w:pPr>
              <w:spacing w:line="259" w:lineRule="auto"/>
              <w:rPr>
                <w:rFonts w:eastAsia="Calibri"/>
              </w:rPr>
            </w:pPr>
            <w:r w:rsidRPr="00FA7E96">
              <w:rPr>
                <w:rFonts w:eastAsia="Calibri"/>
              </w:rPr>
              <w:t>CREATIVE</w:t>
            </w:r>
          </w:p>
        </w:tc>
        <w:tc>
          <w:tcPr>
            <w:tcW w:w="5397" w:type="dxa"/>
            <w:tcMar>
              <w:left w:w="105" w:type="dxa"/>
              <w:right w:w="105" w:type="dxa"/>
            </w:tcMar>
          </w:tcPr>
          <w:p w14:paraId="39C24BAE" w14:textId="77777777" w:rsidR="00767150" w:rsidRPr="00FA7E96" w:rsidRDefault="00767150" w:rsidP="00484A7F">
            <w:pPr>
              <w:spacing w:line="259" w:lineRule="auto"/>
              <w:rPr>
                <w:rFonts w:eastAsia="Calibri"/>
              </w:rPr>
            </w:pPr>
            <w:r w:rsidRPr="00FA7E96">
              <w:rPr>
                <w:rFonts w:eastAsia="Calibri"/>
              </w:rPr>
              <w:t>For this assessment, you can use Generative AI to create creative materials, such as images.</w:t>
            </w:r>
          </w:p>
        </w:tc>
        <w:tc>
          <w:tcPr>
            <w:tcW w:w="1417" w:type="dxa"/>
          </w:tcPr>
          <w:p w14:paraId="6DDE1D36" w14:textId="77777777" w:rsidR="00767150" w:rsidRDefault="00767150" w:rsidP="00484A7F">
            <w:pPr>
              <w:rPr>
                <w:rFonts w:eastAsia="Calibri"/>
              </w:rPr>
            </w:pPr>
            <w:r>
              <w:rPr>
                <w:rFonts w:eastAsia="Calibri"/>
              </w:rPr>
              <w:t xml:space="preserve">Yes </w:t>
            </w:r>
            <w:sdt>
              <w:sdtPr>
                <w:id w:val="-1999875891"/>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7D1399FF" w14:textId="77777777" w:rsidR="00767150" w:rsidRDefault="00767150" w:rsidP="00484A7F">
            <w:pPr>
              <w:rPr>
                <w:rFonts w:eastAsia="Calibri"/>
              </w:rPr>
            </w:pPr>
          </w:p>
          <w:p w14:paraId="7407D5BA" w14:textId="77777777" w:rsidR="00767150" w:rsidRPr="00FA7E96" w:rsidRDefault="00767150" w:rsidP="00484A7F">
            <w:pPr>
              <w:rPr>
                <w:rFonts w:eastAsia="Calibri"/>
              </w:rPr>
            </w:pPr>
            <w:r>
              <w:rPr>
                <w:rFonts w:eastAsia="Calibri"/>
              </w:rPr>
              <w:t xml:space="preserve">No  </w:t>
            </w:r>
            <w:sdt>
              <w:sdtPr>
                <w:id w:val="815611940"/>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767150" w:rsidRPr="00FA7E96" w14:paraId="1F2C4353" w14:textId="77777777" w:rsidTr="00484A7F">
        <w:trPr>
          <w:trHeight w:val="300"/>
        </w:trPr>
        <w:tc>
          <w:tcPr>
            <w:tcW w:w="2250" w:type="dxa"/>
            <w:tcMar>
              <w:left w:w="105" w:type="dxa"/>
              <w:right w:w="105" w:type="dxa"/>
            </w:tcMar>
          </w:tcPr>
          <w:p w14:paraId="562BCD32" w14:textId="77777777" w:rsidR="00767150" w:rsidRPr="00FA7E96" w:rsidRDefault="00767150" w:rsidP="00484A7F">
            <w:pPr>
              <w:spacing w:line="259" w:lineRule="auto"/>
            </w:pPr>
            <w:r w:rsidRPr="00FA7E96">
              <w:rPr>
                <w:rFonts w:eastAsia="Calibri"/>
              </w:rPr>
              <w:t>PROGRAMING</w:t>
            </w:r>
          </w:p>
        </w:tc>
        <w:tc>
          <w:tcPr>
            <w:tcW w:w="5397" w:type="dxa"/>
            <w:tcMar>
              <w:left w:w="105" w:type="dxa"/>
              <w:right w:w="105" w:type="dxa"/>
            </w:tcMar>
          </w:tcPr>
          <w:p w14:paraId="696BD366" w14:textId="77777777" w:rsidR="00767150" w:rsidRPr="00FA7E96" w:rsidRDefault="00767150" w:rsidP="00484A7F">
            <w:pPr>
              <w:spacing w:line="259" w:lineRule="auto"/>
              <w:rPr>
                <w:rFonts w:eastAsia="Calibri"/>
              </w:rPr>
            </w:pPr>
            <w:r w:rsidRPr="00FA7E96">
              <w:rPr>
                <w:rFonts w:eastAsia="Calibri"/>
              </w:rPr>
              <w:t>For this assessment, you can use Generative AI to create and check code.</w:t>
            </w:r>
          </w:p>
        </w:tc>
        <w:tc>
          <w:tcPr>
            <w:tcW w:w="1417" w:type="dxa"/>
          </w:tcPr>
          <w:p w14:paraId="6899E0E5" w14:textId="77777777" w:rsidR="00767150" w:rsidRDefault="00767150" w:rsidP="00484A7F">
            <w:pPr>
              <w:rPr>
                <w:rFonts w:eastAsia="Calibri"/>
              </w:rPr>
            </w:pPr>
            <w:r>
              <w:rPr>
                <w:rFonts w:eastAsia="Calibri"/>
              </w:rPr>
              <w:t xml:space="preserve">Yes </w:t>
            </w:r>
            <w:sdt>
              <w:sdtPr>
                <w:id w:val="103539242"/>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7255A028" w14:textId="77777777" w:rsidR="00767150" w:rsidRDefault="00767150" w:rsidP="00484A7F">
            <w:pPr>
              <w:rPr>
                <w:rFonts w:eastAsia="Calibri"/>
              </w:rPr>
            </w:pPr>
          </w:p>
          <w:p w14:paraId="59EE1F1B" w14:textId="77777777" w:rsidR="00767150" w:rsidRPr="00FA7E96" w:rsidRDefault="00767150" w:rsidP="00484A7F">
            <w:pPr>
              <w:rPr>
                <w:rFonts w:eastAsia="Calibri"/>
              </w:rPr>
            </w:pPr>
            <w:r>
              <w:rPr>
                <w:rFonts w:eastAsia="Calibri"/>
              </w:rPr>
              <w:t xml:space="preserve">No  </w:t>
            </w:r>
            <w:sdt>
              <w:sdtPr>
                <w:id w:val="-827749746"/>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767150" w:rsidRPr="00FA7E96" w14:paraId="5C128273" w14:textId="77777777" w:rsidTr="00484A7F">
        <w:trPr>
          <w:trHeight w:val="300"/>
        </w:trPr>
        <w:tc>
          <w:tcPr>
            <w:tcW w:w="2250" w:type="dxa"/>
            <w:tcMar>
              <w:left w:w="105" w:type="dxa"/>
              <w:right w:w="105" w:type="dxa"/>
            </w:tcMar>
          </w:tcPr>
          <w:p w14:paraId="001F8BF1" w14:textId="77777777" w:rsidR="00767150" w:rsidRPr="00FA7E96" w:rsidRDefault="00767150" w:rsidP="00484A7F">
            <w:pPr>
              <w:spacing w:line="259" w:lineRule="auto"/>
              <w:rPr>
                <w:rFonts w:eastAsia="Calibri"/>
              </w:rPr>
            </w:pPr>
            <w:r w:rsidRPr="00FA7E96">
              <w:rPr>
                <w:rFonts w:eastAsia="Calibri"/>
              </w:rPr>
              <w:t>NONE</w:t>
            </w:r>
          </w:p>
        </w:tc>
        <w:tc>
          <w:tcPr>
            <w:tcW w:w="5397" w:type="dxa"/>
            <w:tcMar>
              <w:left w:w="105" w:type="dxa"/>
              <w:right w:w="105" w:type="dxa"/>
            </w:tcMar>
          </w:tcPr>
          <w:p w14:paraId="55484649" w14:textId="77777777" w:rsidR="00767150" w:rsidRPr="00FA7E96" w:rsidRDefault="00767150" w:rsidP="00484A7F">
            <w:pPr>
              <w:spacing w:line="259" w:lineRule="auto"/>
              <w:rPr>
                <w:rFonts w:eastAsia="Calibri"/>
              </w:rPr>
            </w:pPr>
            <w:r w:rsidRPr="00FA7E96">
              <w:rPr>
                <w:rFonts w:eastAsia="Calibri"/>
              </w:rPr>
              <w:t xml:space="preserve">For this assessment, you are not allowed to use </w:t>
            </w:r>
            <w:r w:rsidRPr="00FA7E96">
              <w:rPr>
                <w:rFonts w:eastAsia="Calibri"/>
                <w:b/>
                <w:bCs/>
              </w:rPr>
              <w:t>any</w:t>
            </w:r>
            <w:r w:rsidRPr="00FA7E96">
              <w:rPr>
                <w:rFonts w:eastAsia="Calibri"/>
              </w:rPr>
              <w:t xml:space="preserve"> type of Generative AI support. This includes research support, structure support, writing/proofreading support and creative support.</w:t>
            </w:r>
          </w:p>
        </w:tc>
        <w:tc>
          <w:tcPr>
            <w:tcW w:w="1417" w:type="dxa"/>
          </w:tcPr>
          <w:p w14:paraId="50BD3F07" w14:textId="0E851366" w:rsidR="00767150" w:rsidRDefault="00767150" w:rsidP="00484A7F">
            <w:pPr>
              <w:rPr>
                <w:rFonts w:eastAsia="Calibri"/>
              </w:rPr>
            </w:pPr>
            <w:r>
              <w:rPr>
                <w:rFonts w:eastAsia="Calibri"/>
              </w:rPr>
              <w:t xml:space="preserve">Yes </w:t>
            </w:r>
            <w:sdt>
              <w:sdtPr>
                <w:id w:val="-1151052657"/>
                <w14:checkbox>
                  <w14:checked w14:val="0"/>
                  <w14:checkedState w14:val="2612" w14:font="MS Gothic"/>
                  <w14:uncheckedState w14:val="2610" w14:font="MS Gothic"/>
                </w14:checkbox>
              </w:sdtPr>
              <w:sdtContent>
                <w:r w:rsidR="00727700">
                  <w:rPr>
                    <w:rFonts w:ascii="MS Gothic" w:eastAsia="MS Gothic" w:hAnsi="MS Gothic" w:hint="eastAsia"/>
                  </w:rPr>
                  <w:t>☐</w:t>
                </w:r>
              </w:sdtContent>
            </w:sdt>
          </w:p>
          <w:p w14:paraId="0727D5F9" w14:textId="77777777" w:rsidR="00767150" w:rsidRDefault="00767150" w:rsidP="00484A7F">
            <w:pPr>
              <w:rPr>
                <w:rFonts w:eastAsia="Calibri"/>
              </w:rPr>
            </w:pPr>
          </w:p>
          <w:p w14:paraId="1E48708D" w14:textId="04488B48" w:rsidR="00767150" w:rsidRPr="00FA7E96" w:rsidRDefault="00767150" w:rsidP="00484A7F">
            <w:pPr>
              <w:rPr>
                <w:rFonts w:eastAsia="Calibri"/>
              </w:rPr>
            </w:pPr>
            <w:r>
              <w:rPr>
                <w:rFonts w:eastAsia="Calibri"/>
              </w:rPr>
              <w:t xml:space="preserve">No  </w:t>
            </w:r>
            <w:sdt>
              <w:sdtPr>
                <w:id w:val="940102252"/>
                <w14:checkbox>
                  <w14:checked w14:val="1"/>
                  <w14:checkedState w14:val="2612" w14:font="MS Gothic"/>
                  <w14:uncheckedState w14:val="2610" w14:font="MS Gothic"/>
                </w14:checkbox>
              </w:sdtPr>
              <w:sdtContent>
                <w:r w:rsidR="00727700">
                  <w:rPr>
                    <w:rFonts w:ascii="MS Gothic" w:eastAsia="MS Gothic" w:hAnsi="MS Gothic" w:hint="eastAsia"/>
                  </w:rPr>
                  <w:t>☒</w:t>
                </w:r>
              </w:sdtContent>
            </w:sdt>
          </w:p>
        </w:tc>
      </w:tr>
    </w:tbl>
    <w:p w14:paraId="4D235C94" w14:textId="77777777" w:rsidR="00767150" w:rsidRDefault="00767150" w:rsidP="00767150">
      <w:pPr>
        <w:ind w:left="720"/>
        <w:rPr>
          <w:sz w:val="24"/>
          <w:szCs w:val="24"/>
        </w:rPr>
      </w:pPr>
    </w:p>
    <w:p w14:paraId="60A37BB2" w14:textId="77777777" w:rsidR="00767150" w:rsidRDefault="00767150" w:rsidP="00767150">
      <w:pPr>
        <w:textAlignment w:val="baseline"/>
        <w:rPr>
          <w:rFonts w:eastAsia="Times New Roman"/>
          <w:lang w:eastAsia="en-GB"/>
        </w:rPr>
      </w:pPr>
    </w:p>
    <w:p w14:paraId="7ACD4503" w14:textId="77777777" w:rsidR="00767150" w:rsidRDefault="00767150" w:rsidP="00767150">
      <w:pPr>
        <w:textAlignment w:val="baseline"/>
        <w:rPr>
          <w:rFonts w:eastAsia="Times New Roman"/>
          <w:lang w:eastAsia="en-GB"/>
        </w:rPr>
      </w:pPr>
    </w:p>
    <w:p w14:paraId="2FDD6CC4" w14:textId="77777777" w:rsidR="00767150" w:rsidRDefault="00767150" w:rsidP="00767150">
      <w:pPr>
        <w:textAlignment w:val="baseline"/>
        <w:rPr>
          <w:rFonts w:eastAsia="Times New Roman"/>
          <w:lang w:eastAsia="en-GB"/>
        </w:rPr>
      </w:pPr>
    </w:p>
    <w:p w14:paraId="09F72DC4" w14:textId="77777777" w:rsidR="00BA76F5" w:rsidRDefault="00BA76F5">
      <w:pPr>
        <w:sectPr w:rsidR="00BA76F5">
          <w:pgSz w:w="11910" w:h="16840"/>
          <w:pgMar w:top="1360" w:right="520" w:bottom="280" w:left="620" w:header="720" w:footer="720" w:gutter="0"/>
          <w:cols w:space="720"/>
        </w:sectPr>
      </w:pPr>
    </w:p>
    <w:p w14:paraId="6AA36BFA" w14:textId="77777777" w:rsidR="00BA76F5" w:rsidRDefault="00000000">
      <w:pPr>
        <w:pStyle w:val="BodyText"/>
        <w:ind w:left="440"/>
        <w:rPr>
          <w:sz w:val="20"/>
        </w:rPr>
      </w:pPr>
      <w:r>
        <w:rPr>
          <w:noProof/>
          <w:sz w:val="20"/>
        </w:rPr>
        <mc:AlternateContent>
          <mc:Choice Requires="wps">
            <w:drawing>
              <wp:inline distT="0" distB="0" distL="0" distR="0" wp14:anchorId="1FFB8F60" wp14:editId="10B8126C">
                <wp:extent cx="6209030" cy="424180"/>
                <wp:effectExtent l="9525" t="0" r="1270" b="4445"/>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09030" cy="424180"/>
                        </a:xfrm>
                        <a:prstGeom prst="rect">
                          <a:avLst/>
                        </a:prstGeom>
                        <a:solidFill>
                          <a:srgbClr val="BEBEBE"/>
                        </a:solidFill>
                        <a:ln w="6096">
                          <a:solidFill>
                            <a:srgbClr val="000000"/>
                          </a:solidFill>
                          <a:prstDash val="solid"/>
                        </a:ln>
                      </wps:spPr>
                      <wps:txbx>
                        <w:txbxContent>
                          <w:p w14:paraId="32ABB3D3" w14:textId="77777777" w:rsidR="00BA76F5" w:rsidRDefault="00000000">
                            <w:pPr>
                              <w:spacing w:line="460" w:lineRule="exact"/>
                              <w:ind w:right="1"/>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wrap="square" lIns="0" tIns="0" rIns="0" bIns="0" rtlCol="0">
                        <a:noAutofit/>
                      </wps:bodyPr>
                    </wps:wsp>
                  </a:graphicData>
                </a:graphic>
              </wp:inline>
            </w:drawing>
          </mc:Choice>
          <mc:Fallback>
            <w:pict>
              <v:shape w14:anchorId="1FFB8F60" id="Textbox 7" o:spid="_x0000_s1030" type="#_x0000_t202" style="width:488.9pt;height:33.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" fillcolor="#bebebe" strokeweight=".48pt">
                <v:path arrowok="t"/>
                <v:textbox inset="0,0,0,0">
                  <w:txbxContent>
                    <w:p w14:paraId="32ABB3D3" w14:textId="77777777" w:rsidR="00BA76F5" w:rsidRDefault="00000000">
                      <w:pPr>
                        <w:spacing w:line="460" w:lineRule="exact"/>
                        <w:ind w:right="1"/>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1A72435E" w14:textId="77777777" w:rsidR="00BA76F5" w:rsidRDefault="00000000">
      <w:pPr>
        <w:ind w:left="392" w:right="588"/>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w:t>
      </w:r>
      <w:r>
        <w:rPr>
          <w:spacing w:val="-9"/>
          <w:sz w:val="20"/>
        </w:rPr>
        <w:t xml:space="preserve"> </w:t>
      </w:r>
      <w:r>
        <w:rPr>
          <w:sz w:val="20"/>
        </w:rPr>
        <w:t>to</w:t>
      </w:r>
      <w:r>
        <w:rPr>
          <w:spacing w:val="-9"/>
          <w:sz w:val="20"/>
        </w:rPr>
        <w:t xml:space="preserve"> </w:t>
      </w:r>
      <w:r>
        <w:rPr>
          <w:sz w:val="20"/>
        </w:rPr>
        <w:t>comment</w:t>
      </w:r>
      <w:r>
        <w:rPr>
          <w:spacing w:val="-10"/>
          <w:sz w:val="20"/>
        </w:rPr>
        <w:t xml:space="preserve"> </w:t>
      </w:r>
      <w:r>
        <w:rPr>
          <w:sz w:val="20"/>
        </w:rPr>
        <w:t>on</w:t>
      </w:r>
      <w:r>
        <w:rPr>
          <w:spacing w:val="-9"/>
          <w:sz w:val="20"/>
        </w:rPr>
        <w:t xml:space="preserve"> </w:t>
      </w:r>
      <w:r>
        <w:rPr>
          <w:sz w:val="20"/>
        </w:rPr>
        <w:t>the</w:t>
      </w:r>
      <w:r>
        <w:rPr>
          <w:spacing w:val="-8"/>
          <w:sz w:val="20"/>
        </w:rPr>
        <w:t xml:space="preserve"> </w:t>
      </w:r>
      <w:r>
        <w:rPr>
          <w:sz w:val="20"/>
        </w:rPr>
        <w:t>achievement</w:t>
      </w:r>
      <w:r>
        <w:rPr>
          <w:spacing w:val="-7"/>
          <w:sz w:val="20"/>
        </w:rPr>
        <w:t xml:space="preserve"> </w:t>
      </w:r>
      <w:r>
        <w:rPr>
          <w:sz w:val="20"/>
        </w:rPr>
        <w:t>of</w:t>
      </w:r>
      <w:r>
        <w:rPr>
          <w:spacing w:val="-10"/>
          <w:sz w:val="20"/>
        </w:rPr>
        <w:t xml:space="preserve"> </w:t>
      </w:r>
      <w:r>
        <w:rPr>
          <w:sz w:val="20"/>
        </w:rPr>
        <w:t>the</w:t>
      </w:r>
      <w:r>
        <w:rPr>
          <w:spacing w:val="-8"/>
          <w:sz w:val="20"/>
        </w:rPr>
        <w:t xml:space="preserve"> </w:t>
      </w:r>
      <w:r>
        <w:rPr>
          <w:sz w:val="20"/>
        </w:rPr>
        <w:t>task(s),</w:t>
      </w:r>
      <w:r>
        <w:rPr>
          <w:spacing w:val="-9"/>
          <w:sz w:val="20"/>
        </w:rPr>
        <w:t xml:space="preserve"> </w:t>
      </w:r>
      <w:r>
        <w:rPr>
          <w:sz w:val="20"/>
        </w:rPr>
        <w:t>including</w:t>
      </w:r>
      <w:r>
        <w:rPr>
          <w:spacing w:val="-8"/>
          <w:sz w:val="20"/>
        </w:rPr>
        <w:t xml:space="preserve"> </w:t>
      </w:r>
      <w:r>
        <w:rPr>
          <w:sz w:val="20"/>
        </w:rPr>
        <w:t>those</w:t>
      </w:r>
      <w:r>
        <w:rPr>
          <w:spacing w:val="-9"/>
          <w:sz w:val="20"/>
        </w:rPr>
        <w:t xml:space="preserve"> </w:t>
      </w:r>
      <w:r>
        <w:rPr>
          <w:sz w:val="20"/>
        </w:rPr>
        <w:t>areas</w:t>
      </w:r>
      <w:r>
        <w:rPr>
          <w:spacing w:val="-8"/>
          <w:sz w:val="20"/>
        </w:rPr>
        <w:t xml:space="preserve"> </w:t>
      </w:r>
      <w:r>
        <w:rPr>
          <w:sz w:val="20"/>
        </w:rPr>
        <w:t>in</w:t>
      </w:r>
      <w:r>
        <w:rPr>
          <w:spacing w:val="-9"/>
          <w:sz w:val="20"/>
        </w:rPr>
        <w:t xml:space="preserve"> </w:t>
      </w:r>
      <w:r>
        <w:rPr>
          <w:sz w:val="20"/>
        </w:rPr>
        <w:t>which</w:t>
      </w:r>
      <w:r>
        <w:rPr>
          <w:spacing w:val="-9"/>
          <w:sz w:val="20"/>
        </w:rPr>
        <w:t xml:space="preserve"> </w:t>
      </w:r>
      <w:r>
        <w:rPr>
          <w:sz w:val="20"/>
        </w:rPr>
        <w:t>you</w:t>
      </w:r>
      <w:r>
        <w:rPr>
          <w:spacing w:val="-8"/>
          <w:sz w:val="20"/>
        </w:rPr>
        <w:t xml:space="preserve"> </w:t>
      </w:r>
      <w:r>
        <w:rPr>
          <w:sz w:val="20"/>
        </w:rPr>
        <w:t>have</w:t>
      </w:r>
      <w:r>
        <w:rPr>
          <w:spacing w:val="-7"/>
          <w:sz w:val="20"/>
        </w:rPr>
        <w:t xml:space="preserve"> </w:t>
      </w:r>
      <w:r>
        <w:rPr>
          <w:sz w:val="20"/>
        </w:rPr>
        <w:t>performed</w:t>
      </w:r>
      <w:r>
        <w:rPr>
          <w:spacing w:val="-9"/>
          <w:sz w:val="20"/>
        </w:rPr>
        <w:t xml:space="preserve"> </w:t>
      </w:r>
      <w:r>
        <w:rPr>
          <w:sz w:val="20"/>
        </w:rPr>
        <w:t>well and areas that would benefit from development/improvement.</w:t>
      </w:r>
    </w:p>
    <w:p w14:paraId="2C8F360E" w14:textId="77777777" w:rsidR="00BA76F5" w:rsidRDefault="00BA76F5">
      <w:pPr>
        <w:pStyle w:val="BodyText"/>
        <w:spacing w:before="7"/>
        <w:rPr>
          <w:sz w:val="16"/>
        </w:rPr>
      </w:pPr>
    </w:p>
    <w:tbl>
      <w:tblPr>
        <w:tblW w:w="0" w:type="auto"/>
        <w:tblInd w:w="3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53"/>
        <w:gridCol w:w="750"/>
        <w:gridCol w:w="1083"/>
      </w:tblGrid>
      <w:tr w:rsidR="00BA76F5" w14:paraId="68D1685F" w14:textId="77777777">
        <w:trPr>
          <w:trHeight w:val="1002"/>
        </w:trPr>
        <w:tc>
          <w:tcPr>
            <w:tcW w:w="7953" w:type="dxa"/>
            <w:shd w:val="clear" w:color="auto" w:fill="BEBEBE"/>
          </w:tcPr>
          <w:p w14:paraId="0D1986D0" w14:textId="77777777" w:rsidR="00BA76F5" w:rsidRDefault="00BA76F5">
            <w:pPr>
              <w:pStyle w:val="TableParagraph"/>
              <w:spacing w:before="32"/>
              <w:ind w:left="0"/>
            </w:pPr>
          </w:p>
          <w:p w14:paraId="2755973B" w14:textId="77777777" w:rsidR="00BA76F5" w:rsidRDefault="00000000">
            <w:pPr>
              <w:pStyle w:val="TableParagraph"/>
              <w:ind w:left="134"/>
              <w:rPr>
                <w:b/>
              </w:rPr>
            </w:pPr>
            <w:r>
              <w:rPr>
                <w:b/>
              </w:rPr>
              <w:t>Generic</w:t>
            </w:r>
            <w:r>
              <w:rPr>
                <w:b/>
                <w:spacing w:val="-8"/>
              </w:rPr>
              <w:t xml:space="preserve"> </w:t>
            </w:r>
            <w:r>
              <w:rPr>
                <w:b/>
              </w:rPr>
              <w:t>Assessment</w:t>
            </w:r>
            <w:r>
              <w:rPr>
                <w:b/>
                <w:spacing w:val="-7"/>
              </w:rPr>
              <w:t xml:space="preserve"> </w:t>
            </w:r>
            <w:r>
              <w:rPr>
                <w:b/>
                <w:spacing w:val="-2"/>
              </w:rPr>
              <w:t>Criteria</w:t>
            </w:r>
          </w:p>
        </w:tc>
        <w:tc>
          <w:tcPr>
            <w:tcW w:w="750" w:type="dxa"/>
            <w:shd w:val="clear" w:color="auto" w:fill="BEBEBE"/>
            <w:textDirection w:val="btLr"/>
          </w:tcPr>
          <w:p w14:paraId="199778B8" w14:textId="77777777" w:rsidR="00BA76F5" w:rsidRDefault="00000000">
            <w:pPr>
              <w:pStyle w:val="TableParagraph"/>
              <w:spacing w:before="111" w:line="264" w:lineRule="auto"/>
              <w:ind w:left="78" w:right="131" w:firstLine="120"/>
              <w:rPr>
                <w:b/>
                <w:sz w:val="18"/>
              </w:rPr>
            </w:pPr>
            <w:r>
              <w:rPr>
                <w:b/>
                <w:spacing w:val="-2"/>
                <w:sz w:val="18"/>
              </w:rPr>
              <w:t>Marks available</w:t>
            </w:r>
          </w:p>
        </w:tc>
        <w:tc>
          <w:tcPr>
            <w:tcW w:w="1083" w:type="dxa"/>
            <w:shd w:val="clear" w:color="auto" w:fill="BEBEBE"/>
            <w:textDirection w:val="btLr"/>
          </w:tcPr>
          <w:p w14:paraId="62FEECDB" w14:textId="77777777" w:rsidR="00BA76F5" w:rsidRDefault="00000000">
            <w:pPr>
              <w:pStyle w:val="TableParagraph"/>
              <w:spacing w:before="154" w:line="451" w:lineRule="auto"/>
              <w:ind w:left="134" w:right="131" w:firstLine="105"/>
              <w:rPr>
                <w:b/>
                <w:sz w:val="18"/>
              </w:rPr>
            </w:pPr>
            <w:r>
              <w:rPr>
                <w:b/>
                <w:spacing w:val="-2"/>
                <w:sz w:val="18"/>
              </w:rPr>
              <w:t>Marks awarded</w:t>
            </w:r>
          </w:p>
        </w:tc>
      </w:tr>
      <w:tr w:rsidR="00BA76F5" w14:paraId="79CEB2D7" w14:textId="77777777">
        <w:trPr>
          <w:trHeight w:val="557"/>
        </w:trPr>
        <w:tc>
          <w:tcPr>
            <w:tcW w:w="7953" w:type="dxa"/>
            <w:shd w:val="clear" w:color="auto" w:fill="D9D9D9"/>
          </w:tcPr>
          <w:p w14:paraId="449DE40C" w14:textId="77777777" w:rsidR="00BA76F5" w:rsidRDefault="00000000">
            <w:pPr>
              <w:pStyle w:val="TableParagraph"/>
              <w:rPr>
                <w:b/>
              </w:rPr>
            </w:pPr>
            <w:r>
              <w:rPr>
                <w:b/>
              </w:rPr>
              <w:t>1.</w:t>
            </w:r>
            <w:r>
              <w:rPr>
                <w:b/>
                <w:spacing w:val="-4"/>
              </w:rPr>
              <w:t xml:space="preserve"> </w:t>
            </w:r>
            <w:r>
              <w:rPr>
                <w:b/>
              </w:rPr>
              <w:t>Engagement</w:t>
            </w:r>
            <w:r>
              <w:rPr>
                <w:b/>
                <w:spacing w:val="-6"/>
              </w:rPr>
              <w:t xml:space="preserve"> </w:t>
            </w:r>
            <w:r>
              <w:rPr>
                <w:b/>
              </w:rPr>
              <w:t>with</w:t>
            </w:r>
            <w:r>
              <w:rPr>
                <w:b/>
                <w:spacing w:val="-7"/>
              </w:rPr>
              <w:t xml:space="preserve"> </w:t>
            </w:r>
            <w:r>
              <w:rPr>
                <w:b/>
              </w:rPr>
              <w:t>Literature</w:t>
            </w:r>
            <w:r>
              <w:rPr>
                <w:b/>
                <w:spacing w:val="-5"/>
              </w:rPr>
              <w:t xml:space="preserve"> </w:t>
            </w:r>
            <w:r>
              <w:rPr>
                <w:b/>
                <w:spacing w:val="-2"/>
              </w:rPr>
              <w:t>Skills</w:t>
            </w:r>
          </w:p>
        </w:tc>
        <w:tc>
          <w:tcPr>
            <w:tcW w:w="750" w:type="dxa"/>
            <w:shd w:val="clear" w:color="auto" w:fill="D9D9D9"/>
          </w:tcPr>
          <w:p w14:paraId="78426A89" w14:textId="77777777" w:rsidR="00BA76F5" w:rsidRDefault="00000000">
            <w:pPr>
              <w:pStyle w:val="TableParagraph"/>
              <w:spacing w:line="368" w:lineRule="exact"/>
              <w:ind w:left="7"/>
              <w:jc w:val="center"/>
              <w:rPr>
                <w:sz w:val="32"/>
              </w:rPr>
            </w:pPr>
            <w:r>
              <w:rPr>
                <w:spacing w:val="-5"/>
                <w:sz w:val="32"/>
              </w:rPr>
              <w:t>15</w:t>
            </w:r>
          </w:p>
        </w:tc>
        <w:tc>
          <w:tcPr>
            <w:tcW w:w="1083" w:type="dxa"/>
            <w:shd w:val="clear" w:color="auto" w:fill="D9D9D9"/>
          </w:tcPr>
          <w:p w14:paraId="26FE033B" w14:textId="77777777" w:rsidR="00BA76F5" w:rsidRDefault="00BA76F5">
            <w:pPr>
              <w:pStyle w:val="TableParagraph"/>
              <w:ind w:left="0"/>
              <w:rPr>
                <w:rFonts w:ascii="Times New Roman"/>
                <w:sz w:val="18"/>
              </w:rPr>
            </w:pPr>
          </w:p>
        </w:tc>
      </w:tr>
      <w:tr w:rsidR="00BA76F5" w14:paraId="18C95E51" w14:textId="77777777">
        <w:trPr>
          <w:trHeight w:val="1175"/>
        </w:trPr>
        <w:tc>
          <w:tcPr>
            <w:tcW w:w="7953" w:type="dxa"/>
          </w:tcPr>
          <w:p w14:paraId="09AFDC18" w14:textId="77777777" w:rsidR="00BA76F5" w:rsidRDefault="00BA76F5">
            <w:pPr>
              <w:pStyle w:val="TableParagraph"/>
              <w:ind w:left="0"/>
              <w:rPr>
                <w:rFonts w:ascii="Times New Roman"/>
                <w:sz w:val="18"/>
              </w:rPr>
            </w:pPr>
          </w:p>
        </w:tc>
        <w:tc>
          <w:tcPr>
            <w:tcW w:w="750" w:type="dxa"/>
          </w:tcPr>
          <w:p w14:paraId="3A9B2D1B" w14:textId="77777777" w:rsidR="00BA76F5" w:rsidRDefault="00BA76F5">
            <w:pPr>
              <w:pStyle w:val="TableParagraph"/>
              <w:ind w:left="0"/>
              <w:rPr>
                <w:rFonts w:ascii="Times New Roman"/>
                <w:sz w:val="18"/>
              </w:rPr>
            </w:pPr>
          </w:p>
        </w:tc>
        <w:tc>
          <w:tcPr>
            <w:tcW w:w="1083" w:type="dxa"/>
          </w:tcPr>
          <w:p w14:paraId="6E1E3AF9" w14:textId="77777777" w:rsidR="00BA76F5" w:rsidRDefault="00BA76F5">
            <w:pPr>
              <w:pStyle w:val="TableParagraph"/>
              <w:ind w:left="0"/>
              <w:rPr>
                <w:rFonts w:ascii="Times New Roman"/>
                <w:sz w:val="18"/>
              </w:rPr>
            </w:pPr>
          </w:p>
        </w:tc>
      </w:tr>
      <w:tr w:rsidR="00BA76F5" w14:paraId="67EB6CDB" w14:textId="77777777">
        <w:trPr>
          <w:trHeight w:val="556"/>
        </w:trPr>
        <w:tc>
          <w:tcPr>
            <w:tcW w:w="7953" w:type="dxa"/>
            <w:shd w:val="clear" w:color="auto" w:fill="D9D9D9"/>
          </w:tcPr>
          <w:p w14:paraId="003406A5" w14:textId="77777777" w:rsidR="00BA76F5" w:rsidRDefault="00000000">
            <w:pPr>
              <w:pStyle w:val="TableParagraph"/>
              <w:rPr>
                <w:b/>
              </w:rPr>
            </w:pPr>
            <w:r>
              <w:rPr>
                <w:b/>
              </w:rPr>
              <w:t>2.</w:t>
            </w:r>
            <w:r>
              <w:rPr>
                <w:b/>
                <w:spacing w:val="-4"/>
              </w:rPr>
              <w:t xml:space="preserve"> </w:t>
            </w:r>
            <w:r>
              <w:rPr>
                <w:b/>
              </w:rPr>
              <w:t>Knowledge</w:t>
            </w:r>
            <w:r>
              <w:rPr>
                <w:b/>
                <w:spacing w:val="-7"/>
              </w:rPr>
              <w:t xml:space="preserve"> </w:t>
            </w:r>
            <w:r>
              <w:rPr>
                <w:b/>
              </w:rPr>
              <w:t>and</w:t>
            </w:r>
            <w:r>
              <w:rPr>
                <w:b/>
                <w:spacing w:val="-4"/>
              </w:rPr>
              <w:t xml:space="preserve"> </w:t>
            </w:r>
            <w:r>
              <w:rPr>
                <w:b/>
              </w:rPr>
              <w:t>Understanding</w:t>
            </w:r>
            <w:r>
              <w:rPr>
                <w:b/>
                <w:spacing w:val="-5"/>
              </w:rPr>
              <w:t xml:space="preserve"> </w:t>
            </w:r>
            <w:r>
              <w:rPr>
                <w:b/>
                <w:spacing w:val="-2"/>
              </w:rPr>
              <w:t>Skills</w:t>
            </w:r>
          </w:p>
        </w:tc>
        <w:tc>
          <w:tcPr>
            <w:tcW w:w="750" w:type="dxa"/>
            <w:shd w:val="clear" w:color="auto" w:fill="D9D9D9"/>
          </w:tcPr>
          <w:p w14:paraId="66EFAAC7" w14:textId="77777777" w:rsidR="00BA76F5" w:rsidRDefault="00000000">
            <w:pPr>
              <w:pStyle w:val="TableParagraph"/>
              <w:spacing w:line="368" w:lineRule="exact"/>
              <w:ind w:left="7"/>
              <w:jc w:val="center"/>
              <w:rPr>
                <w:sz w:val="32"/>
              </w:rPr>
            </w:pPr>
            <w:r>
              <w:rPr>
                <w:spacing w:val="-5"/>
                <w:sz w:val="32"/>
              </w:rPr>
              <w:t>25</w:t>
            </w:r>
          </w:p>
        </w:tc>
        <w:tc>
          <w:tcPr>
            <w:tcW w:w="1083" w:type="dxa"/>
            <w:shd w:val="clear" w:color="auto" w:fill="D9D9D9"/>
          </w:tcPr>
          <w:p w14:paraId="13776F09" w14:textId="77777777" w:rsidR="00BA76F5" w:rsidRDefault="00BA76F5">
            <w:pPr>
              <w:pStyle w:val="TableParagraph"/>
              <w:ind w:left="0"/>
              <w:rPr>
                <w:rFonts w:ascii="Times New Roman"/>
                <w:sz w:val="18"/>
              </w:rPr>
            </w:pPr>
          </w:p>
        </w:tc>
      </w:tr>
      <w:tr w:rsidR="00BA76F5" w14:paraId="72568C34" w14:textId="77777777">
        <w:trPr>
          <w:trHeight w:val="1125"/>
        </w:trPr>
        <w:tc>
          <w:tcPr>
            <w:tcW w:w="7953" w:type="dxa"/>
          </w:tcPr>
          <w:p w14:paraId="4DBBFD6D" w14:textId="77777777" w:rsidR="00BA76F5" w:rsidRDefault="00BA76F5">
            <w:pPr>
              <w:pStyle w:val="TableParagraph"/>
              <w:ind w:left="0"/>
              <w:rPr>
                <w:rFonts w:ascii="Times New Roman"/>
                <w:sz w:val="18"/>
              </w:rPr>
            </w:pPr>
          </w:p>
        </w:tc>
        <w:tc>
          <w:tcPr>
            <w:tcW w:w="750" w:type="dxa"/>
          </w:tcPr>
          <w:p w14:paraId="3FF61FB4" w14:textId="77777777" w:rsidR="00BA76F5" w:rsidRDefault="00BA76F5">
            <w:pPr>
              <w:pStyle w:val="TableParagraph"/>
              <w:ind w:left="0"/>
              <w:rPr>
                <w:rFonts w:ascii="Times New Roman"/>
                <w:sz w:val="18"/>
              </w:rPr>
            </w:pPr>
          </w:p>
        </w:tc>
        <w:tc>
          <w:tcPr>
            <w:tcW w:w="1083" w:type="dxa"/>
          </w:tcPr>
          <w:p w14:paraId="602B25D0" w14:textId="77777777" w:rsidR="00BA76F5" w:rsidRDefault="00BA76F5">
            <w:pPr>
              <w:pStyle w:val="TableParagraph"/>
              <w:ind w:left="0"/>
              <w:rPr>
                <w:rFonts w:ascii="Times New Roman"/>
                <w:sz w:val="18"/>
              </w:rPr>
            </w:pPr>
          </w:p>
        </w:tc>
      </w:tr>
      <w:tr w:rsidR="00BA76F5" w14:paraId="620C83ED" w14:textId="77777777">
        <w:trPr>
          <w:trHeight w:val="556"/>
        </w:trPr>
        <w:tc>
          <w:tcPr>
            <w:tcW w:w="7953" w:type="dxa"/>
            <w:shd w:val="clear" w:color="auto" w:fill="D9D9D9"/>
          </w:tcPr>
          <w:p w14:paraId="7D4D9974" w14:textId="77777777" w:rsidR="00BA76F5" w:rsidRDefault="00000000">
            <w:pPr>
              <w:pStyle w:val="TableParagraph"/>
              <w:rPr>
                <w:b/>
              </w:rPr>
            </w:pPr>
            <w:r>
              <w:rPr>
                <w:b/>
              </w:rPr>
              <w:t>3.</w:t>
            </w:r>
            <w:r>
              <w:rPr>
                <w:b/>
                <w:spacing w:val="-3"/>
              </w:rPr>
              <w:t xml:space="preserve"> </w:t>
            </w:r>
            <w:r>
              <w:rPr>
                <w:b/>
              </w:rPr>
              <w:t>Cognitive</w:t>
            </w:r>
            <w:r>
              <w:rPr>
                <w:b/>
                <w:spacing w:val="-6"/>
              </w:rPr>
              <w:t xml:space="preserve"> </w:t>
            </w:r>
            <w:r>
              <w:rPr>
                <w:b/>
              </w:rPr>
              <w:t>and</w:t>
            </w:r>
            <w:r>
              <w:rPr>
                <w:b/>
                <w:spacing w:val="-6"/>
              </w:rPr>
              <w:t xml:space="preserve"> </w:t>
            </w:r>
            <w:r>
              <w:rPr>
                <w:b/>
              </w:rPr>
              <w:t>Intellectual</w:t>
            </w:r>
            <w:r>
              <w:rPr>
                <w:b/>
                <w:spacing w:val="-4"/>
              </w:rPr>
              <w:t xml:space="preserve"> </w:t>
            </w:r>
            <w:r>
              <w:rPr>
                <w:b/>
                <w:spacing w:val="-2"/>
              </w:rPr>
              <w:t>Skills</w:t>
            </w:r>
          </w:p>
        </w:tc>
        <w:tc>
          <w:tcPr>
            <w:tcW w:w="750" w:type="dxa"/>
            <w:shd w:val="clear" w:color="auto" w:fill="D9D9D9"/>
          </w:tcPr>
          <w:p w14:paraId="2504ED01" w14:textId="77777777" w:rsidR="00BA76F5" w:rsidRDefault="00000000">
            <w:pPr>
              <w:pStyle w:val="TableParagraph"/>
              <w:ind w:left="7"/>
              <w:jc w:val="center"/>
              <w:rPr>
                <w:sz w:val="32"/>
              </w:rPr>
            </w:pPr>
            <w:r>
              <w:rPr>
                <w:spacing w:val="-5"/>
                <w:sz w:val="32"/>
              </w:rPr>
              <w:t>20</w:t>
            </w:r>
          </w:p>
        </w:tc>
        <w:tc>
          <w:tcPr>
            <w:tcW w:w="1083" w:type="dxa"/>
            <w:shd w:val="clear" w:color="auto" w:fill="D9D9D9"/>
          </w:tcPr>
          <w:p w14:paraId="49050E90" w14:textId="77777777" w:rsidR="00BA76F5" w:rsidRDefault="00BA76F5">
            <w:pPr>
              <w:pStyle w:val="TableParagraph"/>
              <w:ind w:left="0"/>
              <w:rPr>
                <w:rFonts w:ascii="Times New Roman"/>
                <w:sz w:val="18"/>
              </w:rPr>
            </w:pPr>
          </w:p>
        </w:tc>
      </w:tr>
      <w:tr w:rsidR="00BA76F5" w14:paraId="62355D6E" w14:textId="77777777">
        <w:trPr>
          <w:trHeight w:val="1175"/>
        </w:trPr>
        <w:tc>
          <w:tcPr>
            <w:tcW w:w="7953" w:type="dxa"/>
          </w:tcPr>
          <w:p w14:paraId="152DFE3B" w14:textId="77777777" w:rsidR="00BA76F5" w:rsidRDefault="00BA76F5">
            <w:pPr>
              <w:pStyle w:val="TableParagraph"/>
              <w:ind w:left="0"/>
              <w:rPr>
                <w:rFonts w:ascii="Times New Roman"/>
                <w:sz w:val="18"/>
              </w:rPr>
            </w:pPr>
          </w:p>
        </w:tc>
        <w:tc>
          <w:tcPr>
            <w:tcW w:w="750" w:type="dxa"/>
          </w:tcPr>
          <w:p w14:paraId="207EDCD3" w14:textId="77777777" w:rsidR="00BA76F5" w:rsidRDefault="00BA76F5">
            <w:pPr>
              <w:pStyle w:val="TableParagraph"/>
              <w:ind w:left="0"/>
              <w:rPr>
                <w:rFonts w:ascii="Times New Roman"/>
                <w:sz w:val="18"/>
              </w:rPr>
            </w:pPr>
          </w:p>
        </w:tc>
        <w:tc>
          <w:tcPr>
            <w:tcW w:w="1083" w:type="dxa"/>
          </w:tcPr>
          <w:p w14:paraId="3DEA57C1" w14:textId="77777777" w:rsidR="00BA76F5" w:rsidRDefault="00BA76F5">
            <w:pPr>
              <w:pStyle w:val="TableParagraph"/>
              <w:ind w:left="0"/>
              <w:rPr>
                <w:rFonts w:ascii="Times New Roman"/>
                <w:sz w:val="18"/>
              </w:rPr>
            </w:pPr>
          </w:p>
        </w:tc>
      </w:tr>
      <w:tr w:rsidR="00BA76F5" w14:paraId="08E31790" w14:textId="77777777">
        <w:trPr>
          <w:trHeight w:val="556"/>
        </w:trPr>
        <w:tc>
          <w:tcPr>
            <w:tcW w:w="7953" w:type="dxa"/>
            <w:shd w:val="clear" w:color="auto" w:fill="D9D9D9"/>
          </w:tcPr>
          <w:p w14:paraId="344E2864" w14:textId="77777777" w:rsidR="00BA76F5" w:rsidRDefault="00000000">
            <w:pPr>
              <w:pStyle w:val="TableParagraph"/>
              <w:rPr>
                <w:b/>
              </w:rPr>
            </w:pPr>
            <w:r>
              <w:rPr>
                <w:b/>
              </w:rPr>
              <w:t>4.</w:t>
            </w:r>
            <w:r>
              <w:rPr>
                <w:b/>
                <w:spacing w:val="-5"/>
              </w:rPr>
              <w:t xml:space="preserve"> </w:t>
            </w:r>
            <w:r>
              <w:rPr>
                <w:b/>
              </w:rPr>
              <w:t>Practical</w:t>
            </w:r>
            <w:r>
              <w:rPr>
                <w:b/>
                <w:spacing w:val="-7"/>
              </w:rPr>
              <w:t xml:space="preserve"> </w:t>
            </w:r>
            <w:r>
              <w:rPr>
                <w:b/>
              </w:rPr>
              <w:t>Application</w:t>
            </w:r>
            <w:r>
              <w:rPr>
                <w:b/>
                <w:spacing w:val="-8"/>
              </w:rPr>
              <w:t xml:space="preserve"> </w:t>
            </w:r>
            <w:r>
              <w:rPr>
                <w:b/>
                <w:spacing w:val="-2"/>
              </w:rPr>
              <w:t>Skills</w:t>
            </w:r>
          </w:p>
        </w:tc>
        <w:tc>
          <w:tcPr>
            <w:tcW w:w="750" w:type="dxa"/>
            <w:shd w:val="clear" w:color="auto" w:fill="D9D9D9"/>
          </w:tcPr>
          <w:p w14:paraId="35705F97" w14:textId="77777777" w:rsidR="00BA76F5" w:rsidRDefault="00000000">
            <w:pPr>
              <w:pStyle w:val="TableParagraph"/>
              <w:spacing w:line="368" w:lineRule="exact"/>
              <w:ind w:left="7"/>
              <w:jc w:val="center"/>
              <w:rPr>
                <w:sz w:val="32"/>
              </w:rPr>
            </w:pPr>
            <w:r>
              <w:rPr>
                <w:spacing w:val="-5"/>
                <w:sz w:val="32"/>
              </w:rPr>
              <w:t>20</w:t>
            </w:r>
          </w:p>
        </w:tc>
        <w:tc>
          <w:tcPr>
            <w:tcW w:w="1083" w:type="dxa"/>
            <w:shd w:val="clear" w:color="auto" w:fill="D9D9D9"/>
          </w:tcPr>
          <w:p w14:paraId="331006D6" w14:textId="77777777" w:rsidR="00BA76F5" w:rsidRDefault="00BA76F5">
            <w:pPr>
              <w:pStyle w:val="TableParagraph"/>
              <w:ind w:left="0"/>
              <w:rPr>
                <w:rFonts w:ascii="Times New Roman"/>
                <w:sz w:val="18"/>
              </w:rPr>
            </w:pPr>
          </w:p>
        </w:tc>
      </w:tr>
      <w:tr w:rsidR="00BA76F5" w14:paraId="03306D62" w14:textId="77777777">
        <w:trPr>
          <w:trHeight w:val="1176"/>
        </w:trPr>
        <w:tc>
          <w:tcPr>
            <w:tcW w:w="7953" w:type="dxa"/>
          </w:tcPr>
          <w:p w14:paraId="0B0B9E4C" w14:textId="77777777" w:rsidR="00BA76F5" w:rsidRDefault="00BA76F5">
            <w:pPr>
              <w:pStyle w:val="TableParagraph"/>
              <w:ind w:left="0"/>
              <w:rPr>
                <w:rFonts w:ascii="Times New Roman"/>
                <w:sz w:val="18"/>
              </w:rPr>
            </w:pPr>
          </w:p>
        </w:tc>
        <w:tc>
          <w:tcPr>
            <w:tcW w:w="750" w:type="dxa"/>
          </w:tcPr>
          <w:p w14:paraId="57C478D0" w14:textId="77777777" w:rsidR="00BA76F5" w:rsidRDefault="00BA76F5">
            <w:pPr>
              <w:pStyle w:val="TableParagraph"/>
              <w:ind w:left="0"/>
              <w:rPr>
                <w:rFonts w:ascii="Times New Roman"/>
                <w:sz w:val="18"/>
              </w:rPr>
            </w:pPr>
          </w:p>
        </w:tc>
        <w:tc>
          <w:tcPr>
            <w:tcW w:w="1083" w:type="dxa"/>
          </w:tcPr>
          <w:p w14:paraId="275BAE0A" w14:textId="77777777" w:rsidR="00BA76F5" w:rsidRDefault="00BA76F5">
            <w:pPr>
              <w:pStyle w:val="TableParagraph"/>
              <w:ind w:left="0"/>
              <w:rPr>
                <w:rFonts w:ascii="Times New Roman"/>
                <w:sz w:val="18"/>
              </w:rPr>
            </w:pPr>
          </w:p>
        </w:tc>
      </w:tr>
      <w:tr w:rsidR="00BA76F5" w14:paraId="03E9AEC3" w14:textId="77777777">
        <w:trPr>
          <w:trHeight w:val="556"/>
        </w:trPr>
        <w:tc>
          <w:tcPr>
            <w:tcW w:w="7953" w:type="dxa"/>
            <w:shd w:val="clear" w:color="auto" w:fill="D9D9D9"/>
          </w:tcPr>
          <w:p w14:paraId="73E10178" w14:textId="77777777" w:rsidR="00BA76F5" w:rsidRDefault="00000000">
            <w:pPr>
              <w:pStyle w:val="TableParagraph"/>
              <w:rPr>
                <w:b/>
              </w:rPr>
            </w:pPr>
            <w:r>
              <w:rPr>
                <w:b/>
              </w:rPr>
              <w:t>5.</w:t>
            </w:r>
            <w:r>
              <w:rPr>
                <w:b/>
                <w:spacing w:val="-8"/>
              </w:rPr>
              <w:t xml:space="preserve"> </w:t>
            </w:r>
            <w:r>
              <w:rPr>
                <w:b/>
              </w:rPr>
              <w:t>Transferable</w:t>
            </w:r>
            <w:r>
              <w:rPr>
                <w:b/>
                <w:spacing w:val="-5"/>
              </w:rPr>
              <w:t xml:space="preserve"> </w:t>
            </w:r>
            <w:r>
              <w:rPr>
                <w:b/>
              </w:rPr>
              <w:t>Skills</w:t>
            </w:r>
            <w:r>
              <w:rPr>
                <w:b/>
                <w:spacing w:val="-6"/>
              </w:rPr>
              <w:t xml:space="preserve"> </w:t>
            </w:r>
            <w:r>
              <w:rPr>
                <w:b/>
              </w:rPr>
              <w:t>for</w:t>
            </w:r>
            <w:r>
              <w:rPr>
                <w:b/>
                <w:spacing w:val="-4"/>
              </w:rPr>
              <w:t xml:space="preserve"> </w:t>
            </w:r>
            <w:r>
              <w:rPr>
                <w:b/>
              </w:rPr>
              <w:t>Life</w:t>
            </w:r>
            <w:r>
              <w:rPr>
                <w:b/>
                <w:spacing w:val="-5"/>
              </w:rPr>
              <w:t xml:space="preserve"> </w:t>
            </w:r>
            <w:r>
              <w:rPr>
                <w:b/>
              </w:rPr>
              <w:t>and</w:t>
            </w:r>
            <w:r>
              <w:rPr>
                <w:b/>
                <w:spacing w:val="-7"/>
              </w:rPr>
              <w:t xml:space="preserve"> </w:t>
            </w:r>
            <w:r>
              <w:rPr>
                <w:b/>
              </w:rPr>
              <w:t>Professional</w:t>
            </w:r>
            <w:r>
              <w:rPr>
                <w:b/>
                <w:spacing w:val="-3"/>
              </w:rPr>
              <w:t xml:space="preserve"> </w:t>
            </w:r>
            <w:r>
              <w:rPr>
                <w:b/>
                <w:spacing w:val="-2"/>
              </w:rPr>
              <w:t>Practice</w:t>
            </w:r>
          </w:p>
        </w:tc>
        <w:tc>
          <w:tcPr>
            <w:tcW w:w="750" w:type="dxa"/>
            <w:shd w:val="clear" w:color="auto" w:fill="D9D9D9"/>
          </w:tcPr>
          <w:p w14:paraId="1A0253A2" w14:textId="77777777" w:rsidR="00BA76F5" w:rsidRDefault="00000000">
            <w:pPr>
              <w:pStyle w:val="TableParagraph"/>
              <w:spacing w:line="368" w:lineRule="exact"/>
              <w:ind w:left="7"/>
              <w:jc w:val="center"/>
              <w:rPr>
                <w:sz w:val="32"/>
              </w:rPr>
            </w:pPr>
            <w:r>
              <w:rPr>
                <w:spacing w:val="-5"/>
                <w:sz w:val="32"/>
              </w:rPr>
              <w:t>20</w:t>
            </w:r>
          </w:p>
        </w:tc>
        <w:tc>
          <w:tcPr>
            <w:tcW w:w="1083" w:type="dxa"/>
            <w:shd w:val="clear" w:color="auto" w:fill="D9D9D9"/>
          </w:tcPr>
          <w:p w14:paraId="664F1BC8" w14:textId="77777777" w:rsidR="00BA76F5" w:rsidRDefault="00BA76F5">
            <w:pPr>
              <w:pStyle w:val="TableParagraph"/>
              <w:ind w:left="0"/>
              <w:rPr>
                <w:rFonts w:ascii="Times New Roman"/>
                <w:sz w:val="18"/>
              </w:rPr>
            </w:pPr>
          </w:p>
        </w:tc>
      </w:tr>
      <w:tr w:rsidR="00BA76F5" w14:paraId="3EA028B2" w14:textId="77777777">
        <w:trPr>
          <w:trHeight w:val="1125"/>
        </w:trPr>
        <w:tc>
          <w:tcPr>
            <w:tcW w:w="7953" w:type="dxa"/>
          </w:tcPr>
          <w:p w14:paraId="36E21FEB" w14:textId="77777777" w:rsidR="00BA76F5" w:rsidRDefault="00BA76F5">
            <w:pPr>
              <w:pStyle w:val="TableParagraph"/>
              <w:ind w:left="0"/>
              <w:rPr>
                <w:rFonts w:ascii="Times New Roman"/>
                <w:sz w:val="18"/>
              </w:rPr>
            </w:pPr>
          </w:p>
        </w:tc>
        <w:tc>
          <w:tcPr>
            <w:tcW w:w="750" w:type="dxa"/>
          </w:tcPr>
          <w:p w14:paraId="1BEF533D" w14:textId="77777777" w:rsidR="00BA76F5" w:rsidRDefault="00BA76F5">
            <w:pPr>
              <w:pStyle w:val="TableParagraph"/>
              <w:ind w:left="0"/>
              <w:rPr>
                <w:rFonts w:ascii="Times New Roman"/>
                <w:sz w:val="18"/>
              </w:rPr>
            </w:pPr>
          </w:p>
        </w:tc>
        <w:tc>
          <w:tcPr>
            <w:tcW w:w="1083" w:type="dxa"/>
          </w:tcPr>
          <w:p w14:paraId="47590EF8" w14:textId="77777777" w:rsidR="00BA76F5" w:rsidRDefault="00BA76F5">
            <w:pPr>
              <w:pStyle w:val="TableParagraph"/>
              <w:ind w:left="0"/>
              <w:rPr>
                <w:rFonts w:ascii="Times New Roman"/>
                <w:sz w:val="18"/>
              </w:rPr>
            </w:pPr>
          </w:p>
        </w:tc>
      </w:tr>
    </w:tbl>
    <w:p w14:paraId="2145FE05" w14:textId="77777777" w:rsidR="00BA76F5" w:rsidRDefault="00BA76F5">
      <w:pPr>
        <w:pStyle w:val="BodyText"/>
        <w:spacing w:before="5"/>
        <w:rPr>
          <w:sz w:val="7"/>
        </w:rPr>
      </w:pPr>
    </w:p>
    <w:tbl>
      <w:tblPr>
        <w:tblW w:w="0" w:type="auto"/>
        <w:tblInd w:w="3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8"/>
        <w:gridCol w:w="2904"/>
        <w:gridCol w:w="640"/>
        <w:gridCol w:w="722"/>
      </w:tblGrid>
      <w:tr w:rsidR="00BA76F5" w14:paraId="66A32103" w14:textId="77777777">
        <w:trPr>
          <w:trHeight w:val="556"/>
        </w:trPr>
        <w:tc>
          <w:tcPr>
            <w:tcW w:w="5658" w:type="dxa"/>
            <w:vMerge w:val="restart"/>
            <w:shd w:val="clear" w:color="auto" w:fill="D9D9D9"/>
          </w:tcPr>
          <w:p w14:paraId="152ED8FD" w14:textId="77777777" w:rsidR="00BA76F5" w:rsidRDefault="00BA76F5">
            <w:pPr>
              <w:pStyle w:val="TableParagraph"/>
              <w:spacing w:before="51"/>
              <w:ind w:left="0"/>
              <w:rPr>
                <w:sz w:val="16"/>
              </w:rPr>
            </w:pPr>
          </w:p>
          <w:p w14:paraId="41472D37" w14:textId="77777777" w:rsidR="00BA76F5" w:rsidRDefault="00000000">
            <w:pPr>
              <w:pStyle w:val="TableParagraph"/>
              <w:spacing w:line="256" w:lineRule="auto"/>
              <w:ind w:right="225"/>
              <w:rPr>
                <w:sz w:val="16"/>
              </w:rPr>
            </w:pPr>
            <w:r>
              <w:rPr>
                <w:b/>
              </w:rPr>
              <w:t>Assessment</w:t>
            </w:r>
            <w:r>
              <w:rPr>
                <w:b/>
                <w:spacing w:val="-5"/>
              </w:rPr>
              <w:t xml:space="preserve"> </w:t>
            </w:r>
            <w:r>
              <w:rPr>
                <w:b/>
              </w:rPr>
              <w:t>Mark</w:t>
            </w:r>
            <w:r>
              <w:rPr>
                <w:b/>
                <w:spacing w:val="-7"/>
              </w:rPr>
              <w:t xml:space="preserve"> </w:t>
            </w:r>
            <w:r>
              <w:t>(</w:t>
            </w:r>
            <w:r>
              <w:rPr>
                <w:sz w:val="16"/>
              </w:rPr>
              <w:t>Assessment</w:t>
            </w:r>
            <w:r>
              <w:rPr>
                <w:spacing w:val="-5"/>
                <w:sz w:val="16"/>
              </w:rPr>
              <w:t xml:space="preserve"> </w:t>
            </w:r>
            <w:r>
              <w:rPr>
                <w:sz w:val="16"/>
              </w:rPr>
              <w:t>marks</w:t>
            </w:r>
            <w:r>
              <w:rPr>
                <w:spacing w:val="-5"/>
                <w:sz w:val="16"/>
              </w:rPr>
              <w:t xml:space="preserve"> </w:t>
            </w:r>
            <w:r>
              <w:rPr>
                <w:sz w:val="16"/>
              </w:rPr>
              <w:t>are</w:t>
            </w:r>
            <w:r>
              <w:rPr>
                <w:spacing w:val="-6"/>
                <w:sz w:val="16"/>
              </w:rPr>
              <w:t xml:space="preserve"> </w:t>
            </w:r>
            <w:r>
              <w:rPr>
                <w:sz w:val="16"/>
              </w:rPr>
              <w:t>subject</w:t>
            </w:r>
            <w:r>
              <w:rPr>
                <w:spacing w:val="-5"/>
                <w:sz w:val="16"/>
              </w:rPr>
              <w:t xml:space="preserve"> </w:t>
            </w:r>
            <w:r>
              <w:rPr>
                <w:sz w:val="16"/>
              </w:rPr>
              <w:t>to</w:t>
            </w:r>
            <w:r>
              <w:rPr>
                <w:spacing w:val="-4"/>
                <w:sz w:val="16"/>
              </w:rPr>
              <w:t xml:space="preserve"> </w:t>
            </w:r>
            <w:r>
              <w:rPr>
                <w:sz w:val="16"/>
              </w:rPr>
              <w:t>ratification</w:t>
            </w:r>
            <w:r>
              <w:rPr>
                <w:spacing w:val="-4"/>
                <w:sz w:val="16"/>
              </w:rPr>
              <w:t xml:space="preserve"> </w:t>
            </w:r>
            <w:r>
              <w:rPr>
                <w:sz w:val="16"/>
              </w:rPr>
              <w:t>at the Exam Board.</w:t>
            </w:r>
            <w:r>
              <w:rPr>
                <w:spacing w:val="40"/>
                <w:sz w:val="16"/>
              </w:rPr>
              <w:t xml:space="preserve"> </w:t>
            </w:r>
            <w:r>
              <w:rPr>
                <w:sz w:val="16"/>
              </w:rPr>
              <w:t>These comments and marks are to give feedback on module work and are for guidance only until they are confirmed. )</w:t>
            </w:r>
          </w:p>
        </w:tc>
        <w:tc>
          <w:tcPr>
            <w:tcW w:w="3544" w:type="dxa"/>
            <w:gridSpan w:val="2"/>
            <w:shd w:val="clear" w:color="auto" w:fill="D9D9D9"/>
          </w:tcPr>
          <w:p w14:paraId="629E5F82" w14:textId="77777777" w:rsidR="00BA76F5" w:rsidRDefault="00000000">
            <w:pPr>
              <w:pStyle w:val="TableParagraph"/>
              <w:spacing w:before="1" w:line="259" w:lineRule="auto"/>
              <w:ind w:left="108" w:right="88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722" w:type="dxa"/>
            <w:vMerge w:val="restart"/>
          </w:tcPr>
          <w:p w14:paraId="70C2F7D5" w14:textId="77777777" w:rsidR="00BA76F5" w:rsidRDefault="00BA76F5">
            <w:pPr>
              <w:pStyle w:val="TableParagraph"/>
              <w:spacing w:before="176"/>
              <w:ind w:left="0"/>
            </w:pPr>
          </w:p>
          <w:p w14:paraId="02AA9F04" w14:textId="77777777" w:rsidR="00BA76F5" w:rsidRDefault="00000000">
            <w:pPr>
              <w:pStyle w:val="TableParagraph"/>
              <w:ind w:left="419"/>
              <w:rPr>
                <w:b/>
              </w:rPr>
            </w:pPr>
            <w:r>
              <w:rPr>
                <w:b/>
                <w:spacing w:val="-10"/>
              </w:rPr>
              <w:t>%</w:t>
            </w:r>
          </w:p>
        </w:tc>
      </w:tr>
      <w:tr w:rsidR="00BA76F5" w14:paraId="53604168" w14:textId="77777777">
        <w:trPr>
          <w:trHeight w:val="359"/>
        </w:trPr>
        <w:tc>
          <w:tcPr>
            <w:tcW w:w="5658" w:type="dxa"/>
            <w:vMerge/>
            <w:tcBorders>
              <w:top w:val="nil"/>
            </w:tcBorders>
            <w:shd w:val="clear" w:color="auto" w:fill="D9D9D9"/>
          </w:tcPr>
          <w:p w14:paraId="1B3651A7" w14:textId="77777777" w:rsidR="00BA76F5" w:rsidRDefault="00BA76F5">
            <w:pPr>
              <w:rPr>
                <w:sz w:val="2"/>
                <w:szCs w:val="2"/>
              </w:rPr>
            </w:pPr>
          </w:p>
        </w:tc>
        <w:tc>
          <w:tcPr>
            <w:tcW w:w="2904" w:type="dxa"/>
          </w:tcPr>
          <w:p w14:paraId="0DE72AD2" w14:textId="77777777" w:rsidR="00BA76F5" w:rsidRDefault="00000000">
            <w:pPr>
              <w:pStyle w:val="TableParagraph"/>
              <w:spacing w:before="1"/>
              <w:ind w:left="108"/>
              <w:rPr>
                <w:sz w:val="12"/>
              </w:rPr>
            </w:pPr>
            <w:r>
              <w:rPr>
                <w:sz w:val="16"/>
              </w:rPr>
              <w:t>Up</w:t>
            </w:r>
            <w:r>
              <w:rPr>
                <w:spacing w:val="-2"/>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3"/>
                <w:sz w:val="16"/>
              </w:rPr>
              <w:t xml:space="preserve"> </w:t>
            </w:r>
            <w:r>
              <w:rPr>
                <w:sz w:val="16"/>
              </w:rPr>
              <w:t>late</w:t>
            </w:r>
            <w:r>
              <w:rPr>
                <w:spacing w:val="-1"/>
                <w:sz w:val="16"/>
              </w:rPr>
              <w:t xml:space="preserve"> </w:t>
            </w:r>
            <w:r>
              <w:rPr>
                <w:sz w:val="16"/>
              </w:rPr>
              <w:t>(</w:t>
            </w:r>
            <w:r>
              <w:rPr>
                <w:sz w:val="12"/>
              </w:rPr>
              <w:t>40%</w:t>
            </w:r>
            <w:r>
              <w:rPr>
                <w:spacing w:val="-3"/>
                <w:sz w:val="12"/>
              </w:rPr>
              <w:t xml:space="preserve"> </w:t>
            </w:r>
            <w:r>
              <w:rPr>
                <w:spacing w:val="-4"/>
                <w:sz w:val="12"/>
              </w:rPr>
              <w:t>Max)</w:t>
            </w:r>
          </w:p>
        </w:tc>
        <w:tc>
          <w:tcPr>
            <w:tcW w:w="640" w:type="dxa"/>
          </w:tcPr>
          <w:p w14:paraId="786261C6" w14:textId="77777777" w:rsidR="00BA76F5" w:rsidRDefault="00BA76F5">
            <w:pPr>
              <w:pStyle w:val="TableParagraph"/>
              <w:ind w:left="0"/>
              <w:rPr>
                <w:rFonts w:ascii="Times New Roman"/>
                <w:sz w:val="18"/>
              </w:rPr>
            </w:pPr>
          </w:p>
        </w:tc>
        <w:tc>
          <w:tcPr>
            <w:tcW w:w="722" w:type="dxa"/>
            <w:vMerge/>
            <w:tcBorders>
              <w:top w:val="nil"/>
            </w:tcBorders>
          </w:tcPr>
          <w:p w14:paraId="714DDE90" w14:textId="77777777" w:rsidR="00BA76F5" w:rsidRDefault="00BA76F5">
            <w:pPr>
              <w:rPr>
                <w:sz w:val="2"/>
                <w:szCs w:val="2"/>
              </w:rPr>
            </w:pPr>
          </w:p>
        </w:tc>
      </w:tr>
      <w:tr w:rsidR="00BA76F5" w14:paraId="0D83F3F9" w14:textId="77777777">
        <w:trPr>
          <w:trHeight w:val="357"/>
        </w:trPr>
        <w:tc>
          <w:tcPr>
            <w:tcW w:w="5658" w:type="dxa"/>
            <w:vMerge/>
            <w:tcBorders>
              <w:top w:val="nil"/>
            </w:tcBorders>
            <w:shd w:val="clear" w:color="auto" w:fill="D9D9D9"/>
          </w:tcPr>
          <w:p w14:paraId="2EBA1FCE" w14:textId="77777777" w:rsidR="00BA76F5" w:rsidRDefault="00BA76F5">
            <w:pPr>
              <w:rPr>
                <w:sz w:val="2"/>
                <w:szCs w:val="2"/>
              </w:rPr>
            </w:pPr>
          </w:p>
        </w:tc>
        <w:tc>
          <w:tcPr>
            <w:tcW w:w="2904" w:type="dxa"/>
          </w:tcPr>
          <w:p w14:paraId="3562E054" w14:textId="77777777" w:rsidR="00BA76F5" w:rsidRDefault="00000000">
            <w:pPr>
              <w:pStyle w:val="TableParagraph"/>
              <w:spacing w:before="1"/>
              <w:ind w:left="108"/>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0" w:type="dxa"/>
          </w:tcPr>
          <w:p w14:paraId="2D44BCBA" w14:textId="77777777" w:rsidR="00BA76F5" w:rsidRDefault="00BA76F5">
            <w:pPr>
              <w:pStyle w:val="TableParagraph"/>
              <w:ind w:left="0"/>
              <w:rPr>
                <w:rFonts w:ascii="Times New Roman"/>
                <w:sz w:val="18"/>
              </w:rPr>
            </w:pPr>
          </w:p>
        </w:tc>
        <w:tc>
          <w:tcPr>
            <w:tcW w:w="722" w:type="dxa"/>
            <w:vMerge/>
            <w:tcBorders>
              <w:top w:val="nil"/>
            </w:tcBorders>
          </w:tcPr>
          <w:p w14:paraId="4108E69D" w14:textId="77777777" w:rsidR="00BA76F5" w:rsidRDefault="00BA76F5">
            <w:pPr>
              <w:rPr>
                <w:sz w:val="2"/>
                <w:szCs w:val="2"/>
              </w:rPr>
            </w:pPr>
          </w:p>
        </w:tc>
      </w:tr>
    </w:tbl>
    <w:p w14:paraId="1A335041" w14:textId="77777777" w:rsidR="00BA76F5" w:rsidRDefault="00BA76F5">
      <w:pPr>
        <w:rPr>
          <w:sz w:val="2"/>
          <w:szCs w:val="2"/>
        </w:rPr>
        <w:sectPr w:rsidR="00BA76F5">
          <w:pgSz w:w="11910" w:h="16840"/>
          <w:pgMar w:top="1420" w:right="520" w:bottom="280" w:left="620" w:header="720" w:footer="720" w:gutter="0"/>
          <w:cols w:space="720"/>
        </w:sectPr>
      </w:pPr>
    </w:p>
    <w:p w14:paraId="3D9A9B50" w14:textId="77777777" w:rsidR="00BA76F5" w:rsidRDefault="00BA76F5">
      <w:pPr>
        <w:pStyle w:val="BodyText"/>
        <w:spacing w:before="1" w:after="1"/>
        <w:rPr>
          <w:sz w:val="8"/>
        </w:rPr>
      </w:pPr>
    </w:p>
    <w:p w14:paraId="6F4533C3" w14:textId="77777777" w:rsidR="00BA76F5" w:rsidRDefault="00000000">
      <w:pPr>
        <w:pStyle w:val="BodyText"/>
        <w:ind w:left="108"/>
        <w:rPr>
          <w:sz w:val="20"/>
        </w:rPr>
      </w:pPr>
      <w:r>
        <w:rPr>
          <w:noProof/>
          <w:sz w:val="20"/>
        </w:rPr>
        <mc:AlternateContent>
          <mc:Choice Requires="wps">
            <w:drawing>
              <wp:inline distT="0" distB="0" distL="0" distR="0" wp14:anchorId="00A763B9" wp14:editId="30A9634F">
                <wp:extent cx="9164320" cy="294640"/>
                <wp:effectExtent l="9525" t="0" r="0" b="10160"/>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164320" cy="294640"/>
                        </a:xfrm>
                        <a:prstGeom prst="rect">
                          <a:avLst/>
                        </a:prstGeom>
                        <a:solidFill>
                          <a:srgbClr val="A8D08D"/>
                        </a:solidFill>
                        <a:ln w="6096">
                          <a:solidFill>
                            <a:srgbClr val="000000"/>
                          </a:solidFill>
                          <a:prstDash val="solid"/>
                        </a:ln>
                      </wps:spPr>
                      <wps:txbx>
                        <w:txbxContent>
                          <w:p w14:paraId="2D2A9527" w14:textId="77777777" w:rsidR="00BA76F5" w:rsidRDefault="00000000">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00A763B9" id="Textbox 8" o:spid="_x0000_s1031" type="#_x0000_t202" style="width:721.6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" fillcolor="#a8d08d" strokeweight=".48pt">
                <v:path arrowok="t"/>
                <v:textbox inset="0,0,0,0">
                  <w:txbxContent>
                    <w:p w14:paraId="2D2A9527" w14:textId="77777777" w:rsidR="00BA76F5" w:rsidRDefault="00000000">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4CDFA8AA" w14:textId="77777777" w:rsidR="00BA76F5" w:rsidRDefault="00BA76F5">
      <w:pPr>
        <w:pStyle w:val="BodyText"/>
        <w:spacing w:before="1"/>
        <w:rPr>
          <w:sz w:val="19"/>
        </w:rPr>
      </w:pPr>
    </w:p>
    <w:tbl>
      <w:tblPr>
        <w:tblW w:w="0" w:type="auto"/>
        <w:tblInd w:w="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522"/>
      </w:tblGrid>
      <w:tr w:rsidR="00BA76F5" w14:paraId="7BB1467E" w14:textId="77777777">
        <w:trPr>
          <w:trHeight w:val="230"/>
        </w:trPr>
        <w:tc>
          <w:tcPr>
            <w:tcW w:w="14522" w:type="dxa"/>
            <w:shd w:val="clear" w:color="auto" w:fill="C2D59B"/>
          </w:tcPr>
          <w:p w14:paraId="3B566018" w14:textId="77777777" w:rsidR="00BA76F5" w:rsidRDefault="00000000">
            <w:pPr>
              <w:pStyle w:val="TableParagraph"/>
              <w:spacing w:line="210" w:lineRule="exact"/>
              <w:rPr>
                <w:b/>
                <w:sz w:val="20"/>
              </w:rPr>
            </w:pPr>
            <w:r>
              <w:rPr>
                <w:b/>
                <w:sz w:val="20"/>
              </w:rPr>
              <w:t>Level</w:t>
            </w:r>
            <w:r>
              <w:rPr>
                <w:b/>
                <w:spacing w:val="-7"/>
                <w:sz w:val="20"/>
              </w:rPr>
              <w:t xml:space="preserve"> </w:t>
            </w:r>
            <w:r>
              <w:rPr>
                <w:b/>
                <w:spacing w:val="-10"/>
                <w:sz w:val="20"/>
              </w:rPr>
              <w:t>6</w:t>
            </w:r>
          </w:p>
        </w:tc>
      </w:tr>
      <w:tr w:rsidR="00BA76F5" w14:paraId="7604FF9E" w14:textId="77777777">
        <w:trPr>
          <w:trHeight w:val="2301"/>
        </w:trPr>
        <w:tc>
          <w:tcPr>
            <w:tcW w:w="14522" w:type="dxa"/>
            <w:shd w:val="clear" w:color="auto" w:fill="EAF0DD"/>
          </w:tcPr>
          <w:p w14:paraId="5AEA3E71" w14:textId="77777777" w:rsidR="00BA76F5" w:rsidRDefault="00000000">
            <w:pPr>
              <w:pStyle w:val="TableParagraph"/>
              <w:rPr>
                <w:sz w:val="20"/>
              </w:rPr>
            </w:pPr>
            <w:r>
              <w:rPr>
                <w:sz w:val="20"/>
              </w:rPr>
              <w:t>In</w:t>
            </w:r>
            <w:r>
              <w:rPr>
                <w:spacing w:val="-3"/>
                <w:sz w:val="20"/>
              </w:rPr>
              <w:t xml:space="preserve"> </w:t>
            </w:r>
            <w:r>
              <w:rPr>
                <w:sz w:val="20"/>
              </w:rPr>
              <w:t>accordance</w:t>
            </w:r>
            <w:r>
              <w:rPr>
                <w:spacing w:val="-2"/>
                <w:sz w:val="20"/>
              </w:rPr>
              <w:t xml:space="preserve"> </w:t>
            </w:r>
            <w:r>
              <w:rPr>
                <w:sz w:val="20"/>
              </w:rPr>
              <w:t>with</w:t>
            </w:r>
            <w:r>
              <w:rPr>
                <w:spacing w:val="-3"/>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w:t>
            </w:r>
            <w:r>
              <w:rPr>
                <w:spacing w:val="-2"/>
                <w:sz w:val="20"/>
              </w:rPr>
              <w:t xml:space="preserve"> </w:t>
            </w:r>
            <w:r>
              <w:rPr>
                <w:sz w:val="20"/>
              </w:rPr>
              <w:t>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6</w:t>
            </w:r>
            <w:r>
              <w:rPr>
                <w:spacing w:val="-5"/>
                <w:sz w:val="20"/>
              </w:rPr>
              <w:t xml:space="preserve"> </w:t>
            </w:r>
            <w:r>
              <w:rPr>
                <w:sz w:val="20"/>
              </w:rPr>
              <w:t>students</w:t>
            </w:r>
            <w:r>
              <w:rPr>
                <w:spacing w:val="-3"/>
                <w:sz w:val="20"/>
              </w:rPr>
              <w:t xml:space="preserve"> </w:t>
            </w:r>
            <w:r>
              <w:rPr>
                <w:sz w:val="20"/>
              </w:rPr>
              <w:t>should</w:t>
            </w:r>
            <w:r>
              <w:rPr>
                <w:spacing w:val="-5"/>
                <w:sz w:val="20"/>
              </w:rPr>
              <w:t xml:space="preserve"> </w:t>
            </w:r>
            <w:r>
              <w:rPr>
                <w:sz w:val="20"/>
              </w:rPr>
              <w:t>have</w:t>
            </w:r>
            <w:r>
              <w:rPr>
                <w:spacing w:val="-5"/>
                <w:sz w:val="20"/>
              </w:rPr>
              <w:t xml:space="preserve"> </w:t>
            </w:r>
            <w:r>
              <w:rPr>
                <w:sz w:val="20"/>
              </w:rPr>
              <w:t>coherent</w:t>
            </w:r>
            <w:r>
              <w:rPr>
                <w:spacing w:val="-4"/>
                <w:sz w:val="20"/>
              </w:rPr>
              <w:t xml:space="preserve"> </w:t>
            </w:r>
            <w:r>
              <w:rPr>
                <w:sz w:val="20"/>
              </w:rPr>
              <w:t>and detailed</w:t>
            </w:r>
            <w:r>
              <w:rPr>
                <w:spacing w:val="-7"/>
                <w:sz w:val="20"/>
              </w:rPr>
              <w:t xml:space="preserve"> </w:t>
            </w:r>
            <w:r>
              <w:rPr>
                <w:sz w:val="20"/>
              </w:rPr>
              <w:t>knowledge</w:t>
            </w:r>
            <w:r>
              <w:rPr>
                <w:spacing w:val="-5"/>
                <w:sz w:val="20"/>
              </w:rPr>
              <w:t xml:space="preserve"> </w:t>
            </w:r>
            <w:r>
              <w:rPr>
                <w:sz w:val="20"/>
              </w:rPr>
              <w:t>and</w:t>
            </w:r>
            <w:r>
              <w:rPr>
                <w:spacing w:val="-2"/>
                <w:sz w:val="20"/>
              </w:rPr>
              <w:t xml:space="preserve"> </w:t>
            </w:r>
            <w:r>
              <w:rPr>
                <w:sz w:val="20"/>
              </w:rPr>
              <w:t>a systematic</w:t>
            </w:r>
            <w:r>
              <w:rPr>
                <w:spacing w:val="-7"/>
                <w:sz w:val="20"/>
              </w:rPr>
              <w:t xml:space="preserve"> </w:t>
            </w:r>
            <w:r>
              <w:rPr>
                <w:sz w:val="20"/>
              </w:rPr>
              <w:t>understanding</w:t>
            </w:r>
            <w:r>
              <w:rPr>
                <w:spacing w:val="-9"/>
                <w:sz w:val="20"/>
              </w:rPr>
              <w:t xml:space="preserve"> </w:t>
            </w:r>
            <w:r>
              <w:rPr>
                <w:sz w:val="20"/>
              </w:rPr>
              <w:t>of</w:t>
            </w:r>
            <w:r>
              <w:rPr>
                <w:spacing w:val="-8"/>
                <w:sz w:val="20"/>
              </w:rPr>
              <w:t xml:space="preserve"> </w:t>
            </w:r>
            <w:r>
              <w:rPr>
                <w:sz w:val="20"/>
              </w:rPr>
              <w:t>their</w:t>
            </w:r>
            <w:r>
              <w:rPr>
                <w:spacing w:val="-9"/>
                <w:sz w:val="20"/>
              </w:rPr>
              <w:t xml:space="preserve"> </w:t>
            </w:r>
            <w:r>
              <w:rPr>
                <w:sz w:val="20"/>
              </w:rPr>
              <w:t>subject</w:t>
            </w:r>
            <w:r>
              <w:rPr>
                <w:spacing w:val="-8"/>
                <w:sz w:val="20"/>
              </w:rPr>
              <w:t xml:space="preserve"> </w:t>
            </w:r>
            <w:r>
              <w:rPr>
                <w:sz w:val="20"/>
              </w:rPr>
              <w:t>area,</w:t>
            </w:r>
            <w:r>
              <w:rPr>
                <w:spacing w:val="-8"/>
                <w:sz w:val="20"/>
              </w:rPr>
              <w:t xml:space="preserve"> </w:t>
            </w:r>
            <w:r>
              <w:rPr>
                <w:sz w:val="20"/>
              </w:rPr>
              <w:t>at</w:t>
            </w:r>
            <w:r>
              <w:rPr>
                <w:spacing w:val="-8"/>
                <w:sz w:val="20"/>
              </w:rPr>
              <w:t xml:space="preserve"> </w:t>
            </w:r>
            <w:r>
              <w:rPr>
                <w:sz w:val="20"/>
              </w:rPr>
              <w:t>least</w:t>
            </w:r>
            <w:r>
              <w:rPr>
                <w:spacing w:val="-10"/>
                <w:sz w:val="20"/>
              </w:rPr>
              <w:t xml:space="preserve"> </w:t>
            </w:r>
            <w:r>
              <w:rPr>
                <w:sz w:val="20"/>
              </w:rPr>
              <w:t>some</w:t>
            </w:r>
            <w:r>
              <w:rPr>
                <w:spacing w:val="-8"/>
                <w:sz w:val="20"/>
              </w:rPr>
              <w:t xml:space="preserve"> </w:t>
            </w:r>
            <w:r>
              <w:rPr>
                <w:sz w:val="20"/>
              </w:rPr>
              <w:t>of</w:t>
            </w:r>
            <w:r>
              <w:rPr>
                <w:spacing w:val="-10"/>
                <w:sz w:val="20"/>
              </w:rPr>
              <w:t xml:space="preserve"> </w:t>
            </w:r>
            <w:r>
              <w:rPr>
                <w:sz w:val="20"/>
              </w:rPr>
              <w:t>which</w:t>
            </w:r>
            <w:r>
              <w:rPr>
                <w:spacing w:val="-8"/>
                <w:sz w:val="20"/>
              </w:rPr>
              <w:t xml:space="preserve"> </w:t>
            </w:r>
            <w:r>
              <w:rPr>
                <w:sz w:val="20"/>
              </w:rPr>
              <w:t>is</w:t>
            </w:r>
            <w:r>
              <w:rPr>
                <w:spacing w:val="-7"/>
                <w:sz w:val="20"/>
              </w:rPr>
              <w:t xml:space="preserve"> </w:t>
            </w:r>
            <w:r>
              <w:rPr>
                <w:sz w:val="20"/>
              </w:rPr>
              <w:t>informed</w:t>
            </w:r>
            <w:r>
              <w:rPr>
                <w:spacing w:val="-8"/>
                <w:sz w:val="20"/>
              </w:rPr>
              <w:t xml:space="preserve"> </w:t>
            </w:r>
            <w:r>
              <w:rPr>
                <w:sz w:val="20"/>
              </w:rPr>
              <w:t>by</w:t>
            </w:r>
            <w:r>
              <w:rPr>
                <w:spacing w:val="-7"/>
                <w:sz w:val="20"/>
              </w:rPr>
              <w:t xml:space="preserve"> </w:t>
            </w:r>
            <w:r>
              <w:rPr>
                <w:sz w:val="20"/>
              </w:rPr>
              <w:t>the</w:t>
            </w:r>
            <w:r>
              <w:rPr>
                <w:spacing w:val="-10"/>
                <w:sz w:val="20"/>
              </w:rPr>
              <w:t xml:space="preserve"> </w:t>
            </w:r>
            <w:r>
              <w:rPr>
                <w:sz w:val="20"/>
              </w:rPr>
              <w:t>latest</w:t>
            </w:r>
            <w:r>
              <w:rPr>
                <w:spacing w:val="-10"/>
                <w:sz w:val="20"/>
              </w:rPr>
              <w:t xml:space="preserve"> </w:t>
            </w:r>
            <w:r>
              <w:rPr>
                <w:sz w:val="20"/>
              </w:rPr>
              <w:t>research</w:t>
            </w:r>
            <w:r>
              <w:rPr>
                <w:spacing w:val="-10"/>
                <w:sz w:val="20"/>
              </w:rPr>
              <w:t xml:space="preserve"> </w:t>
            </w:r>
            <w:r>
              <w:rPr>
                <w:sz w:val="20"/>
              </w:rPr>
              <w:t>and/or</w:t>
            </w:r>
            <w:r>
              <w:rPr>
                <w:spacing w:val="-10"/>
                <w:sz w:val="20"/>
              </w:rPr>
              <w:t xml:space="preserve"> </w:t>
            </w:r>
            <w:r>
              <w:rPr>
                <w:sz w:val="20"/>
              </w:rPr>
              <w:t>advanced</w:t>
            </w:r>
            <w:r>
              <w:rPr>
                <w:spacing w:val="-10"/>
                <w:sz w:val="20"/>
              </w:rPr>
              <w:t xml:space="preserve"> </w:t>
            </w:r>
            <w:r>
              <w:rPr>
                <w:sz w:val="20"/>
              </w:rPr>
              <w:t>scholarship</w:t>
            </w:r>
            <w:r>
              <w:rPr>
                <w:spacing w:val="-10"/>
                <w:sz w:val="20"/>
              </w:rPr>
              <w:t xml:space="preserve"> </w:t>
            </w:r>
            <w:r>
              <w:rPr>
                <w:sz w:val="20"/>
              </w:rPr>
              <w:t>within</w:t>
            </w:r>
            <w:r>
              <w:rPr>
                <w:spacing w:val="-8"/>
                <w:sz w:val="20"/>
              </w:rPr>
              <w:t xml:space="preserve"> </w:t>
            </w:r>
            <w:r>
              <w:rPr>
                <w:sz w:val="20"/>
              </w:rPr>
              <w:t>the</w:t>
            </w:r>
            <w:r>
              <w:rPr>
                <w:spacing w:val="-9"/>
                <w:sz w:val="20"/>
              </w:rPr>
              <w:t xml:space="preserve"> </w:t>
            </w:r>
            <w:r>
              <w:rPr>
                <w:sz w:val="20"/>
              </w:rPr>
              <w:t>discipline.</w:t>
            </w:r>
            <w:r>
              <w:rPr>
                <w:spacing w:val="-8"/>
                <w:sz w:val="20"/>
              </w:rPr>
              <w:t xml:space="preserve"> </w:t>
            </w:r>
            <w:r>
              <w:rPr>
                <w:sz w:val="20"/>
              </w:rPr>
              <w:t>They</w:t>
            </w:r>
            <w:r>
              <w:rPr>
                <w:spacing w:val="-9"/>
                <w:sz w:val="20"/>
              </w:rPr>
              <w:t xml:space="preserve"> </w:t>
            </w:r>
            <w:r>
              <w:rPr>
                <w:sz w:val="20"/>
              </w:rPr>
              <w:t>will be</w:t>
            </w:r>
            <w:r>
              <w:rPr>
                <w:spacing w:val="-4"/>
                <w:sz w:val="20"/>
              </w:rPr>
              <w:t xml:space="preserve"> </w:t>
            </w:r>
            <w:r>
              <w:rPr>
                <w:sz w:val="20"/>
              </w:rPr>
              <w:t>able</w:t>
            </w:r>
            <w:r>
              <w:rPr>
                <w:spacing w:val="-3"/>
                <w:sz w:val="20"/>
              </w:rPr>
              <w:t xml:space="preserve"> </w:t>
            </w:r>
            <w:r>
              <w:rPr>
                <w:sz w:val="20"/>
              </w:rPr>
              <w:t>to</w:t>
            </w:r>
            <w:r>
              <w:rPr>
                <w:spacing w:val="-3"/>
                <w:sz w:val="20"/>
              </w:rPr>
              <w:t xml:space="preserve"> </w:t>
            </w:r>
            <w:r>
              <w:rPr>
                <w:sz w:val="20"/>
              </w:rPr>
              <w:t>accurately</w:t>
            </w:r>
            <w:r>
              <w:rPr>
                <w:spacing w:val="-2"/>
                <w:sz w:val="20"/>
              </w:rPr>
              <w:t xml:space="preserve"> </w:t>
            </w:r>
            <w:r>
              <w:rPr>
                <w:sz w:val="20"/>
              </w:rPr>
              <w:t>deploy</w:t>
            </w:r>
            <w:r>
              <w:rPr>
                <w:spacing w:val="-2"/>
                <w:sz w:val="20"/>
              </w:rPr>
              <w:t xml:space="preserve"> </w:t>
            </w:r>
            <w:r>
              <w:rPr>
                <w:sz w:val="20"/>
              </w:rPr>
              <w:t>established</w:t>
            </w:r>
            <w:r>
              <w:rPr>
                <w:spacing w:val="-6"/>
                <w:sz w:val="20"/>
              </w:rPr>
              <w:t xml:space="preserve"> </w:t>
            </w:r>
            <w:r>
              <w:rPr>
                <w:sz w:val="20"/>
              </w:rPr>
              <w:t>techniques</w:t>
            </w:r>
            <w:r>
              <w:rPr>
                <w:spacing w:val="-4"/>
                <w:sz w:val="20"/>
              </w:rPr>
              <w:t xml:space="preserve"> </w:t>
            </w:r>
            <w:r>
              <w:rPr>
                <w:sz w:val="20"/>
              </w:rPr>
              <w:t>of</w:t>
            </w:r>
            <w:r>
              <w:rPr>
                <w:spacing w:val="-6"/>
                <w:sz w:val="20"/>
              </w:rPr>
              <w:t xml:space="preserve"> </w:t>
            </w:r>
            <w:r>
              <w:rPr>
                <w:sz w:val="20"/>
              </w:rPr>
              <w:t>analysis</w:t>
            </w:r>
            <w:r>
              <w:rPr>
                <w:spacing w:val="-4"/>
                <w:sz w:val="20"/>
              </w:rPr>
              <w:t xml:space="preserve"> </w:t>
            </w:r>
            <w:r>
              <w:rPr>
                <w:sz w:val="20"/>
              </w:rPr>
              <w:t>and</w:t>
            </w:r>
            <w:r>
              <w:rPr>
                <w:spacing w:val="-3"/>
                <w:sz w:val="20"/>
              </w:rPr>
              <w:t xml:space="preserve"> </w:t>
            </w:r>
            <w:r>
              <w:rPr>
                <w:sz w:val="20"/>
              </w:rPr>
              <w:t>enquiry</w:t>
            </w:r>
            <w:r>
              <w:rPr>
                <w:spacing w:val="-2"/>
                <w:sz w:val="20"/>
              </w:rPr>
              <w:t xml:space="preserve"> </w:t>
            </w:r>
            <w:r>
              <w:rPr>
                <w:sz w:val="20"/>
              </w:rPr>
              <w:t>within</w:t>
            </w:r>
            <w:r>
              <w:rPr>
                <w:spacing w:val="-8"/>
                <w:sz w:val="20"/>
              </w:rPr>
              <w:t xml:space="preserve"> </w:t>
            </w:r>
            <w:r>
              <w:rPr>
                <w:sz w:val="20"/>
              </w:rPr>
              <w:t>a</w:t>
            </w:r>
            <w:r>
              <w:rPr>
                <w:spacing w:val="-3"/>
                <w:sz w:val="20"/>
              </w:rPr>
              <w:t xml:space="preserve"> </w:t>
            </w:r>
            <w:r>
              <w:rPr>
                <w:sz w:val="20"/>
              </w:rPr>
              <w:t>discipline,</w:t>
            </w:r>
            <w:r>
              <w:rPr>
                <w:spacing w:val="-3"/>
                <w:sz w:val="20"/>
              </w:rPr>
              <w:t xml:space="preserve"> </w:t>
            </w:r>
            <w:r>
              <w:rPr>
                <w:sz w:val="20"/>
              </w:rPr>
              <w:t>using</w:t>
            </w:r>
            <w:r>
              <w:rPr>
                <w:spacing w:val="-6"/>
                <w:sz w:val="20"/>
              </w:rPr>
              <w:t xml:space="preserve"> </w:t>
            </w:r>
            <w:r>
              <w:rPr>
                <w:sz w:val="20"/>
              </w:rPr>
              <w:t>their</w:t>
            </w:r>
            <w:r>
              <w:rPr>
                <w:spacing w:val="-4"/>
                <w:sz w:val="20"/>
              </w:rPr>
              <w:t xml:space="preserve"> </w:t>
            </w:r>
            <w:r>
              <w:rPr>
                <w:sz w:val="20"/>
              </w:rPr>
              <w:t>conceptual</w:t>
            </w:r>
            <w:r>
              <w:rPr>
                <w:spacing w:val="-6"/>
                <w:sz w:val="20"/>
              </w:rPr>
              <w:t xml:space="preserve"> </w:t>
            </w:r>
            <w:r>
              <w:rPr>
                <w:sz w:val="20"/>
              </w:rPr>
              <w:t>understanding</w:t>
            </w:r>
            <w:r>
              <w:rPr>
                <w:spacing w:val="-4"/>
                <w:sz w:val="20"/>
              </w:rPr>
              <w:t xml:space="preserve"> </w:t>
            </w:r>
            <w:r>
              <w:rPr>
                <w:sz w:val="20"/>
              </w:rPr>
              <w:t>to</w:t>
            </w:r>
            <w:r>
              <w:rPr>
                <w:spacing w:val="-6"/>
                <w:sz w:val="20"/>
              </w:rPr>
              <w:t xml:space="preserve"> </w:t>
            </w:r>
            <w:r>
              <w:rPr>
                <w:sz w:val="20"/>
              </w:rPr>
              <w:t>devise</w:t>
            </w:r>
            <w:r>
              <w:rPr>
                <w:spacing w:val="-5"/>
                <w:sz w:val="20"/>
              </w:rPr>
              <w:t xml:space="preserve"> </w:t>
            </w:r>
            <w:r>
              <w:rPr>
                <w:sz w:val="20"/>
              </w:rPr>
              <w:t>and</w:t>
            </w:r>
            <w:r>
              <w:rPr>
                <w:spacing w:val="-6"/>
                <w:sz w:val="20"/>
              </w:rPr>
              <w:t xml:space="preserve"> </w:t>
            </w:r>
            <w:r>
              <w:rPr>
                <w:sz w:val="20"/>
              </w:rPr>
              <w:t>sustain arguments</w:t>
            </w:r>
            <w:r>
              <w:rPr>
                <w:spacing w:val="-1"/>
                <w:sz w:val="20"/>
              </w:rPr>
              <w:t xml:space="preserve"> </w:t>
            </w:r>
            <w:r>
              <w:rPr>
                <w:sz w:val="20"/>
              </w:rPr>
              <w:t>and/or</w:t>
            </w:r>
            <w:r>
              <w:rPr>
                <w:spacing w:val="-4"/>
                <w:sz w:val="20"/>
              </w:rPr>
              <w:t xml:space="preserve"> </w:t>
            </w:r>
            <w:r>
              <w:rPr>
                <w:sz w:val="20"/>
              </w:rPr>
              <w:t>to</w:t>
            </w:r>
            <w:r>
              <w:rPr>
                <w:spacing w:val="-5"/>
                <w:sz w:val="20"/>
              </w:rPr>
              <w:t xml:space="preserve"> </w:t>
            </w:r>
            <w:r>
              <w:rPr>
                <w:sz w:val="20"/>
              </w:rPr>
              <w:t>solve</w:t>
            </w:r>
            <w:r>
              <w:rPr>
                <w:spacing w:val="-2"/>
                <w:sz w:val="20"/>
              </w:rPr>
              <w:t xml:space="preserve"> </w:t>
            </w:r>
            <w:r>
              <w:rPr>
                <w:sz w:val="20"/>
              </w:rPr>
              <w:t>problems.</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2"/>
                <w:sz w:val="20"/>
              </w:rPr>
              <w:t xml:space="preserve"> </w:t>
            </w:r>
            <w:r>
              <w:rPr>
                <w:sz w:val="20"/>
              </w:rPr>
              <w:t>aware</w:t>
            </w:r>
            <w:r>
              <w:rPr>
                <w:spacing w:val="-2"/>
                <w:sz w:val="20"/>
              </w:rPr>
              <w:t xml:space="preserve"> </w:t>
            </w:r>
            <w:r>
              <w:rPr>
                <w:sz w:val="20"/>
              </w:rPr>
              <w:t>of</w:t>
            </w:r>
            <w:r>
              <w:rPr>
                <w:spacing w:val="-2"/>
                <w:sz w:val="20"/>
              </w:rPr>
              <w:t xml:space="preserve"> </w:t>
            </w:r>
            <w:r>
              <w:rPr>
                <w:sz w:val="20"/>
              </w:rPr>
              <w:t>the</w:t>
            </w:r>
            <w:r>
              <w:rPr>
                <w:spacing w:val="-4"/>
                <w:sz w:val="20"/>
              </w:rPr>
              <w:t xml:space="preserve"> </w:t>
            </w:r>
            <w:r>
              <w:rPr>
                <w:sz w:val="20"/>
              </w:rPr>
              <w:t>uncertainty,</w:t>
            </w:r>
            <w:r>
              <w:rPr>
                <w:spacing w:val="-2"/>
                <w:sz w:val="20"/>
              </w:rPr>
              <w:t xml:space="preserve"> </w:t>
            </w:r>
            <w:r>
              <w:rPr>
                <w:sz w:val="20"/>
              </w:rPr>
              <w:t>ambiguity</w:t>
            </w:r>
            <w:r>
              <w:rPr>
                <w:spacing w:val="-1"/>
                <w:sz w:val="20"/>
              </w:rPr>
              <w:t xml:space="preserve"> </w:t>
            </w:r>
            <w:r>
              <w:rPr>
                <w:sz w:val="20"/>
              </w:rPr>
              <w:t>and</w:t>
            </w:r>
            <w:r>
              <w:rPr>
                <w:spacing w:val="-4"/>
                <w:sz w:val="20"/>
              </w:rPr>
              <w:t xml:space="preserve"> </w:t>
            </w:r>
            <w:r>
              <w:rPr>
                <w:sz w:val="20"/>
              </w:rPr>
              <w:t>limits</w:t>
            </w:r>
            <w:r>
              <w:rPr>
                <w:spacing w:val="-3"/>
                <w:sz w:val="20"/>
              </w:rPr>
              <w:t xml:space="preserve"> </w:t>
            </w:r>
            <w:r>
              <w:rPr>
                <w:sz w:val="20"/>
              </w:rPr>
              <w:t>of</w:t>
            </w:r>
            <w:r>
              <w:rPr>
                <w:spacing w:val="-5"/>
                <w:sz w:val="20"/>
              </w:rPr>
              <w:t xml:space="preserve"> </w:t>
            </w:r>
            <w:r>
              <w:rPr>
                <w:sz w:val="20"/>
              </w:rPr>
              <w:t>knowledge.</w:t>
            </w:r>
            <w:r>
              <w:rPr>
                <w:spacing w:val="-2"/>
                <w:sz w:val="20"/>
              </w:rPr>
              <w:t xml:space="preserve"> </w:t>
            </w:r>
            <w:r>
              <w:rPr>
                <w:sz w:val="20"/>
              </w:rPr>
              <w:t>They</w:t>
            </w:r>
            <w:r>
              <w:rPr>
                <w:spacing w:val="-3"/>
                <w:sz w:val="20"/>
              </w:rPr>
              <w:t xml:space="preserve"> </w:t>
            </w:r>
            <w:r>
              <w:rPr>
                <w:sz w:val="20"/>
              </w:rPr>
              <w:t>should</w:t>
            </w:r>
            <w:r>
              <w:rPr>
                <w:spacing w:val="-4"/>
                <w:sz w:val="20"/>
              </w:rPr>
              <w:t xml:space="preserve"> </w:t>
            </w:r>
            <w:r>
              <w:rPr>
                <w:sz w:val="20"/>
              </w:rPr>
              <w:t>be</w:t>
            </w:r>
            <w:r>
              <w:rPr>
                <w:spacing w:val="-2"/>
                <w:sz w:val="20"/>
              </w:rPr>
              <w:t xml:space="preserve"> </w:t>
            </w:r>
            <w:r>
              <w:rPr>
                <w:sz w:val="20"/>
              </w:rPr>
              <w:t>able</w:t>
            </w:r>
            <w:r>
              <w:rPr>
                <w:spacing w:val="-5"/>
                <w:sz w:val="20"/>
              </w:rPr>
              <w:t xml:space="preserve"> </w:t>
            </w:r>
            <w:r>
              <w:rPr>
                <w:sz w:val="20"/>
              </w:rPr>
              <w:t>to</w:t>
            </w:r>
            <w:r>
              <w:rPr>
                <w:spacing w:val="-5"/>
                <w:sz w:val="20"/>
              </w:rPr>
              <w:t xml:space="preserve"> </w:t>
            </w:r>
            <w:r>
              <w:rPr>
                <w:sz w:val="20"/>
              </w:rPr>
              <w:t>critically</w:t>
            </w:r>
            <w:r>
              <w:rPr>
                <w:spacing w:val="-1"/>
                <w:sz w:val="20"/>
              </w:rPr>
              <w:t xml:space="preserve"> </w:t>
            </w:r>
            <w:r>
              <w:rPr>
                <w:sz w:val="20"/>
              </w:rPr>
              <w:t>evaluate evidence,</w:t>
            </w:r>
            <w:r>
              <w:rPr>
                <w:spacing w:val="-2"/>
                <w:sz w:val="20"/>
              </w:rPr>
              <w:t xml:space="preserve"> </w:t>
            </w:r>
            <w:r>
              <w:rPr>
                <w:sz w:val="20"/>
              </w:rPr>
              <w:t>arguments,</w:t>
            </w:r>
            <w:r>
              <w:rPr>
                <w:spacing w:val="-2"/>
                <w:sz w:val="20"/>
              </w:rPr>
              <w:t xml:space="preserve"> </w:t>
            </w:r>
            <w:r>
              <w:rPr>
                <w:sz w:val="20"/>
              </w:rPr>
              <w:t>assumptions,</w:t>
            </w:r>
            <w:r>
              <w:rPr>
                <w:spacing w:val="-2"/>
                <w:sz w:val="20"/>
              </w:rPr>
              <w:t xml:space="preserve"> </w:t>
            </w:r>
            <w:r>
              <w:rPr>
                <w:sz w:val="20"/>
              </w:rPr>
              <w:t>abstract</w:t>
            </w:r>
            <w:r>
              <w:rPr>
                <w:spacing w:val="-4"/>
                <w:sz w:val="20"/>
              </w:rPr>
              <w:t xml:space="preserve"> </w:t>
            </w:r>
            <w:r>
              <w:rPr>
                <w:sz w:val="20"/>
              </w:rPr>
              <w:t>concepts</w:t>
            </w:r>
            <w:r>
              <w:rPr>
                <w:spacing w:val="-3"/>
                <w:sz w:val="20"/>
              </w:rPr>
              <w:t xml:space="preserve"> </w:t>
            </w:r>
            <w:r>
              <w:rPr>
                <w:sz w:val="20"/>
              </w:rPr>
              <w:t>and</w:t>
            </w:r>
            <w:r>
              <w:rPr>
                <w:spacing w:val="-2"/>
                <w:sz w:val="20"/>
              </w:rPr>
              <w:t xml:space="preserve"> </w:t>
            </w:r>
            <w:r>
              <w:rPr>
                <w:sz w:val="20"/>
              </w:rPr>
              <w:t>data</w:t>
            </w:r>
            <w:r>
              <w:rPr>
                <w:spacing w:val="-5"/>
                <w:sz w:val="20"/>
              </w:rPr>
              <w:t xml:space="preserve"> </w:t>
            </w:r>
            <w:r>
              <w:rPr>
                <w:sz w:val="20"/>
              </w:rPr>
              <w:t>(that</w:t>
            </w:r>
            <w:r>
              <w:rPr>
                <w:spacing w:val="-2"/>
                <w:sz w:val="20"/>
              </w:rPr>
              <w:t xml:space="preserve"> </w:t>
            </w:r>
            <w:r>
              <w:rPr>
                <w:sz w:val="20"/>
              </w:rPr>
              <w:t>may</w:t>
            </w:r>
            <w:r>
              <w:rPr>
                <w:spacing w:val="-1"/>
                <w:sz w:val="20"/>
              </w:rPr>
              <w:t xml:space="preserve"> </w:t>
            </w:r>
            <w:r>
              <w:rPr>
                <w:sz w:val="20"/>
              </w:rPr>
              <w:t>be</w:t>
            </w:r>
            <w:r>
              <w:rPr>
                <w:spacing w:val="-3"/>
                <w:sz w:val="20"/>
              </w:rPr>
              <w:t xml:space="preserve"> </w:t>
            </w:r>
            <w:r>
              <w:rPr>
                <w:sz w:val="20"/>
              </w:rPr>
              <w:t>incomplete),</w:t>
            </w:r>
            <w:r>
              <w:rPr>
                <w:spacing w:val="-4"/>
                <w:sz w:val="20"/>
              </w:rPr>
              <w:t xml:space="preserve"> </w:t>
            </w:r>
            <w:r>
              <w:rPr>
                <w:sz w:val="20"/>
              </w:rPr>
              <w:t>to</w:t>
            </w:r>
            <w:r>
              <w:rPr>
                <w:spacing w:val="-3"/>
                <w:sz w:val="20"/>
              </w:rPr>
              <w:t xml:space="preserve"> </w:t>
            </w:r>
            <w:r>
              <w:rPr>
                <w:sz w:val="20"/>
              </w:rPr>
              <w:t>make</w:t>
            </w:r>
            <w:r>
              <w:rPr>
                <w:spacing w:val="-5"/>
                <w:sz w:val="20"/>
              </w:rPr>
              <w:t xml:space="preserve"> </w:t>
            </w:r>
            <w:r>
              <w:rPr>
                <w:sz w:val="20"/>
              </w:rPr>
              <w:t>judgements,</w:t>
            </w:r>
            <w:r>
              <w:rPr>
                <w:spacing w:val="-2"/>
                <w:sz w:val="20"/>
              </w:rPr>
              <w:t xml:space="preserve"> </w:t>
            </w:r>
            <w:r>
              <w:rPr>
                <w:sz w:val="20"/>
              </w:rPr>
              <w:t>and</w:t>
            </w:r>
            <w:r>
              <w:rPr>
                <w:spacing w:val="-5"/>
                <w:sz w:val="20"/>
              </w:rPr>
              <w:t xml:space="preserve"> </w:t>
            </w:r>
            <w:r>
              <w:rPr>
                <w:sz w:val="20"/>
              </w:rPr>
              <w:t>to</w:t>
            </w:r>
            <w:r>
              <w:rPr>
                <w:spacing w:val="-5"/>
                <w:sz w:val="20"/>
              </w:rPr>
              <w:t xml:space="preserve"> </w:t>
            </w:r>
            <w:r>
              <w:rPr>
                <w:sz w:val="20"/>
              </w:rPr>
              <w:t>frame</w:t>
            </w:r>
            <w:r>
              <w:rPr>
                <w:spacing w:val="-4"/>
                <w:sz w:val="20"/>
              </w:rPr>
              <w:t xml:space="preserve"> </w:t>
            </w:r>
            <w:r>
              <w:rPr>
                <w:sz w:val="20"/>
              </w:rPr>
              <w:t>appropriate</w:t>
            </w:r>
            <w:r>
              <w:rPr>
                <w:spacing w:val="-5"/>
                <w:sz w:val="20"/>
              </w:rPr>
              <w:t xml:space="preserve"> </w:t>
            </w:r>
            <w:r>
              <w:rPr>
                <w:sz w:val="20"/>
              </w:rPr>
              <w:t>questions</w:t>
            </w:r>
            <w:r>
              <w:rPr>
                <w:spacing w:val="-3"/>
                <w:sz w:val="20"/>
              </w:rPr>
              <w:t xml:space="preserve"> </w:t>
            </w:r>
            <w:r>
              <w:rPr>
                <w:sz w:val="20"/>
              </w:rPr>
              <w:t>to</w:t>
            </w:r>
            <w:r>
              <w:rPr>
                <w:spacing w:val="-3"/>
                <w:sz w:val="20"/>
              </w:rPr>
              <w:t xml:space="preserve"> </w:t>
            </w:r>
            <w:r>
              <w:rPr>
                <w:sz w:val="20"/>
              </w:rPr>
              <w:t>achieve</w:t>
            </w:r>
            <w:r>
              <w:rPr>
                <w:spacing w:val="-2"/>
                <w:sz w:val="20"/>
              </w:rPr>
              <w:t xml:space="preserve"> </w:t>
            </w:r>
            <w:r>
              <w:rPr>
                <w:sz w:val="20"/>
              </w:rPr>
              <w:t>a solution</w:t>
            </w:r>
            <w:r>
              <w:rPr>
                <w:spacing w:val="-5"/>
                <w:sz w:val="20"/>
              </w:rPr>
              <w:t xml:space="preserve"> </w:t>
            </w:r>
            <w:r>
              <w:rPr>
                <w:sz w:val="20"/>
              </w:rPr>
              <w:t>-</w:t>
            </w:r>
            <w:r>
              <w:rPr>
                <w:spacing w:val="-2"/>
                <w:sz w:val="20"/>
              </w:rPr>
              <w:t xml:space="preserve"> </w:t>
            </w:r>
            <w:r>
              <w:rPr>
                <w:sz w:val="20"/>
              </w:rPr>
              <w:t>or</w:t>
            </w:r>
            <w:r>
              <w:rPr>
                <w:spacing w:val="-2"/>
                <w:sz w:val="20"/>
              </w:rPr>
              <w:t xml:space="preserve"> </w:t>
            </w:r>
            <w:r>
              <w:rPr>
                <w:sz w:val="20"/>
              </w:rPr>
              <w:t>identify</w:t>
            </w:r>
            <w:r>
              <w:rPr>
                <w:spacing w:val="-2"/>
                <w:sz w:val="20"/>
              </w:rPr>
              <w:t xml:space="preserve"> </w:t>
            </w:r>
            <w:r>
              <w:rPr>
                <w:sz w:val="20"/>
              </w:rPr>
              <w:t>a</w:t>
            </w:r>
            <w:r>
              <w:rPr>
                <w:spacing w:val="-6"/>
                <w:sz w:val="20"/>
              </w:rPr>
              <w:t xml:space="preserve"> </w:t>
            </w:r>
            <w:r>
              <w:rPr>
                <w:sz w:val="20"/>
              </w:rPr>
              <w:t>range</w:t>
            </w:r>
            <w:r>
              <w:rPr>
                <w:spacing w:val="-6"/>
                <w:sz w:val="20"/>
              </w:rPr>
              <w:t xml:space="preserve"> </w:t>
            </w:r>
            <w:r>
              <w:rPr>
                <w:sz w:val="20"/>
              </w:rPr>
              <w:t>of</w:t>
            </w:r>
            <w:r>
              <w:rPr>
                <w:spacing w:val="-6"/>
                <w:sz w:val="20"/>
              </w:rPr>
              <w:t xml:space="preserve"> </w:t>
            </w:r>
            <w:r>
              <w:rPr>
                <w:sz w:val="20"/>
              </w:rPr>
              <w:t>solutions.</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apply</w:t>
            </w:r>
            <w:r>
              <w:rPr>
                <w:spacing w:val="-2"/>
                <w:sz w:val="20"/>
              </w:rPr>
              <w:t xml:space="preserve"> </w:t>
            </w:r>
            <w:r>
              <w:rPr>
                <w:sz w:val="20"/>
              </w:rPr>
              <w:t>the</w:t>
            </w:r>
            <w:r>
              <w:rPr>
                <w:spacing w:val="-5"/>
                <w:sz w:val="20"/>
              </w:rPr>
              <w:t xml:space="preserve"> </w:t>
            </w:r>
            <w:r>
              <w:rPr>
                <w:sz w:val="20"/>
              </w:rPr>
              <w:t>methods</w:t>
            </w:r>
            <w:r>
              <w:rPr>
                <w:spacing w:val="-2"/>
                <w:sz w:val="20"/>
              </w:rPr>
              <w:t xml:space="preserve"> </w:t>
            </w:r>
            <w:r>
              <w:rPr>
                <w:sz w:val="20"/>
              </w:rPr>
              <w:t>and</w:t>
            </w:r>
            <w:r>
              <w:rPr>
                <w:spacing w:val="-5"/>
                <w:sz w:val="20"/>
              </w:rPr>
              <w:t xml:space="preserve"> </w:t>
            </w:r>
            <w:r>
              <w:rPr>
                <w:sz w:val="20"/>
              </w:rPr>
              <w:t>techniques</w:t>
            </w:r>
            <w:r>
              <w:rPr>
                <w:spacing w:val="-2"/>
                <w:sz w:val="20"/>
              </w:rPr>
              <w:t xml:space="preserve"> </w:t>
            </w:r>
            <w:r>
              <w:rPr>
                <w:sz w:val="20"/>
              </w:rPr>
              <w:t>that</w:t>
            </w:r>
            <w:r>
              <w:rPr>
                <w:spacing w:val="-3"/>
                <w:sz w:val="20"/>
              </w:rPr>
              <w:t xml:space="preserve"> </w:t>
            </w:r>
            <w:r>
              <w:rPr>
                <w:sz w:val="20"/>
              </w:rPr>
              <w:t>they</w:t>
            </w:r>
            <w:r>
              <w:rPr>
                <w:spacing w:val="-2"/>
                <w:sz w:val="20"/>
              </w:rPr>
              <w:t xml:space="preserve"> </w:t>
            </w:r>
            <w:r>
              <w:rPr>
                <w:sz w:val="20"/>
              </w:rPr>
              <w:t>have</w:t>
            </w:r>
            <w:r>
              <w:rPr>
                <w:spacing w:val="-5"/>
                <w:sz w:val="20"/>
              </w:rPr>
              <w:t xml:space="preserve"> </w:t>
            </w:r>
            <w:r>
              <w:rPr>
                <w:sz w:val="20"/>
              </w:rPr>
              <w:t>learned</w:t>
            </w:r>
            <w:r>
              <w:rPr>
                <w:spacing w:val="-3"/>
                <w:sz w:val="20"/>
              </w:rPr>
              <w:t xml:space="preserve"> </w:t>
            </w:r>
            <w:r>
              <w:rPr>
                <w:sz w:val="20"/>
              </w:rPr>
              <w:t>to</w:t>
            </w:r>
            <w:r>
              <w:rPr>
                <w:spacing w:val="-5"/>
                <w:sz w:val="20"/>
              </w:rPr>
              <w:t xml:space="preserve"> </w:t>
            </w:r>
            <w:r>
              <w:rPr>
                <w:sz w:val="20"/>
              </w:rPr>
              <w:t>review,</w:t>
            </w:r>
            <w:r>
              <w:rPr>
                <w:spacing w:val="-6"/>
                <w:sz w:val="20"/>
              </w:rPr>
              <w:t xml:space="preserve"> </w:t>
            </w:r>
            <w:r>
              <w:rPr>
                <w:sz w:val="20"/>
              </w:rPr>
              <w:t>consolidate, extend</w:t>
            </w:r>
            <w:r>
              <w:rPr>
                <w:spacing w:val="-5"/>
                <w:sz w:val="20"/>
              </w:rPr>
              <w:t xml:space="preserve"> </w:t>
            </w:r>
            <w:r>
              <w:rPr>
                <w:sz w:val="20"/>
              </w:rPr>
              <w:t>and</w:t>
            </w:r>
            <w:r>
              <w:rPr>
                <w:spacing w:val="-3"/>
                <w:sz w:val="20"/>
              </w:rPr>
              <w:t xml:space="preserve"> </w:t>
            </w:r>
            <w:r>
              <w:rPr>
                <w:sz w:val="20"/>
              </w:rPr>
              <w:t>apply</w:t>
            </w:r>
            <w:r>
              <w:rPr>
                <w:spacing w:val="-2"/>
                <w:sz w:val="20"/>
              </w:rPr>
              <w:t xml:space="preserve"> </w:t>
            </w:r>
            <w:r>
              <w:rPr>
                <w:sz w:val="20"/>
              </w:rPr>
              <w:t>their knowledge</w:t>
            </w:r>
            <w:r>
              <w:rPr>
                <w:spacing w:val="-6"/>
                <w:sz w:val="20"/>
              </w:rPr>
              <w:t xml:space="preserve"> </w:t>
            </w:r>
            <w:r>
              <w:rPr>
                <w:sz w:val="20"/>
              </w:rPr>
              <w:t>and</w:t>
            </w:r>
            <w:r>
              <w:rPr>
                <w:spacing w:val="-3"/>
                <w:sz w:val="20"/>
              </w:rPr>
              <w:t xml:space="preserve"> </w:t>
            </w:r>
            <w:r>
              <w:rPr>
                <w:sz w:val="20"/>
              </w:rPr>
              <w:t>understanding,</w:t>
            </w:r>
            <w:r>
              <w:rPr>
                <w:spacing w:val="-3"/>
                <w:sz w:val="20"/>
              </w:rPr>
              <w:t xml:space="preserve"> </w:t>
            </w:r>
            <w:r>
              <w:rPr>
                <w:sz w:val="20"/>
              </w:rPr>
              <w:t>and</w:t>
            </w:r>
            <w:r>
              <w:rPr>
                <w:spacing w:val="-4"/>
                <w:sz w:val="20"/>
              </w:rPr>
              <w:t xml:space="preserve"> </w:t>
            </w:r>
            <w:r>
              <w:rPr>
                <w:sz w:val="20"/>
              </w:rPr>
              <w:t>to</w:t>
            </w:r>
            <w:r>
              <w:rPr>
                <w:spacing w:val="-6"/>
                <w:sz w:val="20"/>
              </w:rPr>
              <w:t xml:space="preserve"> </w:t>
            </w:r>
            <w:r>
              <w:rPr>
                <w:sz w:val="20"/>
              </w:rPr>
              <w:t>initiate</w:t>
            </w:r>
            <w:r>
              <w:rPr>
                <w:spacing w:val="-4"/>
                <w:sz w:val="20"/>
              </w:rPr>
              <w:t xml:space="preserve"> </w:t>
            </w:r>
            <w:r>
              <w:rPr>
                <w:sz w:val="20"/>
              </w:rPr>
              <w:t>and</w:t>
            </w:r>
            <w:r>
              <w:rPr>
                <w:spacing w:val="-6"/>
                <w:sz w:val="20"/>
              </w:rPr>
              <w:t xml:space="preserve"> </w:t>
            </w:r>
            <w:r>
              <w:rPr>
                <w:sz w:val="20"/>
              </w:rPr>
              <w:t>carry</w:t>
            </w:r>
            <w:r>
              <w:rPr>
                <w:spacing w:val="-4"/>
                <w:sz w:val="20"/>
              </w:rPr>
              <w:t xml:space="preserve"> </w:t>
            </w:r>
            <w:r>
              <w:rPr>
                <w:sz w:val="20"/>
              </w:rPr>
              <w:t>out</w:t>
            </w:r>
            <w:r>
              <w:rPr>
                <w:spacing w:val="-3"/>
                <w:sz w:val="20"/>
              </w:rPr>
              <w:t xml:space="preserve"> </w:t>
            </w:r>
            <w:r>
              <w:rPr>
                <w:sz w:val="20"/>
              </w:rPr>
              <w:t>projects.</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have</w:t>
            </w:r>
            <w:r>
              <w:rPr>
                <w:spacing w:val="-6"/>
                <w:sz w:val="20"/>
              </w:rPr>
              <w:t xml:space="preserve"> </w:t>
            </w:r>
            <w:r>
              <w:rPr>
                <w:sz w:val="20"/>
              </w:rPr>
              <w:t>the</w:t>
            </w:r>
            <w:r>
              <w:rPr>
                <w:spacing w:val="-4"/>
                <w:sz w:val="20"/>
              </w:rPr>
              <w:t xml:space="preserve"> </w:t>
            </w:r>
            <w:r>
              <w:rPr>
                <w:sz w:val="20"/>
              </w:rPr>
              <w:t>ability</w:t>
            </w:r>
            <w:r>
              <w:rPr>
                <w:spacing w:val="-2"/>
                <w:sz w:val="20"/>
              </w:rPr>
              <w:t xml:space="preserve"> </w:t>
            </w:r>
            <w:r>
              <w:rPr>
                <w:sz w:val="20"/>
              </w:rPr>
              <w:t>to</w:t>
            </w:r>
            <w:r>
              <w:rPr>
                <w:spacing w:val="-4"/>
                <w:sz w:val="20"/>
              </w:rPr>
              <w:t xml:space="preserve"> </w:t>
            </w:r>
            <w:r>
              <w:rPr>
                <w:sz w:val="20"/>
              </w:rPr>
              <w:t>manage</w:t>
            </w:r>
            <w:r>
              <w:rPr>
                <w:spacing w:val="-3"/>
                <w:sz w:val="20"/>
              </w:rPr>
              <w:t xml:space="preserve"> </w:t>
            </w:r>
            <w:r>
              <w:rPr>
                <w:sz w:val="20"/>
              </w:rPr>
              <w:t>their</w:t>
            </w:r>
            <w:r>
              <w:rPr>
                <w:spacing w:val="-2"/>
                <w:sz w:val="20"/>
              </w:rPr>
              <w:t xml:space="preserve"> </w:t>
            </w:r>
            <w:r>
              <w:rPr>
                <w:sz w:val="20"/>
              </w:rPr>
              <w:t>own</w:t>
            </w:r>
            <w:r>
              <w:rPr>
                <w:spacing w:val="-3"/>
                <w:sz w:val="20"/>
              </w:rPr>
              <w:t xml:space="preserve"> </w:t>
            </w:r>
            <w:r>
              <w:rPr>
                <w:sz w:val="20"/>
              </w:rPr>
              <w:t>learning, and</w:t>
            </w:r>
            <w:r>
              <w:rPr>
                <w:spacing w:val="-6"/>
                <w:sz w:val="20"/>
              </w:rPr>
              <w:t xml:space="preserve"> </w:t>
            </w:r>
            <w:r>
              <w:rPr>
                <w:sz w:val="20"/>
              </w:rPr>
              <w:t>to</w:t>
            </w:r>
            <w:r>
              <w:rPr>
                <w:spacing w:val="-4"/>
                <w:sz w:val="20"/>
              </w:rPr>
              <w:t xml:space="preserve"> </w:t>
            </w:r>
            <w:r>
              <w:rPr>
                <w:sz w:val="20"/>
              </w:rPr>
              <w:t>make</w:t>
            </w:r>
            <w:r>
              <w:rPr>
                <w:spacing w:val="-3"/>
                <w:sz w:val="20"/>
              </w:rPr>
              <w:t xml:space="preserve"> </w:t>
            </w:r>
            <w:r>
              <w:rPr>
                <w:sz w:val="20"/>
              </w:rPr>
              <w:t>use</w:t>
            </w:r>
            <w:r>
              <w:rPr>
                <w:spacing w:val="-3"/>
                <w:sz w:val="20"/>
              </w:rPr>
              <w:t xml:space="preserve"> </w:t>
            </w:r>
            <w:r>
              <w:rPr>
                <w:sz w:val="20"/>
              </w:rPr>
              <w:t>of</w:t>
            </w:r>
            <w:r>
              <w:rPr>
                <w:spacing w:val="-5"/>
                <w:sz w:val="20"/>
              </w:rPr>
              <w:t xml:space="preserve"> </w:t>
            </w:r>
            <w:r>
              <w:rPr>
                <w:sz w:val="20"/>
              </w:rPr>
              <w:t>scholarly</w:t>
            </w:r>
            <w:r>
              <w:rPr>
                <w:spacing w:val="-4"/>
                <w:sz w:val="20"/>
              </w:rPr>
              <w:t xml:space="preserve"> </w:t>
            </w:r>
            <w:r>
              <w:rPr>
                <w:sz w:val="20"/>
              </w:rPr>
              <w:t>reviews and</w:t>
            </w:r>
            <w:r>
              <w:rPr>
                <w:spacing w:val="-4"/>
                <w:sz w:val="20"/>
              </w:rPr>
              <w:t xml:space="preserve"> </w:t>
            </w:r>
            <w:r>
              <w:rPr>
                <w:sz w:val="20"/>
              </w:rPr>
              <w:t>primary</w:t>
            </w:r>
            <w:r>
              <w:rPr>
                <w:spacing w:val="-5"/>
                <w:sz w:val="20"/>
              </w:rPr>
              <w:t xml:space="preserve"> </w:t>
            </w:r>
            <w:r>
              <w:rPr>
                <w:sz w:val="20"/>
              </w:rPr>
              <w:t>sources</w:t>
            </w:r>
            <w:r>
              <w:rPr>
                <w:spacing w:val="-5"/>
                <w:sz w:val="20"/>
              </w:rPr>
              <w:t xml:space="preserve"> </w:t>
            </w:r>
            <w:r>
              <w:rPr>
                <w:sz w:val="20"/>
              </w:rPr>
              <w:t>(for</w:t>
            </w:r>
            <w:r>
              <w:rPr>
                <w:spacing w:val="-3"/>
                <w:sz w:val="20"/>
              </w:rPr>
              <w:t xml:space="preserve"> </w:t>
            </w:r>
            <w:r>
              <w:rPr>
                <w:sz w:val="20"/>
              </w:rPr>
              <w:t>example,</w:t>
            </w:r>
            <w:r>
              <w:rPr>
                <w:spacing w:val="-4"/>
                <w:sz w:val="20"/>
              </w:rPr>
              <w:t xml:space="preserve"> </w:t>
            </w:r>
            <w:r>
              <w:rPr>
                <w:sz w:val="20"/>
              </w:rPr>
              <w:t>refereed</w:t>
            </w:r>
            <w:r>
              <w:rPr>
                <w:spacing w:val="-4"/>
                <w:sz w:val="20"/>
              </w:rPr>
              <w:t xml:space="preserve"> </w:t>
            </w:r>
            <w:r>
              <w:rPr>
                <w:sz w:val="20"/>
              </w:rPr>
              <w:t>research</w:t>
            </w:r>
            <w:r>
              <w:rPr>
                <w:spacing w:val="-4"/>
                <w:sz w:val="20"/>
              </w:rPr>
              <w:t xml:space="preserve"> </w:t>
            </w:r>
            <w:r>
              <w:rPr>
                <w:sz w:val="20"/>
              </w:rPr>
              <w:t>articles</w:t>
            </w:r>
            <w:r>
              <w:rPr>
                <w:spacing w:val="-3"/>
                <w:sz w:val="20"/>
              </w:rPr>
              <w:t xml:space="preserve"> </w:t>
            </w:r>
            <w:r>
              <w:rPr>
                <w:sz w:val="20"/>
              </w:rPr>
              <w:t>and/or</w:t>
            </w:r>
            <w:r>
              <w:rPr>
                <w:spacing w:val="-3"/>
                <w:sz w:val="20"/>
              </w:rPr>
              <w:t xml:space="preserve"> </w:t>
            </w:r>
            <w:r>
              <w:rPr>
                <w:sz w:val="20"/>
              </w:rPr>
              <w:t>original</w:t>
            </w:r>
            <w:r>
              <w:rPr>
                <w:spacing w:val="-5"/>
                <w:sz w:val="20"/>
              </w:rPr>
              <w:t xml:space="preserve"> </w:t>
            </w:r>
            <w:r>
              <w:rPr>
                <w:sz w:val="20"/>
              </w:rPr>
              <w:t>materials</w:t>
            </w:r>
            <w:r>
              <w:rPr>
                <w:spacing w:val="-3"/>
                <w:sz w:val="20"/>
              </w:rPr>
              <w:t xml:space="preserve"> </w:t>
            </w:r>
            <w:r>
              <w:rPr>
                <w:sz w:val="20"/>
              </w:rPr>
              <w:t>appropriate</w:t>
            </w:r>
            <w:r>
              <w:rPr>
                <w:spacing w:val="-5"/>
                <w:sz w:val="20"/>
              </w:rPr>
              <w:t xml:space="preserve"> </w:t>
            </w:r>
            <w:r>
              <w:rPr>
                <w:sz w:val="20"/>
              </w:rPr>
              <w:t>to</w:t>
            </w:r>
            <w:r>
              <w:rPr>
                <w:spacing w:val="-4"/>
                <w:sz w:val="20"/>
              </w:rPr>
              <w:t xml:space="preserve"> </w:t>
            </w:r>
            <w:r>
              <w:rPr>
                <w:sz w:val="20"/>
              </w:rPr>
              <w:t>the</w:t>
            </w:r>
            <w:r>
              <w:rPr>
                <w:spacing w:val="-7"/>
                <w:sz w:val="20"/>
              </w:rPr>
              <w:t xml:space="preserve"> </w:t>
            </w:r>
            <w:r>
              <w:rPr>
                <w:sz w:val="20"/>
              </w:rPr>
              <w:t>discipline).</w:t>
            </w:r>
            <w:r>
              <w:rPr>
                <w:spacing w:val="-6"/>
                <w:sz w:val="20"/>
              </w:rPr>
              <w:t xml:space="preserve"> </w:t>
            </w:r>
            <w:r>
              <w:rPr>
                <w:sz w:val="20"/>
              </w:rPr>
              <w:t>They</w:t>
            </w:r>
            <w:r>
              <w:rPr>
                <w:spacing w:val="-3"/>
                <w:sz w:val="20"/>
              </w:rPr>
              <w:t xml:space="preserve"> </w:t>
            </w:r>
            <w:r>
              <w:rPr>
                <w:sz w:val="20"/>
              </w:rPr>
              <w:t>will</w:t>
            </w:r>
            <w:r>
              <w:rPr>
                <w:spacing w:val="-5"/>
                <w:sz w:val="20"/>
              </w:rPr>
              <w:t xml:space="preserve"> </w:t>
            </w:r>
            <w:r>
              <w:rPr>
                <w:sz w:val="20"/>
              </w:rPr>
              <w:t>demonstrate</w:t>
            </w:r>
            <w:r>
              <w:rPr>
                <w:spacing w:val="-7"/>
                <w:sz w:val="20"/>
              </w:rPr>
              <w:t xml:space="preserve"> </w:t>
            </w:r>
            <w:r>
              <w:rPr>
                <w:sz w:val="20"/>
              </w:rPr>
              <w:t>the</w:t>
            </w:r>
            <w:r>
              <w:rPr>
                <w:spacing w:val="-4"/>
                <w:sz w:val="20"/>
              </w:rPr>
              <w:t xml:space="preserve"> </w:t>
            </w:r>
            <w:r>
              <w:rPr>
                <w:sz w:val="20"/>
              </w:rPr>
              <w:t>qualities</w:t>
            </w:r>
            <w:r>
              <w:rPr>
                <w:spacing w:val="-3"/>
                <w:sz w:val="20"/>
              </w:rPr>
              <w:t xml:space="preserve"> </w:t>
            </w:r>
            <w:r>
              <w:rPr>
                <w:sz w:val="20"/>
              </w:rPr>
              <w:t>and transferable</w:t>
            </w:r>
            <w:r>
              <w:rPr>
                <w:spacing w:val="-14"/>
                <w:sz w:val="20"/>
              </w:rPr>
              <w:t xml:space="preserve"> </w:t>
            </w:r>
            <w:r>
              <w:rPr>
                <w:sz w:val="20"/>
              </w:rPr>
              <w:t>skills</w:t>
            </w:r>
            <w:r>
              <w:rPr>
                <w:spacing w:val="-10"/>
                <w:sz w:val="20"/>
              </w:rPr>
              <w:t xml:space="preserve"> </w:t>
            </w:r>
            <w:r>
              <w:rPr>
                <w:sz w:val="20"/>
              </w:rPr>
              <w:t>necessary</w:t>
            </w:r>
            <w:r>
              <w:rPr>
                <w:spacing w:val="-10"/>
                <w:sz w:val="20"/>
              </w:rPr>
              <w:t xml:space="preserve"> </w:t>
            </w:r>
            <w:r>
              <w:rPr>
                <w:sz w:val="20"/>
              </w:rPr>
              <w:t>for</w:t>
            </w:r>
            <w:r>
              <w:rPr>
                <w:spacing w:val="-10"/>
                <w:sz w:val="20"/>
              </w:rPr>
              <w:t xml:space="preserve"> </w:t>
            </w:r>
            <w:r>
              <w:rPr>
                <w:sz w:val="20"/>
              </w:rPr>
              <w:t>employment</w:t>
            </w:r>
            <w:r>
              <w:rPr>
                <w:spacing w:val="-11"/>
                <w:sz w:val="20"/>
              </w:rPr>
              <w:t xml:space="preserve"> </w:t>
            </w:r>
            <w:r>
              <w:rPr>
                <w:sz w:val="20"/>
              </w:rPr>
              <w:t>requiring:</w:t>
            </w:r>
            <w:r>
              <w:rPr>
                <w:spacing w:val="-14"/>
                <w:sz w:val="20"/>
              </w:rPr>
              <w:t xml:space="preserve"> </w:t>
            </w:r>
            <w:r>
              <w:rPr>
                <w:sz w:val="20"/>
              </w:rPr>
              <w:t>the</w:t>
            </w:r>
            <w:r>
              <w:rPr>
                <w:spacing w:val="-12"/>
                <w:sz w:val="20"/>
              </w:rPr>
              <w:t xml:space="preserve"> </w:t>
            </w:r>
            <w:r>
              <w:rPr>
                <w:sz w:val="20"/>
              </w:rPr>
              <w:t>exercise</w:t>
            </w:r>
            <w:r>
              <w:rPr>
                <w:spacing w:val="-11"/>
                <w:sz w:val="20"/>
              </w:rPr>
              <w:t xml:space="preserve"> </w:t>
            </w:r>
            <w:r>
              <w:rPr>
                <w:sz w:val="20"/>
              </w:rPr>
              <w:t>of</w:t>
            </w:r>
            <w:r>
              <w:rPr>
                <w:spacing w:val="-12"/>
                <w:sz w:val="20"/>
              </w:rPr>
              <w:t xml:space="preserve"> </w:t>
            </w:r>
            <w:r>
              <w:rPr>
                <w:sz w:val="20"/>
              </w:rPr>
              <w:t>initiative</w:t>
            </w:r>
            <w:r>
              <w:rPr>
                <w:spacing w:val="-11"/>
                <w:sz w:val="20"/>
              </w:rPr>
              <w:t xml:space="preserve"> </w:t>
            </w:r>
            <w:r>
              <w:rPr>
                <w:sz w:val="20"/>
              </w:rPr>
              <w:t>and</w:t>
            </w:r>
            <w:r>
              <w:rPr>
                <w:spacing w:val="-13"/>
                <w:sz w:val="20"/>
              </w:rPr>
              <w:t xml:space="preserve"> </w:t>
            </w:r>
            <w:r>
              <w:rPr>
                <w:sz w:val="20"/>
              </w:rPr>
              <w:t>personal</w:t>
            </w:r>
            <w:r>
              <w:rPr>
                <w:spacing w:val="-14"/>
                <w:sz w:val="20"/>
              </w:rPr>
              <w:t xml:space="preserve"> </w:t>
            </w:r>
            <w:r>
              <w:rPr>
                <w:sz w:val="20"/>
              </w:rPr>
              <w:t>responsibility;</w:t>
            </w:r>
            <w:r>
              <w:rPr>
                <w:spacing w:val="-11"/>
                <w:sz w:val="20"/>
              </w:rPr>
              <w:t xml:space="preserve"> </w:t>
            </w:r>
            <w:r>
              <w:rPr>
                <w:sz w:val="20"/>
              </w:rPr>
              <w:t>decision-making</w:t>
            </w:r>
            <w:r>
              <w:rPr>
                <w:spacing w:val="-12"/>
                <w:sz w:val="20"/>
              </w:rPr>
              <w:t xml:space="preserve"> </w:t>
            </w:r>
            <w:r>
              <w:rPr>
                <w:sz w:val="20"/>
              </w:rPr>
              <w:t>in</w:t>
            </w:r>
            <w:r>
              <w:rPr>
                <w:spacing w:val="-12"/>
                <w:sz w:val="20"/>
              </w:rPr>
              <w:t xml:space="preserve"> </w:t>
            </w:r>
            <w:r>
              <w:rPr>
                <w:sz w:val="20"/>
              </w:rPr>
              <w:t>complex</w:t>
            </w:r>
            <w:r>
              <w:rPr>
                <w:spacing w:val="-12"/>
                <w:sz w:val="20"/>
              </w:rPr>
              <w:t xml:space="preserve"> </w:t>
            </w:r>
            <w:r>
              <w:rPr>
                <w:sz w:val="20"/>
              </w:rPr>
              <w:t>and</w:t>
            </w:r>
            <w:r>
              <w:rPr>
                <w:spacing w:val="-11"/>
                <w:sz w:val="20"/>
              </w:rPr>
              <w:t xml:space="preserve"> </w:t>
            </w:r>
            <w:r>
              <w:rPr>
                <w:sz w:val="20"/>
              </w:rPr>
              <w:t>unpredictable</w:t>
            </w:r>
            <w:r>
              <w:rPr>
                <w:spacing w:val="-12"/>
                <w:sz w:val="20"/>
              </w:rPr>
              <w:t xml:space="preserve"> </w:t>
            </w:r>
            <w:r>
              <w:rPr>
                <w:sz w:val="20"/>
              </w:rPr>
              <w:t>contexts;</w:t>
            </w:r>
          </w:p>
          <w:p w14:paraId="676A59D4" w14:textId="77777777" w:rsidR="00BA76F5" w:rsidRDefault="00000000">
            <w:pPr>
              <w:pStyle w:val="TableParagraph"/>
              <w:spacing w:before="1" w:line="211" w:lineRule="exact"/>
              <w:rPr>
                <w:sz w:val="20"/>
              </w:rPr>
            </w:pPr>
            <w:r>
              <w:rPr>
                <w:spacing w:val="-2"/>
                <w:sz w:val="20"/>
              </w:rPr>
              <w:t>the</w:t>
            </w:r>
            <w:r>
              <w:rPr>
                <w:spacing w:val="-3"/>
                <w:sz w:val="20"/>
              </w:rPr>
              <w:t xml:space="preserve"> </w:t>
            </w:r>
            <w:r>
              <w:rPr>
                <w:spacing w:val="-2"/>
                <w:sz w:val="20"/>
              </w:rPr>
              <w:t>learning</w:t>
            </w:r>
            <w:r>
              <w:rPr>
                <w:spacing w:val="-4"/>
                <w:sz w:val="20"/>
              </w:rPr>
              <w:t xml:space="preserve"> </w:t>
            </w:r>
            <w:r>
              <w:rPr>
                <w:spacing w:val="-2"/>
                <w:sz w:val="20"/>
              </w:rPr>
              <w:t>ability</w:t>
            </w:r>
            <w:r>
              <w:rPr>
                <w:sz w:val="20"/>
              </w:rPr>
              <w:t xml:space="preserve"> </w:t>
            </w:r>
            <w:r>
              <w:rPr>
                <w:spacing w:val="-2"/>
                <w:sz w:val="20"/>
              </w:rPr>
              <w:t>needed</w:t>
            </w:r>
            <w:r>
              <w:rPr>
                <w:spacing w:val="-5"/>
                <w:sz w:val="20"/>
              </w:rPr>
              <w:t xml:space="preserve"> </w:t>
            </w:r>
            <w:r>
              <w:rPr>
                <w:spacing w:val="-2"/>
                <w:sz w:val="20"/>
              </w:rPr>
              <w:t>to</w:t>
            </w:r>
            <w:r>
              <w:rPr>
                <w:spacing w:val="-1"/>
                <w:sz w:val="20"/>
              </w:rPr>
              <w:t xml:space="preserve"> </w:t>
            </w:r>
            <w:r>
              <w:rPr>
                <w:spacing w:val="-2"/>
                <w:sz w:val="20"/>
              </w:rPr>
              <w:t>undertake</w:t>
            </w:r>
            <w:r>
              <w:rPr>
                <w:spacing w:val="-3"/>
                <w:sz w:val="20"/>
              </w:rPr>
              <w:t xml:space="preserve"> </w:t>
            </w:r>
            <w:r>
              <w:rPr>
                <w:spacing w:val="-2"/>
                <w:sz w:val="20"/>
              </w:rPr>
              <w:t>appropriate</w:t>
            </w:r>
            <w:r>
              <w:rPr>
                <w:spacing w:val="-3"/>
                <w:sz w:val="20"/>
              </w:rPr>
              <w:t xml:space="preserve"> </w:t>
            </w:r>
            <w:r>
              <w:rPr>
                <w:spacing w:val="-2"/>
                <w:sz w:val="20"/>
              </w:rPr>
              <w:t>further</w:t>
            </w:r>
            <w:r>
              <w:rPr>
                <w:sz w:val="20"/>
              </w:rPr>
              <w:t xml:space="preserve"> </w:t>
            </w:r>
            <w:r>
              <w:rPr>
                <w:spacing w:val="-2"/>
                <w:sz w:val="20"/>
              </w:rPr>
              <w:t>training of</w:t>
            </w:r>
            <w:r>
              <w:rPr>
                <w:spacing w:val="-1"/>
                <w:sz w:val="20"/>
              </w:rPr>
              <w:t xml:space="preserve"> </w:t>
            </w:r>
            <w:r>
              <w:rPr>
                <w:spacing w:val="-2"/>
                <w:sz w:val="20"/>
              </w:rPr>
              <w:t>a</w:t>
            </w:r>
            <w:r>
              <w:rPr>
                <w:spacing w:val="-3"/>
                <w:sz w:val="20"/>
              </w:rPr>
              <w:t xml:space="preserve"> </w:t>
            </w:r>
            <w:r>
              <w:rPr>
                <w:spacing w:val="-2"/>
                <w:sz w:val="20"/>
              </w:rPr>
              <w:t>professional or</w:t>
            </w:r>
            <w:r>
              <w:rPr>
                <w:spacing w:val="-1"/>
                <w:sz w:val="20"/>
              </w:rPr>
              <w:t xml:space="preserve"> </w:t>
            </w:r>
            <w:r>
              <w:rPr>
                <w:spacing w:val="-2"/>
                <w:sz w:val="20"/>
              </w:rPr>
              <w:t>equivalent</w:t>
            </w:r>
            <w:r>
              <w:rPr>
                <w:spacing w:val="-4"/>
                <w:sz w:val="20"/>
              </w:rPr>
              <w:t xml:space="preserve"> </w:t>
            </w:r>
            <w:r>
              <w:rPr>
                <w:spacing w:val="-2"/>
                <w:sz w:val="20"/>
              </w:rPr>
              <w:t>nature.</w:t>
            </w:r>
          </w:p>
        </w:tc>
      </w:tr>
    </w:tbl>
    <w:p w14:paraId="38CF35ED" w14:textId="77777777" w:rsidR="00BA76F5" w:rsidRDefault="00BA76F5">
      <w:pPr>
        <w:pStyle w:val="BodyText"/>
        <w:spacing w:before="22"/>
        <w:rPr>
          <w:sz w:val="20"/>
        </w:rPr>
      </w:pPr>
    </w:p>
    <w:tbl>
      <w:tblPr>
        <w:tblW w:w="0" w:type="auto"/>
        <w:tblInd w:w="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7"/>
        <w:gridCol w:w="1736"/>
        <w:gridCol w:w="1738"/>
        <w:gridCol w:w="1736"/>
        <w:gridCol w:w="1736"/>
        <w:gridCol w:w="1739"/>
        <w:gridCol w:w="1736"/>
        <w:gridCol w:w="1736"/>
      </w:tblGrid>
      <w:tr w:rsidR="00BA76F5" w14:paraId="6FF62D9E" w14:textId="77777777">
        <w:trPr>
          <w:trHeight w:val="414"/>
        </w:trPr>
        <w:tc>
          <w:tcPr>
            <w:tcW w:w="2307" w:type="dxa"/>
            <w:shd w:val="clear" w:color="auto" w:fill="C2D59B"/>
          </w:tcPr>
          <w:p w14:paraId="0054A3BC" w14:textId="77777777" w:rsidR="00BA76F5" w:rsidRDefault="00000000">
            <w:pPr>
              <w:pStyle w:val="TableParagraph"/>
              <w:spacing w:before="1"/>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4A1A2695" w14:textId="77777777" w:rsidR="00BA76F5" w:rsidRDefault="00000000">
            <w:pPr>
              <w:pStyle w:val="TableParagraph"/>
              <w:spacing w:before="104"/>
              <w:ind w:left="10" w:right="3"/>
              <w:jc w:val="center"/>
              <w:rPr>
                <w:b/>
                <w:sz w:val="18"/>
              </w:rPr>
            </w:pPr>
            <w:r>
              <w:rPr>
                <w:b/>
                <w:spacing w:val="-4"/>
                <w:sz w:val="18"/>
              </w:rPr>
              <w:t>FAIL</w:t>
            </w:r>
          </w:p>
        </w:tc>
        <w:tc>
          <w:tcPr>
            <w:tcW w:w="1738" w:type="dxa"/>
            <w:shd w:val="clear" w:color="auto" w:fill="C2D59B"/>
          </w:tcPr>
          <w:p w14:paraId="68470050" w14:textId="77777777" w:rsidR="00BA76F5" w:rsidRDefault="00000000">
            <w:pPr>
              <w:pStyle w:val="TableParagraph"/>
              <w:spacing w:before="104"/>
              <w:ind w:left="8" w:right="6"/>
              <w:jc w:val="center"/>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06E3F1A8" w14:textId="77777777" w:rsidR="00BA76F5" w:rsidRDefault="00000000">
            <w:pPr>
              <w:pStyle w:val="TableParagraph"/>
              <w:spacing w:before="1" w:line="205" w:lineRule="exact"/>
              <w:ind w:left="10" w:right="3"/>
              <w:jc w:val="center"/>
              <w:rPr>
                <w:b/>
                <w:sz w:val="18"/>
              </w:rPr>
            </w:pPr>
            <w:r>
              <w:rPr>
                <w:b/>
                <w:spacing w:val="-2"/>
                <w:sz w:val="18"/>
              </w:rPr>
              <w:t>SATISFACTORY</w:t>
            </w:r>
          </w:p>
          <w:p w14:paraId="71BA5F6B" w14:textId="77777777" w:rsidR="00BA76F5" w:rsidRDefault="00000000">
            <w:pPr>
              <w:pStyle w:val="TableParagraph"/>
              <w:spacing w:line="189" w:lineRule="exact"/>
              <w:ind w:left="10" w:right="1"/>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15EB7E37" w14:textId="77777777" w:rsidR="00BA76F5" w:rsidRDefault="00000000">
            <w:pPr>
              <w:pStyle w:val="TableParagraph"/>
              <w:spacing w:before="1" w:line="207" w:lineRule="exact"/>
              <w:ind w:left="10" w:right="7"/>
              <w:jc w:val="center"/>
              <w:rPr>
                <w:b/>
                <w:sz w:val="18"/>
              </w:rPr>
            </w:pPr>
            <w:r>
              <w:rPr>
                <w:b/>
                <w:spacing w:val="-4"/>
                <w:sz w:val="18"/>
              </w:rPr>
              <w:t>GOOD</w:t>
            </w:r>
          </w:p>
          <w:p w14:paraId="0655BEA7" w14:textId="77777777" w:rsidR="00BA76F5" w:rsidRDefault="00000000">
            <w:pPr>
              <w:pStyle w:val="TableParagraph"/>
              <w:spacing w:line="187" w:lineRule="exact"/>
              <w:ind w:left="10" w:right="5"/>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C2D59B"/>
          </w:tcPr>
          <w:p w14:paraId="227FC8C3" w14:textId="77777777" w:rsidR="00BA76F5" w:rsidRDefault="00000000">
            <w:pPr>
              <w:pStyle w:val="TableParagraph"/>
              <w:spacing w:before="1" w:line="207" w:lineRule="exact"/>
              <w:ind w:left="319"/>
              <w:rPr>
                <w:b/>
                <w:sz w:val="18"/>
              </w:rPr>
            </w:pPr>
            <w:r>
              <w:rPr>
                <w:b/>
                <w:sz w:val="18"/>
              </w:rPr>
              <w:t>VERY</w:t>
            </w:r>
            <w:r>
              <w:rPr>
                <w:b/>
                <w:spacing w:val="-7"/>
                <w:sz w:val="18"/>
              </w:rPr>
              <w:t xml:space="preserve"> </w:t>
            </w:r>
            <w:r>
              <w:rPr>
                <w:b/>
                <w:spacing w:val="-4"/>
                <w:sz w:val="18"/>
              </w:rPr>
              <w:t>GOOD</w:t>
            </w:r>
          </w:p>
          <w:p w14:paraId="1B45AE3E" w14:textId="77777777" w:rsidR="00BA76F5" w:rsidRDefault="00000000">
            <w:pPr>
              <w:pStyle w:val="TableParagraph"/>
              <w:spacing w:line="187" w:lineRule="exact"/>
              <w:ind w:left="388"/>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5B3A4C59" w14:textId="77777777" w:rsidR="00BA76F5" w:rsidRDefault="00000000">
            <w:pPr>
              <w:pStyle w:val="TableParagraph"/>
              <w:spacing w:before="1" w:line="205" w:lineRule="exact"/>
              <w:ind w:left="10" w:right="10"/>
              <w:jc w:val="center"/>
              <w:rPr>
                <w:b/>
                <w:sz w:val="18"/>
              </w:rPr>
            </w:pPr>
            <w:r>
              <w:rPr>
                <w:b/>
                <w:spacing w:val="-2"/>
                <w:sz w:val="18"/>
              </w:rPr>
              <w:t>EXCELLENT</w:t>
            </w:r>
          </w:p>
          <w:p w14:paraId="668FEBA4" w14:textId="77777777" w:rsidR="00BA76F5" w:rsidRDefault="00000000">
            <w:pPr>
              <w:pStyle w:val="TableParagraph"/>
              <w:spacing w:line="189" w:lineRule="exact"/>
              <w:ind w:left="10" w:right="8"/>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C2D59B"/>
          </w:tcPr>
          <w:p w14:paraId="3A4FCF57" w14:textId="77777777" w:rsidR="00BA76F5" w:rsidRDefault="00000000">
            <w:pPr>
              <w:pStyle w:val="TableParagraph"/>
              <w:spacing w:before="1" w:line="205" w:lineRule="exact"/>
              <w:ind w:left="224"/>
              <w:rPr>
                <w:b/>
                <w:sz w:val="18"/>
              </w:rPr>
            </w:pPr>
            <w:r>
              <w:rPr>
                <w:b/>
                <w:spacing w:val="-2"/>
                <w:sz w:val="18"/>
              </w:rPr>
              <w:t>EXCEPTIONAL</w:t>
            </w:r>
          </w:p>
          <w:p w14:paraId="22D21180" w14:textId="77777777" w:rsidR="00BA76F5" w:rsidRDefault="00000000">
            <w:pPr>
              <w:pStyle w:val="TableParagraph"/>
              <w:spacing w:line="189" w:lineRule="exact"/>
              <w:ind w:left="159"/>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BA76F5" w14:paraId="119F701E" w14:textId="77777777">
        <w:trPr>
          <w:trHeight w:val="230"/>
        </w:trPr>
        <w:tc>
          <w:tcPr>
            <w:tcW w:w="2307" w:type="dxa"/>
            <w:shd w:val="clear" w:color="auto" w:fill="C2D59B"/>
          </w:tcPr>
          <w:p w14:paraId="52410999" w14:textId="77777777" w:rsidR="00BA76F5" w:rsidRDefault="00000000">
            <w:pPr>
              <w:pStyle w:val="TableParagraph"/>
              <w:spacing w:line="210" w:lineRule="exact"/>
              <w:ind w:left="278"/>
              <w:rPr>
                <w:b/>
                <w:sz w:val="20"/>
              </w:rPr>
            </w:pPr>
            <w:r>
              <w:rPr>
                <w:b/>
                <w:spacing w:val="-2"/>
                <w:sz w:val="20"/>
              </w:rPr>
              <w:t>Category</w:t>
            </w:r>
          </w:p>
        </w:tc>
        <w:tc>
          <w:tcPr>
            <w:tcW w:w="1736" w:type="dxa"/>
            <w:shd w:val="clear" w:color="auto" w:fill="C2D59B"/>
          </w:tcPr>
          <w:p w14:paraId="241A0E85" w14:textId="77777777" w:rsidR="00BA76F5" w:rsidRDefault="00000000">
            <w:pPr>
              <w:pStyle w:val="TableParagraph"/>
              <w:spacing w:before="23" w:line="187" w:lineRule="exact"/>
              <w:ind w:left="10"/>
              <w:jc w:val="center"/>
              <w:rPr>
                <w:b/>
                <w:sz w:val="18"/>
              </w:rPr>
            </w:pPr>
            <w:r>
              <w:rPr>
                <w:b/>
                <w:spacing w:val="-2"/>
                <w:sz w:val="18"/>
              </w:rPr>
              <w:t>0-</w:t>
            </w:r>
            <w:r>
              <w:rPr>
                <w:b/>
                <w:spacing w:val="-5"/>
                <w:sz w:val="18"/>
              </w:rPr>
              <w:t>29%</w:t>
            </w:r>
          </w:p>
        </w:tc>
        <w:tc>
          <w:tcPr>
            <w:tcW w:w="1738" w:type="dxa"/>
            <w:shd w:val="clear" w:color="auto" w:fill="C2D59B"/>
          </w:tcPr>
          <w:p w14:paraId="16ABD94A" w14:textId="77777777" w:rsidR="00BA76F5" w:rsidRDefault="00000000">
            <w:pPr>
              <w:pStyle w:val="TableParagraph"/>
              <w:spacing w:before="23" w:line="187" w:lineRule="exact"/>
              <w:ind w:left="8"/>
              <w:jc w:val="center"/>
              <w:rPr>
                <w:b/>
                <w:sz w:val="18"/>
              </w:rPr>
            </w:pPr>
            <w:r>
              <w:rPr>
                <w:b/>
                <w:spacing w:val="-2"/>
                <w:sz w:val="18"/>
              </w:rPr>
              <w:t>30-</w:t>
            </w:r>
            <w:r>
              <w:rPr>
                <w:b/>
                <w:spacing w:val="-5"/>
                <w:sz w:val="18"/>
              </w:rPr>
              <w:t>39%</w:t>
            </w:r>
          </w:p>
        </w:tc>
        <w:tc>
          <w:tcPr>
            <w:tcW w:w="1736" w:type="dxa"/>
            <w:shd w:val="clear" w:color="auto" w:fill="C2D59B"/>
          </w:tcPr>
          <w:p w14:paraId="59BB9E9C" w14:textId="77777777" w:rsidR="00BA76F5" w:rsidRDefault="00000000">
            <w:pPr>
              <w:pStyle w:val="TableParagraph"/>
              <w:spacing w:before="23" w:line="187" w:lineRule="exact"/>
              <w:ind w:left="555"/>
              <w:rPr>
                <w:b/>
                <w:sz w:val="18"/>
              </w:rPr>
            </w:pPr>
            <w:r>
              <w:rPr>
                <w:b/>
                <w:spacing w:val="-2"/>
                <w:sz w:val="18"/>
              </w:rPr>
              <w:t>40-</w:t>
            </w:r>
            <w:r>
              <w:rPr>
                <w:b/>
                <w:spacing w:val="-5"/>
                <w:sz w:val="18"/>
              </w:rPr>
              <w:t>49%</w:t>
            </w:r>
          </w:p>
        </w:tc>
        <w:tc>
          <w:tcPr>
            <w:tcW w:w="1736" w:type="dxa"/>
            <w:shd w:val="clear" w:color="auto" w:fill="C2D59B"/>
          </w:tcPr>
          <w:p w14:paraId="0DC09F64" w14:textId="77777777" w:rsidR="00BA76F5" w:rsidRDefault="00000000">
            <w:pPr>
              <w:pStyle w:val="TableParagraph"/>
              <w:spacing w:before="23" w:line="187" w:lineRule="exact"/>
              <w:ind w:left="555"/>
              <w:rPr>
                <w:b/>
                <w:sz w:val="18"/>
              </w:rPr>
            </w:pPr>
            <w:r>
              <w:rPr>
                <w:b/>
                <w:spacing w:val="-2"/>
                <w:sz w:val="18"/>
              </w:rPr>
              <w:t>50-</w:t>
            </w:r>
            <w:r>
              <w:rPr>
                <w:b/>
                <w:spacing w:val="-5"/>
                <w:sz w:val="18"/>
              </w:rPr>
              <w:t>59%</w:t>
            </w:r>
          </w:p>
        </w:tc>
        <w:tc>
          <w:tcPr>
            <w:tcW w:w="1739" w:type="dxa"/>
            <w:shd w:val="clear" w:color="auto" w:fill="C2D59B"/>
          </w:tcPr>
          <w:p w14:paraId="31AF7534" w14:textId="77777777" w:rsidR="00BA76F5" w:rsidRDefault="00000000">
            <w:pPr>
              <w:pStyle w:val="TableParagraph"/>
              <w:spacing w:before="23" w:line="187" w:lineRule="exact"/>
              <w:ind w:left="554"/>
              <w:rPr>
                <w:b/>
                <w:sz w:val="18"/>
              </w:rPr>
            </w:pPr>
            <w:r>
              <w:rPr>
                <w:b/>
                <w:spacing w:val="-2"/>
                <w:sz w:val="18"/>
              </w:rPr>
              <w:t>60-</w:t>
            </w:r>
            <w:r>
              <w:rPr>
                <w:b/>
                <w:spacing w:val="-5"/>
                <w:sz w:val="18"/>
              </w:rPr>
              <w:t>69%</w:t>
            </w:r>
          </w:p>
        </w:tc>
        <w:tc>
          <w:tcPr>
            <w:tcW w:w="1736" w:type="dxa"/>
            <w:shd w:val="clear" w:color="auto" w:fill="C2D59B"/>
          </w:tcPr>
          <w:p w14:paraId="3330165F" w14:textId="77777777" w:rsidR="00BA76F5" w:rsidRDefault="00000000">
            <w:pPr>
              <w:pStyle w:val="TableParagraph"/>
              <w:spacing w:before="23" w:line="187" w:lineRule="exact"/>
              <w:ind w:left="553"/>
              <w:rPr>
                <w:b/>
                <w:sz w:val="18"/>
              </w:rPr>
            </w:pPr>
            <w:r>
              <w:rPr>
                <w:b/>
                <w:spacing w:val="-2"/>
                <w:sz w:val="18"/>
              </w:rPr>
              <w:t>70-</w:t>
            </w:r>
            <w:r>
              <w:rPr>
                <w:b/>
                <w:spacing w:val="-5"/>
                <w:sz w:val="18"/>
              </w:rPr>
              <w:t>84%</w:t>
            </w:r>
          </w:p>
        </w:tc>
        <w:tc>
          <w:tcPr>
            <w:tcW w:w="1736" w:type="dxa"/>
            <w:shd w:val="clear" w:color="auto" w:fill="C2D59B"/>
          </w:tcPr>
          <w:p w14:paraId="56D7031E" w14:textId="77777777" w:rsidR="00BA76F5" w:rsidRDefault="00000000">
            <w:pPr>
              <w:pStyle w:val="TableParagraph"/>
              <w:spacing w:line="206" w:lineRule="exact"/>
              <w:ind w:left="502"/>
              <w:rPr>
                <w:b/>
                <w:sz w:val="18"/>
              </w:rPr>
            </w:pPr>
            <w:r>
              <w:rPr>
                <w:b/>
                <w:spacing w:val="-2"/>
                <w:sz w:val="18"/>
              </w:rPr>
              <w:t>85-</w:t>
            </w:r>
            <w:r>
              <w:rPr>
                <w:b/>
                <w:spacing w:val="-4"/>
                <w:sz w:val="18"/>
              </w:rPr>
              <w:t>100%</w:t>
            </w:r>
          </w:p>
        </w:tc>
      </w:tr>
      <w:tr w:rsidR="00BA76F5" w14:paraId="5C3F00F3" w14:textId="77777777">
        <w:trPr>
          <w:trHeight w:val="4140"/>
        </w:trPr>
        <w:tc>
          <w:tcPr>
            <w:tcW w:w="2307" w:type="dxa"/>
            <w:tcBorders>
              <w:bottom w:val="dashSmallGap" w:sz="4" w:space="0" w:color="000000"/>
            </w:tcBorders>
            <w:shd w:val="clear" w:color="auto" w:fill="C2D59B"/>
          </w:tcPr>
          <w:p w14:paraId="2C9CD6B0" w14:textId="77777777" w:rsidR="00BA76F5" w:rsidRDefault="00000000">
            <w:pPr>
              <w:pStyle w:val="TableParagraph"/>
              <w:spacing w:before="33"/>
              <w:ind w:left="215" w:right="395"/>
              <w:jc w:val="both"/>
              <w:rPr>
                <w:sz w:val="18"/>
              </w:rPr>
            </w:pPr>
            <w:r>
              <w:rPr>
                <w:b/>
                <w:sz w:val="20"/>
              </w:rPr>
              <w:t>Engagement</w:t>
            </w:r>
            <w:r>
              <w:rPr>
                <w:b/>
                <w:spacing w:val="-9"/>
                <w:sz w:val="20"/>
              </w:rPr>
              <w:t xml:space="preserve"> </w:t>
            </w:r>
            <w:r>
              <w:rPr>
                <w:b/>
                <w:sz w:val="20"/>
              </w:rPr>
              <w:t>with literature</w:t>
            </w:r>
            <w:r>
              <w:rPr>
                <w:b/>
                <w:spacing w:val="-14"/>
                <w:sz w:val="20"/>
              </w:rPr>
              <w:t xml:space="preserve"> </w:t>
            </w:r>
            <w:r>
              <w:rPr>
                <w:sz w:val="18"/>
              </w:rPr>
              <w:t>(including reading,</w:t>
            </w:r>
            <w:r>
              <w:rPr>
                <w:spacing w:val="-5"/>
                <w:sz w:val="18"/>
              </w:rPr>
              <w:t xml:space="preserve"> </w:t>
            </w:r>
            <w:r>
              <w:rPr>
                <w:sz w:val="18"/>
              </w:rPr>
              <w:t>referencing,</w:t>
            </w:r>
          </w:p>
          <w:p w14:paraId="17E4E2B9" w14:textId="77777777" w:rsidR="00BA76F5" w:rsidRDefault="00000000">
            <w:pPr>
              <w:pStyle w:val="TableParagraph"/>
              <w:spacing w:before="33"/>
              <w:ind w:left="215" w:right="300"/>
              <w:jc w:val="both"/>
              <w:rPr>
                <w:sz w:val="18"/>
              </w:rPr>
            </w:pPr>
            <w:r>
              <w:rPr>
                <w:sz w:val="18"/>
              </w:rPr>
              <w:t>academic</w:t>
            </w:r>
            <w:r>
              <w:rPr>
                <w:spacing w:val="-13"/>
                <w:sz w:val="18"/>
              </w:rPr>
              <w:t xml:space="preserve"> </w:t>
            </w:r>
            <w:r>
              <w:rPr>
                <w:sz w:val="18"/>
              </w:rPr>
              <w:t xml:space="preserve">conventions </w:t>
            </w:r>
            <w:r>
              <w:rPr>
                <w:spacing w:val="-4"/>
                <w:sz w:val="18"/>
              </w:rPr>
              <w:t>and</w:t>
            </w:r>
          </w:p>
          <w:p w14:paraId="42DAA34E" w14:textId="77777777" w:rsidR="00BA76F5" w:rsidRDefault="00000000">
            <w:pPr>
              <w:pStyle w:val="TableParagraph"/>
              <w:spacing w:before="35"/>
              <w:ind w:left="215"/>
              <w:jc w:val="both"/>
              <w:rPr>
                <w:sz w:val="18"/>
              </w:rPr>
            </w:pPr>
            <w:r>
              <w:rPr>
                <w:sz w:val="18"/>
              </w:rPr>
              <w:t>academic</w:t>
            </w:r>
            <w:r>
              <w:rPr>
                <w:spacing w:val="-1"/>
                <w:sz w:val="18"/>
              </w:rPr>
              <w:t xml:space="preserve"> </w:t>
            </w:r>
            <w:r>
              <w:rPr>
                <w:spacing w:val="-2"/>
                <w:sz w:val="18"/>
              </w:rPr>
              <w:t>honesty)</w:t>
            </w:r>
          </w:p>
        </w:tc>
        <w:tc>
          <w:tcPr>
            <w:tcW w:w="1736" w:type="dxa"/>
            <w:tcBorders>
              <w:bottom w:val="dashSmallGap" w:sz="4" w:space="0" w:color="000000"/>
              <w:right w:val="dashSmallGap" w:sz="4" w:space="0" w:color="000000"/>
            </w:tcBorders>
          </w:tcPr>
          <w:p w14:paraId="58B7C7D8" w14:textId="77777777" w:rsidR="00BA76F5" w:rsidRDefault="00000000">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1D7A8183" w14:textId="77777777" w:rsidR="00BA76F5" w:rsidRDefault="00000000">
            <w:pPr>
              <w:pStyle w:val="TableParagraph"/>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7FC74279" w14:textId="77777777" w:rsidR="00BA76F5" w:rsidRDefault="00000000">
            <w:pPr>
              <w:pStyle w:val="TableParagraph"/>
              <w:spacing w:before="1"/>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8" w:type="dxa"/>
            <w:tcBorders>
              <w:left w:val="dashSmallGap" w:sz="4" w:space="0" w:color="000000"/>
              <w:bottom w:val="dashSmallGap" w:sz="4" w:space="0" w:color="000000"/>
              <w:right w:val="double" w:sz="4" w:space="0" w:color="000000"/>
            </w:tcBorders>
          </w:tcPr>
          <w:p w14:paraId="1A4E0B87" w14:textId="77777777" w:rsidR="00BA76F5" w:rsidRDefault="00000000">
            <w:pPr>
              <w:pStyle w:val="TableParagraph"/>
              <w:ind w:right="154"/>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w:t>
            </w:r>
          </w:p>
          <w:p w14:paraId="3F1CFF5A" w14:textId="77777777" w:rsidR="00BA76F5" w:rsidRDefault="00000000">
            <w:pPr>
              <w:pStyle w:val="TableParagraph"/>
              <w:spacing w:line="230" w:lineRule="exact"/>
              <w:ind w:right="181"/>
              <w:rPr>
                <w:sz w:val="20"/>
              </w:rPr>
            </w:pPr>
            <w:r>
              <w:rPr>
                <w:sz w:val="20"/>
              </w:rPr>
              <w:t>weak</w:t>
            </w:r>
            <w:r>
              <w:rPr>
                <w:spacing w:val="-14"/>
                <w:sz w:val="20"/>
              </w:rPr>
              <w:t xml:space="preserve"> </w:t>
            </w:r>
            <w:r>
              <w:rPr>
                <w:sz w:val="20"/>
              </w:rPr>
              <w:t>use</w:t>
            </w:r>
            <w:r>
              <w:rPr>
                <w:spacing w:val="-14"/>
                <w:sz w:val="20"/>
              </w:rPr>
              <w:t xml:space="preserve"> </w:t>
            </w:r>
            <w:r>
              <w:rPr>
                <w:sz w:val="20"/>
              </w:rPr>
              <w:t xml:space="preserve">of </w:t>
            </w:r>
            <w:r>
              <w:rPr>
                <w:spacing w:val="-2"/>
                <w:sz w:val="20"/>
              </w:rPr>
              <w:t>referencing.</w:t>
            </w:r>
          </w:p>
        </w:tc>
        <w:tc>
          <w:tcPr>
            <w:tcW w:w="1736" w:type="dxa"/>
            <w:tcBorders>
              <w:left w:val="double" w:sz="4" w:space="0" w:color="000000"/>
              <w:bottom w:val="dashSmallGap" w:sz="4" w:space="0" w:color="000000"/>
              <w:right w:val="dashSmallGap" w:sz="4" w:space="0" w:color="000000"/>
            </w:tcBorders>
          </w:tcPr>
          <w:p w14:paraId="567CFA35" w14:textId="77777777" w:rsidR="00BA76F5" w:rsidRDefault="00000000">
            <w:pPr>
              <w:pStyle w:val="TableParagraph"/>
              <w:ind w:left="96" w:right="10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1397AD48" w14:textId="77777777" w:rsidR="00BA76F5" w:rsidRDefault="00000000">
            <w:pPr>
              <w:pStyle w:val="TableParagraph"/>
              <w:spacing w:before="1"/>
              <w:ind w:left="96" w:right="301"/>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bottom w:val="dashSmallGap" w:sz="4" w:space="0" w:color="000000"/>
              <w:right w:val="dashSmallGap" w:sz="4" w:space="0" w:color="000000"/>
            </w:tcBorders>
          </w:tcPr>
          <w:p w14:paraId="3CDF5775" w14:textId="77777777" w:rsidR="00BA76F5" w:rsidRDefault="00000000">
            <w:pPr>
              <w:pStyle w:val="TableParagraph"/>
              <w:ind w:left="106" w:right="109"/>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9" w:type="dxa"/>
            <w:tcBorders>
              <w:left w:val="dashSmallGap" w:sz="4" w:space="0" w:color="000000"/>
              <w:bottom w:val="dashSmallGap" w:sz="4" w:space="0" w:color="000000"/>
              <w:right w:val="dashSmallGap" w:sz="4" w:space="0" w:color="000000"/>
            </w:tcBorders>
          </w:tcPr>
          <w:p w14:paraId="5F2AF519" w14:textId="77777777" w:rsidR="00BA76F5" w:rsidRDefault="00000000">
            <w:pPr>
              <w:pStyle w:val="TableParagraph"/>
              <w:ind w:left="105" w:right="111"/>
              <w:rPr>
                <w:sz w:val="20"/>
              </w:rPr>
            </w:pPr>
            <w:r>
              <w:rPr>
                <w:spacing w:val="-2"/>
                <w:sz w:val="20"/>
              </w:rPr>
              <w:t>Engagement</w:t>
            </w:r>
            <w:r>
              <w:rPr>
                <w:spacing w:val="40"/>
                <w:sz w:val="20"/>
              </w:rPr>
              <w:t xml:space="preserve"> </w:t>
            </w:r>
            <w:r>
              <w:rPr>
                <w:sz w:val="20"/>
              </w:rPr>
              <w:t xml:space="preserve">with a wide 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2"/>
                <w:sz w:val="20"/>
              </w:rPr>
              <w:t xml:space="preserve"> </w:t>
            </w:r>
            <w:r>
              <w:rPr>
                <w:sz w:val="20"/>
              </w:rPr>
              <w:t>of referencing, with no/very few</w:t>
            </w:r>
          </w:p>
          <w:p w14:paraId="0E09B8DF" w14:textId="77777777" w:rsidR="00BA76F5" w:rsidRDefault="00000000">
            <w:pPr>
              <w:pStyle w:val="TableParagraph"/>
              <w:spacing w:line="230" w:lineRule="exact"/>
              <w:ind w:left="105"/>
              <w:rPr>
                <w:sz w:val="20"/>
              </w:rPr>
            </w:pPr>
            <w:r>
              <w:rPr>
                <w:sz w:val="20"/>
              </w:rPr>
              <w:t xml:space="preserve">inaccuracies or </w:t>
            </w:r>
            <w:r>
              <w:rPr>
                <w:spacing w:val="-2"/>
                <w:sz w:val="20"/>
              </w:rPr>
              <w:t>inconsistencies.</w:t>
            </w:r>
          </w:p>
        </w:tc>
        <w:tc>
          <w:tcPr>
            <w:tcW w:w="1736" w:type="dxa"/>
            <w:tcBorders>
              <w:left w:val="dashSmallGap" w:sz="4" w:space="0" w:color="000000"/>
              <w:bottom w:val="dashSmallGap" w:sz="4" w:space="0" w:color="000000"/>
              <w:right w:val="dashSmallGap" w:sz="4" w:space="0" w:color="000000"/>
            </w:tcBorders>
          </w:tcPr>
          <w:p w14:paraId="2605EEFF" w14:textId="77777777" w:rsidR="00BA76F5" w:rsidRDefault="00000000">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3"/>
                <w:sz w:val="20"/>
              </w:rPr>
              <w:t xml:space="preserve"> </w:t>
            </w:r>
            <w:r>
              <w:rPr>
                <w:sz w:val="20"/>
              </w:rPr>
              <w:t>by</w:t>
            </w:r>
            <w:r>
              <w:rPr>
                <w:spacing w:val="-4"/>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1736" w:type="dxa"/>
            <w:tcBorders>
              <w:left w:val="dashSmallGap" w:sz="4" w:space="0" w:color="000000"/>
              <w:bottom w:val="dashSmallGap" w:sz="4" w:space="0" w:color="000000"/>
              <w:right w:val="dashSmallGap" w:sz="4" w:space="0" w:color="000000"/>
            </w:tcBorders>
          </w:tcPr>
          <w:p w14:paraId="4CAE7804" w14:textId="77777777" w:rsidR="00BA76F5" w:rsidRDefault="00000000">
            <w:pPr>
              <w:pStyle w:val="TableParagraph"/>
              <w:ind w:left="104" w:right="134"/>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referencing</w:t>
            </w:r>
            <w:r>
              <w:rPr>
                <w:spacing w:val="-14"/>
                <w:sz w:val="20"/>
              </w:rPr>
              <w:t xml:space="preserve"> </w:t>
            </w:r>
            <w:r>
              <w:rPr>
                <w:sz w:val="20"/>
              </w:rPr>
              <w:t xml:space="preserve">skills consistently and </w:t>
            </w:r>
            <w:r>
              <w:rPr>
                <w:spacing w:val="-2"/>
                <w:sz w:val="20"/>
              </w:rPr>
              <w:t>professionally applied.</w:t>
            </w:r>
          </w:p>
        </w:tc>
      </w:tr>
      <w:tr w:rsidR="00BA76F5" w14:paraId="02EE9596" w14:textId="77777777">
        <w:trPr>
          <w:trHeight w:val="494"/>
        </w:trPr>
        <w:tc>
          <w:tcPr>
            <w:tcW w:w="2307" w:type="dxa"/>
            <w:tcBorders>
              <w:top w:val="dashSmallGap" w:sz="4" w:space="0" w:color="000000"/>
              <w:left w:val="dashSmallGap" w:sz="4" w:space="0" w:color="000000"/>
              <w:bottom w:val="dashSmallGap" w:sz="4" w:space="0" w:color="000000"/>
              <w:right w:val="dashSmallGap" w:sz="4" w:space="0" w:color="000000"/>
            </w:tcBorders>
            <w:shd w:val="clear" w:color="auto" w:fill="C2D59B"/>
          </w:tcPr>
          <w:p w14:paraId="78145FC3" w14:textId="77777777" w:rsidR="00BA76F5" w:rsidRDefault="00000000">
            <w:pPr>
              <w:pStyle w:val="TableParagraph"/>
              <w:spacing w:before="14" w:line="230" w:lineRule="atLeast"/>
              <w:ind w:left="215" w:right="598"/>
              <w:rPr>
                <w:b/>
                <w:sz w:val="20"/>
              </w:rPr>
            </w:pPr>
            <w:r>
              <w:rPr>
                <w:b/>
                <w:sz w:val="20"/>
              </w:rPr>
              <w:t>Knowledge</w:t>
            </w:r>
            <w:r>
              <w:rPr>
                <w:b/>
                <w:spacing w:val="-14"/>
                <w:sz w:val="20"/>
              </w:rPr>
              <w:t xml:space="preserve"> </w:t>
            </w:r>
            <w:r>
              <w:rPr>
                <w:b/>
                <w:sz w:val="20"/>
              </w:rPr>
              <w:t xml:space="preserve">and </w:t>
            </w:r>
            <w:r>
              <w:rPr>
                <w:b/>
                <w:spacing w:val="-2"/>
                <w:sz w:val="20"/>
              </w:rPr>
              <w:t>understanding</w:t>
            </w:r>
          </w:p>
        </w:tc>
        <w:tc>
          <w:tcPr>
            <w:tcW w:w="1736" w:type="dxa"/>
            <w:tcBorders>
              <w:top w:val="dashSmallGap" w:sz="4" w:space="0" w:color="000000"/>
              <w:left w:val="dashSmallGap" w:sz="4" w:space="0" w:color="000000"/>
              <w:bottom w:val="dashSmallGap" w:sz="4" w:space="0" w:color="000000"/>
              <w:right w:val="dashSmallGap" w:sz="4" w:space="0" w:color="000000"/>
            </w:tcBorders>
          </w:tcPr>
          <w:p w14:paraId="40AAB4D9" w14:textId="77777777" w:rsidR="00BA76F5" w:rsidRDefault="00000000">
            <w:pPr>
              <w:pStyle w:val="TableParagraph"/>
              <w:ind w:right="267"/>
              <w:rPr>
                <w:sz w:val="20"/>
              </w:rPr>
            </w:pPr>
            <w:r>
              <w:rPr>
                <w:sz w:val="20"/>
              </w:rPr>
              <w:t>Major gaps in knowledge</w:t>
            </w:r>
            <w:r>
              <w:rPr>
                <w:spacing w:val="-14"/>
                <w:sz w:val="20"/>
              </w:rPr>
              <w:t xml:space="preserve"> </w:t>
            </w:r>
            <w:r>
              <w:rPr>
                <w:sz w:val="20"/>
              </w:rPr>
              <w:t>and</w:t>
            </w:r>
          </w:p>
        </w:tc>
        <w:tc>
          <w:tcPr>
            <w:tcW w:w="1738" w:type="dxa"/>
            <w:tcBorders>
              <w:top w:val="dashSmallGap" w:sz="4" w:space="0" w:color="000000"/>
              <w:left w:val="dashSmallGap" w:sz="4" w:space="0" w:color="000000"/>
              <w:bottom w:val="dashSmallGap" w:sz="4" w:space="0" w:color="000000"/>
              <w:right w:val="double" w:sz="4" w:space="0" w:color="000000"/>
            </w:tcBorders>
          </w:tcPr>
          <w:p w14:paraId="6FE8D028" w14:textId="77777777" w:rsidR="00BA76F5" w:rsidRDefault="00000000">
            <w:pPr>
              <w:pStyle w:val="TableParagraph"/>
              <w:ind w:right="181"/>
              <w:rPr>
                <w:sz w:val="20"/>
              </w:rPr>
            </w:pPr>
            <w:r>
              <w:rPr>
                <w:sz w:val="20"/>
              </w:rPr>
              <w:t>Gaps in knowledge,</w:t>
            </w:r>
            <w:r>
              <w:rPr>
                <w:spacing w:val="-14"/>
                <w:sz w:val="20"/>
              </w:rPr>
              <w:t xml:space="preserve"> </w:t>
            </w:r>
            <w:r>
              <w:rPr>
                <w:sz w:val="20"/>
              </w:rPr>
              <w:t>with</w:t>
            </w:r>
          </w:p>
        </w:tc>
        <w:tc>
          <w:tcPr>
            <w:tcW w:w="1736" w:type="dxa"/>
            <w:tcBorders>
              <w:top w:val="dashSmallGap" w:sz="4" w:space="0" w:color="000000"/>
              <w:left w:val="double" w:sz="4" w:space="0" w:color="000000"/>
              <w:bottom w:val="dashSmallGap" w:sz="4" w:space="0" w:color="000000"/>
              <w:right w:val="dashSmallGap" w:sz="4" w:space="0" w:color="000000"/>
            </w:tcBorders>
          </w:tcPr>
          <w:p w14:paraId="51867AE0" w14:textId="77777777" w:rsidR="00BA76F5" w:rsidRDefault="00000000">
            <w:pPr>
              <w:pStyle w:val="TableParagraph"/>
              <w:ind w:left="96" w:right="268"/>
              <w:rPr>
                <w:sz w:val="20"/>
              </w:rPr>
            </w:pPr>
            <w:r>
              <w:rPr>
                <w:spacing w:val="-2"/>
                <w:sz w:val="20"/>
              </w:rPr>
              <w:t xml:space="preserve">Limited </w:t>
            </w:r>
            <w:r>
              <w:rPr>
                <w:sz w:val="20"/>
              </w:rPr>
              <w:t>knowledge</w:t>
            </w:r>
            <w:r>
              <w:rPr>
                <w:spacing w:val="-14"/>
                <w:sz w:val="20"/>
              </w:rPr>
              <w:t xml:space="preserve"> </w:t>
            </w:r>
            <w:r>
              <w:rPr>
                <w:sz w:val="20"/>
              </w:rPr>
              <w:t>and</w:t>
            </w:r>
          </w:p>
        </w:tc>
        <w:tc>
          <w:tcPr>
            <w:tcW w:w="1736" w:type="dxa"/>
            <w:tcBorders>
              <w:top w:val="dashSmallGap" w:sz="4" w:space="0" w:color="000000"/>
              <w:left w:val="dashSmallGap" w:sz="4" w:space="0" w:color="000000"/>
              <w:bottom w:val="dashSmallGap" w:sz="4" w:space="0" w:color="000000"/>
              <w:right w:val="dashSmallGap" w:sz="4" w:space="0" w:color="000000"/>
            </w:tcBorders>
          </w:tcPr>
          <w:p w14:paraId="2F24D664" w14:textId="77777777" w:rsidR="00BA76F5" w:rsidRDefault="00000000">
            <w:pPr>
              <w:pStyle w:val="TableParagraph"/>
              <w:ind w:left="106" w:right="424"/>
              <w:rPr>
                <w:sz w:val="20"/>
              </w:rPr>
            </w:pPr>
            <w:r>
              <w:rPr>
                <w:sz w:val="20"/>
              </w:rPr>
              <w:t>Knowledge</w:t>
            </w:r>
            <w:r>
              <w:rPr>
                <w:spacing w:val="-14"/>
                <w:sz w:val="20"/>
              </w:rPr>
              <w:t xml:space="preserve"> </w:t>
            </w:r>
            <w:r>
              <w:rPr>
                <w:sz w:val="20"/>
              </w:rPr>
              <w:t xml:space="preserve">is </w:t>
            </w:r>
            <w:r>
              <w:rPr>
                <w:spacing w:val="-2"/>
                <w:sz w:val="20"/>
              </w:rPr>
              <w:t>reasonably</w:t>
            </w:r>
          </w:p>
        </w:tc>
        <w:tc>
          <w:tcPr>
            <w:tcW w:w="1739" w:type="dxa"/>
            <w:tcBorders>
              <w:top w:val="dashSmallGap" w:sz="4" w:space="0" w:color="000000"/>
              <w:left w:val="dashSmallGap" w:sz="4" w:space="0" w:color="000000"/>
              <w:bottom w:val="dashSmallGap" w:sz="4" w:space="0" w:color="000000"/>
              <w:right w:val="dashSmallGap" w:sz="4" w:space="0" w:color="000000"/>
            </w:tcBorders>
          </w:tcPr>
          <w:p w14:paraId="33418D33" w14:textId="77777777" w:rsidR="00BA76F5" w:rsidRDefault="00000000">
            <w:pPr>
              <w:pStyle w:val="TableParagraph"/>
              <w:ind w:left="105" w:right="428"/>
              <w:rPr>
                <w:sz w:val="20"/>
              </w:rPr>
            </w:pPr>
            <w:r>
              <w:rPr>
                <w:sz w:val="20"/>
              </w:rPr>
              <w:t>Knowledge</w:t>
            </w:r>
            <w:r>
              <w:rPr>
                <w:spacing w:val="-14"/>
                <w:sz w:val="20"/>
              </w:rPr>
              <w:t xml:space="preserve"> </w:t>
            </w:r>
            <w:r>
              <w:rPr>
                <w:sz w:val="20"/>
              </w:rPr>
              <w:t xml:space="preserve">is </w:t>
            </w:r>
            <w:r>
              <w:rPr>
                <w:spacing w:val="-2"/>
                <w:sz w:val="20"/>
              </w:rPr>
              <w:t>reasonably</w:t>
            </w:r>
          </w:p>
        </w:tc>
        <w:tc>
          <w:tcPr>
            <w:tcW w:w="1736" w:type="dxa"/>
            <w:tcBorders>
              <w:top w:val="dashSmallGap" w:sz="4" w:space="0" w:color="000000"/>
              <w:left w:val="dashSmallGap" w:sz="4" w:space="0" w:color="000000"/>
              <w:bottom w:val="dashSmallGap" w:sz="4" w:space="0" w:color="000000"/>
              <w:right w:val="dashSmallGap" w:sz="4" w:space="0" w:color="000000"/>
            </w:tcBorders>
          </w:tcPr>
          <w:p w14:paraId="74D2B351" w14:textId="77777777" w:rsidR="00BA76F5" w:rsidRDefault="00000000">
            <w:pPr>
              <w:pStyle w:val="TableParagraph"/>
              <w:ind w:left="104" w:right="448"/>
              <w:rPr>
                <w:sz w:val="20"/>
              </w:rPr>
            </w:pPr>
            <w:r>
              <w:rPr>
                <w:spacing w:val="-2"/>
                <w:sz w:val="20"/>
              </w:rPr>
              <w:t xml:space="preserve">Excellent </w:t>
            </w:r>
            <w:r>
              <w:rPr>
                <w:sz w:val="20"/>
              </w:rPr>
              <w:t>coherent</w:t>
            </w:r>
            <w:r>
              <w:rPr>
                <w:spacing w:val="-14"/>
                <w:sz w:val="20"/>
              </w:rPr>
              <w:t xml:space="preserve"> </w:t>
            </w:r>
            <w:r>
              <w:rPr>
                <w:sz w:val="20"/>
              </w:rPr>
              <w:t>and</w:t>
            </w:r>
          </w:p>
        </w:tc>
        <w:tc>
          <w:tcPr>
            <w:tcW w:w="1736" w:type="dxa"/>
            <w:tcBorders>
              <w:top w:val="dashSmallGap" w:sz="4" w:space="0" w:color="000000"/>
              <w:left w:val="dashSmallGap" w:sz="4" w:space="0" w:color="000000"/>
              <w:bottom w:val="dashSmallGap" w:sz="4" w:space="0" w:color="000000"/>
              <w:right w:val="dashSmallGap" w:sz="4" w:space="0" w:color="000000"/>
            </w:tcBorders>
          </w:tcPr>
          <w:p w14:paraId="523629CE" w14:textId="77777777" w:rsidR="00BA76F5" w:rsidRDefault="00000000">
            <w:pPr>
              <w:pStyle w:val="TableParagraph"/>
              <w:ind w:left="104"/>
              <w:rPr>
                <w:sz w:val="20"/>
              </w:rPr>
            </w:pPr>
            <w:r>
              <w:rPr>
                <w:spacing w:val="-2"/>
                <w:sz w:val="20"/>
              </w:rPr>
              <w:t xml:space="preserve">Exceptionally </w:t>
            </w:r>
            <w:r>
              <w:rPr>
                <w:sz w:val="20"/>
              </w:rPr>
              <w:t>coherent</w:t>
            </w:r>
            <w:r>
              <w:rPr>
                <w:spacing w:val="-8"/>
                <w:sz w:val="20"/>
              </w:rPr>
              <w:t xml:space="preserve"> </w:t>
            </w:r>
            <w:r>
              <w:rPr>
                <w:spacing w:val="-5"/>
                <w:sz w:val="20"/>
              </w:rPr>
              <w:t>and</w:t>
            </w:r>
          </w:p>
        </w:tc>
      </w:tr>
    </w:tbl>
    <w:p w14:paraId="15ED557D" w14:textId="77777777" w:rsidR="00BA76F5" w:rsidRDefault="00BA76F5">
      <w:pPr>
        <w:rPr>
          <w:sz w:val="20"/>
        </w:rPr>
        <w:sectPr w:rsidR="00BA76F5">
          <w:pgSz w:w="16840" w:h="11910" w:orient="landscape"/>
          <w:pgMar w:top="1340" w:right="1320" w:bottom="280" w:left="760" w:header="720" w:footer="720" w:gutter="0"/>
          <w:cols w:space="720"/>
        </w:sectPr>
      </w:pPr>
    </w:p>
    <w:p w14:paraId="4CF56684" w14:textId="77777777" w:rsidR="00BA76F5" w:rsidRDefault="00BA76F5">
      <w:pPr>
        <w:pStyle w:val="BodyText"/>
        <w:spacing w:before="2"/>
        <w:rPr>
          <w:sz w:val="8"/>
        </w:rPr>
      </w:pPr>
    </w:p>
    <w:tbl>
      <w:tblPr>
        <w:tblW w:w="0" w:type="auto"/>
        <w:tblInd w:w="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7"/>
        <w:gridCol w:w="1736"/>
        <w:gridCol w:w="1743"/>
        <w:gridCol w:w="1731"/>
        <w:gridCol w:w="1735"/>
        <w:gridCol w:w="1738"/>
        <w:gridCol w:w="1735"/>
        <w:gridCol w:w="1735"/>
      </w:tblGrid>
      <w:tr w:rsidR="00BA76F5" w14:paraId="7CDB83CF" w14:textId="77777777">
        <w:trPr>
          <w:trHeight w:val="414"/>
        </w:trPr>
        <w:tc>
          <w:tcPr>
            <w:tcW w:w="2307" w:type="dxa"/>
            <w:shd w:val="clear" w:color="auto" w:fill="C2D59B"/>
          </w:tcPr>
          <w:p w14:paraId="7D6AB914" w14:textId="77777777" w:rsidR="00BA76F5" w:rsidRDefault="00000000">
            <w:pPr>
              <w:pStyle w:val="TableParagraph"/>
              <w:spacing w:line="206" w:lineRule="exact"/>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024B4063" w14:textId="77777777" w:rsidR="00BA76F5" w:rsidRDefault="00000000">
            <w:pPr>
              <w:pStyle w:val="TableParagraph"/>
              <w:spacing w:before="102"/>
              <w:ind w:left="10" w:right="3"/>
              <w:jc w:val="center"/>
              <w:rPr>
                <w:b/>
                <w:sz w:val="18"/>
              </w:rPr>
            </w:pPr>
            <w:r>
              <w:rPr>
                <w:b/>
                <w:spacing w:val="-4"/>
                <w:sz w:val="18"/>
              </w:rPr>
              <w:t>FAIL</w:t>
            </w:r>
          </w:p>
        </w:tc>
        <w:tc>
          <w:tcPr>
            <w:tcW w:w="1743" w:type="dxa"/>
            <w:shd w:val="clear" w:color="auto" w:fill="C2D59B"/>
          </w:tcPr>
          <w:p w14:paraId="1BF1BCDB" w14:textId="77777777" w:rsidR="00BA76F5" w:rsidRDefault="00000000">
            <w:pPr>
              <w:pStyle w:val="TableParagraph"/>
              <w:spacing w:before="102"/>
              <w:ind w:left="3" w:right="3"/>
              <w:jc w:val="center"/>
              <w:rPr>
                <w:b/>
                <w:sz w:val="18"/>
              </w:rPr>
            </w:pPr>
            <w:r>
              <w:rPr>
                <w:b/>
                <w:sz w:val="18"/>
              </w:rPr>
              <w:t>MARGINAL</w:t>
            </w:r>
            <w:r>
              <w:rPr>
                <w:b/>
                <w:spacing w:val="-6"/>
                <w:sz w:val="18"/>
              </w:rPr>
              <w:t xml:space="preserve"> </w:t>
            </w:r>
            <w:r>
              <w:rPr>
                <w:b/>
                <w:spacing w:val="-4"/>
                <w:sz w:val="18"/>
              </w:rPr>
              <w:t>FAIL</w:t>
            </w:r>
          </w:p>
        </w:tc>
        <w:tc>
          <w:tcPr>
            <w:tcW w:w="1731" w:type="dxa"/>
            <w:shd w:val="clear" w:color="auto" w:fill="C2D59B"/>
          </w:tcPr>
          <w:p w14:paraId="23E6DB74" w14:textId="77777777" w:rsidR="00BA76F5" w:rsidRDefault="00000000">
            <w:pPr>
              <w:pStyle w:val="TableParagraph"/>
              <w:spacing w:line="204" w:lineRule="exact"/>
              <w:ind w:left="4" w:right="2"/>
              <w:jc w:val="center"/>
              <w:rPr>
                <w:b/>
                <w:sz w:val="18"/>
              </w:rPr>
            </w:pPr>
            <w:r>
              <w:rPr>
                <w:b/>
                <w:spacing w:val="-2"/>
                <w:sz w:val="18"/>
              </w:rPr>
              <w:t>SATISFACTORY</w:t>
            </w:r>
          </w:p>
          <w:p w14:paraId="6A7DBCF7" w14:textId="77777777" w:rsidR="00BA76F5" w:rsidRDefault="00000000">
            <w:pPr>
              <w:pStyle w:val="TableParagraph"/>
              <w:spacing w:line="191" w:lineRule="exact"/>
              <w:ind w:left="4"/>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5" w:type="dxa"/>
            <w:shd w:val="clear" w:color="auto" w:fill="C2D59B"/>
          </w:tcPr>
          <w:p w14:paraId="74C74909" w14:textId="77777777" w:rsidR="00BA76F5" w:rsidRDefault="00000000">
            <w:pPr>
              <w:pStyle w:val="TableParagraph"/>
              <w:spacing w:line="206" w:lineRule="exact"/>
              <w:ind w:left="7" w:right="3"/>
              <w:jc w:val="center"/>
              <w:rPr>
                <w:b/>
                <w:sz w:val="18"/>
              </w:rPr>
            </w:pPr>
            <w:r>
              <w:rPr>
                <w:b/>
                <w:spacing w:val="-4"/>
                <w:sz w:val="18"/>
              </w:rPr>
              <w:t>GOOD</w:t>
            </w:r>
          </w:p>
          <w:p w14:paraId="1C49E166" w14:textId="77777777" w:rsidR="00BA76F5" w:rsidRDefault="00000000">
            <w:pPr>
              <w:pStyle w:val="TableParagraph"/>
              <w:spacing w:line="189" w:lineRule="exact"/>
              <w:ind w:left="7" w:right="1"/>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5958B4BC" w14:textId="77777777" w:rsidR="00BA76F5" w:rsidRDefault="00000000">
            <w:pPr>
              <w:pStyle w:val="TableParagraph"/>
              <w:spacing w:line="206" w:lineRule="exact"/>
              <w:ind w:left="320"/>
              <w:rPr>
                <w:b/>
                <w:sz w:val="18"/>
              </w:rPr>
            </w:pPr>
            <w:r>
              <w:rPr>
                <w:b/>
                <w:sz w:val="18"/>
              </w:rPr>
              <w:t>VERY</w:t>
            </w:r>
            <w:r>
              <w:rPr>
                <w:b/>
                <w:spacing w:val="-7"/>
                <w:sz w:val="18"/>
              </w:rPr>
              <w:t xml:space="preserve"> </w:t>
            </w:r>
            <w:r>
              <w:rPr>
                <w:b/>
                <w:spacing w:val="-4"/>
                <w:sz w:val="18"/>
              </w:rPr>
              <w:t>GOOD</w:t>
            </w:r>
          </w:p>
          <w:p w14:paraId="3B1A705B" w14:textId="77777777" w:rsidR="00BA76F5" w:rsidRDefault="00000000">
            <w:pPr>
              <w:pStyle w:val="TableParagraph"/>
              <w:spacing w:line="189" w:lineRule="exact"/>
              <w:ind w:left="389"/>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5" w:type="dxa"/>
            <w:shd w:val="clear" w:color="auto" w:fill="C2D59B"/>
          </w:tcPr>
          <w:p w14:paraId="005527A8" w14:textId="77777777" w:rsidR="00BA76F5" w:rsidRDefault="00000000">
            <w:pPr>
              <w:pStyle w:val="TableParagraph"/>
              <w:spacing w:line="204" w:lineRule="exact"/>
              <w:ind w:left="7" w:right="2"/>
              <w:jc w:val="center"/>
              <w:rPr>
                <w:b/>
                <w:sz w:val="18"/>
              </w:rPr>
            </w:pPr>
            <w:r>
              <w:rPr>
                <w:b/>
                <w:spacing w:val="-2"/>
                <w:sz w:val="18"/>
              </w:rPr>
              <w:t>EXCELLENT</w:t>
            </w:r>
          </w:p>
          <w:p w14:paraId="5DDF0E47" w14:textId="77777777" w:rsidR="00BA76F5" w:rsidRDefault="00000000">
            <w:pPr>
              <w:pStyle w:val="TableParagraph"/>
              <w:spacing w:line="191" w:lineRule="exact"/>
              <w:ind w:left="7"/>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C2D59B"/>
          </w:tcPr>
          <w:p w14:paraId="5133A71D" w14:textId="77777777" w:rsidR="00BA76F5" w:rsidRDefault="00000000">
            <w:pPr>
              <w:pStyle w:val="TableParagraph"/>
              <w:spacing w:line="204" w:lineRule="exact"/>
              <w:ind w:left="227"/>
              <w:rPr>
                <w:b/>
                <w:sz w:val="18"/>
              </w:rPr>
            </w:pPr>
            <w:r>
              <w:rPr>
                <w:b/>
                <w:spacing w:val="-2"/>
                <w:sz w:val="18"/>
              </w:rPr>
              <w:t>EXCEPTIONAL</w:t>
            </w:r>
          </w:p>
          <w:p w14:paraId="459EEC49" w14:textId="77777777" w:rsidR="00BA76F5" w:rsidRDefault="00000000">
            <w:pPr>
              <w:pStyle w:val="TableParagraph"/>
              <w:spacing w:line="191" w:lineRule="exact"/>
              <w:ind w:left="162"/>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BA76F5" w14:paraId="40DE272D" w14:textId="77777777">
        <w:trPr>
          <w:trHeight w:val="230"/>
        </w:trPr>
        <w:tc>
          <w:tcPr>
            <w:tcW w:w="2307" w:type="dxa"/>
            <w:shd w:val="clear" w:color="auto" w:fill="C2D59B"/>
          </w:tcPr>
          <w:p w14:paraId="0C5C8D7F" w14:textId="77777777" w:rsidR="00BA76F5" w:rsidRDefault="00000000">
            <w:pPr>
              <w:pStyle w:val="TableParagraph"/>
              <w:spacing w:line="210" w:lineRule="exact"/>
              <w:ind w:left="278"/>
              <w:rPr>
                <w:b/>
                <w:sz w:val="20"/>
              </w:rPr>
            </w:pPr>
            <w:r>
              <w:rPr>
                <w:b/>
                <w:spacing w:val="-2"/>
                <w:sz w:val="20"/>
              </w:rPr>
              <w:t>Category</w:t>
            </w:r>
          </w:p>
        </w:tc>
        <w:tc>
          <w:tcPr>
            <w:tcW w:w="1736" w:type="dxa"/>
            <w:shd w:val="clear" w:color="auto" w:fill="C2D59B"/>
          </w:tcPr>
          <w:p w14:paraId="55ACE6D3" w14:textId="77777777" w:rsidR="00BA76F5" w:rsidRDefault="00000000">
            <w:pPr>
              <w:pStyle w:val="TableParagraph"/>
              <w:spacing w:before="20" w:line="189" w:lineRule="exact"/>
              <w:ind w:left="10"/>
              <w:jc w:val="center"/>
              <w:rPr>
                <w:b/>
                <w:sz w:val="18"/>
              </w:rPr>
            </w:pPr>
            <w:r>
              <w:rPr>
                <w:b/>
                <w:spacing w:val="-2"/>
                <w:sz w:val="18"/>
              </w:rPr>
              <w:t>0-</w:t>
            </w:r>
            <w:r>
              <w:rPr>
                <w:b/>
                <w:spacing w:val="-5"/>
                <w:sz w:val="18"/>
              </w:rPr>
              <w:t>29%</w:t>
            </w:r>
          </w:p>
        </w:tc>
        <w:tc>
          <w:tcPr>
            <w:tcW w:w="1743" w:type="dxa"/>
            <w:shd w:val="clear" w:color="auto" w:fill="C2D59B"/>
          </w:tcPr>
          <w:p w14:paraId="65201480" w14:textId="77777777" w:rsidR="00BA76F5" w:rsidRDefault="00000000">
            <w:pPr>
              <w:pStyle w:val="TableParagraph"/>
              <w:spacing w:before="20" w:line="189" w:lineRule="exact"/>
              <w:ind w:left="3"/>
              <w:jc w:val="center"/>
              <w:rPr>
                <w:b/>
                <w:sz w:val="18"/>
              </w:rPr>
            </w:pPr>
            <w:r>
              <w:rPr>
                <w:b/>
                <w:spacing w:val="-2"/>
                <w:sz w:val="18"/>
              </w:rPr>
              <w:t>30-</w:t>
            </w:r>
            <w:r>
              <w:rPr>
                <w:b/>
                <w:spacing w:val="-5"/>
                <w:sz w:val="18"/>
              </w:rPr>
              <w:t>39%</w:t>
            </w:r>
          </w:p>
        </w:tc>
        <w:tc>
          <w:tcPr>
            <w:tcW w:w="1731" w:type="dxa"/>
            <w:shd w:val="clear" w:color="auto" w:fill="C2D59B"/>
          </w:tcPr>
          <w:p w14:paraId="1ABF6944" w14:textId="77777777" w:rsidR="00BA76F5" w:rsidRDefault="00000000">
            <w:pPr>
              <w:pStyle w:val="TableParagraph"/>
              <w:spacing w:before="20" w:line="189" w:lineRule="exact"/>
              <w:ind w:left="550"/>
              <w:rPr>
                <w:b/>
                <w:sz w:val="18"/>
              </w:rPr>
            </w:pPr>
            <w:r>
              <w:rPr>
                <w:b/>
                <w:spacing w:val="-2"/>
                <w:sz w:val="18"/>
              </w:rPr>
              <w:t>40-</w:t>
            </w:r>
            <w:r>
              <w:rPr>
                <w:b/>
                <w:spacing w:val="-5"/>
                <w:sz w:val="18"/>
              </w:rPr>
              <w:t>49%</w:t>
            </w:r>
          </w:p>
        </w:tc>
        <w:tc>
          <w:tcPr>
            <w:tcW w:w="1735" w:type="dxa"/>
            <w:shd w:val="clear" w:color="auto" w:fill="C2D59B"/>
          </w:tcPr>
          <w:p w14:paraId="3C36055C" w14:textId="77777777" w:rsidR="00BA76F5" w:rsidRDefault="00000000">
            <w:pPr>
              <w:pStyle w:val="TableParagraph"/>
              <w:spacing w:before="20" w:line="189" w:lineRule="exact"/>
              <w:ind w:left="555"/>
              <w:rPr>
                <w:b/>
                <w:sz w:val="18"/>
              </w:rPr>
            </w:pPr>
            <w:r>
              <w:rPr>
                <w:b/>
                <w:spacing w:val="-2"/>
                <w:sz w:val="18"/>
              </w:rPr>
              <w:t>50-</w:t>
            </w:r>
            <w:r>
              <w:rPr>
                <w:b/>
                <w:spacing w:val="-5"/>
                <w:sz w:val="18"/>
              </w:rPr>
              <w:t>59%</w:t>
            </w:r>
          </w:p>
        </w:tc>
        <w:tc>
          <w:tcPr>
            <w:tcW w:w="1738" w:type="dxa"/>
            <w:shd w:val="clear" w:color="auto" w:fill="C2D59B"/>
          </w:tcPr>
          <w:p w14:paraId="7F7861FA" w14:textId="77777777" w:rsidR="00BA76F5" w:rsidRDefault="00000000">
            <w:pPr>
              <w:pStyle w:val="TableParagraph"/>
              <w:spacing w:before="20" w:line="189" w:lineRule="exact"/>
              <w:ind w:left="555"/>
              <w:rPr>
                <w:b/>
                <w:sz w:val="18"/>
              </w:rPr>
            </w:pPr>
            <w:r>
              <w:rPr>
                <w:b/>
                <w:spacing w:val="-2"/>
                <w:sz w:val="18"/>
              </w:rPr>
              <w:t>60-</w:t>
            </w:r>
            <w:r>
              <w:rPr>
                <w:b/>
                <w:spacing w:val="-5"/>
                <w:sz w:val="18"/>
              </w:rPr>
              <w:t>69%</w:t>
            </w:r>
          </w:p>
        </w:tc>
        <w:tc>
          <w:tcPr>
            <w:tcW w:w="1735" w:type="dxa"/>
            <w:shd w:val="clear" w:color="auto" w:fill="C2D59B"/>
          </w:tcPr>
          <w:p w14:paraId="48539F91" w14:textId="77777777" w:rsidR="00BA76F5" w:rsidRDefault="00000000">
            <w:pPr>
              <w:pStyle w:val="TableParagraph"/>
              <w:spacing w:before="20" w:line="189" w:lineRule="exact"/>
              <w:ind w:left="555"/>
              <w:rPr>
                <w:b/>
                <w:sz w:val="18"/>
              </w:rPr>
            </w:pPr>
            <w:r>
              <w:rPr>
                <w:b/>
                <w:spacing w:val="-2"/>
                <w:sz w:val="18"/>
              </w:rPr>
              <w:t>70-</w:t>
            </w:r>
            <w:r>
              <w:rPr>
                <w:b/>
                <w:spacing w:val="-5"/>
                <w:sz w:val="18"/>
              </w:rPr>
              <w:t>84%</w:t>
            </w:r>
          </w:p>
        </w:tc>
        <w:tc>
          <w:tcPr>
            <w:tcW w:w="1735" w:type="dxa"/>
            <w:shd w:val="clear" w:color="auto" w:fill="C2D59B"/>
          </w:tcPr>
          <w:p w14:paraId="4B1D5F4F" w14:textId="77777777" w:rsidR="00BA76F5" w:rsidRDefault="00000000">
            <w:pPr>
              <w:pStyle w:val="TableParagraph"/>
              <w:spacing w:line="206" w:lineRule="exact"/>
              <w:ind w:left="505"/>
              <w:rPr>
                <w:b/>
                <w:sz w:val="18"/>
              </w:rPr>
            </w:pPr>
            <w:r>
              <w:rPr>
                <w:b/>
                <w:spacing w:val="-2"/>
                <w:sz w:val="18"/>
              </w:rPr>
              <w:t>85-</w:t>
            </w:r>
            <w:r>
              <w:rPr>
                <w:b/>
                <w:spacing w:val="-4"/>
                <w:sz w:val="18"/>
              </w:rPr>
              <w:t>100%</w:t>
            </w:r>
          </w:p>
        </w:tc>
      </w:tr>
      <w:tr w:rsidR="00BA76F5" w14:paraId="708CCA5F" w14:textId="77777777">
        <w:trPr>
          <w:trHeight w:val="4030"/>
        </w:trPr>
        <w:tc>
          <w:tcPr>
            <w:tcW w:w="2307" w:type="dxa"/>
            <w:tcBorders>
              <w:bottom w:val="dashSmallGap" w:sz="4" w:space="0" w:color="000000"/>
            </w:tcBorders>
            <w:shd w:val="clear" w:color="auto" w:fill="C2D59B"/>
          </w:tcPr>
          <w:p w14:paraId="2591BC25" w14:textId="77777777" w:rsidR="00BA76F5" w:rsidRDefault="00000000">
            <w:pPr>
              <w:pStyle w:val="TableParagraph"/>
              <w:ind w:left="215" w:right="163"/>
              <w:rPr>
                <w:sz w:val="18"/>
              </w:rPr>
            </w:pPr>
            <w:r>
              <w:rPr>
                <w:sz w:val="18"/>
              </w:rPr>
              <w:t>(Coherent</w:t>
            </w:r>
            <w:r>
              <w:rPr>
                <w:spacing w:val="-15"/>
                <w:sz w:val="18"/>
              </w:rPr>
              <w:t xml:space="preserve"> </w:t>
            </w:r>
            <w:r>
              <w:rPr>
                <w:sz w:val="18"/>
              </w:rPr>
              <w:t>and</w:t>
            </w:r>
            <w:r>
              <w:rPr>
                <w:spacing w:val="-12"/>
                <w:sz w:val="18"/>
              </w:rPr>
              <w:t xml:space="preserve"> </w:t>
            </w:r>
            <w:r>
              <w:rPr>
                <w:sz w:val="18"/>
              </w:rPr>
              <w:t xml:space="preserve">detailed knowledge and </w:t>
            </w:r>
            <w:r>
              <w:rPr>
                <w:spacing w:val="-2"/>
                <w:sz w:val="18"/>
              </w:rPr>
              <w:t xml:space="preserve">systematic </w:t>
            </w:r>
            <w:r>
              <w:rPr>
                <w:sz w:val="18"/>
              </w:rPr>
              <w:t>understanding of the subject area, at least some of which is informed by the latest research and/or advanced scholarship within the discipline.)</w:t>
            </w:r>
          </w:p>
        </w:tc>
        <w:tc>
          <w:tcPr>
            <w:tcW w:w="1736" w:type="dxa"/>
            <w:tcBorders>
              <w:bottom w:val="dashSmallGap" w:sz="4" w:space="0" w:color="000000"/>
              <w:right w:val="dashSmallGap" w:sz="4" w:space="0" w:color="000000"/>
            </w:tcBorders>
          </w:tcPr>
          <w:p w14:paraId="62EBA644" w14:textId="77777777" w:rsidR="00BA76F5" w:rsidRDefault="00000000">
            <w:pPr>
              <w:pStyle w:val="TableParagraph"/>
              <w:ind w:right="122"/>
              <w:rPr>
                <w:sz w:val="20"/>
              </w:rPr>
            </w:pPr>
            <w:r>
              <w:rPr>
                <w:spacing w:val="-2"/>
                <w:sz w:val="20"/>
              </w:rPr>
              <w:t xml:space="preserve">systematic </w:t>
            </w:r>
            <w:r>
              <w:rPr>
                <w:sz w:val="20"/>
              </w:rPr>
              <w:t>understanding</w:t>
            </w:r>
            <w:r>
              <w:rPr>
                <w:spacing w:val="-14"/>
                <w:sz w:val="20"/>
              </w:rPr>
              <w:t xml:space="preserve"> </w:t>
            </w:r>
            <w:r>
              <w:rPr>
                <w:sz w:val="20"/>
              </w:rPr>
              <w:t xml:space="preserve">of the subject </w:t>
            </w:r>
            <w:r>
              <w:rPr>
                <w:spacing w:val="-2"/>
                <w:sz w:val="20"/>
              </w:rPr>
              <w:t>matter.</w:t>
            </w:r>
          </w:p>
          <w:p w14:paraId="05565BD8" w14:textId="77777777" w:rsidR="00BA76F5" w:rsidRDefault="00000000">
            <w:pPr>
              <w:pStyle w:val="TableParagraph"/>
              <w:ind w:right="107"/>
              <w:rPr>
                <w:sz w:val="20"/>
              </w:rPr>
            </w:pPr>
            <w:r>
              <w:rPr>
                <w:spacing w:val="-2"/>
                <w:sz w:val="20"/>
              </w:rPr>
              <w:t xml:space="preserve">Substantial </w:t>
            </w:r>
            <w:r>
              <w:rPr>
                <w:sz w:val="20"/>
              </w:rPr>
              <w:t>inaccuracies.</w:t>
            </w:r>
            <w:r>
              <w:rPr>
                <w:spacing w:val="-7"/>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43" w:type="dxa"/>
            <w:tcBorders>
              <w:left w:val="dashSmallGap" w:sz="4" w:space="0" w:color="000000"/>
              <w:bottom w:val="dashSmallGap" w:sz="4" w:space="0" w:color="000000"/>
              <w:right w:val="double" w:sz="4" w:space="0" w:color="000000"/>
            </w:tcBorders>
          </w:tcPr>
          <w:p w14:paraId="5D0E187A" w14:textId="77777777" w:rsidR="00BA76F5" w:rsidRDefault="00000000">
            <w:pPr>
              <w:pStyle w:val="TableParagraph"/>
              <w:ind w:right="104"/>
              <w:rPr>
                <w:sz w:val="20"/>
              </w:rPr>
            </w:pPr>
            <w:r>
              <w:rPr>
                <w:sz w:val="20"/>
              </w:rPr>
              <w:t xml:space="preserve">only superficial </w:t>
            </w:r>
            <w:r>
              <w:rPr>
                <w:spacing w:val="-2"/>
                <w:sz w:val="20"/>
              </w:rPr>
              <w:t xml:space="preserve">systematic understanding. </w:t>
            </w:r>
            <w:r>
              <w:rPr>
                <w:sz w:val="20"/>
              </w:rPr>
              <w:t xml:space="preserve">Some significant </w:t>
            </w:r>
            <w:r>
              <w:rPr>
                <w:spacing w:val="-2"/>
                <w:sz w:val="20"/>
              </w:rPr>
              <w:t xml:space="preserve">inaccuracies </w:t>
            </w:r>
            <w:r>
              <w:rPr>
                <w:sz w:val="20"/>
              </w:rPr>
              <w:t>and/or irrelevant material.</w:t>
            </w:r>
            <w:r>
              <w:rPr>
                <w:spacing w:val="40"/>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1" w:type="dxa"/>
            <w:tcBorders>
              <w:left w:val="double" w:sz="4" w:space="0" w:color="000000"/>
              <w:bottom w:val="dashSmallGap" w:sz="4" w:space="0" w:color="000000"/>
              <w:right w:val="dashSmallGap" w:sz="4" w:space="0" w:color="000000"/>
            </w:tcBorders>
          </w:tcPr>
          <w:p w14:paraId="00CDE434" w14:textId="77777777" w:rsidR="00BA76F5" w:rsidRDefault="00000000">
            <w:pPr>
              <w:pStyle w:val="TableParagraph"/>
              <w:ind w:left="91" w:right="129"/>
              <w:rPr>
                <w:sz w:val="20"/>
              </w:rPr>
            </w:pPr>
            <w:r>
              <w:rPr>
                <w:spacing w:val="-2"/>
                <w:sz w:val="20"/>
              </w:rPr>
              <w:t xml:space="preserve">systematic </w:t>
            </w:r>
            <w:r>
              <w:rPr>
                <w:sz w:val="20"/>
              </w:rPr>
              <w:t>understanding</w:t>
            </w:r>
            <w:r>
              <w:rPr>
                <w:spacing w:val="-14"/>
                <w:sz w:val="20"/>
              </w:rPr>
              <w:t xml:space="preserve"> </w:t>
            </w:r>
            <w:r>
              <w:rPr>
                <w:sz w:val="20"/>
              </w:rPr>
              <w:t>of the relevant concepts and principles within the subject area which to some limited extent, is informed by current</w:t>
            </w:r>
            <w:r>
              <w:rPr>
                <w:spacing w:val="-6"/>
                <w:sz w:val="20"/>
              </w:rPr>
              <w:t xml:space="preserve"> </w:t>
            </w:r>
            <w:r>
              <w:rPr>
                <w:sz w:val="20"/>
              </w:rPr>
              <w:t>research and</w:t>
            </w:r>
            <w:r>
              <w:rPr>
                <w:spacing w:val="-7"/>
                <w:sz w:val="20"/>
              </w:rPr>
              <w:t xml:space="preserve"> </w:t>
            </w:r>
            <w:r>
              <w:rPr>
                <w:spacing w:val="-2"/>
                <w:sz w:val="20"/>
              </w:rPr>
              <w:t>scholarship.</w:t>
            </w:r>
          </w:p>
        </w:tc>
        <w:tc>
          <w:tcPr>
            <w:tcW w:w="1735" w:type="dxa"/>
            <w:tcBorders>
              <w:left w:val="dashSmallGap" w:sz="4" w:space="0" w:color="000000"/>
              <w:bottom w:val="dashSmallGap" w:sz="4" w:space="0" w:color="000000"/>
              <w:right w:val="dashSmallGap" w:sz="4" w:space="0" w:color="000000"/>
            </w:tcBorders>
          </w:tcPr>
          <w:p w14:paraId="75B8573C" w14:textId="77777777" w:rsidR="00BA76F5" w:rsidRDefault="00000000">
            <w:pPr>
              <w:pStyle w:val="TableParagraph"/>
              <w:ind w:left="106" w:right="122"/>
              <w:rPr>
                <w:sz w:val="20"/>
              </w:rPr>
            </w:pPr>
            <w:r>
              <w:rPr>
                <w:spacing w:val="-2"/>
                <w:sz w:val="20"/>
              </w:rPr>
              <w:t xml:space="preserve">detailed, </w:t>
            </w:r>
            <w:r>
              <w:rPr>
                <w:sz w:val="20"/>
              </w:rPr>
              <w:t>accurate with a good systematic 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 xml:space="preserve">study and to some extent, current research and </w:t>
            </w:r>
            <w:r>
              <w:rPr>
                <w:spacing w:val="-2"/>
                <w:sz w:val="20"/>
              </w:rPr>
              <w:t>scholarship.</w:t>
            </w:r>
          </w:p>
        </w:tc>
        <w:tc>
          <w:tcPr>
            <w:tcW w:w="1738" w:type="dxa"/>
            <w:tcBorders>
              <w:left w:val="dashSmallGap" w:sz="4" w:space="0" w:color="000000"/>
              <w:bottom w:val="dashSmallGap" w:sz="4" w:space="0" w:color="000000"/>
              <w:right w:val="dashSmallGap" w:sz="4" w:space="0" w:color="000000"/>
            </w:tcBorders>
          </w:tcPr>
          <w:p w14:paraId="3BF7896A" w14:textId="77777777" w:rsidR="00BA76F5" w:rsidRDefault="00000000">
            <w:pPr>
              <w:pStyle w:val="TableParagraph"/>
              <w:ind w:left="106" w:right="448"/>
              <w:rPr>
                <w:sz w:val="20"/>
              </w:rPr>
            </w:pPr>
            <w:r>
              <w:rPr>
                <w:spacing w:val="-2"/>
                <w:sz w:val="20"/>
              </w:rPr>
              <w:t xml:space="preserve">extensive </w:t>
            </w:r>
            <w:r>
              <w:rPr>
                <w:sz w:val="20"/>
              </w:rPr>
              <w:t>coherent</w:t>
            </w:r>
            <w:r>
              <w:rPr>
                <w:spacing w:val="-14"/>
                <w:sz w:val="20"/>
              </w:rPr>
              <w:t xml:space="preserve"> </w:t>
            </w:r>
            <w:r>
              <w:rPr>
                <w:sz w:val="20"/>
              </w:rPr>
              <w:t xml:space="preserve">and </w:t>
            </w:r>
            <w:r>
              <w:rPr>
                <w:spacing w:val="-2"/>
                <w:sz w:val="20"/>
              </w:rPr>
              <w:t>detailed.</w:t>
            </w:r>
          </w:p>
          <w:p w14:paraId="225F8D30" w14:textId="77777777" w:rsidR="00BA76F5" w:rsidRDefault="00000000">
            <w:pPr>
              <w:pStyle w:val="TableParagraph"/>
              <w:ind w:left="106" w:right="125"/>
              <w:rPr>
                <w:sz w:val="20"/>
              </w:rPr>
            </w:pPr>
            <w:r>
              <w:rPr>
                <w:sz w:val="20"/>
              </w:rPr>
              <w:t xml:space="preserve">Exhibits very </w:t>
            </w:r>
            <w:r>
              <w:rPr>
                <w:spacing w:val="-4"/>
                <w:sz w:val="20"/>
              </w:rPr>
              <w:t xml:space="preserve">good </w:t>
            </w:r>
            <w:r>
              <w:rPr>
                <w:sz w:val="20"/>
              </w:rPr>
              <w:t>understanding</w:t>
            </w:r>
            <w:r>
              <w:rPr>
                <w:spacing w:val="-14"/>
                <w:sz w:val="20"/>
              </w:rPr>
              <w:t xml:space="preserve"> </w:t>
            </w:r>
            <w:r>
              <w:rPr>
                <w:sz w:val="20"/>
              </w:rPr>
              <w:t xml:space="preserve">of the breadth and depth of </w:t>
            </w:r>
            <w:r>
              <w:rPr>
                <w:spacing w:val="-2"/>
                <w:sz w:val="20"/>
              </w:rPr>
              <w:t xml:space="preserve">established </w:t>
            </w:r>
            <w:r>
              <w:rPr>
                <w:sz w:val="20"/>
              </w:rPr>
              <w:t>views, and the work is, at least in part, well- informed by current</w:t>
            </w:r>
            <w:r>
              <w:rPr>
                <w:spacing w:val="-7"/>
                <w:sz w:val="20"/>
              </w:rPr>
              <w:t xml:space="preserve"> </w:t>
            </w:r>
            <w:r>
              <w:rPr>
                <w:sz w:val="20"/>
              </w:rPr>
              <w:t>research and</w:t>
            </w:r>
            <w:r>
              <w:rPr>
                <w:spacing w:val="-7"/>
                <w:sz w:val="20"/>
              </w:rPr>
              <w:t xml:space="preserve"> </w:t>
            </w:r>
            <w:r>
              <w:rPr>
                <w:spacing w:val="-2"/>
                <w:sz w:val="20"/>
              </w:rPr>
              <w:t>scholarship.</w:t>
            </w:r>
          </w:p>
        </w:tc>
        <w:tc>
          <w:tcPr>
            <w:tcW w:w="1735" w:type="dxa"/>
            <w:tcBorders>
              <w:left w:val="dashSmallGap" w:sz="4" w:space="0" w:color="000000"/>
              <w:bottom w:val="dashSmallGap" w:sz="4" w:space="0" w:color="000000"/>
              <w:right w:val="dashSmallGap" w:sz="4" w:space="0" w:color="000000"/>
            </w:tcBorders>
          </w:tcPr>
          <w:p w14:paraId="46B83092" w14:textId="77777777" w:rsidR="00BA76F5" w:rsidRDefault="00000000">
            <w:pPr>
              <w:pStyle w:val="TableParagraph"/>
              <w:ind w:left="106" w:right="118"/>
              <w:rPr>
                <w:sz w:val="20"/>
              </w:rPr>
            </w:pPr>
            <w:r>
              <w:rPr>
                <w:spacing w:val="-2"/>
                <w:sz w:val="20"/>
              </w:rPr>
              <w:t xml:space="preserve">detailed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 the principles and theories of current research and scholarship. Clear</w:t>
            </w:r>
            <w:r>
              <w:rPr>
                <w:spacing w:val="-14"/>
                <w:sz w:val="20"/>
              </w:rPr>
              <w:t xml:space="preserve"> </w:t>
            </w:r>
            <w:r>
              <w:rPr>
                <w:sz w:val="20"/>
              </w:rPr>
              <w:t xml:space="preserve">awareness of challenges to </w:t>
            </w:r>
            <w:r>
              <w:rPr>
                <w:spacing w:val="-2"/>
                <w:sz w:val="20"/>
              </w:rPr>
              <w:t xml:space="preserve">established </w:t>
            </w:r>
            <w:r>
              <w:rPr>
                <w:sz w:val="20"/>
              </w:rPr>
              <w:t>views and the limitations of the knowledge</w:t>
            </w:r>
            <w:r>
              <w:rPr>
                <w:spacing w:val="-13"/>
                <w:sz w:val="20"/>
              </w:rPr>
              <w:t xml:space="preserve"> </w:t>
            </w:r>
            <w:r>
              <w:rPr>
                <w:spacing w:val="-4"/>
                <w:sz w:val="20"/>
              </w:rPr>
              <w:t>base.</w:t>
            </w:r>
          </w:p>
        </w:tc>
        <w:tc>
          <w:tcPr>
            <w:tcW w:w="1735" w:type="dxa"/>
            <w:tcBorders>
              <w:left w:val="dashSmallGap" w:sz="4" w:space="0" w:color="000000"/>
              <w:bottom w:val="dashSmallGap" w:sz="4" w:space="0" w:color="000000"/>
              <w:right w:val="dashSmallGap" w:sz="4" w:space="0" w:color="000000"/>
            </w:tcBorders>
          </w:tcPr>
          <w:p w14:paraId="232C2B7B" w14:textId="77777777" w:rsidR="00BA76F5" w:rsidRDefault="00000000">
            <w:pPr>
              <w:pStyle w:val="TableParagraph"/>
              <w:ind w:right="121"/>
              <w:rPr>
                <w:sz w:val="20"/>
              </w:rPr>
            </w:pPr>
            <w:r>
              <w:rPr>
                <w:spacing w:val="-2"/>
                <w:sz w:val="20"/>
              </w:rPr>
              <w:t xml:space="preserve">detailed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 the principles and theories of the</w:t>
            </w:r>
            <w:r>
              <w:rPr>
                <w:spacing w:val="-14"/>
                <w:sz w:val="20"/>
              </w:rPr>
              <w:t xml:space="preserve"> </w:t>
            </w:r>
            <w:r>
              <w:rPr>
                <w:sz w:val="20"/>
              </w:rPr>
              <w:t>subject,</w:t>
            </w:r>
            <w:r>
              <w:rPr>
                <w:spacing w:val="-14"/>
                <w:sz w:val="20"/>
              </w:rPr>
              <w:t xml:space="preserve"> </w:t>
            </w:r>
            <w:r>
              <w:rPr>
                <w:sz w:val="20"/>
              </w:rPr>
              <w:t xml:space="preserve">well- informed by current research and scholarship. A critical, </w:t>
            </w:r>
            <w:r>
              <w:rPr>
                <w:spacing w:val="-2"/>
                <w:sz w:val="20"/>
              </w:rPr>
              <w:t>sophisticated</w:t>
            </w:r>
            <w:r>
              <w:rPr>
                <w:spacing w:val="40"/>
                <w:sz w:val="20"/>
              </w:rPr>
              <w:t xml:space="preserve"> </w:t>
            </w:r>
            <w:r>
              <w:rPr>
                <w:sz w:val="20"/>
              </w:rPr>
              <w:t>and nuanced awareness of</w:t>
            </w:r>
            <w:r>
              <w:rPr>
                <w:spacing w:val="40"/>
                <w:sz w:val="20"/>
              </w:rPr>
              <w:t xml:space="preserve"> </w:t>
            </w:r>
            <w:r>
              <w:rPr>
                <w:sz w:val="20"/>
              </w:rPr>
              <w:t>the ambiguities and</w:t>
            </w:r>
            <w:r>
              <w:rPr>
                <w:spacing w:val="-14"/>
                <w:sz w:val="20"/>
              </w:rPr>
              <w:t xml:space="preserve"> </w:t>
            </w:r>
            <w:r>
              <w:rPr>
                <w:sz w:val="20"/>
              </w:rPr>
              <w:t>limitations</w:t>
            </w:r>
            <w:r>
              <w:rPr>
                <w:spacing w:val="-14"/>
                <w:sz w:val="20"/>
              </w:rPr>
              <w:t xml:space="preserve"> </w:t>
            </w:r>
            <w:r>
              <w:rPr>
                <w:sz w:val="20"/>
              </w:rPr>
              <w:t xml:space="preserve">of </w:t>
            </w:r>
            <w:r>
              <w:rPr>
                <w:spacing w:val="-2"/>
                <w:sz w:val="20"/>
              </w:rPr>
              <w:t>knowledge.</w:t>
            </w:r>
          </w:p>
        </w:tc>
      </w:tr>
      <w:tr w:rsidR="00BA76F5" w14:paraId="3B059169" w14:textId="77777777">
        <w:trPr>
          <w:trHeight w:val="4140"/>
        </w:trPr>
        <w:tc>
          <w:tcPr>
            <w:tcW w:w="2307" w:type="dxa"/>
            <w:tcBorders>
              <w:top w:val="dashSmallGap" w:sz="4" w:space="0" w:color="000000"/>
              <w:left w:val="dashSmallGap" w:sz="4" w:space="0" w:color="000000"/>
              <w:bottom w:val="dashSmallGap" w:sz="4" w:space="0" w:color="000000"/>
              <w:right w:val="dashSmallGap" w:sz="4" w:space="0" w:color="000000"/>
            </w:tcBorders>
            <w:shd w:val="clear" w:color="auto" w:fill="C2D59B"/>
          </w:tcPr>
          <w:p w14:paraId="643CA3A8" w14:textId="77777777" w:rsidR="00BA76F5" w:rsidRDefault="00000000">
            <w:pPr>
              <w:pStyle w:val="TableParagraph"/>
              <w:spacing w:before="33" w:line="249" w:lineRule="auto"/>
              <w:ind w:left="215"/>
              <w:rPr>
                <w:sz w:val="18"/>
              </w:rPr>
            </w:pPr>
            <w:r>
              <w:rPr>
                <w:b/>
                <w:sz w:val="20"/>
              </w:rPr>
              <w:t>Cognitive</w:t>
            </w:r>
            <w:r>
              <w:rPr>
                <w:b/>
                <w:spacing w:val="-3"/>
                <w:sz w:val="20"/>
              </w:rPr>
              <w:t xml:space="preserve"> </w:t>
            </w:r>
            <w:r>
              <w:rPr>
                <w:b/>
                <w:sz w:val="20"/>
              </w:rPr>
              <w:t xml:space="preserve">and intellectual skills </w:t>
            </w:r>
            <w:r>
              <w:rPr>
                <w:sz w:val="18"/>
              </w:rPr>
              <w:t>(Conceptual</w:t>
            </w:r>
            <w:r>
              <w:rPr>
                <w:spacing w:val="-15"/>
                <w:sz w:val="18"/>
              </w:rPr>
              <w:t xml:space="preserve"> </w:t>
            </w:r>
            <w:r>
              <w:rPr>
                <w:sz w:val="18"/>
              </w:rPr>
              <w:t>and</w:t>
            </w:r>
            <w:r>
              <w:rPr>
                <w:spacing w:val="-12"/>
                <w:sz w:val="18"/>
              </w:rPr>
              <w:t xml:space="preserve"> </w:t>
            </w:r>
            <w:r>
              <w:rPr>
                <w:sz w:val="18"/>
              </w:rPr>
              <w:t>critical thinking, analysis,</w:t>
            </w:r>
          </w:p>
          <w:p w14:paraId="055F5BB2" w14:textId="77777777" w:rsidR="00BA76F5" w:rsidRDefault="00000000">
            <w:pPr>
              <w:pStyle w:val="TableParagraph"/>
              <w:ind w:left="215" w:right="91"/>
              <w:rPr>
                <w:sz w:val="18"/>
              </w:rPr>
            </w:pPr>
            <w:r>
              <w:rPr>
                <w:sz w:val="18"/>
              </w:rPr>
              <w:t>synthesis</w:t>
            </w:r>
            <w:r>
              <w:rPr>
                <w:spacing w:val="-15"/>
                <w:sz w:val="18"/>
              </w:rPr>
              <w:t xml:space="preserve"> </w:t>
            </w:r>
            <w:r>
              <w:rPr>
                <w:sz w:val="18"/>
              </w:rPr>
              <w:t>and</w:t>
            </w:r>
            <w:r>
              <w:rPr>
                <w:spacing w:val="-12"/>
                <w:sz w:val="18"/>
              </w:rPr>
              <w:t xml:space="preserve"> </w:t>
            </w:r>
            <w:r>
              <w:rPr>
                <w:sz w:val="18"/>
              </w:rPr>
              <w:t xml:space="preserve">evaluation of research, assumptions, abstract concepts and data (that may be incomplete); logic, argument and </w:t>
            </w:r>
            <w:r>
              <w:rPr>
                <w:spacing w:val="-2"/>
                <w:sz w:val="18"/>
              </w:rPr>
              <w:t>judgement.)</w:t>
            </w:r>
          </w:p>
        </w:tc>
        <w:tc>
          <w:tcPr>
            <w:tcW w:w="1736" w:type="dxa"/>
            <w:tcBorders>
              <w:top w:val="dashSmallGap" w:sz="4" w:space="0" w:color="000000"/>
              <w:left w:val="dashSmallGap" w:sz="4" w:space="0" w:color="000000"/>
              <w:bottom w:val="dashSmallGap" w:sz="4" w:space="0" w:color="000000"/>
              <w:right w:val="dashSmallGap" w:sz="4" w:space="0" w:color="000000"/>
            </w:tcBorders>
          </w:tcPr>
          <w:p w14:paraId="364D7236" w14:textId="77777777" w:rsidR="00BA76F5" w:rsidRDefault="00000000">
            <w:pPr>
              <w:pStyle w:val="TableParagraph"/>
              <w:ind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 xml:space="preserve">analysis, </w:t>
            </w:r>
            <w:r>
              <w:rPr>
                <w:sz w:val="20"/>
              </w:rPr>
              <w:t xml:space="preserve">synthesis or </w:t>
            </w:r>
            <w:r>
              <w:rPr>
                <w:spacing w:val="-2"/>
                <w:sz w:val="20"/>
              </w:rPr>
              <w:t>evaluation.</w:t>
            </w:r>
          </w:p>
          <w:p w14:paraId="54236472" w14:textId="77777777" w:rsidR="00BA76F5" w:rsidRDefault="00000000">
            <w:pPr>
              <w:pStyle w:val="TableParagraph"/>
              <w:ind w:right="10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6CD159A7" w14:textId="77777777" w:rsidR="00BA76F5" w:rsidRDefault="00000000">
            <w:pPr>
              <w:pStyle w:val="TableParagraph"/>
              <w:ind w:right="134"/>
              <w:rPr>
                <w:sz w:val="20"/>
              </w:rPr>
            </w:pPr>
            <w:r>
              <w:rPr>
                <w:spacing w:val="-2"/>
                <w:sz w:val="20"/>
              </w:rPr>
              <w:t xml:space="preserve">Unsubstantiated generalisations, </w:t>
            </w:r>
            <w:r>
              <w:rPr>
                <w:sz w:val="20"/>
              </w:rPr>
              <w:t>made without use of any</w:t>
            </w:r>
          </w:p>
        </w:tc>
        <w:tc>
          <w:tcPr>
            <w:tcW w:w="1743" w:type="dxa"/>
            <w:tcBorders>
              <w:top w:val="dashSmallGap" w:sz="4" w:space="0" w:color="000000"/>
              <w:left w:val="dashSmallGap" w:sz="4" w:space="0" w:color="000000"/>
              <w:bottom w:val="dashSmallGap" w:sz="4" w:space="0" w:color="000000"/>
              <w:right w:val="dashSmallGap" w:sz="4" w:space="0" w:color="000000"/>
            </w:tcBorders>
          </w:tcPr>
          <w:p w14:paraId="36695F9E" w14:textId="77777777" w:rsidR="00BA76F5" w:rsidRDefault="00000000">
            <w:pPr>
              <w:pStyle w:val="TableParagraph"/>
              <w:ind w:right="130"/>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w:t>
            </w:r>
            <w:r>
              <w:rPr>
                <w:spacing w:val="-2"/>
                <w:sz w:val="20"/>
              </w:rPr>
              <w:t>evaluation.</w:t>
            </w:r>
          </w:p>
          <w:p w14:paraId="0386054C" w14:textId="77777777" w:rsidR="00BA76F5" w:rsidRDefault="00000000">
            <w:pPr>
              <w:pStyle w:val="TableParagraph"/>
              <w:ind w:right="252"/>
              <w:rPr>
                <w:sz w:val="20"/>
              </w:rPr>
            </w:pPr>
            <w:r>
              <w:rPr>
                <w:spacing w:val="-4"/>
                <w:sz w:val="20"/>
              </w:rPr>
              <w:t xml:space="preserve">Weak </w:t>
            </w:r>
            <w:r>
              <w:rPr>
                <w:sz w:val="20"/>
              </w:rPr>
              <w:t>development</w:t>
            </w:r>
            <w:r>
              <w:rPr>
                <w:spacing w:val="-14"/>
                <w:sz w:val="20"/>
              </w:rPr>
              <w:t xml:space="preserve"> </w:t>
            </w:r>
            <w:r>
              <w:rPr>
                <w:sz w:val="20"/>
              </w:rPr>
              <w:t>of arguments</w:t>
            </w:r>
            <w:r>
              <w:rPr>
                <w:spacing w:val="-7"/>
                <w:sz w:val="20"/>
              </w:rPr>
              <w:t xml:space="preserve"> </w:t>
            </w:r>
            <w:r>
              <w:rPr>
                <w:sz w:val="20"/>
              </w:rPr>
              <w:t xml:space="preserve">and </w:t>
            </w:r>
            <w:r>
              <w:rPr>
                <w:spacing w:val="-2"/>
                <w:sz w:val="20"/>
              </w:rPr>
              <w:t>judgements.</w:t>
            </w:r>
          </w:p>
          <w:p w14:paraId="4785E05E" w14:textId="77777777" w:rsidR="00BA76F5" w:rsidRDefault="00000000">
            <w:pPr>
              <w:pStyle w:val="TableParagraph"/>
              <w:ind w:right="159"/>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scant evidence and</w:t>
            </w:r>
          </w:p>
          <w:p w14:paraId="75FD52FB" w14:textId="77777777" w:rsidR="00BA76F5" w:rsidRDefault="00000000">
            <w:pPr>
              <w:pStyle w:val="TableParagraph"/>
              <w:spacing w:line="230" w:lineRule="atLeast"/>
              <w:ind w:right="130"/>
              <w:rPr>
                <w:sz w:val="20"/>
              </w:rPr>
            </w:pPr>
            <w:r>
              <w:rPr>
                <w:spacing w:val="-2"/>
                <w:sz w:val="20"/>
              </w:rPr>
              <w:t xml:space="preserve">unsubstantiated </w:t>
            </w:r>
            <w:r>
              <w:rPr>
                <w:sz w:val="20"/>
              </w:rPr>
              <w:t>opinions. Ideas</w:t>
            </w:r>
          </w:p>
        </w:tc>
        <w:tc>
          <w:tcPr>
            <w:tcW w:w="1731" w:type="dxa"/>
            <w:tcBorders>
              <w:top w:val="dashSmallGap" w:sz="4" w:space="0" w:color="000000"/>
              <w:left w:val="dashSmallGap" w:sz="4" w:space="0" w:color="000000"/>
              <w:bottom w:val="dashSmallGap" w:sz="4" w:space="0" w:color="000000"/>
              <w:right w:val="dashSmallGap" w:sz="4" w:space="0" w:color="000000"/>
            </w:tcBorders>
          </w:tcPr>
          <w:p w14:paraId="12656969" w14:textId="77777777" w:rsidR="00BA76F5" w:rsidRDefault="00000000">
            <w:pPr>
              <w:pStyle w:val="TableParagraph"/>
              <w:ind w:left="101" w:right="201"/>
              <w:rPr>
                <w:sz w:val="20"/>
              </w:rPr>
            </w:pPr>
            <w:r>
              <w:rPr>
                <w:sz w:val="20"/>
              </w:rPr>
              <w:t xml:space="preserve">Limited attempt at critical </w:t>
            </w:r>
            <w:r>
              <w:rPr>
                <w:spacing w:val="-2"/>
                <w:sz w:val="20"/>
              </w:rPr>
              <w:t xml:space="preserve">thinking, analysis, </w:t>
            </w:r>
            <w:r>
              <w:rPr>
                <w:sz w:val="20"/>
              </w:rPr>
              <w:t xml:space="preserve">synthesis and </w:t>
            </w:r>
            <w:r>
              <w:rPr>
                <w:spacing w:val="-2"/>
                <w:sz w:val="20"/>
              </w:rPr>
              <w:t xml:space="preserve">evaluation, </w:t>
            </w:r>
            <w:r>
              <w:rPr>
                <w:sz w:val="20"/>
              </w:rPr>
              <w:t>tending</w:t>
            </w:r>
            <w:r>
              <w:rPr>
                <w:spacing w:val="-14"/>
                <w:sz w:val="20"/>
              </w:rPr>
              <w:t xml:space="preserve"> </w:t>
            </w:r>
            <w:r>
              <w:rPr>
                <w:sz w:val="20"/>
              </w:rPr>
              <w:t xml:space="preserve">towards </w:t>
            </w:r>
            <w:r>
              <w:rPr>
                <w:spacing w:val="-2"/>
                <w:sz w:val="20"/>
              </w:rPr>
              <w:t>description.</w:t>
            </w:r>
          </w:p>
          <w:p w14:paraId="5789AF4B" w14:textId="77777777" w:rsidR="00BA76F5" w:rsidRDefault="00000000">
            <w:pPr>
              <w:pStyle w:val="TableParagraph"/>
              <w:ind w:left="101" w:right="94"/>
              <w:rPr>
                <w:sz w:val="20"/>
              </w:rPr>
            </w:pPr>
            <w:r>
              <w:rPr>
                <w:sz w:val="20"/>
              </w:rPr>
              <w:t xml:space="preserve">Some evidence to support </w:t>
            </w:r>
            <w:r>
              <w:rPr>
                <w:spacing w:val="-2"/>
                <w:sz w:val="20"/>
              </w:rPr>
              <w:t xml:space="preserve">emerging </w:t>
            </w:r>
            <w:r>
              <w:rPr>
                <w:sz w:val="20"/>
              </w:rPr>
              <w:t xml:space="preserve">arguments and judgements but these may be </w:t>
            </w:r>
            <w:r>
              <w:rPr>
                <w:spacing w:val="-2"/>
                <w:sz w:val="20"/>
              </w:rPr>
              <w:t xml:space="preserve">underdeveloped </w:t>
            </w:r>
            <w:r>
              <w:rPr>
                <w:sz w:val="20"/>
              </w:rPr>
              <w:t>or with a little inconsistency /</w:t>
            </w:r>
          </w:p>
        </w:tc>
        <w:tc>
          <w:tcPr>
            <w:tcW w:w="1735" w:type="dxa"/>
            <w:tcBorders>
              <w:top w:val="dashSmallGap" w:sz="4" w:space="0" w:color="000000"/>
              <w:left w:val="dashSmallGap" w:sz="4" w:space="0" w:color="000000"/>
              <w:bottom w:val="dashSmallGap" w:sz="4" w:space="0" w:color="000000"/>
              <w:right w:val="dashSmallGap" w:sz="4" w:space="0" w:color="000000"/>
            </w:tcBorders>
          </w:tcPr>
          <w:p w14:paraId="5816BB64" w14:textId="77777777" w:rsidR="00BA76F5" w:rsidRDefault="00000000">
            <w:pPr>
              <w:pStyle w:val="TableParagraph"/>
              <w:ind w:left="106" w:right="223"/>
              <w:rPr>
                <w:sz w:val="20"/>
              </w:rPr>
            </w:pPr>
            <w:r>
              <w:rPr>
                <w:sz w:val="20"/>
              </w:rPr>
              <w:t xml:space="preserve">Some critical </w:t>
            </w:r>
            <w:r>
              <w:rPr>
                <w:spacing w:val="-2"/>
                <w:sz w:val="20"/>
              </w:rPr>
              <w:t xml:space="preserve">thinking, analysis, </w:t>
            </w:r>
            <w:r>
              <w:rPr>
                <w:sz w:val="20"/>
              </w:rPr>
              <w:t>synthesis and evaluation.</w:t>
            </w:r>
            <w:r>
              <w:rPr>
                <w:spacing w:val="-14"/>
                <w:sz w:val="20"/>
              </w:rPr>
              <w:t xml:space="preserve"> </w:t>
            </w:r>
            <w:r>
              <w:rPr>
                <w:sz w:val="20"/>
              </w:rPr>
              <w:t xml:space="preserve">Can analyse new and/or abstract concepts and data without </w:t>
            </w:r>
            <w:r>
              <w:rPr>
                <w:spacing w:val="-2"/>
                <w:sz w:val="20"/>
              </w:rPr>
              <w:t>guidance.</w:t>
            </w:r>
          </w:p>
          <w:p w14:paraId="7B1FE1C9" w14:textId="77777777" w:rsidR="00BA76F5" w:rsidRDefault="00000000">
            <w:pPr>
              <w:pStyle w:val="TableParagraph"/>
              <w:ind w:left="106" w:right="99"/>
              <w:rPr>
                <w:sz w:val="20"/>
              </w:rPr>
            </w:pPr>
            <w:r>
              <w:rPr>
                <w:sz w:val="20"/>
              </w:rPr>
              <w:t>An emerging awareness of different</w:t>
            </w:r>
            <w:r>
              <w:rPr>
                <w:spacing w:val="-8"/>
                <w:sz w:val="20"/>
              </w:rPr>
              <w:t xml:space="preserve"> </w:t>
            </w:r>
            <w:r>
              <w:rPr>
                <w:sz w:val="20"/>
              </w:rPr>
              <w:t>stances and</w:t>
            </w:r>
            <w:r>
              <w:rPr>
                <w:spacing w:val="-14"/>
                <w:sz w:val="20"/>
              </w:rPr>
              <w:t xml:space="preserve"> </w:t>
            </w:r>
            <w:r>
              <w:rPr>
                <w:sz w:val="20"/>
              </w:rPr>
              <w:t>ability</w:t>
            </w:r>
            <w:r>
              <w:rPr>
                <w:spacing w:val="-14"/>
                <w:sz w:val="20"/>
              </w:rPr>
              <w:t xml:space="preserve"> </w:t>
            </w:r>
            <w:r>
              <w:rPr>
                <w:sz w:val="20"/>
              </w:rPr>
              <w:t>to</w:t>
            </w:r>
            <w:r>
              <w:rPr>
                <w:spacing w:val="-14"/>
                <w:sz w:val="20"/>
              </w:rPr>
              <w:t xml:space="preserve"> </w:t>
            </w:r>
            <w:r>
              <w:rPr>
                <w:sz w:val="20"/>
              </w:rPr>
              <w:t>use evidence (that may be incomplete) to</w:t>
            </w:r>
          </w:p>
        </w:tc>
        <w:tc>
          <w:tcPr>
            <w:tcW w:w="1738" w:type="dxa"/>
            <w:tcBorders>
              <w:top w:val="dashSmallGap" w:sz="4" w:space="0" w:color="000000"/>
              <w:left w:val="dashSmallGap" w:sz="4" w:space="0" w:color="000000"/>
              <w:bottom w:val="dashSmallGap" w:sz="4" w:space="0" w:color="000000"/>
              <w:right w:val="dashSmallGap" w:sz="4" w:space="0" w:color="000000"/>
            </w:tcBorders>
          </w:tcPr>
          <w:p w14:paraId="1125E2E5" w14:textId="77777777" w:rsidR="00BA76F5" w:rsidRDefault="00000000">
            <w:pPr>
              <w:pStyle w:val="TableParagraph"/>
              <w:ind w:left="106" w:right="122"/>
              <w:rPr>
                <w:sz w:val="20"/>
              </w:rPr>
            </w:pPr>
            <w:r>
              <w:rPr>
                <w:sz w:val="20"/>
              </w:rPr>
              <w:t xml:space="preserve">Sound critical </w:t>
            </w:r>
            <w:r>
              <w:rPr>
                <w:spacing w:val="-2"/>
                <w:sz w:val="20"/>
              </w:rPr>
              <w:t xml:space="preserve">thinking, analysis, </w:t>
            </w:r>
            <w:r>
              <w:rPr>
                <w:sz w:val="20"/>
              </w:rPr>
              <w:t xml:space="preserve">synthesis and </w:t>
            </w:r>
            <w:r>
              <w:rPr>
                <w:spacing w:val="-2"/>
                <w:sz w:val="20"/>
              </w:rPr>
              <w:t xml:space="preserve">evaluation </w:t>
            </w:r>
            <w:r>
              <w:rPr>
                <w:rFonts w:ascii="Times New Roman"/>
                <w:spacing w:val="-2"/>
                <w:sz w:val="20"/>
              </w:rPr>
              <w:t xml:space="preserve">demonstrating </w:t>
            </w:r>
            <w:r>
              <w:rPr>
                <w:sz w:val="20"/>
              </w:rPr>
              <w:t xml:space="preserve">critical thinking. Ability to devise and sustain </w:t>
            </w:r>
            <w:r>
              <w:rPr>
                <w:spacing w:val="-2"/>
                <w:sz w:val="20"/>
              </w:rPr>
              <w:t xml:space="preserve">persuasive </w:t>
            </w:r>
            <w:r>
              <w:rPr>
                <w:sz w:val="20"/>
              </w:rPr>
              <w:t>arguments, and to review the reliability,</w:t>
            </w:r>
            <w:r>
              <w:rPr>
                <w:spacing w:val="-14"/>
                <w:sz w:val="20"/>
              </w:rPr>
              <w:t xml:space="preserve"> </w:t>
            </w:r>
            <w:r>
              <w:rPr>
                <w:sz w:val="20"/>
              </w:rPr>
              <w:t>validity and significance of</w:t>
            </w:r>
            <w:r>
              <w:rPr>
                <w:spacing w:val="-10"/>
                <w:sz w:val="20"/>
              </w:rPr>
              <w:t xml:space="preserve"> </w:t>
            </w:r>
            <w:r>
              <w:rPr>
                <w:sz w:val="20"/>
              </w:rPr>
              <w:t>evidence</w:t>
            </w:r>
            <w:r>
              <w:rPr>
                <w:spacing w:val="-10"/>
                <w:sz w:val="20"/>
              </w:rPr>
              <w:t xml:space="preserve"> </w:t>
            </w:r>
            <w:r>
              <w:rPr>
                <w:sz w:val="20"/>
              </w:rPr>
              <w:t>(that may be incomplete) to</w:t>
            </w:r>
          </w:p>
          <w:p w14:paraId="757E1CDE" w14:textId="77777777" w:rsidR="00BA76F5" w:rsidRDefault="00000000">
            <w:pPr>
              <w:pStyle w:val="TableParagraph"/>
              <w:spacing w:line="211" w:lineRule="exact"/>
              <w:ind w:left="106"/>
              <w:rPr>
                <w:sz w:val="20"/>
              </w:rPr>
            </w:pPr>
            <w:r>
              <w:rPr>
                <w:sz w:val="20"/>
              </w:rPr>
              <w:t>make</w:t>
            </w:r>
            <w:r>
              <w:rPr>
                <w:spacing w:val="-7"/>
                <w:sz w:val="20"/>
              </w:rPr>
              <w:t xml:space="preserve"> </w:t>
            </w:r>
            <w:r>
              <w:rPr>
                <w:spacing w:val="-2"/>
                <w:sz w:val="20"/>
              </w:rPr>
              <w:t>mostly</w:t>
            </w:r>
          </w:p>
        </w:tc>
        <w:tc>
          <w:tcPr>
            <w:tcW w:w="1735" w:type="dxa"/>
            <w:tcBorders>
              <w:top w:val="dashSmallGap" w:sz="4" w:space="0" w:color="000000"/>
              <w:left w:val="dashSmallGap" w:sz="4" w:space="0" w:color="000000"/>
              <w:bottom w:val="dashSmallGap" w:sz="4" w:space="0" w:color="000000"/>
              <w:right w:val="dashSmallGap" w:sz="4" w:space="0" w:color="000000"/>
            </w:tcBorders>
          </w:tcPr>
          <w:p w14:paraId="02265AE7" w14:textId="77777777" w:rsidR="00BA76F5" w:rsidRDefault="00000000">
            <w:pPr>
              <w:pStyle w:val="TableParagraph"/>
              <w:ind w:left="106" w:right="179"/>
              <w:rPr>
                <w:sz w:val="20"/>
              </w:rPr>
            </w:pPr>
            <w:r>
              <w:rPr>
                <w:sz w:val="20"/>
              </w:rPr>
              <w:t>Excellent</w:t>
            </w:r>
            <w:r>
              <w:rPr>
                <w:spacing w:val="-14"/>
                <w:sz w:val="20"/>
              </w:rPr>
              <w:t xml:space="preserve"> </w:t>
            </w:r>
            <w:r>
              <w:rPr>
                <w:sz w:val="20"/>
              </w:rPr>
              <w:t xml:space="preserve">critical </w:t>
            </w:r>
            <w:r>
              <w:rPr>
                <w:spacing w:val="-2"/>
                <w:sz w:val="20"/>
              </w:rPr>
              <w:t xml:space="preserve">thinking, analysis, </w:t>
            </w:r>
            <w:r>
              <w:rPr>
                <w:sz w:val="20"/>
              </w:rPr>
              <w:t xml:space="preserve">synthesis and </w:t>
            </w:r>
            <w:r>
              <w:rPr>
                <w:spacing w:val="-2"/>
                <w:sz w:val="20"/>
              </w:rPr>
              <w:t>evaluation.</w:t>
            </w:r>
          </w:p>
          <w:p w14:paraId="1479F2EA" w14:textId="77777777" w:rsidR="00BA76F5" w:rsidRDefault="00000000">
            <w:pPr>
              <w:pStyle w:val="TableParagraph"/>
              <w:ind w:left="106" w:right="234"/>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judgements.</w:t>
            </w:r>
          </w:p>
          <w:p w14:paraId="2568A7D2" w14:textId="77777777" w:rsidR="00BA76F5" w:rsidRDefault="00000000">
            <w:pPr>
              <w:pStyle w:val="TableParagraph"/>
              <w:ind w:left="106"/>
              <w:rPr>
                <w:sz w:val="20"/>
              </w:rPr>
            </w:pPr>
            <w:r>
              <w:rPr>
                <w:sz w:val="20"/>
              </w:rPr>
              <w:t>Some</w:t>
            </w:r>
            <w:r>
              <w:rPr>
                <w:spacing w:val="-7"/>
                <w:sz w:val="20"/>
              </w:rPr>
              <w:t xml:space="preserve"> </w:t>
            </w:r>
            <w:r>
              <w:rPr>
                <w:spacing w:val="-2"/>
                <w:sz w:val="20"/>
              </w:rPr>
              <w:t>evidence</w:t>
            </w:r>
          </w:p>
          <w:p w14:paraId="3AFADF3B" w14:textId="77777777" w:rsidR="00BA76F5" w:rsidRDefault="00000000">
            <w:pPr>
              <w:pStyle w:val="TableParagraph"/>
              <w:spacing w:line="230" w:lineRule="atLeast"/>
              <w:ind w:left="106" w:right="289"/>
              <w:rPr>
                <w:sz w:val="20"/>
              </w:rPr>
            </w:pPr>
            <w:r>
              <w:rPr>
                <w:sz w:val="20"/>
              </w:rPr>
              <w:t>of</w:t>
            </w:r>
            <w:r>
              <w:rPr>
                <w:spacing w:val="-14"/>
                <w:sz w:val="20"/>
              </w:rPr>
              <w:t xml:space="preserve"> </w:t>
            </w:r>
            <w:r>
              <w:rPr>
                <w:sz w:val="20"/>
              </w:rPr>
              <w:t>independent thought and</w:t>
            </w:r>
          </w:p>
        </w:tc>
        <w:tc>
          <w:tcPr>
            <w:tcW w:w="1735" w:type="dxa"/>
            <w:tcBorders>
              <w:top w:val="dashSmallGap" w:sz="4" w:space="0" w:color="000000"/>
              <w:left w:val="dashSmallGap" w:sz="4" w:space="0" w:color="000000"/>
              <w:bottom w:val="dashSmallGap" w:sz="4" w:space="0" w:color="000000"/>
              <w:right w:val="dashSmallGap" w:sz="4" w:space="0" w:color="000000"/>
            </w:tcBorders>
          </w:tcPr>
          <w:p w14:paraId="4552C043" w14:textId="77777777" w:rsidR="00BA76F5" w:rsidRDefault="00000000">
            <w:pPr>
              <w:pStyle w:val="TableParagraph"/>
              <w:ind w:right="99"/>
              <w:rPr>
                <w:sz w:val="20"/>
              </w:rPr>
            </w:pPr>
            <w:r>
              <w:rPr>
                <w:spacing w:val="-2"/>
                <w:sz w:val="20"/>
              </w:rPr>
              <w:t xml:space="preserve">Exceptional </w:t>
            </w:r>
            <w:r>
              <w:rPr>
                <w:sz w:val="20"/>
              </w:rPr>
              <w:t xml:space="preserve">critical thinking, </w:t>
            </w:r>
            <w:r>
              <w:rPr>
                <w:spacing w:val="-2"/>
                <w:sz w:val="20"/>
              </w:rPr>
              <w:t xml:space="preserve">analysis, </w:t>
            </w:r>
            <w:r>
              <w:rPr>
                <w:sz w:val="20"/>
              </w:rPr>
              <w:t>synthesis and evaluation</w:t>
            </w:r>
            <w:r>
              <w:rPr>
                <w:spacing w:val="-14"/>
                <w:sz w:val="20"/>
              </w:rPr>
              <w:t xml:space="preserve"> </w:t>
            </w:r>
            <w:r>
              <w:rPr>
                <w:sz w:val="20"/>
              </w:rPr>
              <w:t xml:space="preserve">based on judiciously </w:t>
            </w:r>
            <w:r>
              <w:rPr>
                <w:spacing w:val="-2"/>
                <w:sz w:val="20"/>
              </w:rPr>
              <w:t>selected evidence.</w:t>
            </w:r>
          </w:p>
          <w:p w14:paraId="12A69E6A" w14:textId="77777777" w:rsidR="00BA76F5" w:rsidRDefault="00000000">
            <w:pPr>
              <w:pStyle w:val="TableParagraph"/>
              <w:ind w:right="233"/>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w:t>
            </w:r>
          </w:p>
          <w:p w14:paraId="1D17F458" w14:textId="77777777" w:rsidR="00BA76F5" w:rsidRDefault="00000000">
            <w:pPr>
              <w:pStyle w:val="TableParagraph"/>
              <w:spacing w:line="211" w:lineRule="exact"/>
              <w:rPr>
                <w:sz w:val="20"/>
              </w:rPr>
            </w:pPr>
            <w:r>
              <w:rPr>
                <w:spacing w:val="-2"/>
                <w:sz w:val="20"/>
              </w:rPr>
              <w:t>nuanced,</w:t>
            </w:r>
          </w:p>
        </w:tc>
      </w:tr>
    </w:tbl>
    <w:p w14:paraId="5FA840E2" w14:textId="77777777" w:rsidR="00BA76F5" w:rsidRDefault="00BA76F5">
      <w:pPr>
        <w:spacing w:line="211" w:lineRule="exact"/>
        <w:rPr>
          <w:sz w:val="20"/>
        </w:rPr>
        <w:sectPr w:rsidR="00BA76F5">
          <w:pgSz w:w="16840" w:h="11910" w:orient="landscape"/>
          <w:pgMar w:top="1340" w:right="1320" w:bottom="280" w:left="760" w:header="720" w:footer="720" w:gutter="0"/>
          <w:cols w:space="720"/>
        </w:sectPr>
      </w:pPr>
    </w:p>
    <w:p w14:paraId="54CE12D7" w14:textId="77777777" w:rsidR="00BA76F5" w:rsidRDefault="00BA76F5">
      <w:pPr>
        <w:pStyle w:val="BodyText"/>
        <w:spacing w:before="2"/>
        <w:rPr>
          <w:sz w:val="8"/>
        </w:rPr>
      </w:pPr>
    </w:p>
    <w:tbl>
      <w:tblPr>
        <w:tblW w:w="0" w:type="auto"/>
        <w:tblInd w:w="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7"/>
        <w:gridCol w:w="1736"/>
        <w:gridCol w:w="1738"/>
        <w:gridCol w:w="1736"/>
        <w:gridCol w:w="1736"/>
        <w:gridCol w:w="1739"/>
        <w:gridCol w:w="1736"/>
        <w:gridCol w:w="1736"/>
      </w:tblGrid>
      <w:tr w:rsidR="00BA76F5" w14:paraId="3C2482B4" w14:textId="77777777">
        <w:trPr>
          <w:trHeight w:val="414"/>
        </w:trPr>
        <w:tc>
          <w:tcPr>
            <w:tcW w:w="2307" w:type="dxa"/>
            <w:shd w:val="clear" w:color="auto" w:fill="C2D59B"/>
          </w:tcPr>
          <w:p w14:paraId="00B59BCC" w14:textId="77777777" w:rsidR="00BA76F5" w:rsidRDefault="00000000">
            <w:pPr>
              <w:pStyle w:val="TableParagraph"/>
              <w:spacing w:line="206" w:lineRule="exact"/>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5226A4D8" w14:textId="77777777" w:rsidR="00BA76F5" w:rsidRDefault="00000000">
            <w:pPr>
              <w:pStyle w:val="TableParagraph"/>
              <w:spacing w:before="102"/>
              <w:ind w:left="10" w:right="3"/>
              <w:jc w:val="center"/>
              <w:rPr>
                <w:b/>
                <w:sz w:val="18"/>
              </w:rPr>
            </w:pPr>
            <w:r>
              <w:rPr>
                <w:b/>
                <w:spacing w:val="-4"/>
                <w:sz w:val="18"/>
              </w:rPr>
              <w:t>FAIL</w:t>
            </w:r>
          </w:p>
        </w:tc>
        <w:tc>
          <w:tcPr>
            <w:tcW w:w="1738" w:type="dxa"/>
            <w:shd w:val="clear" w:color="auto" w:fill="C2D59B"/>
          </w:tcPr>
          <w:p w14:paraId="2F8ED41A" w14:textId="77777777" w:rsidR="00BA76F5" w:rsidRDefault="00000000">
            <w:pPr>
              <w:pStyle w:val="TableParagraph"/>
              <w:spacing w:before="102"/>
              <w:ind w:left="8" w:right="6"/>
              <w:jc w:val="center"/>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156BC263" w14:textId="77777777" w:rsidR="00BA76F5" w:rsidRDefault="00000000">
            <w:pPr>
              <w:pStyle w:val="TableParagraph"/>
              <w:spacing w:line="204" w:lineRule="exact"/>
              <w:ind w:left="10" w:right="3"/>
              <w:jc w:val="center"/>
              <w:rPr>
                <w:b/>
                <w:sz w:val="18"/>
              </w:rPr>
            </w:pPr>
            <w:r>
              <w:rPr>
                <w:b/>
                <w:spacing w:val="-2"/>
                <w:sz w:val="18"/>
              </w:rPr>
              <w:t>SATISFACTORY</w:t>
            </w:r>
          </w:p>
          <w:p w14:paraId="620D1ABE" w14:textId="77777777" w:rsidR="00BA76F5" w:rsidRDefault="00000000">
            <w:pPr>
              <w:pStyle w:val="TableParagraph"/>
              <w:spacing w:line="191" w:lineRule="exact"/>
              <w:ind w:left="10" w:right="1"/>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2BC7CF81" w14:textId="77777777" w:rsidR="00BA76F5" w:rsidRDefault="00000000">
            <w:pPr>
              <w:pStyle w:val="TableParagraph"/>
              <w:spacing w:line="206" w:lineRule="exact"/>
              <w:ind w:left="10" w:right="7"/>
              <w:jc w:val="center"/>
              <w:rPr>
                <w:b/>
                <w:sz w:val="18"/>
              </w:rPr>
            </w:pPr>
            <w:r>
              <w:rPr>
                <w:b/>
                <w:spacing w:val="-4"/>
                <w:sz w:val="18"/>
              </w:rPr>
              <w:t>GOOD</w:t>
            </w:r>
          </w:p>
          <w:p w14:paraId="2B705198" w14:textId="77777777" w:rsidR="00BA76F5" w:rsidRDefault="00000000">
            <w:pPr>
              <w:pStyle w:val="TableParagraph"/>
              <w:spacing w:line="189" w:lineRule="exact"/>
              <w:ind w:left="10" w:right="5"/>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C2D59B"/>
          </w:tcPr>
          <w:p w14:paraId="0EF703DF" w14:textId="77777777" w:rsidR="00BA76F5" w:rsidRDefault="00000000">
            <w:pPr>
              <w:pStyle w:val="TableParagraph"/>
              <w:spacing w:line="206" w:lineRule="exact"/>
              <w:ind w:left="319"/>
              <w:rPr>
                <w:b/>
                <w:sz w:val="18"/>
              </w:rPr>
            </w:pPr>
            <w:r>
              <w:rPr>
                <w:b/>
                <w:sz w:val="18"/>
              </w:rPr>
              <w:t>VERY</w:t>
            </w:r>
            <w:r>
              <w:rPr>
                <w:b/>
                <w:spacing w:val="-7"/>
                <w:sz w:val="18"/>
              </w:rPr>
              <w:t xml:space="preserve"> </w:t>
            </w:r>
            <w:r>
              <w:rPr>
                <w:b/>
                <w:spacing w:val="-4"/>
                <w:sz w:val="18"/>
              </w:rPr>
              <w:t>GOOD</w:t>
            </w:r>
          </w:p>
          <w:p w14:paraId="355C38B6" w14:textId="77777777" w:rsidR="00BA76F5" w:rsidRDefault="00000000">
            <w:pPr>
              <w:pStyle w:val="TableParagraph"/>
              <w:spacing w:line="189" w:lineRule="exact"/>
              <w:ind w:left="388"/>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2DF86886" w14:textId="77777777" w:rsidR="00BA76F5" w:rsidRDefault="00000000">
            <w:pPr>
              <w:pStyle w:val="TableParagraph"/>
              <w:spacing w:line="204" w:lineRule="exact"/>
              <w:ind w:left="10" w:right="10"/>
              <w:jc w:val="center"/>
              <w:rPr>
                <w:b/>
                <w:sz w:val="18"/>
              </w:rPr>
            </w:pPr>
            <w:r>
              <w:rPr>
                <w:b/>
                <w:spacing w:val="-2"/>
                <w:sz w:val="18"/>
              </w:rPr>
              <w:t>EXCELLENT</w:t>
            </w:r>
          </w:p>
          <w:p w14:paraId="2DCE9E51" w14:textId="77777777" w:rsidR="00BA76F5" w:rsidRDefault="00000000">
            <w:pPr>
              <w:pStyle w:val="TableParagraph"/>
              <w:spacing w:line="191" w:lineRule="exact"/>
              <w:ind w:left="10" w:right="8"/>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C2D59B"/>
          </w:tcPr>
          <w:p w14:paraId="6A9C67C2" w14:textId="77777777" w:rsidR="00BA76F5" w:rsidRDefault="00000000">
            <w:pPr>
              <w:pStyle w:val="TableParagraph"/>
              <w:spacing w:line="204" w:lineRule="exact"/>
              <w:ind w:left="224"/>
              <w:rPr>
                <w:b/>
                <w:sz w:val="18"/>
              </w:rPr>
            </w:pPr>
            <w:r>
              <w:rPr>
                <w:b/>
                <w:spacing w:val="-2"/>
                <w:sz w:val="18"/>
              </w:rPr>
              <w:t>EXCEPTIONAL</w:t>
            </w:r>
          </w:p>
          <w:p w14:paraId="0D45719E" w14:textId="77777777" w:rsidR="00BA76F5" w:rsidRDefault="00000000">
            <w:pPr>
              <w:pStyle w:val="TableParagraph"/>
              <w:spacing w:line="191" w:lineRule="exact"/>
              <w:ind w:left="159"/>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BA76F5" w14:paraId="0CBB711C" w14:textId="77777777">
        <w:trPr>
          <w:trHeight w:val="230"/>
        </w:trPr>
        <w:tc>
          <w:tcPr>
            <w:tcW w:w="2307" w:type="dxa"/>
            <w:shd w:val="clear" w:color="auto" w:fill="C2D59B"/>
          </w:tcPr>
          <w:p w14:paraId="5FB71818" w14:textId="77777777" w:rsidR="00BA76F5" w:rsidRDefault="00000000">
            <w:pPr>
              <w:pStyle w:val="TableParagraph"/>
              <w:spacing w:line="210" w:lineRule="exact"/>
              <w:ind w:left="278"/>
              <w:rPr>
                <w:b/>
                <w:sz w:val="20"/>
              </w:rPr>
            </w:pPr>
            <w:r>
              <w:rPr>
                <w:b/>
                <w:spacing w:val="-2"/>
                <w:sz w:val="20"/>
              </w:rPr>
              <w:t>Category</w:t>
            </w:r>
          </w:p>
        </w:tc>
        <w:tc>
          <w:tcPr>
            <w:tcW w:w="1736" w:type="dxa"/>
            <w:shd w:val="clear" w:color="auto" w:fill="C2D59B"/>
          </w:tcPr>
          <w:p w14:paraId="0E242F5B" w14:textId="77777777" w:rsidR="00BA76F5" w:rsidRDefault="00000000">
            <w:pPr>
              <w:pStyle w:val="TableParagraph"/>
              <w:spacing w:before="20" w:line="189" w:lineRule="exact"/>
              <w:ind w:left="10"/>
              <w:jc w:val="center"/>
              <w:rPr>
                <w:b/>
                <w:sz w:val="18"/>
              </w:rPr>
            </w:pPr>
            <w:r>
              <w:rPr>
                <w:b/>
                <w:spacing w:val="-2"/>
                <w:sz w:val="18"/>
              </w:rPr>
              <w:t>0-</w:t>
            </w:r>
            <w:r>
              <w:rPr>
                <w:b/>
                <w:spacing w:val="-5"/>
                <w:sz w:val="18"/>
              </w:rPr>
              <w:t>29%</w:t>
            </w:r>
          </w:p>
        </w:tc>
        <w:tc>
          <w:tcPr>
            <w:tcW w:w="1738" w:type="dxa"/>
            <w:shd w:val="clear" w:color="auto" w:fill="C2D59B"/>
          </w:tcPr>
          <w:p w14:paraId="1D397959" w14:textId="77777777" w:rsidR="00BA76F5" w:rsidRDefault="00000000">
            <w:pPr>
              <w:pStyle w:val="TableParagraph"/>
              <w:spacing w:before="20" w:line="189" w:lineRule="exact"/>
              <w:ind w:left="8"/>
              <w:jc w:val="center"/>
              <w:rPr>
                <w:b/>
                <w:sz w:val="18"/>
              </w:rPr>
            </w:pPr>
            <w:r>
              <w:rPr>
                <w:b/>
                <w:spacing w:val="-2"/>
                <w:sz w:val="18"/>
              </w:rPr>
              <w:t>30-</w:t>
            </w:r>
            <w:r>
              <w:rPr>
                <w:b/>
                <w:spacing w:val="-5"/>
                <w:sz w:val="18"/>
              </w:rPr>
              <w:t>39%</w:t>
            </w:r>
          </w:p>
        </w:tc>
        <w:tc>
          <w:tcPr>
            <w:tcW w:w="1736" w:type="dxa"/>
            <w:shd w:val="clear" w:color="auto" w:fill="C2D59B"/>
          </w:tcPr>
          <w:p w14:paraId="40F10327" w14:textId="77777777" w:rsidR="00BA76F5" w:rsidRDefault="00000000">
            <w:pPr>
              <w:pStyle w:val="TableParagraph"/>
              <w:spacing w:before="20" w:line="189" w:lineRule="exact"/>
              <w:ind w:left="555"/>
              <w:rPr>
                <w:b/>
                <w:sz w:val="18"/>
              </w:rPr>
            </w:pPr>
            <w:r>
              <w:rPr>
                <w:b/>
                <w:spacing w:val="-2"/>
                <w:sz w:val="18"/>
              </w:rPr>
              <w:t>40-</w:t>
            </w:r>
            <w:r>
              <w:rPr>
                <w:b/>
                <w:spacing w:val="-5"/>
                <w:sz w:val="18"/>
              </w:rPr>
              <w:t>49%</w:t>
            </w:r>
          </w:p>
        </w:tc>
        <w:tc>
          <w:tcPr>
            <w:tcW w:w="1736" w:type="dxa"/>
            <w:shd w:val="clear" w:color="auto" w:fill="C2D59B"/>
          </w:tcPr>
          <w:p w14:paraId="7912D55E" w14:textId="77777777" w:rsidR="00BA76F5" w:rsidRDefault="00000000">
            <w:pPr>
              <w:pStyle w:val="TableParagraph"/>
              <w:spacing w:before="20" w:line="189" w:lineRule="exact"/>
              <w:ind w:left="555"/>
              <w:rPr>
                <w:b/>
                <w:sz w:val="18"/>
              </w:rPr>
            </w:pPr>
            <w:r>
              <w:rPr>
                <w:b/>
                <w:spacing w:val="-2"/>
                <w:sz w:val="18"/>
              </w:rPr>
              <w:t>50-</w:t>
            </w:r>
            <w:r>
              <w:rPr>
                <w:b/>
                <w:spacing w:val="-5"/>
                <w:sz w:val="18"/>
              </w:rPr>
              <w:t>59%</w:t>
            </w:r>
          </w:p>
        </w:tc>
        <w:tc>
          <w:tcPr>
            <w:tcW w:w="1739" w:type="dxa"/>
            <w:shd w:val="clear" w:color="auto" w:fill="C2D59B"/>
          </w:tcPr>
          <w:p w14:paraId="62906E0F" w14:textId="77777777" w:rsidR="00BA76F5" w:rsidRDefault="00000000">
            <w:pPr>
              <w:pStyle w:val="TableParagraph"/>
              <w:spacing w:before="20" w:line="189" w:lineRule="exact"/>
              <w:ind w:left="554"/>
              <w:rPr>
                <w:b/>
                <w:sz w:val="18"/>
              </w:rPr>
            </w:pPr>
            <w:r>
              <w:rPr>
                <w:b/>
                <w:spacing w:val="-2"/>
                <w:sz w:val="18"/>
              </w:rPr>
              <w:t>60-</w:t>
            </w:r>
            <w:r>
              <w:rPr>
                <w:b/>
                <w:spacing w:val="-5"/>
                <w:sz w:val="18"/>
              </w:rPr>
              <w:t>69%</w:t>
            </w:r>
          </w:p>
        </w:tc>
        <w:tc>
          <w:tcPr>
            <w:tcW w:w="1736" w:type="dxa"/>
            <w:shd w:val="clear" w:color="auto" w:fill="C2D59B"/>
          </w:tcPr>
          <w:p w14:paraId="59DB197A" w14:textId="77777777" w:rsidR="00BA76F5" w:rsidRDefault="00000000">
            <w:pPr>
              <w:pStyle w:val="TableParagraph"/>
              <w:spacing w:before="20" w:line="189" w:lineRule="exact"/>
              <w:ind w:left="553"/>
              <w:rPr>
                <w:b/>
                <w:sz w:val="18"/>
              </w:rPr>
            </w:pPr>
            <w:r>
              <w:rPr>
                <w:b/>
                <w:spacing w:val="-2"/>
                <w:sz w:val="18"/>
              </w:rPr>
              <w:t>70-</w:t>
            </w:r>
            <w:r>
              <w:rPr>
                <w:b/>
                <w:spacing w:val="-5"/>
                <w:sz w:val="18"/>
              </w:rPr>
              <w:t>84%</w:t>
            </w:r>
          </w:p>
        </w:tc>
        <w:tc>
          <w:tcPr>
            <w:tcW w:w="1736" w:type="dxa"/>
            <w:shd w:val="clear" w:color="auto" w:fill="C2D59B"/>
          </w:tcPr>
          <w:p w14:paraId="456D49F7" w14:textId="77777777" w:rsidR="00BA76F5" w:rsidRDefault="00000000">
            <w:pPr>
              <w:pStyle w:val="TableParagraph"/>
              <w:spacing w:line="206" w:lineRule="exact"/>
              <w:ind w:left="502"/>
              <w:rPr>
                <w:b/>
                <w:sz w:val="18"/>
              </w:rPr>
            </w:pPr>
            <w:r>
              <w:rPr>
                <w:b/>
                <w:spacing w:val="-2"/>
                <w:sz w:val="18"/>
              </w:rPr>
              <w:t>85-</w:t>
            </w:r>
            <w:r>
              <w:rPr>
                <w:b/>
                <w:spacing w:val="-4"/>
                <w:sz w:val="18"/>
              </w:rPr>
              <w:t>100%</w:t>
            </w:r>
          </w:p>
        </w:tc>
      </w:tr>
      <w:tr w:rsidR="00BA76F5" w14:paraId="24C24827" w14:textId="77777777">
        <w:trPr>
          <w:trHeight w:val="2990"/>
        </w:trPr>
        <w:tc>
          <w:tcPr>
            <w:tcW w:w="2307" w:type="dxa"/>
            <w:shd w:val="clear" w:color="auto" w:fill="C2D59B"/>
          </w:tcPr>
          <w:p w14:paraId="0DEEF3A0" w14:textId="77777777" w:rsidR="00BA76F5" w:rsidRDefault="00BA76F5">
            <w:pPr>
              <w:pStyle w:val="TableParagraph"/>
              <w:ind w:left="0"/>
              <w:rPr>
                <w:rFonts w:ascii="Times New Roman"/>
                <w:sz w:val="18"/>
              </w:rPr>
            </w:pPr>
          </w:p>
        </w:tc>
        <w:tc>
          <w:tcPr>
            <w:tcW w:w="1736" w:type="dxa"/>
          </w:tcPr>
          <w:p w14:paraId="2304FA4C" w14:textId="77777777" w:rsidR="00BA76F5" w:rsidRDefault="00000000">
            <w:pPr>
              <w:pStyle w:val="TableParagraph"/>
              <w:ind w:right="760"/>
              <w:rPr>
                <w:sz w:val="20"/>
              </w:rPr>
            </w:pPr>
            <w:r>
              <w:rPr>
                <w:spacing w:val="-2"/>
                <w:sz w:val="20"/>
              </w:rPr>
              <w:t>credible evidence.</w:t>
            </w:r>
          </w:p>
        </w:tc>
        <w:tc>
          <w:tcPr>
            <w:tcW w:w="1738" w:type="dxa"/>
          </w:tcPr>
          <w:p w14:paraId="1102FFCB" w14:textId="77777777" w:rsidR="00BA76F5" w:rsidRDefault="00000000">
            <w:pPr>
              <w:pStyle w:val="TableParagraph"/>
              <w:ind w:right="125"/>
              <w:rPr>
                <w:sz w:val="20"/>
              </w:rPr>
            </w:pPr>
            <w:r>
              <w:rPr>
                <w:spacing w:val="-2"/>
                <w:sz w:val="20"/>
              </w:rPr>
              <w:t xml:space="preserve">sometimes </w:t>
            </w:r>
            <w:r>
              <w:rPr>
                <w:sz w:val="20"/>
              </w:rPr>
              <w:t xml:space="preserve">illogical and </w:t>
            </w:r>
            <w:r>
              <w:rPr>
                <w:spacing w:val="-2"/>
                <w:sz w:val="20"/>
              </w:rPr>
              <w:t>contradictory.</w:t>
            </w:r>
          </w:p>
        </w:tc>
        <w:tc>
          <w:tcPr>
            <w:tcW w:w="1736" w:type="dxa"/>
          </w:tcPr>
          <w:p w14:paraId="3B1BBB7B" w14:textId="77777777" w:rsidR="00BA76F5" w:rsidRDefault="00000000">
            <w:pPr>
              <w:pStyle w:val="TableParagraph"/>
              <w:ind w:left="106" w:right="369"/>
              <w:rPr>
                <w:sz w:val="20"/>
              </w:rPr>
            </w:pPr>
            <w:r>
              <w:rPr>
                <w:spacing w:val="-4"/>
                <w:sz w:val="20"/>
              </w:rPr>
              <w:t xml:space="preserve">mis- </w:t>
            </w:r>
            <w:r>
              <w:rPr>
                <w:spacing w:val="-2"/>
                <w:sz w:val="20"/>
              </w:rPr>
              <w:t xml:space="preserve">interpretation. </w:t>
            </w:r>
            <w:r>
              <w:rPr>
                <w:sz w:val="20"/>
              </w:rPr>
              <w:t>Asserts</w:t>
            </w:r>
            <w:r>
              <w:rPr>
                <w:spacing w:val="-14"/>
                <w:sz w:val="20"/>
              </w:rPr>
              <w:t xml:space="preserve"> </w:t>
            </w:r>
            <w:r>
              <w:rPr>
                <w:sz w:val="20"/>
              </w:rPr>
              <w:t>rather than</w:t>
            </w:r>
            <w:r>
              <w:rPr>
                <w:spacing w:val="-9"/>
                <w:sz w:val="20"/>
              </w:rPr>
              <w:t xml:space="preserve"> </w:t>
            </w:r>
            <w:r>
              <w:rPr>
                <w:sz w:val="20"/>
              </w:rPr>
              <w:t>argues</w:t>
            </w:r>
            <w:r>
              <w:rPr>
                <w:spacing w:val="-10"/>
                <w:sz w:val="20"/>
              </w:rPr>
              <w:t xml:space="preserve"> </w:t>
            </w:r>
            <w:r>
              <w:rPr>
                <w:sz w:val="20"/>
              </w:rPr>
              <w:t xml:space="preserve">a </w:t>
            </w:r>
            <w:r>
              <w:rPr>
                <w:spacing w:val="-2"/>
                <w:sz w:val="20"/>
              </w:rPr>
              <w:t>case.</w:t>
            </w:r>
          </w:p>
        </w:tc>
        <w:tc>
          <w:tcPr>
            <w:tcW w:w="1736" w:type="dxa"/>
          </w:tcPr>
          <w:p w14:paraId="31F42205" w14:textId="77777777" w:rsidR="00BA76F5" w:rsidRDefault="00000000">
            <w:pPr>
              <w:pStyle w:val="TableParagraph"/>
              <w:ind w:left="106" w:right="279"/>
              <w:rPr>
                <w:sz w:val="20"/>
              </w:rPr>
            </w:pPr>
            <w:r>
              <w:rPr>
                <w:sz w:val="20"/>
              </w:rPr>
              <w:t xml:space="preserve">support the </w:t>
            </w:r>
            <w:r>
              <w:rPr>
                <w:spacing w:val="-2"/>
                <w:sz w:val="20"/>
              </w:rPr>
              <w:t xml:space="preserve">argument. </w:t>
            </w:r>
            <w:r>
              <w:rPr>
                <w:sz w:val="20"/>
              </w:rPr>
              <w:t>Mostly valid arguments</w:t>
            </w:r>
            <w:r>
              <w:rPr>
                <w:spacing w:val="-14"/>
                <w:sz w:val="20"/>
              </w:rPr>
              <w:t xml:space="preserve"> </w:t>
            </w:r>
            <w:r>
              <w:rPr>
                <w:sz w:val="20"/>
              </w:rPr>
              <w:t xml:space="preserve">and </w:t>
            </w:r>
            <w:r>
              <w:rPr>
                <w:spacing w:val="-2"/>
                <w:sz w:val="20"/>
              </w:rPr>
              <w:t>logical judgements.</w:t>
            </w:r>
          </w:p>
          <w:p w14:paraId="7DC9E677" w14:textId="77777777" w:rsidR="00BA76F5" w:rsidRDefault="00000000">
            <w:pPr>
              <w:pStyle w:val="TableParagraph"/>
              <w:ind w:left="106" w:right="224"/>
              <w:rPr>
                <w:sz w:val="20"/>
              </w:rPr>
            </w:pPr>
            <w:r>
              <w:rPr>
                <w:sz w:val="20"/>
              </w:rPr>
              <w:t>Some</w:t>
            </w:r>
            <w:r>
              <w:rPr>
                <w:spacing w:val="-14"/>
                <w:sz w:val="20"/>
              </w:rPr>
              <w:t xml:space="preserve"> </w:t>
            </w:r>
            <w:r>
              <w:rPr>
                <w:sz w:val="20"/>
              </w:rPr>
              <w:t>tendency to assert/state opinion rather than argue on the basis of reason and</w:t>
            </w:r>
          </w:p>
          <w:p w14:paraId="459B5C77" w14:textId="77777777" w:rsidR="00BA76F5" w:rsidRDefault="00000000">
            <w:pPr>
              <w:pStyle w:val="TableParagraph"/>
              <w:spacing w:line="211" w:lineRule="exact"/>
              <w:ind w:left="106"/>
              <w:rPr>
                <w:sz w:val="20"/>
              </w:rPr>
            </w:pPr>
            <w:r>
              <w:rPr>
                <w:spacing w:val="-2"/>
                <w:sz w:val="20"/>
              </w:rPr>
              <w:t>evidence.</w:t>
            </w:r>
          </w:p>
        </w:tc>
        <w:tc>
          <w:tcPr>
            <w:tcW w:w="1739" w:type="dxa"/>
          </w:tcPr>
          <w:p w14:paraId="7437172C" w14:textId="77777777" w:rsidR="00BA76F5" w:rsidRDefault="00000000">
            <w:pPr>
              <w:pStyle w:val="TableParagraph"/>
              <w:ind w:left="105" w:right="216"/>
              <w:rPr>
                <w:sz w:val="20"/>
              </w:rPr>
            </w:pPr>
            <w:r>
              <w:rPr>
                <w:sz w:val="20"/>
              </w:rPr>
              <w:t>appropriate</w:t>
            </w:r>
            <w:r>
              <w:rPr>
                <w:spacing w:val="-14"/>
                <w:sz w:val="20"/>
              </w:rPr>
              <w:t xml:space="preserve"> </w:t>
            </w:r>
            <w:r>
              <w:rPr>
                <w:sz w:val="20"/>
              </w:rPr>
              <w:t xml:space="preserve">and </w:t>
            </w:r>
            <w:r>
              <w:rPr>
                <w:spacing w:val="-2"/>
                <w:sz w:val="20"/>
              </w:rPr>
              <w:t>valid judgements.</w:t>
            </w:r>
          </w:p>
        </w:tc>
        <w:tc>
          <w:tcPr>
            <w:tcW w:w="1736" w:type="dxa"/>
          </w:tcPr>
          <w:p w14:paraId="0080D9F1" w14:textId="77777777" w:rsidR="00BA76F5" w:rsidRDefault="00000000">
            <w:pPr>
              <w:pStyle w:val="TableParagraph"/>
              <w:ind w:left="104" w:right="117"/>
              <w:rPr>
                <w:sz w:val="20"/>
              </w:rPr>
            </w:pPr>
            <w:r>
              <w:rPr>
                <w:sz w:val="20"/>
              </w:rPr>
              <w:t xml:space="preserve">ability to ‘see beyond the </w:t>
            </w:r>
            <w:r>
              <w:rPr>
                <w:spacing w:val="-2"/>
                <w:sz w:val="20"/>
              </w:rPr>
              <w:t xml:space="preserve">question’, </w:t>
            </w:r>
            <w:r>
              <w:rPr>
                <w:sz w:val="20"/>
              </w:rPr>
              <w:t>suggesting a grasp of the broader</w:t>
            </w:r>
            <w:r>
              <w:rPr>
                <w:spacing w:val="-14"/>
                <w:sz w:val="20"/>
              </w:rPr>
              <w:t xml:space="preserve"> </w:t>
            </w:r>
            <w:r>
              <w:rPr>
                <w:sz w:val="20"/>
              </w:rPr>
              <w:t>field</w:t>
            </w:r>
            <w:r>
              <w:rPr>
                <w:spacing w:val="-14"/>
                <w:sz w:val="20"/>
              </w:rPr>
              <w:t xml:space="preserve"> </w:t>
            </w:r>
            <w:r>
              <w:rPr>
                <w:sz w:val="20"/>
              </w:rPr>
              <w:t>and wider concepts.</w:t>
            </w:r>
          </w:p>
        </w:tc>
        <w:tc>
          <w:tcPr>
            <w:tcW w:w="1736" w:type="dxa"/>
          </w:tcPr>
          <w:p w14:paraId="6A3595D7" w14:textId="77777777" w:rsidR="00BA76F5" w:rsidRDefault="00000000">
            <w:pPr>
              <w:pStyle w:val="TableParagraph"/>
              <w:ind w:left="104" w:right="122"/>
              <w:rPr>
                <w:sz w:val="20"/>
              </w:rPr>
            </w:pPr>
            <w:r>
              <w:rPr>
                <w:spacing w:val="-2"/>
                <w:sz w:val="20"/>
              </w:rPr>
              <w:t xml:space="preserve">judgements. </w:t>
            </w: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 xml:space="preserve">suggesting an </w:t>
            </w:r>
            <w:r>
              <w:rPr>
                <w:spacing w:val="-2"/>
                <w:sz w:val="20"/>
              </w:rPr>
              <w:t xml:space="preserve">outstanding </w:t>
            </w:r>
            <w:r>
              <w:rPr>
                <w:sz w:val="20"/>
              </w:rPr>
              <w:t>grasp of the broader</w:t>
            </w:r>
            <w:r>
              <w:rPr>
                <w:spacing w:val="-14"/>
                <w:sz w:val="20"/>
              </w:rPr>
              <w:t xml:space="preserve"> </w:t>
            </w:r>
            <w:r>
              <w:rPr>
                <w:sz w:val="20"/>
              </w:rPr>
              <w:t>field</w:t>
            </w:r>
            <w:r>
              <w:rPr>
                <w:spacing w:val="-14"/>
                <w:sz w:val="20"/>
              </w:rPr>
              <w:t xml:space="preserve"> </w:t>
            </w:r>
            <w:r>
              <w:rPr>
                <w:sz w:val="20"/>
              </w:rPr>
              <w:t>and wider concepts.</w:t>
            </w:r>
          </w:p>
        </w:tc>
      </w:tr>
      <w:tr w:rsidR="00BA76F5" w14:paraId="218CBF4D" w14:textId="77777777">
        <w:trPr>
          <w:trHeight w:val="5290"/>
        </w:trPr>
        <w:tc>
          <w:tcPr>
            <w:tcW w:w="2307" w:type="dxa"/>
            <w:shd w:val="clear" w:color="auto" w:fill="C2D59B"/>
          </w:tcPr>
          <w:p w14:paraId="4C56C673" w14:textId="77777777" w:rsidR="00BA76F5" w:rsidRDefault="00000000">
            <w:pPr>
              <w:pStyle w:val="TableParagraph"/>
              <w:spacing w:before="30" w:line="256" w:lineRule="auto"/>
              <w:ind w:left="215" w:right="113"/>
              <w:rPr>
                <w:sz w:val="18"/>
              </w:rPr>
            </w:pPr>
            <w:r>
              <w:rPr>
                <w:b/>
                <w:sz w:val="20"/>
              </w:rPr>
              <w:t xml:space="preserve">Practical skills </w:t>
            </w:r>
            <w:r>
              <w:rPr>
                <w:sz w:val="18"/>
              </w:rPr>
              <w:t>(Apply/deploy</w:t>
            </w:r>
            <w:r>
              <w:rPr>
                <w:spacing w:val="-13"/>
                <w:sz w:val="18"/>
              </w:rPr>
              <w:t xml:space="preserve"> </w:t>
            </w:r>
            <w:r>
              <w:rPr>
                <w:sz w:val="18"/>
              </w:rPr>
              <w:t>accurately established tools and</w:t>
            </w:r>
          </w:p>
          <w:p w14:paraId="38081227" w14:textId="77777777" w:rsidR="00BA76F5" w:rsidRDefault="00000000">
            <w:pPr>
              <w:pStyle w:val="TableParagraph"/>
              <w:spacing w:line="194" w:lineRule="exact"/>
              <w:ind w:left="215"/>
              <w:rPr>
                <w:sz w:val="18"/>
              </w:rPr>
            </w:pPr>
            <w:r>
              <w:rPr>
                <w:sz w:val="18"/>
              </w:rPr>
              <w:t>techniques;</w:t>
            </w:r>
            <w:r>
              <w:rPr>
                <w:spacing w:val="-5"/>
                <w:sz w:val="18"/>
              </w:rPr>
              <w:t xml:space="preserve"> </w:t>
            </w:r>
            <w:r>
              <w:rPr>
                <w:sz w:val="18"/>
              </w:rPr>
              <w:t>initiate</w:t>
            </w:r>
            <w:r>
              <w:rPr>
                <w:spacing w:val="-3"/>
                <w:sz w:val="18"/>
              </w:rPr>
              <w:t xml:space="preserve"> </w:t>
            </w:r>
            <w:r>
              <w:rPr>
                <w:spacing w:val="-5"/>
                <w:sz w:val="18"/>
              </w:rPr>
              <w:t>and</w:t>
            </w:r>
          </w:p>
          <w:p w14:paraId="28AD3CFC" w14:textId="77777777" w:rsidR="00BA76F5" w:rsidRDefault="00000000">
            <w:pPr>
              <w:pStyle w:val="TableParagraph"/>
              <w:ind w:left="215" w:right="163"/>
              <w:rPr>
                <w:sz w:val="18"/>
              </w:rPr>
            </w:pPr>
            <w:r>
              <w:rPr>
                <w:sz w:val="18"/>
              </w:rPr>
              <w:t>carry out projects; formulate solutions to solve problems in complex and unpredictable</w:t>
            </w:r>
            <w:r>
              <w:rPr>
                <w:spacing w:val="-13"/>
                <w:sz w:val="18"/>
              </w:rPr>
              <w:t xml:space="preserve"> </w:t>
            </w:r>
            <w:r>
              <w:rPr>
                <w:sz w:val="18"/>
              </w:rPr>
              <w:t>contexts.)</w:t>
            </w:r>
          </w:p>
        </w:tc>
        <w:tc>
          <w:tcPr>
            <w:tcW w:w="1736" w:type="dxa"/>
          </w:tcPr>
          <w:p w14:paraId="190948B8" w14:textId="77777777" w:rsidR="00BA76F5" w:rsidRDefault="00000000">
            <w:pPr>
              <w:pStyle w:val="TableParagraph"/>
              <w:ind w:right="196"/>
              <w:rPr>
                <w:sz w:val="20"/>
              </w:rPr>
            </w:pPr>
            <w:r>
              <w:rPr>
                <w:sz w:val="20"/>
              </w:rPr>
              <w:t>Limited or no use</w:t>
            </w:r>
            <w:r>
              <w:rPr>
                <w:spacing w:val="-14"/>
                <w:sz w:val="20"/>
              </w:rPr>
              <w:t xml:space="preserve"> </w:t>
            </w:r>
            <w:r>
              <w:rPr>
                <w:sz w:val="20"/>
              </w:rPr>
              <w:t>of</w:t>
            </w:r>
            <w:r>
              <w:rPr>
                <w:spacing w:val="-14"/>
                <w:sz w:val="20"/>
              </w:rPr>
              <w:t xml:space="preserve"> </w:t>
            </w:r>
            <w:r>
              <w:rPr>
                <w:sz w:val="20"/>
              </w:rPr>
              <w:t xml:space="preserve">methods, materials, tools </w:t>
            </w:r>
            <w:r>
              <w:rPr>
                <w:spacing w:val="-2"/>
                <w:sz w:val="20"/>
              </w:rPr>
              <w:t>and/or techniques.</w:t>
            </w:r>
          </w:p>
          <w:p w14:paraId="14378507" w14:textId="77777777" w:rsidR="00BA76F5" w:rsidRDefault="00000000">
            <w:pPr>
              <w:pStyle w:val="TableParagraph"/>
              <w:ind w:right="107"/>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in complex </w:t>
            </w:r>
            <w:r>
              <w:rPr>
                <w:spacing w:val="-4"/>
                <w:sz w:val="20"/>
              </w:rPr>
              <w:t>and</w:t>
            </w:r>
            <w:r>
              <w:rPr>
                <w:spacing w:val="40"/>
                <w:sz w:val="20"/>
              </w:rPr>
              <w:t xml:space="preserve"> </w:t>
            </w:r>
            <w:r>
              <w:rPr>
                <w:spacing w:val="-2"/>
                <w:sz w:val="20"/>
              </w:rPr>
              <w:t>unpredictable</w:t>
            </w:r>
          </w:p>
          <w:p w14:paraId="30F70A47" w14:textId="77777777" w:rsidR="00BA76F5" w:rsidRDefault="00000000">
            <w:pPr>
              <w:pStyle w:val="TableParagraph"/>
              <w:spacing w:line="211" w:lineRule="exact"/>
              <w:rPr>
                <w:sz w:val="20"/>
              </w:rPr>
            </w:pPr>
            <w:r>
              <w:rPr>
                <w:spacing w:val="-2"/>
                <w:sz w:val="20"/>
              </w:rPr>
              <w:t>contexts.</w:t>
            </w:r>
          </w:p>
        </w:tc>
        <w:tc>
          <w:tcPr>
            <w:tcW w:w="1738" w:type="dxa"/>
          </w:tcPr>
          <w:p w14:paraId="10520A21" w14:textId="77777777" w:rsidR="00BA76F5" w:rsidRDefault="00000000">
            <w:pPr>
              <w:pStyle w:val="TableParagraph"/>
              <w:ind w:right="108"/>
              <w:rPr>
                <w:sz w:val="20"/>
              </w:rPr>
            </w:pPr>
            <w:r>
              <w:rPr>
                <w:spacing w:val="-2"/>
                <w:sz w:val="20"/>
              </w:rPr>
              <w:t xml:space="preserve">Rudimentary </w:t>
            </w:r>
            <w:r>
              <w:rPr>
                <w:sz w:val="20"/>
              </w:rPr>
              <w:t xml:space="preserve">application of </w:t>
            </w:r>
            <w:r>
              <w:rPr>
                <w:spacing w:val="-2"/>
                <w:sz w:val="20"/>
              </w:rPr>
              <w:t xml:space="preserve">methods, </w:t>
            </w:r>
            <w:r>
              <w:rPr>
                <w:sz w:val="20"/>
              </w:rPr>
              <w:t xml:space="preserve">materials, tools </w:t>
            </w:r>
            <w:r>
              <w:rPr>
                <w:spacing w:val="-2"/>
                <w:sz w:val="20"/>
              </w:rPr>
              <w:t xml:space="preserve">and/or </w:t>
            </w:r>
            <w:r>
              <w:rPr>
                <w:sz w:val="20"/>
              </w:rPr>
              <w:t xml:space="preserve">techniques but </w:t>
            </w:r>
            <w:r>
              <w:rPr>
                <w:spacing w:val="-2"/>
                <w:sz w:val="20"/>
              </w:rPr>
              <w:t>without consideration</w:t>
            </w:r>
            <w:r>
              <w:rPr>
                <w:spacing w:val="40"/>
                <w:sz w:val="20"/>
              </w:rPr>
              <w:t xml:space="preserve"> </w:t>
            </w:r>
            <w:r>
              <w:rPr>
                <w:spacing w:val="-4"/>
                <w:sz w:val="20"/>
              </w:rPr>
              <w:t>and</w:t>
            </w:r>
            <w:r>
              <w:rPr>
                <w:spacing w:val="80"/>
                <w:sz w:val="20"/>
              </w:rPr>
              <w:t xml:space="preserve"> </w:t>
            </w:r>
            <w:r>
              <w:rPr>
                <w:spacing w:val="-2"/>
                <w:sz w:val="20"/>
              </w:rPr>
              <w:t xml:space="preserve">competence. 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making</w:t>
            </w:r>
          </w:p>
          <w:p w14:paraId="365B60A4" w14:textId="77777777" w:rsidR="00BA76F5" w:rsidRDefault="00000000">
            <w:pPr>
              <w:pStyle w:val="TableParagraph"/>
              <w:spacing w:line="211" w:lineRule="exact"/>
              <w:rPr>
                <w:sz w:val="20"/>
              </w:rPr>
            </w:pPr>
            <w:r>
              <w:rPr>
                <w:spacing w:val="-2"/>
                <w:sz w:val="20"/>
              </w:rPr>
              <w:t>appropriate</w:t>
            </w:r>
            <w:r>
              <w:rPr>
                <w:spacing w:val="6"/>
                <w:sz w:val="20"/>
              </w:rPr>
              <w:t xml:space="preserve"> </w:t>
            </w:r>
            <w:r>
              <w:rPr>
                <w:spacing w:val="-2"/>
                <w:sz w:val="20"/>
              </w:rPr>
              <w:t>links</w:t>
            </w:r>
          </w:p>
        </w:tc>
        <w:tc>
          <w:tcPr>
            <w:tcW w:w="1736" w:type="dxa"/>
          </w:tcPr>
          <w:p w14:paraId="6A974672" w14:textId="77777777" w:rsidR="00BA76F5" w:rsidRDefault="00000000">
            <w:pPr>
              <w:pStyle w:val="TableParagraph"/>
              <w:ind w:left="106" w:right="196"/>
              <w:rPr>
                <w:sz w:val="20"/>
              </w:rPr>
            </w:pPr>
            <w:r>
              <w:rPr>
                <w:sz w:val="20"/>
              </w:rPr>
              <w:t xml:space="preserve">An adequate awareness and </w:t>
            </w:r>
            <w:r>
              <w:rPr>
                <w:spacing w:val="-2"/>
                <w:sz w:val="20"/>
              </w:rPr>
              <w:t xml:space="preserve">mostly appropriate </w:t>
            </w:r>
            <w:r>
              <w:rPr>
                <w:sz w:val="20"/>
              </w:rPr>
              <w:t xml:space="preserve">application of </w:t>
            </w:r>
            <w:r>
              <w:rPr>
                <w:spacing w:val="-2"/>
                <w:sz w:val="20"/>
              </w:rPr>
              <w:t xml:space="preserve">well-established methods, </w:t>
            </w:r>
            <w:r>
              <w:rPr>
                <w:sz w:val="20"/>
              </w:rPr>
              <w:t xml:space="preserve">materials, tools </w:t>
            </w:r>
            <w:r>
              <w:rPr>
                <w:spacing w:val="-2"/>
                <w:sz w:val="20"/>
              </w:rPr>
              <w:t>and/or techniques.</w:t>
            </w:r>
          </w:p>
          <w:p w14:paraId="48767F92" w14:textId="77777777" w:rsidR="00BA76F5" w:rsidRDefault="00000000">
            <w:pPr>
              <w:pStyle w:val="TableParagraph"/>
              <w:ind w:left="106"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w:t>
            </w:r>
          </w:p>
        </w:tc>
        <w:tc>
          <w:tcPr>
            <w:tcW w:w="1736" w:type="dxa"/>
          </w:tcPr>
          <w:p w14:paraId="0508DD0F" w14:textId="77777777" w:rsidR="00BA76F5" w:rsidRDefault="00000000">
            <w:pPr>
              <w:pStyle w:val="TableParagraph"/>
              <w:ind w:left="106" w:right="269"/>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standard methods, </w:t>
            </w:r>
            <w:r>
              <w:rPr>
                <w:sz w:val="20"/>
              </w:rPr>
              <w:t>materials,</w:t>
            </w:r>
            <w:r>
              <w:rPr>
                <w:spacing w:val="-14"/>
                <w:sz w:val="20"/>
              </w:rPr>
              <w:t xml:space="preserve"> </w:t>
            </w:r>
            <w:r>
              <w:rPr>
                <w:sz w:val="20"/>
              </w:rPr>
              <w:t xml:space="preserve">tools </w:t>
            </w:r>
            <w:r>
              <w:rPr>
                <w:spacing w:val="-2"/>
                <w:sz w:val="20"/>
              </w:rPr>
              <w:t>and/or techniques.</w:t>
            </w:r>
          </w:p>
          <w:p w14:paraId="401533D5" w14:textId="77777777" w:rsidR="00BA76F5" w:rsidRDefault="00000000">
            <w:pPr>
              <w:pStyle w:val="TableParagraph"/>
              <w:ind w:left="106" w:right="146"/>
              <w:rPr>
                <w:sz w:val="20"/>
              </w:rPr>
            </w:pPr>
            <w:r>
              <w:rPr>
                <w:spacing w:val="-2"/>
                <w:sz w:val="20"/>
              </w:rPr>
              <w:t xml:space="preserve">Clear </w:t>
            </w:r>
            <w:r>
              <w:rPr>
                <w:sz w:val="20"/>
              </w:rPr>
              <w:t xml:space="preserve">appreciation of the context of 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w:t>
            </w:r>
            <w:r>
              <w:rPr>
                <w:spacing w:val="-14"/>
                <w:sz w:val="20"/>
              </w:rPr>
              <w:t xml:space="preserve"> </w:t>
            </w:r>
            <w:r>
              <w:rPr>
                <w:sz w:val="20"/>
              </w:rPr>
              <w:t>making appropriate</w:t>
            </w:r>
            <w:r>
              <w:rPr>
                <w:spacing w:val="-14"/>
                <w:sz w:val="20"/>
              </w:rPr>
              <w:t xml:space="preserve"> </w:t>
            </w:r>
            <w:r>
              <w:rPr>
                <w:sz w:val="20"/>
              </w:rPr>
              <w:t>links between</w:t>
            </w:r>
            <w:r>
              <w:rPr>
                <w:spacing w:val="-10"/>
                <w:sz w:val="20"/>
              </w:rPr>
              <w:t xml:space="preserve"> </w:t>
            </w:r>
            <w:r>
              <w:rPr>
                <w:sz w:val="20"/>
              </w:rPr>
              <w:t>the</w:t>
            </w:r>
            <w:r>
              <w:rPr>
                <w:spacing w:val="-9"/>
                <w:sz w:val="20"/>
              </w:rPr>
              <w:t xml:space="preserve"> </w:t>
            </w:r>
            <w:r>
              <w:rPr>
                <w:spacing w:val="-5"/>
                <w:sz w:val="20"/>
              </w:rPr>
              <w:t>two</w:t>
            </w:r>
          </w:p>
          <w:p w14:paraId="087252BE" w14:textId="77777777" w:rsidR="00BA76F5" w:rsidRDefault="00000000">
            <w:pPr>
              <w:pStyle w:val="TableParagraph"/>
              <w:spacing w:line="230" w:lineRule="atLeast"/>
              <w:ind w:left="106" w:right="402"/>
              <w:rPr>
                <w:sz w:val="20"/>
              </w:rPr>
            </w:pPr>
            <w:r>
              <w:rPr>
                <w:sz w:val="20"/>
              </w:rPr>
              <w:t>Can identify problems</w:t>
            </w:r>
            <w:r>
              <w:rPr>
                <w:spacing w:val="-14"/>
                <w:sz w:val="20"/>
              </w:rPr>
              <w:t xml:space="preserve"> </w:t>
            </w:r>
            <w:r>
              <w:rPr>
                <w:sz w:val="20"/>
              </w:rPr>
              <w:t>and</w:t>
            </w:r>
          </w:p>
        </w:tc>
        <w:tc>
          <w:tcPr>
            <w:tcW w:w="1739" w:type="dxa"/>
          </w:tcPr>
          <w:p w14:paraId="24DCE6C4" w14:textId="77777777" w:rsidR="00BA76F5" w:rsidRDefault="00000000">
            <w:pPr>
              <w:pStyle w:val="TableParagraph"/>
              <w:ind w:left="105"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498DB954" w14:textId="77777777" w:rsidR="00BA76F5" w:rsidRDefault="00000000">
            <w:pPr>
              <w:pStyle w:val="TableParagraph"/>
              <w:ind w:left="105" w:right="113"/>
              <w:rPr>
                <w:sz w:val="20"/>
              </w:rPr>
            </w:pPr>
            <w:r>
              <w:rPr>
                <w:sz w:val="20"/>
              </w:rPr>
              <w:t>Very good consideration of the context of</w:t>
            </w:r>
            <w:r>
              <w:rPr>
                <w:spacing w:val="40"/>
                <w:sz w:val="20"/>
              </w:rPr>
              <w:t xml:space="preserve"> </w:t>
            </w:r>
            <w:r>
              <w:rPr>
                <w:sz w:val="20"/>
              </w:rPr>
              <w:t>the application, with perceptive 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p w14:paraId="5D0BBA55" w14:textId="77777777" w:rsidR="00BA76F5" w:rsidRDefault="00000000">
            <w:pPr>
              <w:pStyle w:val="TableParagraph"/>
              <w:spacing w:line="230" w:lineRule="atLeast"/>
              <w:ind w:left="105" w:right="161"/>
              <w:rPr>
                <w:sz w:val="20"/>
              </w:rPr>
            </w:pPr>
            <w:r>
              <w:rPr>
                <w:sz w:val="20"/>
              </w:rPr>
              <w:t>Evidence of some</w:t>
            </w:r>
            <w:r>
              <w:rPr>
                <w:spacing w:val="-14"/>
                <w:sz w:val="20"/>
              </w:rPr>
              <w:t xml:space="preserve"> </w:t>
            </w:r>
            <w:r>
              <w:rPr>
                <w:sz w:val="20"/>
              </w:rPr>
              <w:t>innovation and creativity.</w:t>
            </w:r>
          </w:p>
        </w:tc>
        <w:tc>
          <w:tcPr>
            <w:tcW w:w="1736" w:type="dxa"/>
          </w:tcPr>
          <w:p w14:paraId="25F84185" w14:textId="77777777" w:rsidR="00BA76F5" w:rsidRDefault="00000000">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3FF661B6" w14:textId="77777777" w:rsidR="00BA76F5" w:rsidRDefault="00000000">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6A0F4726" w14:textId="77777777" w:rsidR="00BA76F5" w:rsidRDefault="00000000">
            <w:pPr>
              <w:pStyle w:val="TableParagraph"/>
              <w:ind w:left="104" w:right="248"/>
              <w:rPr>
                <w:sz w:val="20"/>
              </w:rPr>
            </w:pPr>
            <w:r>
              <w:rPr>
                <w:sz w:val="20"/>
              </w:rPr>
              <w:t>Application</w:t>
            </w:r>
            <w:r>
              <w:rPr>
                <w:spacing w:val="-14"/>
                <w:sz w:val="20"/>
              </w:rPr>
              <w:t xml:space="preserve"> </w:t>
            </w:r>
            <w:r>
              <w:rPr>
                <w:sz w:val="20"/>
              </w:rPr>
              <w:t xml:space="preserve">and </w:t>
            </w:r>
            <w:r>
              <w:rPr>
                <w:spacing w:val="-2"/>
                <w:sz w:val="20"/>
              </w:rPr>
              <w:t xml:space="preserve">deployment </w:t>
            </w:r>
            <w:r>
              <w:rPr>
                <w:sz w:val="20"/>
              </w:rPr>
              <w:t xml:space="preserve">extend beyond </w:t>
            </w:r>
            <w:r>
              <w:rPr>
                <w:spacing w:val="-2"/>
                <w:sz w:val="20"/>
              </w:rPr>
              <w:t>established conventions.</w:t>
            </w:r>
          </w:p>
          <w:p w14:paraId="67297A4F" w14:textId="77777777" w:rsidR="00BA76F5" w:rsidRDefault="00000000">
            <w:pPr>
              <w:pStyle w:val="TableParagraph"/>
              <w:ind w:left="104" w:right="404"/>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excellent solutions.</w:t>
            </w:r>
          </w:p>
          <w:p w14:paraId="3D460C0E" w14:textId="77777777" w:rsidR="00BA76F5" w:rsidRDefault="00000000">
            <w:pPr>
              <w:pStyle w:val="TableParagraph"/>
              <w:spacing w:line="211" w:lineRule="exact"/>
              <w:ind w:left="104"/>
              <w:rPr>
                <w:sz w:val="20"/>
              </w:rPr>
            </w:pPr>
            <w:r>
              <w:rPr>
                <w:sz w:val="20"/>
              </w:rPr>
              <w:t>Innovation</w:t>
            </w:r>
            <w:r>
              <w:rPr>
                <w:spacing w:val="-14"/>
                <w:sz w:val="20"/>
              </w:rPr>
              <w:t xml:space="preserve"> </w:t>
            </w:r>
            <w:r>
              <w:rPr>
                <w:spacing w:val="-5"/>
                <w:sz w:val="20"/>
              </w:rPr>
              <w:t>and</w:t>
            </w:r>
          </w:p>
        </w:tc>
        <w:tc>
          <w:tcPr>
            <w:tcW w:w="1736" w:type="dxa"/>
          </w:tcPr>
          <w:p w14:paraId="43494961" w14:textId="77777777" w:rsidR="00BA76F5" w:rsidRDefault="00000000">
            <w:pPr>
              <w:pStyle w:val="TableParagraph"/>
              <w:ind w:left="104" w:right="215"/>
              <w:rPr>
                <w:sz w:val="20"/>
              </w:rPr>
            </w:pPr>
            <w:r>
              <w:rPr>
                <w:spacing w:val="-2"/>
                <w:sz w:val="20"/>
              </w:rPr>
              <w:t xml:space="preserve">Exceptional </w:t>
            </w:r>
            <w:r>
              <w:rPr>
                <w:sz w:val="20"/>
              </w:rPr>
              <w:t xml:space="preserve">levels of application and </w:t>
            </w:r>
            <w:r>
              <w:rPr>
                <w:spacing w:val="-2"/>
                <w:sz w:val="20"/>
              </w:rPr>
              <w:t xml:space="preserve">deployment </w:t>
            </w:r>
            <w:r>
              <w:rPr>
                <w:sz w:val="20"/>
              </w:rPr>
              <w:t xml:space="preserve">skills in </w:t>
            </w:r>
            <w:r>
              <w:rPr>
                <w:spacing w:val="-2"/>
                <w:sz w:val="20"/>
              </w:rPr>
              <w:t xml:space="preserve">unpredictable, practical contexts, </w:t>
            </w:r>
            <w:r>
              <w:rPr>
                <w:sz w:val="20"/>
              </w:rPr>
              <w:t>drawing</w:t>
            </w:r>
            <w:r>
              <w:rPr>
                <w:spacing w:val="-14"/>
                <w:sz w:val="20"/>
              </w:rPr>
              <w:t xml:space="preserve"> </w:t>
            </w:r>
            <w:r>
              <w:rPr>
                <w:sz w:val="20"/>
              </w:rPr>
              <w:t xml:space="preserve">skilfully on the latest research within the discipline. Can identify </w:t>
            </w:r>
            <w:r>
              <w:rPr>
                <w:spacing w:val="-2"/>
                <w:sz w:val="20"/>
              </w:rPr>
              <w:t xml:space="preserve">complex </w:t>
            </w:r>
            <w:r>
              <w:rPr>
                <w:sz w:val="20"/>
              </w:rPr>
              <w:t xml:space="preserve">problems and </w:t>
            </w:r>
            <w:r>
              <w:rPr>
                <w:spacing w:val="-2"/>
                <w:sz w:val="20"/>
              </w:rPr>
              <w:t>propose sophisticated solutions.</w:t>
            </w:r>
          </w:p>
          <w:p w14:paraId="6D90F556" w14:textId="77777777" w:rsidR="00BA76F5" w:rsidRDefault="00000000">
            <w:pPr>
              <w:pStyle w:val="TableParagraph"/>
              <w:ind w:left="104" w:right="159"/>
              <w:rPr>
                <w:sz w:val="20"/>
              </w:rPr>
            </w:pPr>
            <w:r>
              <w:rPr>
                <w:sz w:val="20"/>
              </w:rPr>
              <w:t>Assimilation</w:t>
            </w:r>
            <w:r>
              <w:rPr>
                <w:spacing w:val="-14"/>
                <w:sz w:val="20"/>
              </w:rPr>
              <w:t xml:space="preserve"> </w:t>
            </w:r>
            <w:r>
              <w:rPr>
                <w:sz w:val="20"/>
              </w:rPr>
              <w:t>and development of cutting edge</w:t>
            </w:r>
          </w:p>
          <w:p w14:paraId="6D20E20B" w14:textId="77777777" w:rsidR="00BA76F5" w:rsidRDefault="00000000">
            <w:pPr>
              <w:pStyle w:val="TableParagraph"/>
              <w:spacing w:line="230" w:lineRule="atLeast"/>
              <w:ind w:left="104" w:right="315"/>
              <w:rPr>
                <w:sz w:val="20"/>
              </w:rPr>
            </w:pPr>
            <w:r>
              <w:rPr>
                <w:sz w:val="20"/>
              </w:rPr>
              <w:t>processes</w:t>
            </w:r>
            <w:r>
              <w:rPr>
                <w:spacing w:val="-14"/>
                <w:sz w:val="20"/>
              </w:rPr>
              <w:t xml:space="preserve"> </w:t>
            </w:r>
            <w:r>
              <w:rPr>
                <w:sz w:val="20"/>
              </w:rPr>
              <w:t xml:space="preserve">and </w:t>
            </w:r>
            <w:r>
              <w:rPr>
                <w:spacing w:val="-2"/>
                <w:sz w:val="20"/>
              </w:rPr>
              <w:t>techniques.</w:t>
            </w:r>
          </w:p>
        </w:tc>
      </w:tr>
    </w:tbl>
    <w:p w14:paraId="2F93B7D4" w14:textId="77777777" w:rsidR="00BA76F5" w:rsidRDefault="00BA76F5">
      <w:pPr>
        <w:spacing w:line="230" w:lineRule="atLeast"/>
        <w:rPr>
          <w:sz w:val="20"/>
        </w:rPr>
        <w:sectPr w:rsidR="00BA76F5">
          <w:pgSz w:w="16840" w:h="11910" w:orient="landscape"/>
          <w:pgMar w:top="1340" w:right="1320" w:bottom="280" w:left="760" w:header="720" w:footer="720" w:gutter="0"/>
          <w:cols w:space="720"/>
        </w:sectPr>
      </w:pPr>
    </w:p>
    <w:p w14:paraId="51000519" w14:textId="77777777" w:rsidR="00BA76F5" w:rsidRDefault="00BA76F5">
      <w:pPr>
        <w:pStyle w:val="BodyText"/>
        <w:spacing w:before="2"/>
        <w:rPr>
          <w:sz w:val="8"/>
        </w:rPr>
      </w:pPr>
    </w:p>
    <w:tbl>
      <w:tblPr>
        <w:tblW w:w="0" w:type="auto"/>
        <w:tblInd w:w="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7"/>
        <w:gridCol w:w="1736"/>
        <w:gridCol w:w="1738"/>
        <w:gridCol w:w="1736"/>
        <w:gridCol w:w="1736"/>
        <w:gridCol w:w="1739"/>
        <w:gridCol w:w="1736"/>
        <w:gridCol w:w="1736"/>
      </w:tblGrid>
      <w:tr w:rsidR="00BA76F5" w14:paraId="6BB7FDD4" w14:textId="77777777">
        <w:trPr>
          <w:trHeight w:val="414"/>
        </w:trPr>
        <w:tc>
          <w:tcPr>
            <w:tcW w:w="2307" w:type="dxa"/>
            <w:shd w:val="clear" w:color="auto" w:fill="C2D59B"/>
          </w:tcPr>
          <w:p w14:paraId="08D07C0F" w14:textId="77777777" w:rsidR="00BA76F5" w:rsidRDefault="00000000">
            <w:pPr>
              <w:pStyle w:val="TableParagraph"/>
              <w:spacing w:line="206" w:lineRule="exact"/>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4133F51C" w14:textId="77777777" w:rsidR="00BA76F5" w:rsidRDefault="00000000">
            <w:pPr>
              <w:pStyle w:val="TableParagraph"/>
              <w:spacing w:before="102"/>
              <w:ind w:left="10" w:right="3"/>
              <w:jc w:val="center"/>
              <w:rPr>
                <w:b/>
                <w:sz w:val="18"/>
              </w:rPr>
            </w:pPr>
            <w:r>
              <w:rPr>
                <w:b/>
                <w:spacing w:val="-4"/>
                <w:sz w:val="18"/>
              </w:rPr>
              <w:t>FAIL</w:t>
            </w:r>
          </w:p>
        </w:tc>
        <w:tc>
          <w:tcPr>
            <w:tcW w:w="1738" w:type="dxa"/>
            <w:shd w:val="clear" w:color="auto" w:fill="C2D59B"/>
          </w:tcPr>
          <w:p w14:paraId="014F0CB7" w14:textId="77777777" w:rsidR="00BA76F5" w:rsidRDefault="00000000">
            <w:pPr>
              <w:pStyle w:val="TableParagraph"/>
              <w:spacing w:before="102"/>
              <w:ind w:left="8" w:right="6"/>
              <w:jc w:val="center"/>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50A77E47" w14:textId="77777777" w:rsidR="00BA76F5" w:rsidRDefault="00000000">
            <w:pPr>
              <w:pStyle w:val="TableParagraph"/>
              <w:spacing w:line="204" w:lineRule="exact"/>
              <w:ind w:left="10" w:right="3"/>
              <w:jc w:val="center"/>
              <w:rPr>
                <w:b/>
                <w:sz w:val="18"/>
              </w:rPr>
            </w:pPr>
            <w:r>
              <w:rPr>
                <w:b/>
                <w:spacing w:val="-2"/>
                <w:sz w:val="18"/>
              </w:rPr>
              <w:t>SATISFACTORY</w:t>
            </w:r>
          </w:p>
          <w:p w14:paraId="44A453AB" w14:textId="77777777" w:rsidR="00BA76F5" w:rsidRDefault="00000000">
            <w:pPr>
              <w:pStyle w:val="TableParagraph"/>
              <w:spacing w:line="191" w:lineRule="exact"/>
              <w:ind w:left="10" w:right="1"/>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6F2A9F4F" w14:textId="77777777" w:rsidR="00BA76F5" w:rsidRDefault="00000000">
            <w:pPr>
              <w:pStyle w:val="TableParagraph"/>
              <w:spacing w:line="206" w:lineRule="exact"/>
              <w:ind w:left="10" w:right="7"/>
              <w:jc w:val="center"/>
              <w:rPr>
                <w:b/>
                <w:sz w:val="18"/>
              </w:rPr>
            </w:pPr>
            <w:r>
              <w:rPr>
                <w:b/>
                <w:spacing w:val="-4"/>
                <w:sz w:val="18"/>
              </w:rPr>
              <w:t>GOOD</w:t>
            </w:r>
          </w:p>
          <w:p w14:paraId="512E91E2" w14:textId="77777777" w:rsidR="00BA76F5" w:rsidRDefault="00000000">
            <w:pPr>
              <w:pStyle w:val="TableParagraph"/>
              <w:spacing w:line="189" w:lineRule="exact"/>
              <w:ind w:left="10" w:right="5"/>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C2D59B"/>
          </w:tcPr>
          <w:p w14:paraId="029F726F" w14:textId="77777777" w:rsidR="00BA76F5" w:rsidRDefault="00000000">
            <w:pPr>
              <w:pStyle w:val="TableParagraph"/>
              <w:spacing w:line="206" w:lineRule="exact"/>
              <w:ind w:left="319"/>
              <w:rPr>
                <w:b/>
                <w:sz w:val="18"/>
              </w:rPr>
            </w:pPr>
            <w:r>
              <w:rPr>
                <w:b/>
                <w:sz w:val="18"/>
              </w:rPr>
              <w:t>VERY</w:t>
            </w:r>
            <w:r>
              <w:rPr>
                <w:b/>
                <w:spacing w:val="-7"/>
                <w:sz w:val="18"/>
              </w:rPr>
              <w:t xml:space="preserve"> </w:t>
            </w:r>
            <w:r>
              <w:rPr>
                <w:b/>
                <w:spacing w:val="-4"/>
                <w:sz w:val="18"/>
              </w:rPr>
              <w:t>GOOD</w:t>
            </w:r>
          </w:p>
          <w:p w14:paraId="39F5ABF2" w14:textId="77777777" w:rsidR="00BA76F5" w:rsidRDefault="00000000">
            <w:pPr>
              <w:pStyle w:val="TableParagraph"/>
              <w:spacing w:line="189" w:lineRule="exact"/>
              <w:ind w:left="388"/>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20D22F6C" w14:textId="77777777" w:rsidR="00BA76F5" w:rsidRDefault="00000000">
            <w:pPr>
              <w:pStyle w:val="TableParagraph"/>
              <w:spacing w:line="204" w:lineRule="exact"/>
              <w:ind w:left="10" w:right="10"/>
              <w:jc w:val="center"/>
              <w:rPr>
                <w:b/>
                <w:sz w:val="18"/>
              </w:rPr>
            </w:pPr>
            <w:r>
              <w:rPr>
                <w:b/>
                <w:spacing w:val="-2"/>
                <w:sz w:val="18"/>
              </w:rPr>
              <w:t>EXCELLENT</w:t>
            </w:r>
          </w:p>
          <w:p w14:paraId="3A71F7CF" w14:textId="77777777" w:rsidR="00BA76F5" w:rsidRDefault="00000000">
            <w:pPr>
              <w:pStyle w:val="TableParagraph"/>
              <w:spacing w:line="191" w:lineRule="exact"/>
              <w:ind w:left="10" w:right="8"/>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C2D59B"/>
          </w:tcPr>
          <w:p w14:paraId="413C952B" w14:textId="77777777" w:rsidR="00BA76F5" w:rsidRDefault="00000000">
            <w:pPr>
              <w:pStyle w:val="TableParagraph"/>
              <w:spacing w:line="204" w:lineRule="exact"/>
              <w:ind w:left="224"/>
              <w:rPr>
                <w:b/>
                <w:sz w:val="18"/>
              </w:rPr>
            </w:pPr>
            <w:r>
              <w:rPr>
                <w:b/>
                <w:spacing w:val="-2"/>
                <w:sz w:val="18"/>
              </w:rPr>
              <w:t>EXCEPTIONAL</w:t>
            </w:r>
          </w:p>
          <w:p w14:paraId="4C336BB6" w14:textId="77777777" w:rsidR="00BA76F5" w:rsidRDefault="00000000">
            <w:pPr>
              <w:pStyle w:val="TableParagraph"/>
              <w:spacing w:line="191" w:lineRule="exact"/>
              <w:ind w:left="159"/>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BA76F5" w14:paraId="5F1365FC" w14:textId="77777777">
        <w:trPr>
          <w:trHeight w:val="230"/>
        </w:trPr>
        <w:tc>
          <w:tcPr>
            <w:tcW w:w="2307" w:type="dxa"/>
            <w:shd w:val="clear" w:color="auto" w:fill="C2D59B"/>
          </w:tcPr>
          <w:p w14:paraId="0C91B09E" w14:textId="77777777" w:rsidR="00BA76F5" w:rsidRDefault="00000000">
            <w:pPr>
              <w:pStyle w:val="TableParagraph"/>
              <w:spacing w:line="210" w:lineRule="exact"/>
              <w:ind w:left="278"/>
              <w:rPr>
                <w:b/>
                <w:sz w:val="20"/>
              </w:rPr>
            </w:pPr>
            <w:r>
              <w:rPr>
                <w:b/>
                <w:spacing w:val="-2"/>
                <w:sz w:val="20"/>
              </w:rPr>
              <w:t>Category</w:t>
            </w:r>
          </w:p>
        </w:tc>
        <w:tc>
          <w:tcPr>
            <w:tcW w:w="1736" w:type="dxa"/>
            <w:shd w:val="clear" w:color="auto" w:fill="C2D59B"/>
          </w:tcPr>
          <w:p w14:paraId="4C3167F4" w14:textId="77777777" w:rsidR="00BA76F5" w:rsidRDefault="00000000">
            <w:pPr>
              <w:pStyle w:val="TableParagraph"/>
              <w:spacing w:before="20" w:line="189" w:lineRule="exact"/>
              <w:ind w:left="10"/>
              <w:jc w:val="center"/>
              <w:rPr>
                <w:b/>
                <w:sz w:val="18"/>
              </w:rPr>
            </w:pPr>
            <w:r>
              <w:rPr>
                <w:b/>
                <w:spacing w:val="-2"/>
                <w:sz w:val="18"/>
              </w:rPr>
              <w:t>0-</w:t>
            </w:r>
            <w:r>
              <w:rPr>
                <w:b/>
                <w:spacing w:val="-5"/>
                <w:sz w:val="18"/>
              </w:rPr>
              <w:t>29%</w:t>
            </w:r>
          </w:p>
        </w:tc>
        <w:tc>
          <w:tcPr>
            <w:tcW w:w="1738" w:type="dxa"/>
            <w:shd w:val="clear" w:color="auto" w:fill="C2D59B"/>
          </w:tcPr>
          <w:p w14:paraId="1E6DCB38" w14:textId="77777777" w:rsidR="00BA76F5" w:rsidRDefault="00000000">
            <w:pPr>
              <w:pStyle w:val="TableParagraph"/>
              <w:spacing w:before="20" w:line="189" w:lineRule="exact"/>
              <w:ind w:left="8"/>
              <w:jc w:val="center"/>
              <w:rPr>
                <w:b/>
                <w:sz w:val="18"/>
              </w:rPr>
            </w:pPr>
            <w:r>
              <w:rPr>
                <w:b/>
                <w:spacing w:val="-2"/>
                <w:sz w:val="18"/>
              </w:rPr>
              <w:t>30-</w:t>
            </w:r>
            <w:r>
              <w:rPr>
                <w:b/>
                <w:spacing w:val="-5"/>
                <w:sz w:val="18"/>
              </w:rPr>
              <w:t>39%</w:t>
            </w:r>
          </w:p>
        </w:tc>
        <w:tc>
          <w:tcPr>
            <w:tcW w:w="1736" w:type="dxa"/>
            <w:shd w:val="clear" w:color="auto" w:fill="C2D59B"/>
          </w:tcPr>
          <w:p w14:paraId="7519D312" w14:textId="77777777" w:rsidR="00BA76F5" w:rsidRDefault="00000000">
            <w:pPr>
              <w:pStyle w:val="TableParagraph"/>
              <w:spacing w:before="20" w:line="189" w:lineRule="exact"/>
              <w:ind w:left="555"/>
              <w:rPr>
                <w:b/>
                <w:sz w:val="18"/>
              </w:rPr>
            </w:pPr>
            <w:r>
              <w:rPr>
                <w:b/>
                <w:spacing w:val="-2"/>
                <w:sz w:val="18"/>
              </w:rPr>
              <w:t>40-</w:t>
            </w:r>
            <w:r>
              <w:rPr>
                <w:b/>
                <w:spacing w:val="-5"/>
                <w:sz w:val="18"/>
              </w:rPr>
              <w:t>49%</w:t>
            </w:r>
          </w:p>
        </w:tc>
        <w:tc>
          <w:tcPr>
            <w:tcW w:w="1736" w:type="dxa"/>
            <w:shd w:val="clear" w:color="auto" w:fill="C2D59B"/>
          </w:tcPr>
          <w:p w14:paraId="7AC34E6D" w14:textId="77777777" w:rsidR="00BA76F5" w:rsidRDefault="00000000">
            <w:pPr>
              <w:pStyle w:val="TableParagraph"/>
              <w:spacing w:before="20" w:line="189" w:lineRule="exact"/>
              <w:ind w:left="555"/>
              <w:rPr>
                <w:b/>
                <w:sz w:val="18"/>
              </w:rPr>
            </w:pPr>
            <w:r>
              <w:rPr>
                <w:b/>
                <w:spacing w:val="-2"/>
                <w:sz w:val="18"/>
              </w:rPr>
              <w:t>50-</w:t>
            </w:r>
            <w:r>
              <w:rPr>
                <w:b/>
                <w:spacing w:val="-5"/>
                <w:sz w:val="18"/>
              </w:rPr>
              <w:t>59%</w:t>
            </w:r>
          </w:p>
        </w:tc>
        <w:tc>
          <w:tcPr>
            <w:tcW w:w="1739" w:type="dxa"/>
            <w:shd w:val="clear" w:color="auto" w:fill="C2D59B"/>
          </w:tcPr>
          <w:p w14:paraId="31A4933A" w14:textId="77777777" w:rsidR="00BA76F5" w:rsidRDefault="00000000">
            <w:pPr>
              <w:pStyle w:val="TableParagraph"/>
              <w:spacing w:before="20" w:line="189" w:lineRule="exact"/>
              <w:ind w:left="554"/>
              <w:rPr>
                <w:b/>
                <w:sz w:val="18"/>
              </w:rPr>
            </w:pPr>
            <w:r>
              <w:rPr>
                <w:b/>
                <w:spacing w:val="-2"/>
                <w:sz w:val="18"/>
              </w:rPr>
              <w:t>60-</w:t>
            </w:r>
            <w:r>
              <w:rPr>
                <w:b/>
                <w:spacing w:val="-5"/>
                <w:sz w:val="18"/>
              </w:rPr>
              <w:t>69%</w:t>
            </w:r>
          </w:p>
        </w:tc>
        <w:tc>
          <w:tcPr>
            <w:tcW w:w="1736" w:type="dxa"/>
            <w:shd w:val="clear" w:color="auto" w:fill="C2D59B"/>
          </w:tcPr>
          <w:p w14:paraId="11B0D3A4" w14:textId="77777777" w:rsidR="00BA76F5" w:rsidRDefault="00000000">
            <w:pPr>
              <w:pStyle w:val="TableParagraph"/>
              <w:spacing w:before="20" w:line="189" w:lineRule="exact"/>
              <w:ind w:left="553"/>
              <w:rPr>
                <w:b/>
                <w:sz w:val="18"/>
              </w:rPr>
            </w:pPr>
            <w:r>
              <w:rPr>
                <w:b/>
                <w:spacing w:val="-2"/>
                <w:sz w:val="18"/>
              </w:rPr>
              <w:t>70-</w:t>
            </w:r>
            <w:r>
              <w:rPr>
                <w:b/>
                <w:spacing w:val="-5"/>
                <w:sz w:val="18"/>
              </w:rPr>
              <w:t>84%</w:t>
            </w:r>
          </w:p>
        </w:tc>
        <w:tc>
          <w:tcPr>
            <w:tcW w:w="1736" w:type="dxa"/>
            <w:shd w:val="clear" w:color="auto" w:fill="C2D59B"/>
          </w:tcPr>
          <w:p w14:paraId="47B3FD90" w14:textId="77777777" w:rsidR="00BA76F5" w:rsidRDefault="00000000">
            <w:pPr>
              <w:pStyle w:val="TableParagraph"/>
              <w:spacing w:line="206" w:lineRule="exact"/>
              <w:ind w:left="502"/>
              <w:rPr>
                <w:b/>
                <w:sz w:val="18"/>
              </w:rPr>
            </w:pPr>
            <w:r>
              <w:rPr>
                <w:b/>
                <w:spacing w:val="-2"/>
                <w:sz w:val="18"/>
              </w:rPr>
              <w:t>85-</w:t>
            </w:r>
            <w:r>
              <w:rPr>
                <w:b/>
                <w:spacing w:val="-4"/>
                <w:sz w:val="18"/>
              </w:rPr>
              <w:t>100%</w:t>
            </w:r>
          </w:p>
        </w:tc>
      </w:tr>
      <w:tr w:rsidR="00BA76F5" w14:paraId="292DC5EC" w14:textId="77777777">
        <w:trPr>
          <w:trHeight w:val="2069"/>
        </w:trPr>
        <w:tc>
          <w:tcPr>
            <w:tcW w:w="2307" w:type="dxa"/>
            <w:shd w:val="clear" w:color="auto" w:fill="C2D59B"/>
          </w:tcPr>
          <w:p w14:paraId="063C6B3D" w14:textId="77777777" w:rsidR="00BA76F5" w:rsidRDefault="00BA76F5">
            <w:pPr>
              <w:pStyle w:val="TableParagraph"/>
              <w:ind w:left="0"/>
              <w:rPr>
                <w:rFonts w:ascii="Times New Roman"/>
                <w:sz w:val="18"/>
              </w:rPr>
            </w:pPr>
          </w:p>
        </w:tc>
        <w:tc>
          <w:tcPr>
            <w:tcW w:w="1736" w:type="dxa"/>
          </w:tcPr>
          <w:p w14:paraId="56EAABD8" w14:textId="77777777" w:rsidR="00BA76F5" w:rsidRDefault="00BA76F5">
            <w:pPr>
              <w:pStyle w:val="TableParagraph"/>
              <w:ind w:left="0"/>
              <w:rPr>
                <w:rFonts w:ascii="Times New Roman"/>
                <w:sz w:val="18"/>
              </w:rPr>
            </w:pPr>
          </w:p>
        </w:tc>
        <w:tc>
          <w:tcPr>
            <w:tcW w:w="1738" w:type="dxa"/>
          </w:tcPr>
          <w:p w14:paraId="03CF6F83" w14:textId="77777777" w:rsidR="00BA76F5" w:rsidRDefault="00000000">
            <w:pPr>
              <w:pStyle w:val="TableParagraph"/>
              <w:rPr>
                <w:sz w:val="20"/>
              </w:rPr>
            </w:pPr>
            <w:r>
              <w:rPr>
                <w:sz w:val="20"/>
              </w:rPr>
              <w:t>between</w:t>
            </w:r>
            <w:r>
              <w:rPr>
                <w:spacing w:val="-14"/>
                <w:sz w:val="20"/>
              </w:rPr>
              <w:t xml:space="preserve"> </w:t>
            </w:r>
            <w:r>
              <w:rPr>
                <w:sz w:val="20"/>
              </w:rPr>
              <w:t>the</w:t>
            </w:r>
            <w:r>
              <w:rPr>
                <w:spacing w:val="-14"/>
                <w:sz w:val="20"/>
              </w:rPr>
              <w:t xml:space="preserve"> </w:t>
            </w:r>
            <w:r>
              <w:rPr>
                <w:sz w:val="20"/>
              </w:rPr>
              <w:t xml:space="preserve">two. Weak problem- solving skills in complex and </w:t>
            </w:r>
            <w:r>
              <w:rPr>
                <w:spacing w:val="-2"/>
                <w:sz w:val="20"/>
              </w:rPr>
              <w:t>unpredictable contexts.</w:t>
            </w:r>
          </w:p>
        </w:tc>
        <w:tc>
          <w:tcPr>
            <w:tcW w:w="1736" w:type="dxa"/>
          </w:tcPr>
          <w:p w14:paraId="47F5B999" w14:textId="77777777" w:rsidR="00BA76F5" w:rsidRDefault="00000000">
            <w:pPr>
              <w:pStyle w:val="TableParagraph"/>
              <w:ind w:left="106" w:right="113"/>
              <w:rPr>
                <w:sz w:val="20"/>
              </w:rPr>
            </w:pPr>
            <w:r>
              <w:rPr>
                <w:sz w:val="20"/>
              </w:rPr>
              <w:t xml:space="preserve">Can identify problems and propose basic solutions in complex and </w:t>
            </w:r>
            <w:r>
              <w:rPr>
                <w:spacing w:val="-2"/>
                <w:sz w:val="20"/>
              </w:rPr>
              <w:t xml:space="preserve">unpredictable </w:t>
            </w:r>
            <w:r>
              <w:rPr>
                <w:sz w:val="20"/>
              </w:rPr>
              <w:t>contexts without fully</w:t>
            </w:r>
            <w:r>
              <w:rPr>
                <w:spacing w:val="-14"/>
                <w:sz w:val="20"/>
              </w:rPr>
              <w:t xml:space="preserve"> </w:t>
            </w:r>
            <w:r>
              <w:rPr>
                <w:sz w:val="20"/>
              </w:rPr>
              <w:t>appreciating</w:t>
            </w:r>
          </w:p>
          <w:p w14:paraId="38DE0796" w14:textId="77777777" w:rsidR="00BA76F5" w:rsidRDefault="00000000">
            <w:pPr>
              <w:pStyle w:val="TableParagraph"/>
              <w:spacing w:line="210" w:lineRule="exact"/>
              <w:ind w:left="106"/>
              <w:rPr>
                <w:sz w:val="20"/>
              </w:rPr>
            </w:pPr>
            <w:r>
              <w:rPr>
                <w:sz w:val="20"/>
              </w:rPr>
              <w:t>the</w:t>
            </w:r>
            <w:r>
              <w:rPr>
                <w:spacing w:val="-7"/>
                <w:sz w:val="20"/>
              </w:rPr>
              <w:t xml:space="preserve"> </w:t>
            </w:r>
            <w:r>
              <w:rPr>
                <w:spacing w:val="-2"/>
                <w:sz w:val="20"/>
              </w:rPr>
              <w:t>complexity.</w:t>
            </w:r>
          </w:p>
        </w:tc>
        <w:tc>
          <w:tcPr>
            <w:tcW w:w="1736" w:type="dxa"/>
          </w:tcPr>
          <w:p w14:paraId="38D5D9A3" w14:textId="77777777" w:rsidR="00BA76F5" w:rsidRDefault="00000000">
            <w:pPr>
              <w:pStyle w:val="TableParagraph"/>
              <w:ind w:left="106" w:right="257"/>
              <w:rPr>
                <w:sz w:val="20"/>
              </w:rPr>
            </w:pPr>
            <w:r>
              <w:rPr>
                <w:sz w:val="20"/>
              </w:rPr>
              <w:t>propose</w:t>
            </w:r>
            <w:r>
              <w:rPr>
                <w:spacing w:val="-14"/>
                <w:sz w:val="20"/>
              </w:rPr>
              <w:t xml:space="preserve"> </w:t>
            </w:r>
            <w:r>
              <w:rPr>
                <w:sz w:val="20"/>
              </w:rPr>
              <w:t xml:space="preserve">mostly </w:t>
            </w:r>
            <w:r>
              <w:rPr>
                <w:spacing w:val="-2"/>
                <w:sz w:val="20"/>
              </w:rPr>
              <w:t xml:space="preserve">appropriate </w:t>
            </w:r>
            <w:r>
              <w:rPr>
                <w:sz w:val="20"/>
              </w:rPr>
              <w:t xml:space="preserve">solutions in complex and </w:t>
            </w:r>
            <w:r>
              <w:rPr>
                <w:spacing w:val="-2"/>
                <w:sz w:val="20"/>
              </w:rPr>
              <w:t>unpredictable contexts.</w:t>
            </w:r>
          </w:p>
        </w:tc>
        <w:tc>
          <w:tcPr>
            <w:tcW w:w="1739" w:type="dxa"/>
          </w:tcPr>
          <w:p w14:paraId="7F0B1B60" w14:textId="77777777" w:rsidR="00BA76F5" w:rsidRDefault="00BA76F5">
            <w:pPr>
              <w:pStyle w:val="TableParagraph"/>
              <w:ind w:left="0"/>
              <w:rPr>
                <w:rFonts w:ascii="Times New Roman"/>
                <w:sz w:val="18"/>
              </w:rPr>
            </w:pPr>
          </w:p>
        </w:tc>
        <w:tc>
          <w:tcPr>
            <w:tcW w:w="1736" w:type="dxa"/>
          </w:tcPr>
          <w:p w14:paraId="682637EB" w14:textId="77777777" w:rsidR="00BA76F5" w:rsidRDefault="00000000">
            <w:pPr>
              <w:pStyle w:val="TableParagraph"/>
              <w:ind w:left="104" w:right="832"/>
              <w:rPr>
                <w:sz w:val="20"/>
              </w:rPr>
            </w:pPr>
            <w:r>
              <w:rPr>
                <w:spacing w:val="-2"/>
                <w:sz w:val="20"/>
              </w:rPr>
              <w:t>creativity evident.</w:t>
            </w:r>
          </w:p>
        </w:tc>
        <w:tc>
          <w:tcPr>
            <w:tcW w:w="1736" w:type="dxa"/>
          </w:tcPr>
          <w:p w14:paraId="1D3C30ED" w14:textId="77777777" w:rsidR="00BA76F5" w:rsidRDefault="00BA76F5">
            <w:pPr>
              <w:pStyle w:val="TableParagraph"/>
              <w:ind w:left="0"/>
              <w:rPr>
                <w:rFonts w:ascii="Times New Roman"/>
                <w:sz w:val="18"/>
              </w:rPr>
            </w:pPr>
          </w:p>
        </w:tc>
      </w:tr>
      <w:tr w:rsidR="00BA76F5" w14:paraId="6CF2F864" w14:textId="77777777">
        <w:trPr>
          <w:trHeight w:val="6212"/>
        </w:trPr>
        <w:tc>
          <w:tcPr>
            <w:tcW w:w="2307" w:type="dxa"/>
            <w:shd w:val="clear" w:color="auto" w:fill="C2D59B"/>
          </w:tcPr>
          <w:p w14:paraId="5C0EAFB2" w14:textId="77777777" w:rsidR="00BA76F5" w:rsidRDefault="00000000">
            <w:pPr>
              <w:pStyle w:val="TableParagraph"/>
              <w:spacing w:before="33"/>
              <w:ind w:left="215" w:right="71"/>
              <w:rPr>
                <w:b/>
                <w:sz w:val="20"/>
              </w:rPr>
            </w:pPr>
            <w:r>
              <w:rPr>
                <w:b/>
                <w:sz w:val="20"/>
              </w:rPr>
              <w:t xml:space="preserve">Transferable skills for life and </w:t>
            </w:r>
            <w:r>
              <w:rPr>
                <w:b/>
                <w:spacing w:val="-2"/>
                <w:sz w:val="20"/>
              </w:rPr>
              <w:t>professional</w:t>
            </w:r>
            <w:r>
              <w:rPr>
                <w:b/>
                <w:spacing w:val="9"/>
                <w:sz w:val="20"/>
              </w:rPr>
              <w:t xml:space="preserve"> </w:t>
            </w:r>
            <w:r>
              <w:rPr>
                <w:b/>
                <w:spacing w:val="-2"/>
                <w:sz w:val="20"/>
              </w:rPr>
              <w:t>practice</w:t>
            </w:r>
          </w:p>
          <w:p w14:paraId="3A772C03" w14:textId="77777777" w:rsidR="00BA76F5" w:rsidRDefault="00000000">
            <w:pPr>
              <w:pStyle w:val="TableParagraph"/>
              <w:spacing w:before="32"/>
              <w:ind w:left="215" w:right="74"/>
              <w:rPr>
                <w:sz w:val="18"/>
              </w:rPr>
            </w:pPr>
            <w:r>
              <w:rPr>
                <w:sz w:val="18"/>
              </w:rPr>
              <w:t>(Exercise</w:t>
            </w:r>
            <w:r>
              <w:rPr>
                <w:spacing w:val="-13"/>
                <w:sz w:val="18"/>
              </w:rPr>
              <w:t xml:space="preserve"> </w:t>
            </w:r>
            <w:r>
              <w:rPr>
                <w:sz w:val="18"/>
              </w:rPr>
              <w:t>of</w:t>
            </w:r>
            <w:r>
              <w:rPr>
                <w:spacing w:val="-12"/>
                <w:sz w:val="18"/>
              </w:rPr>
              <w:t xml:space="preserve"> </w:t>
            </w:r>
            <w:r>
              <w:rPr>
                <w:sz w:val="18"/>
              </w:rPr>
              <w:t>initiative</w:t>
            </w:r>
            <w:r>
              <w:rPr>
                <w:spacing w:val="-13"/>
                <w:sz w:val="18"/>
              </w:rPr>
              <w:t xml:space="preserve"> </w:t>
            </w:r>
            <w:r>
              <w:rPr>
                <w:sz w:val="18"/>
              </w:rPr>
              <w:t xml:space="preserve">and personal responsibility; </w:t>
            </w:r>
            <w:r>
              <w:rPr>
                <w:spacing w:val="-2"/>
                <w:sz w:val="18"/>
              </w:rPr>
              <w:t xml:space="preserve">professional </w:t>
            </w:r>
            <w:r>
              <w:rPr>
                <w:sz w:val="18"/>
              </w:rPr>
              <w:t>development;</w:t>
            </w:r>
            <w:r>
              <w:rPr>
                <w:spacing w:val="-15"/>
                <w:sz w:val="18"/>
              </w:rPr>
              <w:t xml:space="preserve"> </w:t>
            </w:r>
            <w:r>
              <w:rPr>
                <w:sz w:val="18"/>
              </w:rPr>
              <w:t>initiate</w:t>
            </w:r>
            <w:r>
              <w:rPr>
                <w:spacing w:val="-12"/>
                <w:sz w:val="18"/>
              </w:rPr>
              <w:t xml:space="preserve"> </w:t>
            </w:r>
            <w:r>
              <w:rPr>
                <w:sz w:val="18"/>
              </w:rPr>
              <w:t>and complete tasks and procedures: individually and/or collaboratively; use</w:t>
            </w:r>
            <w:r>
              <w:rPr>
                <w:spacing w:val="-10"/>
                <w:sz w:val="18"/>
              </w:rPr>
              <w:t xml:space="preserve"> </w:t>
            </w:r>
            <w:r>
              <w:rPr>
                <w:sz w:val="18"/>
              </w:rPr>
              <w:t>appropriate</w:t>
            </w:r>
            <w:r>
              <w:rPr>
                <w:spacing w:val="-9"/>
                <w:sz w:val="18"/>
              </w:rPr>
              <w:t xml:space="preserve"> </w:t>
            </w:r>
            <w:r>
              <w:rPr>
                <w:sz w:val="18"/>
              </w:rPr>
              <w:t>media</w:t>
            </w:r>
            <w:r>
              <w:rPr>
                <w:spacing w:val="-9"/>
                <w:sz w:val="18"/>
              </w:rPr>
              <w:t xml:space="preserve"> </w:t>
            </w:r>
            <w:r>
              <w:rPr>
                <w:sz w:val="18"/>
              </w:rPr>
              <w:t>to communicate</w:t>
            </w:r>
            <w:r>
              <w:rPr>
                <w:spacing w:val="-6"/>
                <w:sz w:val="18"/>
              </w:rPr>
              <w:t xml:space="preserve"> </w:t>
            </w:r>
            <w:r>
              <w:rPr>
                <w:sz w:val="18"/>
              </w:rPr>
              <w:t xml:space="preserve">effectively; fluency of expression; clarity and effectiveness in presentation and </w:t>
            </w:r>
            <w:r>
              <w:rPr>
                <w:spacing w:val="-2"/>
                <w:sz w:val="18"/>
              </w:rPr>
              <w:t>organisation.)</w:t>
            </w:r>
          </w:p>
        </w:tc>
        <w:tc>
          <w:tcPr>
            <w:tcW w:w="1736" w:type="dxa"/>
            <w:tcBorders>
              <w:right w:val="dashSmallGap" w:sz="4" w:space="0" w:color="000000"/>
            </w:tcBorders>
          </w:tcPr>
          <w:p w14:paraId="08E03B98" w14:textId="77777777" w:rsidR="00BA76F5" w:rsidRDefault="00000000">
            <w:pPr>
              <w:pStyle w:val="TableParagraph"/>
              <w:ind w:right="212"/>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1D5AFB28" w14:textId="77777777" w:rsidR="00BA76F5" w:rsidRDefault="00000000">
            <w:pPr>
              <w:pStyle w:val="TableParagraph"/>
              <w:spacing w:before="1"/>
              <w:ind w:right="107"/>
              <w:rPr>
                <w:sz w:val="20"/>
              </w:rPr>
            </w:pPr>
            <w:r>
              <w:rPr>
                <w:sz w:val="20"/>
              </w:rPr>
              <w:t xml:space="preserve">Work is poorly </w:t>
            </w:r>
            <w:r>
              <w:rPr>
                <w:spacing w:val="-2"/>
                <w:sz w:val="20"/>
              </w:rPr>
              <w:t xml:space="preserve">structured, disorganised 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 xml:space="preserve">completion of tasks. Little or no evidence of the skills required in </w:t>
            </w:r>
            <w:r>
              <w:rPr>
                <w:spacing w:val="-2"/>
                <w:sz w:val="20"/>
              </w:rPr>
              <w:t>graduate employment.</w:t>
            </w:r>
          </w:p>
        </w:tc>
        <w:tc>
          <w:tcPr>
            <w:tcW w:w="1738" w:type="dxa"/>
            <w:tcBorders>
              <w:left w:val="dashSmallGap" w:sz="4" w:space="0" w:color="000000"/>
              <w:right w:val="double" w:sz="4" w:space="0" w:color="000000"/>
            </w:tcBorders>
          </w:tcPr>
          <w:p w14:paraId="4661E534" w14:textId="77777777" w:rsidR="00BA76F5" w:rsidRDefault="00000000">
            <w:pPr>
              <w:pStyle w:val="TableParagraph"/>
              <w:ind w:right="41"/>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34A2D428" w14:textId="77777777" w:rsidR="00BA76F5" w:rsidRDefault="00000000">
            <w:pPr>
              <w:pStyle w:val="TableParagraph"/>
              <w:ind w:right="22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65B1DB52" w14:textId="77777777" w:rsidR="00BA76F5" w:rsidRDefault="00000000">
            <w:pPr>
              <w:pStyle w:val="TableParagraph"/>
              <w:ind w:right="159"/>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Weak </w:t>
            </w:r>
            <w:r>
              <w:rPr>
                <w:spacing w:val="-2"/>
                <w:sz w:val="20"/>
              </w:rPr>
              <w:t xml:space="preserve">independent </w:t>
            </w:r>
            <w:r>
              <w:rPr>
                <w:sz w:val="20"/>
              </w:rPr>
              <w:t xml:space="preserve">initiative (or collaboration, if </w:t>
            </w:r>
            <w:r>
              <w:rPr>
                <w:spacing w:val="-2"/>
                <w:sz w:val="20"/>
              </w:rPr>
              <w:t>relevant).</w:t>
            </w:r>
          </w:p>
          <w:p w14:paraId="7337BBFE" w14:textId="77777777" w:rsidR="00BA76F5" w:rsidRDefault="00000000">
            <w:pPr>
              <w:pStyle w:val="TableParagraph"/>
              <w:spacing w:line="230" w:lineRule="atLeast"/>
              <w:ind w:right="104"/>
              <w:rPr>
                <w:sz w:val="20"/>
              </w:rPr>
            </w:pPr>
            <w:r>
              <w:rPr>
                <w:sz w:val="20"/>
              </w:rPr>
              <w:t>Limited</w:t>
            </w:r>
            <w:r>
              <w:rPr>
                <w:spacing w:val="-14"/>
                <w:sz w:val="20"/>
              </w:rPr>
              <w:t xml:space="preserve"> </w:t>
            </w:r>
            <w:r>
              <w:rPr>
                <w:sz w:val="20"/>
              </w:rPr>
              <w:t>evidence of the skills</w:t>
            </w:r>
          </w:p>
        </w:tc>
        <w:tc>
          <w:tcPr>
            <w:tcW w:w="1736" w:type="dxa"/>
            <w:tcBorders>
              <w:left w:val="double" w:sz="4" w:space="0" w:color="000000"/>
              <w:right w:val="dashSmallGap" w:sz="4" w:space="0" w:color="000000"/>
            </w:tcBorders>
          </w:tcPr>
          <w:p w14:paraId="3C33EBFF" w14:textId="77777777" w:rsidR="00BA76F5" w:rsidRDefault="00000000">
            <w:pPr>
              <w:pStyle w:val="TableParagraph"/>
              <w:ind w:left="96" w:right="128"/>
              <w:rPr>
                <w:sz w:val="20"/>
              </w:rPr>
            </w:pPr>
            <w:r>
              <w:rPr>
                <w:spacing w:val="-4"/>
                <w:sz w:val="20"/>
              </w:rPr>
              <w:t xml:space="preserve">Can </w:t>
            </w:r>
            <w:r>
              <w:rPr>
                <w:sz w:val="20"/>
              </w:rPr>
              <w:t>communicate in a suitable medium</w:t>
            </w:r>
            <w:r>
              <w:rPr>
                <w:spacing w:val="-14"/>
                <w:sz w:val="20"/>
              </w:rPr>
              <w:t xml:space="preserve"> </w:t>
            </w:r>
            <w:r>
              <w:rPr>
                <w:sz w:val="20"/>
              </w:rPr>
              <w:t>but</w:t>
            </w:r>
            <w:r>
              <w:rPr>
                <w:spacing w:val="-14"/>
                <w:sz w:val="20"/>
              </w:rPr>
              <w:t xml:space="preserve"> </w:t>
            </w:r>
            <w:r>
              <w:rPr>
                <w:sz w:val="20"/>
              </w:rPr>
              <w:t xml:space="preserve">with some room for </w:t>
            </w:r>
            <w:r>
              <w:rPr>
                <w:spacing w:val="-2"/>
                <w:sz w:val="20"/>
              </w:rPr>
              <w:t>improvement.</w:t>
            </w:r>
          </w:p>
          <w:p w14:paraId="2EF15EB1" w14:textId="77777777" w:rsidR="00BA76F5" w:rsidRDefault="00000000">
            <w:pPr>
              <w:pStyle w:val="TableParagraph"/>
              <w:ind w:left="96" w:right="119"/>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team, but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required in </w:t>
            </w:r>
            <w:r>
              <w:rPr>
                <w:spacing w:val="-2"/>
                <w:sz w:val="20"/>
              </w:rPr>
              <w:t>graduate employment,</w:t>
            </w:r>
          </w:p>
          <w:p w14:paraId="7CCA89F5" w14:textId="77777777" w:rsidR="00BA76F5" w:rsidRDefault="00000000">
            <w:pPr>
              <w:pStyle w:val="TableParagraph"/>
              <w:spacing w:before="2" w:line="211" w:lineRule="exact"/>
              <w:ind w:left="96"/>
              <w:rPr>
                <w:sz w:val="20"/>
              </w:rPr>
            </w:pPr>
            <w:r>
              <w:rPr>
                <w:sz w:val="20"/>
              </w:rPr>
              <w:t>with</w:t>
            </w:r>
            <w:r>
              <w:rPr>
                <w:spacing w:val="-8"/>
                <w:sz w:val="20"/>
              </w:rPr>
              <w:t xml:space="preserve"> </w:t>
            </w:r>
            <w:r>
              <w:rPr>
                <w:sz w:val="20"/>
              </w:rPr>
              <w:t>some</w:t>
            </w:r>
            <w:r>
              <w:rPr>
                <w:spacing w:val="-4"/>
                <w:sz w:val="20"/>
              </w:rPr>
              <w:t xml:space="preserve"> </w:t>
            </w:r>
            <w:r>
              <w:rPr>
                <w:spacing w:val="-2"/>
                <w:sz w:val="20"/>
              </w:rPr>
              <w:t>areas</w:t>
            </w:r>
          </w:p>
        </w:tc>
        <w:tc>
          <w:tcPr>
            <w:tcW w:w="1736" w:type="dxa"/>
            <w:tcBorders>
              <w:left w:val="dashSmallGap" w:sz="4" w:space="0" w:color="000000"/>
              <w:right w:val="dashSmallGap" w:sz="4" w:space="0" w:color="000000"/>
            </w:tcBorders>
          </w:tcPr>
          <w:p w14:paraId="011B7E29" w14:textId="77777777" w:rsidR="00BA76F5" w:rsidRDefault="00000000">
            <w:pPr>
              <w:pStyle w:val="TableParagraph"/>
              <w:ind w:left="106" w:right="246"/>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r>
              <w:rPr>
                <w:sz w:val="20"/>
              </w:rPr>
              <w:t>format, but may have minor errors.</w:t>
            </w:r>
          </w:p>
          <w:p w14:paraId="16C38BA4" w14:textId="77777777" w:rsidR="00BA76F5" w:rsidRDefault="00000000">
            <w:pPr>
              <w:pStyle w:val="TableParagraph"/>
              <w:ind w:left="106" w:right="153"/>
              <w:rPr>
                <w:sz w:val="20"/>
              </w:rPr>
            </w:pPr>
            <w:r>
              <w:rPr>
                <w:sz w:val="20"/>
              </w:rPr>
              <w:t>Mostly</w:t>
            </w:r>
            <w:r>
              <w:rPr>
                <w:spacing w:val="-14"/>
                <w:sz w:val="20"/>
              </w:rPr>
              <w:t xml:space="preserve"> </w:t>
            </w:r>
            <w:r>
              <w:rPr>
                <w:sz w:val="20"/>
              </w:rPr>
              <w:t>coherent, organised work, in a suitable structure and is for</w:t>
            </w:r>
            <w:r>
              <w:rPr>
                <w:spacing w:val="-11"/>
                <w:sz w:val="20"/>
              </w:rPr>
              <w:t xml:space="preserve"> </w:t>
            </w:r>
            <w:r>
              <w:rPr>
                <w:sz w:val="20"/>
              </w:rPr>
              <w:t>the</w:t>
            </w:r>
            <w:r>
              <w:rPr>
                <w:spacing w:val="-10"/>
                <w:sz w:val="20"/>
              </w:rPr>
              <w:t xml:space="preserve"> </w:t>
            </w:r>
            <w:r>
              <w:rPr>
                <w:sz w:val="20"/>
              </w:rPr>
              <w:t>most</w:t>
            </w:r>
            <w:r>
              <w:rPr>
                <w:spacing w:val="-9"/>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required in </w:t>
            </w:r>
            <w:r>
              <w:rPr>
                <w:spacing w:val="-2"/>
                <w:sz w:val="20"/>
              </w:rPr>
              <w:t xml:space="preserve">graduate employment, </w:t>
            </w:r>
            <w:r>
              <w:rPr>
                <w:sz w:val="20"/>
              </w:rPr>
              <w:t>with</w:t>
            </w:r>
            <w:r>
              <w:rPr>
                <w:spacing w:val="-14"/>
                <w:sz w:val="20"/>
              </w:rPr>
              <w:t xml:space="preserve"> </w:t>
            </w:r>
            <w:r>
              <w:rPr>
                <w:sz w:val="20"/>
              </w:rPr>
              <w:t>some</w:t>
            </w:r>
            <w:r>
              <w:rPr>
                <w:spacing w:val="-14"/>
                <w:sz w:val="20"/>
              </w:rPr>
              <w:t xml:space="preserve"> </w:t>
            </w:r>
            <w:r>
              <w:rPr>
                <w:sz w:val="20"/>
              </w:rPr>
              <w:t>areas</w:t>
            </w:r>
          </w:p>
          <w:p w14:paraId="66D0D484" w14:textId="77777777" w:rsidR="00BA76F5" w:rsidRDefault="00000000">
            <w:pPr>
              <w:pStyle w:val="TableParagraph"/>
              <w:spacing w:before="2" w:line="211" w:lineRule="exact"/>
              <w:ind w:left="106"/>
              <w:rPr>
                <w:sz w:val="20"/>
              </w:rPr>
            </w:pPr>
            <w:r>
              <w:rPr>
                <w:sz w:val="20"/>
              </w:rPr>
              <w:t>of</w:t>
            </w:r>
            <w:r>
              <w:rPr>
                <w:spacing w:val="-6"/>
                <w:sz w:val="20"/>
              </w:rPr>
              <w:t xml:space="preserve"> </w:t>
            </w:r>
            <w:r>
              <w:rPr>
                <w:sz w:val="20"/>
              </w:rPr>
              <w:t>strength</w:t>
            </w:r>
            <w:r>
              <w:rPr>
                <w:spacing w:val="-5"/>
                <w:sz w:val="20"/>
              </w:rPr>
              <w:t xml:space="preserve"> and</w:t>
            </w:r>
          </w:p>
        </w:tc>
        <w:tc>
          <w:tcPr>
            <w:tcW w:w="1739" w:type="dxa"/>
            <w:tcBorders>
              <w:left w:val="dashSmallGap" w:sz="4" w:space="0" w:color="000000"/>
              <w:right w:val="dashSmallGap" w:sz="4" w:space="0" w:color="000000"/>
            </w:tcBorders>
          </w:tcPr>
          <w:p w14:paraId="7475AB4C" w14:textId="77777777" w:rsidR="00BA76F5" w:rsidRDefault="00000000">
            <w:pPr>
              <w:pStyle w:val="TableParagraph"/>
              <w:ind w:left="105" w:right="183"/>
              <w:rPr>
                <w:sz w:val="20"/>
              </w:rPr>
            </w:pPr>
            <w:r>
              <w:rPr>
                <w:spacing w:val="-4"/>
                <w:sz w:val="20"/>
              </w:rPr>
              <w:t xml:space="preserve">Can </w:t>
            </w:r>
            <w:r>
              <w:rPr>
                <w:spacing w:val="-2"/>
                <w:sz w:val="20"/>
              </w:rPr>
              <w:t xml:space="preserve">communicate </w:t>
            </w: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w:t>
            </w:r>
            <w:r>
              <w:rPr>
                <w:spacing w:val="-2"/>
                <w:sz w:val="20"/>
              </w:rPr>
              <w:t>format.</w:t>
            </w:r>
          </w:p>
          <w:p w14:paraId="613974F3" w14:textId="77777777" w:rsidR="00BA76F5" w:rsidRDefault="00000000">
            <w:pPr>
              <w:pStyle w:val="TableParagraph"/>
              <w:ind w:left="105" w:right="113"/>
              <w:rPr>
                <w:sz w:val="20"/>
              </w:rPr>
            </w:pPr>
            <w:r>
              <w:rPr>
                <w:sz w:val="20"/>
              </w:rPr>
              <w:t xml:space="preserve">Work is coherent, fluent, </w:t>
            </w:r>
            <w:r>
              <w:rPr>
                <w:spacing w:val="-2"/>
                <w:sz w:val="20"/>
              </w:rPr>
              <w:t xml:space="preserve">well-structured </w:t>
            </w:r>
            <w:r>
              <w:rPr>
                <w:sz w:val="20"/>
              </w:rPr>
              <w:t xml:space="preserve">and organised.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w:t>
            </w:r>
            <w:r>
              <w:rPr>
                <w:spacing w:val="-2"/>
                <w:sz w:val="20"/>
              </w:rPr>
              <w:t xml:space="preserve">graduate employment </w:t>
            </w:r>
            <w:r>
              <w:rPr>
                <w:sz w:val="20"/>
              </w:rPr>
              <w:t>skills, 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74486F4E" w14:textId="77777777" w:rsidR="00BA76F5" w:rsidRDefault="00000000">
            <w:pPr>
              <w:pStyle w:val="TableParagraph"/>
              <w:ind w:left="104" w:right="196"/>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 xml:space="preserve">a suitable format. Work is coherent, very fluent and is </w:t>
            </w:r>
            <w:r>
              <w:rPr>
                <w:spacing w:val="-2"/>
                <w:sz w:val="20"/>
              </w:rPr>
              <w:t xml:space="preserve">presented professionally. </w:t>
            </w:r>
            <w:r>
              <w:rPr>
                <w:sz w:val="20"/>
              </w:rPr>
              <w:t xml:space="preserve">Can work </w:t>
            </w:r>
            <w:r>
              <w:rPr>
                <w:spacing w:val="-2"/>
                <w:sz w:val="20"/>
              </w:rPr>
              <w:t xml:space="preserve">autonomously </w:t>
            </w:r>
            <w:r>
              <w:rPr>
                <w:sz w:val="20"/>
              </w:rPr>
              <w:t>with initiative.</w:t>
            </w:r>
          </w:p>
          <w:p w14:paraId="19E30C28" w14:textId="77777777" w:rsidR="00BA76F5" w:rsidRDefault="00000000">
            <w:pPr>
              <w:pStyle w:val="TableParagraph"/>
              <w:spacing w:before="1"/>
              <w:ind w:left="104" w:right="204"/>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 xml:space="preserve">managing </w:t>
            </w:r>
            <w:r>
              <w:rPr>
                <w:sz w:val="20"/>
              </w:rPr>
              <w:t xml:space="preserve">conflict and </w:t>
            </w:r>
            <w:r>
              <w:rPr>
                <w:spacing w:val="-2"/>
                <w:sz w:val="20"/>
              </w:rPr>
              <w:t>meeting obligations.</w:t>
            </w:r>
          </w:p>
          <w:p w14:paraId="36562815" w14:textId="77777777" w:rsidR="00BA76F5" w:rsidRDefault="00000000">
            <w:pPr>
              <w:pStyle w:val="TableParagraph"/>
              <w:spacing w:line="230" w:lineRule="atLeast"/>
              <w:ind w:left="104"/>
              <w:rPr>
                <w:sz w:val="20"/>
              </w:rPr>
            </w:pPr>
            <w:r>
              <w:rPr>
                <w:spacing w:val="-2"/>
                <w:sz w:val="20"/>
              </w:rPr>
              <w:t>Demonstrates excellent</w:t>
            </w:r>
          </w:p>
        </w:tc>
        <w:tc>
          <w:tcPr>
            <w:tcW w:w="1736" w:type="dxa"/>
            <w:tcBorders>
              <w:left w:val="dashSmallGap" w:sz="4" w:space="0" w:color="000000"/>
            </w:tcBorders>
          </w:tcPr>
          <w:p w14:paraId="224C8765" w14:textId="77777777" w:rsidR="00BA76F5" w:rsidRDefault="00000000">
            <w:pPr>
              <w:pStyle w:val="TableParagraph"/>
              <w:ind w:left="104" w:right="148"/>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 xml:space="preserve">Work is </w:t>
            </w:r>
            <w:r>
              <w:rPr>
                <w:spacing w:val="-2"/>
                <w:sz w:val="20"/>
              </w:rPr>
              <w:t xml:space="preserve">exceptionally </w:t>
            </w: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exceptionally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 xml:space="preserve">skills. </w:t>
            </w:r>
            <w:r>
              <w:rPr>
                <w:spacing w:val="-2"/>
                <w:sz w:val="20"/>
              </w:rPr>
              <w:t xml:space="preserve">Demonstrates exceptional graduate employment </w:t>
            </w:r>
            <w:r>
              <w:rPr>
                <w:sz w:val="20"/>
              </w:rPr>
              <w:t>skills and an appetite for</w:t>
            </w:r>
          </w:p>
        </w:tc>
      </w:tr>
    </w:tbl>
    <w:p w14:paraId="40301834" w14:textId="77777777" w:rsidR="00BA76F5" w:rsidRDefault="00BA76F5">
      <w:pPr>
        <w:rPr>
          <w:sz w:val="20"/>
        </w:rPr>
        <w:sectPr w:rsidR="00BA76F5">
          <w:pgSz w:w="16840" w:h="11910" w:orient="landscape"/>
          <w:pgMar w:top="1340" w:right="1320" w:bottom="280" w:left="760" w:header="720" w:footer="720" w:gutter="0"/>
          <w:cols w:space="720"/>
        </w:sectPr>
      </w:pPr>
    </w:p>
    <w:p w14:paraId="101D50BF" w14:textId="77777777" w:rsidR="00BA76F5" w:rsidRDefault="00BA76F5">
      <w:pPr>
        <w:pStyle w:val="BodyText"/>
        <w:spacing w:before="2"/>
        <w:rPr>
          <w:sz w:val="8"/>
        </w:rPr>
      </w:pPr>
    </w:p>
    <w:tbl>
      <w:tblPr>
        <w:tblW w:w="0" w:type="auto"/>
        <w:tblInd w:w="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7"/>
        <w:gridCol w:w="1736"/>
        <w:gridCol w:w="1738"/>
        <w:gridCol w:w="1736"/>
        <w:gridCol w:w="1736"/>
        <w:gridCol w:w="1739"/>
        <w:gridCol w:w="1736"/>
        <w:gridCol w:w="1736"/>
      </w:tblGrid>
      <w:tr w:rsidR="00BA76F5" w14:paraId="23325E8B" w14:textId="77777777">
        <w:trPr>
          <w:trHeight w:val="414"/>
        </w:trPr>
        <w:tc>
          <w:tcPr>
            <w:tcW w:w="2307" w:type="dxa"/>
            <w:shd w:val="clear" w:color="auto" w:fill="C2D59B"/>
          </w:tcPr>
          <w:p w14:paraId="4FAF584C" w14:textId="77777777" w:rsidR="00BA76F5" w:rsidRDefault="00000000">
            <w:pPr>
              <w:pStyle w:val="TableParagraph"/>
              <w:spacing w:line="206" w:lineRule="exact"/>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14DB3C32" w14:textId="77777777" w:rsidR="00BA76F5" w:rsidRDefault="00000000">
            <w:pPr>
              <w:pStyle w:val="TableParagraph"/>
              <w:spacing w:before="102"/>
              <w:ind w:left="10" w:right="3"/>
              <w:jc w:val="center"/>
              <w:rPr>
                <w:b/>
                <w:sz w:val="18"/>
              </w:rPr>
            </w:pPr>
            <w:r>
              <w:rPr>
                <w:b/>
                <w:spacing w:val="-4"/>
                <w:sz w:val="18"/>
              </w:rPr>
              <w:t>FAIL</w:t>
            </w:r>
          </w:p>
        </w:tc>
        <w:tc>
          <w:tcPr>
            <w:tcW w:w="1738" w:type="dxa"/>
            <w:shd w:val="clear" w:color="auto" w:fill="C2D59B"/>
          </w:tcPr>
          <w:p w14:paraId="39A102D0" w14:textId="77777777" w:rsidR="00BA76F5" w:rsidRDefault="00000000">
            <w:pPr>
              <w:pStyle w:val="TableParagraph"/>
              <w:spacing w:before="102"/>
              <w:ind w:left="8" w:right="6"/>
              <w:jc w:val="center"/>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70F5A553" w14:textId="77777777" w:rsidR="00BA76F5" w:rsidRDefault="00000000">
            <w:pPr>
              <w:pStyle w:val="TableParagraph"/>
              <w:spacing w:line="204" w:lineRule="exact"/>
              <w:ind w:left="10" w:right="3"/>
              <w:jc w:val="center"/>
              <w:rPr>
                <w:b/>
                <w:sz w:val="18"/>
              </w:rPr>
            </w:pPr>
            <w:r>
              <w:rPr>
                <w:b/>
                <w:spacing w:val="-2"/>
                <w:sz w:val="18"/>
              </w:rPr>
              <w:t>SATISFACTORY</w:t>
            </w:r>
          </w:p>
          <w:p w14:paraId="1AD45119" w14:textId="77777777" w:rsidR="00BA76F5" w:rsidRDefault="00000000">
            <w:pPr>
              <w:pStyle w:val="TableParagraph"/>
              <w:spacing w:line="191" w:lineRule="exact"/>
              <w:ind w:left="10" w:right="1"/>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5E37EDF1" w14:textId="77777777" w:rsidR="00BA76F5" w:rsidRDefault="00000000">
            <w:pPr>
              <w:pStyle w:val="TableParagraph"/>
              <w:spacing w:line="206" w:lineRule="exact"/>
              <w:ind w:left="10" w:right="7"/>
              <w:jc w:val="center"/>
              <w:rPr>
                <w:b/>
                <w:sz w:val="18"/>
              </w:rPr>
            </w:pPr>
            <w:r>
              <w:rPr>
                <w:b/>
                <w:spacing w:val="-4"/>
                <w:sz w:val="18"/>
              </w:rPr>
              <w:t>GOOD</w:t>
            </w:r>
          </w:p>
          <w:p w14:paraId="22B029CB" w14:textId="77777777" w:rsidR="00BA76F5" w:rsidRDefault="00000000">
            <w:pPr>
              <w:pStyle w:val="TableParagraph"/>
              <w:spacing w:line="189" w:lineRule="exact"/>
              <w:ind w:left="10" w:right="5"/>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C2D59B"/>
          </w:tcPr>
          <w:p w14:paraId="5B401228" w14:textId="77777777" w:rsidR="00BA76F5" w:rsidRDefault="00000000">
            <w:pPr>
              <w:pStyle w:val="TableParagraph"/>
              <w:spacing w:line="206" w:lineRule="exact"/>
              <w:ind w:left="319"/>
              <w:rPr>
                <w:b/>
                <w:sz w:val="18"/>
              </w:rPr>
            </w:pPr>
            <w:r>
              <w:rPr>
                <w:b/>
                <w:sz w:val="18"/>
              </w:rPr>
              <w:t>VERY</w:t>
            </w:r>
            <w:r>
              <w:rPr>
                <w:b/>
                <w:spacing w:val="-7"/>
                <w:sz w:val="18"/>
              </w:rPr>
              <w:t xml:space="preserve"> </w:t>
            </w:r>
            <w:r>
              <w:rPr>
                <w:b/>
                <w:spacing w:val="-4"/>
                <w:sz w:val="18"/>
              </w:rPr>
              <w:t>GOOD</w:t>
            </w:r>
          </w:p>
          <w:p w14:paraId="44057853" w14:textId="77777777" w:rsidR="00BA76F5" w:rsidRDefault="00000000">
            <w:pPr>
              <w:pStyle w:val="TableParagraph"/>
              <w:spacing w:line="189" w:lineRule="exact"/>
              <w:ind w:left="388"/>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20E5E24B" w14:textId="77777777" w:rsidR="00BA76F5" w:rsidRDefault="00000000">
            <w:pPr>
              <w:pStyle w:val="TableParagraph"/>
              <w:spacing w:line="204" w:lineRule="exact"/>
              <w:ind w:left="10" w:right="10"/>
              <w:jc w:val="center"/>
              <w:rPr>
                <w:b/>
                <w:sz w:val="18"/>
              </w:rPr>
            </w:pPr>
            <w:r>
              <w:rPr>
                <w:b/>
                <w:spacing w:val="-2"/>
                <w:sz w:val="18"/>
              </w:rPr>
              <w:t>EXCELLENT</w:t>
            </w:r>
          </w:p>
          <w:p w14:paraId="2E271E6E" w14:textId="77777777" w:rsidR="00BA76F5" w:rsidRDefault="00000000">
            <w:pPr>
              <w:pStyle w:val="TableParagraph"/>
              <w:spacing w:line="191" w:lineRule="exact"/>
              <w:ind w:left="10" w:right="8"/>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C2D59B"/>
          </w:tcPr>
          <w:p w14:paraId="2DC72ADE" w14:textId="77777777" w:rsidR="00BA76F5" w:rsidRDefault="00000000">
            <w:pPr>
              <w:pStyle w:val="TableParagraph"/>
              <w:spacing w:line="204" w:lineRule="exact"/>
              <w:ind w:left="224"/>
              <w:rPr>
                <w:b/>
                <w:sz w:val="18"/>
              </w:rPr>
            </w:pPr>
            <w:r>
              <w:rPr>
                <w:b/>
                <w:spacing w:val="-2"/>
                <w:sz w:val="18"/>
              </w:rPr>
              <w:t>EXCEPTIONAL</w:t>
            </w:r>
          </w:p>
          <w:p w14:paraId="4CC4565F" w14:textId="77777777" w:rsidR="00BA76F5" w:rsidRDefault="00000000">
            <w:pPr>
              <w:pStyle w:val="TableParagraph"/>
              <w:spacing w:line="191" w:lineRule="exact"/>
              <w:ind w:left="159"/>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BA76F5" w14:paraId="39E99547" w14:textId="77777777">
        <w:trPr>
          <w:trHeight w:val="230"/>
        </w:trPr>
        <w:tc>
          <w:tcPr>
            <w:tcW w:w="2307" w:type="dxa"/>
            <w:shd w:val="clear" w:color="auto" w:fill="C2D59B"/>
          </w:tcPr>
          <w:p w14:paraId="5E61C0C7" w14:textId="77777777" w:rsidR="00BA76F5" w:rsidRDefault="00000000">
            <w:pPr>
              <w:pStyle w:val="TableParagraph"/>
              <w:spacing w:line="210" w:lineRule="exact"/>
              <w:ind w:left="278"/>
              <w:rPr>
                <w:b/>
                <w:sz w:val="20"/>
              </w:rPr>
            </w:pPr>
            <w:r>
              <w:rPr>
                <w:b/>
                <w:spacing w:val="-2"/>
                <w:sz w:val="20"/>
              </w:rPr>
              <w:t>Category</w:t>
            </w:r>
          </w:p>
        </w:tc>
        <w:tc>
          <w:tcPr>
            <w:tcW w:w="1736" w:type="dxa"/>
            <w:shd w:val="clear" w:color="auto" w:fill="C2D59B"/>
          </w:tcPr>
          <w:p w14:paraId="672D7AAA" w14:textId="77777777" w:rsidR="00BA76F5" w:rsidRDefault="00000000">
            <w:pPr>
              <w:pStyle w:val="TableParagraph"/>
              <w:spacing w:before="20" w:line="189" w:lineRule="exact"/>
              <w:ind w:left="10"/>
              <w:jc w:val="center"/>
              <w:rPr>
                <w:b/>
                <w:sz w:val="18"/>
              </w:rPr>
            </w:pPr>
            <w:r>
              <w:rPr>
                <w:b/>
                <w:spacing w:val="-2"/>
                <w:sz w:val="18"/>
              </w:rPr>
              <w:t>0-</w:t>
            </w:r>
            <w:r>
              <w:rPr>
                <w:b/>
                <w:spacing w:val="-5"/>
                <w:sz w:val="18"/>
              </w:rPr>
              <w:t>29%</w:t>
            </w:r>
          </w:p>
        </w:tc>
        <w:tc>
          <w:tcPr>
            <w:tcW w:w="1738" w:type="dxa"/>
            <w:shd w:val="clear" w:color="auto" w:fill="C2D59B"/>
          </w:tcPr>
          <w:p w14:paraId="56C7CCEF" w14:textId="77777777" w:rsidR="00BA76F5" w:rsidRDefault="00000000">
            <w:pPr>
              <w:pStyle w:val="TableParagraph"/>
              <w:spacing w:before="20" w:line="189" w:lineRule="exact"/>
              <w:ind w:left="8"/>
              <w:jc w:val="center"/>
              <w:rPr>
                <w:b/>
                <w:sz w:val="18"/>
              </w:rPr>
            </w:pPr>
            <w:r>
              <w:rPr>
                <w:b/>
                <w:spacing w:val="-2"/>
                <w:sz w:val="18"/>
              </w:rPr>
              <w:t>30-</w:t>
            </w:r>
            <w:r>
              <w:rPr>
                <w:b/>
                <w:spacing w:val="-5"/>
                <w:sz w:val="18"/>
              </w:rPr>
              <w:t>39%</w:t>
            </w:r>
          </w:p>
        </w:tc>
        <w:tc>
          <w:tcPr>
            <w:tcW w:w="1736" w:type="dxa"/>
            <w:shd w:val="clear" w:color="auto" w:fill="C2D59B"/>
          </w:tcPr>
          <w:p w14:paraId="4A0DCC5C" w14:textId="77777777" w:rsidR="00BA76F5" w:rsidRDefault="00000000">
            <w:pPr>
              <w:pStyle w:val="TableParagraph"/>
              <w:spacing w:before="20" w:line="189" w:lineRule="exact"/>
              <w:ind w:left="555"/>
              <w:rPr>
                <w:b/>
                <w:sz w:val="18"/>
              </w:rPr>
            </w:pPr>
            <w:r>
              <w:rPr>
                <w:b/>
                <w:spacing w:val="-2"/>
                <w:sz w:val="18"/>
              </w:rPr>
              <w:t>40-</w:t>
            </w:r>
            <w:r>
              <w:rPr>
                <w:b/>
                <w:spacing w:val="-5"/>
                <w:sz w:val="18"/>
              </w:rPr>
              <w:t>49%</w:t>
            </w:r>
          </w:p>
        </w:tc>
        <w:tc>
          <w:tcPr>
            <w:tcW w:w="1736" w:type="dxa"/>
            <w:shd w:val="clear" w:color="auto" w:fill="C2D59B"/>
          </w:tcPr>
          <w:p w14:paraId="0E65AF9B" w14:textId="77777777" w:rsidR="00BA76F5" w:rsidRDefault="00000000">
            <w:pPr>
              <w:pStyle w:val="TableParagraph"/>
              <w:spacing w:before="20" w:line="189" w:lineRule="exact"/>
              <w:ind w:left="555"/>
              <w:rPr>
                <w:b/>
                <w:sz w:val="18"/>
              </w:rPr>
            </w:pPr>
            <w:r>
              <w:rPr>
                <w:b/>
                <w:spacing w:val="-2"/>
                <w:sz w:val="18"/>
              </w:rPr>
              <w:t>50-</w:t>
            </w:r>
            <w:r>
              <w:rPr>
                <w:b/>
                <w:spacing w:val="-5"/>
                <w:sz w:val="18"/>
              </w:rPr>
              <w:t>59%</w:t>
            </w:r>
          </w:p>
        </w:tc>
        <w:tc>
          <w:tcPr>
            <w:tcW w:w="1739" w:type="dxa"/>
            <w:shd w:val="clear" w:color="auto" w:fill="C2D59B"/>
          </w:tcPr>
          <w:p w14:paraId="6E0E7A0A" w14:textId="77777777" w:rsidR="00BA76F5" w:rsidRDefault="00000000">
            <w:pPr>
              <w:pStyle w:val="TableParagraph"/>
              <w:spacing w:before="20" w:line="189" w:lineRule="exact"/>
              <w:ind w:left="554"/>
              <w:rPr>
                <w:b/>
                <w:sz w:val="18"/>
              </w:rPr>
            </w:pPr>
            <w:r>
              <w:rPr>
                <w:b/>
                <w:spacing w:val="-2"/>
                <w:sz w:val="18"/>
              </w:rPr>
              <w:t>60-</w:t>
            </w:r>
            <w:r>
              <w:rPr>
                <w:b/>
                <w:spacing w:val="-5"/>
                <w:sz w:val="18"/>
              </w:rPr>
              <w:t>69%</w:t>
            </w:r>
          </w:p>
        </w:tc>
        <w:tc>
          <w:tcPr>
            <w:tcW w:w="1736" w:type="dxa"/>
            <w:shd w:val="clear" w:color="auto" w:fill="C2D59B"/>
          </w:tcPr>
          <w:p w14:paraId="3C6CBC55" w14:textId="77777777" w:rsidR="00BA76F5" w:rsidRDefault="00000000">
            <w:pPr>
              <w:pStyle w:val="TableParagraph"/>
              <w:spacing w:before="20" w:line="189" w:lineRule="exact"/>
              <w:ind w:left="553"/>
              <w:rPr>
                <w:b/>
                <w:sz w:val="18"/>
              </w:rPr>
            </w:pPr>
            <w:r>
              <w:rPr>
                <w:b/>
                <w:spacing w:val="-2"/>
                <w:sz w:val="18"/>
              </w:rPr>
              <w:t>70-</w:t>
            </w:r>
            <w:r>
              <w:rPr>
                <w:b/>
                <w:spacing w:val="-5"/>
                <w:sz w:val="18"/>
              </w:rPr>
              <w:t>84%</w:t>
            </w:r>
          </w:p>
        </w:tc>
        <w:tc>
          <w:tcPr>
            <w:tcW w:w="1736" w:type="dxa"/>
            <w:shd w:val="clear" w:color="auto" w:fill="C2D59B"/>
          </w:tcPr>
          <w:p w14:paraId="3281D588" w14:textId="77777777" w:rsidR="00BA76F5" w:rsidRDefault="00000000">
            <w:pPr>
              <w:pStyle w:val="TableParagraph"/>
              <w:spacing w:line="206" w:lineRule="exact"/>
              <w:ind w:left="502"/>
              <w:rPr>
                <w:b/>
                <w:sz w:val="18"/>
              </w:rPr>
            </w:pPr>
            <w:r>
              <w:rPr>
                <w:b/>
                <w:spacing w:val="-2"/>
                <w:sz w:val="18"/>
              </w:rPr>
              <w:t>85-</w:t>
            </w:r>
            <w:r>
              <w:rPr>
                <w:b/>
                <w:spacing w:val="-4"/>
                <w:sz w:val="18"/>
              </w:rPr>
              <w:t>100%</w:t>
            </w:r>
          </w:p>
        </w:tc>
      </w:tr>
      <w:tr w:rsidR="00BA76F5" w14:paraId="11A2B598" w14:textId="77777777">
        <w:trPr>
          <w:trHeight w:val="1380"/>
        </w:trPr>
        <w:tc>
          <w:tcPr>
            <w:tcW w:w="2307" w:type="dxa"/>
            <w:shd w:val="clear" w:color="auto" w:fill="C2D59B"/>
          </w:tcPr>
          <w:p w14:paraId="51109A96" w14:textId="77777777" w:rsidR="00BA76F5" w:rsidRDefault="00BA76F5">
            <w:pPr>
              <w:pStyle w:val="TableParagraph"/>
              <w:ind w:left="0"/>
              <w:rPr>
                <w:rFonts w:ascii="Times New Roman"/>
                <w:sz w:val="18"/>
              </w:rPr>
            </w:pPr>
          </w:p>
        </w:tc>
        <w:tc>
          <w:tcPr>
            <w:tcW w:w="1736" w:type="dxa"/>
            <w:tcBorders>
              <w:right w:val="dashSmallGap" w:sz="4" w:space="0" w:color="000000"/>
            </w:tcBorders>
          </w:tcPr>
          <w:p w14:paraId="05074583" w14:textId="77777777" w:rsidR="00BA76F5" w:rsidRDefault="00BA76F5">
            <w:pPr>
              <w:pStyle w:val="TableParagraph"/>
              <w:ind w:left="0"/>
              <w:rPr>
                <w:rFonts w:ascii="Times New Roman"/>
                <w:sz w:val="18"/>
              </w:rPr>
            </w:pPr>
          </w:p>
        </w:tc>
        <w:tc>
          <w:tcPr>
            <w:tcW w:w="1738" w:type="dxa"/>
            <w:tcBorders>
              <w:left w:val="dashSmallGap" w:sz="4" w:space="0" w:color="000000"/>
              <w:right w:val="double" w:sz="4" w:space="0" w:color="000000"/>
            </w:tcBorders>
          </w:tcPr>
          <w:p w14:paraId="03025DFA" w14:textId="77777777" w:rsidR="00BA76F5" w:rsidRDefault="00000000">
            <w:pPr>
              <w:pStyle w:val="TableParagraph"/>
              <w:ind w:right="181"/>
              <w:rPr>
                <w:sz w:val="20"/>
              </w:rPr>
            </w:pPr>
            <w:r>
              <w:rPr>
                <w:sz w:val="20"/>
              </w:rPr>
              <w:t xml:space="preserve">required in </w:t>
            </w:r>
            <w:r>
              <w:rPr>
                <w:spacing w:val="-2"/>
                <w:sz w:val="20"/>
              </w:rPr>
              <w:t>graduate employment.</w:t>
            </w:r>
          </w:p>
        </w:tc>
        <w:tc>
          <w:tcPr>
            <w:tcW w:w="1736" w:type="dxa"/>
            <w:tcBorders>
              <w:left w:val="double" w:sz="4" w:space="0" w:color="000000"/>
              <w:right w:val="dashSmallGap" w:sz="4" w:space="0" w:color="000000"/>
            </w:tcBorders>
          </w:tcPr>
          <w:p w14:paraId="0CDBF9D1" w14:textId="77777777" w:rsidR="00BA76F5" w:rsidRDefault="00000000">
            <w:pPr>
              <w:pStyle w:val="TableParagraph"/>
              <w:ind w:left="96" w:right="673"/>
              <w:rPr>
                <w:sz w:val="20"/>
              </w:rPr>
            </w:pPr>
            <w:r>
              <w:rPr>
                <w:sz w:val="20"/>
              </w:rPr>
              <w:t xml:space="preserve">of minor </w:t>
            </w:r>
            <w:r>
              <w:rPr>
                <w:spacing w:val="-2"/>
                <w:sz w:val="20"/>
              </w:rPr>
              <w:t>weakness.</w:t>
            </w:r>
          </w:p>
        </w:tc>
        <w:tc>
          <w:tcPr>
            <w:tcW w:w="1736" w:type="dxa"/>
            <w:tcBorders>
              <w:left w:val="dashSmallGap" w:sz="4" w:space="0" w:color="000000"/>
              <w:right w:val="dashSmallGap" w:sz="4" w:space="0" w:color="000000"/>
            </w:tcBorders>
          </w:tcPr>
          <w:p w14:paraId="6E0B9108" w14:textId="77777777" w:rsidR="00BA76F5" w:rsidRDefault="00000000">
            <w:pPr>
              <w:pStyle w:val="TableParagraph"/>
              <w:ind w:left="106"/>
              <w:rPr>
                <w:sz w:val="20"/>
              </w:rPr>
            </w:pPr>
            <w:r>
              <w:rPr>
                <w:sz w:val="20"/>
              </w:rPr>
              <w:t>some</w:t>
            </w:r>
            <w:r>
              <w:rPr>
                <w:spacing w:val="-14"/>
                <w:sz w:val="20"/>
              </w:rPr>
              <w:t xml:space="preserve"> </w:t>
            </w:r>
            <w:r>
              <w:rPr>
                <w:sz w:val="20"/>
              </w:rPr>
              <w:t>of</w:t>
            </w:r>
            <w:r>
              <w:rPr>
                <w:spacing w:val="-14"/>
                <w:sz w:val="20"/>
              </w:rPr>
              <w:t xml:space="preserve"> </w:t>
            </w:r>
            <w:r>
              <w:rPr>
                <w:sz w:val="20"/>
              </w:rPr>
              <w:t xml:space="preserve">minor </w:t>
            </w:r>
            <w:r>
              <w:rPr>
                <w:spacing w:val="-2"/>
                <w:sz w:val="20"/>
              </w:rPr>
              <w:t>weakness.</w:t>
            </w:r>
          </w:p>
        </w:tc>
        <w:tc>
          <w:tcPr>
            <w:tcW w:w="1739" w:type="dxa"/>
            <w:tcBorders>
              <w:left w:val="dashSmallGap" w:sz="4" w:space="0" w:color="000000"/>
              <w:right w:val="dashSmallGap" w:sz="4" w:space="0" w:color="000000"/>
            </w:tcBorders>
          </w:tcPr>
          <w:p w14:paraId="4CC7C307" w14:textId="77777777" w:rsidR="00BA76F5" w:rsidRDefault="00BA76F5">
            <w:pPr>
              <w:pStyle w:val="TableParagraph"/>
              <w:ind w:left="0"/>
              <w:rPr>
                <w:rFonts w:ascii="Times New Roman"/>
                <w:sz w:val="18"/>
              </w:rPr>
            </w:pPr>
          </w:p>
        </w:tc>
        <w:tc>
          <w:tcPr>
            <w:tcW w:w="1736" w:type="dxa"/>
            <w:tcBorders>
              <w:left w:val="dashSmallGap" w:sz="4" w:space="0" w:color="000000"/>
              <w:right w:val="dashSmallGap" w:sz="4" w:space="0" w:color="000000"/>
            </w:tcBorders>
          </w:tcPr>
          <w:p w14:paraId="2691BA16" w14:textId="77777777" w:rsidR="00BA76F5" w:rsidRDefault="00000000">
            <w:pPr>
              <w:pStyle w:val="TableParagraph"/>
              <w:ind w:left="104" w:right="379"/>
              <w:rPr>
                <w:sz w:val="20"/>
              </w:rPr>
            </w:pPr>
            <w:r>
              <w:rPr>
                <w:spacing w:val="-2"/>
                <w:sz w:val="20"/>
              </w:rPr>
              <w:t xml:space="preserve">graduate employment </w:t>
            </w:r>
            <w:r>
              <w:rPr>
                <w:sz w:val="20"/>
              </w:rPr>
              <w:t>skills</w:t>
            </w:r>
            <w:r>
              <w:rPr>
                <w:spacing w:val="-14"/>
                <w:sz w:val="20"/>
              </w:rPr>
              <w:t xml:space="preserve"> </w:t>
            </w:r>
            <w:r>
              <w:rPr>
                <w:sz w:val="20"/>
              </w:rPr>
              <w:t>and</w:t>
            </w:r>
            <w:r>
              <w:rPr>
                <w:spacing w:val="-14"/>
                <w:sz w:val="20"/>
              </w:rPr>
              <w:t xml:space="preserve"> </w:t>
            </w:r>
            <w:r>
              <w:rPr>
                <w:sz w:val="20"/>
              </w:rPr>
              <w:t xml:space="preserve">an appetite for </w:t>
            </w:r>
            <w:r>
              <w:rPr>
                <w:spacing w:val="-2"/>
                <w:sz w:val="20"/>
              </w:rPr>
              <w:t>further</w:t>
            </w:r>
          </w:p>
          <w:p w14:paraId="3F9CAFF7" w14:textId="77777777" w:rsidR="00BA76F5" w:rsidRDefault="00000000">
            <w:pPr>
              <w:pStyle w:val="TableParagraph"/>
              <w:spacing w:line="211" w:lineRule="exact"/>
              <w:ind w:left="104"/>
              <w:rPr>
                <w:sz w:val="20"/>
              </w:rPr>
            </w:pPr>
            <w:r>
              <w:rPr>
                <w:spacing w:val="-2"/>
                <w:sz w:val="20"/>
              </w:rPr>
              <w:t>development.</w:t>
            </w:r>
          </w:p>
        </w:tc>
        <w:tc>
          <w:tcPr>
            <w:tcW w:w="1736" w:type="dxa"/>
            <w:tcBorders>
              <w:left w:val="dashSmallGap" w:sz="4" w:space="0" w:color="000000"/>
            </w:tcBorders>
          </w:tcPr>
          <w:p w14:paraId="791765A0" w14:textId="77777777" w:rsidR="00BA76F5" w:rsidRDefault="00000000">
            <w:pPr>
              <w:pStyle w:val="TableParagraph"/>
              <w:ind w:left="104" w:right="402"/>
              <w:rPr>
                <w:sz w:val="20"/>
              </w:rPr>
            </w:pPr>
            <w:r>
              <w:rPr>
                <w:spacing w:val="-2"/>
                <w:sz w:val="20"/>
              </w:rPr>
              <w:t>further development.</w:t>
            </w:r>
          </w:p>
        </w:tc>
      </w:tr>
    </w:tbl>
    <w:p w14:paraId="2A1D5579" w14:textId="77777777" w:rsidR="00E24E38" w:rsidRDefault="00E24E38"/>
    <w:sectPr w:rsidR="00E24E38">
      <w:pgSz w:w="16840" w:h="11910" w:orient="landscape"/>
      <w:pgMar w:top="1340" w:right="1320" w:bottom="280" w:left="76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FD010" w14:textId="77777777" w:rsidR="005A58B9" w:rsidRDefault="005A58B9" w:rsidP="007A2B3D">
      <w:r>
        <w:separator/>
      </w:r>
    </w:p>
  </w:endnote>
  <w:endnote w:type="continuationSeparator" w:id="0">
    <w:p w14:paraId="3248ED48" w14:textId="77777777" w:rsidR="005A58B9" w:rsidRDefault="005A58B9" w:rsidP="007A2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F49C1" w14:textId="77777777" w:rsidR="005A58B9" w:rsidRDefault="005A58B9" w:rsidP="007A2B3D">
      <w:r>
        <w:separator/>
      </w:r>
    </w:p>
  </w:footnote>
  <w:footnote w:type="continuationSeparator" w:id="0">
    <w:p w14:paraId="4CB45E59" w14:textId="77777777" w:rsidR="005A58B9" w:rsidRDefault="005A58B9" w:rsidP="007A2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86AE7"/>
    <w:multiLevelType w:val="hybridMultilevel"/>
    <w:tmpl w:val="94343BB6"/>
    <w:lvl w:ilvl="0" w:tplc="7FB26648">
      <w:start w:val="1"/>
      <w:numFmt w:val="decimal"/>
      <w:lvlText w:val="%1."/>
      <w:lvlJc w:val="left"/>
      <w:pPr>
        <w:ind w:left="820" w:hanging="709"/>
      </w:pPr>
      <w:rPr>
        <w:rFonts w:ascii="Arial" w:eastAsia="Arial" w:hAnsi="Arial" w:cs="Arial" w:hint="default"/>
        <w:b/>
        <w:bCs/>
        <w:i w:val="0"/>
        <w:iCs w:val="0"/>
        <w:spacing w:val="-1"/>
        <w:w w:val="100"/>
        <w:sz w:val="22"/>
        <w:szCs w:val="22"/>
        <w:lang w:val="en-US" w:eastAsia="en-US" w:bidi="ar-SA"/>
      </w:rPr>
    </w:lvl>
    <w:lvl w:ilvl="1" w:tplc="454CC1FE">
      <w:numFmt w:val="bullet"/>
      <w:lvlText w:val="•"/>
      <w:lvlJc w:val="left"/>
      <w:pPr>
        <w:ind w:left="1814" w:hanging="709"/>
      </w:pPr>
      <w:rPr>
        <w:rFonts w:hint="default"/>
        <w:lang w:val="en-US" w:eastAsia="en-US" w:bidi="ar-SA"/>
      </w:rPr>
    </w:lvl>
    <w:lvl w:ilvl="2" w:tplc="D2C4406C">
      <w:numFmt w:val="bullet"/>
      <w:lvlText w:val="•"/>
      <w:lvlJc w:val="left"/>
      <w:pPr>
        <w:ind w:left="2809" w:hanging="709"/>
      </w:pPr>
      <w:rPr>
        <w:rFonts w:hint="default"/>
        <w:lang w:val="en-US" w:eastAsia="en-US" w:bidi="ar-SA"/>
      </w:rPr>
    </w:lvl>
    <w:lvl w:ilvl="3" w:tplc="ED348EDA">
      <w:numFmt w:val="bullet"/>
      <w:lvlText w:val="•"/>
      <w:lvlJc w:val="left"/>
      <w:pPr>
        <w:ind w:left="3803" w:hanging="709"/>
      </w:pPr>
      <w:rPr>
        <w:rFonts w:hint="default"/>
        <w:lang w:val="en-US" w:eastAsia="en-US" w:bidi="ar-SA"/>
      </w:rPr>
    </w:lvl>
    <w:lvl w:ilvl="4" w:tplc="C8144F26">
      <w:numFmt w:val="bullet"/>
      <w:lvlText w:val="•"/>
      <w:lvlJc w:val="left"/>
      <w:pPr>
        <w:ind w:left="4798" w:hanging="709"/>
      </w:pPr>
      <w:rPr>
        <w:rFonts w:hint="default"/>
        <w:lang w:val="en-US" w:eastAsia="en-US" w:bidi="ar-SA"/>
      </w:rPr>
    </w:lvl>
    <w:lvl w:ilvl="5" w:tplc="FBB044C2">
      <w:numFmt w:val="bullet"/>
      <w:lvlText w:val="•"/>
      <w:lvlJc w:val="left"/>
      <w:pPr>
        <w:ind w:left="5793" w:hanging="709"/>
      </w:pPr>
      <w:rPr>
        <w:rFonts w:hint="default"/>
        <w:lang w:val="en-US" w:eastAsia="en-US" w:bidi="ar-SA"/>
      </w:rPr>
    </w:lvl>
    <w:lvl w:ilvl="6" w:tplc="3E886510">
      <w:numFmt w:val="bullet"/>
      <w:lvlText w:val="•"/>
      <w:lvlJc w:val="left"/>
      <w:pPr>
        <w:ind w:left="6787" w:hanging="709"/>
      </w:pPr>
      <w:rPr>
        <w:rFonts w:hint="default"/>
        <w:lang w:val="en-US" w:eastAsia="en-US" w:bidi="ar-SA"/>
      </w:rPr>
    </w:lvl>
    <w:lvl w:ilvl="7" w:tplc="7ED41F02">
      <w:numFmt w:val="bullet"/>
      <w:lvlText w:val="•"/>
      <w:lvlJc w:val="left"/>
      <w:pPr>
        <w:ind w:left="7782" w:hanging="709"/>
      </w:pPr>
      <w:rPr>
        <w:rFonts w:hint="default"/>
        <w:lang w:val="en-US" w:eastAsia="en-US" w:bidi="ar-SA"/>
      </w:rPr>
    </w:lvl>
    <w:lvl w:ilvl="8" w:tplc="E1F2C470">
      <w:numFmt w:val="bullet"/>
      <w:lvlText w:val="•"/>
      <w:lvlJc w:val="left"/>
      <w:pPr>
        <w:ind w:left="8777" w:hanging="709"/>
      </w:pPr>
      <w:rPr>
        <w:rFonts w:hint="default"/>
        <w:lang w:val="en-US" w:eastAsia="en-US" w:bidi="ar-SA"/>
      </w:rPr>
    </w:lvl>
  </w:abstractNum>
  <w:abstractNum w:abstractNumId="1" w15:restartNumberingAfterBreak="0">
    <w:nsid w:val="304C7F1B"/>
    <w:multiLevelType w:val="hybridMultilevel"/>
    <w:tmpl w:val="F97CC706"/>
    <w:lvl w:ilvl="0" w:tplc="EE9A3208">
      <w:numFmt w:val="bullet"/>
      <w:lvlText w:val=""/>
      <w:lvlJc w:val="left"/>
      <w:pPr>
        <w:ind w:left="638" w:hanging="295"/>
      </w:pPr>
      <w:rPr>
        <w:rFonts w:ascii="Symbol" w:eastAsia="Symbol" w:hAnsi="Symbol" w:cs="Symbol" w:hint="default"/>
        <w:b w:val="0"/>
        <w:bCs w:val="0"/>
        <w:i w:val="0"/>
        <w:iCs w:val="0"/>
        <w:color w:val="1F1F1E"/>
        <w:spacing w:val="0"/>
        <w:w w:val="100"/>
        <w:sz w:val="22"/>
        <w:szCs w:val="22"/>
        <w:lang w:val="en-US" w:eastAsia="en-US" w:bidi="ar-SA"/>
      </w:rPr>
    </w:lvl>
    <w:lvl w:ilvl="1" w:tplc="E626CA04">
      <w:numFmt w:val="bullet"/>
      <w:lvlText w:val="•"/>
      <w:lvlJc w:val="left"/>
      <w:pPr>
        <w:ind w:left="1607" w:hanging="295"/>
      </w:pPr>
      <w:rPr>
        <w:rFonts w:hint="default"/>
        <w:lang w:val="en-US" w:eastAsia="en-US" w:bidi="ar-SA"/>
      </w:rPr>
    </w:lvl>
    <w:lvl w:ilvl="2" w:tplc="8BF81036">
      <w:numFmt w:val="bullet"/>
      <w:lvlText w:val="•"/>
      <w:lvlJc w:val="left"/>
      <w:pPr>
        <w:ind w:left="2574" w:hanging="295"/>
      </w:pPr>
      <w:rPr>
        <w:rFonts w:hint="default"/>
        <w:lang w:val="en-US" w:eastAsia="en-US" w:bidi="ar-SA"/>
      </w:rPr>
    </w:lvl>
    <w:lvl w:ilvl="3" w:tplc="492C6F24">
      <w:numFmt w:val="bullet"/>
      <w:lvlText w:val="•"/>
      <w:lvlJc w:val="left"/>
      <w:pPr>
        <w:ind w:left="3542" w:hanging="295"/>
      </w:pPr>
      <w:rPr>
        <w:rFonts w:hint="default"/>
        <w:lang w:val="en-US" w:eastAsia="en-US" w:bidi="ar-SA"/>
      </w:rPr>
    </w:lvl>
    <w:lvl w:ilvl="4" w:tplc="27648F6A">
      <w:numFmt w:val="bullet"/>
      <w:lvlText w:val="•"/>
      <w:lvlJc w:val="left"/>
      <w:pPr>
        <w:ind w:left="4509" w:hanging="295"/>
      </w:pPr>
      <w:rPr>
        <w:rFonts w:hint="default"/>
        <w:lang w:val="en-US" w:eastAsia="en-US" w:bidi="ar-SA"/>
      </w:rPr>
    </w:lvl>
    <w:lvl w:ilvl="5" w:tplc="8092F252">
      <w:numFmt w:val="bullet"/>
      <w:lvlText w:val="•"/>
      <w:lvlJc w:val="left"/>
      <w:pPr>
        <w:ind w:left="5477" w:hanging="295"/>
      </w:pPr>
      <w:rPr>
        <w:rFonts w:hint="default"/>
        <w:lang w:val="en-US" w:eastAsia="en-US" w:bidi="ar-SA"/>
      </w:rPr>
    </w:lvl>
    <w:lvl w:ilvl="6" w:tplc="FE64C96E">
      <w:numFmt w:val="bullet"/>
      <w:lvlText w:val="•"/>
      <w:lvlJc w:val="left"/>
      <w:pPr>
        <w:ind w:left="6444" w:hanging="295"/>
      </w:pPr>
      <w:rPr>
        <w:rFonts w:hint="default"/>
        <w:lang w:val="en-US" w:eastAsia="en-US" w:bidi="ar-SA"/>
      </w:rPr>
    </w:lvl>
    <w:lvl w:ilvl="7" w:tplc="094E3674">
      <w:numFmt w:val="bullet"/>
      <w:lvlText w:val="•"/>
      <w:lvlJc w:val="left"/>
      <w:pPr>
        <w:ind w:left="7411" w:hanging="295"/>
      </w:pPr>
      <w:rPr>
        <w:rFonts w:hint="default"/>
        <w:lang w:val="en-US" w:eastAsia="en-US" w:bidi="ar-SA"/>
      </w:rPr>
    </w:lvl>
    <w:lvl w:ilvl="8" w:tplc="748EFC68">
      <w:numFmt w:val="bullet"/>
      <w:lvlText w:val="•"/>
      <w:lvlJc w:val="left"/>
      <w:pPr>
        <w:ind w:left="8379" w:hanging="295"/>
      </w:pPr>
      <w:rPr>
        <w:rFonts w:hint="default"/>
        <w:lang w:val="en-US" w:eastAsia="en-US" w:bidi="ar-SA"/>
      </w:rPr>
    </w:lvl>
  </w:abstractNum>
  <w:abstractNum w:abstractNumId="2" w15:restartNumberingAfterBreak="0">
    <w:nsid w:val="33F03D9D"/>
    <w:multiLevelType w:val="hybridMultilevel"/>
    <w:tmpl w:val="DA069084"/>
    <w:lvl w:ilvl="0" w:tplc="FFFFFFFF">
      <w:start w:val="1"/>
      <w:numFmt w:val="decimal"/>
      <w:lvlText w:val="%1."/>
      <w:lvlJc w:val="left"/>
      <w:pPr>
        <w:ind w:left="820" w:hanging="709"/>
      </w:pPr>
      <w:rPr>
        <w:rFonts w:ascii="Arial" w:eastAsia="Arial" w:hAnsi="Arial" w:cs="Arial" w:hint="default"/>
        <w:b/>
        <w:bCs/>
        <w:i w:val="0"/>
        <w:iCs w:val="0"/>
        <w:spacing w:val="-1"/>
        <w:w w:val="100"/>
        <w:sz w:val="22"/>
        <w:szCs w:val="22"/>
        <w:lang w:val="en-US" w:eastAsia="en-US" w:bidi="ar-SA"/>
      </w:rPr>
    </w:lvl>
    <w:lvl w:ilvl="1" w:tplc="FFFFFFFF">
      <w:numFmt w:val="bullet"/>
      <w:lvlText w:val="•"/>
      <w:lvlJc w:val="left"/>
      <w:pPr>
        <w:ind w:left="1814" w:hanging="709"/>
      </w:pPr>
      <w:rPr>
        <w:rFonts w:hint="default"/>
        <w:lang w:val="en-US" w:eastAsia="en-US" w:bidi="ar-SA"/>
      </w:rPr>
    </w:lvl>
    <w:lvl w:ilvl="2" w:tplc="FFFFFFFF">
      <w:numFmt w:val="bullet"/>
      <w:lvlText w:val="•"/>
      <w:lvlJc w:val="left"/>
      <w:pPr>
        <w:ind w:left="2809" w:hanging="709"/>
      </w:pPr>
      <w:rPr>
        <w:rFonts w:hint="default"/>
        <w:lang w:val="en-US" w:eastAsia="en-US" w:bidi="ar-SA"/>
      </w:rPr>
    </w:lvl>
    <w:lvl w:ilvl="3" w:tplc="FFFFFFFF">
      <w:numFmt w:val="bullet"/>
      <w:lvlText w:val="•"/>
      <w:lvlJc w:val="left"/>
      <w:pPr>
        <w:ind w:left="3803" w:hanging="709"/>
      </w:pPr>
      <w:rPr>
        <w:rFonts w:hint="default"/>
        <w:lang w:val="en-US" w:eastAsia="en-US" w:bidi="ar-SA"/>
      </w:rPr>
    </w:lvl>
    <w:lvl w:ilvl="4" w:tplc="FFFFFFFF">
      <w:numFmt w:val="bullet"/>
      <w:lvlText w:val="•"/>
      <w:lvlJc w:val="left"/>
      <w:pPr>
        <w:ind w:left="4798" w:hanging="709"/>
      </w:pPr>
      <w:rPr>
        <w:rFonts w:hint="default"/>
        <w:lang w:val="en-US" w:eastAsia="en-US" w:bidi="ar-SA"/>
      </w:rPr>
    </w:lvl>
    <w:lvl w:ilvl="5" w:tplc="FFFFFFFF">
      <w:numFmt w:val="bullet"/>
      <w:lvlText w:val="•"/>
      <w:lvlJc w:val="left"/>
      <w:pPr>
        <w:ind w:left="5793" w:hanging="709"/>
      </w:pPr>
      <w:rPr>
        <w:rFonts w:hint="default"/>
        <w:lang w:val="en-US" w:eastAsia="en-US" w:bidi="ar-SA"/>
      </w:rPr>
    </w:lvl>
    <w:lvl w:ilvl="6" w:tplc="FFFFFFFF">
      <w:numFmt w:val="bullet"/>
      <w:lvlText w:val="•"/>
      <w:lvlJc w:val="left"/>
      <w:pPr>
        <w:ind w:left="6787" w:hanging="709"/>
      </w:pPr>
      <w:rPr>
        <w:rFonts w:hint="default"/>
        <w:lang w:val="en-US" w:eastAsia="en-US" w:bidi="ar-SA"/>
      </w:rPr>
    </w:lvl>
    <w:lvl w:ilvl="7" w:tplc="FFFFFFFF">
      <w:numFmt w:val="bullet"/>
      <w:lvlText w:val="•"/>
      <w:lvlJc w:val="left"/>
      <w:pPr>
        <w:ind w:left="7782" w:hanging="709"/>
      </w:pPr>
      <w:rPr>
        <w:rFonts w:hint="default"/>
        <w:lang w:val="en-US" w:eastAsia="en-US" w:bidi="ar-SA"/>
      </w:rPr>
    </w:lvl>
    <w:lvl w:ilvl="8" w:tplc="FFFFFFFF">
      <w:numFmt w:val="bullet"/>
      <w:lvlText w:val="•"/>
      <w:lvlJc w:val="left"/>
      <w:pPr>
        <w:ind w:left="8777" w:hanging="709"/>
      </w:pPr>
      <w:rPr>
        <w:rFonts w:hint="default"/>
        <w:lang w:val="en-US" w:eastAsia="en-US" w:bidi="ar-SA"/>
      </w:rPr>
    </w:lvl>
  </w:abstractNum>
  <w:abstractNum w:abstractNumId="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490756792">
    <w:abstractNumId w:val="0"/>
  </w:num>
  <w:num w:numId="2" w16cid:durableId="638075161">
    <w:abstractNumId w:val="1"/>
  </w:num>
  <w:num w:numId="3" w16cid:durableId="1715229655">
    <w:abstractNumId w:val="2"/>
  </w:num>
  <w:num w:numId="4" w16cid:durableId="2061047979">
    <w:abstractNumId w:val="4"/>
  </w:num>
  <w:num w:numId="5" w16cid:durableId="12701667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6F5"/>
    <w:rsid w:val="00020134"/>
    <w:rsid w:val="00030693"/>
    <w:rsid w:val="000741CC"/>
    <w:rsid w:val="000D3CBE"/>
    <w:rsid w:val="001D3032"/>
    <w:rsid w:val="001E7E0E"/>
    <w:rsid w:val="002D427B"/>
    <w:rsid w:val="002E1B05"/>
    <w:rsid w:val="00351711"/>
    <w:rsid w:val="00441507"/>
    <w:rsid w:val="00472E00"/>
    <w:rsid w:val="005372B3"/>
    <w:rsid w:val="00583A01"/>
    <w:rsid w:val="005A58B9"/>
    <w:rsid w:val="0062373A"/>
    <w:rsid w:val="00682E29"/>
    <w:rsid w:val="006D2017"/>
    <w:rsid w:val="00727700"/>
    <w:rsid w:val="00737FE8"/>
    <w:rsid w:val="00767150"/>
    <w:rsid w:val="007A2B3D"/>
    <w:rsid w:val="008F19E3"/>
    <w:rsid w:val="0099025A"/>
    <w:rsid w:val="00A45F85"/>
    <w:rsid w:val="00B35BAF"/>
    <w:rsid w:val="00B80763"/>
    <w:rsid w:val="00BA76F5"/>
    <w:rsid w:val="00C23874"/>
    <w:rsid w:val="00C24356"/>
    <w:rsid w:val="00C43887"/>
    <w:rsid w:val="00CA4ECD"/>
    <w:rsid w:val="00D1187D"/>
    <w:rsid w:val="00D27822"/>
    <w:rsid w:val="00DD73C4"/>
    <w:rsid w:val="00E24E38"/>
    <w:rsid w:val="00E41811"/>
    <w:rsid w:val="00E525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AA8CBA"/>
  <w15:docId w15:val="{AEB586DF-8490-4B6A-80C7-E22EC4DE5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819"/>
      <w:jc w:val="both"/>
      <w:outlineLvl w:val="0"/>
    </w:pPr>
    <w:rPr>
      <w:b/>
      <w:bCs/>
    </w:rPr>
  </w:style>
  <w:style w:type="paragraph" w:styleId="Heading2">
    <w:name w:val="heading 2"/>
    <w:basedOn w:val="Normal"/>
    <w:next w:val="Normal"/>
    <w:link w:val="Heading2Char"/>
    <w:uiPriority w:val="9"/>
    <w:unhideWhenUsed/>
    <w:qFormat/>
    <w:rsid w:val="00C43887"/>
    <w:pPr>
      <w:keepNext/>
      <w:keepLines/>
      <w:widowControl/>
      <w:autoSpaceDE/>
      <w:autoSpaceDN/>
      <w:spacing w:before="40" w:line="259" w:lineRule="auto"/>
      <w:outlineLvl w:val="1"/>
    </w:pPr>
    <w:rPr>
      <w:rFonts w:asciiTheme="majorHAnsi" w:eastAsiaTheme="majorEastAsia" w:hAnsiTheme="majorHAnsi" w:cstheme="majorBidi"/>
      <w:color w:val="365F91"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64"/>
      <w:ind w:left="819" w:hanging="707"/>
      <w:jc w:val="both"/>
    </w:pPr>
  </w:style>
  <w:style w:type="paragraph" w:customStyle="1" w:styleId="TableParagraph">
    <w:name w:val="Table Paragraph"/>
    <w:basedOn w:val="Normal"/>
    <w:uiPriority w:val="1"/>
    <w:qFormat/>
    <w:pPr>
      <w:ind w:left="107"/>
    </w:pPr>
  </w:style>
  <w:style w:type="character" w:customStyle="1" w:styleId="Heading2Char">
    <w:name w:val="Heading 2 Char"/>
    <w:basedOn w:val="DefaultParagraphFont"/>
    <w:link w:val="Heading2"/>
    <w:uiPriority w:val="9"/>
    <w:rsid w:val="00C43887"/>
    <w:rPr>
      <w:rFonts w:asciiTheme="majorHAnsi" w:eastAsiaTheme="majorEastAsia" w:hAnsiTheme="majorHAnsi" w:cstheme="majorBidi"/>
      <w:color w:val="365F91" w:themeColor="accent1" w:themeShade="BF"/>
      <w:sz w:val="26"/>
      <w:szCs w:val="26"/>
      <w:lang w:val="en-GB"/>
    </w:rPr>
  </w:style>
  <w:style w:type="table" w:styleId="TableGrid">
    <w:name w:val="Table Grid"/>
    <w:basedOn w:val="TableNormal"/>
    <w:uiPriority w:val="39"/>
    <w:rsid w:val="00C43887"/>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23874"/>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paragraph" w:styleId="Header">
    <w:name w:val="header"/>
    <w:basedOn w:val="Normal"/>
    <w:link w:val="HeaderChar"/>
    <w:uiPriority w:val="99"/>
    <w:unhideWhenUsed/>
    <w:rsid w:val="007A2B3D"/>
    <w:pPr>
      <w:tabs>
        <w:tab w:val="center" w:pos="4513"/>
        <w:tab w:val="right" w:pos="9026"/>
      </w:tabs>
    </w:pPr>
  </w:style>
  <w:style w:type="character" w:customStyle="1" w:styleId="HeaderChar">
    <w:name w:val="Header Char"/>
    <w:basedOn w:val="DefaultParagraphFont"/>
    <w:link w:val="Header"/>
    <w:uiPriority w:val="99"/>
    <w:rsid w:val="007A2B3D"/>
    <w:rPr>
      <w:rFonts w:ascii="Arial" w:eastAsia="Arial" w:hAnsi="Arial" w:cs="Arial"/>
    </w:rPr>
  </w:style>
  <w:style w:type="paragraph" w:styleId="Footer">
    <w:name w:val="footer"/>
    <w:basedOn w:val="Normal"/>
    <w:link w:val="FooterChar"/>
    <w:uiPriority w:val="99"/>
    <w:unhideWhenUsed/>
    <w:rsid w:val="007A2B3D"/>
    <w:pPr>
      <w:tabs>
        <w:tab w:val="center" w:pos="4513"/>
        <w:tab w:val="right" w:pos="9026"/>
      </w:tabs>
    </w:pPr>
  </w:style>
  <w:style w:type="character" w:customStyle="1" w:styleId="FooterChar">
    <w:name w:val="Footer Char"/>
    <w:basedOn w:val="DefaultParagraphFont"/>
    <w:link w:val="Footer"/>
    <w:uiPriority w:val="99"/>
    <w:rsid w:val="007A2B3D"/>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440962">
      <w:bodyDiv w:val="1"/>
      <w:marLeft w:val="0"/>
      <w:marRight w:val="0"/>
      <w:marTop w:val="0"/>
      <w:marBottom w:val="0"/>
      <w:divBdr>
        <w:top w:val="none" w:sz="0" w:space="0" w:color="auto"/>
        <w:left w:val="none" w:sz="0" w:space="0" w:color="auto"/>
        <w:bottom w:val="none" w:sz="0" w:space="0" w:color="auto"/>
        <w:right w:val="none" w:sz="0" w:space="0" w:color="auto"/>
      </w:divBdr>
    </w:div>
    <w:div w:id="429931048">
      <w:bodyDiv w:val="1"/>
      <w:marLeft w:val="0"/>
      <w:marRight w:val="0"/>
      <w:marTop w:val="0"/>
      <w:marBottom w:val="0"/>
      <w:divBdr>
        <w:top w:val="none" w:sz="0" w:space="0" w:color="auto"/>
        <w:left w:val="none" w:sz="0" w:space="0" w:color="auto"/>
        <w:bottom w:val="none" w:sz="0" w:space="0" w:color="auto"/>
        <w:right w:val="none" w:sz="0" w:space="0" w:color="auto"/>
      </w:divBdr>
    </w:div>
    <w:div w:id="14302782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4252</Words>
  <Characters>24240</Characters>
  <Application>Microsoft Office Word</Application>
  <DocSecurity>0</DocSecurity>
  <Lines>202</Lines>
  <Paragraphs>56</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Use of Generative AI in Assessment</vt:lpstr>
      <vt:lpstr>NOTE: The guidance offered below is linked to the five generic assessment criter</vt:lpstr>
      <vt:lpstr>Knowledge and Understanding Skills</vt:lpstr>
      <vt:lpstr>Cognitive and Intellectual Skills</vt:lpstr>
      <vt:lpstr>Practical Skills</vt:lpstr>
      <vt:lpstr>Transferable Skills for Life and Professional Practice</vt:lpstr>
    </vt:vector>
  </TitlesOfParts>
  <Company>University of Wales Trinity Saint David</Company>
  <LinksUpToDate>false</LinksUpToDate>
  <CharactersWithSpaces>28436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Davina Evans</dc:creator>
  <cp:lastModifiedBy>Gwyneth Jones</cp:lastModifiedBy>
  <cp:revision>3</cp:revision>
  <dcterms:created xsi:type="dcterms:W3CDTF">2026-04-22T13:12:00Z</dcterms:created>
  <dcterms:modified xsi:type="dcterms:W3CDTF">2026-04-29T14:29:00Z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2022-06-07T00:00:00Z</vt:filetime>
  </property>
  <property fmtid="{D5CDD505-2E9C-101B-9397-08002B2CF9AE}" pid="3" name="Creator">
    <vt:lpwstr>Microsoft® Word for Microsoft 365</vt:lpwstr>
  </property>
  <property fmtid="{D5CDD505-2E9C-101B-9397-08002B2CF9AE}" pid="4" name="LastSaved">
    <vt:filetime>2025-03-19T00:00:00Z</vt:filetime>
  </property>
  <property fmtid="{D5CDD505-2E9C-101B-9397-08002B2CF9AE}" pid="5" name="Producer">
    <vt:lpwstr>Microsoft® Word for Microsoft 365</vt:lpwstr>
  </property>
</Properties>
</file>