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BC24D71" w14:textId="15067923" w:rsidR="00E735CB" w:rsidRPr="00682A89" w:rsidRDefault="003255C0" w:rsidP="006D63BC">
      <w:pPr>
        <w:pStyle w:val="Title"/>
        <w:spacing w:line="360" w:lineRule="auto"/>
        <w:jc w:val="both"/>
        <w:rPr>
          <w:rFonts w:ascii="Arial" w:hAnsi="Arial" w:cs="Arial"/>
          <w:b/>
          <w:sz w:val="48"/>
          <w:szCs w:val="48"/>
        </w:rPr>
      </w:pPr>
      <w:r w:rsidRPr="00682A89">
        <w:rPr>
          <w:rFonts w:ascii="Arial" w:hAnsi="Arial" w:cs="Arial"/>
          <w:b/>
          <w:sz w:val="48"/>
          <w:szCs w:val="48"/>
        </w:rPr>
        <w:t xml:space="preserve">                                </w:t>
      </w:r>
      <w:r w:rsidR="00E735CB" w:rsidRPr="00682A89">
        <w:rPr>
          <w:rFonts w:ascii="Arial" w:hAnsi="Arial" w:cs="Arial"/>
          <w:b/>
          <w:sz w:val="48"/>
          <w:szCs w:val="48"/>
        </w:rPr>
        <w:t xml:space="preserve">                </w:t>
      </w:r>
    </w:p>
    <w:p w14:paraId="0821B348" w14:textId="77777777" w:rsidR="00E735CB" w:rsidRPr="00682A89" w:rsidRDefault="00E735CB" w:rsidP="006D63BC">
      <w:pPr>
        <w:pStyle w:val="Title"/>
        <w:spacing w:line="360" w:lineRule="auto"/>
        <w:jc w:val="both"/>
        <w:rPr>
          <w:rFonts w:ascii="Arial" w:hAnsi="Arial" w:cs="Arial"/>
          <w:b/>
          <w:sz w:val="48"/>
          <w:szCs w:val="48"/>
        </w:rPr>
      </w:pPr>
    </w:p>
    <w:p w14:paraId="0FE792B9" w14:textId="77777777" w:rsidR="00E735CB" w:rsidRPr="00682A89" w:rsidRDefault="00E735CB" w:rsidP="006D63BC">
      <w:pPr>
        <w:pStyle w:val="Title"/>
        <w:spacing w:line="360" w:lineRule="auto"/>
        <w:jc w:val="both"/>
        <w:rPr>
          <w:rFonts w:ascii="Arial" w:hAnsi="Arial" w:cs="Arial"/>
          <w:b/>
          <w:sz w:val="48"/>
          <w:szCs w:val="48"/>
        </w:rPr>
      </w:pPr>
    </w:p>
    <w:p w14:paraId="41F47436" w14:textId="77777777" w:rsidR="00E735CB" w:rsidRPr="00682A89" w:rsidRDefault="00E735CB" w:rsidP="006D63BC">
      <w:pPr>
        <w:pStyle w:val="Title"/>
        <w:spacing w:line="360" w:lineRule="auto"/>
        <w:jc w:val="both"/>
        <w:rPr>
          <w:rFonts w:ascii="Arial" w:hAnsi="Arial" w:cs="Arial"/>
          <w:b/>
          <w:sz w:val="48"/>
          <w:szCs w:val="48"/>
        </w:rPr>
      </w:pPr>
    </w:p>
    <w:p w14:paraId="5A1B0D83" w14:textId="77777777" w:rsidR="00E735CB" w:rsidRPr="00682A89" w:rsidRDefault="00E735CB" w:rsidP="006D63BC">
      <w:pPr>
        <w:pStyle w:val="Title"/>
        <w:spacing w:line="360" w:lineRule="auto"/>
        <w:jc w:val="both"/>
        <w:rPr>
          <w:rFonts w:ascii="Arial" w:hAnsi="Arial" w:cs="Arial"/>
          <w:b/>
          <w:sz w:val="48"/>
          <w:szCs w:val="48"/>
        </w:rPr>
      </w:pPr>
    </w:p>
    <w:p w14:paraId="5AE248E2" w14:textId="77777777" w:rsidR="00E735CB" w:rsidRPr="00682A89" w:rsidRDefault="00E735CB" w:rsidP="006D63BC">
      <w:pPr>
        <w:pStyle w:val="Title"/>
        <w:spacing w:line="360" w:lineRule="auto"/>
        <w:jc w:val="both"/>
        <w:rPr>
          <w:rFonts w:ascii="Arial" w:hAnsi="Arial" w:cs="Arial"/>
          <w:b/>
          <w:sz w:val="48"/>
          <w:szCs w:val="48"/>
        </w:rPr>
      </w:pPr>
    </w:p>
    <w:p w14:paraId="3612EE54" w14:textId="382F7848" w:rsidR="009F2851" w:rsidRPr="00682A89" w:rsidRDefault="009F2851" w:rsidP="006D63BC">
      <w:pPr>
        <w:pStyle w:val="Title"/>
        <w:spacing w:line="360" w:lineRule="auto"/>
        <w:jc w:val="both"/>
        <w:rPr>
          <w:rFonts w:ascii="Arial" w:hAnsi="Arial" w:cs="Arial"/>
          <w:b/>
          <w:sz w:val="48"/>
          <w:szCs w:val="48"/>
        </w:rPr>
      </w:pPr>
      <w:r w:rsidRPr="00682A89">
        <w:rPr>
          <w:rFonts w:ascii="Arial" w:hAnsi="Arial" w:cs="Arial"/>
          <w:b/>
          <w:sz w:val="48"/>
          <w:szCs w:val="48"/>
        </w:rPr>
        <w:t>EFFECTIVE TEAM WORK</w:t>
      </w:r>
      <w:r w:rsidR="007C5FCD">
        <w:rPr>
          <w:rFonts w:ascii="Arial" w:hAnsi="Arial" w:cs="Arial"/>
          <w:b/>
          <w:sz w:val="48"/>
          <w:szCs w:val="48"/>
        </w:rPr>
        <w:t>ING</w:t>
      </w:r>
      <w:r w:rsidRPr="00682A89">
        <w:rPr>
          <w:rFonts w:ascii="Arial" w:hAnsi="Arial" w:cs="Arial"/>
          <w:b/>
          <w:sz w:val="48"/>
          <w:szCs w:val="48"/>
        </w:rPr>
        <w:t xml:space="preserve"> AND COMMMUNICATON</w:t>
      </w:r>
    </w:p>
    <w:p w14:paraId="0F4DD965" w14:textId="77777777" w:rsidR="00925092" w:rsidRPr="00682A89" w:rsidRDefault="00925092" w:rsidP="006D63BC">
      <w:pPr>
        <w:spacing w:line="360" w:lineRule="auto"/>
        <w:jc w:val="both"/>
        <w:rPr>
          <w:rFonts w:cs="Arial"/>
        </w:rPr>
      </w:pPr>
    </w:p>
    <w:p w14:paraId="3899B91B" w14:textId="77777777" w:rsidR="00925092" w:rsidRPr="00682A89" w:rsidRDefault="00925092" w:rsidP="006D63BC">
      <w:pPr>
        <w:spacing w:line="360" w:lineRule="auto"/>
        <w:jc w:val="both"/>
        <w:rPr>
          <w:rFonts w:cs="Arial"/>
        </w:rPr>
      </w:pPr>
    </w:p>
    <w:p w14:paraId="7C5F0A3C" w14:textId="77777777" w:rsidR="00925092" w:rsidRPr="00682A89" w:rsidRDefault="00925092" w:rsidP="006D63BC">
      <w:pPr>
        <w:spacing w:line="360" w:lineRule="auto"/>
        <w:jc w:val="both"/>
        <w:rPr>
          <w:rFonts w:cs="Arial"/>
        </w:rPr>
      </w:pPr>
    </w:p>
    <w:p w14:paraId="6518A04C" w14:textId="77777777" w:rsidR="00925092" w:rsidRPr="00682A89" w:rsidRDefault="00925092" w:rsidP="006D63BC">
      <w:pPr>
        <w:spacing w:line="360" w:lineRule="auto"/>
        <w:jc w:val="both"/>
        <w:rPr>
          <w:rFonts w:cs="Arial"/>
        </w:rPr>
      </w:pPr>
    </w:p>
    <w:p w14:paraId="7CCA713A" w14:textId="77777777" w:rsidR="00925092" w:rsidRPr="00682A89" w:rsidRDefault="00925092" w:rsidP="006D63BC">
      <w:pPr>
        <w:spacing w:line="360" w:lineRule="auto"/>
        <w:jc w:val="both"/>
        <w:rPr>
          <w:rFonts w:cs="Arial"/>
        </w:rPr>
      </w:pPr>
    </w:p>
    <w:p w14:paraId="7D66B44E" w14:textId="77777777" w:rsidR="00925092" w:rsidRPr="00682A89" w:rsidRDefault="00925092" w:rsidP="006D63BC">
      <w:pPr>
        <w:spacing w:line="360" w:lineRule="auto"/>
        <w:jc w:val="both"/>
        <w:rPr>
          <w:rFonts w:cs="Arial"/>
        </w:rPr>
      </w:pPr>
    </w:p>
    <w:p w14:paraId="68200673" w14:textId="7A191B65" w:rsidR="009F2851" w:rsidRDefault="009F2851" w:rsidP="006D63BC">
      <w:pPr>
        <w:spacing w:line="360" w:lineRule="auto"/>
        <w:jc w:val="both"/>
        <w:rPr>
          <w:rFonts w:cs="Arial"/>
        </w:rPr>
      </w:pPr>
      <w:r w:rsidRPr="00682A89">
        <w:rPr>
          <w:rFonts w:cs="Arial"/>
        </w:rPr>
        <w:t>STUDENT ID:</w:t>
      </w:r>
      <w:r w:rsidR="00963AC2">
        <w:rPr>
          <w:rFonts w:cs="Arial"/>
        </w:rPr>
        <w:t>2030632</w:t>
      </w:r>
    </w:p>
    <w:p w14:paraId="303CD81F" w14:textId="242F0127" w:rsidR="00963AC2" w:rsidRPr="00682A89" w:rsidRDefault="00963AC2" w:rsidP="006D63BC">
      <w:pPr>
        <w:spacing w:line="360" w:lineRule="auto"/>
        <w:jc w:val="both"/>
        <w:rPr>
          <w:rFonts w:cs="Arial"/>
        </w:rPr>
      </w:pPr>
      <w:r>
        <w:rPr>
          <w:rFonts w:cs="Arial"/>
        </w:rPr>
        <w:t xml:space="preserve">STUDENT NAME: </w:t>
      </w:r>
      <w:r w:rsidR="007C5FCD">
        <w:rPr>
          <w:rFonts w:cs="Arial"/>
        </w:rPr>
        <w:t>DZHANSU ALTUNKALACH</w:t>
      </w:r>
    </w:p>
    <w:p w14:paraId="56D2F611" w14:textId="77777777" w:rsidR="00E735CB" w:rsidRPr="00682A89" w:rsidRDefault="00E735CB" w:rsidP="006D63BC">
      <w:pPr>
        <w:spacing w:line="360" w:lineRule="auto"/>
        <w:jc w:val="both"/>
        <w:rPr>
          <w:rFonts w:cs="Arial"/>
          <w:b/>
          <w:szCs w:val="24"/>
        </w:rPr>
      </w:pPr>
      <w:r w:rsidRPr="00682A89">
        <w:rPr>
          <w:rFonts w:cs="Arial"/>
          <w:b/>
          <w:szCs w:val="24"/>
        </w:rPr>
        <w:br w:type="page"/>
      </w:r>
      <w:r w:rsidR="009F2851" w:rsidRPr="00682A89">
        <w:rPr>
          <w:rFonts w:cs="Arial"/>
          <w:b/>
          <w:szCs w:val="24"/>
        </w:rPr>
        <w:lastRenderedPageBreak/>
        <w:t xml:space="preserve"> </w:t>
      </w:r>
    </w:p>
    <w:sdt>
      <w:sdtPr>
        <w:rPr>
          <w:rFonts w:ascii="Arial" w:eastAsiaTheme="minorHAnsi" w:hAnsi="Arial" w:cs="Arial"/>
          <w:color w:val="auto"/>
          <w:sz w:val="22"/>
          <w:szCs w:val="22"/>
        </w:rPr>
        <w:id w:val="-489954124"/>
        <w:docPartObj>
          <w:docPartGallery w:val="Table of Contents"/>
          <w:docPartUnique/>
        </w:docPartObj>
      </w:sdtPr>
      <w:sdtEndPr>
        <w:rPr>
          <w:b/>
          <w:bCs/>
          <w:noProof/>
        </w:rPr>
      </w:sdtEndPr>
      <w:sdtContent>
        <w:p w14:paraId="7636C031" w14:textId="77777777" w:rsidR="00E735CB" w:rsidRPr="00682A89" w:rsidRDefault="00482AD1" w:rsidP="006D63BC">
          <w:pPr>
            <w:pStyle w:val="TOCHeading"/>
            <w:spacing w:line="360" w:lineRule="auto"/>
            <w:jc w:val="both"/>
            <w:rPr>
              <w:rFonts w:ascii="Arial" w:hAnsi="Arial" w:cs="Arial"/>
              <w:color w:val="auto"/>
            </w:rPr>
          </w:pPr>
          <w:r w:rsidRPr="00682A89">
            <w:rPr>
              <w:rFonts w:ascii="Arial" w:eastAsiaTheme="minorHAnsi" w:hAnsi="Arial" w:cs="Arial"/>
              <w:color w:val="auto"/>
              <w:sz w:val="22"/>
              <w:szCs w:val="22"/>
            </w:rPr>
            <w:t xml:space="preserve">                                      </w:t>
          </w:r>
          <w:r w:rsidR="00991DE0" w:rsidRPr="00682A89">
            <w:rPr>
              <w:rFonts w:ascii="Arial" w:eastAsiaTheme="minorHAnsi" w:hAnsi="Arial" w:cs="Arial"/>
              <w:color w:val="auto"/>
              <w:sz w:val="22"/>
              <w:szCs w:val="22"/>
            </w:rPr>
            <w:t xml:space="preserve">                              </w:t>
          </w:r>
          <w:r w:rsidR="00E735CB" w:rsidRPr="00682A89">
            <w:rPr>
              <w:rFonts w:ascii="Arial" w:hAnsi="Arial" w:cs="Arial"/>
              <w:color w:val="auto"/>
            </w:rPr>
            <w:t>Table of Contents</w:t>
          </w:r>
        </w:p>
        <w:p w14:paraId="2D7805B9" w14:textId="77777777" w:rsidR="006D63BC" w:rsidRPr="00682A89" w:rsidRDefault="00E735CB" w:rsidP="006D63BC">
          <w:pPr>
            <w:pStyle w:val="TOC1"/>
            <w:tabs>
              <w:tab w:val="left" w:pos="440"/>
              <w:tab w:val="right" w:leader="dot" w:pos="9350"/>
            </w:tabs>
            <w:spacing w:line="360" w:lineRule="auto"/>
            <w:jc w:val="both"/>
            <w:rPr>
              <w:rFonts w:asciiTheme="minorHAnsi" w:eastAsiaTheme="minorEastAsia" w:hAnsiTheme="minorHAnsi"/>
              <w:noProof/>
            </w:rPr>
          </w:pPr>
          <w:r w:rsidRPr="00682A89">
            <w:rPr>
              <w:rFonts w:cs="Arial"/>
            </w:rPr>
            <w:fldChar w:fldCharType="begin"/>
          </w:r>
          <w:r w:rsidRPr="00682A89">
            <w:rPr>
              <w:rFonts w:cs="Arial"/>
            </w:rPr>
            <w:instrText xml:space="preserve"> TOC \o "1-3" \h \z \u </w:instrText>
          </w:r>
          <w:r w:rsidRPr="00682A89">
            <w:rPr>
              <w:rFonts w:cs="Arial"/>
            </w:rPr>
            <w:fldChar w:fldCharType="separate"/>
          </w:r>
          <w:hyperlink w:anchor="_Toc112857371" w:history="1">
            <w:r w:rsidR="006D63BC" w:rsidRPr="00682A89">
              <w:rPr>
                <w:rStyle w:val="Hyperlink"/>
                <w:rFonts w:cs="Arial"/>
                <w:noProof/>
                <w:color w:val="auto"/>
              </w:rPr>
              <w:t>1</w:t>
            </w:r>
            <w:r w:rsidR="006D63BC" w:rsidRPr="00682A89">
              <w:rPr>
                <w:rFonts w:asciiTheme="minorHAnsi" w:eastAsiaTheme="minorEastAsia" w:hAnsiTheme="minorHAnsi"/>
                <w:noProof/>
              </w:rPr>
              <w:tab/>
            </w:r>
            <w:r w:rsidR="006D63BC" w:rsidRPr="00682A89">
              <w:rPr>
                <w:rStyle w:val="Hyperlink"/>
                <w:rFonts w:cs="Arial"/>
                <w:noProof/>
                <w:color w:val="auto"/>
              </w:rPr>
              <w:t>Introduction</w:t>
            </w:r>
            <w:r w:rsidR="006D63BC" w:rsidRPr="00682A89">
              <w:rPr>
                <w:noProof/>
                <w:webHidden/>
              </w:rPr>
              <w:tab/>
            </w:r>
            <w:r w:rsidR="006D63BC" w:rsidRPr="00682A89">
              <w:rPr>
                <w:noProof/>
                <w:webHidden/>
              </w:rPr>
              <w:fldChar w:fldCharType="begin"/>
            </w:r>
            <w:r w:rsidR="006D63BC" w:rsidRPr="00682A89">
              <w:rPr>
                <w:noProof/>
                <w:webHidden/>
              </w:rPr>
              <w:instrText xml:space="preserve"> PAGEREF _Toc112857371 \h </w:instrText>
            </w:r>
            <w:r w:rsidR="006D63BC" w:rsidRPr="00682A89">
              <w:rPr>
                <w:noProof/>
                <w:webHidden/>
              </w:rPr>
            </w:r>
            <w:r w:rsidR="006D63BC" w:rsidRPr="00682A89">
              <w:rPr>
                <w:noProof/>
                <w:webHidden/>
              </w:rPr>
              <w:fldChar w:fldCharType="separate"/>
            </w:r>
            <w:r w:rsidR="006D63BC" w:rsidRPr="00682A89">
              <w:rPr>
                <w:noProof/>
                <w:webHidden/>
              </w:rPr>
              <w:t>3</w:t>
            </w:r>
            <w:r w:rsidR="006D63BC" w:rsidRPr="00682A89">
              <w:rPr>
                <w:noProof/>
                <w:webHidden/>
              </w:rPr>
              <w:fldChar w:fldCharType="end"/>
            </w:r>
          </w:hyperlink>
        </w:p>
        <w:p w14:paraId="70804FAA" w14:textId="77777777" w:rsidR="006D63BC" w:rsidRPr="00682A89" w:rsidRDefault="00000000" w:rsidP="006D63BC">
          <w:pPr>
            <w:pStyle w:val="TOC1"/>
            <w:tabs>
              <w:tab w:val="left" w:pos="440"/>
              <w:tab w:val="right" w:leader="dot" w:pos="9350"/>
            </w:tabs>
            <w:spacing w:line="360" w:lineRule="auto"/>
            <w:jc w:val="both"/>
            <w:rPr>
              <w:rFonts w:asciiTheme="minorHAnsi" w:eastAsiaTheme="minorEastAsia" w:hAnsiTheme="minorHAnsi"/>
              <w:noProof/>
            </w:rPr>
          </w:pPr>
          <w:hyperlink w:anchor="_Toc112857372" w:history="1">
            <w:r w:rsidR="006D63BC" w:rsidRPr="00682A89">
              <w:rPr>
                <w:rStyle w:val="Hyperlink"/>
                <w:rFonts w:cs="Arial"/>
                <w:noProof/>
                <w:color w:val="auto"/>
              </w:rPr>
              <w:t>2</w:t>
            </w:r>
            <w:r w:rsidR="006D63BC" w:rsidRPr="00682A89">
              <w:rPr>
                <w:rFonts w:asciiTheme="minorHAnsi" w:eastAsiaTheme="minorEastAsia" w:hAnsiTheme="minorHAnsi"/>
                <w:noProof/>
              </w:rPr>
              <w:tab/>
            </w:r>
            <w:r w:rsidR="006D63BC" w:rsidRPr="00682A89">
              <w:rPr>
                <w:rStyle w:val="Hyperlink"/>
                <w:rFonts w:cs="Arial"/>
                <w:noProof/>
                <w:color w:val="auto"/>
              </w:rPr>
              <w:t>Models of communication</w:t>
            </w:r>
            <w:r w:rsidR="006D63BC" w:rsidRPr="00682A89">
              <w:rPr>
                <w:noProof/>
                <w:webHidden/>
              </w:rPr>
              <w:tab/>
            </w:r>
            <w:r w:rsidR="006D63BC" w:rsidRPr="00682A89">
              <w:rPr>
                <w:noProof/>
                <w:webHidden/>
              </w:rPr>
              <w:fldChar w:fldCharType="begin"/>
            </w:r>
            <w:r w:rsidR="006D63BC" w:rsidRPr="00682A89">
              <w:rPr>
                <w:noProof/>
                <w:webHidden/>
              </w:rPr>
              <w:instrText xml:space="preserve"> PAGEREF _Toc112857372 \h </w:instrText>
            </w:r>
            <w:r w:rsidR="006D63BC" w:rsidRPr="00682A89">
              <w:rPr>
                <w:noProof/>
                <w:webHidden/>
              </w:rPr>
            </w:r>
            <w:r w:rsidR="006D63BC" w:rsidRPr="00682A89">
              <w:rPr>
                <w:noProof/>
                <w:webHidden/>
              </w:rPr>
              <w:fldChar w:fldCharType="separate"/>
            </w:r>
            <w:r w:rsidR="006D63BC" w:rsidRPr="00682A89">
              <w:rPr>
                <w:noProof/>
                <w:webHidden/>
              </w:rPr>
              <w:t>4</w:t>
            </w:r>
            <w:r w:rsidR="006D63BC" w:rsidRPr="00682A89">
              <w:rPr>
                <w:noProof/>
                <w:webHidden/>
              </w:rPr>
              <w:fldChar w:fldCharType="end"/>
            </w:r>
          </w:hyperlink>
        </w:p>
        <w:p w14:paraId="057D1536" w14:textId="77777777" w:rsidR="006D63BC" w:rsidRPr="00682A89" w:rsidRDefault="00000000" w:rsidP="006D63BC">
          <w:pPr>
            <w:pStyle w:val="TOC2"/>
            <w:tabs>
              <w:tab w:val="left" w:pos="880"/>
              <w:tab w:val="right" w:leader="dot" w:pos="9350"/>
            </w:tabs>
            <w:spacing w:line="360" w:lineRule="auto"/>
            <w:jc w:val="both"/>
            <w:rPr>
              <w:rFonts w:asciiTheme="minorHAnsi" w:eastAsiaTheme="minorEastAsia" w:hAnsiTheme="minorHAnsi"/>
              <w:noProof/>
            </w:rPr>
          </w:pPr>
          <w:hyperlink w:anchor="_Toc112857373" w:history="1">
            <w:r w:rsidR="006D63BC" w:rsidRPr="00682A89">
              <w:rPr>
                <w:rStyle w:val="Hyperlink"/>
                <w:rFonts w:cs="Arial"/>
                <w:noProof/>
                <w:color w:val="auto"/>
              </w:rPr>
              <w:t>2.1</w:t>
            </w:r>
            <w:r w:rsidR="006D63BC" w:rsidRPr="00682A89">
              <w:rPr>
                <w:rFonts w:asciiTheme="minorHAnsi" w:eastAsiaTheme="minorEastAsia" w:hAnsiTheme="minorHAnsi"/>
                <w:noProof/>
              </w:rPr>
              <w:tab/>
            </w:r>
            <w:r w:rsidR="006D63BC" w:rsidRPr="00682A89">
              <w:rPr>
                <w:rStyle w:val="Hyperlink"/>
                <w:rFonts w:cs="Arial"/>
                <w:noProof/>
                <w:color w:val="auto"/>
              </w:rPr>
              <w:t>Aristotle’s model of communication</w:t>
            </w:r>
            <w:r w:rsidR="006D63BC" w:rsidRPr="00682A89">
              <w:rPr>
                <w:noProof/>
                <w:webHidden/>
              </w:rPr>
              <w:tab/>
            </w:r>
            <w:r w:rsidR="006D63BC" w:rsidRPr="00682A89">
              <w:rPr>
                <w:noProof/>
                <w:webHidden/>
              </w:rPr>
              <w:fldChar w:fldCharType="begin"/>
            </w:r>
            <w:r w:rsidR="006D63BC" w:rsidRPr="00682A89">
              <w:rPr>
                <w:noProof/>
                <w:webHidden/>
              </w:rPr>
              <w:instrText xml:space="preserve"> PAGEREF _Toc112857373 \h </w:instrText>
            </w:r>
            <w:r w:rsidR="006D63BC" w:rsidRPr="00682A89">
              <w:rPr>
                <w:noProof/>
                <w:webHidden/>
              </w:rPr>
            </w:r>
            <w:r w:rsidR="006D63BC" w:rsidRPr="00682A89">
              <w:rPr>
                <w:noProof/>
                <w:webHidden/>
              </w:rPr>
              <w:fldChar w:fldCharType="separate"/>
            </w:r>
            <w:r w:rsidR="006D63BC" w:rsidRPr="00682A89">
              <w:rPr>
                <w:noProof/>
                <w:webHidden/>
              </w:rPr>
              <w:t>4</w:t>
            </w:r>
            <w:r w:rsidR="006D63BC" w:rsidRPr="00682A89">
              <w:rPr>
                <w:noProof/>
                <w:webHidden/>
              </w:rPr>
              <w:fldChar w:fldCharType="end"/>
            </w:r>
          </w:hyperlink>
        </w:p>
        <w:p w14:paraId="2AA37430" w14:textId="77777777" w:rsidR="006D63BC" w:rsidRPr="00682A89" w:rsidRDefault="00000000" w:rsidP="006D63BC">
          <w:pPr>
            <w:pStyle w:val="TOC2"/>
            <w:tabs>
              <w:tab w:val="left" w:pos="880"/>
              <w:tab w:val="right" w:leader="dot" w:pos="9350"/>
            </w:tabs>
            <w:spacing w:line="360" w:lineRule="auto"/>
            <w:jc w:val="both"/>
            <w:rPr>
              <w:rFonts w:asciiTheme="minorHAnsi" w:eastAsiaTheme="minorEastAsia" w:hAnsiTheme="minorHAnsi"/>
              <w:noProof/>
            </w:rPr>
          </w:pPr>
          <w:hyperlink w:anchor="_Toc112857374" w:history="1">
            <w:r w:rsidR="006D63BC" w:rsidRPr="00682A89">
              <w:rPr>
                <w:rStyle w:val="Hyperlink"/>
                <w:rFonts w:cs="Arial"/>
                <w:noProof/>
                <w:color w:val="auto"/>
              </w:rPr>
              <w:t>2.2</w:t>
            </w:r>
            <w:r w:rsidR="006D63BC" w:rsidRPr="00682A89">
              <w:rPr>
                <w:rFonts w:asciiTheme="minorHAnsi" w:eastAsiaTheme="minorEastAsia" w:hAnsiTheme="minorHAnsi"/>
                <w:noProof/>
              </w:rPr>
              <w:tab/>
            </w:r>
            <w:r w:rsidR="006D63BC" w:rsidRPr="00682A89">
              <w:rPr>
                <w:rStyle w:val="Hyperlink"/>
                <w:rFonts w:cs="Arial"/>
                <w:noProof/>
                <w:color w:val="auto"/>
              </w:rPr>
              <w:t>Helical model of communication</w:t>
            </w:r>
            <w:r w:rsidR="006D63BC" w:rsidRPr="00682A89">
              <w:rPr>
                <w:noProof/>
                <w:webHidden/>
              </w:rPr>
              <w:tab/>
            </w:r>
            <w:r w:rsidR="006D63BC" w:rsidRPr="00682A89">
              <w:rPr>
                <w:noProof/>
                <w:webHidden/>
              </w:rPr>
              <w:fldChar w:fldCharType="begin"/>
            </w:r>
            <w:r w:rsidR="006D63BC" w:rsidRPr="00682A89">
              <w:rPr>
                <w:noProof/>
                <w:webHidden/>
              </w:rPr>
              <w:instrText xml:space="preserve"> PAGEREF _Toc112857374 \h </w:instrText>
            </w:r>
            <w:r w:rsidR="006D63BC" w:rsidRPr="00682A89">
              <w:rPr>
                <w:noProof/>
                <w:webHidden/>
              </w:rPr>
            </w:r>
            <w:r w:rsidR="006D63BC" w:rsidRPr="00682A89">
              <w:rPr>
                <w:noProof/>
                <w:webHidden/>
              </w:rPr>
              <w:fldChar w:fldCharType="separate"/>
            </w:r>
            <w:r w:rsidR="006D63BC" w:rsidRPr="00682A89">
              <w:rPr>
                <w:noProof/>
                <w:webHidden/>
              </w:rPr>
              <w:t>5</w:t>
            </w:r>
            <w:r w:rsidR="006D63BC" w:rsidRPr="00682A89">
              <w:rPr>
                <w:noProof/>
                <w:webHidden/>
              </w:rPr>
              <w:fldChar w:fldCharType="end"/>
            </w:r>
          </w:hyperlink>
        </w:p>
        <w:p w14:paraId="5BAD186C" w14:textId="77777777" w:rsidR="006D63BC" w:rsidRPr="00682A89" w:rsidRDefault="00000000" w:rsidP="006D63BC">
          <w:pPr>
            <w:pStyle w:val="TOC2"/>
            <w:tabs>
              <w:tab w:val="left" w:pos="880"/>
              <w:tab w:val="right" w:leader="dot" w:pos="9350"/>
            </w:tabs>
            <w:spacing w:line="360" w:lineRule="auto"/>
            <w:jc w:val="both"/>
            <w:rPr>
              <w:rFonts w:asciiTheme="minorHAnsi" w:eastAsiaTheme="minorEastAsia" w:hAnsiTheme="minorHAnsi"/>
              <w:noProof/>
            </w:rPr>
          </w:pPr>
          <w:hyperlink w:anchor="_Toc112857375" w:history="1">
            <w:r w:rsidR="006D63BC" w:rsidRPr="00682A89">
              <w:rPr>
                <w:rStyle w:val="Hyperlink"/>
                <w:rFonts w:cs="Arial"/>
                <w:noProof/>
                <w:color w:val="auto"/>
              </w:rPr>
              <w:t>2.3</w:t>
            </w:r>
            <w:r w:rsidR="006D63BC" w:rsidRPr="00682A89">
              <w:rPr>
                <w:rFonts w:asciiTheme="minorHAnsi" w:eastAsiaTheme="minorEastAsia" w:hAnsiTheme="minorHAnsi"/>
                <w:noProof/>
              </w:rPr>
              <w:tab/>
            </w:r>
            <w:r w:rsidR="006D63BC" w:rsidRPr="00682A89">
              <w:rPr>
                <w:rStyle w:val="Hyperlink"/>
                <w:rFonts w:cs="Arial"/>
                <w:noProof/>
                <w:color w:val="auto"/>
              </w:rPr>
              <w:t>Berlo model of communication</w:t>
            </w:r>
            <w:r w:rsidR="006D63BC" w:rsidRPr="00682A89">
              <w:rPr>
                <w:noProof/>
                <w:webHidden/>
              </w:rPr>
              <w:tab/>
            </w:r>
            <w:r w:rsidR="006D63BC" w:rsidRPr="00682A89">
              <w:rPr>
                <w:noProof/>
                <w:webHidden/>
              </w:rPr>
              <w:fldChar w:fldCharType="begin"/>
            </w:r>
            <w:r w:rsidR="006D63BC" w:rsidRPr="00682A89">
              <w:rPr>
                <w:noProof/>
                <w:webHidden/>
              </w:rPr>
              <w:instrText xml:space="preserve"> PAGEREF _Toc112857375 \h </w:instrText>
            </w:r>
            <w:r w:rsidR="006D63BC" w:rsidRPr="00682A89">
              <w:rPr>
                <w:noProof/>
                <w:webHidden/>
              </w:rPr>
            </w:r>
            <w:r w:rsidR="006D63BC" w:rsidRPr="00682A89">
              <w:rPr>
                <w:noProof/>
                <w:webHidden/>
              </w:rPr>
              <w:fldChar w:fldCharType="separate"/>
            </w:r>
            <w:r w:rsidR="006D63BC" w:rsidRPr="00682A89">
              <w:rPr>
                <w:noProof/>
                <w:webHidden/>
              </w:rPr>
              <w:t>5</w:t>
            </w:r>
            <w:r w:rsidR="006D63BC" w:rsidRPr="00682A89">
              <w:rPr>
                <w:noProof/>
                <w:webHidden/>
              </w:rPr>
              <w:fldChar w:fldCharType="end"/>
            </w:r>
          </w:hyperlink>
        </w:p>
        <w:p w14:paraId="1A8ECFE9" w14:textId="77777777" w:rsidR="006D63BC" w:rsidRPr="00682A89" w:rsidRDefault="00000000" w:rsidP="006D63BC">
          <w:pPr>
            <w:pStyle w:val="TOC1"/>
            <w:tabs>
              <w:tab w:val="left" w:pos="440"/>
              <w:tab w:val="right" w:leader="dot" w:pos="9350"/>
            </w:tabs>
            <w:spacing w:line="360" w:lineRule="auto"/>
            <w:jc w:val="both"/>
            <w:rPr>
              <w:rFonts w:asciiTheme="minorHAnsi" w:eastAsiaTheme="minorEastAsia" w:hAnsiTheme="minorHAnsi"/>
              <w:noProof/>
            </w:rPr>
          </w:pPr>
          <w:hyperlink w:anchor="_Toc112857376" w:history="1">
            <w:r w:rsidR="006D63BC" w:rsidRPr="00682A89">
              <w:rPr>
                <w:rStyle w:val="Hyperlink"/>
                <w:rFonts w:cs="Arial"/>
                <w:noProof/>
                <w:color w:val="auto"/>
              </w:rPr>
              <w:t>3</w:t>
            </w:r>
            <w:r w:rsidR="006D63BC" w:rsidRPr="00682A89">
              <w:rPr>
                <w:rFonts w:asciiTheme="minorHAnsi" w:eastAsiaTheme="minorEastAsia" w:hAnsiTheme="minorHAnsi"/>
                <w:noProof/>
              </w:rPr>
              <w:tab/>
            </w:r>
            <w:r w:rsidR="006D63BC" w:rsidRPr="00682A89">
              <w:rPr>
                <w:rStyle w:val="Hyperlink"/>
                <w:rFonts w:cs="Arial"/>
                <w:noProof/>
                <w:color w:val="auto"/>
              </w:rPr>
              <w:t>Communication skills</w:t>
            </w:r>
            <w:r w:rsidR="006D63BC" w:rsidRPr="00682A89">
              <w:rPr>
                <w:noProof/>
                <w:webHidden/>
              </w:rPr>
              <w:tab/>
            </w:r>
            <w:r w:rsidR="006D63BC" w:rsidRPr="00682A89">
              <w:rPr>
                <w:noProof/>
                <w:webHidden/>
              </w:rPr>
              <w:fldChar w:fldCharType="begin"/>
            </w:r>
            <w:r w:rsidR="006D63BC" w:rsidRPr="00682A89">
              <w:rPr>
                <w:noProof/>
                <w:webHidden/>
              </w:rPr>
              <w:instrText xml:space="preserve"> PAGEREF _Toc112857376 \h </w:instrText>
            </w:r>
            <w:r w:rsidR="006D63BC" w:rsidRPr="00682A89">
              <w:rPr>
                <w:noProof/>
                <w:webHidden/>
              </w:rPr>
            </w:r>
            <w:r w:rsidR="006D63BC" w:rsidRPr="00682A89">
              <w:rPr>
                <w:noProof/>
                <w:webHidden/>
              </w:rPr>
              <w:fldChar w:fldCharType="separate"/>
            </w:r>
            <w:r w:rsidR="006D63BC" w:rsidRPr="00682A89">
              <w:rPr>
                <w:noProof/>
                <w:webHidden/>
              </w:rPr>
              <w:t>7</w:t>
            </w:r>
            <w:r w:rsidR="006D63BC" w:rsidRPr="00682A89">
              <w:rPr>
                <w:noProof/>
                <w:webHidden/>
              </w:rPr>
              <w:fldChar w:fldCharType="end"/>
            </w:r>
          </w:hyperlink>
        </w:p>
        <w:p w14:paraId="73CAEDF7" w14:textId="77777777" w:rsidR="006D63BC" w:rsidRPr="00682A89" w:rsidRDefault="00000000" w:rsidP="006D63BC">
          <w:pPr>
            <w:pStyle w:val="TOC1"/>
            <w:tabs>
              <w:tab w:val="left" w:pos="440"/>
              <w:tab w:val="right" w:leader="dot" w:pos="9350"/>
            </w:tabs>
            <w:spacing w:line="360" w:lineRule="auto"/>
            <w:jc w:val="both"/>
            <w:rPr>
              <w:rFonts w:asciiTheme="minorHAnsi" w:eastAsiaTheme="minorEastAsia" w:hAnsiTheme="minorHAnsi"/>
              <w:noProof/>
            </w:rPr>
          </w:pPr>
          <w:hyperlink w:anchor="_Toc112857377" w:history="1">
            <w:r w:rsidR="006D63BC" w:rsidRPr="00682A89">
              <w:rPr>
                <w:rStyle w:val="Hyperlink"/>
                <w:rFonts w:cs="Arial"/>
                <w:noProof/>
                <w:color w:val="auto"/>
              </w:rPr>
              <w:t>4</w:t>
            </w:r>
            <w:r w:rsidR="006D63BC" w:rsidRPr="00682A89">
              <w:rPr>
                <w:rFonts w:asciiTheme="minorHAnsi" w:eastAsiaTheme="minorEastAsia" w:hAnsiTheme="minorHAnsi"/>
                <w:noProof/>
              </w:rPr>
              <w:tab/>
            </w:r>
            <w:r w:rsidR="006D63BC" w:rsidRPr="00682A89">
              <w:rPr>
                <w:rStyle w:val="Hyperlink"/>
                <w:rFonts w:cs="Arial"/>
                <w:noProof/>
                <w:color w:val="auto"/>
              </w:rPr>
              <w:t>Advantages and Disadvantages of technology in communication</w:t>
            </w:r>
            <w:r w:rsidR="006D63BC" w:rsidRPr="00682A89">
              <w:rPr>
                <w:noProof/>
                <w:webHidden/>
              </w:rPr>
              <w:tab/>
            </w:r>
            <w:r w:rsidR="006D63BC" w:rsidRPr="00682A89">
              <w:rPr>
                <w:noProof/>
                <w:webHidden/>
              </w:rPr>
              <w:fldChar w:fldCharType="begin"/>
            </w:r>
            <w:r w:rsidR="006D63BC" w:rsidRPr="00682A89">
              <w:rPr>
                <w:noProof/>
                <w:webHidden/>
              </w:rPr>
              <w:instrText xml:space="preserve"> PAGEREF _Toc112857377 \h </w:instrText>
            </w:r>
            <w:r w:rsidR="006D63BC" w:rsidRPr="00682A89">
              <w:rPr>
                <w:noProof/>
                <w:webHidden/>
              </w:rPr>
            </w:r>
            <w:r w:rsidR="006D63BC" w:rsidRPr="00682A89">
              <w:rPr>
                <w:noProof/>
                <w:webHidden/>
              </w:rPr>
              <w:fldChar w:fldCharType="separate"/>
            </w:r>
            <w:r w:rsidR="006D63BC" w:rsidRPr="00682A89">
              <w:rPr>
                <w:noProof/>
                <w:webHidden/>
              </w:rPr>
              <w:t>7</w:t>
            </w:r>
            <w:r w:rsidR="006D63BC" w:rsidRPr="00682A89">
              <w:rPr>
                <w:noProof/>
                <w:webHidden/>
              </w:rPr>
              <w:fldChar w:fldCharType="end"/>
            </w:r>
          </w:hyperlink>
        </w:p>
        <w:p w14:paraId="4B181225" w14:textId="77777777" w:rsidR="006D63BC" w:rsidRPr="00682A89" w:rsidRDefault="00000000" w:rsidP="006D63BC">
          <w:pPr>
            <w:pStyle w:val="TOC1"/>
            <w:tabs>
              <w:tab w:val="left" w:pos="440"/>
              <w:tab w:val="right" w:leader="dot" w:pos="9350"/>
            </w:tabs>
            <w:spacing w:line="360" w:lineRule="auto"/>
            <w:jc w:val="both"/>
            <w:rPr>
              <w:rFonts w:asciiTheme="minorHAnsi" w:eastAsiaTheme="minorEastAsia" w:hAnsiTheme="minorHAnsi"/>
              <w:noProof/>
            </w:rPr>
          </w:pPr>
          <w:hyperlink w:anchor="_Toc112857378" w:history="1">
            <w:r w:rsidR="006D63BC" w:rsidRPr="00682A89">
              <w:rPr>
                <w:rStyle w:val="Hyperlink"/>
                <w:rFonts w:cs="Arial"/>
                <w:noProof/>
                <w:color w:val="auto"/>
              </w:rPr>
              <w:t>5</w:t>
            </w:r>
            <w:r w:rsidR="006D63BC" w:rsidRPr="00682A89">
              <w:rPr>
                <w:rFonts w:asciiTheme="minorHAnsi" w:eastAsiaTheme="minorEastAsia" w:hAnsiTheme="minorHAnsi"/>
                <w:noProof/>
              </w:rPr>
              <w:tab/>
            </w:r>
            <w:r w:rsidR="006D63BC" w:rsidRPr="00682A89">
              <w:rPr>
                <w:rStyle w:val="Hyperlink"/>
                <w:rFonts w:cs="Arial"/>
                <w:noProof/>
                <w:color w:val="auto"/>
              </w:rPr>
              <w:t>Examples of poor communication</w:t>
            </w:r>
            <w:r w:rsidR="006D63BC" w:rsidRPr="00682A89">
              <w:rPr>
                <w:noProof/>
                <w:webHidden/>
              </w:rPr>
              <w:tab/>
            </w:r>
            <w:r w:rsidR="006D63BC" w:rsidRPr="00682A89">
              <w:rPr>
                <w:noProof/>
                <w:webHidden/>
              </w:rPr>
              <w:fldChar w:fldCharType="begin"/>
            </w:r>
            <w:r w:rsidR="006D63BC" w:rsidRPr="00682A89">
              <w:rPr>
                <w:noProof/>
                <w:webHidden/>
              </w:rPr>
              <w:instrText xml:space="preserve"> PAGEREF _Toc112857378 \h </w:instrText>
            </w:r>
            <w:r w:rsidR="006D63BC" w:rsidRPr="00682A89">
              <w:rPr>
                <w:noProof/>
                <w:webHidden/>
              </w:rPr>
            </w:r>
            <w:r w:rsidR="006D63BC" w:rsidRPr="00682A89">
              <w:rPr>
                <w:noProof/>
                <w:webHidden/>
              </w:rPr>
              <w:fldChar w:fldCharType="separate"/>
            </w:r>
            <w:r w:rsidR="006D63BC" w:rsidRPr="00682A89">
              <w:rPr>
                <w:noProof/>
                <w:webHidden/>
              </w:rPr>
              <w:t>8</w:t>
            </w:r>
            <w:r w:rsidR="006D63BC" w:rsidRPr="00682A89">
              <w:rPr>
                <w:noProof/>
                <w:webHidden/>
              </w:rPr>
              <w:fldChar w:fldCharType="end"/>
            </w:r>
          </w:hyperlink>
        </w:p>
        <w:p w14:paraId="757CE131" w14:textId="77777777" w:rsidR="006D63BC" w:rsidRPr="00682A89" w:rsidRDefault="00000000" w:rsidP="006D63BC">
          <w:pPr>
            <w:pStyle w:val="TOC1"/>
            <w:tabs>
              <w:tab w:val="left" w:pos="440"/>
              <w:tab w:val="right" w:leader="dot" w:pos="9350"/>
            </w:tabs>
            <w:spacing w:line="360" w:lineRule="auto"/>
            <w:jc w:val="both"/>
            <w:rPr>
              <w:rFonts w:asciiTheme="minorHAnsi" w:eastAsiaTheme="minorEastAsia" w:hAnsiTheme="minorHAnsi"/>
              <w:noProof/>
            </w:rPr>
          </w:pPr>
          <w:hyperlink w:anchor="_Toc112857379" w:history="1">
            <w:r w:rsidR="006D63BC" w:rsidRPr="00682A89">
              <w:rPr>
                <w:rStyle w:val="Hyperlink"/>
                <w:rFonts w:cs="Arial"/>
                <w:noProof/>
                <w:color w:val="auto"/>
              </w:rPr>
              <w:t>6</w:t>
            </w:r>
            <w:r w:rsidR="006D63BC" w:rsidRPr="00682A89">
              <w:rPr>
                <w:rFonts w:asciiTheme="minorHAnsi" w:eastAsiaTheme="minorEastAsia" w:hAnsiTheme="minorHAnsi"/>
                <w:noProof/>
              </w:rPr>
              <w:tab/>
            </w:r>
            <w:r w:rsidR="006D63BC" w:rsidRPr="00682A89">
              <w:rPr>
                <w:rStyle w:val="Hyperlink"/>
                <w:rFonts w:cs="Arial"/>
                <w:noProof/>
                <w:color w:val="auto"/>
              </w:rPr>
              <w:t>Suggestions for improvement</w:t>
            </w:r>
            <w:r w:rsidR="006D63BC" w:rsidRPr="00682A89">
              <w:rPr>
                <w:noProof/>
                <w:webHidden/>
              </w:rPr>
              <w:tab/>
            </w:r>
            <w:r w:rsidR="006D63BC" w:rsidRPr="00682A89">
              <w:rPr>
                <w:noProof/>
                <w:webHidden/>
              </w:rPr>
              <w:fldChar w:fldCharType="begin"/>
            </w:r>
            <w:r w:rsidR="006D63BC" w:rsidRPr="00682A89">
              <w:rPr>
                <w:noProof/>
                <w:webHidden/>
              </w:rPr>
              <w:instrText xml:space="preserve"> PAGEREF _Toc112857379 \h </w:instrText>
            </w:r>
            <w:r w:rsidR="006D63BC" w:rsidRPr="00682A89">
              <w:rPr>
                <w:noProof/>
                <w:webHidden/>
              </w:rPr>
            </w:r>
            <w:r w:rsidR="006D63BC" w:rsidRPr="00682A89">
              <w:rPr>
                <w:noProof/>
                <w:webHidden/>
              </w:rPr>
              <w:fldChar w:fldCharType="separate"/>
            </w:r>
            <w:r w:rsidR="006D63BC" w:rsidRPr="00682A89">
              <w:rPr>
                <w:noProof/>
                <w:webHidden/>
              </w:rPr>
              <w:t>8</w:t>
            </w:r>
            <w:r w:rsidR="006D63BC" w:rsidRPr="00682A89">
              <w:rPr>
                <w:noProof/>
                <w:webHidden/>
              </w:rPr>
              <w:fldChar w:fldCharType="end"/>
            </w:r>
          </w:hyperlink>
        </w:p>
        <w:p w14:paraId="52D80724" w14:textId="77777777" w:rsidR="006D63BC" w:rsidRPr="00682A89" w:rsidRDefault="00000000" w:rsidP="006D63BC">
          <w:pPr>
            <w:pStyle w:val="TOC1"/>
            <w:tabs>
              <w:tab w:val="left" w:pos="440"/>
              <w:tab w:val="right" w:leader="dot" w:pos="9350"/>
            </w:tabs>
            <w:spacing w:line="360" w:lineRule="auto"/>
            <w:jc w:val="both"/>
            <w:rPr>
              <w:rFonts w:asciiTheme="minorHAnsi" w:eastAsiaTheme="minorEastAsia" w:hAnsiTheme="minorHAnsi"/>
              <w:noProof/>
            </w:rPr>
          </w:pPr>
          <w:hyperlink w:anchor="_Toc112857380" w:history="1">
            <w:r w:rsidR="006D63BC" w:rsidRPr="00682A89">
              <w:rPr>
                <w:rStyle w:val="Hyperlink"/>
                <w:rFonts w:cs="Arial"/>
                <w:noProof/>
                <w:color w:val="auto"/>
              </w:rPr>
              <w:t>7</w:t>
            </w:r>
            <w:r w:rsidR="006D63BC" w:rsidRPr="00682A89">
              <w:rPr>
                <w:rFonts w:asciiTheme="minorHAnsi" w:eastAsiaTheme="minorEastAsia" w:hAnsiTheme="minorHAnsi"/>
                <w:noProof/>
              </w:rPr>
              <w:tab/>
            </w:r>
            <w:r w:rsidR="006D63BC" w:rsidRPr="00682A89">
              <w:rPr>
                <w:rStyle w:val="Hyperlink"/>
                <w:rFonts w:cs="Arial"/>
                <w:noProof/>
                <w:color w:val="auto"/>
              </w:rPr>
              <w:t>Conclusion</w:t>
            </w:r>
            <w:r w:rsidR="006D63BC" w:rsidRPr="00682A89">
              <w:rPr>
                <w:noProof/>
                <w:webHidden/>
              </w:rPr>
              <w:tab/>
            </w:r>
            <w:r w:rsidR="006D63BC" w:rsidRPr="00682A89">
              <w:rPr>
                <w:noProof/>
                <w:webHidden/>
              </w:rPr>
              <w:fldChar w:fldCharType="begin"/>
            </w:r>
            <w:r w:rsidR="006D63BC" w:rsidRPr="00682A89">
              <w:rPr>
                <w:noProof/>
                <w:webHidden/>
              </w:rPr>
              <w:instrText xml:space="preserve"> PAGEREF _Toc112857380 \h </w:instrText>
            </w:r>
            <w:r w:rsidR="006D63BC" w:rsidRPr="00682A89">
              <w:rPr>
                <w:noProof/>
                <w:webHidden/>
              </w:rPr>
            </w:r>
            <w:r w:rsidR="006D63BC" w:rsidRPr="00682A89">
              <w:rPr>
                <w:noProof/>
                <w:webHidden/>
              </w:rPr>
              <w:fldChar w:fldCharType="separate"/>
            </w:r>
            <w:r w:rsidR="006D63BC" w:rsidRPr="00682A89">
              <w:rPr>
                <w:noProof/>
                <w:webHidden/>
              </w:rPr>
              <w:t>9</w:t>
            </w:r>
            <w:r w:rsidR="006D63BC" w:rsidRPr="00682A89">
              <w:rPr>
                <w:noProof/>
                <w:webHidden/>
              </w:rPr>
              <w:fldChar w:fldCharType="end"/>
            </w:r>
          </w:hyperlink>
        </w:p>
        <w:p w14:paraId="4496D11C" w14:textId="77777777" w:rsidR="006D63BC" w:rsidRPr="00682A89" w:rsidRDefault="00000000" w:rsidP="006D63BC">
          <w:pPr>
            <w:pStyle w:val="TOC1"/>
            <w:tabs>
              <w:tab w:val="left" w:pos="440"/>
              <w:tab w:val="right" w:leader="dot" w:pos="9350"/>
            </w:tabs>
            <w:spacing w:line="360" w:lineRule="auto"/>
            <w:jc w:val="both"/>
            <w:rPr>
              <w:rFonts w:asciiTheme="minorHAnsi" w:eastAsiaTheme="minorEastAsia" w:hAnsiTheme="minorHAnsi"/>
              <w:noProof/>
            </w:rPr>
          </w:pPr>
          <w:hyperlink w:anchor="_Toc112857381" w:history="1">
            <w:r w:rsidR="006D63BC" w:rsidRPr="00682A89">
              <w:rPr>
                <w:rStyle w:val="Hyperlink"/>
                <w:rFonts w:cs="Arial"/>
                <w:noProof/>
                <w:color w:val="auto"/>
              </w:rPr>
              <w:t>8</w:t>
            </w:r>
            <w:r w:rsidR="006D63BC" w:rsidRPr="00682A89">
              <w:rPr>
                <w:rFonts w:asciiTheme="minorHAnsi" w:eastAsiaTheme="minorEastAsia" w:hAnsiTheme="minorHAnsi"/>
                <w:noProof/>
              </w:rPr>
              <w:tab/>
            </w:r>
            <w:r w:rsidR="006D63BC" w:rsidRPr="00682A89">
              <w:rPr>
                <w:rStyle w:val="Hyperlink"/>
                <w:rFonts w:cs="Arial"/>
                <w:noProof/>
                <w:color w:val="auto"/>
              </w:rPr>
              <w:t>References</w:t>
            </w:r>
            <w:r w:rsidR="006D63BC" w:rsidRPr="00682A89">
              <w:rPr>
                <w:noProof/>
                <w:webHidden/>
              </w:rPr>
              <w:tab/>
            </w:r>
            <w:r w:rsidR="006D63BC" w:rsidRPr="00682A89">
              <w:rPr>
                <w:noProof/>
                <w:webHidden/>
              </w:rPr>
              <w:fldChar w:fldCharType="begin"/>
            </w:r>
            <w:r w:rsidR="006D63BC" w:rsidRPr="00682A89">
              <w:rPr>
                <w:noProof/>
                <w:webHidden/>
              </w:rPr>
              <w:instrText xml:space="preserve"> PAGEREF _Toc112857381 \h </w:instrText>
            </w:r>
            <w:r w:rsidR="006D63BC" w:rsidRPr="00682A89">
              <w:rPr>
                <w:noProof/>
                <w:webHidden/>
              </w:rPr>
            </w:r>
            <w:r w:rsidR="006D63BC" w:rsidRPr="00682A89">
              <w:rPr>
                <w:noProof/>
                <w:webHidden/>
              </w:rPr>
              <w:fldChar w:fldCharType="separate"/>
            </w:r>
            <w:r w:rsidR="006D63BC" w:rsidRPr="00682A89">
              <w:rPr>
                <w:noProof/>
                <w:webHidden/>
              </w:rPr>
              <w:t>10</w:t>
            </w:r>
            <w:r w:rsidR="006D63BC" w:rsidRPr="00682A89">
              <w:rPr>
                <w:noProof/>
                <w:webHidden/>
              </w:rPr>
              <w:fldChar w:fldCharType="end"/>
            </w:r>
          </w:hyperlink>
        </w:p>
        <w:p w14:paraId="68E101A0" w14:textId="77777777" w:rsidR="00E735CB" w:rsidRPr="00682A89" w:rsidRDefault="00E735CB" w:rsidP="006D63BC">
          <w:pPr>
            <w:spacing w:line="360" w:lineRule="auto"/>
            <w:jc w:val="both"/>
            <w:rPr>
              <w:rFonts w:cs="Arial"/>
            </w:rPr>
          </w:pPr>
          <w:r w:rsidRPr="00682A89">
            <w:rPr>
              <w:rFonts w:cs="Arial"/>
              <w:b/>
              <w:bCs/>
              <w:noProof/>
            </w:rPr>
            <w:fldChar w:fldCharType="end"/>
          </w:r>
        </w:p>
      </w:sdtContent>
    </w:sdt>
    <w:p w14:paraId="1B084AE4" w14:textId="77777777" w:rsidR="00E735CB" w:rsidRPr="00682A89" w:rsidRDefault="00E735CB" w:rsidP="006D63BC">
      <w:pPr>
        <w:spacing w:line="360" w:lineRule="auto"/>
        <w:jc w:val="both"/>
        <w:rPr>
          <w:rFonts w:cs="Arial"/>
        </w:rPr>
      </w:pPr>
      <w:r w:rsidRPr="00682A89">
        <w:rPr>
          <w:rFonts w:cs="Arial"/>
        </w:rPr>
        <w:br w:type="page"/>
      </w:r>
    </w:p>
    <w:p w14:paraId="282DD8A8" w14:textId="77777777" w:rsidR="00E735CB" w:rsidRPr="00682A89" w:rsidRDefault="00E735CB" w:rsidP="006D63BC">
      <w:pPr>
        <w:pStyle w:val="Heading1"/>
        <w:spacing w:line="360" w:lineRule="auto"/>
        <w:jc w:val="both"/>
        <w:rPr>
          <w:rFonts w:cs="Arial"/>
        </w:rPr>
      </w:pPr>
      <w:bookmarkStart w:id="0" w:name="_Toc112857371"/>
      <w:r w:rsidRPr="00682A89">
        <w:rPr>
          <w:rFonts w:cs="Arial"/>
        </w:rPr>
        <w:lastRenderedPageBreak/>
        <w:t>Introduction</w:t>
      </w:r>
      <w:bookmarkEnd w:id="0"/>
      <w:r w:rsidR="00737F73" w:rsidRPr="00682A89">
        <w:rPr>
          <w:rFonts w:cs="Arial"/>
        </w:rPr>
        <w:t xml:space="preserve"> </w:t>
      </w:r>
    </w:p>
    <w:p w14:paraId="01DD77FB" w14:textId="77777777" w:rsidR="00B257B6" w:rsidRPr="00682A89" w:rsidRDefault="00DF02C2" w:rsidP="006D63BC">
      <w:pPr>
        <w:spacing w:line="360" w:lineRule="auto"/>
        <w:jc w:val="both"/>
        <w:rPr>
          <w:rFonts w:cs="Arial"/>
        </w:rPr>
      </w:pPr>
      <w:r w:rsidRPr="00682A89">
        <w:rPr>
          <w:rFonts w:cs="Arial"/>
          <w:szCs w:val="24"/>
          <w:shd w:val="clear" w:color="auto" w:fill="FCFCFC"/>
        </w:rPr>
        <w:t>An effective communication is the key to success. If the thoughts are not conveyed effectively then the whole conversation can take a wrong turn</w:t>
      </w:r>
      <w:r w:rsidR="0011527F" w:rsidRPr="00682A89">
        <w:rPr>
          <w:rFonts w:cs="Arial"/>
          <w:szCs w:val="24"/>
          <w:shd w:val="clear" w:color="auto" w:fill="FCFCFC"/>
        </w:rPr>
        <w:t>.</w:t>
      </w:r>
      <w:r w:rsidRPr="00682A89">
        <w:rPr>
          <w:rFonts w:cs="Arial"/>
          <w:szCs w:val="24"/>
          <w:shd w:val="clear" w:color="auto" w:fill="FCFCFC"/>
        </w:rPr>
        <w:t xml:space="preserve"> The objective of this report is to analyze the importance of effective communication by using a number of popular models of communication. It will also give an understanding about the pros and cons of using technology in communication process. Further,</w:t>
      </w:r>
      <w:r w:rsidR="0011527F" w:rsidRPr="00682A89">
        <w:rPr>
          <w:rFonts w:cs="Arial"/>
          <w:szCs w:val="24"/>
          <w:shd w:val="clear" w:color="auto" w:fill="FCFCFC"/>
        </w:rPr>
        <w:t xml:space="preserve"> </w:t>
      </w:r>
      <w:r w:rsidRPr="00682A89">
        <w:rPr>
          <w:rFonts w:cs="Arial"/>
          <w:szCs w:val="24"/>
          <w:shd w:val="clear" w:color="auto" w:fill="FCFCFC"/>
        </w:rPr>
        <w:t>the report will provide an analysis of a case study to highlight the importance of communication. An example is also discussed where miscommunication resulted in difficulties at workplace along with some suggestions to improve the communication process.</w:t>
      </w:r>
    </w:p>
    <w:p w14:paraId="28508E95" w14:textId="77777777" w:rsidR="00B257B6" w:rsidRPr="00682A89" w:rsidRDefault="00B257B6" w:rsidP="006D63BC">
      <w:pPr>
        <w:spacing w:line="360" w:lineRule="auto"/>
        <w:jc w:val="both"/>
        <w:rPr>
          <w:rFonts w:cs="Arial"/>
        </w:rPr>
      </w:pPr>
    </w:p>
    <w:p w14:paraId="357ABF07" w14:textId="77777777" w:rsidR="00B257B6" w:rsidRPr="00682A89" w:rsidRDefault="00B257B6" w:rsidP="006D63BC">
      <w:pPr>
        <w:spacing w:line="360" w:lineRule="auto"/>
        <w:jc w:val="both"/>
        <w:rPr>
          <w:rFonts w:cs="Arial"/>
        </w:rPr>
      </w:pPr>
    </w:p>
    <w:p w14:paraId="40FF324E" w14:textId="77777777" w:rsidR="00B257B6" w:rsidRPr="00682A89" w:rsidRDefault="00B257B6" w:rsidP="006D63BC">
      <w:pPr>
        <w:spacing w:line="360" w:lineRule="auto"/>
        <w:jc w:val="both"/>
        <w:rPr>
          <w:rFonts w:cs="Arial"/>
        </w:rPr>
      </w:pPr>
    </w:p>
    <w:p w14:paraId="1939AE1C" w14:textId="77777777" w:rsidR="00B5277A" w:rsidRPr="00682A89" w:rsidRDefault="00B5277A" w:rsidP="006D63BC">
      <w:pPr>
        <w:spacing w:line="360" w:lineRule="auto"/>
        <w:jc w:val="both"/>
        <w:rPr>
          <w:rFonts w:cs="Arial"/>
        </w:rPr>
      </w:pPr>
    </w:p>
    <w:p w14:paraId="54D91E7E" w14:textId="77777777" w:rsidR="00B5277A" w:rsidRPr="00682A89" w:rsidRDefault="00B5277A" w:rsidP="006D63BC">
      <w:pPr>
        <w:spacing w:line="360" w:lineRule="auto"/>
        <w:jc w:val="both"/>
        <w:rPr>
          <w:rFonts w:cs="Arial"/>
        </w:rPr>
      </w:pPr>
    </w:p>
    <w:p w14:paraId="2873BC10" w14:textId="77777777" w:rsidR="00B5277A" w:rsidRPr="00682A89" w:rsidRDefault="00B5277A" w:rsidP="006D63BC">
      <w:pPr>
        <w:autoSpaceDE w:val="0"/>
        <w:autoSpaceDN w:val="0"/>
        <w:adjustRightInd w:val="0"/>
        <w:spacing w:after="0" w:line="360" w:lineRule="auto"/>
        <w:jc w:val="both"/>
        <w:rPr>
          <w:rFonts w:cs="Arial"/>
          <w:szCs w:val="24"/>
        </w:rPr>
      </w:pPr>
    </w:p>
    <w:p w14:paraId="7B02880D" w14:textId="77777777" w:rsidR="00E735CB" w:rsidRPr="00682A89" w:rsidRDefault="00E735CB" w:rsidP="006D63BC">
      <w:pPr>
        <w:spacing w:line="360" w:lineRule="auto"/>
        <w:jc w:val="both"/>
        <w:rPr>
          <w:rFonts w:cs="Arial"/>
        </w:rPr>
      </w:pPr>
      <w:r w:rsidRPr="00682A89">
        <w:rPr>
          <w:rFonts w:cs="Arial"/>
        </w:rPr>
        <w:br w:type="page"/>
      </w:r>
    </w:p>
    <w:p w14:paraId="2B2A5D8D" w14:textId="77777777" w:rsidR="003F0863" w:rsidRPr="00682A89" w:rsidRDefault="003116B5" w:rsidP="006D63BC">
      <w:pPr>
        <w:pStyle w:val="Heading1"/>
        <w:spacing w:line="360" w:lineRule="auto"/>
        <w:jc w:val="both"/>
        <w:rPr>
          <w:rFonts w:cs="Arial"/>
        </w:rPr>
      </w:pPr>
      <w:bookmarkStart w:id="1" w:name="_Toc112857372"/>
      <w:r w:rsidRPr="00682A89">
        <w:rPr>
          <w:rFonts w:cs="Arial"/>
        </w:rPr>
        <w:lastRenderedPageBreak/>
        <w:t>Models of communication</w:t>
      </w:r>
      <w:bookmarkEnd w:id="1"/>
    </w:p>
    <w:p w14:paraId="1353A365" w14:textId="77777777" w:rsidR="003116B5" w:rsidRPr="00682A89" w:rsidRDefault="003116B5" w:rsidP="006D63BC">
      <w:pPr>
        <w:pStyle w:val="Heading2"/>
        <w:spacing w:line="360" w:lineRule="auto"/>
        <w:jc w:val="both"/>
        <w:rPr>
          <w:rFonts w:cs="Arial"/>
        </w:rPr>
      </w:pPr>
      <w:bookmarkStart w:id="2" w:name="_Toc112857373"/>
      <w:r w:rsidRPr="00682A89">
        <w:rPr>
          <w:rFonts w:cs="Arial"/>
        </w:rPr>
        <w:t>Aristotle’s model of communication</w:t>
      </w:r>
      <w:bookmarkEnd w:id="2"/>
    </w:p>
    <w:p w14:paraId="0AB023E0" w14:textId="77777777" w:rsidR="003116B5" w:rsidRPr="00682A89" w:rsidRDefault="003116B5" w:rsidP="006D63BC">
      <w:pPr>
        <w:spacing w:line="360" w:lineRule="auto"/>
        <w:jc w:val="both"/>
        <w:rPr>
          <w:rFonts w:cs="Arial"/>
        </w:rPr>
      </w:pPr>
    </w:p>
    <w:p w14:paraId="225CF51C" w14:textId="77777777" w:rsidR="003116B5" w:rsidRPr="00682A89" w:rsidRDefault="003116B5" w:rsidP="006D63BC">
      <w:pPr>
        <w:spacing w:line="360" w:lineRule="auto"/>
        <w:jc w:val="both"/>
        <w:rPr>
          <w:rFonts w:cs="Arial"/>
        </w:rPr>
      </w:pPr>
      <w:r w:rsidRPr="00682A89">
        <w:rPr>
          <w:rFonts w:cs="Arial"/>
        </w:rPr>
        <w:t xml:space="preserve">The model was proposed by a popular Greek philosopher Aristotle </w:t>
      </w:r>
      <w:r w:rsidR="00F37933" w:rsidRPr="00682A89">
        <w:rPr>
          <w:rFonts w:cs="Arial"/>
        </w:rPr>
        <w:t>which emerged as a linear model that largely emphasized on public speaking rather than interpersonal communication which other m</w:t>
      </w:r>
      <w:r w:rsidR="000D4685" w:rsidRPr="00682A89">
        <w:rPr>
          <w:rFonts w:cs="Arial"/>
        </w:rPr>
        <w:t>odels of communication use</w:t>
      </w:r>
      <w:r w:rsidR="00F37933" w:rsidRPr="00682A89">
        <w:rPr>
          <w:rFonts w:cs="Arial"/>
        </w:rPr>
        <w:t xml:space="preserve">. </w:t>
      </w:r>
      <w:r w:rsidR="000D4685" w:rsidRPr="00682A89">
        <w:rPr>
          <w:rFonts w:cs="Arial"/>
        </w:rPr>
        <w:t>Aristotle’</w:t>
      </w:r>
      <w:r w:rsidR="007927AB" w:rsidRPr="00682A89">
        <w:rPr>
          <w:rFonts w:cs="Arial"/>
        </w:rPr>
        <w:t xml:space="preserve">s model is considered to be straightforward and simple. It primarily has a speaker centered approach in which the speech and speaker play critical role.  </w:t>
      </w:r>
      <w:r w:rsidR="00475C93" w:rsidRPr="00682A89">
        <w:rPr>
          <w:rFonts w:cs="Arial"/>
        </w:rPr>
        <w:t>The five main elements of this model are Speaker, Speech, Audience, Occasion, and Effect</w:t>
      </w:r>
      <w:r w:rsidR="00A62C0C" w:rsidRPr="00682A89">
        <w:rPr>
          <w:rFonts w:cs="Arial"/>
        </w:rPr>
        <w:t xml:space="preserve"> (</w:t>
      </w:r>
      <w:r w:rsidR="00A62C0C" w:rsidRPr="00682A89">
        <w:rPr>
          <w:rFonts w:cs="Arial"/>
          <w:shd w:val="clear" w:color="auto" w:fill="FFFFFF"/>
        </w:rPr>
        <w:t>Edwards, 2018)</w:t>
      </w:r>
      <w:r w:rsidR="00475C93" w:rsidRPr="00682A89">
        <w:rPr>
          <w:rFonts w:cs="Arial"/>
        </w:rPr>
        <w:t>.</w:t>
      </w:r>
    </w:p>
    <w:p w14:paraId="6333F781" w14:textId="77777777" w:rsidR="00475C93" w:rsidRPr="00682A89" w:rsidRDefault="00475C93" w:rsidP="006D63BC">
      <w:pPr>
        <w:spacing w:line="360" w:lineRule="auto"/>
        <w:jc w:val="both"/>
        <w:rPr>
          <w:rFonts w:cs="Arial"/>
        </w:rPr>
      </w:pPr>
      <w:r w:rsidRPr="00682A89">
        <w:rPr>
          <w:rFonts w:cs="Arial"/>
        </w:rPr>
        <w:t xml:space="preserve">The three components of this theory which </w:t>
      </w:r>
      <w:r w:rsidR="007102CD" w:rsidRPr="00682A89">
        <w:rPr>
          <w:rFonts w:cs="Arial"/>
        </w:rPr>
        <w:t xml:space="preserve">are essential requirements for </w:t>
      </w:r>
      <w:r w:rsidRPr="00682A89">
        <w:rPr>
          <w:rFonts w:cs="Arial"/>
        </w:rPr>
        <w:t>becoming an effective communicator are Ethos, Pathos and Logos.</w:t>
      </w:r>
    </w:p>
    <w:p w14:paraId="5BAB02E0" w14:textId="77777777" w:rsidR="00475C93" w:rsidRPr="00682A89" w:rsidRDefault="00475C93" w:rsidP="006D63BC">
      <w:pPr>
        <w:spacing w:line="360" w:lineRule="auto"/>
        <w:jc w:val="both"/>
        <w:rPr>
          <w:rFonts w:cs="Arial"/>
        </w:rPr>
      </w:pPr>
      <w:r w:rsidRPr="00682A89">
        <w:rPr>
          <w:rFonts w:cs="Arial"/>
          <w:b/>
        </w:rPr>
        <w:t>Ethos</w:t>
      </w:r>
      <w:r w:rsidRPr="00682A89">
        <w:rPr>
          <w:rFonts w:cs="Arial"/>
        </w:rPr>
        <w:t>: This is the chara</w:t>
      </w:r>
      <w:r w:rsidR="007102CD" w:rsidRPr="00682A89">
        <w:rPr>
          <w:rFonts w:cs="Arial"/>
        </w:rPr>
        <w:t>cteristic which tells about the credibility or integrity</w:t>
      </w:r>
      <w:r w:rsidRPr="00682A89">
        <w:rPr>
          <w:rFonts w:cs="Arial"/>
        </w:rPr>
        <w:t xml:space="preserve"> of </w:t>
      </w:r>
      <w:r w:rsidR="007102CD" w:rsidRPr="00682A89">
        <w:rPr>
          <w:rFonts w:cs="Arial"/>
        </w:rPr>
        <w:t xml:space="preserve">the </w:t>
      </w:r>
      <w:r w:rsidRPr="00682A89">
        <w:rPr>
          <w:rFonts w:cs="Arial"/>
        </w:rPr>
        <w:t>speaker in any communication.</w:t>
      </w:r>
      <w:r w:rsidR="007102CD" w:rsidRPr="00682A89">
        <w:rPr>
          <w:rFonts w:cs="Arial"/>
        </w:rPr>
        <w:t xml:space="preserve"> Without credibility the speech given by the speaker will not have any significant impact on the listeners and thus the speaker may fail to have an influence on the audience. The credibility here depends upon many factors such as the experience of the speaker, his or her position or status etc. Speaker has a very crucial role and therefore, he must be able to maintain an eye contact with the audience so that the audience may feel in</w:t>
      </w:r>
      <w:r w:rsidR="00F8483B" w:rsidRPr="00682A89">
        <w:rPr>
          <w:rFonts w:cs="Arial"/>
        </w:rPr>
        <w:t>volved and accept the speech. This is defined as Ethos</w:t>
      </w:r>
      <w:r w:rsidR="006D63BC" w:rsidRPr="00682A89">
        <w:rPr>
          <w:rFonts w:cs="Arial"/>
        </w:rPr>
        <w:t xml:space="preserve"> (</w:t>
      </w:r>
      <w:proofErr w:type="spellStart"/>
      <w:r w:rsidR="006D63BC" w:rsidRPr="00682A89">
        <w:rPr>
          <w:rFonts w:cs="Arial"/>
          <w:shd w:val="clear" w:color="auto" w:fill="FFFFFF"/>
        </w:rPr>
        <w:t>Managementstudyguide</w:t>
      </w:r>
      <w:proofErr w:type="spellEnd"/>
      <w:r w:rsidR="006D63BC" w:rsidRPr="00682A89">
        <w:rPr>
          <w:rFonts w:cs="Arial"/>
          <w:shd w:val="clear" w:color="auto" w:fill="FFFFFF"/>
        </w:rPr>
        <w:t>, 2022)</w:t>
      </w:r>
      <w:r w:rsidR="00F8483B" w:rsidRPr="00682A89">
        <w:rPr>
          <w:rFonts w:cs="Arial"/>
        </w:rPr>
        <w:t xml:space="preserve">.   </w:t>
      </w:r>
    </w:p>
    <w:p w14:paraId="4A9A449C" w14:textId="77777777" w:rsidR="00F8483B" w:rsidRPr="00682A89" w:rsidRDefault="00F8483B" w:rsidP="006D63BC">
      <w:pPr>
        <w:spacing w:line="360" w:lineRule="auto"/>
        <w:jc w:val="both"/>
        <w:rPr>
          <w:rFonts w:cs="Arial"/>
        </w:rPr>
      </w:pPr>
      <w:r w:rsidRPr="00682A89">
        <w:rPr>
          <w:rFonts w:cs="Arial"/>
          <w:b/>
        </w:rPr>
        <w:t>Pathos</w:t>
      </w:r>
      <w:r w:rsidRPr="00682A89">
        <w:rPr>
          <w:rFonts w:cs="Arial"/>
        </w:rPr>
        <w:t xml:space="preserve">: This element emphasizes on making an emotional bond or connect with the audience which this theory believes to be very important to mark an impact on the audience. Various emotions such as confidence, happiness, anger, sadness are used to develop a connection. Many social activists or politicians rely upon this way to influence the masses. </w:t>
      </w:r>
    </w:p>
    <w:p w14:paraId="1B46EA78" w14:textId="77777777" w:rsidR="00F8483B" w:rsidRPr="00682A89" w:rsidRDefault="00F8483B" w:rsidP="006D63BC">
      <w:pPr>
        <w:spacing w:line="360" w:lineRule="auto"/>
        <w:jc w:val="both"/>
        <w:rPr>
          <w:rFonts w:cs="Arial"/>
        </w:rPr>
      </w:pPr>
      <w:r w:rsidRPr="00682A89">
        <w:rPr>
          <w:rFonts w:cs="Arial"/>
          <w:b/>
        </w:rPr>
        <w:t>Logos</w:t>
      </w:r>
      <w:r w:rsidR="00E53BFD" w:rsidRPr="00682A89">
        <w:rPr>
          <w:rFonts w:cs="Arial"/>
        </w:rPr>
        <w:t xml:space="preserve">: </w:t>
      </w:r>
      <w:r w:rsidRPr="00682A89">
        <w:rPr>
          <w:rFonts w:cs="Arial"/>
        </w:rPr>
        <w:t>The logos, which symbolizes logic, is regarded as a crucial aspect of Aristotle's communication model. The speech and its rationale will both have an influence on the listeners. In Aristotle's philosophy of communication, the communicator must use Logos to offer information and details that will enable the listener perceive him and, ultimately, relate to him. Only to a restricted extent will persuasion succeed, however when it is supported by rationality and reliable information, the result is phenomenal</w:t>
      </w:r>
      <w:r w:rsidR="006D63BC" w:rsidRPr="00682A89">
        <w:rPr>
          <w:rFonts w:cs="Arial"/>
        </w:rPr>
        <w:t xml:space="preserve"> </w:t>
      </w:r>
      <w:r w:rsidR="006D63BC" w:rsidRPr="00682A89">
        <w:rPr>
          <w:rFonts w:cs="Arial"/>
          <w:shd w:val="clear" w:color="auto" w:fill="FFFFFF"/>
        </w:rPr>
        <w:t>(Persona Global Greece, 2022)</w:t>
      </w:r>
      <w:r w:rsidRPr="00682A89">
        <w:rPr>
          <w:rFonts w:cs="Arial"/>
        </w:rPr>
        <w:t>.</w:t>
      </w:r>
    </w:p>
    <w:p w14:paraId="0A9DB040" w14:textId="77777777" w:rsidR="003116B5" w:rsidRPr="00682A89" w:rsidRDefault="003116B5" w:rsidP="006D63BC">
      <w:pPr>
        <w:spacing w:line="360" w:lineRule="auto"/>
        <w:jc w:val="both"/>
        <w:rPr>
          <w:rFonts w:cs="Arial"/>
        </w:rPr>
      </w:pPr>
    </w:p>
    <w:p w14:paraId="5E7F32A2" w14:textId="77777777" w:rsidR="003116B5" w:rsidRPr="00682A89" w:rsidRDefault="003116B5" w:rsidP="006D63BC">
      <w:pPr>
        <w:pStyle w:val="Heading2"/>
        <w:spacing w:line="360" w:lineRule="auto"/>
        <w:jc w:val="both"/>
        <w:rPr>
          <w:rFonts w:cs="Arial"/>
        </w:rPr>
      </w:pPr>
      <w:bookmarkStart w:id="3" w:name="_Toc112857374"/>
      <w:r w:rsidRPr="00682A89">
        <w:rPr>
          <w:rFonts w:cs="Arial"/>
        </w:rPr>
        <w:lastRenderedPageBreak/>
        <w:t>Helical model of communication</w:t>
      </w:r>
      <w:bookmarkEnd w:id="3"/>
    </w:p>
    <w:p w14:paraId="50C65135" w14:textId="77777777" w:rsidR="003116B5" w:rsidRPr="00682A89" w:rsidRDefault="003116B5" w:rsidP="006D63BC">
      <w:pPr>
        <w:spacing w:line="360" w:lineRule="auto"/>
        <w:jc w:val="both"/>
        <w:rPr>
          <w:rFonts w:cs="Arial"/>
        </w:rPr>
      </w:pPr>
    </w:p>
    <w:p w14:paraId="63264EB8" w14:textId="77777777" w:rsidR="00BE5591" w:rsidRPr="00682A89" w:rsidRDefault="00BE5591" w:rsidP="006D63BC">
      <w:pPr>
        <w:spacing w:line="360" w:lineRule="auto"/>
        <w:jc w:val="both"/>
        <w:rPr>
          <w:rFonts w:cs="Arial"/>
          <w:shd w:val="clear" w:color="auto" w:fill="FFFFFF"/>
        </w:rPr>
      </w:pPr>
      <w:r w:rsidRPr="00682A89">
        <w:rPr>
          <w:rFonts w:cs="Arial"/>
          <w:shd w:val="clear" w:color="auto" w:fill="FFFFFF"/>
        </w:rPr>
        <w:t>It was proposed by Frank Dance who explains the process of communication on the basis of a helix structure that came to his mind where he compares communication with helix structure. A helix structure has a very small starting point which goes in upward direction gradually in a back and forth circular motion to form a bigger circle at the top of the structure and keeps moving this way. This process takes time to complete. In the similar way, the communication process also starts gradually in a constricted circle. The speakers share a small portion of the information with a small confined group</w:t>
      </w:r>
      <w:r w:rsidR="006D63BC" w:rsidRPr="00682A89">
        <w:rPr>
          <w:rFonts w:cs="Arial"/>
          <w:shd w:val="clear" w:color="auto" w:fill="FFFFFF"/>
        </w:rPr>
        <w:t xml:space="preserve"> (</w:t>
      </w:r>
      <w:proofErr w:type="spellStart"/>
      <w:r w:rsidR="006D63BC" w:rsidRPr="00682A89">
        <w:rPr>
          <w:rFonts w:cs="Arial"/>
          <w:shd w:val="clear" w:color="auto" w:fill="FFFFFF"/>
        </w:rPr>
        <w:t>Managementstudyguide</w:t>
      </w:r>
      <w:proofErr w:type="spellEnd"/>
      <w:r w:rsidR="006D63BC" w:rsidRPr="00682A89">
        <w:rPr>
          <w:rFonts w:cs="Arial"/>
          <w:shd w:val="clear" w:color="auto" w:fill="FFFFFF"/>
        </w:rPr>
        <w:t>, 2022)</w:t>
      </w:r>
      <w:r w:rsidRPr="00682A89">
        <w:rPr>
          <w:rFonts w:cs="Arial"/>
          <w:shd w:val="clear" w:color="auto" w:fill="FFFFFF"/>
        </w:rPr>
        <w:t xml:space="preserve">. </w:t>
      </w:r>
    </w:p>
    <w:p w14:paraId="4FA6DB55" w14:textId="77777777" w:rsidR="00BE5591" w:rsidRPr="00682A89" w:rsidRDefault="00BE5591" w:rsidP="006D63BC">
      <w:pPr>
        <w:spacing w:line="360" w:lineRule="auto"/>
        <w:jc w:val="both"/>
        <w:rPr>
          <w:rFonts w:cs="Arial"/>
        </w:rPr>
      </w:pPr>
      <w:r w:rsidRPr="00682A89">
        <w:rPr>
          <w:rFonts w:cs="Arial"/>
          <w:shd w:val="clear" w:color="auto" w:fill="FFFFFF"/>
        </w:rPr>
        <w:t>According to the helical model of communication, the process of</w:t>
      </w:r>
      <w:hyperlink r:id="rId8" w:tooltip="Berlos Model of Communication" w:history="1">
        <w:r w:rsidRPr="00682A89">
          <w:rPr>
            <w:rStyle w:val="Hyperlink"/>
            <w:rFonts w:cs="Arial"/>
            <w:color w:val="auto"/>
            <w:u w:val="none"/>
            <w:shd w:val="clear" w:color="auto" w:fill="FFFFFF"/>
          </w:rPr>
          <w:t> communication</w:t>
        </w:r>
      </w:hyperlink>
      <w:r w:rsidR="009A5083" w:rsidRPr="00682A89">
        <w:rPr>
          <w:rFonts w:cs="Arial"/>
          <w:shd w:val="clear" w:color="auto" w:fill="FFFFFF"/>
        </w:rPr>
        <w:t> begins right</w:t>
      </w:r>
      <w:r w:rsidRPr="00682A89">
        <w:rPr>
          <w:rFonts w:cs="Arial"/>
          <w:shd w:val="clear" w:color="auto" w:fill="FFFFFF"/>
        </w:rPr>
        <w:t xml:space="preserve"> from the very birth of an individual and </w:t>
      </w:r>
      <w:r w:rsidR="009A5083" w:rsidRPr="00682A89">
        <w:rPr>
          <w:rFonts w:cs="Arial"/>
          <w:shd w:val="clear" w:color="auto" w:fill="FFFFFF"/>
        </w:rPr>
        <w:t>stays</w:t>
      </w:r>
      <w:r w:rsidRPr="00682A89">
        <w:rPr>
          <w:rFonts w:cs="Arial"/>
          <w:shd w:val="clear" w:color="auto" w:fill="FFFFFF"/>
        </w:rPr>
        <w:t xml:space="preserve"> till the existing moment. All living entities </w:t>
      </w:r>
      <w:r w:rsidR="009A5083" w:rsidRPr="00682A89">
        <w:rPr>
          <w:rFonts w:cs="Arial"/>
          <w:shd w:val="clear" w:color="auto" w:fill="FFFFFF"/>
        </w:rPr>
        <w:t>begin to communicate</w:t>
      </w:r>
      <w:r w:rsidRPr="00682A89">
        <w:rPr>
          <w:rFonts w:cs="Arial"/>
          <w:shd w:val="clear" w:color="auto" w:fill="FFFFFF"/>
        </w:rPr>
        <w:t xml:space="preserve"> from th</w:t>
      </w:r>
      <w:r w:rsidR="009A5083" w:rsidRPr="00682A89">
        <w:rPr>
          <w:rFonts w:cs="Arial"/>
          <w:shd w:val="clear" w:color="auto" w:fill="FFFFFF"/>
        </w:rPr>
        <w:t>e very first day of their coming into existence</w:t>
      </w:r>
      <w:r w:rsidRPr="00682A89">
        <w:rPr>
          <w:rFonts w:cs="Arial"/>
          <w:shd w:val="clear" w:color="auto" w:fill="FFFFFF"/>
        </w:rPr>
        <w:t xml:space="preserve">. When seeds are </w:t>
      </w:r>
      <w:r w:rsidR="009A5083" w:rsidRPr="00682A89">
        <w:rPr>
          <w:rFonts w:cs="Arial"/>
          <w:shd w:val="clear" w:color="auto" w:fill="FFFFFF"/>
        </w:rPr>
        <w:t>embedded in the soil</w:t>
      </w:r>
      <w:r w:rsidRPr="00682A89">
        <w:rPr>
          <w:rFonts w:cs="Arial"/>
          <w:shd w:val="clear" w:color="auto" w:fill="FFFFFF"/>
        </w:rPr>
        <w:t>, they convey the</w:t>
      </w:r>
      <w:r w:rsidR="009A5083" w:rsidRPr="00682A89">
        <w:rPr>
          <w:rFonts w:cs="Arial"/>
          <w:shd w:val="clear" w:color="auto" w:fill="FFFFFF"/>
        </w:rPr>
        <w:t>ir</w:t>
      </w:r>
      <w:r w:rsidRPr="00682A89">
        <w:rPr>
          <w:rFonts w:cs="Arial"/>
          <w:shd w:val="clear" w:color="auto" w:fill="FFFFFF"/>
        </w:rPr>
        <w:t xml:space="preserve"> message to the gardener th</w:t>
      </w:r>
      <w:r w:rsidR="00720B2D" w:rsidRPr="00682A89">
        <w:rPr>
          <w:rFonts w:cs="Arial"/>
          <w:shd w:val="clear" w:color="auto" w:fill="FFFFFF"/>
        </w:rPr>
        <w:t>at they need to be watered on every day basis</w:t>
      </w:r>
      <w:r w:rsidRPr="00682A89">
        <w:rPr>
          <w:rFonts w:cs="Arial"/>
          <w:shd w:val="clear" w:color="auto" w:fill="FFFFFF"/>
        </w:rPr>
        <w:t xml:space="preserve"> and should be tr</w:t>
      </w:r>
      <w:r w:rsidR="00720B2D" w:rsidRPr="00682A89">
        <w:rPr>
          <w:rFonts w:cs="Arial"/>
          <w:shd w:val="clear" w:color="auto" w:fill="FFFFFF"/>
        </w:rPr>
        <w:t xml:space="preserve">eated well with enough </w:t>
      </w:r>
      <w:r w:rsidRPr="00682A89">
        <w:rPr>
          <w:rFonts w:cs="Arial"/>
          <w:shd w:val="clear" w:color="auto" w:fill="FFFFFF"/>
        </w:rPr>
        <w:t>manure</w:t>
      </w:r>
      <w:r w:rsidR="00720B2D" w:rsidRPr="00682A89">
        <w:rPr>
          <w:rFonts w:cs="Arial"/>
          <w:shd w:val="clear" w:color="auto" w:fill="FFFFFF"/>
        </w:rPr>
        <w:t xml:space="preserve"> and fertilizers</w:t>
      </w:r>
      <w:r w:rsidRPr="00682A89">
        <w:rPr>
          <w:rFonts w:cs="Arial"/>
          <w:shd w:val="clear" w:color="auto" w:fill="FFFFFF"/>
        </w:rPr>
        <w:t>. When a plant emerg</w:t>
      </w:r>
      <w:r w:rsidR="00720B2D" w:rsidRPr="00682A89">
        <w:rPr>
          <w:rFonts w:cs="Arial"/>
          <w:shd w:val="clear" w:color="auto" w:fill="FFFFFF"/>
        </w:rPr>
        <w:t>es from the seed it also commences communicating its requirements</w:t>
      </w:r>
      <w:r w:rsidRPr="00682A89">
        <w:rPr>
          <w:rFonts w:cs="Arial"/>
          <w:shd w:val="clear" w:color="auto" w:fill="FFFFFF"/>
        </w:rPr>
        <w:t xml:space="preserve"> for </w:t>
      </w:r>
      <w:r w:rsidR="00720B2D" w:rsidRPr="00682A89">
        <w:rPr>
          <w:rFonts w:cs="Arial"/>
          <w:shd w:val="clear" w:color="auto" w:fill="FFFFFF"/>
        </w:rPr>
        <w:t xml:space="preserve">sunlight, </w:t>
      </w:r>
      <w:r w:rsidRPr="00682A89">
        <w:rPr>
          <w:rFonts w:cs="Arial"/>
          <w:shd w:val="clear" w:color="auto" w:fill="FFFFFF"/>
        </w:rPr>
        <w:t xml:space="preserve">water, </w:t>
      </w:r>
      <w:r w:rsidR="00720B2D" w:rsidRPr="00682A89">
        <w:rPr>
          <w:rFonts w:cs="Arial"/>
          <w:shd w:val="clear" w:color="auto" w:fill="FFFFFF"/>
        </w:rPr>
        <w:t>manure or</w:t>
      </w:r>
      <w:r w:rsidRPr="00682A89">
        <w:rPr>
          <w:rFonts w:cs="Arial"/>
          <w:shd w:val="clear" w:color="auto" w:fill="FFFFFF"/>
        </w:rPr>
        <w:t xml:space="preserve"> fertilizers, th</w:t>
      </w:r>
      <w:r w:rsidR="00720B2D" w:rsidRPr="00682A89">
        <w:rPr>
          <w:rFonts w:cs="Arial"/>
          <w:shd w:val="clear" w:color="auto" w:fill="FFFFFF"/>
        </w:rPr>
        <w:t xml:space="preserve">us supporting the helical way </w:t>
      </w:r>
      <w:r w:rsidRPr="00682A89">
        <w:rPr>
          <w:rFonts w:cs="Arial"/>
          <w:shd w:val="clear" w:color="auto" w:fill="FFFFFF"/>
        </w:rPr>
        <w:t>of communication.</w:t>
      </w:r>
    </w:p>
    <w:p w14:paraId="4F393AB2" w14:textId="77777777" w:rsidR="003116B5" w:rsidRPr="00682A89" w:rsidRDefault="00720B2D" w:rsidP="006D63BC">
      <w:pPr>
        <w:spacing w:line="360" w:lineRule="auto"/>
        <w:jc w:val="both"/>
        <w:rPr>
          <w:rFonts w:cs="Arial"/>
        </w:rPr>
      </w:pPr>
      <w:r w:rsidRPr="00682A89">
        <w:rPr>
          <w:rFonts w:cs="Arial"/>
        </w:rPr>
        <w:t xml:space="preserve">The benefits of this model is that it assumes receiver and sender to be interchangeable and considers the process to be two </w:t>
      </w:r>
      <w:r w:rsidR="00EF6A3D" w:rsidRPr="00682A89">
        <w:rPr>
          <w:rFonts w:cs="Arial"/>
        </w:rPr>
        <w:t xml:space="preserve">way. </w:t>
      </w:r>
      <w:r w:rsidR="008F3F08" w:rsidRPr="00682A89">
        <w:rPr>
          <w:rFonts w:cs="Arial"/>
        </w:rPr>
        <w:t xml:space="preserve">This model </w:t>
      </w:r>
      <w:r w:rsidR="00EF6A3D" w:rsidRPr="00682A89">
        <w:rPr>
          <w:rFonts w:cs="Arial"/>
        </w:rPr>
        <w:t xml:space="preserve">considers the </w:t>
      </w:r>
      <w:r w:rsidR="008F3F08" w:rsidRPr="00682A89">
        <w:rPr>
          <w:rFonts w:cs="Arial"/>
        </w:rPr>
        <w:t>process</w:t>
      </w:r>
      <w:r w:rsidR="00EF6A3D" w:rsidRPr="00682A89">
        <w:rPr>
          <w:rFonts w:cs="Arial"/>
        </w:rPr>
        <w:t xml:space="preserve"> of communication </w:t>
      </w:r>
      <w:r w:rsidR="008F3F08" w:rsidRPr="00682A89">
        <w:rPr>
          <w:rFonts w:cs="Arial"/>
        </w:rPr>
        <w:t xml:space="preserve">intellectual and </w:t>
      </w:r>
      <w:r w:rsidR="00EF6A3D" w:rsidRPr="00682A89">
        <w:rPr>
          <w:rFonts w:cs="Arial"/>
        </w:rPr>
        <w:t>speculative</w:t>
      </w:r>
      <w:r w:rsidR="008F3F08" w:rsidRPr="00682A89">
        <w:rPr>
          <w:rFonts w:cs="Arial"/>
        </w:rPr>
        <w:t>. To understand more clearly, take the example of a new born baby who cries at the time of birth which signifies that he or she is alive. Therefore, is was said that the process starts at the birth itself. The child takes up some particular languages and makes a conversation with those who can speak the same language he or she has learned. As one grows up into an adult and is open up to the present moment, communication starts becoming difficult. The individual uses the same facial mannerisms, words, and pronunciations as they were taught when they were children. The way a person communicates is directly influenced by how they behaved as children and can alter as they turn older</w:t>
      </w:r>
      <w:r w:rsidR="006D63BC" w:rsidRPr="00682A89">
        <w:rPr>
          <w:rFonts w:cs="Arial"/>
        </w:rPr>
        <w:t xml:space="preserve"> (</w:t>
      </w:r>
      <w:r w:rsidR="006D63BC" w:rsidRPr="00682A89">
        <w:rPr>
          <w:rFonts w:cs="Arial"/>
          <w:shd w:val="clear" w:color="auto" w:fill="FFFFFF"/>
        </w:rPr>
        <w:t>Dias, et. al., 2020)</w:t>
      </w:r>
      <w:r w:rsidR="008F3F08" w:rsidRPr="00682A89">
        <w:rPr>
          <w:rFonts w:cs="Arial"/>
        </w:rPr>
        <w:t>.</w:t>
      </w:r>
    </w:p>
    <w:p w14:paraId="618DB14D" w14:textId="77777777" w:rsidR="003116B5" w:rsidRPr="00682A89" w:rsidRDefault="003116B5" w:rsidP="006D63BC">
      <w:pPr>
        <w:spacing w:line="360" w:lineRule="auto"/>
        <w:jc w:val="both"/>
        <w:rPr>
          <w:rFonts w:cs="Arial"/>
        </w:rPr>
      </w:pPr>
    </w:p>
    <w:p w14:paraId="13D7D3BB" w14:textId="77777777" w:rsidR="003116B5" w:rsidRPr="00682A89" w:rsidRDefault="003116B5" w:rsidP="006D63BC">
      <w:pPr>
        <w:pStyle w:val="Heading2"/>
        <w:spacing w:line="360" w:lineRule="auto"/>
        <w:jc w:val="both"/>
        <w:rPr>
          <w:rFonts w:cs="Arial"/>
        </w:rPr>
      </w:pPr>
      <w:bookmarkStart w:id="4" w:name="_Toc112857375"/>
      <w:proofErr w:type="spellStart"/>
      <w:r w:rsidRPr="00682A89">
        <w:rPr>
          <w:rFonts w:cs="Arial"/>
        </w:rPr>
        <w:t>Berlo</w:t>
      </w:r>
      <w:proofErr w:type="spellEnd"/>
      <w:r w:rsidRPr="00682A89">
        <w:rPr>
          <w:rFonts w:cs="Arial"/>
        </w:rPr>
        <w:t xml:space="preserve"> model of communication</w:t>
      </w:r>
      <w:bookmarkEnd w:id="4"/>
    </w:p>
    <w:p w14:paraId="59E270F8" w14:textId="77777777" w:rsidR="00E53BFD" w:rsidRPr="00682A89" w:rsidRDefault="00E53BFD" w:rsidP="006D63BC">
      <w:pPr>
        <w:spacing w:line="360" w:lineRule="auto"/>
        <w:jc w:val="both"/>
        <w:rPr>
          <w:rFonts w:cs="Arial"/>
          <w:sz w:val="20"/>
          <w:szCs w:val="20"/>
          <w:shd w:val="clear" w:color="auto" w:fill="FFFFFF"/>
        </w:rPr>
      </w:pPr>
    </w:p>
    <w:p w14:paraId="5F14B13C" w14:textId="77777777" w:rsidR="00B84C11" w:rsidRPr="00682A89" w:rsidRDefault="00B84C11" w:rsidP="006D63BC">
      <w:pPr>
        <w:spacing w:line="360" w:lineRule="auto"/>
        <w:jc w:val="both"/>
        <w:rPr>
          <w:rFonts w:cs="Arial"/>
          <w:shd w:val="clear" w:color="auto" w:fill="FFFFFF"/>
        </w:rPr>
      </w:pPr>
      <w:r w:rsidRPr="00682A89">
        <w:rPr>
          <w:rFonts w:cs="Arial"/>
          <w:shd w:val="clear" w:color="auto" w:fill="FFFFFF"/>
        </w:rPr>
        <w:t xml:space="preserve">In the Aristotle’s model, the speaker was put in the central position and was given prime importance and was the driving force of whole communication process. But in the </w:t>
      </w:r>
      <w:proofErr w:type="spellStart"/>
      <w:r w:rsidRPr="00682A89">
        <w:rPr>
          <w:rFonts w:cs="Arial"/>
          <w:shd w:val="clear" w:color="auto" w:fill="FFFFFF"/>
        </w:rPr>
        <w:t>Berlo’s</w:t>
      </w:r>
      <w:proofErr w:type="spellEnd"/>
      <w:r w:rsidRPr="00682A89">
        <w:rPr>
          <w:rFonts w:cs="Arial"/>
          <w:shd w:val="clear" w:color="auto" w:fill="FFFFFF"/>
        </w:rPr>
        <w:t xml:space="preserve"> model </w:t>
      </w:r>
      <w:r w:rsidRPr="00682A89">
        <w:rPr>
          <w:rFonts w:cs="Arial"/>
          <w:shd w:val="clear" w:color="auto" w:fill="FFFFFF"/>
        </w:rPr>
        <w:lastRenderedPageBreak/>
        <w:t>the emphasis is on the emotional element of the communication. This model is based on the SCMR model which is explained below:</w:t>
      </w:r>
    </w:p>
    <w:p w14:paraId="37E02E27" w14:textId="77777777" w:rsidR="00B84C11" w:rsidRPr="00682A89" w:rsidRDefault="00B84C11" w:rsidP="006D63BC">
      <w:pPr>
        <w:spacing w:line="360" w:lineRule="auto"/>
        <w:jc w:val="both"/>
        <w:rPr>
          <w:rFonts w:cs="Arial"/>
          <w:shd w:val="clear" w:color="auto" w:fill="FFFFFF"/>
        </w:rPr>
      </w:pPr>
      <w:r w:rsidRPr="00682A89">
        <w:rPr>
          <w:rFonts w:cs="Arial"/>
          <w:shd w:val="clear" w:color="auto" w:fill="FFFFFF"/>
        </w:rPr>
        <w:t>S- Stands for Source</w:t>
      </w:r>
    </w:p>
    <w:p w14:paraId="2E576277" w14:textId="77777777" w:rsidR="00B84C11" w:rsidRPr="00682A89" w:rsidRDefault="00B84C11" w:rsidP="006D63BC">
      <w:pPr>
        <w:spacing w:line="360" w:lineRule="auto"/>
        <w:jc w:val="both"/>
        <w:rPr>
          <w:rFonts w:cs="Arial"/>
          <w:shd w:val="clear" w:color="auto" w:fill="FFFFFF"/>
        </w:rPr>
      </w:pPr>
      <w:r w:rsidRPr="00682A89">
        <w:rPr>
          <w:rFonts w:cs="Arial"/>
          <w:shd w:val="clear" w:color="auto" w:fill="FFFFFF"/>
        </w:rPr>
        <w:t xml:space="preserve">M- Stands for message  </w:t>
      </w:r>
    </w:p>
    <w:p w14:paraId="69692FF7" w14:textId="77777777" w:rsidR="00B84C11" w:rsidRPr="00682A89" w:rsidRDefault="00B84C11" w:rsidP="006D63BC">
      <w:pPr>
        <w:spacing w:line="360" w:lineRule="auto"/>
        <w:jc w:val="both"/>
        <w:rPr>
          <w:rFonts w:cs="Arial"/>
          <w:shd w:val="clear" w:color="auto" w:fill="FFFFFF"/>
        </w:rPr>
      </w:pPr>
      <w:r w:rsidRPr="00682A89">
        <w:rPr>
          <w:rFonts w:cs="Arial"/>
          <w:shd w:val="clear" w:color="auto" w:fill="FFFFFF"/>
        </w:rPr>
        <w:t>C- Stands for channel</w:t>
      </w:r>
    </w:p>
    <w:p w14:paraId="0362148A" w14:textId="77777777" w:rsidR="00EA333E" w:rsidRPr="00682A89" w:rsidRDefault="00B84C11" w:rsidP="006D63BC">
      <w:pPr>
        <w:tabs>
          <w:tab w:val="left" w:pos="2565"/>
        </w:tabs>
        <w:spacing w:line="360" w:lineRule="auto"/>
        <w:jc w:val="both"/>
        <w:rPr>
          <w:rFonts w:cs="Arial"/>
          <w:shd w:val="clear" w:color="auto" w:fill="FFFFFF"/>
        </w:rPr>
      </w:pPr>
      <w:r w:rsidRPr="00682A89">
        <w:rPr>
          <w:rFonts w:cs="Arial"/>
          <w:shd w:val="clear" w:color="auto" w:fill="FFFFFF"/>
        </w:rPr>
        <w:t xml:space="preserve">R- </w:t>
      </w:r>
      <w:r w:rsidR="00EA333E" w:rsidRPr="00682A89">
        <w:rPr>
          <w:rFonts w:cs="Arial"/>
          <w:shd w:val="clear" w:color="auto" w:fill="FFFFFF"/>
        </w:rPr>
        <w:t>Stands for Receiver</w:t>
      </w:r>
    </w:p>
    <w:p w14:paraId="64BAA4A2" w14:textId="77777777" w:rsidR="00FF3145" w:rsidRPr="00682A89" w:rsidRDefault="00EA333E" w:rsidP="006D63BC">
      <w:pPr>
        <w:tabs>
          <w:tab w:val="left" w:pos="2565"/>
        </w:tabs>
        <w:spacing w:line="360" w:lineRule="auto"/>
        <w:jc w:val="both"/>
        <w:rPr>
          <w:rFonts w:cs="Arial"/>
          <w:shd w:val="clear" w:color="auto" w:fill="FFFFFF"/>
        </w:rPr>
      </w:pPr>
      <w:r w:rsidRPr="00682A89">
        <w:rPr>
          <w:rFonts w:cs="Arial"/>
          <w:b/>
          <w:shd w:val="clear" w:color="auto" w:fill="FFFFFF"/>
        </w:rPr>
        <w:t>Source</w:t>
      </w:r>
      <w:r w:rsidRPr="00682A89">
        <w:rPr>
          <w:rFonts w:cs="Arial"/>
          <w:shd w:val="clear" w:color="auto" w:fill="FFFFFF"/>
        </w:rPr>
        <w:t>: The source is the sender of the information from whom the information is delivered. He or she is the individual who carefully transforms the thoughts into words and give the information to the receiver. But this requires some factors in place such as communication skills, knowledge, attitude, culture etc. A person who possess effective communication skills can better make the other persons understand about the message being conveyed. Same way attitude plays a key role. If the message is conveyed with a positive approach it will be impactful on the audience. Culture of community where the speech is being delivered also plays an important role</w:t>
      </w:r>
      <w:r w:rsidR="00FF3145" w:rsidRPr="00682A89">
        <w:rPr>
          <w:rFonts w:cs="Arial"/>
          <w:shd w:val="clear" w:color="auto" w:fill="FFFFFF"/>
        </w:rPr>
        <w:t xml:space="preserve"> in making a conversation or delivering a speech</w:t>
      </w:r>
      <w:r w:rsidR="00F55E32" w:rsidRPr="00682A89">
        <w:rPr>
          <w:rFonts w:cs="Arial"/>
          <w:shd w:val="clear" w:color="auto" w:fill="FFFFFF"/>
        </w:rPr>
        <w:t xml:space="preserve"> (</w:t>
      </w:r>
      <w:proofErr w:type="spellStart"/>
      <w:r w:rsidR="00F55E32" w:rsidRPr="00682A89">
        <w:rPr>
          <w:rFonts w:cs="Arial"/>
          <w:shd w:val="clear" w:color="auto" w:fill="FFFFFF"/>
        </w:rPr>
        <w:t>Menor</w:t>
      </w:r>
      <w:proofErr w:type="spellEnd"/>
      <w:r w:rsidR="00F55E32" w:rsidRPr="00682A89">
        <w:rPr>
          <w:rFonts w:cs="Arial"/>
          <w:shd w:val="clear" w:color="auto" w:fill="FFFFFF"/>
        </w:rPr>
        <w:t>, 2021)</w:t>
      </w:r>
      <w:r w:rsidR="00FF3145" w:rsidRPr="00682A89">
        <w:rPr>
          <w:rFonts w:cs="Arial"/>
          <w:shd w:val="clear" w:color="auto" w:fill="FFFFFF"/>
        </w:rPr>
        <w:t xml:space="preserve">. </w:t>
      </w:r>
    </w:p>
    <w:p w14:paraId="674AC506" w14:textId="77777777" w:rsidR="00B84C11" w:rsidRPr="00682A89" w:rsidRDefault="00FF3145" w:rsidP="006D63BC">
      <w:pPr>
        <w:tabs>
          <w:tab w:val="left" w:pos="2565"/>
        </w:tabs>
        <w:spacing w:line="360" w:lineRule="auto"/>
        <w:jc w:val="both"/>
        <w:rPr>
          <w:rFonts w:cs="Arial"/>
          <w:shd w:val="clear" w:color="auto" w:fill="FFFFFF"/>
        </w:rPr>
      </w:pPr>
      <w:r w:rsidRPr="00682A89">
        <w:rPr>
          <w:rFonts w:cs="Arial"/>
          <w:b/>
          <w:shd w:val="clear" w:color="auto" w:fill="FFFFFF"/>
        </w:rPr>
        <w:t>Message</w:t>
      </w:r>
      <w:r w:rsidRPr="00682A89">
        <w:rPr>
          <w:rFonts w:cs="Arial"/>
          <w:shd w:val="clear" w:color="auto" w:fill="FFFFFF"/>
        </w:rPr>
        <w:t xml:space="preserve">: </w:t>
      </w:r>
      <w:r w:rsidR="00EA333E" w:rsidRPr="00682A89">
        <w:rPr>
          <w:rFonts w:cs="Arial"/>
          <w:shd w:val="clear" w:color="auto" w:fill="FFFFFF"/>
        </w:rPr>
        <w:t xml:space="preserve"> </w:t>
      </w:r>
      <w:r w:rsidRPr="00682A89">
        <w:rPr>
          <w:rFonts w:cs="Arial"/>
          <w:shd w:val="clear" w:color="auto" w:fill="FFFFFF"/>
        </w:rPr>
        <w:t xml:space="preserve">A message should contain all essential elements, content, structure or code. Content is the most important part of a conversation therefore it should be easier to understand. A good content has to be effective, relevant, sensible, to the point, accurate and to be presented with a proper structure. </w:t>
      </w:r>
    </w:p>
    <w:p w14:paraId="3A755FC8" w14:textId="77777777" w:rsidR="00FF3145" w:rsidRPr="00682A89" w:rsidRDefault="00FF3145" w:rsidP="006D63BC">
      <w:pPr>
        <w:tabs>
          <w:tab w:val="left" w:pos="2565"/>
        </w:tabs>
        <w:spacing w:line="360" w:lineRule="auto"/>
        <w:jc w:val="both"/>
        <w:rPr>
          <w:rFonts w:cs="Arial"/>
          <w:shd w:val="clear" w:color="auto" w:fill="FFFFFF"/>
        </w:rPr>
      </w:pPr>
      <w:r w:rsidRPr="00682A89">
        <w:rPr>
          <w:rFonts w:cs="Arial"/>
          <w:b/>
          <w:shd w:val="clear" w:color="auto" w:fill="FFFFFF"/>
        </w:rPr>
        <w:t>Channel</w:t>
      </w:r>
      <w:r w:rsidRPr="00682A89">
        <w:rPr>
          <w:rFonts w:cs="Arial"/>
          <w:shd w:val="clear" w:color="auto" w:fill="FFFFFF"/>
        </w:rPr>
        <w:t>: It refers to the mode of communication through which the information is actually being transferred. For example, hearing is the mode with which a person knows that the other person is speaking. The other channels are touch, taste, smell, seeing which all help in conveying a message to the receiver in different ways.</w:t>
      </w:r>
    </w:p>
    <w:p w14:paraId="43E84503" w14:textId="77777777" w:rsidR="003116B5" w:rsidRPr="00682A89" w:rsidRDefault="00FF3145" w:rsidP="006D63BC">
      <w:pPr>
        <w:spacing w:line="360" w:lineRule="auto"/>
        <w:jc w:val="both"/>
        <w:rPr>
          <w:rFonts w:cs="Arial"/>
        </w:rPr>
      </w:pPr>
      <w:r w:rsidRPr="00682A89">
        <w:rPr>
          <w:rFonts w:cs="Arial"/>
          <w:b/>
          <w:shd w:val="clear" w:color="auto" w:fill="FFFFFF"/>
        </w:rPr>
        <w:t>Receiver</w:t>
      </w:r>
      <w:r w:rsidRPr="00682A89">
        <w:rPr>
          <w:rFonts w:cs="Arial"/>
          <w:shd w:val="clear" w:color="auto" w:fill="FFFFFF"/>
        </w:rPr>
        <w:t>:</w:t>
      </w:r>
      <w:r w:rsidR="0029058C" w:rsidRPr="00682A89">
        <w:rPr>
          <w:rFonts w:cs="Arial"/>
          <w:shd w:val="clear" w:color="auto" w:fill="FFFFFF"/>
        </w:rPr>
        <w:t xml:space="preserve"> </w:t>
      </w:r>
      <w:r w:rsidRPr="00682A89">
        <w:rPr>
          <w:rFonts w:cs="Arial"/>
          <w:shd w:val="clear" w:color="auto" w:fill="FFFFFF"/>
        </w:rPr>
        <w:t xml:space="preserve">For a smooth exchange of </w:t>
      </w:r>
      <w:r w:rsidR="0029058C" w:rsidRPr="00682A89">
        <w:rPr>
          <w:rFonts w:cs="Arial"/>
          <w:shd w:val="clear" w:color="auto" w:fill="FFFFFF"/>
        </w:rPr>
        <w:t xml:space="preserve">words or </w:t>
      </w:r>
      <w:r w:rsidRPr="00682A89">
        <w:rPr>
          <w:rFonts w:cs="Arial"/>
          <w:shd w:val="clear" w:color="auto" w:fill="FFFFFF"/>
        </w:rPr>
        <w:t>information and a bet</w:t>
      </w:r>
      <w:r w:rsidR="0029058C" w:rsidRPr="00682A89">
        <w:rPr>
          <w:rFonts w:cs="Arial"/>
          <w:shd w:val="clear" w:color="auto" w:fill="FFFFFF"/>
        </w:rPr>
        <w:t>ter comprehension of the thoughts that are to be conveyed</w:t>
      </w:r>
      <w:r w:rsidRPr="00682A89">
        <w:rPr>
          <w:rFonts w:cs="Arial"/>
          <w:shd w:val="clear" w:color="auto" w:fill="FFFFFF"/>
        </w:rPr>
        <w:t>, the listener need</w:t>
      </w:r>
      <w:r w:rsidR="0029058C" w:rsidRPr="00682A89">
        <w:rPr>
          <w:rFonts w:cs="Arial"/>
          <w:shd w:val="clear" w:color="auto" w:fill="FFFFFF"/>
        </w:rPr>
        <w:t xml:space="preserve">s to be on the same level as that of speaker. She should be in a position </w:t>
      </w:r>
      <w:r w:rsidRPr="00682A89">
        <w:rPr>
          <w:rFonts w:cs="Arial"/>
          <w:shd w:val="clear" w:color="auto" w:fill="FFFFFF"/>
        </w:rPr>
        <w:t xml:space="preserve">to comprehend </w:t>
      </w:r>
      <w:r w:rsidR="0029058C" w:rsidRPr="00682A89">
        <w:rPr>
          <w:rFonts w:cs="Arial"/>
          <w:shd w:val="clear" w:color="auto" w:fill="FFFFFF"/>
        </w:rPr>
        <w:t>everything the speaker is conveying if she possesses good communication abilities. Sh</w:t>
      </w:r>
      <w:r w:rsidRPr="00682A89">
        <w:rPr>
          <w:rFonts w:cs="Arial"/>
          <w:shd w:val="clear" w:color="auto" w:fill="FFFFFF"/>
        </w:rPr>
        <w:t>e needs to be in the correc</w:t>
      </w:r>
      <w:r w:rsidR="0029058C" w:rsidRPr="00682A89">
        <w:rPr>
          <w:rFonts w:cs="Arial"/>
          <w:shd w:val="clear" w:color="auto" w:fill="FFFFFF"/>
        </w:rPr>
        <w:t>t frame of mind to get the message constructively. She has to be</w:t>
      </w:r>
      <w:r w:rsidRPr="00682A89">
        <w:rPr>
          <w:rFonts w:cs="Arial"/>
          <w:shd w:val="clear" w:color="auto" w:fill="FFFFFF"/>
        </w:rPr>
        <w:t xml:space="preserve"> knowledgeable </w:t>
      </w:r>
      <w:r w:rsidR="0029058C" w:rsidRPr="00682A89">
        <w:rPr>
          <w:rFonts w:cs="Arial"/>
          <w:shd w:val="clear" w:color="auto" w:fill="FFFFFF"/>
        </w:rPr>
        <w:t xml:space="preserve">enough </w:t>
      </w:r>
      <w:r w:rsidRPr="00682A89">
        <w:rPr>
          <w:rFonts w:cs="Arial"/>
          <w:shd w:val="clear" w:color="auto" w:fill="FFFFFF"/>
        </w:rPr>
        <w:t>about the</w:t>
      </w:r>
      <w:r w:rsidR="0029058C" w:rsidRPr="00682A89">
        <w:rPr>
          <w:rFonts w:cs="Arial"/>
          <w:shd w:val="clear" w:color="auto" w:fill="FFFFFF"/>
        </w:rPr>
        <w:t xml:space="preserve"> issue and should have a similar </w:t>
      </w:r>
      <w:r w:rsidRPr="00682A89">
        <w:rPr>
          <w:rFonts w:cs="Arial"/>
          <w:shd w:val="clear" w:color="auto" w:fill="FFFFFF"/>
        </w:rPr>
        <w:t xml:space="preserve">level of expertise to the listener. Additionally, </w:t>
      </w:r>
      <w:r w:rsidR="0029058C" w:rsidRPr="00682A89">
        <w:rPr>
          <w:rFonts w:cs="Arial"/>
          <w:shd w:val="clear" w:color="auto" w:fill="FFFFFF"/>
        </w:rPr>
        <w:t>s</w:t>
      </w:r>
      <w:r w:rsidRPr="00682A89">
        <w:rPr>
          <w:rFonts w:cs="Arial"/>
          <w:shd w:val="clear" w:color="auto" w:fill="FFFFFF"/>
        </w:rPr>
        <w:t>he need</w:t>
      </w:r>
      <w:r w:rsidR="0029058C" w:rsidRPr="00682A89">
        <w:rPr>
          <w:rFonts w:cs="Arial"/>
          <w:shd w:val="clear" w:color="auto" w:fill="FFFFFF"/>
        </w:rPr>
        <w:t xml:space="preserve">s to be a part of the similar </w:t>
      </w:r>
      <w:r w:rsidRPr="00682A89">
        <w:rPr>
          <w:rFonts w:cs="Arial"/>
          <w:shd w:val="clear" w:color="auto" w:fill="FFFFFF"/>
        </w:rPr>
        <w:t>c</w:t>
      </w:r>
      <w:r w:rsidR="0029058C" w:rsidRPr="00682A89">
        <w:rPr>
          <w:rFonts w:cs="Arial"/>
          <w:shd w:val="clear" w:color="auto" w:fill="FFFFFF"/>
        </w:rPr>
        <w:t>ultural and social background which</w:t>
      </w:r>
      <w:r w:rsidRPr="00682A89">
        <w:rPr>
          <w:rFonts w:cs="Arial"/>
          <w:shd w:val="clear" w:color="auto" w:fill="FFFFFF"/>
        </w:rPr>
        <w:t xml:space="preserve"> the speaker</w:t>
      </w:r>
      <w:r w:rsidR="0029058C" w:rsidRPr="00682A89">
        <w:rPr>
          <w:rFonts w:cs="Arial"/>
          <w:shd w:val="clear" w:color="auto" w:fill="FFFFFF"/>
        </w:rPr>
        <w:t xml:space="preserve"> has</w:t>
      </w:r>
      <w:r w:rsidRPr="00682A89">
        <w:rPr>
          <w:rFonts w:cs="Arial"/>
          <w:shd w:val="clear" w:color="auto" w:fill="FFFFFF"/>
        </w:rPr>
        <w:t>.</w:t>
      </w:r>
      <w:r w:rsidR="0029058C" w:rsidRPr="00682A89">
        <w:rPr>
          <w:rFonts w:cs="Arial"/>
          <w:shd w:val="clear" w:color="auto" w:fill="FFFFFF"/>
        </w:rPr>
        <w:t xml:space="preserve"> This will help in hassle free and effective communication</w:t>
      </w:r>
      <w:r w:rsidR="00F55E32" w:rsidRPr="00682A89">
        <w:rPr>
          <w:rFonts w:cs="Arial"/>
          <w:shd w:val="clear" w:color="auto" w:fill="FFFFFF"/>
        </w:rPr>
        <w:t xml:space="preserve"> </w:t>
      </w:r>
      <w:r w:rsidR="00F55E32" w:rsidRPr="00682A89">
        <w:rPr>
          <w:rFonts w:cs="Arial"/>
        </w:rPr>
        <w:t>(</w:t>
      </w:r>
      <w:proofErr w:type="spellStart"/>
      <w:r w:rsidR="00F55E32" w:rsidRPr="00682A89">
        <w:rPr>
          <w:rFonts w:cs="Arial"/>
          <w:shd w:val="clear" w:color="auto" w:fill="FFFFFF"/>
        </w:rPr>
        <w:t>Kalogiannidis</w:t>
      </w:r>
      <w:proofErr w:type="spellEnd"/>
      <w:r w:rsidR="00F55E32" w:rsidRPr="00682A89">
        <w:rPr>
          <w:rFonts w:cs="Arial"/>
          <w:shd w:val="clear" w:color="auto" w:fill="FFFFFF"/>
        </w:rPr>
        <w:t xml:space="preserve"> and </w:t>
      </w:r>
      <w:proofErr w:type="spellStart"/>
      <w:r w:rsidR="00F55E32" w:rsidRPr="00682A89">
        <w:rPr>
          <w:rFonts w:cs="Arial"/>
          <w:shd w:val="clear" w:color="auto" w:fill="FFFFFF"/>
        </w:rPr>
        <w:t>Papaevangelou</w:t>
      </w:r>
      <w:proofErr w:type="spellEnd"/>
      <w:r w:rsidR="00F55E32" w:rsidRPr="00682A89">
        <w:rPr>
          <w:rFonts w:cs="Arial"/>
          <w:shd w:val="clear" w:color="auto" w:fill="FFFFFF"/>
        </w:rPr>
        <w:t>, 2020)</w:t>
      </w:r>
      <w:r w:rsidR="006D63BC" w:rsidRPr="00682A89">
        <w:rPr>
          <w:rFonts w:cs="Arial"/>
        </w:rPr>
        <w:t>.</w:t>
      </w:r>
    </w:p>
    <w:p w14:paraId="40AC5743" w14:textId="77777777" w:rsidR="003116B5" w:rsidRPr="00682A89" w:rsidRDefault="003116B5" w:rsidP="006D63BC">
      <w:pPr>
        <w:pStyle w:val="Heading1"/>
        <w:spacing w:line="360" w:lineRule="auto"/>
        <w:jc w:val="both"/>
        <w:rPr>
          <w:rFonts w:cs="Arial"/>
        </w:rPr>
      </w:pPr>
      <w:bookmarkStart w:id="5" w:name="_Toc112857376"/>
      <w:r w:rsidRPr="00682A89">
        <w:rPr>
          <w:rFonts w:cs="Arial"/>
        </w:rPr>
        <w:lastRenderedPageBreak/>
        <w:t>Communication skills</w:t>
      </w:r>
      <w:bookmarkEnd w:id="5"/>
      <w:r w:rsidRPr="00682A89">
        <w:rPr>
          <w:rFonts w:cs="Arial"/>
        </w:rPr>
        <w:t xml:space="preserve"> </w:t>
      </w:r>
    </w:p>
    <w:p w14:paraId="2E9C70A5" w14:textId="77777777" w:rsidR="003116B5" w:rsidRPr="00682A89" w:rsidRDefault="0029058C" w:rsidP="006D63BC">
      <w:pPr>
        <w:spacing w:line="360" w:lineRule="auto"/>
        <w:jc w:val="both"/>
        <w:rPr>
          <w:rFonts w:cs="Arial"/>
        </w:rPr>
      </w:pPr>
      <w:r w:rsidRPr="00682A89">
        <w:rPr>
          <w:rFonts w:cs="Arial"/>
        </w:rPr>
        <w:t>It is very important to have good communication skills in order to make a conversation fruitful. Some of the prominent communication skills are:</w:t>
      </w:r>
    </w:p>
    <w:p w14:paraId="429A3279" w14:textId="77777777" w:rsidR="0029058C" w:rsidRPr="00682A89" w:rsidRDefault="0029058C" w:rsidP="006D63BC">
      <w:pPr>
        <w:spacing w:line="360" w:lineRule="auto"/>
        <w:jc w:val="both"/>
        <w:rPr>
          <w:rFonts w:cs="Arial"/>
        </w:rPr>
      </w:pPr>
      <w:r w:rsidRPr="00682A89">
        <w:rPr>
          <w:rFonts w:cs="Arial"/>
          <w:b/>
        </w:rPr>
        <w:t>Non- verbal communication</w:t>
      </w:r>
      <w:r w:rsidRPr="00682A89">
        <w:rPr>
          <w:rFonts w:cs="Arial"/>
        </w:rPr>
        <w:t xml:space="preserve">: This includes hand gestures, voice tone, eye contact or body language of the individual. These play an important role in making a conversation better otherwise, the listeners may not take the interest in the speech. </w:t>
      </w:r>
    </w:p>
    <w:p w14:paraId="308F1F34" w14:textId="77777777" w:rsidR="0029058C" w:rsidRPr="00682A89" w:rsidRDefault="0029058C" w:rsidP="006D63BC">
      <w:pPr>
        <w:spacing w:line="360" w:lineRule="auto"/>
        <w:jc w:val="both"/>
        <w:rPr>
          <w:rFonts w:cs="Arial"/>
        </w:rPr>
      </w:pPr>
      <w:r w:rsidRPr="00682A89">
        <w:rPr>
          <w:rFonts w:cs="Arial"/>
          <w:b/>
        </w:rPr>
        <w:t>Listening</w:t>
      </w:r>
      <w:r w:rsidRPr="00682A89">
        <w:rPr>
          <w:rFonts w:cs="Arial"/>
        </w:rPr>
        <w:t xml:space="preserve">: A good listener is a good communicator. Because to convey </w:t>
      </w:r>
      <w:r w:rsidR="00DF725B" w:rsidRPr="00682A89">
        <w:rPr>
          <w:rFonts w:cs="Arial"/>
        </w:rPr>
        <w:t>a message, an individual should first listen carefully what the others are saying only then, the speaker can make them understand his or her thoughts</w:t>
      </w:r>
      <w:r w:rsidR="00A62C0C" w:rsidRPr="00682A89">
        <w:rPr>
          <w:rFonts w:cs="Arial"/>
        </w:rPr>
        <w:t xml:space="preserve"> (</w:t>
      </w:r>
      <w:r w:rsidR="00A62C0C" w:rsidRPr="00682A89">
        <w:rPr>
          <w:rFonts w:cs="Arial"/>
          <w:shd w:val="clear" w:color="auto" w:fill="FFFFFF"/>
        </w:rPr>
        <w:t>Brown, et. al., 2021)</w:t>
      </w:r>
      <w:r w:rsidR="00DF725B" w:rsidRPr="00682A89">
        <w:rPr>
          <w:rFonts w:cs="Arial"/>
        </w:rPr>
        <w:t xml:space="preserve">. </w:t>
      </w:r>
    </w:p>
    <w:p w14:paraId="7DACE029" w14:textId="77777777" w:rsidR="0029058C" w:rsidRPr="00682A89" w:rsidRDefault="0029058C" w:rsidP="006D63BC">
      <w:pPr>
        <w:spacing w:line="360" w:lineRule="auto"/>
        <w:jc w:val="both"/>
        <w:rPr>
          <w:rFonts w:cs="Arial"/>
        </w:rPr>
      </w:pPr>
      <w:r w:rsidRPr="00682A89">
        <w:rPr>
          <w:rFonts w:cs="Arial"/>
          <w:b/>
        </w:rPr>
        <w:t>Empathy</w:t>
      </w:r>
      <w:r w:rsidRPr="00682A89">
        <w:rPr>
          <w:rFonts w:cs="Arial"/>
        </w:rPr>
        <w:t>:</w:t>
      </w:r>
      <w:r w:rsidR="00DF725B" w:rsidRPr="00682A89">
        <w:rPr>
          <w:rFonts w:cs="Arial"/>
        </w:rPr>
        <w:t xml:space="preserve"> Active listening helps in empathizing with others as the person can understand the perspective of the other person and he can put himself in their shoes to understand better and then giving them a solution.</w:t>
      </w:r>
    </w:p>
    <w:p w14:paraId="6C206FAA" w14:textId="77777777" w:rsidR="003116B5" w:rsidRPr="00682A89" w:rsidRDefault="0029058C" w:rsidP="006D63BC">
      <w:pPr>
        <w:spacing w:line="360" w:lineRule="auto"/>
        <w:jc w:val="both"/>
        <w:rPr>
          <w:rFonts w:cs="Arial"/>
        </w:rPr>
      </w:pPr>
      <w:r w:rsidRPr="00682A89">
        <w:rPr>
          <w:rFonts w:cs="Arial"/>
          <w:b/>
        </w:rPr>
        <w:t>Confidence</w:t>
      </w:r>
      <w:r w:rsidRPr="00682A89">
        <w:rPr>
          <w:rFonts w:cs="Arial"/>
        </w:rPr>
        <w:t xml:space="preserve">: </w:t>
      </w:r>
      <w:r w:rsidR="00DF725B" w:rsidRPr="00682A89">
        <w:rPr>
          <w:rFonts w:cs="Arial"/>
        </w:rPr>
        <w:t xml:space="preserve">Confidence is perhaps the most critical part of a good communication. </w:t>
      </w:r>
      <w:r w:rsidR="00F55E32" w:rsidRPr="00682A89">
        <w:rPr>
          <w:rFonts w:cs="Arial"/>
        </w:rPr>
        <w:t xml:space="preserve"> It brings motivation. </w:t>
      </w:r>
      <w:r w:rsidR="00DF725B" w:rsidRPr="00682A89">
        <w:rPr>
          <w:rFonts w:cs="Arial"/>
        </w:rPr>
        <w:t>If the speaker lacks confidence then even if the content is good, he will not be able to convey the message and the whole process will become a failure</w:t>
      </w:r>
      <w:r w:rsidR="00A62C0C" w:rsidRPr="00682A89">
        <w:rPr>
          <w:rFonts w:cs="Arial"/>
        </w:rPr>
        <w:t xml:space="preserve"> (</w:t>
      </w:r>
      <w:proofErr w:type="spellStart"/>
      <w:r w:rsidR="00A62C0C" w:rsidRPr="00682A89">
        <w:rPr>
          <w:rFonts w:cs="Arial"/>
          <w:sz w:val="20"/>
          <w:szCs w:val="20"/>
          <w:shd w:val="clear" w:color="auto" w:fill="FFFFFF"/>
        </w:rPr>
        <w:t>Syriopoulou-Delli</w:t>
      </w:r>
      <w:proofErr w:type="spellEnd"/>
      <w:r w:rsidR="00A62C0C" w:rsidRPr="00682A89">
        <w:rPr>
          <w:rFonts w:cs="Arial"/>
          <w:sz w:val="20"/>
          <w:szCs w:val="20"/>
          <w:shd w:val="clear" w:color="auto" w:fill="FFFFFF"/>
        </w:rPr>
        <w:t xml:space="preserve"> and Eleni, 2021)</w:t>
      </w:r>
      <w:r w:rsidR="00F55E32" w:rsidRPr="00682A89">
        <w:rPr>
          <w:rFonts w:cs="Arial"/>
        </w:rPr>
        <w:t>.</w:t>
      </w:r>
    </w:p>
    <w:p w14:paraId="3368C6D1" w14:textId="77777777" w:rsidR="003116B5" w:rsidRPr="00682A89" w:rsidRDefault="003116B5" w:rsidP="006D63BC">
      <w:pPr>
        <w:pStyle w:val="Heading1"/>
        <w:spacing w:line="360" w:lineRule="auto"/>
        <w:jc w:val="both"/>
        <w:rPr>
          <w:rFonts w:cs="Arial"/>
        </w:rPr>
      </w:pPr>
      <w:bookmarkStart w:id="6" w:name="_Toc112857377"/>
      <w:r w:rsidRPr="00682A89">
        <w:rPr>
          <w:rFonts w:cs="Arial"/>
        </w:rPr>
        <w:t>Advantages and Disadvantages of technology in communication</w:t>
      </w:r>
      <w:bookmarkEnd w:id="6"/>
    </w:p>
    <w:p w14:paraId="55A015B8" w14:textId="77777777" w:rsidR="00647E45" w:rsidRPr="00682A89" w:rsidRDefault="00647E45" w:rsidP="006D63BC">
      <w:pPr>
        <w:spacing w:line="360" w:lineRule="auto"/>
        <w:jc w:val="both"/>
        <w:rPr>
          <w:rFonts w:cs="Arial"/>
        </w:rPr>
      </w:pPr>
    </w:p>
    <w:p w14:paraId="796E0CDB" w14:textId="77777777" w:rsidR="00DF725B" w:rsidRPr="00682A89" w:rsidRDefault="00DF725B" w:rsidP="006D63BC">
      <w:pPr>
        <w:spacing w:line="360" w:lineRule="auto"/>
        <w:jc w:val="both"/>
        <w:rPr>
          <w:rFonts w:cs="Arial"/>
        </w:rPr>
      </w:pPr>
      <w:r w:rsidRPr="00682A89">
        <w:rPr>
          <w:rFonts w:cs="Arial"/>
          <w:b/>
        </w:rPr>
        <w:t>Advantages</w:t>
      </w:r>
      <w:r w:rsidRPr="00682A89">
        <w:rPr>
          <w:rFonts w:cs="Arial"/>
        </w:rPr>
        <w:t xml:space="preserve">: </w:t>
      </w:r>
    </w:p>
    <w:p w14:paraId="0DF025AC" w14:textId="77777777" w:rsidR="00647E45" w:rsidRPr="00682A89" w:rsidRDefault="00647E45" w:rsidP="006D63BC">
      <w:pPr>
        <w:pStyle w:val="ListParagraph"/>
        <w:numPr>
          <w:ilvl w:val="0"/>
          <w:numId w:val="25"/>
        </w:numPr>
        <w:spacing w:line="360" w:lineRule="auto"/>
        <w:jc w:val="both"/>
        <w:rPr>
          <w:rFonts w:cs="Arial"/>
        </w:rPr>
      </w:pPr>
      <w:r w:rsidRPr="00682A89">
        <w:rPr>
          <w:rFonts w:cs="Arial"/>
        </w:rPr>
        <w:t>Technology use in communication has enabled better connection. Now, people can connect easily in real time thorough various means such as e- mail, texting and social media). Now, anyone can talk to anyone in the world without any extra costs or efforts.</w:t>
      </w:r>
    </w:p>
    <w:p w14:paraId="50E1F18E" w14:textId="77777777" w:rsidR="00647E45" w:rsidRPr="00682A89" w:rsidRDefault="00647E45" w:rsidP="006D63BC">
      <w:pPr>
        <w:pStyle w:val="ListParagraph"/>
        <w:numPr>
          <w:ilvl w:val="0"/>
          <w:numId w:val="25"/>
        </w:numPr>
        <w:spacing w:line="360" w:lineRule="auto"/>
        <w:jc w:val="both"/>
        <w:rPr>
          <w:rFonts w:cs="Arial"/>
        </w:rPr>
      </w:pPr>
      <w:r w:rsidRPr="00682A89">
        <w:rPr>
          <w:rFonts w:cs="Arial"/>
        </w:rPr>
        <w:t>The process does not take much time today. Individuals are just a click away to talk to the other people. This has especially helped a lot in the businesses and education</w:t>
      </w:r>
      <w:r w:rsidR="003F32FA" w:rsidRPr="00682A89">
        <w:rPr>
          <w:rFonts w:cs="Arial"/>
        </w:rPr>
        <w:t xml:space="preserve"> domain where online platform is making the tasks so simpler</w:t>
      </w:r>
      <w:r w:rsidR="00F55E32" w:rsidRPr="00682A89">
        <w:rPr>
          <w:rFonts w:cs="Arial"/>
        </w:rPr>
        <w:t xml:space="preserve"> (</w:t>
      </w:r>
      <w:proofErr w:type="spellStart"/>
      <w:r w:rsidR="00F55E32" w:rsidRPr="00682A89">
        <w:rPr>
          <w:rFonts w:cs="Arial"/>
          <w:shd w:val="clear" w:color="auto" w:fill="FFFFFF"/>
        </w:rPr>
        <w:t>Menor</w:t>
      </w:r>
      <w:proofErr w:type="spellEnd"/>
      <w:r w:rsidR="00F55E32" w:rsidRPr="00682A89">
        <w:rPr>
          <w:rFonts w:cs="Arial"/>
          <w:shd w:val="clear" w:color="auto" w:fill="FFFFFF"/>
        </w:rPr>
        <w:t>, 2021)</w:t>
      </w:r>
      <w:r w:rsidR="003F32FA" w:rsidRPr="00682A89">
        <w:rPr>
          <w:rFonts w:cs="Arial"/>
        </w:rPr>
        <w:t>.</w:t>
      </w:r>
    </w:p>
    <w:p w14:paraId="06FCA5AA" w14:textId="77777777" w:rsidR="00647E45" w:rsidRPr="00682A89" w:rsidRDefault="003F32FA" w:rsidP="006D63BC">
      <w:pPr>
        <w:pStyle w:val="ListParagraph"/>
        <w:numPr>
          <w:ilvl w:val="0"/>
          <w:numId w:val="25"/>
        </w:numPr>
        <w:spacing w:line="360" w:lineRule="auto"/>
        <w:jc w:val="both"/>
        <w:rPr>
          <w:rFonts w:cs="Arial"/>
        </w:rPr>
      </w:pPr>
      <w:r w:rsidRPr="00682A89">
        <w:rPr>
          <w:rFonts w:cs="Arial"/>
        </w:rPr>
        <w:t>It is e</w:t>
      </w:r>
      <w:r w:rsidR="00647E45" w:rsidRPr="00682A89">
        <w:rPr>
          <w:rFonts w:cs="Arial"/>
        </w:rPr>
        <w:t>conomical</w:t>
      </w:r>
      <w:r w:rsidRPr="00682A89">
        <w:rPr>
          <w:rFonts w:cs="Arial"/>
        </w:rPr>
        <w:t xml:space="preserve"> as well. Earlier individuals had to spend so much for even a few minutes call and these costs were even higher if the other person is in abroad. Now the platforms like MS teams, WebEx, WhatsApp have made the communication a cost effective process</w:t>
      </w:r>
      <w:r w:rsidR="00F55E32" w:rsidRPr="00682A89">
        <w:rPr>
          <w:rFonts w:cs="Arial"/>
        </w:rPr>
        <w:t xml:space="preserve"> </w:t>
      </w:r>
      <w:r w:rsidR="00A62C0C" w:rsidRPr="00682A89">
        <w:rPr>
          <w:rFonts w:cs="Arial"/>
        </w:rPr>
        <w:t>(</w:t>
      </w:r>
      <w:r w:rsidR="00A62C0C" w:rsidRPr="00682A89">
        <w:rPr>
          <w:rFonts w:cs="Arial"/>
          <w:shd w:val="clear" w:color="auto" w:fill="FFFFFF"/>
        </w:rPr>
        <w:t>Peng, et. al., 2018).</w:t>
      </w:r>
    </w:p>
    <w:p w14:paraId="0024F4D2" w14:textId="77777777" w:rsidR="002F0B5B" w:rsidRDefault="002F0B5B" w:rsidP="006D63BC">
      <w:pPr>
        <w:spacing w:line="360" w:lineRule="auto"/>
        <w:jc w:val="both"/>
        <w:rPr>
          <w:rFonts w:cs="Arial"/>
          <w:b/>
        </w:rPr>
      </w:pPr>
    </w:p>
    <w:p w14:paraId="256C0C67" w14:textId="51BAA3A6" w:rsidR="00DF725B" w:rsidRPr="00682A89" w:rsidRDefault="00DF725B" w:rsidP="006D63BC">
      <w:pPr>
        <w:spacing w:line="360" w:lineRule="auto"/>
        <w:jc w:val="both"/>
        <w:rPr>
          <w:rFonts w:cs="Arial"/>
        </w:rPr>
      </w:pPr>
      <w:r w:rsidRPr="00682A89">
        <w:rPr>
          <w:rFonts w:cs="Arial"/>
          <w:b/>
        </w:rPr>
        <w:lastRenderedPageBreak/>
        <w:t>Disadvantages</w:t>
      </w:r>
      <w:r w:rsidRPr="00682A89">
        <w:rPr>
          <w:rFonts w:cs="Arial"/>
        </w:rPr>
        <w:t>:</w:t>
      </w:r>
    </w:p>
    <w:p w14:paraId="3D249440" w14:textId="77777777" w:rsidR="003116B5" w:rsidRPr="00682A89" w:rsidRDefault="003F32FA" w:rsidP="006D63BC">
      <w:pPr>
        <w:pStyle w:val="ListParagraph"/>
        <w:numPr>
          <w:ilvl w:val="0"/>
          <w:numId w:val="26"/>
        </w:numPr>
        <w:spacing w:line="360" w:lineRule="auto"/>
        <w:jc w:val="both"/>
        <w:rPr>
          <w:rFonts w:cs="Arial"/>
        </w:rPr>
      </w:pPr>
      <w:r w:rsidRPr="00682A89">
        <w:rPr>
          <w:rFonts w:cs="Arial"/>
        </w:rPr>
        <w:t>Distraction has become the prime concern. People are giving much time to online channels which can consume their productive time that could be used somewhere else.</w:t>
      </w:r>
    </w:p>
    <w:p w14:paraId="3F582401" w14:textId="77777777" w:rsidR="003F32FA" w:rsidRPr="00682A89" w:rsidRDefault="003F32FA" w:rsidP="006D63BC">
      <w:pPr>
        <w:pStyle w:val="ListParagraph"/>
        <w:numPr>
          <w:ilvl w:val="0"/>
          <w:numId w:val="26"/>
        </w:numPr>
        <w:spacing w:line="360" w:lineRule="auto"/>
        <w:jc w:val="both"/>
        <w:rPr>
          <w:rFonts w:cs="Arial"/>
        </w:rPr>
      </w:pPr>
      <w:r w:rsidRPr="00682A89">
        <w:rPr>
          <w:rFonts w:cs="Arial"/>
        </w:rPr>
        <w:t>It cannot replace the face to face interaction which is more effective and comprehensive.</w:t>
      </w:r>
    </w:p>
    <w:p w14:paraId="336A2284" w14:textId="77777777" w:rsidR="003116B5" w:rsidRPr="00682A89" w:rsidRDefault="003F32FA" w:rsidP="006D63BC">
      <w:pPr>
        <w:pStyle w:val="ListParagraph"/>
        <w:numPr>
          <w:ilvl w:val="0"/>
          <w:numId w:val="26"/>
        </w:numPr>
        <w:spacing w:line="360" w:lineRule="auto"/>
        <w:jc w:val="both"/>
        <w:rPr>
          <w:rFonts w:cs="Arial"/>
        </w:rPr>
      </w:pPr>
      <w:r w:rsidRPr="00682A89">
        <w:rPr>
          <w:rFonts w:cs="Arial"/>
        </w:rPr>
        <w:t>Not everyone has an access to the technology thus creating a sense of biasness</w:t>
      </w:r>
      <w:r w:rsidR="00F55E32" w:rsidRPr="00682A89">
        <w:rPr>
          <w:rFonts w:cs="Arial"/>
        </w:rPr>
        <w:t xml:space="preserve"> (</w:t>
      </w:r>
      <w:proofErr w:type="spellStart"/>
      <w:r w:rsidR="00F55E32" w:rsidRPr="00682A89">
        <w:rPr>
          <w:rFonts w:cs="Arial"/>
          <w:shd w:val="clear" w:color="auto" w:fill="FFFFFF"/>
        </w:rPr>
        <w:t>Kastberg</w:t>
      </w:r>
      <w:proofErr w:type="spellEnd"/>
      <w:r w:rsidR="00F55E32" w:rsidRPr="00682A89">
        <w:rPr>
          <w:rFonts w:cs="Arial"/>
          <w:shd w:val="clear" w:color="auto" w:fill="FFFFFF"/>
        </w:rPr>
        <w:t>, 2020)</w:t>
      </w:r>
      <w:r w:rsidRPr="00682A89">
        <w:rPr>
          <w:rFonts w:cs="Arial"/>
        </w:rPr>
        <w:t xml:space="preserve">. </w:t>
      </w:r>
    </w:p>
    <w:p w14:paraId="09BAE7DD" w14:textId="77777777" w:rsidR="003116B5" w:rsidRPr="00682A89" w:rsidRDefault="003116B5" w:rsidP="006D63BC">
      <w:pPr>
        <w:pStyle w:val="Heading1"/>
        <w:spacing w:line="360" w:lineRule="auto"/>
        <w:jc w:val="both"/>
        <w:rPr>
          <w:rFonts w:cs="Arial"/>
        </w:rPr>
      </w:pPr>
      <w:bookmarkStart w:id="7" w:name="_Toc112857378"/>
      <w:r w:rsidRPr="00682A89">
        <w:rPr>
          <w:rFonts w:cs="Arial"/>
        </w:rPr>
        <w:t>Examples of poor communication</w:t>
      </w:r>
      <w:bookmarkEnd w:id="7"/>
    </w:p>
    <w:p w14:paraId="625DCED1" w14:textId="77777777" w:rsidR="003116B5" w:rsidRPr="00682A89" w:rsidRDefault="006D63BC" w:rsidP="006D63BC">
      <w:pPr>
        <w:spacing w:line="360" w:lineRule="auto"/>
        <w:jc w:val="both"/>
        <w:rPr>
          <w:rFonts w:cs="Arial"/>
        </w:rPr>
      </w:pPr>
      <w:r w:rsidRPr="00682A89">
        <w:rPr>
          <w:rFonts w:cs="Arial"/>
        </w:rPr>
        <w:t>The case studies discussed in the class helped a lot in understanding the importance of effective communication. It helped be in improving my skills as well since I have started actively listening to the others before reaching to any conclusion. I</w:t>
      </w:r>
      <w:r w:rsidR="00682A89" w:rsidRPr="00682A89">
        <w:rPr>
          <w:rFonts w:cs="Arial"/>
        </w:rPr>
        <w:t>n this section, I am going to</w:t>
      </w:r>
      <w:r w:rsidRPr="00682A89">
        <w:rPr>
          <w:rFonts w:cs="Arial"/>
        </w:rPr>
        <w:t xml:space="preserve"> provide an example of poor communication at my friend’s workplace. </w:t>
      </w:r>
      <w:r w:rsidR="003F32FA" w:rsidRPr="00682A89">
        <w:rPr>
          <w:rFonts w:cs="Arial"/>
        </w:rPr>
        <w:t xml:space="preserve">One of my friend works in a hospitality company which is operating with multiple hotel branches across UK. </w:t>
      </w:r>
      <w:r w:rsidR="00B1068E" w:rsidRPr="00682A89">
        <w:rPr>
          <w:rFonts w:cs="Arial"/>
        </w:rPr>
        <w:t>H</w:t>
      </w:r>
      <w:r w:rsidR="003F32FA" w:rsidRPr="00682A89">
        <w:rPr>
          <w:rFonts w:cs="Arial"/>
        </w:rPr>
        <w:t>e is in the administration department responsible for</w:t>
      </w:r>
      <w:r w:rsidR="00B1068E" w:rsidRPr="00682A89">
        <w:rPr>
          <w:rFonts w:cs="Arial"/>
        </w:rPr>
        <w:t xml:space="preserve"> ensuring appropriate arrangements for the guests. On a day, some important event was planned in the hotel venue which had to be happened on a fixed date in morning. Due to some miscommunication between the hotel staff and the guest He misunderstood it to be happened on next day of the date provided by guests. On the day just before the actual date of the event he realized about the mess that was created and he had to plan everything in a rush. This could have been resulted into a loss of customer if things were not made right. This shows that a better communication is must for successful accomplishment of the targets. </w:t>
      </w:r>
    </w:p>
    <w:p w14:paraId="43D41758" w14:textId="77777777" w:rsidR="003116B5" w:rsidRPr="00682A89" w:rsidRDefault="003116B5" w:rsidP="006D63BC">
      <w:pPr>
        <w:pStyle w:val="Heading1"/>
        <w:spacing w:line="360" w:lineRule="auto"/>
        <w:jc w:val="both"/>
        <w:rPr>
          <w:rFonts w:cs="Arial"/>
        </w:rPr>
      </w:pPr>
      <w:bookmarkStart w:id="8" w:name="_Toc112857379"/>
      <w:r w:rsidRPr="00682A89">
        <w:rPr>
          <w:rFonts w:cs="Arial"/>
        </w:rPr>
        <w:t>Suggestions for improvement</w:t>
      </w:r>
      <w:bookmarkEnd w:id="8"/>
    </w:p>
    <w:p w14:paraId="3A9068A1" w14:textId="77777777" w:rsidR="00B1068E" w:rsidRPr="00682A89" w:rsidRDefault="00B1068E" w:rsidP="006D63BC">
      <w:pPr>
        <w:spacing w:line="360" w:lineRule="auto"/>
        <w:jc w:val="both"/>
        <w:rPr>
          <w:rFonts w:cs="Arial"/>
        </w:rPr>
      </w:pPr>
      <w:r w:rsidRPr="00682A89">
        <w:rPr>
          <w:rFonts w:cs="Arial"/>
        </w:rPr>
        <w:t>Some of the recommendations for better communication are:</w:t>
      </w:r>
    </w:p>
    <w:p w14:paraId="510AC446" w14:textId="77777777" w:rsidR="003116B5" w:rsidRPr="00682A89" w:rsidRDefault="00B1068E" w:rsidP="006D63BC">
      <w:pPr>
        <w:pStyle w:val="ListParagraph"/>
        <w:numPr>
          <w:ilvl w:val="0"/>
          <w:numId w:val="27"/>
        </w:numPr>
        <w:spacing w:line="360" w:lineRule="auto"/>
        <w:jc w:val="both"/>
        <w:rPr>
          <w:rFonts w:cs="Arial"/>
        </w:rPr>
      </w:pPr>
      <w:r w:rsidRPr="00682A89">
        <w:rPr>
          <w:rFonts w:cs="Arial"/>
        </w:rPr>
        <w:t>Create an open environment at workplace where the people can talk without getting hesitant.</w:t>
      </w:r>
    </w:p>
    <w:p w14:paraId="25189ED4" w14:textId="77777777" w:rsidR="00B1068E" w:rsidRPr="00682A89" w:rsidRDefault="00B1068E" w:rsidP="006D63BC">
      <w:pPr>
        <w:pStyle w:val="ListParagraph"/>
        <w:numPr>
          <w:ilvl w:val="0"/>
          <w:numId w:val="27"/>
        </w:numPr>
        <w:spacing w:line="360" w:lineRule="auto"/>
        <w:jc w:val="both"/>
        <w:rPr>
          <w:rFonts w:cs="Arial"/>
        </w:rPr>
      </w:pPr>
      <w:r w:rsidRPr="00682A89">
        <w:rPr>
          <w:rFonts w:cs="Arial"/>
        </w:rPr>
        <w:t xml:space="preserve">Create a positive work culture which is encouraging for the individuals. </w:t>
      </w:r>
    </w:p>
    <w:p w14:paraId="3C91E5FC" w14:textId="77777777" w:rsidR="00A62C0C" w:rsidRPr="00682A89" w:rsidRDefault="00B1068E" w:rsidP="006D63BC">
      <w:pPr>
        <w:pStyle w:val="ListParagraph"/>
        <w:numPr>
          <w:ilvl w:val="0"/>
          <w:numId w:val="27"/>
        </w:numPr>
        <w:spacing w:line="360" w:lineRule="auto"/>
        <w:jc w:val="both"/>
        <w:rPr>
          <w:rFonts w:cs="Arial"/>
        </w:rPr>
      </w:pPr>
      <w:r w:rsidRPr="00682A89">
        <w:rPr>
          <w:rFonts w:cs="Arial"/>
        </w:rPr>
        <w:t xml:space="preserve">Have regular </w:t>
      </w:r>
      <w:r w:rsidR="00DF02C2" w:rsidRPr="00682A89">
        <w:rPr>
          <w:rFonts w:cs="Arial"/>
        </w:rPr>
        <w:t>meetings and establish a system of timely follow ups</w:t>
      </w:r>
      <w:r w:rsidR="00F55E32" w:rsidRPr="00682A89">
        <w:rPr>
          <w:rFonts w:cs="Arial"/>
        </w:rPr>
        <w:t xml:space="preserve"> </w:t>
      </w:r>
      <w:r w:rsidR="00A62C0C" w:rsidRPr="00682A89">
        <w:rPr>
          <w:rFonts w:cs="Arial"/>
        </w:rPr>
        <w:t>(</w:t>
      </w:r>
      <w:r w:rsidR="00A62C0C" w:rsidRPr="00682A89">
        <w:rPr>
          <w:rFonts w:cs="Arial"/>
          <w:shd w:val="clear" w:color="auto" w:fill="FFFFFF"/>
        </w:rPr>
        <w:t>Cui, 2021</w:t>
      </w:r>
      <w:r w:rsidR="00A62C0C" w:rsidRPr="00682A89">
        <w:rPr>
          <w:rFonts w:cs="Arial"/>
        </w:rPr>
        <w:t>).</w:t>
      </w:r>
    </w:p>
    <w:p w14:paraId="4430CC83" w14:textId="77777777" w:rsidR="00DF02C2" w:rsidRPr="00682A89" w:rsidRDefault="00A62C0C" w:rsidP="006D63BC">
      <w:pPr>
        <w:pStyle w:val="ListParagraph"/>
        <w:numPr>
          <w:ilvl w:val="0"/>
          <w:numId w:val="27"/>
        </w:numPr>
        <w:spacing w:line="360" w:lineRule="auto"/>
        <w:jc w:val="both"/>
        <w:rPr>
          <w:rFonts w:cs="Arial"/>
        </w:rPr>
      </w:pPr>
      <w:r w:rsidRPr="00682A89">
        <w:rPr>
          <w:rFonts w:cs="Arial"/>
        </w:rPr>
        <w:t xml:space="preserve"> </w:t>
      </w:r>
      <w:r w:rsidR="00DF02C2" w:rsidRPr="00682A89">
        <w:rPr>
          <w:rFonts w:cs="Arial"/>
        </w:rPr>
        <w:t>Encourage team work which will help in building better bonds between employees and effective sharing of ideas.</w:t>
      </w:r>
    </w:p>
    <w:p w14:paraId="1F22A0DF" w14:textId="77777777" w:rsidR="00DF02C2" w:rsidRPr="00682A89" w:rsidRDefault="00DF02C2" w:rsidP="006D63BC">
      <w:pPr>
        <w:pStyle w:val="ListParagraph"/>
        <w:numPr>
          <w:ilvl w:val="0"/>
          <w:numId w:val="27"/>
        </w:numPr>
        <w:spacing w:line="360" w:lineRule="auto"/>
        <w:jc w:val="both"/>
        <w:rPr>
          <w:rFonts w:cs="Arial"/>
        </w:rPr>
      </w:pPr>
      <w:r w:rsidRPr="00682A89">
        <w:rPr>
          <w:rFonts w:cs="Arial"/>
        </w:rPr>
        <w:t>Take regular feedbacks to know about the concerns of the individuals if any.</w:t>
      </w:r>
    </w:p>
    <w:p w14:paraId="0E825857" w14:textId="77777777" w:rsidR="00DF02C2" w:rsidRPr="00682A89" w:rsidRDefault="00DF02C2" w:rsidP="006D63BC">
      <w:pPr>
        <w:pStyle w:val="ListParagraph"/>
        <w:numPr>
          <w:ilvl w:val="0"/>
          <w:numId w:val="27"/>
        </w:numPr>
        <w:spacing w:line="360" w:lineRule="auto"/>
        <w:jc w:val="both"/>
        <w:rPr>
          <w:rFonts w:cs="Arial"/>
        </w:rPr>
      </w:pPr>
      <w:r w:rsidRPr="00682A89">
        <w:rPr>
          <w:rFonts w:cs="Arial"/>
        </w:rPr>
        <w:t>Use technology to enhance communication wherever it seems possible and effective</w:t>
      </w:r>
      <w:r w:rsidR="00A62C0C" w:rsidRPr="00682A89">
        <w:rPr>
          <w:rFonts w:cs="Arial"/>
          <w:shd w:val="clear" w:color="auto" w:fill="FFFFFF"/>
        </w:rPr>
        <w:t xml:space="preserve"> </w:t>
      </w:r>
      <w:r w:rsidR="00F55E32" w:rsidRPr="00682A89">
        <w:rPr>
          <w:rFonts w:cs="Arial"/>
        </w:rPr>
        <w:t>(</w:t>
      </w:r>
      <w:proofErr w:type="spellStart"/>
      <w:r w:rsidR="00F55E32" w:rsidRPr="00682A89">
        <w:rPr>
          <w:rFonts w:cs="Arial"/>
          <w:shd w:val="clear" w:color="auto" w:fill="FFFFFF"/>
        </w:rPr>
        <w:t>Shatri</w:t>
      </w:r>
      <w:proofErr w:type="spellEnd"/>
      <w:r w:rsidR="00F55E32" w:rsidRPr="00682A89">
        <w:rPr>
          <w:rFonts w:cs="Arial"/>
          <w:shd w:val="clear" w:color="auto" w:fill="FFFFFF"/>
        </w:rPr>
        <w:t>, Z.G., 2020)</w:t>
      </w:r>
    </w:p>
    <w:p w14:paraId="3983C677" w14:textId="77777777" w:rsidR="003116B5" w:rsidRPr="00682A89" w:rsidRDefault="003116B5" w:rsidP="006D63BC">
      <w:pPr>
        <w:spacing w:line="360" w:lineRule="auto"/>
        <w:jc w:val="both"/>
        <w:rPr>
          <w:rFonts w:cs="Arial"/>
        </w:rPr>
      </w:pPr>
    </w:p>
    <w:p w14:paraId="0F619A4D" w14:textId="77777777" w:rsidR="00E05A85" w:rsidRPr="00682A89" w:rsidRDefault="00BB5660" w:rsidP="006D63BC">
      <w:pPr>
        <w:pStyle w:val="Heading1"/>
        <w:spacing w:line="360" w:lineRule="auto"/>
        <w:jc w:val="both"/>
        <w:rPr>
          <w:rFonts w:cs="Arial"/>
        </w:rPr>
      </w:pPr>
      <w:bookmarkStart w:id="9" w:name="_Toc112857380"/>
      <w:r w:rsidRPr="00682A89">
        <w:rPr>
          <w:rFonts w:cs="Arial"/>
        </w:rPr>
        <w:t>Conclusion</w:t>
      </w:r>
      <w:bookmarkEnd w:id="9"/>
    </w:p>
    <w:p w14:paraId="2E6931FF" w14:textId="77777777" w:rsidR="00DF02C2" w:rsidRPr="00682A89" w:rsidRDefault="00DF02C2" w:rsidP="006D63BC">
      <w:pPr>
        <w:spacing w:line="360" w:lineRule="auto"/>
        <w:jc w:val="both"/>
        <w:rPr>
          <w:rFonts w:cs="Arial"/>
        </w:rPr>
      </w:pPr>
      <w:r w:rsidRPr="00682A89">
        <w:rPr>
          <w:rFonts w:cs="Arial"/>
          <w:szCs w:val="24"/>
          <w:shd w:val="clear" w:color="auto" w:fill="FCFCFC"/>
        </w:rPr>
        <w:t>The objective of this report was to examine the significance of effective communication by using a number of popular models of communication. Every model has a unique approach which has been briefly discussed. It also gave an overview about the advantages and disadvantages of using technology in communication process. Additionally, the report provided an analysis of a case study to highlight the importance of communication. An example was also discussed where it was conveyed that how miscommunication could result in difficulties at workplace along with some suggestions to improve the communication process.</w:t>
      </w:r>
    </w:p>
    <w:p w14:paraId="14AFDC0E" w14:textId="77777777" w:rsidR="00DF02C2" w:rsidRPr="00682A89" w:rsidRDefault="00DF02C2" w:rsidP="006D63BC">
      <w:pPr>
        <w:spacing w:line="360" w:lineRule="auto"/>
        <w:jc w:val="both"/>
        <w:rPr>
          <w:rFonts w:cs="Arial"/>
        </w:rPr>
      </w:pPr>
    </w:p>
    <w:p w14:paraId="3999C573" w14:textId="77777777" w:rsidR="00DF02C2" w:rsidRPr="00682A89" w:rsidRDefault="00DF02C2" w:rsidP="006D63BC">
      <w:pPr>
        <w:spacing w:line="360" w:lineRule="auto"/>
        <w:jc w:val="both"/>
        <w:rPr>
          <w:rFonts w:cs="Arial"/>
        </w:rPr>
      </w:pPr>
    </w:p>
    <w:p w14:paraId="5B38A7BD" w14:textId="77777777" w:rsidR="00DF02C2" w:rsidRPr="00682A89" w:rsidRDefault="00DF02C2" w:rsidP="006D63BC">
      <w:pPr>
        <w:spacing w:line="360" w:lineRule="auto"/>
        <w:jc w:val="both"/>
        <w:rPr>
          <w:rFonts w:cs="Arial"/>
        </w:rPr>
      </w:pPr>
    </w:p>
    <w:p w14:paraId="2787EB22" w14:textId="77777777" w:rsidR="00DF02C2" w:rsidRPr="00682A89" w:rsidRDefault="00DF02C2" w:rsidP="006D63BC">
      <w:pPr>
        <w:spacing w:line="360" w:lineRule="auto"/>
        <w:jc w:val="both"/>
        <w:rPr>
          <w:rFonts w:cs="Arial"/>
        </w:rPr>
      </w:pPr>
    </w:p>
    <w:p w14:paraId="2454394A" w14:textId="77777777" w:rsidR="00DF02C2" w:rsidRPr="00682A89" w:rsidRDefault="00DF02C2" w:rsidP="006D63BC">
      <w:pPr>
        <w:spacing w:line="360" w:lineRule="auto"/>
        <w:jc w:val="both"/>
        <w:rPr>
          <w:rFonts w:cs="Arial"/>
        </w:rPr>
      </w:pPr>
    </w:p>
    <w:p w14:paraId="4E269FBA" w14:textId="77777777" w:rsidR="00DF02C2" w:rsidRPr="00682A89" w:rsidRDefault="00DF02C2" w:rsidP="006D63BC">
      <w:pPr>
        <w:spacing w:line="360" w:lineRule="auto"/>
        <w:jc w:val="both"/>
        <w:rPr>
          <w:rFonts w:cs="Arial"/>
        </w:rPr>
      </w:pPr>
    </w:p>
    <w:p w14:paraId="3ACA863A" w14:textId="77777777" w:rsidR="00DF02C2" w:rsidRPr="00682A89" w:rsidRDefault="00DF02C2" w:rsidP="006D63BC">
      <w:pPr>
        <w:spacing w:line="360" w:lineRule="auto"/>
        <w:jc w:val="both"/>
        <w:rPr>
          <w:rFonts w:cs="Arial"/>
        </w:rPr>
      </w:pPr>
    </w:p>
    <w:p w14:paraId="068C28E1" w14:textId="77777777" w:rsidR="00DF02C2" w:rsidRPr="00682A89" w:rsidRDefault="00DF02C2" w:rsidP="006D63BC">
      <w:pPr>
        <w:spacing w:line="360" w:lineRule="auto"/>
        <w:jc w:val="both"/>
        <w:rPr>
          <w:rFonts w:cs="Arial"/>
        </w:rPr>
      </w:pPr>
    </w:p>
    <w:p w14:paraId="4A08EFFE" w14:textId="77777777" w:rsidR="00DF02C2" w:rsidRPr="00682A89" w:rsidRDefault="00DF02C2" w:rsidP="006D63BC">
      <w:pPr>
        <w:spacing w:line="360" w:lineRule="auto"/>
        <w:jc w:val="both"/>
        <w:rPr>
          <w:rFonts w:cs="Arial"/>
        </w:rPr>
      </w:pPr>
    </w:p>
    <w:p w14:paraId="53EBBC36" w14:textId="77777777" w:rsidR="00DF02C2" w:rsidRPr="00682A89" w:rsidRDefault="00DF02C2" w:rsidP="006D63BC">
      <w:pPr>
        <w:spacing w:line="360" w:lineRule="auto"/>
        <w:jc w:val="both"/>
        <w:rPr>
          <w:rFonts w:cs="Arial"/>
        </w:rPr>
      </w:pPr>
    </w:p>
    <w:p w14:paraId="15A054C3" w14:textId="77777777" w:rsidR="00DF02C2" w:rsidRPr="00682A89" w:rsidRDefault="00DF02C2" w:rsidP="006D63BC">
      <w:pPr>
        <w:spacing w:line="360" w:lineRule="auto"/>
        <w:jc w:val="both"/>
        <w:rPr>
          <w:rFonts w:cs="Arial"/>
        </w:rPr>
      </w:pPr>
    </w:p>
    <w:p w14:paraId="42E07AF5" w14:textId="77777777" w:rsidR="00DF02C2" w:rsidRPr="00682A89" w:rsidRDefault="00DF02C2" w:rsidP="006D63BC">
      <w:pPr>
        <w:spacing w:line="360" w:lineRule="auto"/>
        <w:jc w:val="both"/>
        <w:rPr>
          <w:rFonts w:cs="Arial"/>
        </w:rPr>
      </w:pPr>
    </w:p>
    <w:p w14:paraId="38D9D2BC" w14:textId="77777777" w:rsidR="00DF02C2" w:rsidRPr="00682A89" w:rsidRDefault="00DF02C2" w:rsidP="006D63BC">
      <w:pPr>
        <w:spacing w:line="360" w:lineRule="auto"/>
        <w:jc w:val="both"/>
        <w:rPr>
          <w:rFonts w:cs="Arial"/>
        </w:rPr>
      </w:pPr>
    </w:p>
    <w:p w14:paraId="177645F3" w14:textId="77777777" w:rsidR="00DF02C2" w:rsidRPr="00682A89" w:rsidRDefault="00DF02C2" w:rsidP="006D63BC">
      <w:pPr>
        <w:spacing w:line="360" w:lineRule="auto"/>
        <w:jc w:val="both"/>
        <w:rPr>
          <w:rFonts w:cs="Arial"/>
        </w:rPr>
      </w:pPr>
    </w:p>
    <w:p w14:paraId="2F6631FA" w14:textId="77777777" w:rsidR="00DF02C2" w:rsidRPr="00682A89" w:rsidRDefault="00DF02C2" w:rsidP="006D63BC">
      <w:pPr>
        <w:spacing w:line="360" w:lineRule="auto"/>
        <w:jc w:val="both"/>
        <w:rPr>
          <w:rFonts w:cs="Arial"/>
        </w:rPr>
      </w:pPr>
    </w:p>
    <w:p w14:paraId="7E980E38" w14:textId="77777777" w:rsidR="00DF02C2" w:rsidRPr="00682A89" w:rsidRDefault="00DF02C2" w:rsidP="006D63BC">
      <w:pPr>
        <w:spacing w:line="360" w:lineRule="auto"/>
        <w:jc w:val="both"/>
        <w:rPr>
          <w:rFonts w:cs="Arial"/>
        </w:rPr>
      </w:pPr>
    </w:p>
    <w:p w14:paraId="2A6688B6" w14:textId="77777777" w:rsidR="00DF02C2" w:rsidRPr="00682A89" w:rsidRDefault="00DF02C2" w:rsidP="006D63BC">
      <w:pPr>
        <w:spacing w:line="360" w:lineRule="auto"/>
        <w:jc w:val="both"/>
        <w:rPr>
          <w:rFonts w:cs="Arial"/>
        </w:rPr>
      </w:pPr>
    </w:p>
    <w:p w14:paraId="3A976617" w14:textId="77777777" w:rsidR="00DF02C2" w:rsidRPr="00682A89" w:rsidRDefault="00DF02C2" w:rsidP="006D63BC">
      <w:pPr>
        <w:spacing w:line="360" w:lineRule="auto"/>
        <w:jc w:val="both"/>
        <w:rPr>
          <w:rFonts w:cs="Arial"/>
        </w:rPr>
      </w:pPr>
    </w:p>
    <w:p w14:paraId="5D344E21" w14:textId="77777777" w:rsidR="00E05A85" w:rsidRPr="00682A89" w:rsidRDefault="00BB5660" w:rsidP="006D63BC">
      <w:pPr>
        <w:pStyle w:val="Heading1"/>
        <w:spacing w:line="360" w:lineRule="auto"/>
        <w:jc w:val="both"/>
        <w:rPr>
          <w:rFonts w:cs="Arial"/>
        </w:rPr>
      </w:pPr>
      <w:bookmarkStart w:id="10" w:name="_Toc112857381"/>
      <w:r w:rsidRPr="00682A89">
        <w:rPr>
          <w:rFonts w:cs="Arial"/>
        </w:rPr>
        <w:t>References</w:t>
      </w:r>
      <w:bookmarkEnd w:id="10"/>
    </w:p>
    <w:p w14:paraId="3AA636A8" w14:textId="77777777" w:rsidR="00A62C0C" w:rsidRPr="00682A89" w:rsidRDefault="00A62C0C" w:rsidP="006D63BC">
      <w:pPr>
        <w:spacing w:line="360" w:lineRule="auto"/>
        <w:jc w:val="both"/>
      </w:pPr>
      <w:r w:rsidRPr="00682A89">
        <w:rPr>
          <w:rFonts w:cs="Arial"/>
          <w:shd w:val="clear" w:color="auto" w:fill="FFFFFF"/>
        </w:rPr>
        <w:t xml:space="preserve">Brown, T., Yu, M.L. and Etherington, J., </w:t>
      </w:r>
      <w:r w:rsidR="00682A89">
        <w:rPr>
          <w:rFonts w:cs="Arial"/>
          <w:shd w:val="clear" w:color="auto" w:fill="FFFFFF"/>
        </w:rPr>
        <w:t>(</w:t>
      </w:r>
      <w:r w:rsidRPr="00682A89">
        <w:rPr>
          <w:rFonts w:cs="Arial"/>
          <w:shd w:val="clear" w:color="auto" w:fill="FFFFFF"/>
        </w:rPr>
        <w:t>2021</w:t>
      </w:r>
      <w:r w:rsidR="00682A89">
        <w:rPr>
          <w:rFonts w:cs="Arial"/>
          <w:shd w:val="clear" w:color="auto" w:fill="FFFFFF"/>
        </w:rPr>
        <w:t>)</w:t>
      </w:r>
      <w:r w:rsidRPr="00682A89">
        <w:rPr>
          <w:rFonts w:cs="Arial"/>
          <w:shd w:val="clear" w:color="auto" w:fill="FFFFFF"/>
        </w:rPr>
        <w:t>. Listening and interpersonal communication skills as predictors of resilience in occupational therapy students: A cross-sectional study. </w:t>
      </w:r>
      <w:r w:rsidRPr="00682A89">
        <w:rPr>
          <w:rFonts w:cs="Arial"/>
          <w:i/>
          <w:iCs/>
          <w:shd w:val="clear" w:color="auto" w:fill="FFFFFF"/>
        </w:rPr>
        <w:t>British Journal of Occupational Therapy</w:t>
      </w:r>
      <w:r w:rsidRPr="00682A89">
        <w:rPr>
          <w:rFonts w:cs="Arial"/>
          <w:shd w:val="clear" w:color="auto" w:fill="FFFFFF"/>
        </w:rPr>
        <w:t>, </w:t>
      </w:r>
      <w:r w:rsidRPr="00682A89">
        <w:rPr>
          <w:rFonts w:cs="Arial"/>
          <w:i/>
          <w:iCs/>
          <w:shd w:val="clear" w:color="auto" w:fill="FFFFFF"/>
        </w:rPr>
        <w:t>84</w:t>
      </w:r>
      <w:r w:rsidRPr="00682A89">
        <w:rPr>
          <w:rFonts w:cs="Arial"/>
          <w:shd w:val="clear" w:color="auto" w:fill="FFFFFF"/>
        </w:rPr>
        <w:t>(1), pp.42-53.</w:t>
      </w:r>
    </w:p>
    <w:p w14:paraId="158BAFBD" w14:textId="77777777" w:rsidR="00E53BFD" w:rsidRPr="00682A89" w:rsidRDefault="00F55E32" w:rsidP="006D63BC">
      <w:pPr>
        <w:spacing w:line="360" w:lineRule="auto"/>
        <w:jc w:val="both"/>
        <w:rPr>
          <w:rFonts w:cs="Arial"/>
          <w:shd w:val="clear" w:color="auto" w:fill="FFFFFF"/>
        </w:rPr>
      </w:pPr>
      <w:r w:rsidRPr="00682A89">
        <w:rPr>
          <w:rFonts w:cs="Arial"/>
          <w:shd w:val="clear" w:color="auto" w:fill="FFFFFF"/>
        </w:rPr>
        <w:t xml:space="preserve">Cui, Y., </w:t>
      </w:r>
      <w:r w:rsidR="00682A89">
        <w:rPr>
          <w:rFonts w:cs="Arial"/>
          <w:shd w:val="clear" w:color="auto" w:fill="FFFFFF"/>
        </w:rPr>
        <w:t>(</w:t>
      </w:r>
      <w:r w:rsidRPr="00682A89">
        <w:rPr>
          <w:rFonts w:cs="Arial"/>
          <w:shd w:val="clear" w:color="auto" w:fill="FFFFFF"/>
        </w:rPr>
        <w:t>2021</w:t>
      </w:r>
      <w:r w:rsidR="00682A89">
        <w:rPr>
          <w:rFonts w:cs="Arial"/>
          <w:shd w:val="clear" w:color="auto" w:fill="FFFFFF"/>
        </w:rPr>
        <w:t>)</w:t>
      </w:r>
      <w:r w:rsidRPr="00682A89">
        <w:rPr>
          <w:rFonts w:cs="Arial"/>
          <w:shd w:val="clear" w:color="auto" w:fill="FFFFFF"/>
        </w:rPr>
        <w:t>. The role of emotional intelligence in workplace transparency and open communication. </w:t>
      </w:r>
      <w:r w:rsidRPr="00682A89">
        <w:rPr>
          <w:rFonts w:cs="Arial"/>
          <w:i/>
          <w:iCs/>
          <w:shd w:val="clear" w:color="auto" w:fill="FFFFFF"/>
        </w:rPr>
        <w:t>Aggression and Violent Behavior</w:t>
      </w:r>
      <w:r w:rsidRPr="00682A89">
        <w:rPr>
          <w:rFonts w:cs="Arial"/>
          <w:shd w:val="clear" w:color="auto" w:fill="FFFFFF"/>
        </w:rPr>
        <w:t>, p.101602.</w:t>
      </w:r>
    </w:p>
    <w:p w14:paraId="2AE19DEF" w14:textId="77777777" w:rsidR="006D63BC" w:rsidRPr="00682A89" w:rsidRDefault="006D63BC" w:rsidP="006D63BC">
      <w:pPr>
        <w:spacing w:line="360" w:lineRule="auto"/>
        <w:jc w:val="both"/>
        <w:rPr>
          <w:rFonts w:cs="Arial"/>
          <w:shd w:val="clear" w:color="auto" w:fill="FFFFFF"/>
        </w:rPr>
      </w:pPr>
      <w:r w:rsidRPr="00682A89">
        <w:rPr>
          <w:rFonts w:cs="Arial"/>
          <w:shd w:val="clear" w:color="auto" w:fill="FFFFFF"/>
        </w:rPr>
        <w:t xml:space="preserve">Dias, J.C., </w:t>
      </w:r>
      <w:proofErr w:type="spellStart"/>
      <w:r w:rsidRPr="00682A89">
        <w:rPr>
          <w:rFonts w:cs="Arial"/>
          <w:shd w:val="clear" w:color="auto" w:fill="FFFFFF"/>
        </w:rPr>
        <w:t>Mineiro</w:t>
      </w:r>
      <w:proofErr w:type="spellEnd"/>
      <w:r w:rsidRPr="00682A89">
        <w:rPr>
          <w:rFonts w:cs="Arial"/>
          <w:shd w:val="clear" w:color="auto" w:fill="FFFFFF"/>
        </w:rPr>
        <w:t xml:space="preserve">, A. and Damen, S., </w:t>
      </w:r>
      <w:r w:rsidR="00682A89">
        <w:rPr>
          <w:rFonts w:cs="Arial"/>
          <w:shd w:val="clear" w:color="auto" w:fill="FFFFFF"/>
        </w:rPr>
        <w:t>(</w:t>
      </w:r>
      <w:r w:rsidRPr="00682A89">
        <w:rPr>
          <w:rFonts w:cs="Arial"/>
          <w:shd w:val="clear" w:color="auto" w:fill="FFFFFF"/>
        </w:rPr>
        <w:t>2020</w:t>
      </w:r>
      <w:r w:rsidR="00682A89">
        <w:rPr>
          <w:rFonts w:cs="Arial"/>
          <w:shd w:val="clear" w:color="auto" w:fill="FFFFFF"/>
        </w:rPr>
        <w:t>)</w:t>
      </w:r>
      <w:r w:rsidRPr="00682A89">
        <w:rPr>
          <w:rFonts w:cs="Arial"/>
          <w:shd w:val="clear" w:color="auto" w:fill="FFFFFF"/>
        </w:rPr>
        <w:t>. Atypical interpersonal communication: looking for and through a different lens. </w:t>
      </w:r>
      <w:r w:rsidRPr="00682A89">
        <w:rPr>
          <w:rFonts w:cs="Arial"/>
          <w:i/>
          <w:iCs/>
          <w:shd w:val="clear" w:color="auto" w:fill="FFFFFF"/>
        </w:rPr>
        <w:t>Philosophy Study</w:t>
      </w:r>
      <w:r w:rsidRPr="00682A89">
        <w:rPr>
          <w:rFonts w:cs="Arial"/>
          <w:shd w:val="clear" w:color="auto" w:fill="FFFFFF"/>
        </w:rPr>
        <w:t>, </w:t>
      </w:r>
      <w:r w:rsidRPr="00682A89">
        <w:rPr>
          <w:rFonts w:cs="Arial"/>
          <w:i/>
          <w:iCs/>
          <w:shd w:val="clear" w:color="auto" w:fill="FFFFFF"/>
        </w:rPr>
        <w:t>10</w:t>
      </w:r>
      <w:r w:rsidRPr="00682A89">
        <w:rPr>
          <w:rFonts w:cs="Arial"/>
          <w:shd w:val="clear" w:color="auto" w:fill="FFFFFF"/>
        </w:rPr>
        <w:t>(12), pp.770-794.</w:t>
      </w:r>
    </w:p>
    <w:p w14:paraId="2C749D1D" w14:textId="77777777" w:rsidR="00E53BFD" w:rsidRPr="00682A89" w:rsidRDefault="00E53BFD" w:rsidP="006D63BC">
      <w:pPr>
        <w:spacing w:line="360" w:lineRule="auto"/>
        <w:jc w:val="both"/>
        <w:rPr>
          <w:rFonts w:cs="Arial"/>
          <w:shd w:val="clear" w:color="auto" w:fill="FFFFFF"/>
        </w:rPr>
      </w:pPr>
      <w:r w:rsidRPr="00682A89">
        <w:rPr>
          <w:rFonts w:cs="Arial"/>
          <w:shd w:val="clear" w:color="auto" w:fill="FFFFFF"/>
        </w:rPr>
        <w:t xml:space="preserve">Edwards, H.H., </w:t>
      </w:r>
      <w:r w:rsidR="00682A89">
        <w:rPr>
          <w:rFonts w:cs="Arial"/>
          <w:shd w:val="clear" w:color="auto" w:fill="FFFFFF"/>
        </w:rPr>
        <w:t>(</w:t>
      </w:r>
      <w:r w:rsidRPr="00682A89">
        <w:rPr>
          <w:rFonts w:cs="Arial"/>
          <w:shd w:val="clear" w:color="auto" w:fill="FFFFFF"/>
        </w:rPr>
        <w:t>2018</w:t>
      </w:r>
      <w:r w:rsidR="00682A89">
        <w:rPr>
          <w:rFonts w:cs="Arial"/>
          <w:shd w:val="clear" w:color="auto" w:fill="FFFFFF"/>
        </w:rPr>
        <w:t>)</w:t>
      </w:r>
      <w:r w:rsidRPr="00682A89">
        <w:rPr>
          <w:rFonts w:cs="Arial"/>
          <w:shd w:val="clear" w:color="auto" w:fill="FFFFFF"/>
        </w:rPr>
        <w:t>. Conceptualizing audience in the communication process. </w:t>
      </w:r>
      <w:r w:rsidRPr="00682A89">
        <w:rPr>
          <w:rFonts w:cs="Arial"/>
          <w:i/>
          <w:iCs/>
          <w:shd w:val="clear" w:color="auto" w:fill="FFFFFF"/>
        </w:rPr>
        <w:t>The Handbook of Organizational Rhetoric and Communication</w:t>
      </w:r>
      <w:r w:rsidRPr="00682A89">
        <w:rPr>
          <w:rFonts w:cs="Arial"/>
          <w:shd w:val="clear" w:color="auto" w:fill="FFFFFF"/>
        </w:rPr>
        <w:t>, p.373.</w:t>
      </w:r>
    </w:p>
    <w:p w14:paraId="10BC195C" w14:textId="77777777" w:rsidR="00E53BFD" w:rsidRPr="00682A89" w:rsidRDefault="00E53BFD" w:rsidP="006D63BC">
      <w:pPr>
        <w:spacing w:line="360" w:lineRule="auto"/>
        <w:jc w:val="both"/>
      </w:pPr>
      <w:proofErr w:type="spellStart"/>
      <w:r w:rsidRPr="00682A89">
        <w:rPr>
          <w:rFonts w:cs="Arial"/>
          <w:shd w:val="clear" w:color="auto" w:fill="FFFFFF"/>
        </w:rPr>
        <w:t>Kastberg</w:t>
      </w:r>
      <w:proofErr w:type="spellEnd"/>
      <w:r w:rsidRPr="00682A89">
        <w:rPr>
          <w:rFonts w:cs="Arial"/>
          <w:shd w:val="clear" w:color="auto" w:fill="FFFFFF"/>
        </w:rPr>
        <w:t xml:space="preserve">, P., </w:t>
      </w:r>
      <w:r w:rsidR="00682A89">
        <w:rPr>
          <w:rFonts w:cs="Arial"/>
          <w:shd w:val="clear" w:color="auto" w:fill="FFFFFF"/>
        </w:rPr>
        <w:t>(</w:t>
      </w:r>
      <w:r w:rsidRPr="00682A89">
        <w:rPr>
          <w:rFonts w:cs="Arial"/>
          <w:shd w:val="clear" w:color="auto" w:fill="FFFFFF"/>
        </w:rPr>
        <w:t>2020</w:t>
      </w:r>
      <w:r w:rsidR="00682A89">
        <w:rPr>
          <w:rFonts w:cs="Arial"/>
          <w:shd w:val="clear" w:color="auto" w:fill="FFFFFF"/>
        </w:rPr>
        <w:t>)</w:t>
      </w:r>
      <w:r w:rsidRPr="00682A89">
        <w:rPr>
          <w:rFonts w:cs="Arial"/>
          <w:shd w:val="clear" w:color="auto" w:fill="FFFFFF"/>
        </w:rPr>
        <w:t>. Modelling the reciprocal dynamics of dialogical communication: On the communication-philosophical undercurrent of radical constructivism and second-order cybernetics. </w:t>
      </w:r>
      <w:r w:rsidRPr="00682A89">
        <w:rPr>
          <w:rFonts w:cs="Arial"/>
          <w:i/>
          <w:iCs/>
          <w:shd w:val="clear" w:color="auto" w:fill="FFFFFF"/>
        </w:rPr>
        <w:t>Sign Systems Studies</w:t>
      </w:r>
      <w:r w:rsidRPr="00682A89">
        <w:rPr>
          <w:rFonts w:cs="Arial"/>
          <w:shd w:val="clear" w:color="auto" w:fill="FFFFFF"/>
        </w:rPr>
        <w:t>, </w:t>
      </w:r>
      <w:r w:rsidRPr="00682A89">
        <w:rPr>
          <w:rFonts w:cs="Arial"/>
          <w:i/>
          <w:iCs/>
          <w:shd w:val="clear" w:color="auto" w:fill="FFFFFF"/>
        </w:rPr>
        <w:t>48</w:t>
      </w:r>
      <w:r w:rsidRPr="00682A89">
        <w:rPr>
          <w:rFonts w:cs="Arial"/>
          <w:shd w:val="clear" w:color="auto" w:fill="FFFFFF"/>
        </w:rPr>
        <w:t>(1), pp.32-55.</w:t>
      </w:r>
    </w:p>
    <w:p w14:paraId="1B259E43" w14:textId="77777777" w:rsidR="00535023" w:rsidRPr="00682A89" w:rsidRDefault="00E53BFD" w:rsidP="006D63BC">
      <w:pPr>
        <w:spacing w:line="360" w:lineRule="auto"/>
        <w:jc w:val="both"/>
        <w:rPr>
          <w:rFonts w:cs="Arial"/>
          <w:shd w:val="clear" w:color="auto" w:fill="FFFFFF"/>
        </w:rPr>
      </w:pPr>
      <w:proofErr w:type="spellStart"/>
      <w:r w:rsidRPr="00682A89">
        <w:rPr>
          <w:rFonts w:cs="Arial"/>
          <w:shd w:val="clear" w:color="auto" w:fill="FFFFFF"/>
        </w:rPr>
        <w:t>Kalogiannidis</w:t>
      </w:r>
      <w:proofErr w:type="spellEnd"/>
      <w:r w:rsidRPr="00682A89">
        <w:rPr>
          <w:rFonts w:cs="Arial"/>
          <w:shd w:val="clear" w:color="auto" w:fill="FFFFFF"/>
        </w:rPr>
        <w:t xml:space="preserve">, S. and </w:t>
      </w:r>
      <w:proofErr w:type="spellStart"/>
      <w:r w:rsidRPr="00682A89">
        <w:rPr>
          <w:rFonts w:cs="Arial"/>
          <w:shd w:val="clear" w:color="auto" w:fill="FFFFFF"/>
        </w:rPr>
        <w:t>Papaevangelou</w:t>
      </w:r>
      <w:proofErr w:type="spellEnd"/>
      <w:r w:rsidRPr="00682A89">
        <w:rPr>
          <w:rFonts w:cs="Arial"/>
          <w:shd w:val="clear" w:color="auto" w:fill="FFFFFF"/>
        </w:rPr>
        <w:t xml:space="preserve">, O., </w:t>
      </w:r>
      <w:r w:rsidR="00682A89">
        <w:rPr>
          <w:rFonts w:cs="Arial"/>
          <w:shd w:val="clear" w:color="auto" w:fill="FFFFFF"/>
        </w:rPr>
        <w:t>(</w:t>
      </w:r>
      <w:r w:rsidRPr="00682A89">
        <w:rPr>
          <w:rFonts w:cs="Arial"/>
          <w:shd w:val="clear" w:color="auto" w:fill="FFFFFF"/>
        </w:rPr>
        <w:t>2020</w:t>
      </w:r>
      <w:r w:rsidR="00682A89">
        <w:rPr>
          <w:rFonts w:cs="Arial"/>
          <w:shd w:val="clear" w:color="auto" w:fill="FFFFFF"/>
        </w:rPr>
        <w:t>)</w:t>
      </w:r>
      <w:r w:rsidRPr="00682A89">
        <w:rPr>
          <w:rFonts w:cs="Arial"/>
          <w:shd w:val="clear" w:color="auto" w:fill="FFFFFF"/>
        </w:rPr>
        <w:t>. Impact of Business Communication on the Performance of Adult Trainees. </w:t>
      </w:r>
      <w:r w:rsidRPr="00682A89">
        <w:rPr>
          <w:rFonts w:cs="Arial"/>
          <w:i/>
          <w:iCs/>
          <w:shd w:val="clear" w:color="auto" w:fill="FFFFFF"/>
        </w:rPr>
        <w:t>International Journal of Academic Research in Progressive Education and Development</w:t>
      </w:r>
      <w:r w:rsidRPr="00682A89">
        <w:rPr>
          <w:rFonts w:cs="Arial"/>
          <w:shd w:val="clear" w:color="auto" w:fill="FFFFFF"/>
        </w:rPr>
        <w:t>, </w:t>
      </w:r>
      <w:r w:rsidRPr="00682A89">
        <w:rPr>
          <w:rFonts w:cs="Arial"/>
          <w:i/>
          <w:iCs/>
          <w:shd w:val="clear" w:color="auto" w:fill="FFFFFF"/>
        </w:rPr>
        <w:t>9</w:t>
      </w:r>
      <w:r w:rsidRPr="00682A89">
        <w:rPr>
          <w:rFonts w:cs="Arial"/>
          <w:shd w:val="clear" w:color="auto" w:fill="FFFFFF"/>
        </w:rPr>
        <w:t>(3), pp.213-222.</w:t>
      </w:r>
    </w:p>
    <w:p w14:paraId="0D3540E4" w14:textId="77777777" w:rsidR="00E53BFD" w:rsidRPr="00682A89" w:rsidRDefault="00E53BFD" w:rsidP="006D63BC">
      <w:pPr>
        <w:spacing w:line="360" w:lineRule="auto"/>
        <w:jc w:val="both"/>
        <w:rPr>
          <w:rFonts w:cs="Arial"/>
          <w:shd w:val="clear" w:color="auto" w:fill="FFFFFF"/>
        </w:rPr>
      </w:pPr>
      <w:proofErr w:type="spellStart"/>
      <w:r w:rsidRPr="00682A89">
        <w:rPr>
          <w:rFonts w:cs="Arial"/>
          <w:shd w:val="clear" w:color="auto" w:fill="FFFFFF"/>
        </w:rPr>
        <w:t>Menor</w:t>
      </w:r>
      <w:proofErr w:type="spellEnd"/>
      <w:r w:rsidRPr="00682A89">
        <w:rPr>
          <w:rFonts w:cs="Arial"/>
          <w:shd w:val="clear" w:color="auto" w:fill="FFFFFF"/>
        </w:rPr>
        <w:t xml:space="preserve">, M.R., </w:t>
      </w:r>
      <w:r w:rsidR="00682A89">
        <w:rPr>
          <w:rFonts w:cs="Arial"/>
          <w:shd w:val="clear" w:color="auto" w:fill="FFFFFF"/>
        </w:rPr>
        <w:t>(</w:t>
      </w:r>
      <w:r w:rsidRPr="00682A89">
        <w:rPr>
          <w:rFonts w:cs="Arial"/>
          <w:shd w:val="clear" w:color="auto" w:fill="FFFFFF"/>
        </w:rPr>
        <w:t>2021</w:t>
      </w:r>
      <w:r w:rsidR="00682A89">
        <w:rPr>
          <w:rFonts w:cs="Arial"/>
          <w:shd w:val="clear" w:color="auto" w:fill="FFFFFF"/>
        </w:rPr>
        <w:t>)</w:t>
      </w:r>
      <w:r w:rsidRPr="00682A89">
        <w:rPr>
          <w:rFonts w:cs="Arial"/>
          <w:shd w:val="clear" w:color="auto" w:fill="FFFFFF"/>
        </w:rPr>
        <w:t>. Improving the organizational communication of the management team.</w:t>
      </w:r>
    </w:p>
    <w:p w14:paraId="4F07286B" w14:textId="77777777" w:rsidR="006D63BC" w:rsidRPr="00682A89" w:rsidRDefault="006D63BC" w:rsidP="006D63BC">
      <w:pPr>
        <w:spacing w:line="360" w:lineRule="auto"/>
        <w:jc w:val="both"/>
        <w:rPr>
          <w:rFonts w:cs="Arial"/>
          <w:shd w:val="clear" w:color="auto" w:fill="FFFFFF"/>
        </w:rPr>
      </w:pPr>
      <w:r w:rsidRPr="00682A89">
        <w:rPr>
          <w:rFonts w:cs="Arial"/>
          <w:shd w:val="clear" w:color="auto" w:fill="FFFFFF"/>
        </w:rPr>
        <w:t xml:space="preserve">Managementstudyguide.com. </w:t>
      </w:r>
      <w:r w:rsidR="00682A89">
        <w:rPr>
          <w:rFonts w:cs="Arial"/>
          <w:shd w:val="clear" w:color="auto" w:fill="FFFFFF"/>
        </w:rPr>
        <w:t>(</w:t>
      </w:r>
      <w:r w:rsidRPr="00682A89">
        <w:rPr>
          <w:rFonts w:cs="Arial"/>
          <w:shd w:val="clear" w:color="auto" w:fill="FFFFFF"/>
        </w:rPr>
        <w:t>2022</w:t>
      </w:r>
      <w:r w:rsidR="00682A89">
        <w:rPr>
          <w:rFonts w:cs="Arial"/>
          <w:shd w:val="clear" w:color="auto" w:fill="FFFFFF"/>
        </w:rPr>
        <w:t>)</w:t>
      </w:r>
      <w:r w:rsidRPr="00682A89">
        <w:rPr>
          <w:rFonts w:cs="Arial"/>
          <w:shd w:val="clear" w:color="auto" w:fill="FFFFFF"/>
        </w:rPr>
        <w:t>. </w:t>
      </w:r>
      <w:r w:rsidRPr="00682A89">
        <w:rPr>
          <w:rFonts w:cs="Arial"/>
          <w:i/>
          <w:iCs/>
          <w:shd w:val="clear" w:color="auto" w:fill="FFFFFF"/>
        </w:rPr>
        <w:t>Aristotle Model of Communication</w:t>
      </w:r>
      <w:r w:rsidRPr="00682A89">
        <w:rPr>
          <w:rFonts w:cs="Arial"/>
          <w:shd w:val="clear" w:color="auto" w:fill="FFFFFF"/>
        </w:rPr>
        <w:t>. [online] Available at: &lt;https://www.managementstudyguide.com/aristotle-model-of-communication.htm&gt; [Accessed 31 August 2022].</w:t>
      </w:r>
    </w:p>
    <w:p w14:paraId="60A6768C" w14:textId="77777777" w:rsidR="00F55E32" w:rsidRPr="00682A89" w:rsidRDefault="00F55E32" w:rsidP="006D63BC">
      <w:pPr>
        <w:spacing w:line="360" w:lineRule="auto"/>
        <w:jc w:val="both"/>
        <w:rPr>
          <w:rFonts w:cs="Arial"/>
          <w:shd w:val="clear" w:color="auto" w:fill="FFFFFF"/>
        </w:rPr>
      </w:pPr>
      <w:r w:rsidRPr="00682A89">
        <w:rPr>
          <w:rFonts w:cs="Arial"/>
          <w:shd w:val="clear" w:color="auto" w:fill="FFFFFF"/>
        </w:rPr>
        <w:t xml:space="preserve">Peng, S., Silverstein, M., Suitor, J.J., Gilligan, M., Hwang, W., Nam, S. and Routh, B., </w:t>
      </w:r>
      <w:r w:rsidR="00682A89">
        <w:rPr>
          <w:rFonts w:cs="Arial"/>
          <w:shd w:val="clear" w:color="auto" w:fill="FFFFFF"/>
        </w:rPr>
        <w:t>(</w:t>
      </w:r>
      <w:r w:rsidRPr="00682A89">
        <w:rPr>
          <w:rFonts w:cs="Arial"/>
          <w:shd w:val="clear" w:color="auto" w:fill="FFFFFF"/>
        </w:rPr>
        <w:t>2018</w:t>
      </w:r>
      <w:r w:rsidR="00682A89">
        <w:rPr>
          <w:rFonts w:cs="Arial"/>
          <w:shd w:val="clear" w:color="auto" w:fill="FFFFFF"/>
        </w:rPr>
        <w:t>)</w:t>
      </w:r>
      <w:r w:rsidRPr="00682A89">
        <w:rPr>
          <w:rFonts w:cs="Arial"/>
          <w:shd w:val="clear" w:color="auto" w:fill="FFFFFF"/>
        </w:rPr>
        <w:t>. Use of communication technology to maintain intergenerational contact: Toward an understanding of ‘digital solidarity’. </w:t>
      </w:r>
      <w:r w:rsidRPr="00682A89">
        <w:rPr>
          <w:rFonts w:cs="Arial"/>
          <w:i/>
          <w:iCs/>
          <w:shd w:val="clear" w:color="auto" w:fill="FFFFFF"/>
        </w:rPr>
        <w:t>Connecting families</w:t>
      </w:r>
      <w:r w:rsidRPr="00682A89">
        <w:rPr>
          <w:rFonts w:cs="Arial"/>
          <w:shd w:val="clear" w:color="auto" w:fill="FFFFFF"/>
        </w:rPr>
        <w:t>, pp.159-180.</w:t>
      </w:r>
    </w:p>
    <w:p w14:paraId="6D1EC55A" w14:textId="77777777" w:rsidR="006D63BC" w:rsidRPr="00682A89" w:rsidRDefault="006D63BC" w:rsidP="006D63BC">
      <w:pPr>
        <w:spacing w:line="360" w:lineRule="auto"/>
        <w:jc w:val="both"/>
        <w:rPr>
          <w:rFonts w:cs="Arial"/>
          <w:shd w:val="clear" w:color="auto" w:fill="FFFFFF"/>
        </w:rPr>
      </w:pPr>
      <w:r w:rsidRPr="00682A89">
        <w:rPr>
          <w:rFonts w:cs="Arial"/>
          <w:shd w:val="clear" w:color="auto" w:fill="FFFFFF"/>
        </w:rPr>
        <w:t xml:space="preserve">Personaglobal.gr. </w:t>
      </w:r>
      <w:r w:rsidR="00682A89">
        <w:rPr>
          <w:rFonts w:cs="Arial"/>
          <w:shd w:val="clear" w:color="auto" w:fill="FFFFFF"/>
        </w:rPr>
        <w:t>(</w:t>
      </w:r>
      <w:r w:rsidRPr="00682A89">
        <w:rPr>
          <w:rFonts w:cs="Arial"/>
          <w:shd w:val="clear" w:color="auto" w:fill="FFFFFF"/>
        </w:rPr>
        <w:t>2022</w:t>
      </w:r>
      <w:r w:rsidR="00682A89">
        <w:rPr>
          <w:rFonts w:cs="Arial"/>
          <w:shd w:val="clear" w:color="auto" w:fill="FFFFFF"/>
        </w:rPr>
        <w:t>)</w:t>
      </w:r>
      <w:r w:rsidRPr="00682A89">
        <w:rPr>
          <w:rFonts w:cs="Arial"/>
          <w:shd w:val="clear" w:color="auto" w:fill="FFFFFF"/>
        </w:rPr>
        <w:t>. </w:t>
      </w:r>
      <w:r w:rsidRPr="00682A89">
        <w:rPr>
          <w:rFonts w:cs="Arial"/>
          <w:i/>
          <w:iCs/>
          <w:shd w:val="clear" w:color="auto" w:fill="FFFFFF"/>
        </w:rPr>
        <w:t>Ethos, Pathos, Logos: The three pillars of persuasive communication – Persona Global Greece</w:t>
      </w:r>
      <w:r w:rsidRPr="00682A89">
        <w:rPr>
          <w:rFonts w:cs="Arial"/>
          <w:shd w:val="clear" w:color="auto" w:fill="FFFFFF"/>
        </w:rPr>
        <w:t>. [online] Available at: &lt;https://www.personaglobal.gr/pathos-logos-the-three-pillars-of-persuasive-communication/&gt; [Accessed 31 August 2022].</w:t>
      </w:r>
    </w:p>
    <w:p w14:paraId="50860E7F" w14:textId="77777777" w:rsidR="00E53BFD" w:rsidRPr="00682A89" w:rsidRDefault="00E53BFD" w:rsidP="006D63BC">
      <w:pPr>
        <w:spacing w:line="360" w:lineRule="auto"/>
        <w:jc w:val="both"/>
        <w:rPr>
          <w:rFonts w:cs="Arial"/>
          <w:shd w:val="clear" w:color="auto" w:fill="FFFFFF"/>
        </w:rPr>
      </w:pPr>
      <w:proofErr w:type="spellStart"/>
      <w:r w:rsidRPr="00682A89">
        <w:rPr>
          <w:rFonts w:cs="Arial"/>
          <w:shd w:val="clear" w:color="auto" w:fill="FFFFFF"/>
        </w:rPr>
        <w:lastRenderedPageBreak/>
        <w:t>Shatri</w:t>
      </w:r>
      <w:proofErr w:type="spellEnd"/>
      <w:r w:rsidRPr="00682A89">
        <w:rPr>
          <w:rFonts w:cs="Arial"/>
          <w:shd w:val="clear" w:color="auto" w:fill="FFFFFF"/>
        </w:rPr>
        <w:t xml:space="preserve">, Z.G., </w:t>
      </w:r>
      <w:r w:rsidR="00682A89">
        <w:rPr>
          <w:rFonts w:cs="Arial"/>
          <w:shd w:val="clear" w:color="auto" w:fill="FFFFFF"/>
        </w:rPr>
        <w:t>(</w:t>
      </w:r>
      <w:r w:rsidRPr="00682A89">
        <w:rPr>
          <w:rFonts w:cs="Arial"/>
          <w:shd w:val="clear" w:color="auto" w:fill="FFFFFF"/>
        </w:rPr>
        <w:t>2020</w:t>
      </w:r>
      <w:r w:rsidR="00682A89">
        <w:rPr>
          <w:rFonts w:cs="Arial"/>
          <w:shd w:val="clear" w:color="auto" w:fill="FFFFFF"/>
        </w:rPr>
        <w:t>)</w:t>
      </w:r>
      <w:r w:rsidRPr="00682A89">
        <w:rPr>
          <w:rFonts w:cs="Arial"/>
          <w:shd w:val="clear" w:color="auto" w:fill="FFFFFF"/>
        </w:rPr>
        <w:t>. Advantages and disadvantages of using information technology in learning process of students. </w:t>
      </w:r>
      <w:r w:rsidRPr="00682A89">
        <w:rPr>
          <w:rFonts w:cs="Arial"/>
          <w:i/>
          <w:iCs/>
          <w:shd w:val="clear" w:color="auto" w:fill="FFFFFF"/>
        </w:rPr>
        <w:t>Journal of Turkish Science Education</w:t>
      </w:r>
      <w:r w:rsidRPr="00682A89">
        <w:rPr>
          <w:rFonts w:cs="Arial"/>
          <w:shd w:val="clear" w:color="auto" w:fill="FFFFFF"/>
        </w:rPr>
        <w:t>, </w:t>
      </w:r>
      <w:r w:rsidRPr="00682A89">
        <w:rPr>
          <w:rFonts w:cs="Arial"/>
          <w:i/>
          <w:iCs/>
          <w:shd w:val="clear" w:color="auto" w:fill="FFFFFF"/>
        </w:rPr>
        <w:t>17</w:t>
      </w:r>
      <w:r w:rsidRPr="00682A89">
        <w:rPr>
          <w:rFonts w:cs="Arial"/>
          <w:shd w:val="clear" w:color="auto" w:fill="FFFFFF"/>
        </w:rPr>
        <w:t>(3), pp.420-428.</w:t>
      </w:r>
    </w:p>
    <w:p w14:paraId="41E70144" w14:textId="77777777" w:rsidR="00E53BFD" w:rsidRPr="00682A89" w:rsidRDefault="00A62C0C" w:rsidP="006D63BC">
      <w:pPr>
        <w:spacing w:line="360" w:lineRule="auto"/>
        <w:jc w:val="both"/>
        <w:rPr>
          <w:rFonts w:cs="Arial"/>
        </w:rPr>
      </w:pPr>
      <w:proofErr w:type="spellStart"/>
      <w:r w:rsidRPr="00682A89">
        <w:rPr>
          <w:rFonts w:cs="Arial"/>
          <w:shd w:val="clear" w:color="auto" w:fill="FFFFFF"/>
        </w:rPr>
        <w:t>Syriopoulou-Delli</w:t>
      </w:r>
      <w:proofErr w:type="spellEnd"/>
      <w:r w:rsidRPr="00682A89">
        <w:rPr>
          <w:rFonts w:cs="Arial"/>
          <w:shd w:val="clear" w:color="auto" w:fill="FFFFFF"/>
        </w:rPr>
        <w:t xml:space="preserve">, C.K. and Eleni, G., </w:t>
      </w:r>
      <w:r w:rsidR="00682A89">
        <w:rPr>
          <w:rFonts w:cs="Arial"/>
          <w:shd w:val="clear" w:color="auto" w:fill="FFFFFF"/>
        </w:rPr>
        <w:t>(</w:t>
      </w:r>
      <w:r w:rsidRPr="00682A89">
        <w:rPr>
          <w:rFonts w:cs="Arial"/>
          <w:shd w:val="clear" w:color="auto" w:fill="FFFFFF"/>
        </w:rPr>
        <w:t>2021</w:t>
      </w:r>
      <w:r w:rsidR="00682A89">
        <w:rPr>
          <w:rFonts w:cs="Arial"/>
          <w:shd w:val="clear" w:color="auto" w:fill="FFFFFF"/>
        </w:rPr>
        <w:t>)</w:t>
      </w:r>
      <w:r w:rsidRPr="00682A89">
        <w:rPr>
          <w:rFonts w:cs="Arial"/>
          <w:shd w:val="clear" w:color="auto" w:fill="FFFFFF"/>
        </w:rPr>
        <w:t>. Effectiveness of different types of Augmentative and Alternative Communication (AAC) in improving communication skills and in enhancing the vocabulary of children with ASD: A review. </w:t>
      </w:r>
      <w:r w:rsidRPr="00682A89">
        <w:rPr>
          <w:rFonts w:cs="Arial"/>
          <w:i/>
          <w:iCs/>
          <w:shd w:val="clear" w:color="auto" w:fill="FFFFFF"/>
        </w:rPr>
        <w:t>Review Journal of Autism and Developmental Disorders</w:t>
      </w:r>
      <w:r w:rsidRPr="00682A89">
        <w:rPr>
          <w:rFonts w:cs="Arial"/>
          <w:shd w:val="clear" w:color="auto" w:fill="FFFFFF"/>
        </w:rPr>
        <w:t>, pp.1-14.</w:t>
      </w:r>
    </w:p>
    <w:sectPr w:rsidR="00E53BFD" w:rsidRPr="00682A89" w:rsidSect="0022520F">
      <w:footerReference w:type="default" r:id="rId9"/>
      <w:pgSz w:w="12240" w:h="15840"/>
      <w:pgMar w:top="1440" w:right="1440" w:bottom="1440" w:left="1440" w:header="720" w:footer="720" w:gutter="0"/>
      <w:pgBorders w:offsetFrom="page">
        <w:top w:val="double" w:sz="4" w:space="24" w:color="auto"/>
        <w:left w:val="double" w:sz="4" w:space="24" w:color="auto"/>
        <w:bottom w:val="double" w:sz="4" w:space="24" w:color="auto"/>
        <w:right w:val="double" w:sz="4" w:space="24" w:color="auto"/>
      </w:pgBorders>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ED52B3D" w14:textId="77777777" w:rsidR="00674FC2" w:rsidRDefault="00674FC2" w:rsidP="0022520F">
      <w:pPr>
        <w:spacing w:after="0" w:line="240" w:lineRule="auto"/>
      </w:pPr>
      <w:r>
        <w:separator/>
      </w:r>
    </w:p>
  </w:endnote>
  <w:endnote w:type="continuationSeparator" w:id="0">
    <w:p w14:paraId="0F776AB6" w14:textId="77777777" w:rsidR="00674FC2" w:rsidRDefault="00674FC2" w:rsidP="0022520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83921364"/>
      <w:docPartObj>
        <w:docPartGallery w:val="Page Numbers (Bottom of Page)"/>
        <w:docPartUnique/>
      </w:docPartObj>
    </w:sdtPr>
    <w:sdtEndPr>
      <w:rPr>
        <w:noProof/>
      </w:rPr>
    </w:sdtEndPr>
    <w:sdtContent>
      <w:p w14:paraId="43968BEF" w14:textId="77777777" w:rsidR="0022520F" w:rsidRDefault="0022520F" w:rsidP="00C731FA">
        <w:pPr>
          <w:pStyle w:val="Footer"/>
          <w:jc w:val="center"/>
        </w:pPr>
        <w:r>
          <w:fldChar w:fldCharType="begin"/>
        </w:r>
        <w:r>
          <w:instrText xml:space="preserve"> PAGE   \* MERGEFORMAT </w:instrText>
        </w:r>
        <w:r>
          <w:fldChar w:fldCharType="separate"/>
        </w:r>
        <w:r w:rsidR="00682A89">
          <w:rPr>
            <w:noProof/>
          </w:rPr>
          <w:t>11</w:t>
        </w:r>
        <w:r>
          <w:rPr>
            <w:noProof/>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E4B3821" w14:textId="77777777" w:rsidR="00674FC2" w:rsidRDefault="00674FC2" w:rsidP="0022520F">
      <w:pPr>
        <w:spacing w:after="0" w:line="240" w:lineRule="auto"/>
      </w:pPr>
      <w:r>
        <w:separator/>
      </w:r>
    </w:p>
  </w:footnote>
  <w:footnote w:type="continuationSeparator" w:id="0">
    <w:p w14:paraId="17C8B747" w14:textId="77777777" w:rsidR="00674FC2" w:rsidRDefault="00674FC2" w:rsidP="0022520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3A7E94"/>
    <w:multiLevelType w:val="multilevel"/>
    <w:tmpl w:val="6E7CFB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7A44F7A"/>
    <w:multiLevelType w:val="hybridMultilevel"/>
    <w:tmpl w:val="6B9222D8"/>
    <w:lvl w:ilvl="0" w:tplc="0809000F">
      <w:start w:val="1"/>
      <w:numFmt w:val="decimal"/>
      <w:lvlText w:val="%1."/>
      <w:lvlJc w:val="left"/>
      <w:pPr>
        <w:ind w:left="1800" w:hanging="360"/>
      </w:p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2" w15:restartNumberingAfterBreak="0">
    <w:nsid w:val="0A146277"/>
    <w:multiLevelType w:val="hybridMultilevel"/>
    <w:tmpl w:val="7DD497DC"/>
    <w:lvl w:ilvl="0" w:tplc="08090017">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 w15:restartNumberingAfterBreak="0">
    <w:nsid w:val="0A7A09FA"/>
    <w:multiLevelType w:val="hybridMultilevel"/>
    <w:tmpl w:val="D7F8F26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0FA97D99"/>
    <w:multiLevelType w:val="hybridMultilevel"/>
    <w:tmpl w:val="4AB8DDC0"/>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6F91295"/>
    <w:multiLevelType w:val="hybridMultilevel"/>
    <w:tmpl w:val="2328029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1A101159"/>
    <w:multiLevelType w:val="multilevel"/>
    <w:tmpl w:val="580E9A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1AEC15C5"/>
    <w:multiLevelType w:val="multilevel"/>
    <w:tmpl w:val="B8D6A0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252A64A1"/>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9" w15:restartNumberingAfterBreak="0">
    <w:nsid w:val="2B5C1220"/>
    <w:multiLevelType w:val="multilevel"/>
    <w:tmpl w:val="F53C87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2C6020A1"/>
    <w:multiLevelType w:val="multilevel"/>
    <w:tmpl w:val="160892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54A185A"/>
    <w:multiLevelType w:val="hybridMultilevel"/>
    <w:tmpl w:val="93A233BC"/>
    <w:lvl w:ilvl="0" w:tplc="6EBA553E">
      <w:start w:val="1"/>
      <w:numFmt w:val="lowerLetter"/>
      <w:lvlText w:val="%1)"/>
      <w:lvlJc w:val="left"/>
      <w:pPr>
        <w:ind w:left="1080" w:hanging="360"/>
      </w:pPr>
      <w:rPr>
        <w:rFonts w:cstheme="minorHAnsi" w:hint="default"/>
        <w:i/>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2" w15:restartNumberingAfterBreak="0">
    <w:nsid w:val="367A15EC"/>
    <w:multiLevelType w:val="multilevel"/>
    <w:tmpl w:val="4A74B4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D330A71"/>
    <w:multiLevelType w:val="hybridMultilevel"/>
    <w:tmpl w:val="65E0DDDC"/>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3E43A96"/>
    <w:multiLevelType w:val="multilevel"/>
    <w:tmpl w:val="7D7444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BDA2726"/>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6" w15:restartNumberingAfterBreak="0">
    <w:nsid w:val="50B611C5"/>
    <w:multiLevelType w:val="hybridMultilevel"/>
    <w:tmpl w:val="CBC8433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58AD2DDA"/>
    <w:multiLevelType w:val="hybridMultilevel"/>
    <w:tmpl w:val="6F28B09C"/>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E621853"/>
    <w:multiLevelType w:val="hybridMultilevel"/>
    <w:tmpl w:val="98BC12A2"/>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665B00D4"/>
    <w:multiLevelType w:val="hybridMultilevel"/>
    <w:tmpl w:val="EB8AB4A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70066B7B"/>
    <w:multiLevelType w:val="multilevel"/>
    <w:tmpl w:val="30AA5D8E"/>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75FB7B22"/>
    <w:multiLevelType w:val="hybridMultilevel"/>
    <w:tmpl w:val="F9C8396A"/>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15:restartNumberingAfterBreak="0">
    <w:nsid w:val="77FA166C"/>
    <w:multiLevelType w:val="multilevel"/>
    <w:tmpl w:val="ACDAB0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7C406DBE"/>
    <w:multiLevelType w:val="hybridMultilevel"/>
    <w:tmpl w:val="B5C6002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15:restartNumberingAfterBreak="0">
    <w:nsid w:val="7D3E1557"/>
    <w:multiLevelType w:val="hybridMultilevel"/>
    <w:tmpl w:val="DC70305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7D7F5458"/>
    <w:multiLevelType w:val="multilevel"/>
    <w:tmpl w:val="0F72D9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EB831BF"/>
    <w:multiLevelType w:val="hybridMultilevel"/>
    <w:tmpl w:val="07FA4304"/>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2070763048">
    <w:abstractNumId w:val="15"/>
  </w:num>
  <w:num w:numId="2" w16cid:durableId="788937366">
    <w:abstractNumId w:val="25"/>
  </w:num>
  <w:num w:numId="3" w16cid:durableId="54208674">
    <w:abstractNumId w:val="18"/>
  </w:num>
  <w:num w:numId="4" w16cid:durableId="1553228923">
    <w:abstractNumId w:val="14"/>
  </w:num>
  <w:num w:numId="5" w16cid:durableId="350381284">
    <w:abstractNumId w:val="9"/>
  </w:num>
  <w:num w:numId="6" w16cid:durableId="54551938">
    <w:abstractNumId w:val="6"/>
  </w:num>
  <w:num w:numId="7" w16cid:durableId="1537814564">
    <w:abstractNumId w:val="0"/>
  </w:num>
  <w:num w:numId="8" w16cid:durableId="1465393111">
    <w:abstractNumId w:val="7"/>
  </w:num>
  <w:num w:numId="9" w16cid:durableId="1277907505">
    <w:abstractNumId w:val="22"/>
  </w:num>
  <w:num w:numId="10" w16cid:durableId="1545828236">
    <w:abstractNumId w:val="1"/>
  </w:num>
  <w:num w:numId="11" w16cid:durableId="1877962425">
    <w:abstractNumId w:val="11"/>
  </w:num>
  <w:num w:numId="12" w16cid:durableId="484471427">
    <w:abstractNumId w:val="26"/>
  </w:num>
  <w:num w:numId="13" w16cid:durableId="543980422">
    <w:abstractNumId w:val="2"/>
  </w:num>
  <w:num w:numId="14" w16cid:durableId="1359306828">
    <w:abstractNumId w:val="21"/>
  </w:num>
  <w:num w:numId="15" w16cid:durableId="1109816318">
    <w:abstractNumId w:val="13"/>
  </w:num>
  <w:num w:numId="16" w16cid:durableId="1011297748">
    <w:abstractNumId w:val="17"/>
  </w:num>
  <w:num w:numId="17" w16cid:durableId="1451821050">
    <w:abstractNumId w:val="8"/>
  </w:num>
  <w:num w:numId="18" w16cid:durableId="1432581850">
    <w:abstractNumId w:val="4"/>
  </w:num>
  <w:num w:numId="19" w16cid:durableId="847905553">
    <w:abstractNumId w:val="5"/>
  </w:num>
  <w:num w:numId="20" w16cid:durableId="1496535263">
    <w:abstractNumId w:val="24"/>
  </w:num>
  <w:num w:numId="21" w16cid:durableId="1874531928">
    <w:abstractNumId w:val="12"/>
  </w:num>
  <w:num w:numId="22" w16cid:durableId="6179601">
    <w:abstractNumId w:val="16"/>
  </w:num>
  <w:num w:numId="23" w16cid:durableId="595400807">
    <w:abstractNumId w:val="20"/>
  </w:num>
  <w:num w:numId="24" w16cid:durableId="1540967557">
    <w:abstractNumId w:val="10"/>
  </w:num>
  <w:num w:numId="25" w16cid:durableId="289825178">
    <w:abstractNumId w:val="19"/>
  </w:num>
  <w:num w:numId="26" w16cid:durableId="1099106968">
    <w:abstractNumId w:val="23"/>
  </w:num>
  <w:num w:numId="27" w16cid:durableId="31754298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735CB"/>
    <w:rsid w:val="00010106"/>
    <w:rsid w:val="00035AF1"/>
    <w:rsid w:val="0005031B"/>
    <w:rsid w:val="00054574"/>
    <w:rsid w:val="0006127F"/>
    <w:rsid w:val="000615EE"/>
    <w:rsid w:val="0006390A"/>
    <w:rsid w:val="00087E5F"/>
    <w:rsid w:val="00093E57"/>
    <w:rsid w:val="00094B61"/>
    <w:rsid w:val="000A7721"/>
    <w:rsid w:val="000C5FF9"/>
    <w:rsid w:val="000D19E7"/>
    <w:rsid w:val="000D4685"/>
    <w:rsid w:val="000D6E7F"/>
    <w:rsid w:val="000E1BF2"/>
    <w:rsid w:val="000F4744"/>
    <w:rsid w:val="000F5BAF"/>
    <w:rsid w:val="00100137"/>
    <w:rsid w:val="00102EE9"/>
    <w:rsid w:val="00113F59"/>
    <w:rsid w:val="001142BC"/>
    <w:rsid w:val="0011527F"/>
    <w:rsid w:val="0012267A"/>
    <w:rsid w:val="00127782"/>
    <w:rsid w:val="00133D59"/>
    <w:rsid w:val="001B15B3"/>
    <w:rsid w:val="001F10DA"/>
    <w:rsid w:val="00201A9F"/>
    <w:rsid w:val="00203381"/>
    <w:rsid w:val="00203852"/>
    <w:rsid w:val="00212B39"/>
    <w:rsid w:val="0022520F"/>
    <w:rsid w:val="0023327B"/>
    <w:rsid w:val="00235B11"/>
    <w:rsid w:val="002400EC"/>
    <w:rsid w:val="00254D30"/>
    <w:rsid w:val="00255BA6"/>
    <w:rsid w:val="00285765"/>
    <w:rsid w:val="0029058C"/>
    <w:rsid w:val="002B379F"/>
    <w:rsid w:val="002B543E"/>
    <w:rsid w:val="002E3537"/>
    <w:rsid w:val="002F0B5B"/>
    <w:rsid w:val="002F21B3"/>
    <w:rsid w:val="00300990"/>
    <w:rsid w:val="003011F6"/>
    <w:rsid w:val="00306894"/>
    <w:rsid w:val="003116B5"/>
    <w:rsid w:val="003200E2"/>
    <w:rsid w:val="003255C0"/>
    <w:rsid w:val="00337A69"/>
    <w:rsid w:val="00352652"/>
    <w:rsid w:val="003655B9"/>
    <w:rsid w:val="00370798"/>
    <w:rsid w:val="00386001"/>
    <w:rsid w:val="003953C9"/>
    <w:rsid w:val="00395F3F"/>
    <w:rsid w:val="00395FEC"/>
    <w:rsid w:val="003C3C21"/>
    <w:rsid w:val="003D1995"/>
    <w:rsid w:val="003F0863"/>
    <w:rsid w:val="003F32FA"/>
    <w:rsid w:val="004170A7"/>
    <w:rsid w:val="004252BE"/>
    <w:rsid w:val="004360A5"/>
    <w:rsid w:val="00447C13"/>
    <w:rsid w:val="004577D8"/>
    <w:rsid w:val="00467A3B"/>
    <w:rsid w:val="00475C93"/>
    <w:rsid w:val="00482AD1"/>
    <w:rsid w:val="004873F0"/>
    <w:rsid w:val="004B7041"/>
    <w:rsid w:val="004C23E3"/>
    <w:rsid w:val="004C4B1A"/>
    <w:rsid w:val="004C5246"/>
    <w:rsid w:val="004D70D1"/>
    <w:rsid w:val="004F19A0"/>
    <w:rsid w:val="004F4A7E"/>
    <w:rsid w:val="00504610"/>
    <w:rsid w:val="005302F1"/>
    <w:rsid w:val="00535023"/>
    <w:rsid w:val="00535B18"/>
    <w:rsid w:val="0057644F"/>
    <w:rsid w:val="00585000"/>
    <w:rsid w:val="0059288A"/>
    <w:rsid w:val="005A5451"/>
    <w:rsid w:val="005B4F35"/>
    <w:rsid w:val="005C0818"/>
    <w:rsid w:val="005C1B3F"/>
    <w:rsid w:val="005C4498"/>
    <w:rsid w:val="005E7762"/>
    <w:rsid w:val="005F00F3"/>
    <w:rsid w:val="00625119"/>
    <w:rsid w:val="00626F32"/>
    <w:rsid w:val="00643F75"/>
    <w:rsid w:val="00647E45"/>
    <w:rsid w:val="00654F10"/>
    <w:rsid w:val="00674FC2"/>
    <w:rsid w:val="006815EC"/>
    <w:rsid w:val="00682A89"/>
    <w:rsid w:val="006833B5"/>
    <w:rsid w:val="006925B2"/>
    <w:rsid w:val="00696CBC"/>
    <w:rsid w:val="006B2330"/>
    <w:rsid w:val="006C5558"/>
    <w:rsid w:val="006C5FC9"/>
    <w:rsid w:val="006D63BC"/>
    <w:rsid w:val="006E045D"/>
    <w:rsid w:val="006E1601"/>
    <w:rsid w:val="006E2159"/>
    <w:rsid w:val="006F149B"/>
    <w:rsid w:val="007013A0"/>
    <w:rsid w:val="007102CD"/>
    <w:rsid w:val="00717A3E"/>
    <w:rsid w:val="00717E86"/>
    <w:rsid w:val="00720B2D"/>
    <w:rsid w:val="00734952"/>
    <w:rsid w:val="00737F73"/>
    <w:rsid w:val="0074308E"/>
    <w:rsid w:val="00761860"/>
    <w:rsid w:val="0078240C"/>
    <w:rsid w:val="007927AB"/>
    <w:rsid w:val="007A5A25"/>
    <w:rsid w:val="007B5256"/>
    <w:rsid w:val="007B5505"/>
    <w:rsid w:val="007C2887"/>
    <w:rsid w:val="007C4955"/>
    <w:rsid w:val="007C4994"/>
    <w:rsid w:val="007C504C"/>
    <w:rsid w:val="007C5FCD"/>
    <w:rsid w:val="00805AFC"/>
    <w:rsid w:val="00813EFA"/>
    <w:rsid w:val="008325C4"/>
    <w:rsid w:val="00842814"/>
    <w:rsid w:val="00843C01"/>
    <w:rsid w:val="00862F4B"/>
    <w:rsid w:val="00870230"/>
    <w:rsid w:val="00890F66"/>
    <w:rsid w:val="008A6737"/>
    <w:rsid w:val="008C203B"/>
    <w:rsid w:val="008C5763"/>
    <w:rsid w:val="008D7F22"/>
    <w:rsid w:val="008F0F7B"/>
    <w:rsid w:val="008F3F08"/>
    <w:rsid w:val="00904861"/>
    <w:rsid w:val="00910D66"/>
    <w:rsid w:val="00925092"/>
    <w:rsid w:val="00963168"/>
    <w:rsid w:val="00963AC2"/>
    <w:rsid w:val="00964F89"/>
    <w:rsid w:val="009740FB"/>
    <w:rsid w:val="00975F8D"/>
    <w:rsid w:val="009766E5"/>
    <w:rsid w:val="00991DE0"/>
    <w:rsid w:val="0099445D"/>
    <w:rsid w:val="009A5083"/>
    <w:rsid w:val="009B4565"/>
    <w:rsid w:val="009E0450"/>
    <w:rsid w:val="009F2851"/>
    <w:rsid w:val="00A15D60"/>
    <w:rsid w:val="00A20E34"/>
    <w:rsid w:val="00A34D27"/>
    <w:rsid w:val="00A454B3"/>
    <w:rsid w:val="00A55F70"/>
    <w:rsid w:val="00A62064"/>
    <w:rsid w:val="00A62C0C"/>
    <w:rsid w:val="00A84E13"/>
    <w:rsid w:val="00A92F0A"/>
    <w:rsid w:val="00A9560A"/>
    <w:rsid w:val="00AB786E"/>
    <w:rsid w:val="00AD17A7"/>
    <w:rsid w:val="00AE6CE6"/>
    <w:rsid w:val="00B00DB8"/>
    <w:rsid w:val="00B1068E"/>
    <w:rsid w:val="00B124CE"/>
    <w:rsid w:val="00B21843"/>
    <w:rsid w:val="00B257B6"/>
    <w:rsid w:val="00B5277A"/>
    <w:rsid w:val="00B52FAF"/>
    <w:rsid w:val="00B535D1"/>
    <w:rsid w:val="00B65063"/>
    <w:rsid w:val="00B6651F"/>
    <w:rsid w:val="00B72CB7"/>
    <w:rsid w:val="00B84C11"/>
    <w:rsid w:val="00B85519"/>
    <w:rsid w:val="00B93191"/>
    <w:rsid w:val="00BA1A6E"/>
    <w:rsid w:val="00BB4FAE"/>
    <w:rsid w:val="00BB5660"/>
    <w:rsid w:val="00BC1C2F"/>
    <w:rsid w:val="00BC4E6D"/>
    <w:rsid w:val="00BC570B"/>
    <w:rsid w:val="00BD4308"/>
    <w:rsid w:val="00BD7D12"/>
    <w:rsid w:val="00BE5591"/>
    <w:rsid w:val="00BF49E1"/>
    <w:rsid w:val="00BF6602"/>
    <w:rsid w:val="00C0020C"/>
    <w:rsid w:val="00C3460D"/>
    <w:rsid w:val="00C44AA3"/>
    <w:rsid w:val="00C45068"/>
    <w:rsid w:val="00C57F5E"/>
    <w:rsid w:val="00C674AF"/>
    <w:rsid w:val="00C731FA"/>
    <w:rsid w:val="00CA1936"/>
    <w:rsid w:val="00CB1CE7"/>
    <w:rsid w:val="00CB3EC3"/>
    <w:rsid w:val="00CC5AE5"/>
    <w:rsid w:val="00CD5B75"/>
    <w:rsid w:val="00CD6126"/>
    <w:rsid w:val="00D167F3"/>
    <w:rsid w:val="00D269D3"/>
    <w:rsid w:val="00D42F87"/>
    <w:rsid w:val="00D44C12"/>
    <w:rsid w:val="00D464D2"/>
    <w:rsid w:val="00D551CF"/>
    <w:rsid w:val="00D7143C"/>
    <w:rsid w:val="00D75C1B"/>
    <w:rsid w:val="00D8116D"/>
    <w:rsid w:val="00D835C5"/>
    <w:rsid w:val="00D83BE3"/>
    <w:rsid w:val="00D9444E"/>
    <w:rsid w:val="00DA1141"/>
    <w:rsid w:val="00DB4B1D"/>
    <w:rsid w:val="00DC2D1A"/>
    <w:rsid w:val="00DD01F9"/>
    <w:rsid w:val="00DD15E0"/>
    <w:rsid w:val="00DD476B"/>
    <w:rsid w:val="00DE0DB3"/>
    <w:rsid w:val="00DF02C2"/>
    <w:rsid w:val="00DF0C5E"/>
    <w:rsid w:val="00DF725B"/>
    <w:rsid w:val="00E0152C"/>
    <w:rsid w:val="00E05A85"/>
    <w:rsid w:val="00E50102"/>
    <w:rsid w:val="00E53BFD"/>
    <w:rsid w:val="00E57903"/>
    <w:rsid w:val="00E73394"/>
    <w:rsid w:val="00E735CB"/>
    <w:rsid w:val="00E76BA5"/>
    <w:rsid w:val="00E810E4"/>
    <w:rsid w:val="00E97293"/>
    <w:rsid w:val="00EA333E"/>
    <w:rsid w:val="00EB7974"/>
    <w:rsid w:val="00EC7482"/>
    <w:rsid w:val="00EE26B9"/>
    <w:rsid w:val="00EE486F"/>
    <w:rsid w:val="00EE533A"/>
    <w:rsid w:val="00EF6A3D"/>
    <w:rsid w:val="00F00744"/>
    <w:rsid w:val="00F02BD6"/>
    <w:rsid w:val="00F10014"/>
    <w:rsid w:val="00F3192D"/>
    <w:rsid w:val="00F37933"/>
    <w:rsid w:val="00F475DB"/>
    <w:rsid w:val="00F55E32"/>
    <w:rsid w:val="00F57E07"/>
    <w:rsid w:val="00F65512"/>
    <w:rsid w:val="00F8483B"/>
    <w:rsid w:val="00F94545"/>
    <w:rsid w:val="00FA360D"/>
    <w:rsid w:val="00FB5EFB"/>
    <w:rsid w:val="00FC44DA"/>
    <w:rsid w:val="00FE2C8E"/>
    <w:rsid w:val="00FF3145"/>
    <w:rsid w:val="00FF4630"/>
    <w:rsid w:val="00FF715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58A8E52"/>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iPriority="0"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116B5"/>
    <w:rPr>
      <w:rFonts w:ascii="Arial" w:hAnsi="Arial"/>
    </w:rPr>
  </w:style>
  <w:style w:type="paragraph" w:styleId="Heading1">
    <w:name w:val="heading 1"/>
    <w:basedOn w:val="Normal"/>
    <w:next w:val="Normal"/>
    <w:link w:val="Heading1Char"/>
    <w:uiPriority w:val="9"/>
    <w:qFormat/>
    <w:rsid w:val="003116B5"/>
    <w:pPr>
      <w:keepNext/>
      <w:keepLines/>
      <w:numPr>
        <w:numId w:val="1"/>
      </w:numPr>
      <w:spacing w:before="360" w:after="12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3116B5"/>
    <w:pPr>
      <w:keepNext/>
      <w:keepLines/>
      <w:numPr>
        <w:ilvl w:val="1"/>
        <w:numId w:val="1"/>
      </w:numPr>
      <w:spacing w:before="40" w:after="0"/>
      <w:outlineLvl w:val="1"/>
    </w:pPr>
    <w:rPr>
      <w:rFonts w:eastAsiaTheme="majorEastAsia" w:cstheme="majorBidi"/>
      <w:b/>
      <w:sz w:val="24"/>
      <w:szCs w:val="26"/>
    </w:rPr>
  </w:style>
  <w:style w:type="paragraph" w:styleId="Heading3">
    <w:name w:val="heading 3"/>
    <w:basedOn w:val="Normal"/>
    <w:next w:val="Normal"/>
    <w:link w:val="Heading3Char"/>
    <w:uiPriority w:val="9"/>
    <w:semiHidden/>
    <w:unhideWhenUsed/>
    <w:qFormat/>
    <w:rsid w:val="00E735CB"/>
    <w:pPr>
      <w:keepNext/>
      <w:keepLines/>
      <w:numPr>
        <w:ilvl w:val="2"/>
        <w:numId w:val="1"/>
      </w:numPr>
      <w:spacing w:before="40" w:after="0"/>
      <w:outlineLvl w:val="2"/>
    </w:pPr>
    <w:rPr>
      <w:rFonts w:asciiTheme="majorHAnsi" w:eastAsiaTheme="majorEastAsia" w:hAnsiTheme="majorHAnsi" w:cstheme="majorBidi"/>
      <w:color w:val="1F4D78" w:themeColor="accent1" w:themeShade="7F"/>
      <w:szCs w:val="24"/>
    </w:rPr>
  </w:style>
  <w:style w:type="paragraph" w:styleId="Heading4">
    <w:name w:val="heading 4"/>
    <w:basedOn w:val="Normal"/>
    <w:next w:val="Normal"/>
    <w:link w:val="Heading4Char"/>
    <w:uiPriority w:val="9"/>
    <w:semiHidden/>
    <w:unhideWhenUsed/>
    <w:qFormat/>
    <w:rsid w:val="00E735CB"/>
    <w:pPr>
      <w:keepNext/>
      <w:keepLines/>
      <w:numPr>
        <w:ilvl w:val="3"/>
        <w:numId w:val="1"/>
      </w:numPr>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E735CB"/>
    <w:pPr>
      <w:keepNext/>
      <w:keepLines/>
      <w:numPr>
        <w:ilvl w:val="4"/>
        <w:numId w:val="1"/>
      </w:numPr>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E735CB"/>
    <w:pPr>
      <w:keepNext/>
      <w:keepLines/>
      <w:numPr>
        <w:ilvl w:val="5"/>
        <w:numId w:val="1"/>
      </w:numPr>
      <w:spacing w:before="40" w:after="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E735CB"/>
    <w:pPr>
      <w:keepNext/>
      <w:keepLines/>
      <w:numPr>
        <w:ilvl w:val="6"/>
        <w:numId w:val="1"/>
      </w:numPr>
      <w:spacing w:before="40" w:after="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semiHidden/>
    <w:unhideWhenUsed/>
    <w:qFormat/>
    <w:rsid w:val="00E735CB"/>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E735CB"/>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E735CB"/>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735CB"/>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3116B5"/>
    <w:rPr>
      <w:rFonts w:ascii="Arial" w:eastAsiaTheme="majorEastAsia" w:hAnsi="Arial" w:cstheme="majorBidi"/>
      <w:b/>
      <w:sz w:val="28"/>
      <w:szCs w:val="32"/>
    </w:rPr>
  </w:style>
  <w:style w:type="paragraph" w:styleId="TOCHeading">
    <w:name w:val="TOC Heading"/>
    <w:basedOn w:val="Heading1"/>
    <w:next w:val="Normal"/>
    <w:uiPriority w:val="39"/>
    <w:unhideWhenUsed/>
    <w:qFormat/>
    <w:rsid w:val="00E735CB"/>
    <w:pPr>
      <w:numPr>
        <w:numId w:val="0"/>
      </w:numPr>
      <w:spacing w:before="240" w:after="0"/>
      <w:outlineLvl w:val="9"/>
    </w:pPr>
    <w:rPr>
      <w:rFonts w:asciiTheme="majorHAnsi" w:hAnsiTheme="majorHAnsi"/>
      <w:b w:val="0"/>
      <w:color w:val="2E74B5" w:themeColor="accent1" w:themeShade="BF"/>
      <w:sz w:val="32"/>
    </w:rPr>
  </w:style>
  <w:style w:type="character" w:customStyle="1" w:styleId="Heading2Char">
    <w:name w:val="Heading 2 Char"/>
    <w:basedOn w:val="DefaultParagraphFont"/>
    <w:link w:val="Heading2"/>
    <w:uiPriority w:val="9"/>
    <w:rsid w:val="003116B5"/>
    <w:rPr>
      <w:rFonts w:ascii="Arial" w:eastAsiaTheme="majorEastAsia" w:hAnsi="Arial" w:cstheme="majorBidi"/>
      <w:b/>
      <w:sz w:val="24"/>
      <w:szCs w:val="26"/>
    </w:rPr>
  </w:style>
  <w:style w:type="character" w:customStyle="1" w:styleId="Heading3Char">
    <w:name w:val="Heading 3 Char"/>
    <w:basedOn w:val="DefaultParagraphFont"/>
    <w:link w:val="Heading3"/>
    <w:uiPriority w:val="9"/>
    <w:semiHidden/>
    <w:rsid w:val="00E735CB"/>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semiHidden/>
    <w:rsid w:val="00E735CB"/>
    <w:rPr>
      <w:rFonts w:asciiTheme="majorHAnsi" w:eastAsiaTheme="majorEastAsia" w:hAnsiTheme="majorHAnsi" w:cstheme="majorBidi"/>
      <w:i/>
      <w:iCs/>
      <w:color w:val="2E74B5" w:themeColor="accent1" w:themeShade="BF"/>
    </w:rPr>
  </w:style>
  <w:style w:type="character" w:customStyle="1" w:styleId="Heading5Char">
    <w:name w:val="Heading 5 Char"/>
    <w:basedOn w:val="DefaultParagraphFont"/>
    <w:link w:val="Heading5"/>
    <w:uiPriority w:val="9"/>
    <w:semiHidden/>
    <w:rsid w:val="00E735CB"/>
    <w:rPr>
      <w:rFonts w:asciiTheme="majorHAnsi" w:eastAsiaTheme="majorEastAsia" w:hAnsiTheme="majorHAnsi" w:cstheme="majorBidi"/>
      <w:color w:val="2E74B5" w:themeColor="accent1" w:themeShade="BF"/>
    </w:rPr>
  </w:style>
  <w:style w:type="character" w:customStyle="1" w:styleId="Heading6Char">
    <w:name w:val="Heading 6 Char"/>
    <w:basedOn w:val="DefaultParagraphFont"/>
    <w:link w:val="Heading6"/>
    <w:uiPriority w:val="9"/>
    <w:semiHidden/>
    <w:rsid w:val="00E735CB"/>
    <w:rPr>
      <w:rFonts w:asciiTheme="majorHAnsi" w:eastAsiaTheme="majorEastAsia" w:hAnsiTheme="majorHAnsi" w:cstheme="majorBidi"/>
      <w:color w:val="1F4D78" w:themeColor="accent1" w:themeShade="7F"/>
    </w:rPr>
  </w:style>
  <w:style w:type="character" w:customStyle="1" w:styleId="Heading7Char">
    <w:name w:val="Heading 7 Char"/>
    <w:basedOn w:val="DefaultParagraphFont"/>
    <w:link w:val="Heading7"/>
    <w:uiPriority w:val="9"/>
    <w:semiHidden/>
    <w:rsid w:val="00E735CB"/>
    <w:rPr>
      <w:rFonts w:asciiTheme="majorHAnsi" w:eastAsiaTheme="majorEastAsia" w:hAnsiTheme="majorHAnsi" w:cstheme="majorBidi"/>
      <w:i/>
      <w:iCs/>
      <w:color w:val="1F4D78" w:themeColor="accent1" w:themeShade="7F"/>
    </w:rPr>
  </w:style>
  <w:style w:type="character" w:customStyle="1" w:styleId="Heading8Char">
    <w:name w:val="Heading 8 Char"/>
    <w:basedOn w:val="DefaultParagraphFont"/>
    <w:link w:val="Heading8"/>
    <w:uiPriority w:val="9"/>
    <w:semiHidden/>
    <w:rsid w:val="00E735CB"/>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E735CB"/>
    <w:rPr>
      <w:rFonts w:asciiTheme="majorHAnsi" w:eastAsiaTheme="majorEastAsia" w:hAnsiTheme="majorHAnsi" w:cstheme="majorBidi"/>
      <w:i/>
      <w:iCs/>
      <w:color w:val="272727" w:themeColor="text1" w:themeTint="D8"/>
      <w:sz w:val="21"/>
      <w:szCs w:val="21"/>
    </w:rPr>
  </w:style>
  <w:style w:type="paragraph" w:styleId="PlainText">
    <w:name w:val="Plain Text"/>
    <w:basedOn w:val="Normal"/>
    <w:link w:val="PlainTextChar"/>
    <w:rsid w:val="00E735CB"/>
    <w:pPr>
      <w:spacing w:after="0" w:line="240" w:lineRule="auto"/>
    </w:pPr>
    <w:rPr>
      <w:rFonts w:ascii="Courier New" w:eastAsia="Times New Roman" w:hAnsi="Courier New" w:cs="Times New Roman"/>
      <w:sz w:val="20"/>
      <w:szCs w:val="20"/>
      <w:lang w:val="en-GB" w:eastAsia="en-GB"/>
    </w:rPr>
  </w:style>
  <w:style w:type="character" w:customStyle="1" w:styleId="PlainTextChar">
    <w:name w:val="Plain Text Char"/>
    <w:basedOn w:val="DefaultParagraphFont"/>
    <w:link w:val="PlainText"/>
    <w:rsid w:val="00E735CB"/>
    <w:rPr>
      <w:rFonts w:ascii="Courier New" w:eastAsia="Times New Roman" w:hAnsi="Courier New" w:cs="Times New Roman"/>
      <w:sz w:val="20"/>
      <w:szCs w:val="20"/>
      <w:lang w:val="en-GB" w:eastAsia="en-GB"/>
    </w:rPr>
  </w:style>
  <w:style w:type="paragraph" w:customStyle="1" w:styleId="Default">
    <w:name w:val="Default"/>
    <w:rsid w:val="00E735CB"/>
    <w:pPr>
      <w:autoSpaceDE w:val="0"/>
      <w:autoSpaceDN w:val="0"/>
      <w:adjustRightInd w:val="0"/>
      <w:spacing w:after="0" w:line="240" w:lineRule="auto"/>
    </w:pPr>
    <w:rPr>
      <w:rFonts w:ascii="Arial" w:hAnsi="Arial" w:cs="Arial"/>
      <w:color w:val="000000"/>
      <w:sz w:val="24"/>
      <w:szCs w:val="24"/>
    </w:rPr>
  </w:style>
  <w:style w:type="paragraph" w:styleId="Header">
    <w:name w:val="header"/>
    <w:basedOn w:val="Normal"/>
    <w:link w:val="HeaderChar"/>
    <w:uiPriority w:val="99"/>
    <w:unhideWhenUsed/>
    <w:rsid w:val="0022520F"/>
    <w:pPr>
      <w:tabs>
        <w:tab w:val="center" w:pos="4680"/>
        <w:tab w:val="right" w:pos="9360"/>
      </w:tabs>
      <w:spacing w:after="0" w:line="240" w:lineRule="auto"/>
    </w:pPr>
  </w:style>
  <w:style w:type="character" w:customStyle="1" w:styleId="HeaderChar">
    <w:name w:val="Header Char"/>
    <w:basedOn w:val="DefaultParagraphFont"/>
    <w:link w:val="Header"/>
    <w:uiPriority w:val="99"/>
    <w:rsid w:val="0022520F"/>
  </w:style>
  <w:style w:type="paragraph" w:styleId="Footer">
    <w:name w:val="footer"/>
    <w:basedOn w:val="Normal"/>
    <w:link w:val="FooterChar"/>
    <w:uiPriority w:val="99"/>
    <w:unhideWhenUsed/>
    <w:rsid w:val="0022520F"/>
    <w:pPr>
      <w:tabs>
        <w:tab w:val="center" w:pos="4680"/>
        <w:tab w:val="right" w:pos="9360"/>
      </w:tabs>
      <w:spacing w:after="0" w:line="240" w:lineRule="auto"/>
    </w:pPr>
  </w:style>
  <w:style w:type="character" w:customStyle="1" w:styleId="FooterChar">
    <w:name w:val="Footer Char"/>
    <w:basedOn w:val="DefaultParagraphFont"/>
    <w:link w:val="Footer"/>
    <w:uiPriority w:val="99"/>
    <w:rsid w:val="0022520F"/>
  </w:style>
  <w:style w:type="paragraph" w:styleId="TOC1">
    <w:name w:val="toc 1"/>
    <w:basedOn w:val="Normal"/>
    <w:next w:val="Normal"/>
    <w:autoRedefine/>
    <w:uiPriority w:val="39"/>
    <w:unhideWhenUsed/>
    <w:rsid w:val="0022520F"/>
    <w:pPr>
      <w:spacing w:after="100"/>
    </w:pPr>
  </w:style>
  <w:style w:type="character" w:styleId="Hyperlink">
    <w:name w:val="Hyperlink"/>
    <w:basedOn w:val="DefaultParagraphFont"/>
    <w:uiPriority w:val="99"/>
    <w:unhideWhenUsed/>
    <w:rsid w:val="0022520F"/>
    <w:rPr>
      <w:color w:val="0563C1" w:themeColor="hyperlink"/>
      <w:u w:val="single"/>
    </w:rPr>
  </w:style>
  <w:style w:type="paragraph" w:customStyle="1" w:styleId="Style2">
    <w:name w:val="Style2"/>
    <w:basedOn w:val="Normal"/>
    <w:link w:val="Style2Char"/>
    <w:qFormat/>
    <w:rsid w:val="0012267A"/>
    <w:rPr>
      <w:color w:val="000000" w:themeColor="text1"/>
    </w:rPr>
  </w:style>
  <w:style w:type="character" w:customStyle="1" w:styleId="Style2Char">
    <w:name w:val="Style2 Char"/>
    <w:basedOn w:val="DefaultParagraphFont"/>
    <w:link w:val="Style2"/>
    <w:rsid w:val="0012267A"/>
    <w:rPr>
      <w:rFonts w:ascii="Times New Roman" w:hAnsi="Times New Roman"/>
      <w:color w:val="000000" w:themeColor="text1"/>
      <w:sz w:val="24"/>
    </w:rPr>
  </w:style>
  <w:style w:type="paragraph" w:styleId="Caption">
    <w:name w:val="caption"/>
    <w:basedOn w:val="Normal"/>
    <w:next w:val="Normal"/>
    <w:uiPriority w:val="35"/>
    <w:unhideWhenUsed/>
    <w:qFormat/>
    <w:rsid w:val="0012267A"/>
    <w:pPr>
      <w:spacing w:after="200" w:line="240" w:lineRule="auto"/>
    </w:pPr>
    <w:rPr>
      <w:i/>
      <w:iCs/>
      <w:color w:val="44546A" w:themeColor="text2"/>
      <w:sz w:val="18"/>
      <w:szCs w:val="18"/>
    </w:rPr>
  </w:style>
  <w:style w:type="paragraph" w:styleId="NormalWeb">
    <w:name w:val="Normal (Web)"/>
    <w:basedOn w:val="Normal"/>
    <w:uiPriority w:val="99"/>
    <w:unhideWhenUsed/>
    <w:rsid w:val="00C57F5E"/>
    <w:pPr>
      <w:spacing w:before="100" w:beforeAutospacing="1" w:after="100" w:afterAutospacing="1" w:line="240" w:lineRule="auto"/>
    </w:pPr>
    <w:rPr>
      <w:rFonts w:eastAsia="Times New Roman" w:cs="Times New Roman"/>
      <w:szCs w:val="24"/>
    </w:rPr>
  </w:style>
  <w:style w:type="paragraph" w:styleId="ListParagraph">
    <w:name w:val="List Paragraph"/>
    <w:basedOn w:val="Normal"/>
    <w:uiPriority w:val="34"/>
    <w:qFormat/>
    <w:rsid w:val="003200E2"/>
    <w:pPr>
      <w:ind w:left="720"/>
      <w:contextualSpacing/>
    </w:pPr>
  </w:style>
  <w:style w:type="paragraph" w:styleId="TOC2">
    <w:name w:val="toc 2"/>
    <w:basedOn w:val="Normal"/>
    <w:next w:val="Normal"/>
    <w:autoRedefine/>
    <w:uiPriority w:val="39"/>
    <w:unhideWhenUsed/>
    <w:rsid w:val="00B5277A"/>
    <w:pPr>
      <w:spacing w:after="100"/>
      <w:ind w:left="240"/>
    </w:pPr>
  </w:style>
  <w:style w:type="character" w:styleId="Strong">
    <w:name w:val="Strong"/>
    <w:basedOn w:val="DefaultParagraphFont"/>
    <w:uiPriority w:val="22"/>
    <w:qFormat/>
    <w:rsid w:val="007C2887"/>
    <w:rPr>
      <w:b/>
      <w:bCs/>
    </w:rPr>
  </w:style>
  <w:style w:type="table" w:styleId="TableGrid">
    <w:name w:val="Table Grid"/>
    <w:aliases w:val="Guidance Table"/>
    <w:basedOn w:val="TableNormal"/>
    <w:uiPriority w:val="39"/>
    <w:rsid w:val="00B257B6"/>
    <w:pPr>
      <w:spacing w:after="0" w:line="240" w:lineRule="auto"/>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textlessonlink">
    <w:name w:val="textlessonlink"/>
    <w:basedOn w:val="DefaultParagraphFont"/>
    <w:rsid w:val="0078240C"/>
  </w:style>
  <w:style w:type="character" w:styleId="Emphasis">
    <w:name w:val="Emphasis"/>
    <w:basedOn w:val="DefaultParagraphFont"/>
    <w:uiPriority w:val="20"/>
    <w:qFormat/>
    <w:rsid w:val="00B124CE"/>
    <w:rPr>
      <w:i/>
      <w:iCs/>
    </w:rPr>
  </w:style>
  <w:style w:type="character" w:customStyle="1" w:styleId="a">
    <w:name w:val="_"/>
    <w:basedOn w:val="DefaultParagraphFont"/>
    <w:rsid w:val="00102EE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2086909">
      <w:bodyDiv w:val="1"/>
      <w:marLeft w:val="0"/>
      <w:marRight w:val="0"/>
      <w:marTop w:val="0"/>
      <w:marBottom w:val="0"/>
      <w:divBdr>
        <w:top w:val="none" w:sz="0" w:space="0" w:color="auto"/>
        <w:left w:val="none" w:sz="0" w:space="0" w:color="auto"/>
        <w:bottom w:val="none" w:sz="0" w:space="0" w:color="auto"/>
        <w:right w:val="none" w:sz="0" w:space="0" w:color="auto"/>
      </w:divBdr>
    </w:div>
    <w:div w:id="252591442">
      <w:bodyDiv w:val="1"/>
      <w:marLeft w:val="0"/>
      <w:marRight w:val="0"/>
      <w:marTop w:val="0"/>
      <w:marBottom w:val="0"/>
      <w:divBdr>
        <w:top w:val="none" w:sz="0" w:space="0" w:color="auto"/>
        <w:left w:val="none" w:sz="0" w:space="0" w:color="auto"/>
        <w:bottom w:val="none" w:sz="0" w:space="0" w:color="auto"/>
        <w:right w:val="none" w:sz="0" w:space="0" w:color="auto"/>
      </w:divBdr>
    </w:div>
    <w:div w:id="465511138">
      <w:bodyDiv w:val="1"/>
      <w:marLeft w:val="0"/>
      <w:marRight w:val="0"/>
      <w:marTop w:val="0"/>
      <w:marBottom w:val="0"/>
      <w:divBdr>
        <w:top w:val="none" w:sz="0" w:space="0" w:color="auto"/>
        <w:left w:val="none" w:sz="0" w:space="0" w:color="auto"/>
        <w:bottom w:val="none" w:sz="0" w:space="0" w:color="auto"/>
        <w:right w:val="none" w:sz="0" w:space="0" w:color="auto"/>
      </w:divBdr>
    </w:div>
    <w:div w:id="572005041">
      <w:bodyDiv w:val="1"/>
      <w:marLeft w:val="0"/>
      <w:marRight w:val="0"/>
      <w:marTop w:val="0"/>
      <w:marBottom w:val="0"/>
      <w:divBdr>
        <w:top w:val="none" w:sz="0" w:space="0" w:color="auto"/>
        <w:left w:val="none" w:sz="0" w:space="0" w:color="auto"/>
        <w:bottom w:val="none" w:sz="0" w:space="0" w:color="auto"/>
        <w:right w:val="none" w:sz="0" w:space="0" w:color="auto"/>
      </w:divBdr>
    </w:div>
    <w:div w:id="715466712">
      <w:bodyDiv w:val="1"/>
      <w:marLeft w:val="0"/>
      <w:marRight w:val="0"/>
      <w:marTop w:val="0"/>
      <w:marBottom w:val="0"/>
      <w:divBdr>
        <w:top w:val="none" w:sz="0" w:space="0" w:color="auto"/>
        <w:left w:val="none" w:sz="0" w:space="0" w:color="auto"/>
        <w:bottom w:val="none" w:sz="0" w:space="0" w:color="auto"/>
        <w:right w:val="none" w:sz="0" w:space="0" w:color="auto"/>
      </w:divBdr>
    </w:div>
    <w:div w:id="792555312">
      <w:bodyDiv w:val="1"/>
      <w:marLeft w:val="0"/>
      <w:marRight w:val="0"/>
      <w:marTop w:val="0"/>
      <w:marBottom w:val="0"/>
      <w:divBdr>
        <w:top w:val="none" w:sz="0" w:space="0" w:color="auto"/>
        <w:left w:val="none" w:sz="0" w:space="0" w:color="auto"/>
        <w:bottom w:val="none" w:sz="0" w:space="0" w:color="auto"/>
        <w:right w:val="none" w:sz="0" w:space="0" w:color="auto"/>
      </w:divBdr>
    </w:div>
    <w:div w:id="865093340">
      <w:bodyDiv w:val="1"/>
      <w:marLeft w:val="0"/>
      <w:marRight w:val="0"/>
      <w:marTop w:val="0"/>
      <w:marBottom w:val="0"/>
      <w:divBdr>
        <w:top w:val="none" w:sz="0" w:space="0" w:color="auto"/>
        <w:left w:val="none" w:sz="0" w:space="0" w:color="auto"/>
        <w:bottom w:val="none" w:sz="0" w:space="0" w:color="auto"/>
        <w:right w:val="none" w:sz="0" w:space="0" w:color="auto"/>
      </w:divBdr>
    </w:div>
    <w:div w:id="865944567">
      <w:bodyDiv w:val="1"/>
      <w:marLeft w:val="0"/>
      <w:marRight w:val="0"/>
      <w:marTop w:val="0"/>
      <w:marBottom w:val="0"/>
      <w:divBdr>
        <w:top w:val="none" w:sz="0" w:space="0" w:color="auto"/>
        <w:left w:val="none" w:sz="0" w:space="0" w:color="auto"/>
        <w:bottom w:val="none" w:sz="0" w:space="0" w:color="auto"/>
        <w:right w:val="none" w:sz="0" w:space="0" w:color="auto"/>
      </w:divBdr>
    </w:div>
    <w:div w:id="905871032">
      <w:bodyDiv w:val="1"/>
      <w:marLeft w:val="0"/>
      <w:marRight w:val="0"/>
      <w:marTop w:val="0"/>
      <w:marBottom w:val="0"/>
      <w:divBdr>
        <w:top w:val="none" w:sz="0" w:space="0" w:color="auto"/>
        <w:left w:val="none" w:sz="0" w:space="0" w:color="auto"/>
        <w:bottom w:val="none" w:sz="0" w:space="0" w:color="auto"/>
        <w:right w:val="none" w:sz="0" w:space="0" w:color="auto"/>
      </w:divBdr>
    </w:div>
    <w:div w:id="1015114992">
      <w:bodyDiv w:val="1"/>
      <w:marLeft w:val="0"/>
      <w:marRight w:val="0"/>
      <w:marTop w:val="0"/>
      <w:marBottom w:val="0"/>
      <w:divBdr>
        <w:top w:val="none" w:sz="0" w:space="0" w:color="auto"/>
        <w:left w:val="none" w:sz="0" w:space="0" w:color="auto"/>
        <w:bottom w:val="none" w:sz="0" w:space="0" w:color="auto"/>
        <w:right w:val="none" w:sz="0" w:space="0" w:color="auto"/>
      </w:divBdr>
    </w:div>
    <w:div w:id="1064336555">
      <w:bodyDiv w:val="1"/>
      <w:marLeft w:val="0"/>
      <w:marRight w:val="0"/>
      <w:marTop w:val="0"/>
      <w:marBottom w:val="0"/>
      <w:divBdr>
        <w:top w:val="none" w:sz="0" w:space="0" w:color="auto"/>
        <w:left w:val="none" w:sz="0" w:space="0" w:color="auto"/>
        <w:bottom w:val="none" w:sz="0" w:space="0" w:color="auto"/>
        <w:right w:val="none" w:sz="0" w:space="0" w:color="auto"/>
      </w:divBdr>
    </w:div>
    <w:div w:id="1216043209">
      <w:bodyDiv w:val="1"/>
      <w:marLeft w:val="0"/>
      <w:marRight w:val="0"/>
      <w:marTop w:val="0"/>
      <w:marBottom w:val="0"/>
      <w:divBdr>
        <w:top w:val="none" w:sz="0" w:space="0" w:color="auto"/>
        <w:left w:val="none" w:sz="0" w:space="0" w:color="auto"/>
        <w:bottom w:val="none" w:sz="0" w:space="0" w:color="auto"/>
        <w:right w:val="none" w:sz="0" w:space="0" w:color="auto"/>
      </w:divBdr>
    </w:div>
    <w:div w:id="1321887878">
      <w:bodyDiv w:val="1"/>
      <w:marLeft w:val="0"/>
      <w:marRight w:val="0"/>
      <w:marTop w:val="0"/>
      <w:marBottom w:val="0"/>
      <w:divBdr>
        <w:top w:val="none" w:sz="0" w:space="0" w:color="auto"/>
        <w:left w:val="none" w:sz="0" w:space="0" w:color="auto"/>
        <w:bottom w:val="none" w:sz="0" w:space="0" w:color="auto"/>
        <w:right w:val="none" w:sz="0" w:space="0" w:color="auto"/>
      </w:divBdr>
    </w:div>
    <w:div w:id="1451123043">
      <w:bodyDiv w:val="1"/>
      <w:marLeft w:val="0"/>
      <w:marRight w:val="0"/>
      <w:marTop w:val="0"/>
      <w:marBottom w:val="0"/>
      <w:divBdr>
        <w:top w:val="none" w:sz="0" w:space="0" w:color="auto"/>
        <w:left w:val="none" w:sz="0" w:space="0" w:color="auto"/>
        <w:bottom w:val="none" w:sz="0" w:space="0" w:color="auto"/>
        <w:right w:val="none" w:sz="0" w:space="0" w:color="auto"/>
      </w:divBdr>
    </w:div>
    <w:div w:id="1523318789">
      <w:bodyDiv w:val="1"/>
      <w:marLeft w:val="0"/>
      <w:marRight w:val="0"/>
      <w:marTop w:val="0"/>
      <w:marBottom w:val="0"/>
      <w:divBdr>
        <w:top w:val="none" w:sz="0" w:space="0" w:color="auto"/>
        <w:left w:val="none" w:sz="0" w:space="0" w:color="auto"/>
        <w:bottom w:val="none" w:sz="0" w:space="0" w:color="auto"/>
        <w:right w:val="none" w:sz="0" w:space="0" w:color="auto"/>
      </w:divBdr>
    </w:div>
    <w:div w:id="1709256058">
      <w:bodyDiv w:val="1"/>
      <w:marLeft w:val="0"/>
      <w:marRight w:val="0"/>
      <w:marTop w:val="0"/>
      <w:marBottom w:val="0"/>
      <w:divBdr>
        <w:top w:val="none" w:sz="0" w:space="0" w:color="auto"/>
        <w:left w:val="none" w:sz="0" w:space="0" w:color="auto"/>
        <w:bottom w:val="none" w:sz="0" w:space="0" w:color="auto"/>
        <w:right w:val="none" w:sz="0" w:space="0" w:color="auto"/>
      </w:divBdr>
    </w:div>
    <w:div w:id="1805273077">
      <w:bodyDiv w:val="1"/>
      <w:marLeft w:val="0"/>
      <w:marRight w:val="0"/>
      <w:marTop w:val="0"/>
      <w:marBottom w:val="0"/>
      <w:divBdr>
        <w:top w:val="none" w:sz="0" w:space="0" w:color="auto"/>
        <w:left w:val="none" w:sz="0" w:space="0" w:color="auto"/>
        <w:bottom w:val="none" w:sz="0" w:space="0" w:color="auto"/>
        <w:right w:val="none" w:sz="0" w:space="0" w:color="auto"/>
      </w:divBdr>
      <w:divsChild>
        <w:div w:id="1908494234">
          <w:marLeft w:val="0"/>
          <w:marRight w:val="0"/>
          <w:marTop w:val="0"/>
          <w:marBottom w:val="0"/>
          <w:divBdr>
            <w:top w:val="none" w:sz="0" w:space="0" w:color="auto"/>
            <w:left w:val="none" w:sz="0" w:space="0" w:color="auto"/>
            <w:bottom w:val="none" w:sz="0" w:space="0" w:color="auto"/>
            <w:right w:val="none" w:sz="0" w:space="0" w:color="auto"/>
          </w:divBdr>
          <w:divsChild>
            <w:div w:id="892932740">
              <w:marLeft w:val="0"/>
              <w:marRight w:val="0"/>
              <w:marTop w:val="0"/>
              <w:marBottom w:val="0"/>
              <w:divBdr>
                <w:top w:val="none" w:sz="0" w:space="0" w:color="auto"/>
                <w:left w:val="none" w:sz="0" w:space="0" w:color="auto"/>
                <w:bottom w:val="none" w:sz="0" w:space="0" w:color="auto"/>
                <w:right w:val="none" w:sz="0" w:space="0" w:color="auto"/>
              </w:divBdr>
            </w:div>
          </w:divsChild>
        </w:div>
        <w:div w:id="1968005006">
          <w:marLeft w:val="0"/>
          <w:marRight w:val="0"/>
          <w:marTop w:val="0"/>
          <w:marBottom w:val="300"/>
          <w:divBdr>
            <w:top w:val="none" w:sz="0" w:space="0" w:color="auto"/>
            <w:left w:val="none" w:sz="0" w:space="0" w:color="auto"/>
            <w:bottom w:val="none" w:sz="0" w:space="0" w:color="auto"/>
            <w:right w:val="none" w:sz="0" w:space="0" w:color="auto"/>
          </w:divBdr>
        </w:div>
      </w:divsChild>
    </w:div>
    <w:div w:id="1855148430">
      <w:bodyDiv w:val="1"/>
      <w:marLeft w:val="0"/>
      <w:marRight w:val="0"/>
      <w:marTop w:val="0"/>
      <w:marBottom w:val="0"/>
      <w:divBdr>
        <w:top w:val="none" w:sz="0" w:space="0" w:color="auto"/>
        <w:left w:val="none" w:sz="0" w:space="0" w:color="auto"/>
        <w:bottom w:val="none" w:sz="0" w:space="0" w:color="auto"/>
        <w:right w:val="none" w:sz="0" w:space="0" w:color="auto"/>
      </w:divBdr>
    </w:div>
    <w:div w:id="2099711941">
      <w:bodyDiv w:val="1"/>
      <w:marLeft w:val="0"/>
      <w:marRight w:val="0"/>
      <w:marTop w:val="0"/>
      <w:marBottom w:val="0"/>
      <w:divBdr>
        <w:top w:val="none" w:sz="0" w:space="0" w:color="auto"/>
        <w:left w:val="none" w:sz="0" w:space="0" w:color="auto"/>
        <w:bottom w:val="none" w:sz="0" w:space="0" w:color="auto"/>
        <w:right w:val="none" w:sz="0" w:space="0" w:color="auto"/>
      </w:divBdr>
    </w:div>
    <w:div w:id="2112972472">
      <w:bodyDiv w:val="1"/>
      <w:marLeft w:val="0"/>
      <w:marRight w:val="0"/>
      <w:marTop w:val="0"/>
      <w:marBottom w:val="0"/>
      <w:divBdr>
        <w:top w:val="none" w:sz="0" w:space="0" w:color="auto"/>
        <w:left w:val="none" w:sz="0" w:space="0" w:color="auto"/>
        <w:bottom w:val="none" w:sz="0" w:space="0" w:color="auto"/>
        <w:right w:val="none" w:sz="0" w:space="0" w:color="auto"/>
      </w:divBdr>
    </w:div>
    <w:div w:id="21434236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assignmentpoint.com/berlos-model-communication/"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7D506670-37EB-4B00-ABA7-D362DF40684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11</Pages>
  <Words>2429</Words>
  <Characters>13846</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2022-05-14T11:36:00Z</dcterms:created>
  <dcterms:modified xsi:type="dcterms:W3CDTF">2022-09-06T19:18:00Z</dcterms:modified>
</cp:coreProperties>
</file>