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D2B5" w14:textId="33EC4E14" w:rsidR="00577FCF" w:rsidRDefault="001F7E11" w:rsidP="00FA226C">
      <w:pPr>
        <w:spacing w:line="360" w:lineRule="auto"/>
        <w:rPr>
          <w:rFonts w:ascii="Arial" w:hAnsi="Arial" w:cs="Arial"/>
        </w:rPr>
      </w:pPr>
      <w:bookmarkStart w:id="0" w:name="_top"/>
      <w:bookmarkEnd w:id="0"/>
      <w:r>
        <w:rPr>
          <w:noProof/>
        </w:rPr>
        <w:drawing>
          <wp:inline distT="0" distB="0" distL="0" distR="0" wp14:anchorId="4A95030E" wp14:editId="51A31EE7">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0B7C3374" w14:textId="36CEA8FB" w:rsidR="001F7E11" w:rsidRDefault="001F7E11" w:rsidP="00FA226C">
      <w:pPr>
        <w:spacing w:line="360" w:lineRule="auto"/>
        <w:rPr>
          <w:rFonts w:ascii="Arial" w:hAnsi="Arial" w:cs="Arial"/>
        </w:rPr>
      </w:pPr>
    </w:p>
    <w:p w14:paraId="4093FDD9" w14:textId="77777777" w:rsidR="001F7E11" w:rsidRDefault="001F7E11" w:rsidP="001F7E11">
      <w:pPr>
        <w:spacing w:line="360" w:lineRule="auto"/>
        <w:jc w:val="center"/>
        <w:rPr>
          <w:b/>
          <w:bCs/>
        </w:rPr>
      </w:pPr>
      <w:r>
        <w:rPr>
          <w:b/>
          <w:bCs/>
        </w:rPr>
        <w:t>BA BUSINESS MANAGEMENT</w:t>
      </w:r>
    </w:p>
    <w:p w14:paraId="59FB623C" w14:textId="581F9BBE" w:rsidR="001F7E11" w:rsidRDefault="001F7E11" w:rsidP="001F7E11">
      <w:pPr>
        <w:pStyle w:val="NormalWeb"/>
        <w:jc w:val="center"/>
      </w:pPr>
      <w:r>
        <w:rPr>
          <w:rFonts w:ascii="Arial" w:hAnsi="Arial" w:cs="Arial"/>
          <w:b/>
          <w:bCs/>
          <w:sz w:val="22"/>
          <w:szCs w:val="22"/>
        </w:rPr>
        <w:t>Marketing Fundamentals Assessment 1</w:t>
      </w:r>
    </w:p>
    <w:p w14:paraId="1BF47C21" w14:textId="77777777" w:rsidR="001F7E11" w:rsidRDefault="001F7E11" w:rsidP="001F7E11">
      <w:pPr>
        <w:pStyle w:val="NormalWeb"/>
        <w:jc w:val="center"/>
      </w:pPr>
    </w:p>
    <w:p w14:paraId="0D4AB9C9" w14:textId="77777777" w:rsidR="001F7E11" w:rsidRDefault="001F7E11" w:rsidP="001F7E11">
      <w:pPr>
        <w:spacing w:line="360" w:lineRule="auto"/>
        <w:jc w:val="center"/>
        <w:rPr>
          <w:b/>
          <w:bCs/>
        </w:rPr>
      </w:pPr>
    </w:p>
    <w:p w14:paraId="06C6058D" w14:textId="77777777" w:rsidR="001F7E11" w:rsidRDefault="001F7E11" w:rsidP="001F7E11">
      <w:pPr>
        <w:spacing w:line="360" w:lineRule="auto"/>
        <w:jc w:val="both"/>
        <w:rPr>
          <w:b/>
          <w:bCs/>
        </w:rPr>
      </w:pPr>
    </w:p>
    <w:p w14:paraId="75CFA82B" w14:textId="0B3B2E78" w:rsidR="001F7E11" w:rsidRPr="00754643" w:rsidRDefault="001F7E11" w:rsidP="001F7E11">
      <w:pPr>
        <w:pStyle w:val="NoSpacing"/>
        <w:rPr>
          <w:sz w:val="28"/>
          <w:szCs w:val="28"/>
        </w:rPr>
      </w:pPr>
      <w:r w:rsidRPr="00754643">
        <w:rPr>
          <w:b/>
          <w:bCs/>
          <w:sz w:val="28"/>
          <w:szCs w:val="28"/>
        </w:rPr>
        <w:t>Module</w:t>
      </w:r>
      <w:r w:rsidRPr="00754643">
        <w:rPr>
          <w:sz w:val="28"/>
          <w:szCs w:val="28"/>
        </w:rPr>
        <w:t xml:space="preserve">: </w:t>
      </w:r>
      <w:r>
        <w:rPr>
          <w:rFonts w:ascii="Times New Roman" w:hAnsi="Times New Roman" w:cs="Times New Roman"/>
          <w:sz w:val="28"/>
          <w:szCs w:val="28"/>
        </w:rPr>
        <w:t>Marketing Fundamentals</w:t>
      </w:r>
    </w:p>
    <w:p w14:paraId="3A73716F" w14:textId="77777777" w:rsidR="001F7E11" w:rsidRPr="00754643" w:rsidRDefault="001F7E11" w:rsidP="001F7E11">
      <w:pPr>
        <w:pStyle w:val="NoSpacing"/>
        <w:rPr>
          <w:sz w:val="28"/>
          <w:szCs w:val="28"/>
        </w:rPr>
      </w:pPr>
    </w:p>
    <w:p w14:paraId="79D373E1" w14:textId="08D204D6" w:rsidR="001F7E11" w:rsidRPr="00754643" w:rsidRDefault="001F7E11" w:rsidP="001F7E11">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LCBB400</w:t>
      </w:r>
      <w:r w:rsidR="007E5369">
        <w:rPr>
          <w:rFonts w:ascii="Times New Roman" w:hAnsi="Times New Roman" w:cs="Times New Roman"/>
          <w:sz w:val="28"/>
          <w:szCs w:val="28"/>
        </w:rPr>
        <w:t>4</w:t>
      </w:r>
    </w:p>
    <w:p w14:paraId="401186A9" w14:textId="77777777" w:rsidR="001F7E11" w:rsidRPr="00754643" w:rsidRDefault="001F7E11" w:rsidP="001F7E11">
      <w:pPr>
        <w:pStyle w:val="NoSpacing"/>
        <w:rPr>
          <w:sz w:val="28"/>
          <w:szCs w:val="28"/>
        </w:rPr>
      </w:pPr>
    </w:p>
    <w:p w14:paraId="7B67C80C" w14:textId="6FF7D045" w:rsidR="001F7E11" w:rsidRPr="00754643" w:rsidRDefault="001F7E11" w:rsidP="001F7E11">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sidR="007E5369">
        <w:rPr>
          <w:rFonts w:ascii="Times New Roman" w:hAnsi="Times New Roman" w:cs="Times New Roman"/>
          <w:sz w:val="28"/>
          <w:szCs w:val="28"/>
        </w:rPr>
        <w:t>Nadeem Mirza</w:t>
      </w:r>
    </w:p>
    <w:p w14:paraId="57727F93" w14:textId="77777777" w:rsidR="001F7E11" w:rsidRPr="00754643" w:rsidRDefault="001F7E11" w:rsidP="001F7E11">
      <w:pPr>
        <w:pStyle w:val="NoSpacing"/>
        <w:rPr>
          <w:color w:val="595959" w:themeColor="text1" w:themeTint="A6"/>
          <w:sz w:val="28"/>
          <w:szCs w:val="28"/>
        </w:rPr>
      </w:pPr>
    </w:p>
    <w:p w14:paraId="5E95171F" w14:textId="3B896D0A" w:rsidR="001F7E11" w:rsidRPr="00754643" w:rsidRDefault="001F7E11" w:rsidP="001F7E11">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sidR="00427658">
        <w:rPr>
          <w:rFonts w:ascii="Times New Roman" w:hAnsi="Times New Roman" w:cs="Times New Roman"/>
          <w:sz w:val="28"/>
          <w:szCs w:val="28"/>
        </w:rPr>
        <w:t xml:space="preserve"> </w:t>
      </w:r>
      <w:proofErr w:type="spellStart"/>
      <w:r w:rsidR="00427658">
        <w:rPr>
          <w:rFonts w:ascii="Times New Roman" w:hAnsi="Times New Roman" w:cs="Times New Roman"/>
          <w:sz w:val="28"/>
          <w:szCs w:val="28"/>
        </w:rPr>
        <w:t>Stefanov</w:t>
      </w:r>
      <w:proofErr w:type="spellEnd"/>
      <w:r w:rsidRPr="00754643">
        <w:rPr>
          <w:rFonts w:ascii="Times New Roman" w:hAnsi="Times New Roman" w:cs="Times New Roman"/>
          <w:sz w:val="28"/>
          <w:szCs w:val="28"/>
        </w:rPr>
        <w:t xml:space="preserve"> Cherganski</w:t>
      </w:r>
    </w:p>
    <w:p w14:paraId="18A4EF9C" w14:textId="77777777" w:rsidR="001F7E11" w:rsidRPr="00754643" w:rsidRDefault="001F7E11" w:rsidP="001F7E11">
      <w:pPr>
        <w:pStyle w:val="NoSpacing"/>
        <w:rPr>
          <w:b/>
          <w:bCs/>
          <w:sz w:val="28"/>
          <w:szCs w:val="28"/>
        </w:rPr>
      </w:pPr>
    </w:p>
    <w:p w14:paraId="0A88E401" w14:textId="77777777" w:rsidR="001F7E11" w:rsidRPr="00754643" w:rsidRDefault="001F7E11" w:rsidP="001F7E11">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409FB3E9" w14:textId="77777777" w:rsidR="001F7E11" w:rsidRDefault="001F7E11" w:rsidP="001F7E11">
      <w:pPr>
        <w:pStyle w:val="NoSpacing"/>
        <w:rPr>
          <w:b/>
          <w:bCs/>
        </w:rPr>
      </w:pPr>
    </w:p>
    <w:p w14:paraId="49C5B84D" w14:textId="77777777" w:rsidR="001F7E11" w:rsidRDefault="001F7E11" w:rsidP="001F7E11">
      <w:pPr>
        <w:spacing w:line="360" w:lineRule="auto"/>
        <w:jc w:val="both"/>
        <w:rPr>
          <w:b/>
          <w:bCs/>
        </w:rPr>
      </w:pPr>
    </w:p>
    <w:p w14:paraId="413C46D4" w14:textId="77777777" w:rsidR="001F7E11" w:rsidRDefault="001F7E11" w:rsidP="001F7E11">
      <w:pPr>
        <w:spacing w:line="360" w:lineRule="auto"/>
        <w:jc w:val="both"/>
        <w:rPr>
          <w:b/>
          <w:bCs/>
        </w:rPr>
      </w:pPr>
      <w:r>
        <w:rPr>
          <w:b/>
          <w:bCs/>
        </w:rPr>
        <w:tab/>
        <w:t xml:space="preserve">                                </w:t>
      </w:r>
    </w:p>
    <w:p w14:paraId="4075F939" w14:textId="77777777" w:rsidR="001F7E11" w:rsidRDefault="001F7E11" w:rsidP="001F7E11">
      <w:pPr>
        <w:spacing w:line="360" w:lineRule="auto"/>
        <w:jc w:val="both"/>
        <w:rPr>
          <w:b/>
          <w:bCs/>
        </w:rPr>
      </w:pPr>
    </w:p>
    <w:p w14:paraId="08E6E11E" w14:textId="30C3ACF8" w:rsidR="001F7E11" w:rsidRDefault="001F7E11" w:rsidP="001F7E11">
      <w:pPr>
        <w:spacing w:line="360" w:lineRule="auto"/>
        <w:jc w:val="center"/>
        <w:rPr>
          <w:b/>
          <w:bCs/>
        </w:rPr>
      </w:pPr>
      <w:r>
        <w:rPr>
          <w:b/>
          <w:bCs/>
        </w:rPr>
        <w:t xml:space="preserve">SUBMITTED ON THE </w:t>
      </w:r>
      <w:proofErr w:type="gramStart"/>
      <w:r w:rsidR="001A165B">
        <w:rPr>
          <w:b/>
          <w:bCs/>
        </w:rPr>
        <w:t>25th</w:t>
      </w:r>
      <w:proofErr w:type="gramEnd"/>
      <w:r w:rsidR="001A165B">
        <w:rPr>
          <w:b/>
          <w:bCs/>
        </w:rPr>
        <w:t xml:space="preserve"> November</w:t>
      </w:r>
      <w:r>
        <w:rPr>
          <w:b/>
          <w:bCs/>
        </w:rPr>
        <w:t xml:space="preserve"> 2022</w:t>
      </w:r>
    </w:p>
    <w:p w14:paraId="587B9100" w14:textId="7564211D" w:rsidR="00A65D3E" w:rsidRDefault="001F7E11" w:rsidP="001966E9">
      <w:pPr>
        <w:pStyle w:val="NormalWeb"/>
        <w:jc w:val="center"/>
        <w:rPr>
          <w:rFonts w:ascii="Arial" w:hAnsi="Arial" w:cs="Arial"/>
          <w:b/>
          <w:bCs/>
          <w:sz w:val="22"/>
          <w:szCs w:val="22"/>
        </w:rPr>
      </w:pPr>
      <w:r>
        <w:rPr>
          <w:rFonts w:ascii="Arial" w:hAnsi="Arial" w:cs="Arial"/>
          <w:b/>
          <w:bCs/>
          <w:sz w:val="22"/>
          <w:szCs w:val="22"/>
        </w:rPr>
        <w:t>Assessment</w:t>
      </w:r>
    </w:p>
    <w:p w14:paraId="1D5746FB" w14:textId="77777777" w:rsidR="00A65D3E" w:rsidRDefault="00A65D3E">
      <w:pPr>
        <w:rPr>
          <w:rFonts w:ascii="Arial" w:eastAsia="Times New Roman" w:hAnsi="Arial" w:cs="Arial"/>
          <w:b/>
          <w:bCs/>
          <w:sz w:val="22"/>
          <w:szCs w:val="22"/>
          <w:lang w:eastAsia="en-GB"/>
        </w:rPr>
      </w:pPr>
      <w:r>
        <w:rPr>
          <w:rFonts w:ascii="Arial" w:hAnsi="Arial" w:cs="Arial"/>
          <w:b/>
          <w:bCs/>
          <w:sz w:val="22"/>
          <w:szCs w:val="22"/>
        </w:rPr>
        <w:br w:type="page"/>
      </w:r>
    </w:p>
    <w:sdt>
      <w:sdtPr>
        <w:rPr>
          <w:rFonts w:asciiTheme="minorHAnsi" w:eastAsiaTheme="minorEastAsia" w:hAnsiTheme="minorHAnsi" w:cstheme="minorBidi"/>
          <w:b w:val="0"/>
          <w:bCs w:val="0"/>
          <w:color w:val="auto"/>
          <w:sz w:val="20"/>
          <w:szCs w:val="20"/>
        </w:rPr>
        <w:id w:val="-905993349"/>
        <w:docPartObj>
          <w:docPartGallery w:val="Table of Contents"/>
          <w:docPartUnique/>
        </w:docPartObj>
      </w:sdtPr>
      <w:sdtEndPr>
        <w:rPr>
          <w:noProof/>
        </w:rPr>
      </w:sdtEndPr>
      <w:sdtContent>
        <w:p w14:paraId="2A69283D" w14:textId="4976935D" w:rsidR="00A65D3E" w:rsidRDefault="00A65D3E">
          <w:pPr>
            <w:pStyle w:val="TOCHeading"/>
          </w:pPr>
          <w:r>
            <w:t>Table of Contents</w:t>
          </w:r>
        </w:p>
        <w:p w14:paraId="7F31BED4" w14:textId="68886DC9" w:rsidR="002C1A55" w:rsidRDefault="00A65D3E">
          <w:pPr>
            <w:pStyle w:val="TOC1"/>
            <w:tabs>
              <w:tab w:val="right" w:leader="dot" w:pos="9016"/>
            </w:tabs>
            <w:rPr>
              <w:rFonts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120300318" w:history="1">
            <w:r w:rsidR="002C1A55" w:rsidRPr="00B1451C">
              <w:rPr>
                <w:rStyle w:val="Hyperlink"/>
                <w:noProof/>
              </w:rPr>
              <w:t>Blogging to c</w:t>
            </w:r>
            <w:r w:rsidR="002C1A55" w:rsidRPr="00B1451C">
              <w:rPr>
                <w:rStyle w:val="Hyperlink"/>
                <w:noProof/>
              </w:rPr>
              <w:t>o</w:t>
            </w:r>
            <w:r w:rsidR="002C1A55" w:rsidRPr="00B1451C">
              <w:rPr>
                <w:rStyle w:val="Hyperlink"/>
                <w:noProof/>
              </w:rPr>
              <w:t>mmunicate</w:t>
            </w:r>
            <w:r w:rsidR="002C1A55">
              <w:rPr>
                <w:noProof/>
                <w:webHidden/>
              </w:rPr>
              <w:tab/>
            </w:r>
            <w:r w:rsidR="002C1A55">
              <w:rPr>
                <w:noProof/>
                <w:webHidden/>
              </w:rPr>
              <w:fldChar w:fldCharType="begin"/>
            </w:r>
            <w:r w:rsidR="002C1A55">
              <w:rPr>
                <w:noProof/>
                <w:webHidden/>
              </w:rPr>
              <w:instrText xml:space="preserve"> PAGEREF _Toc120300318 \h </w:instrText>
            </w:r>
            <w:r w:rsidR="002C1A55">
              <w:rPr>
                <w:noProof/>
                <w:webHidden/>
              </w:rPr>
            </w:r>
            <w:r w:rsidR="002C1A55">
              <w:rPr>
                <w:noProof/>
                <w:webHidden/>
              </w:rPr>
              <w:fldChar w:fldCharType="separate"/>
            </w:r>
            <w:r w:rsidR="002C1A55">
              <w:rPr>
                <w:noProof/>
                <w:webHidden/>
              </w:rPr>
              <w:t>3</w:t>
            </w:r>
            <w:r w:rsidR="002C1A55">
              <w:rPr>
                <w:noProof/>
                <w:webHidden/>
              </w:rPr>
              <w:fldChar w:fldCharType="end"/>
            </w:r>
          </w:hyperlink>
        </w:p>
        <w:p w14:paraId="3272CF7D" w14:textId="758DAA1E" w:rsidR="002C1A55" w:rsidRDefault="002C1A55">
          <w:pPr>
            <w:pStyle w:val="TOC1"/>
            <w:tabs>
              <w:tab w:val="right" w:leader="dot" w:pos="9016"/>
            </w:tabs>
            <w:rPr>
              <w:rFonts w:cstheme="minorBidi"/>
              <w:b w:val="0"/>
              <w:bCs w:val="0"/>
              <w:noProof/>
              <w:lang w:eastAsia="en-GB"/>
            </w:rPr>
          </w:pPr>
          <w:hyperlink w:anchor="_Toc120300319" w:history="1">
            <w:r w:rsidRPr="00B1451C">
              <w:rPr>
                <w:rStyle w:val="Hyperlink"/>
                <w:noProof/>
              </w:rPr>
              <w:t>Overview</w:t>
            </w:r>
            <w:r w:rsidRPr="00B1451C">
              <w:rPr>
                <w:rStyle w:val="Hyperlink"/>
                <w:noProof/>
              </w:rPr>
              <w:t xml:space="preserve"> </w:t>
            </w:r>
            <w:r w:rsidRPr="00B1451C">
              <w:rPr>
                <w:rStyle w:val="Hyperlink"/>
                <w:noProof/>
              </w:rPr>
              <w:t>of Hermès</w:t>
            </w:r>
            <w:r>
              <w:rPr>
                <w:noProof/>
                <w:webHidden/>
              </w:rPr>
              <w:tab/>
            </w:r>
            <w:r>
              <w:rPr>
                <w:noProof/>
                <w:webHidden/>
              </w:rPr>
              <w:fldChar w:fldCharType="begin"/>
            </w:r>
            <w:r>
              <w:rPr>
                <w:noProof/>
                <w:webHidden/>
              </w:rPr>
              <w:instrText xml:space="preserve"> PAGEREF _Toc120300319 \h </w:instrText>
            </w:r>
            <w:r>
              <w:rPr>
                <w:noProof/>
                <w:webHidden/>
              </w:rPr>
            </w:r>
            <w:r>
              <w:rPr>
                <w:noProof/>
                <w:webHidden/>
              </w:rPr>
              <w:fldChar w:fldCharType="separate"/>
            </w:r>
            <w:r>
              <w:rPr>
                <w:noProof/>
                <w:webHidden/>
              </w:rPr>
              <w:t>4</w:t>
            </w:r>
            <w:r>
              <w:rPr>
                <w:noProof/>
                <w:webHidden/>
              </w:rPr>
              <w:fldChar w:fldCharType="end"/>
            </w:r>
          </w:hyperlink>
        </w:p>
        <w:p w14:paraId="798ECDA4" w14:textId="09FE1DE9" w:rsidR="002C1A55" w:rsidRDefault="002C1A55">
          <w:pPr>
            <w:pStyle w:val="TOC1"/>
            <w:tabs>
              <w:tab w:val="right" w:leader="dot" w:pos="9016"/>
            </w:tabs>
            <w:rPr>
              <w:rFonts w:cstheme="minorBidi"/>
              <w:b w:val="0"/>
              <w:bCs w:val="0"/>
              <w:noProof/>
              <w:lang w:eastAsia="en-GB"/>
            </w:rPr>
          </w:pPr>
          <w:hyperlink w:anchor="_Toc120300320" w:history="1">
            <w:r w:rsidRPr="00B1451C">
              <w:rPr>
                <w:rStyle w:val="Hyperlink"/>
                <w:noProof/>
              </w:rPr>
              <w:t>The Mission of Hermès</w:t>
            </w:r>
            <w:r>
              <w:rPr>
                <w:noProof/>
                <w:webHidden/>
              </w:rPr>
              <w:tab/>
            </w:r>
            <w:r>
              <w:rPr>
                <w:noProof/>
                <w:webHidden/>
              </w:rPr>
              <w:fldChar w:fldCharType="begin"/>
            </w:r>
            <w:r>
              <w:rPr>
                <w:noProof/>
                <w:webHidden/>
              </w:rPr>
              <w:instrText xml:space="preserve"> PAGEREF _Toc120300320 \h </w:instrText>
            </w:r>
            <w:r>
              <w:rPr>
                <w:noProof/>
                <w:webHidden/>
              </w:rPr>
            </w:r>
            <w:r>
              <w:rPr>
                <w:noProof/>
                <w:webHidden/>
              </w:rPr>
              <w:fldChar w:fldCharType="separate"/>
            </w:r>
            <w:r>
              <w:rPr>
                <w:noProof/>
                <w:webHidden/>
              </w:rPr>
              <w:t>5</w:t>
            </w:r>
            <w:r>
              <w:rPr>
                <w:noProof/>
                <w:webHidden/>
              </w:rPr>
              <w:fldChar w:fldCharType="end"/>
            </w:r>
          </w:hyperlink>
        </w:p>
        <w:p w14:paraId="7674079B" w14:textId="2AC3FAF1" w:rsidR="002C1A55" w:rsidRDefault="002C1A55">
          <w:pPr>
            <w:pStyle w:val="TOC1"/>
            <w:tabs>
              <w:tab w:val="right" w:leader="dot" w:pos="9016"/>
            </w:tabs>
            <w:rPr>
              <w:rFonts w:cstheme="minorBidi"/>
              <w:b w:val="0"/>
              <w:bCs w:val="0"/>
              <w:noProof/>
              <w:lang w:eastAsia="en-GB"/>
            </w:rPr>
          </w:pPr>
          <w:hyperlink w:anchor="_Toc120300321" w:history="1">
            <w:r w:rsidRPr="00B1451C">
              <w:rPr>
                <w:rStyle w:val="Hyperlink"/>
                <w:noProof/>
              </w:rPr>
              <w:t>Marketing Mix of Hermès</w:t>
            </w:r>
            <w:r>
              <w:rPr>
                <w:noProof/>
                <w:webHidden/>
              </w:rPr>
              <w:tab/>
            </w:r>
            <w:r>
              <w:rPr>
                <w:noProof/>
                <w:webHidden/>
              </w:rPr>
              <w:fldChar w:fldCharType="begin"/>
            </w:r>
            <w:r>
              <w:rPr>
                <w:noProof/>
                <w:webHidden/>
              </w:rPr>
              <w:instrText xml:space="preserve"> PAGEREF _Toc120300321 \h </w:instrText>
            </w:r>
            <w:r>
              <w:rPr>
                <w:noProof/>
                <w:webHidden/>
              </w:rPr>
            </w:r>
            <w:r>
              <w:rPr>
                <w:noProof/>
                <w:webHidden/>
              </w:rPr>
              <w:fldChar w:fldCharType="separate"/>
            </w:r>
            <w:r>
              <w:rPr>
                <w:noProof/>
                <w:webHidden/>
              </w:rPr>
              <w:t>6</w:t>
            </w:r>
            <w:r>
              <w:rPr>
                <w:noProof/>
                <w:webHidden/>
              </w:rPr>
              <w:fldChar w:fldCharType="end"/>
            </w:r>
          </w:hyperlink>
        </w:p>
        <w:p w14:paraId="5C54CF66" w14:textId="23B0F5F0" w:rsidR="002C1A55" w:rsidRDefault="002C1A55">
          <w:pPr>
            <w:pStyle w:val="TOC1"/>
            <w:tabs>
              <w:tab w:val="right" w:leader="dot" w:pos="9016"/>
            </w:tabs>
            <w:rPr>
              <w:rFonts w:cstheme="minorBidi"/>
              <w:b w:val="0"/>
              <w:bCs w:val="0"/>
              <w:noProof/>
              <w:lang w:eastAsia="en-GB"/>
            </w:rPr>
          </w:pPr>
          <w:hyperlink w:anchor="_Toc120300322" w:history="1">
            <w:r w:rsidRPr="00B1451C">
              <w:rPr>
                <w:rStyle w:val="Hyperlink"/>
                <w:noProof/>
              </w:rPr>
              <w:t>Hermès Customers at the core of the Network</w:t>
            </w:r>
            <w:r>
              <w:rPr>
                <w:noProof/>
                <w:webHidden/>
              </w:rPr>
              <w:tab/>
            </w:r>
            <w:r>
              <w:rPr>
                <w:noProof/>
                <w:webHidden/>
              </w:rPr>
              <w:fldChar w:fldCharType="begin"/>
            </w:r>
            <w:r>
              <w:rPr>
                <w:noProof/>
                <w:webHidden/>
              </w:rPr>
              <w:instrText xml:space="preserve"> PAGEREF _Toc120300322 \h </w:instrText>
            </w:r>
            <w:r>
              <w:rPr>
                <w:noProof/>
                <w:webHidden/>
              </w:rPr>
            </w:r>
            <w:r>
              <w:rPr>
                <w:noProof/>
                <w:webHidden/>
              </w:rPr>
              <w:fldChar w:fldCharType="separate"/>
            </w:r>
            <w:r>
              <w:rPr>
                <w:noProof/>
                <w:webHidden/>
              </w:rPr>
              <w:t>9</w:t>
            </w:r>
            <w:r>
              <w:rPr>
                <w:noProof/>
                <w:webHidden/>
              </w:rPr>
              <w:fldChar w:fldCharType="end"/>
            </w:r>
          </w:hyperlink>
        </w:p>
        <w:p w14:paraId="3CA57344" w14:textId="5009CE0A" w:rsidR="002C1A55" w:rsidRDefault="002C1A55">
          <w:pPr>
            <w:pStyle w:val="TOC1"/>
            <w:tabs>
              <w:tab w:val="right" w:leader="dot" w:pos="9016"/>
            </w:tabs>
            <w:rPr>
              <w:rFonts w:cstheme="minorBidi"/>
              <w:b w:val="0"/>
              <w:bCs w:val="0"/>
              <w:noProof/>
              <w:lang w:eastAsia="en-GB"/>
            </w:rPr>
          </w:pPr>
          <w:hyperlink w:anchor="_Toc120300323" w:history="1">
            <w:r w:rsidRPr="00B1451C">
              <w:rPr>
                <w:rStyle w:val="Hyperlink"/>
                <w:noProof/>
              </w:rPr>
              <w:t>Hermès Contemporary Artisans Since 1837</w:t>
            </w:r>
            <w:r>
              <w:rPr>
                <w:noProof/>
                <w:webHidden/>
              </w:rPr>
              <w:tab/>
            </w:r>
            <w:r>
              <w:rPr>
                <w:noProof/>
                <w:webHidden/>
              </w:rPr>
              <w:fldChar w:fldCharType="begin"/>
            </w:r>
            <w:r>
              <w:rPr>
                <w:noProof/>
                <w:webHidden/>
              </w:rPr>
              <w:instrText xml:space="preserve"> PAGEREF _Toc120300323 \h </w:instrText>
            </w:r>
            <w:r>
              <w:rPr>
                <w:noProof/>
                <w:webHidden/>
              </w:rPr>
            </w:r>
            <w:r>
              <w:rPr>
                <w:noProof/>
                <w:webHidden/>
              </w:rPr>
              <w:fldChar w:fldCharType="separate"/>
            </w:r>
            <w:r>
              <w:rPr>
                <w:noProof/>
                <w:webHidden/>
              </w:rPr>
              <w:t>10</w:t>
            </w:r>
            <w:r>
              <w:rPr>
                <w:noProof/>
                <w:webHidden/>
              </w:rPr>
              <w:fldChar w:fldCharType="end"/>
            </w:r>
          </w:hyperlink>
        </w:p>
        <w:p w14:paraId="3243D12B" w14:textId="616DDC43" w:rsidR="002C1A55" w:rsidRDefault="002C1A55">
          <w:pPr>
            <w:pStyle w:val="TOC1"/>
            <w:tabs>
              <w:tab w:val="right" w:leader="dot" w:pos="9016"/>
            </w:tabs>
            <w:rPr>
              <w:rFonts w:cstheme="minorBidi"/>
              <w:b w:val="0"/>
              <w:bCs w:val="0"/>
              <w:noProof/>
              <w:lang w:eastAsia="en-GB"/>
            </w:rPr>
          </w:pPr>
          <w:hyperlink w:anchor="_Toc120300324" w:history="1">
            <w:r w:rsidRPr="00B1451C">
              <w:rPr>
                <w:rStyle w:val="Hyperlink"/>
                <w:noProof/>
              </w:rPr>
              <w:t>Reference</w:t>
            </w:r>
            <w:r w:rsidRPr="00B1451C">
              <w:rPr>
                <w:rStyle w:val="Hyperlink"/>
                <w:noProof/>
              </w:rPr>
              <w:t>s</w:t>
            </w:r>
            <w:r>
              <w:rPr>
                <w:noProof/>
                <w:webHidden/>
              </w:rPr>
              <w:tab/>
            </w:r>
            <w:r>
              <w:rPr>
                <w:noProof/>
                <w:webHidden/>
              </w:rPr>
              <w:fldChar w:fldCharType="begin"/>
            </w:r>
            <w:r>
              <w:rPr>
                <w:noProof/>
                <w:webHidden/>
              </w:rPr>
              <w:instrText xml:space="preserve"> PAGEREF _Toc120300324 \h </w:instrText>
            </w:r>
            <w:r>
              <w:rPr>
                <w:noProof/>
                <w:webHidden/>
              </w:rPr>
            </w:r>
            <w:r>
              <w:rPr>
                <w:noProof/>
                <w:webHidden/>
              </w:rPr>
              <w:fldChar w:fldCharType="separate"/>
            </w:r>
            <w:r>
              <w:rPr>
                <w:noProof/>
                <w:webHidden/>
              </w:rPr>
              <w:t>12</w:t>
            </w:r>
            <w:r>
              <w:rPr>
                <w:noProof/>
                <w:webHidden/>
              </w:rPr>
              <w:fldChar w:fldCharType="end"/>
            </w:r>
          </w:hyperlink>
        </w:p>
        <w:p w14:paraId="1F397AD6" w14:textId="6EBC33D0" w:rsidR="00A65D3E" w:rsidRDefault="00A65D3E">
          <w:r>
            <w:rPr>
              <w:b/>
              <w:bCs/>
              <w:noProof/>
            </w:rPr>
            <w:fldChar w:fldCharType="end"/>
          </w:r>
        </w:p>
      </w:sdtContent>
    </w:sdt>
    <w:p w14:paraId="40692A99" w14:textId="77777777" w:rsidR="005E1DE5" w:rsidRDefault="00A65D3E" w:rsidP="00521172">
      <w:pPr>
        <w:jc w:val="center"/>
      </w:pPr>
      <w:r>
        <w:br w:type="page"/>
      </w:r>
    </w:p>
    <w:p w14:paraId="5054A746" w14:textId="77777777" w:rsidR="005E1DE5" w:rsidRDefault="005E1DE5" w:rsidP="00521172">
      <w:pPr>
        <w:jc w:val="center"/>
      </w:pPr>
    </w:p>
    <w:p w14:paraId="1288F666" w14:textId="77777777" w:rsidR="005E1DE5" w:rsidRDefault="005E1DE5" w:rsidP="00521172">
      <w:pPr>
        <w:jc w:val="center"/>
      </w:pPr>
    </w:p>
    <w:p w14:paraId="54B1C265" w14:textId="77777777" w:rsidR="00A65D3E" w:rsidRPr="00686D42" w:rsidRDefault="00CA4802" w:rsidP="00C64292">
      <w:pPr>
        <w:pStyle w:val="Heading1"/>
        <w:jc w:val="center"/>
        <w:rPr>
          <w:sz w:val="52"/>
          <w:szCs w:val="52"/>
        </w:rPr>
      </w:pPr>
      <w:bookmarkStart w:id="1" w:name="_Toc120300318"/>
      <w:r w:rsidRPr="00686D42">
        <w:rPr>
          <w:sz w:val="52"/>
          <w:szCs w:val="52"/>
        </w:rPr>
        <w:t xml:space="preserve">Blogging </w:t>
      </w:r>
      <w:r w:rsidR="00521172" w:rsidRPr="00686D42">
        <w:rPr>
          <w:sz w:val="52"/>
          <w:szCs w:val="52"/>
        </w:rPr>
        <w:t>to communicate</w:t>
      </w:r>
      <w:bookmarkEnd w:id="1"/>
    </w:p>
    <w:p w14:paraId="0D09CC90" w14:textId="77777777" w:rsidR="002D03DC" w:rsidRDefault="002D03DC" w:rsidP="00521172">
      <w:pPr>
        <w:jc w:val="center"/>
        <w:rPr>
          <w:rFonts w:ascii="Times New Roman" w:hAnsi="Times New Roman" w:cs="Times New Roman"/>
          <w:i w:val="0"/>
          <w:iCs w:val="0"/>
          <w:sz w:val="48"/>
          <w:szCs w:val="48"/>
        </w:rPr>
      </w:pPr>
    </w:p>
    <w:p w14:paraId="387ED92D" w14:textId="77777777" w:rsidR="002D03DC" w:rsidRDefault="002D03DC" w:rsidP="00521172">
      <w:pPr>
        <w:jc w:val="center"/>
        <w:rPr>
          <w:rFonts w:ascii="Times New Roman" w:hAnsi="Times New Roman" w:cs="Times New Roman"/>
          <w:i w:val="0"/>
          <w:iCs w:val="0"/>
          <w:sz w:val="48"/>
          <w:szCs w:val="48"/>
        </w:rPr>
      </w:pPr>
    </w:p>
    <w:p w14:paraId="0A6C39C3" w14:textId="118380A2" w:rsidR="002D03DC" w:rsidRPr="005E1DE5" w:rsidRDefault="002A3485" w:rsidP="00521172">
      <w:pPr>
        <w:jc w:val="center"/>
        <w:rPr>
          <w:rFonts w:ascii="Times New Roman" w:eastAsia="Times New Roman" w:hAnsi="Times New Roman" w:cs="Times New Roman"/>
          <w:i w:val="0"/>
          <w:iCs w:val="0"/>
          <w:sz w:val="48"/>
          <w:szCs w:val="48"/>
          <w:lang w:eastAsia="en-GB"/>
        </w:rPr>
        <w:sectPr w:rsidR="002D03DC" w:rsidRPr="005E1DE5" w:rsidSect="00057F96">
          <w:footerReference w:type="even" r:id="rId9"/>
          <w:footerReference w:type="default" r:id="rId10"/>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08"/>
          <w:docGrid w:linePitch="360"/>
        </w:sectPr>
      </w:pPr>
      <w:r>
        <w:rPr>
          <w:rFonts w:ascii="Times New Roman" w:eastAsia="Times New Roman" w:hAnsi="Times New Roman" w:cs="Times New Roman"/>
          <w:i w:val="0"/>
          <w:iCs w:val="0"/>
          <w:noProof/>
          <w:sz w:val="48"/>
          <w:szCs w:val="48"/>
          <w:lang w:eastAsia="en-GB"/>
        </w:rPr>
        <w:drawing>
          <wp:inline distT="0" distB="0" distL="0" distR="0" wp14:anchorId="7CEA7C6C" wp14:editId="3FD4C14B">
            <wp:extent cx="5731510" cy="3324225"/>
            <wp:effectExtent l="0" t="0" r="0" b="317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inline>
        </w:drawing>
      </w:r>
    </w:p>
    <w:p w14:paraId="3C40289B" w14:textId="133FFE42" w:rsidR="00532E63" w:rsidRPr="00532E63" w:rsidRDefault="00E63298" w:rsidP="00532E63">
      <w:pPr>
        <w:pStyle w:val="Heading1"/>
        <w:jc w:val="center"/>
        <w:rPr>
          <w:sz w:val="32"/>
          <w:szCs w:val="32"/>
        </w:rPr>
        <w:sectPr w:rsidR="00532E63" w:rsidRPr="00532E63" w:rsidSect="00057F96">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08"/>
          <w:docGrid w:linePitch="360"/>
        </w:sectPr>
      </w:pPr>
      <w:bookmarkStart w:id="2" w:name="_Toc120300319"/>
      <w:r w:rsidRPr="00466F1A">
        <w:rPr>
          <w:sz w:val="32"/>
          <w:szCs w:val="32"/>
        </w:rPr>
        <w:lastRenderedPageBreak/>
        <w:t xml:space="preserve">Overview of </w:t>
      </w:r>
      <w:r w:rsidR="00E25622" w:rsidRPr="00466F1A">
        <w:rPr>
          <w:sz w:val="32"/>
          <w:szCs w:val="32"/>
        </w:rPr>
        <w:t>Herm</w:t>
      </w:r>
      <w:r w:rsidR="005E3D9F">
        <w:rPr>
          <w:sz w:val="32"/>
          <w:szCs w:val="32"/>
        </w:rPr>
        <w:t>è</w:t>
      </w:r>
      <w:r w:rsidR="00532E63">
        <w:rPr>
          <w:sz w:val="32"/>
          <w:szCs w:val="32"/>
        </w:rPr>
        <w:t>s</w:t>
      </w:r>
      <w:bookmarkEnd w:id="2"/>
    </w:p>
    <w:p w14:paraId="67BD7239" w14:textId="0616AF63" w:rsidR="009E7985" w:rsidRPr="00532E63" w:rsidRDefault="009E7985" w:rsidP="00532E63">
      <w:pPr>
        <w:spacing w:before="120" w:after="120" w:line="240" w:lineRule="auto"/>
        <w:rPr>
          <w:rFonts w:ascii="Arial" w:eastAsia="Times New Roman" w:hAnsi="Arial" w:cs="Arial"/>
          <w:i w:val="0"/>
          <w:iCs w:val="0"/>
          <w:color w:val="000000"/>
          <w:sz w:val="24"/>
          <w:szCs w:val="24"/>
          <w:lang w:eastAsia="en-GB"/>
        </w:rPr>
        <w:sectPr w:rsidR="009E7985" w:rsidRPr="00532E63" w:rsidSect="00532E6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p>
    <w:p w14:paraId="19B2D219" w14:textId="3EA71BFB" w:rsidR="0086247C" w:rsidRPr="00C234FA" w:rsidRDefault="00657AF4" w:rsidP="00BA7500">
      <w:pPr>
        <w:spacing w:line="360" w:lineRule="auto"/>
        <w:rPr>
          <w:rFonts w:ascii="Arial" w:hAnsi="Arial" w:cs="Arial"/>
          <w:i w:val="0"/>
          <w:iCs w:val="0"/>
          <w:sz w:val="22"/>
          <w:szCs w:val="22"/>
        </w:rPr>
      </w:pPr>
      <w:r w:rsidRPr="00CC2B25">
        <w:rPr>
          <w:rFonts w:ascii="Arial" w:hAnsi="Arial" w:cs="Arial"/>
          <w:i w:val="0"/>
          <w:iCs w:val="0"/>
          <w:sz w:val="22"/>
          <w:szCs w:val="22"/>
        </w:rPr>
        <w:t>Hermès International SCA is in the business of providing textiles and apparel. It manufactures, sells, and distributes apparel products</w:t>
      </w:r>
      <w:r w:rsidR="00874178" w:rsidRPr="00CC2B25">
        <w:rPr>
          <w:rFonts w:ascii="Arial" w:hAnsi="Arial" w:cs="Arial"/>
          <w:i w:val="0"/>
          <w:iCs w:val="0"/>
          <w:sz w:val="22"/>
          <w:szCs w:val="22"/>
        </w:rPr>
        <w:t>,</w:t>
      </w:r>
      <w:r w:rsidRPr="00CC2B25">
        <w:rPr>
          <w:rFonts w:ascii="Arial" w:hAnsi="Arial" w:cs="Arial"/>
          <w:i w:val="0"/>
          <w:iCs w:val="0"/>
          <w:sz w:val="22"/>
          <w:szCs w:val="22"/>
        </w:rPr>
        <w:t xml:space="preserve"> including leather goods and saddlery, ready-to-wear clothing, footwear, belts, gloves, hats, silk and</w:t>
      </w:r>
      <w:r w:rsidR="00BA7500" w:rsidRPr="00CC2B25">
        <w:rPr>
          <w:rFonts w:ascii="Arial" w:hAnsi="Arial" w:cs="Arial"/>
          <w:i w:val="0"/>
          <w:iCs w:val="0"/>
          <w:sz w:val="22"/>
          <w:szCs w:val="22"/>
        </w:rPr>
        <w:t xml:space="preserve"> textiles, jewellery, furniture, wallpaper, interior fabrics, tableware, perfumes, and </w:t>
      </w:r>
      <w:r w:rsidR="00BA7500" w:rsidRPr="00CC3BDD">
        <w:rPr>
          <w:rFonts w:ascii="Arial" w:hAnsi="Arial" w:cs="Arial"/>
          <w:i w:val="0"/>
          <w:iCs w:val="0"/>
          <w:sz w:val="22"/>
          <w:szCs w:val="22"/>
        </w:rPr>
        <w:t>watches</w:t>
      </w:r>
      <w:r w:rsidR="00CC3BDD" w:rsidRPr="00CC3BDD">
        <w:rPr>
          <w:rFonts w:ascii="Arial" w:hAnsi="Arial" w:cs="Arial"/>
          <w:color w:val="000000"/>
          <w:sz w:val="22"/>
          <w:szCs w:val="22"/>
        </w:rPr>
        <w:t xml:space="preserve"> </w:t>
      </w:r>
      <w:r w:rsidR="00CC3BDD" w:rsidRPr="00CC3BDD">
        <w:rPr>
          <w:rFonts w:ascii="Arial" w:hAnsi="Arial" w:cs="Arial"/>
          <w:color w:val="000000"/>
          <w:sz w:val="22"/>
          <w:szCs w:val="22"/>
        </w:rPr>
        <w:t>(</w:t>
      </w:r>
      <w:r w:rsidR="00CC3BDD" w:rsidRPr="00CC3BDD">
        <w:rPr>
          <w:rFonts w:ascii="Arial" w:hAnsi="Arial" w:cs="Arial"/>
          <w:i w:val="0"/>
          <w:iCs w:val="0"/>
          <w:color w:val="000000"/>
          <w:sz w:val="22"/>
          <w:szCs w:val="22"/>
        </w:rPr>
        <w:t>The history of Hermès,</w:t>
      </w:r>
      <w:r w:rsidR="00CC3BDD" w:rsidRPr="00CC3BDD">
        <w:rPr>
          <w:rStyle w:val="apple-converted-space"/>
          <w:rFonts w:ascii="Arial" w:hAnsi="Arial" w:cs="Arial"/>
          <w:color w:val="000000"/>
          <w:sz w:val="22"/>
          <w:szCs w:val="22"/>
        </w:rPr>
        <w:t> </w:t>
      </w:r>
      <w:r w:rsidR="00CC3BDD" w:rsidRPr="00CC3BDD">
        <w:rPr>
          <w:rFonts w:ascii="Arial" w:hAnsi="Arial" w:cs="Arial"/>
          <w:color w:val="000000"/>
          <w:sz w:val="22"/>
          <w:szCs w:val="22"/>
        </w:rPr>
        <w:t>2022)</w:t>
      </w:r>
      <w:r w:rsidR="00BA7500" w:rsidRPr="00CC2B25">
        <w:rPr>
          <w:rFonts w:ascii="Arial" w:hAnsi="Arial" w:cs="Arial"/>
          <w:i w:val="0"/>
          <w:iCs w:val="0"/>
          <w:sz w:val="22"/>
          <w:szCs w:val="22"/>
        </w:rPr>
        <w:t xml:space="preserve">. Thierry Hermès founded the company on </w:t>
      </w:r>
      <w:r w:rsidR="001A165B" w:rsidRPr="00CC2B25">
        <w:rPr>
          <w:rFonts w:ascii="Arial" w:hAnsi="Arial" w:cs="Arial"/>
          <w:i w:val="0"/>
          <w:iCs w:val="0"/>
          <w:sz w:val="22"/>
          <w:szCs w:val="22"/>
        </w:rPr>
        <w:t>1st June</w:t>
      </w:r>
      <w:r w:rsidR="00BA7500" w:rsidRPr="00CC2B25">
        <w:rPr>
          <w:rFonts w:ascii="Arial" w:hAnsi="Arial" w:cs="Arial"/>
          <w:i w:val="0"/>
          <w:iCs w:val="0"/>
          <w:sz w:val="22"/>
          <w:szCs w:val="22"/>
        </w:rPr>
        <w:t xml:space="preserve"> 1938, headquartered in Paris, France.</w:t>
      </w:r>
      <w:r w:rsidR="0086247C" w:rsidRPr="00CC2B25">
        <w:rPr>
          <w:rFonts w:ascii="Arial" w:hAnsi="Arial" w:cs="Arial"/>
          <w:i w:val="0"/>
          <w:iCs w:val="0"/>
          <w:sz w:val="22"/>
          <w:szCs w:val="22"/>
        </w:rPr>
        <w:t xml:space="preserve"> The fashion house Hermes is steeped in history and tradition. The brand, family-owned for five generations, is a global symbol of distinction</w:t>
      </w:r>
      <w:r w:rsidR="00272C38" w:rsidRPr="00272C38">
        <w:rPr>
          <w:rFonts w:ascii="-webkit-standard" w:hAnsi="-webkit-standard"/>
          <w:color w:val="000000"/>
          <w:sz w:val="27"/>
          <w:szCs w:val="27"/>
        </w:rPr>
        <w:t xml:space="preserve"> </w:t>
      </w:r>
      <w:r w:rsidR="00272C38" w:rsidRPr="00272C38">
        <w:rPr>
          <w:rFonts w:ascii="Arial" w:hAnsi="Arial" w:cs="Arial"/>
          <w:color w:val="000000"/>
          <w:sz w:val="22"/>
          <w:szCs w:val="22"/>
        </w:rPr>
        <w:t>(SEGRAN, 2021)</w:t>
      </w:r>
      <w:r w:rsidR="0086247C" w:rsidRPr="00CC2B25">
        <w:rPr>
          <w:rFonts w:ascii="Arial" w:hAnsi="Arial" w:cs="Arial"/>
          <w:i w:val="0"/>
          <w:iCs w:val="0"/>
          <w:sz w:val="22"/>
          <w:szCs w:val="22"/>
        </w:rPr>
        <w:t xml:space="preserve">. From its origins in </w:t>
      </w:r>
      <w:r w:rsidR="0086247C" w:rsidRPr="00CC2B25">
        <w:rPr>
          <w:rFonts w:ascii="Arial" w:hAnsi="Arial" w:cs="Arial"/>
          <w:i w:val="0"/>
          <w:iCs w:val="0"/>
          <w:sz w:val="22"/>
          <w:szCs w:val="22"/>
        </w:rPr>
        <w:t>saddlery and fine equestrian leather goods, Hermes is now best known for its handbags and other high-quality items. In the last two centuries, they have certainly come a long way, and today we will delve deeper into the history of this iconic brand</w:t>
      </w:r>
      <w:r w:rsidR="00DC1211" w:rsidRPr="00DC1211">
        <w:rPr>
          <w:rFonts w:ascii="-webkit-standard" w:hAnsi="-webkit-standard"/>
          <w:color w:val="000000"/>
          <w:sz w:val="27"/>
          <w:szCs w:val="27"/>
        </w:rPr>
        <w:t xml:space="preserve"> </w:t>
      </w:r>
      <w:r w:rsidR="00DC1211" w:rsidRPr="00C234FA">
        <w:rPr>
          <w:rFonts w:ascii="Arial" w:hAnsi="Arial" w:cs="Arial"/>
          <w:color w:val="000000"/>
          <w:sz w:val="22"/>
          <w:szCs w:val="22"/>
        </w:rPr>
        <w:t>(A timeline of the Hermès brand,</w:t>
      </w:r>
      <w:r w:rsidR="00DC1211" w:rsidRPr="00C234FA">
        <w:rPr>
          <w:rStyle w:val="apple-converted-space"/>
          <w:rFonts w:ascii="Arial" w:hAnsi="Arial" w:cs="Arial"/>
          <w:color w:val="000000"/>
          <w:sz w:val="22"/>
          <w:szCs w:val="22"/>
        </w:rPr>
        <w:t> </w:t>
      </w:r>
      <w:r w:rsidR="00DC1211" w:rsidRPr="00C234FA">
        <w:rPr>
          <w:rFonts w:ascii="Arial" w:hAnsi="Arial" w:cs="Arial"/>
          <w:color w:val="000000"/>
          <w:sz w:val="22"/>
          <w:szCs w:val="22"/>
        </w:rPr>
        <w:t>2022)</w:t>
      </w:r>
      <w:r w:rsidR="0086247C" w:rsidRPr="00C234FA">
        <w:rPr>
          <w:rFonts w:ascii="Arial" w:hAnsi="Arial" w:cs="Arial"/>
          <w:sz w:val="22"/>
          <w:szCs w:val="22"/>
        </w:rPr>
        <w:t>.</w:t>
      </w:r>
    </w:p>
    <w:p w14:paraId="6371163C" w14:textId="5EE19EB8" w:rsidR="003F709D" w:rsidRPr="00CC2B25" w:rsidRDefault="003F709D" w:rsidP="00912517">
      <w:pPr>
        <w:spacing w:line="360" w:lineRule="auto"/>
        <w:rPr>
          <w:rFonts w:ascii="Arial" w:hAnsi="Arial" w:cs="Arial"/>
          <w:i w:val="0"/>
          <w:iCs w:val="0"/>
          <w:sz w:val="22"/>
          <w:szCs w:val="22"/>
        </w:rPr>
        <w:sectPr w:rsidR="003F709D" w:rsidRPr="00CC2B25" w:rsidSect="003F709D">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r w:rsidRPr="00CC2B25">
        <w:rPr>
          <w:rFonts w:ascii="Arial" w:hAnsi="Arial" w:cs="Arial"/>
          <w:i w:val="0"/>
          <w:iCs w:val="0"/>
          <w:sz w:val="22"/>
          <w:szCs w:val="22"/>
        </w:rPr>
        <w:t xml:space="preserve">Hermes conjures up a storey that many other fashion houses cannot even begin to compete with because it has many wondrous tales and illustrious history. The enduring desirability of their exquisite handbags is a testament to the fashion </w:t>
      </w:r>
      <w:r w:rsidR="005C7AF0" w:rsidRPr="00CC2B25">
        <w:rPr>
          <w:rFonts w:ascii="Arial" w:hAnsi="Arial" w:cs="Arial"/>
          <w:i w:val="0"/>
          <w:iCs w:val="0"/>
          <w:sz w:val="22"/>
          <w:szCs w:val="22"/>
        </w:rPr>
        <w:t>house's</w:t>
      </w:r>
      <w:r w:rsidRPr="00CC2B25">
        <w:rPr>
          <w:rFonts w:ascii="Arial" w:hAnsi="Arial" w:cs="Arial"/>
          <w:i w:val="0"/>
          <w:iCs w:val="0"/>
          <w:sz w:val="22"/>
          <w:szCs w:val="22"/>
        </w:rPr>
        <w:t xml:space="preserve"> design brilliance and opulent craftsmanship</w:t>
      </w:r>
      <w:r w:rsidR="00020F7C" w:rsidRPr="00020F7C">
        <w:rPr>
          <w:rFonts w:ascii="-webkit-standard" w:hAnsi="-webkit-standard"/>
          <w:color w:val="000000"/>
          <w:sz w:val="27"/>
          <w:szCs w:val="27"/>
        </w:rPr>
        <w:t xml:space="preserve"> </w:t>
      </w:r>
      <w:r w:rsidR="00020F7C" w:rsidRPr="00C234FA">
        <w:rPr>
          <w:rFonts w:ascii="Arial" w:hAnsi="Arial" w:cs="Arial"/>
          <w:color w:val="000000"/>
          <w:sz w:val="22"/>
          <w:szCs w:val="22"/>
        </w:rPr>
        <w:t>(Martin Roll, 2021)</w:t>
      </w:r>
      <w:r w:rsidRPr="00C234FA">
        <w:rPr>
          <w:rFonts w:ascii="Arial" w:hAnsi="Arial" w:cs="Arial"/>
          <w:sz w:val="22"/>
          <w:szCs w:val="22"/>
        </w:rPr>
        <w:t>.</w:t>
      </w:r>
    </w:p>
    <w:p w14:paraId="3B607459" w14:textId="018F970B" w:rsidR="004632CB" w:rsidRDefault="004632CB" w:rsidP="00912517">
      <w:pPr>
        <w:spacing w:line="360" w:lineRule="auto"/>
        <w:rPr>
          <w:rFonts w:ascii="Arial" w:hAnsi="Arial" w:cs="Arial"/>
          <w:sz w:val="22"/>
          <w:szCs w:val="22"/>
        </w:rPr>
      </w:pPr>
    </w:p>
    <w:p w14:paraId="7CA228EE" w14:textId="0D8E7AA6" w:rsidR="00CD6034" w:rsidRDefault="00826EA2" w:rsidP="00912517">
      <w:pPr>
        <w:spacing w:line="360" w:lineRule="auto"/>
        <w:rPr>
          <w:rFonts w:ascii="Arial" w:hAnsi="Arial" w:cs="Arial"/>
          <w:sz w:val="22"/>
          <w:szCs w:val="22"/>
        </w:rPr>
      </w:pPr>
      <w:r>
        <w:rPr>
          <w:rFonts w:ascii="Arial" w:hAnsi="Arial" w:cs="Arial"/>
          <w:noProof/>
          <w:sz w:val="22"/>
          <w:szCs w:val="22"/>
        </w:rPr>
        <w:drawing>
          <wp:inline distT="0" distB="0" distL="0" distR="0" wp14:anchorId="2E03F897" wp14:editId="45EA28AD">
            <wp:extent cx="5731510" cy="3752215"/>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752215"/>
                    </a:xfrm>
                    <a:prstGeom prst="rect">
                      <a:avLst/>
                    </a:prstGeom>
                  </pic:spPr>
                </pic:pic>
              </a:graphicData>
            </a:graphic>
          </wp:inline>
        </w:drawing>
      </w:r>
    </w:p>
    <w:p w14:paraId="500F170F" w14:textId="0955D7AC" w:rsidR="003462D3" w:rsidRPr="003462D3" w:rsidRDefault="003462D3" w:rsidP="003462D3">
      <w:pPr>
        <w:sectPr w:rsidR="003462D3" w:rsidRPr="003462D3" w:rsidSect="00826EA2">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p>
    <w:p w14:paraId="4B49C748" w14:textId="1ED2FCEF" w:rsidR="00073B76" w:rsidRDefault="003462D3" w:rsidP="005C12BC">
      <w:pPr>
        <w:pStyle w:val="Heading1"/>
        <w:jc w:val="center"/>
        <w:rPr>
          <w:sz w:val="32"/>
          <w:szCs w:val="32"/>
        </w:rPr>
        <w:sectPr w:rsidR="00073B76"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bookmarkStart w:id="3" w:name="_Toc120300320"/>
      <w:r w:rsidRPr="00EF72D5">
        <w:rPr>
          <w:sz w:val="32"/>
          <w:szCs w:val="32"/>
        </w:rPr>
        <w:lastRenderedPageBreak/>
        <w:t>The Mission of Herm</w:t>
      </w:r>
      <w:r w:rsidR="005E3D9F">
        <w:rPr>
          <w:sz w:val="32"/>
          <w:szCs w:val="32"/>
        </w:rPr>
        <w:t>è</w:t>
      </w:r>
      <w:r w:rsidRPr="00EF72D5">
        <w:rPr>
          <w:sz w:val="32"/>
          <w:szCs w:val="32"/>
        </w:rPr>
        <w:t>s</w:t>
      </w:r>
      <w:bookmarkEnd w:id="3"/>
    </w:p>
    <w:p w14:paraId="686EF3A4" w14:textId="77777777" w:rsidR="00073B76" w:rsidRDefault="00073B76">
      <w:pPr>
        <w:sectPr w:rsidR="00073B76"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p>
    <w:p w14:paraId="176B2DEA" w14:textId="3B3EAB64" w:rsidR="00BF224F" w:rsidRPr="00BF224F" w:rsidRDefault="00BF224F" w:rsidP="00BF224F">
      <w:pPr>
        <w:spacing w:line="360" w:lineRule="auto"/>
        <w:rPr>
          <w:rFonts w:ascii="Arial" w:hAnsi="Arial" w:cs="Arial"/>
          <w:i w:val="0"/>
          <w:iCs w:val="0"/>
          <w:sz w:val="22"/>
          <w:szCs w:val="22"/>
        </w:rPr>
      </w:pPr>
      <w:r w:rsidRPr="00BF224F">
        <w:rPr>
          <w:rFonts w:ascii="Arial" w:hAnsi="Arial" w:cs="Arial"/>
          <w:i w:val="0"/>
          <w:iCs w:val="0"/>
          <w:sz w:val="22"/>
          <w:szCs w:val="22"/>
        </w:rPr>
        <w:t xml:space="preserve">The Hermès brand philosophy could be summed up in a single sentence from former CEO Jean-Louis Dumas: </w:t>
      </w:r>
      <w:r w:rsidR="005C7AF0">
        <w:rPr>
          <w:rFonts w:ascii="Arial" w:hAnsi="Arial" w:cs="Arial"/>
          <w:i w:val="0"/>
          <w:iCs w:val="0"/>
          <w:sz w:val="22"/>
          <w:szCs w:val="22"/>
        </w:rPr>
        <w:t>"</w:t>
      </w:r>
      <w:r w:rsidRPr="00BF224F">
        <w:rPr>
          <w:rFonts w:ascii="Arial" w:hAnsi="Arial" w:cs="Arial"/>
          <w:i w:val="0"/>
          <w:iCs w:val="0"/>
          <w:sz w:val="22"/>
          <w:szCs w:val="22"/>
        </w:rPr>
        <w:t>We do not have an image policy; we have a product policy.</w:t>
      </w:r>
      <w:r w:rsidR="005C7AF0">
        <w:rPr>
          <w:rFonts w:ascii="Arial" w:hAnsi="Arial" w:cs="Arial"/>
          <w:i w:val="0"/>
          <w:iCs w:val="0"/>
          <w:sz w:val="22"/>
          <w:szCs w:val="22"/>
        </w:rPr>
        <w:t>"</w:t>
      </w:r>
      <w:r w:rsidRPr="00BF224F">
        <w:rPr>
          <w:rFonts w:ascii="Arial" w:hAnsi="Arial" w:cs="Arial"/>
          <w:i w:val="0"/>
          <w:iCs w:val="0"/>
          <w:sz w:val="22"/>
          <w:szCs w:val="22"/>
        </w:rPr>
        <w:t xml:space="preserve"> </w:t>
      </w:r>
    </w:p>
    <w:p w14:paraId="05CD1D30" w14:textId="77777777" w:rsidR="00BF224F" w:rsidRPr="00BF224F" w:rsidRDefault="00BF224F" w:rsidP="00BF224F">
      <w:pPr>
        <w:spacing w:line="360" w:lineRule="auto"/>
        <w:rPr>
          <w:rFonts w:ascii="Arial" w:hAnsi="Arial" w:cs="Arial"/>
          <w:i w:val="0"/>
          <w:iCs w:val="0"/>
          <w:sz w:val="22"/>
          <w:szCs w:val="22"/>
        </w:rPr>
      </w:pPr>
    </w:p>
    <w:p w14:paraId="36DC0C5F" w14:textId="3BE8FFA4" w:rsidR="0096330D" w:rsidRDefault="00BF224F" w:rsidP="00BF224F">
      <w:pPr>
        <w:spacing w:line="360" w:lineRule="auto"/>
        <w:rPr>
          <w:rFonts w:ascii="Arial" w:hAnsi="Arial" w:cs="Arial"/>
          <w:i w:val="0"/>
          <w:iCs w:val="0"/>
          <w:sz w:val="22"/>
          <w:szCs w:val="22"/>
        </w:rPr>
        <w:sectPr w:rsidR="0096330D" w:rsidSect="0096330D">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r w:rsidRPr="00BF224F">
        <w:rPr>
          <w:rFonts w:ascii="Arial" w:hAnsi="Arial" w:cs="Arial"/>
          <w:i w:val="0"/>
          <w:iCs w:val="0"/>
          <w:sz w:val="22"/>
          <w:szCs w:val="22"/>
        </w:rPr>
        <w:t xml:space="preserve">The </w:t>
      </w:r>
      <w:r w:rsidR="005C7AF0">
        <w:rPr>
          <w:rFonts w:ascii="Arial" w:hAnsi="Arial" w:cs="Arial"/>
          <w:i w:val="0"/>
          <w:iCs w:val="0"/>
          <w:sz w:val="22"/>
          <w:szCs w:val="22"/>
        </w:rPr>
        <w:t>brand's</w:t>
      </w:r>
      <w:r w:rsidRPr="00BF224F">
        <w:rPr>
          <w:rFonts w:ascii="Arial" w:hAnsi="Arial" w:cs="Arial"/>
          <w:i w:val="0"/>
          <w:iCs w:val="0"/>
          <w:sz w:val="22"/>
          <w:szCs w:val="22"/>
        </w:rPr>
        <w:t xml:space="preserve"> ethos is deeply rooted in </w:t>
      </w:r>
      <w:r w:rsidR="005C7AF0">
        <w:rPr>
          <w:rFonts w:ascii="Arial" w:hAnsi="Arial" w:cs="Arial"/>
          <w:i w:val="0"/>
          <w:iCs w:val="0"/>
          <w:sz w:val="22"/>
          <w:szCs w:val="22"/>
        </w:rPr>
        <w:t>"</w:t>
      </w:r>
      <w:r w:rsidRPr="00BF224F">
        <w:rPr>
          <w:rFonts w:ascii="Arial" w:hAnsi="Arial" w:cs="Arial"/>
          <w:i w:val="0"/>
          <w:iCs w:val="0"/>
          <w:sz w:val="22"/>
          <w:szCs w:val="22"/>
        </w:rPr>
        <w:t>quality</w:t>
      </w:r>
      <w:r w:rsidR="005C7AF0">
        <w:rPr>
          <w:rFonts w:ascii="Arial" w:hAnsi="Arial" w:cs="Arial"/>
          <w:i w:val="0"/>
          <w:iCs w:val="0"/>
          <w:sz w:val="22"/>
          <w:szCs w:val="22"/>
        </w:rPr>
        <w:t>"</w:t>
      </w:r>
      <w:r w:rsidRPr="00BF224F">
        <w:rPr>
          <w:rFonts w:ascii="Arial" w:hAnsi="Arial" w:cs="Arial"/>
          <w:i w:val="0"/>
          <w:iCs w:val="0"/>
          <w:sz w:val="22"/>
          <w:szCs w:val="22"/>
        </w:rPr>
        <w:t xml:space="preserve"> and </w:t>
      </w:r>
      <w:r w:rsidR="005C7AF0">
        <w:rPr>
          <w:rFonts w:ascii="Arial" w:hAnsi="Arial" w:cs="Arial"/>
          <w:i w:val="0"/>
          <w:iCs w:val="0"/>
          <w:sz w:val="22"/>
          <w:szCs w:val="22"/>
        </w:rPr>
        <w:t>"</w:t>
      </w:r>
      <w:r w:rsidRPr="00BF224F">
        <w:rPr>
          <w:rFonts w:ascii="Arial" w:hAnsi="Arial" w:cs="Arial"/>
          <w:i w:val="0"/>
          <w:iCs w:val="0"/>
          <w:sz w:val="22"/>
          <w:szCs w:val="22"/>
        </w:rPr>
        <w:t>refinement.</w:t>
      </w:r>
      <w:r w:rsidR="005C7AF0">
        <w:rPr>
          <w:rFonts w:ascii="Arial" w:hAnsi="Arial" w:cs="Arial"/>
          <w:i w:val="0"/>
          <w:iCs w:val="0"/>
          <w:sz w:val="22"/>
          <w:szCs w:val="22"/>
        </w:rPr>
        <w:t>"</w:t>
      </w:r>
      <w:r w:rsidRPr="00BF224F">
        <w:rPr>
          <w:rFonts w:ascii="Arial" w:hAnsi="Arial" w:cs="Arial"/>
          <w:i w:val="0"/>
          <w:iCs w:val="0"/>
          <w:sz w:val="22"/>
          <w:szCs w:val="22"/>
        </w:rPr>
        <w:t xml:space="preserve"> For these reasons, the brand has always avoided mass production, assembly lines, and </w:t>
      </w:r>
      <w:r w:rsidRPr="00BF224F">
        <w:rPr>
          <w:rFonts w:ascii="Arial" w:hAnsi="Arial" w:cs="Arial"/>
          <w:i w:val="0"/>
          <w:iCs w:val="0"/>
          <w:sz w:val="22"/>
          <w:szCs w:val="22"/>
        </w:rPr>
        <w:t xml:space="preserve">outsourcing. According to Hermès, every product bearing the </w:t>
      </w:r>
      <w:r w:rsidR="005C7AF0">
        <w:rPr>
          <w:rFonts w:ascii="Arial" w:hAnsi="Arial" w:cs="Arial"/>
          <w:i w:val="0"/>
          <w:iCs w:val="0"/>
          <w:sz w:val="22"/>
          <w:szCs w:val="22"/>
        </w:rPr>
        <w:t>brand's</w:t>
      </w:r>
      <w:r w:rsidRPr="00BF224F">
        <w:rPr>
          <w:rFonts w:ascii="Arial" w:hAnsi="Arial" w:cs="Arial"/>
          <w:i w:val="0"/>
          <w:iCs w:val="0"/>
          <w:sz w:val="22"/>
          <w:szCs w:val="22"/>
        </w:rPr>
        <w:t xml:space="preserve"> name should reflect the craftsmanship of the artisan who created it. Creative Director Pierre-Alexis Dumas continues to sign off on every Hermès product before it leaves the workshop, demonstrating the </w:t>
      </w:r>
      <w:r w:rsidR="005C7AF0">
        <w:rPr>
          <w:rFonts w:ascii="Arial" w:hAnsi="Arial" w:cs="Arial"/>
          <w:i w:val="0"/>
          <w:iCs w:val="0"/>
          <w:sz w:val="22"/>
          <w:szCs w:val="22"/>
        </w:rPr>
        <w:t>company's</w:t>
      </w:r>
      <w:r w:rsidRPr="00BF224F">
        <w:rPr>
          <w:rFonts w:ascii="Arial" w:hAnsi="Arial" w:cs="Arial"/>
          <w:i w:val="0"/>
          <w:iCs w:val="0"/>
          <w:sz w:val="22"/>
          <w:szCs w:val="22"/>
        </w:rPr>
        <w:t xml:space="preserve"> unwavering dedication to the highest quality. According to current CEO Axel</w:t>
      </w:r>
      <w:r w:rsidR="0096330D">
        <w:rPr>
          <w:rFonts w:ascii="Arial" w:hAnsi="Arial" w:cs="Arial"/>
          <w:i w:val="0"/>
          <w:iCs w:val="0"/>
          <w:sz w:val="22"/>
          <w:szCs w:val="22"/>
        </w:rPr>
        <w:t xml:space="preserve"> </w:t>
      </w:r>
      <w:r w:rsidRPr="00BF224F">
        <w:rPr>
          <w:rFonts w:ascii="Arial" w:hAnsi="Arial" w:cs="Arial"/>
          <w:i w:val="0"/>
          <w:iCs w:val="0"/>
          <w:sz w:val="22"/>
          <w:szCs w:val="22"/>
        </w:rPr>
        <w:t xml:space="preserve">Dumas, the greatest asset </w:t>
      </w:r>
    </w:p>
    <w:p w14:paraId="28E5703D" w14:textId="18ECF1C1" w:rsidR="00BF224F" w:rsidRPr="00BF224F" w:rsidRDefault="00BF224F" w:rsidP="00BF224F">
      <w:pPr>
        <w:spacing w:line="360" w:lineRule="auto"/>
        <w:rPr>
          <w:rFonts w:ascii="Arial" w:hAnsi="Arial" w:cs="Arial"/>
          <w:i w:val="0"/>
          <w:iCs w:val="0"/>
          <w:sz w:val="22"/>
          <w:szCs w:val="22"/>
        </w:rPr>
      </w:pPr>
      <w:r w:rsidRPr="00BF224F">
        <w:rPr>
          <w:rFonts w:ascii="Arial" w:hAnsi="Arial" w:cs="Arial"/>
          <w:i w:val="0"/>
          <w:iCs w:val="0"/>
          <w:sz w:val="22"/>
          <w:szCs w:val="22"/>
        </w:rPr>
        <w:t xml:space="preserve">of the Hermès brand is its dedication to craftsmanship. Pierre-Alexis Dumas </w:t>
      </w:r>
      <w:r w:rsidR="003365EB">
        <w:rPr>
          <w:rFonts w:ascii="Arial" w:hAnsi="Arial" w:cs="Arial"/>
          <w:i w:val="0"/>
          <w:iCs w:val="0"/>
          <w:sz w:val="22"/>
          <w:szCs w:val="22"/>
        </w:rPr>
        <w:t>said</w:t>
      </w:r>
      <w:r w:rsidRPr="00BF224F">
        <w:rPr>
          <w:rFonts w:ascii="Arial" w:hAnsi="Arial" w:cs="Arial"/>
          <w:i w:val="0"/>
          <w:iCs w:val="0"/>
          <w:sz w:val="22"/>
          <w:szCs w:val="22"/>
        </w:rPr>
        <w:t xml:space="preserve">, </w:t>
      </w:r>
      <w:r w:rsidR="005C7AF0">
        <w:rPr>
          <w:rFonts w:ascii="Arial" w:hAnsi="Arial" w:cs="Arial"/>
          <w:i w:val="0"/>
          <w:iCs w:val="0"/>
          <w:sz w:val="22"/>
          <w:szCs w:val="22"/>
        </w:rPr>
        <w:t>"</w:t>
      </w:r>
      <w:r w:rsidR="003551A5" w:rsidRPr="003551A5">
        <w:rPr>
          <w:rFonts w:ascii="Arial" w:hAnsi="Arial" w:cs="Arial"/>
          <w:i w:val="0"/>
          <w:iCs w:val="0"/>
          <w:sz w:val="22"/>
          <w:szCs w:val="22"/>
        </w:rPr>
        <w:t xml:space="preserve">I believe Hermès objects are desirable because they </w:t>
      </w:r>
      <w:r w:rsidR="003A21E1">
        <w:rPr>
          <w:rFonts w:ascii="Arial" w:hAnsi="Arial" w:cs="Arial"/>
          <w:i w:val="0"/>
          <w:iCs w:val="0"/>
          <w:sz w:val="22"/>
          <w:szCs w:val="22"/>
        </w:rPr>
        <w:t>re-humanise</w:t>
      </w:r>
      <w:r w:rsidR="003551A5" w:rsidRPr="003551A5">
        <w:rPr>
          <w:rFonts w:ascii="Arial" w:hAnsi="Arial" w:cs="Arial"/>
          <w:i w:val="0"/>
          <w:iCs w:val="0"/>
          <w:sz w:val="22"/>
          <w:szCs w:val="22"/>
        </w:rPr>
        <w:t xml:space="preserve"> individuals... Our customer senses the presence of the person who crafted the object, while the </w:t>
      </w:r>
      <w:r w:rsidR="005C7AF0">
        <w:rPr>
          <w:rFonts w:ascii="Arial" w:hAnsi="Arial" w:cs="Arial"/>
          <w:i w:val="0"/>
          <w:iCs w:val="0"/>
          <w:sz w:val="22"/>
          <w:szCs w:val="22"/>
        </w:rPr>
        <w:t>object's</w:t>
      </w:r>
      <w:r w:rsidR="003551A5" w:rsidRPr="003551A5">
        <w:rPr>
          <w:rFonts w:ascii="Arial" w:hAnsi="Arial" w:cs="Arial"/>
          <w:i w:val="0"/>
          <w:iCs w:val="0"/>
          <w:sz w:val="22"/>
          <w:szCs w:val="22"/>
        </w:rPr>
        <w:t xml:space="preserve"> sensory gratification brings him back to his sensibility.</w:t>
      </w:r>
      <w:r w:rsidR="005C7AF0">
        <w:rPr>
          <w:rFonts w:ascii="Arial" w:hAnsi="Arial" w:cs="Arial"/>
          <w:i w:val="0"/>
          <w:iCs w:val="0"/>
          <w:sz w:val="22"/>
          <w:szCs w:val="22"/>
        </w:rPr>
        <w:t>"</w:t>
      </w:r>
      <w:r w:rsidRPr="00BF224F">
        <w:rPr>
          <w:rFonts w:ascii="Arial" w:hAnsi="Arial" w:cs="Arial"/>
          <w:i w:val="0"/>
          <w:iCs w:val="0"/>
          <w:sz w:val="22"/>
          <w:szCs w:val="22"/>
        </w:rPr>
        <w:t xml:space="preserve"> </w:t>
      </w:r>
    </w:p>
    <w:p w14:paraId="050F97AD" w14:textId="77777777" w:rsidR="00BF224F" w:rsidRPr="00BF224F" w:rsidRDefault="00BF224F" w:rsidP="00BF224F">
      <w:pPr>
        <w:spacing w:line="360" w:lineRule="auto"/>
        <w:rPr>
          <w:rFonts w:ascii="Arial" w:hAnsi="Arial" w:cs="Arial"/>
          <w:i w:val="0"/>
          <w:iCs w:val="0"/>
          <w:sz w:val="22"/>
          <w:szCs w:val="22"/>
        </w:rPr>
      </w:pPr>
    </w:p>
    <w:p w14:paraId="423A6E36" w14:textId="00168F73" w:rsidR="00BF224F" w:rsidRPr="00BF224F" w:rsidRDefault="00BF224F" w:rsidP="00BF224F">
      <w:pPr>
        <w:spacing w:line="360" w:lineRule="auto"/>
        <w:rPr>
          <w:rFonts w:ascii="Arial" w:hAnsi="Arial" w:cs="Arial"/>
          <w:i w:val="0"/>
          <w:iCs w:val="0"/>
          <w:sz w:val="22"/>
          <w:szCs w:val="22"/>
        </w:rPr>
      </w:pPr>
      <w:r w:rsidRPr="00BF224F">
        <w:rPr>
          <w:rFonts w:ascii="Arial" w:hAnsi="Arial" w:cs="Arial"/>
          <w:i w:val="0"/>
          <w:iCs w:val="0"/>
          <w:sz w:val="22"/>
          <w:szCs w:val="22"/>
        </w:rPr>
        <w:t xml:space="preserve">The most important aspect is that these brand principles have remained consistent throughout the </w:t>
      </w:r>
      <w:r w:rsidR="005C7AF0">
        <w:rPr>
          <w:rFonts w:ascii="Arial" w:hAnsi="Arial" w:cs="Arial"/>
          <w:i w:val="0"/>
          <w:iCs w:val="0"/>
          <w:sz w:val="22"/>
          <w:szCs w:val="22"/>
        </w:rPr>
        <w:t>company's</w:t>
      </w:r>
      <w:r w:rsidRPr="00BF224F">
        <w:rPr>
          <w:rFonts w:ascii="Arial" w:hAnsi="Arial" w:cs="Arial"/>
          <w:i w:val="0"/>
          <w:iCs w:val="0"/>
          <w:sz w:val="22"/>
          <w:szCs w:val="22"/>
        </w:rPr>
        <w:t xml:space="preserve"> nearly 183-year evolution. Multiple generations of the Hermès family have been responsible for the </w:t>
      </w:r>
      <w:r w:rsidR="005C7AF0">
        <w:rPr>
          <w:rFonts w:ascii="Arial" w:hAnsi="Arial" w:cs="Arial"/>
          <w:i w:val="0"/>
          <w:iCs w:val="0"/>
          <w:sz w:val="22"/>
          <w:szCs w:val="22"/>
        </w:rPr>
        <w:t>company's</w:t>
      </w:r>
      <w:r w:rsidRPr="00BF224F">
        <w:rPr>
          <w:rFonts w:ascii="Arial" w:hAnsi="Arial" w:cs="Arial"/>
          <w:i w:val="0"/>
          <w:iCs w:val="0"/>
          <w:sz w:val="22"/>
          <w:szCs w:val="22"/>
        </w:rPr>
        <w:t xml:space="preserve"> ownership, management, and leadership, but the Hermès </w:t>
      </w:r>
      <w:r w:rsidR="005C7AF0">
        <w:rPr>
          <w:rFonts w:ascii="Arial" w:hAnsi="Arial" w:cs="Arial"/>
          <w:i w:val="0"/>
          <w:iCs w:val="0"/>
          <w:sz w:val="22"/>
          <w:szCs w:val="22"/>
        </w:rPr>
        <w:t>brand's</w:t>
      </w:r>
      <w:r w:rsidRPr="00BF224F">
        <w:rPr>
          <w:rFonts w:ascii="Arial" w:hAnsi="Arial" w:cs="Arial"/>
          <w:i w:val="0"/>
          <w:iCs w:val="0"/>
          <w:sz w:val="22"/>
          <w:szCs w:val="22"/>
        </w:rPr>
        <w:t xml:space="preserve"> core values have never been compromised. Hermès products are manufactured almost entirely in France by Ateliers Hermès, which </w:t>
      </w:r>
      <w:r w:rsidR="003365EB">
        <w:rPr>
          <w:rFonts w:ascii="Arial" w:hAnsi="Arial" w:cs="Arial"/>
          <w:i w:val="0"/>
          <w:iCs w:val="0"/>
          <w:sz w:val="22"/>
          <w:szCs w:val="22"/>
        </w:rPr>
        <w:t>places</w:t>
      </w:r>
      <w:r w:rsidRPr="00BF224F">
        <w:rPr>
          <w:rFonts w:ascii="Arial" w:hAnsi="Arial" w:cs="Arial"/>
          <w:i w:val="0"/>
          <w:iCs w:val="0"/>
          <w:sz w:val="22"/>
          <w:szCs w:val="22"/>
        </w:rPr>
        <w:t xml:space="preserve"> a premium on quality. In addition, </w:t>
      </w:r>
      <w:r w:rsidR="005C7AF0">
        <w:rPr>
          <w:rFonts w:ascii="Arial" w:hAnsi="Arial" w:cs="Arial"/>
          <w:i w:val="0"/>
          <w:iCs w:val="0"/>
          <w:sz w:val="22"/>
          <w:szCs w:val="22"/>
        </w:rPr>
        <w:t>Hermès'</w:t>
      </w:r>
      <w:r w:rsidRPr="00BF224F">
        <w:rPr>
          <w:rFonts w:ascii="Arial" w:hAnsi="Arial" w:cs="Arial"/>
          <w:i w:val="0"/>
          <w:iCs w:val="0"/>
          <w:sz w:val="22"/>
          <w:szCs w:val="22"/>
        </w:rPr>
        <w:t xml:space="preserve"> claims, </w:t>
      </w:r>
      <w:r w:rsidRPr="00BF224F">
        <w:rPr>
          <w:rFonts w:ascii="Arial" w:hAnsi="Arial" w:cs="Arial"/>
          <w:i w:val="0"/>
          <w:iCs w:val="0"/>
          <w:sz w:val="22"/>
          <w:szCs w:val="22"/>
        </w:rPr>
        <w:t xml:space="preserve">which are consistent with those of its CEO and Creative Director, that each product is entirely handcrafted by a single craftsman demonstrate the superior craftsmanship and uniqueness of its products. For example, only silk from Hermès farms in Brazil is used to create its silk scarves. </w:t>
      </w:r>
    </w:p>
    <w:p w14:paraId="56A2E775" w14:textId="77777777" w:rsidR="00BF224F" w:rsidRPr="00BF224F" w:rsidRDefault="00BF224F" w:rsidP="00BF224F">
      <w:pPr>
        <w:spacing w:line="360" w:lineRule="auto"/>
        <w:rPr>
          <w:rFonts w:ascii="Arial" w:hAnsi="Arial" w:cs="Arial"/>
          <w:i w:val="0"/>
          <w:iCs w:val="0"/>
          <w:sz w:val="22"/>
          <w:szCs w:val="22"/>
        </w:rPr>
      </w:pPr>
    </w:p>
    <w:p w14:paraId="4296452D" w14:textId="482BC4A8" w:rsidR="00BF224F" w:rsidRPr="00BF224F" w:rsidRDefault="00BF224F" w:rsidP="00BF224F">
      <w:pPr>
        <w:spacing w:line="360" w:lineRule="auto"/>
        <w:rPr>
          <w:rFonts w:ascii="Arial" w:hAnsi="Arial" w:cs="Arial"/>
          <w:i w:val="0"/>
          <w:iCs w:val="0"/>
          <w:sz w:val="22"/>
          <w:szCs w:val="22"/>
        </w:rPr>
      </w:pPr>
      <w:r w:rsidRPr="00BF224F">
        <w:rPr>
          <w:rFonts w:ascii="Arial" w:hAnsi="Arial" w:cs="Arial"/>
          <w:i w:val="0"/>
          <w:iCs w:val="0"/>
          <w:sz w:val="22"/>
          <w:szCs w:val="22"/>
        </w:rPr>
        <w:t xml:space="preserve">Hermès, as a company, has a strong desire to maintain its exclusivity, which is the driving force behind its quality and exclusivity pillars. The company values an aura of exclusivity because it does not intend to portray its brand and products as mass-market or even premium luxury. The philosophy and goal </w:t>
      </w:r>
      <w:r w:rsidR="003365EB">
        <w:rPr>
          <w:rFonts w:ascii="Arial" w:hAnsi="Arial" w:cs="Arial"/>
          <w:i w:val="0"/>
          <w:iCs w:val="0"/>
          <w:sz w:val="22"/>
          <w:szCs w:val="22"/>
        </w:rPr>
        <w:t>have</w:t>
      </w:r>
      <w:r w:rsidRPr="00BF224F">
        <w:rPr>
          <w:rFonts w:ascii="Arial" w:hAnsi="Arial" w:cs="Arial"/>
          <w:i w:val="0"/>
          <w:iCs w:val="0"/>
          <w:sz w:val="22"/>
          <w:szCs w:val="22"/>
        </w:rPr>
        <w:t xml:space="preserve"> always been to remain </w:t>
      </w:r>
      <w:r w:rsidR="003365EB">
        <w:rPr>
          <w:rFonts w:ascii="Arial" w:hAnsi="Arial" w:cs="Arial"/>
          <w:i w:val="0"/>
          <w:iCs w:val="0"/>
          <w:sz w:val="22"/>
          <w:szCs w:val="22"/>
        </w:rPr>
        <w:t>an</w:t>
      </w:r>
      <w:r w:rsidRPr="00BF224F">
        <w:rPr>
          <w:rFonts w:ascii="Arial" w:hAnsi="Arial" w:cs="Arial"/>
          <w:i w:val="0"/>
          <w:iCs w:val="0"/>
          <w:sz w:val="22"/>
          <w:szCs w:val="22"/>
        </w:rPr>
        <w:t xml:space="preserve"> </w:t>
      </w:r>
      <w:r w:rsidR="005C7AF0">
        <w:rPr>
          <w:rFonts w:ascii="Arial" w:hAnsi="Arial" w:cs="Arial"/>
          <w:i w:val="0"/>
          <w:iCs w:val="0"/>
          <w:sz w:val="22"/>
          <w:szCs w:val="22"/>
        </w:rPr>
        <w:t>"</w:t>
      </w:r>
      <w:r w:rsidRPr="00BF224F">
        <w:rPr>
          <w:rFonts w:ascii="Arial" w:hAnsi="Arial" w:cs="Arial"/>
          <w:i w:val="0"/>
          <w:iCs w:val="0"/>
          <w:sz w:val="22"/>
          <w:szCs w:val="22"/>
        </w:rPr>
        <w:t>ultra-premium luxury</w:t>
      </w:r>
      <w:r w:rsidR="005C7AF0">
        <w:rPr>
          <w:rFonts w:ascii="Arial" w:hAnsi="Arial" w:cs="Arial"/>
          <w:i w:val="0"/>
          <w:iCs w:val="0"/>
          <w:sz w:val="22"/>
          <w:szCs w:val="22"/>
        </w:rPr>
        <w:t>"</w:t>
      </w:r>
      <w:r w:rsidRPr="00BF224F">
        <w:rPr>
          <w:rFonts w:ascii="Arial" w:hAnsi="Arial" w:cs="Arial"/>
          <w:i w:val="0"/>
          <w:iCs w:val="0"/>
          <w:sz w:val="22"/>
          <w:szCs w:val="22"/>
        </w:rPr>
        <w:t xml:space="preserve"> that only a select few can afford and is not easily accessible</w:t>
      </w:r>
      <w:r w:rsidR="00AA1B55" w:rsidRPr="00AA1B55">
        <w:rPr>
          <w:rFonts w:ascii="-webkit-standard" w:hAnsi="-webkit-standard"/>
          <w:color w:val="000000"/>
          <w:sz w:val="27"/>
          <w:szCs w:val="27"/>
        </w:rPr>
        <w:t xml:space="preserve"> </w:t>
      </w:r>
      <w:r w:rsidR="00AA1B55" w:rsidRPr="00C234FA">
        <w:rPr>
          <w:rFonts w:ascii="Arial" w:hAnsi="Arial" w:cs="Arial"/>
          <w:color w:val="000000"/>
          <w:sz w:val="22"/>
          <w:szCs w:val="22"/>
        </w:rPr>
        <w:t>(The history of Hermès,</w:t>
      </w:r>
      <w:r w:rsidR="00AA1B55" w:rsidRPr="00C234FA">
        <w:rPr>
          <w:rStyle w:val="apple-converted-space"/>
          <w:rFonts w:ascii="Arial" w:hAnsi="Arial" w:cs="Arial"/>
          <w:color w:val="000000"/>
          <w:sz w:val="22"/>
          <w:szCs w:val="22"/>
        </w:rPr>
        <w:t> </w:t>
      </w:r>
      <w:r w:rsidR="00AA1B55" w:rsidRPr="00C234FA">
        <w:rPr>
          <w:rFonts w:ascii="Arial" w:hAnsi="Arial" w:cs="Arial"/>
          <w:color w:val="000000"/>
          <w:sz w:val="22"/>
          <w:szCs w:val="22"/>
        </w:rPr>
        <w:t>2022)</w:t>
      </w:r>
      <w:r w:rsidRPr="00C234FA">
        <w:rPr>
          <w:rFonts w:ascii="Arial" w:hAnsi="Arial" w:cs="Arial"/>
          <w:sz w:val="22"/>
          <w:szCs w:val="22"/>
        </w:rPr>
        <w:t>.</w:t>
      </w:r>
      <w:r w:rsidRPr="00BF224F">
        <w:rPr>
          <w:rFonts w:ascii="Arial" w:hAnsi="Arial" w:cs="Arial"/>
          <w:i w:val="0"/>
          <w:iCs w:val="0"/>
          <w:sz w:val="22"/>
          <w:szCs w:val="22"/>
        </w:rPr>
        <w:t xml:space="preserve"> </w:t>
      </w:r>
    </w:p>
    <w:p w14:paraId="19E8A8BD" w14:textId="77777777" w:rsidR="00BF224F" w:rsidRDefault="00BF224F" w:rsidP="00BF224F"/>
    <w:p w14:paraId="4DAAE079" w14:textId="65B8A461" w:rsidR="009E7985" w:rsidRPr="00BF224F" w:rsidRDefault="00BF224F" w:rsidP="00BF224F">
      <w:pPr>
        <w:spacing w:line="360" w:lineRule="auto"/>
        <w:rPr>
          <w:rFonts w:ascii="Arial" w:hAnsi="Arial" w:cs="Arial"/>
          <w:i w:val="0"/>
          <w:iCs w:val="0"/>
          <w:sz w:val="22"/>
          <w:szCs w:val="22"/>
        </w:rPr>
      </w:pPr>
      <w:r w:rsidRPr="00BF224F">
        <w:rPr>
          <w:rFonts w:ascii="Arial" w:hAnsi="Arial" w:cs="Arial"/>
          <w:i w:val="0"/>
          <w:iCs w:val="0"/>
          <w:sz w:val="22"/>
          <w:szCs w:val="22"/>
        </w:rPr>
        <w:lastRenderedPageBreak/>
        <w:t xml:space="preserve">Consistent with these brand philosophies, the company lacks a marketing division. Intuition and originality are the two primary </w:t>
      </w:r>
      <w:r w:rsidRPr="00BF224F">
        <w:rPr>
          <w:rFonts w:ascii="Arial" w:hAnsi="Arial" w:cs="Arial"/>
          <w:i w:val="0"/>
          <w:iCs w:val="0"/>
          <w:sz w:val="22"/>
          <w:szCs w:val="22"/>
        </w:rPr>
        <w:t xml:space="preserve">forces propelling the </w:t>
      </w:r>
      <w:r w:rsidR="005C7AF0">
        <w:rPr>
          <w:rFonts w:ascii="Arial" w:hAnsi="Arial" w:cs="Arial"/>
          <w:i w:val="0"/>
          <w:iCs w:val="0"/>
          <w:sz w:val="22"/>
          <w:szCs w:val="22"/>
        </w:rPr>
        <w:t>company's</w:t>
      </w:r>
      <w:r w:rsidRPr="00BF224F">
        <w:rPr>
          <w:rFonts w:ascii="Arial" w:hAnsi="Arial" w:cs="Arial"/>
          <w:i w:val="0"/>
          <w:iCs w:val="0"/>
          <w:sz w:val="22"/>
          <w:szCs w:val="22"/>
        </w:rPr>
        <w:t xml:space="preserve"> business engine. Allegedly, every employee at Hermès is responsible for marketing.</w:t>
      </w:r>
    </w:p>
    <w:p w14:paraId="50FDEF49" w14:textId="77777777" w:rsidR="0096330D" w:rsidRDefault="0096330D">
      <w:pPr>
        <w:sectPr w:rsidR="0096330D" w:rsidSect="0096330D">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p>
    <w:p w14:paraId="516C3074" w14:textId="70A7B303" w:rsidR="009E7985" w:rsidRDefault="009E7985"/>
    <w:p w14:paraId="6C8B5C8C" w14:textId="5872381B" w:rsidR="00CD6034" w:rsidRDefault="00CD6034">
      <w:r>
        <w:rPr>
          <w:noProof/>
        </w:rPr>
        <w:drawing>
          <wp:inline distT="0" distB="0" distL="0" distR="0" wp14:anchorId="30DF419F" wp14:editId="73DA9DA7">
            <wp:extent cx="5731510" cy="4296410"/>
            <wp:effectExtent l="0" t="0" r="0" b="0"/>
            <wp:docPr id="5" name="Picture 5" descr="A picture containing text, floor,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floor, indoor, build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6410"/>
                    </a:xfrm>
                    <a:prstGeom prst="rect">
                      <a:avLst/>
                    </a:prstGeom>
                  </pic:spPr>
                </pic:pic>
              </a:graphicData>
            </a:graphic>
          </wp:inline>
        </w:drawing>
      </w:r>
    </w:p>
    <w:p w14:paraId="57548015" w14:textId="62E44792" w:rsidR="00113F71" w:rsidRDefault="00113F71"/>
    <w:p w14:paraId="6A9A9250" w14:textId="77777777" w:rsidR="0073134F" w:rsidRDefault="0073134F"/>
    <w:p w14:paraId="0D7D752F" w14:textId="34B50990" w:rsidR="009E7985" w:rsidRPr="00B675B9" w:rsidRDefault="00D71391" w:rsidP="00B675B9">
      <w:pPr>
        <w:pStyle w:val="Heading1"/>
        <w:jc w:val="center"/>
        <w:rPr>
          <w:sz w:val="32"/>
          <w:szCs w:val="32"/>
        </w:rPr>
      </w:pPr>
      <w:bookmarkStart w:id="4" w:name="_Toc120300321"/>
      <w:r w:rsidRPr="00B675B9">
        <w:rPr>
          <w:sz w:val="32"/>
          <w:szCs w:val="32"/>
        </w:rPr>
        <w:t>Marketing Mix of Herm</w:t>
      </w:r>
      <w:r w:rsidR="005E3D9F">
        <w:rPr>
          <w:sz w:val="32"/>
          <w:szCs w:val="32"/>
        </w:rPr>
        <w:t>è</w:t>
      </w:r>
      <w:r w:rsidRPr="00B675B9">
        <w:rPr>
          <w:sz w:val="32"/>
          <w:szCs w:val="32"/>
        </w:rPr>
        <w:t>s</w:t>
      </w:r>
      <w:bookmarkEnd w:id="4"/>
    </w:p>
    <w:p w14:paraId="61BFD1C1" w14:textId="77777777" w:rsidR="009E7985" w:rsidRDefault="009E7985"/>
    <w:p w14:paraId="76D88D8C" w14:textId="1B56D36E" w:rsidR="00B41FD5" w:rsidRPr="00E0039C" w:rsidRDefault="00AB04F9" w:rsidP="005C7AF0">
      <w:pPr>
        <w:spacing w:line="360" w:lineRule="auto"/>
        <w:rPr>
          <w:rFonts w:ascii="Arial" w:hAnsi="Arial" w:cs="Arial"/>
          <w:i w:val="0"/>
          <w:iCs w:val="0"/>
          <w:color w:val="404040"/>
          <w:sz w:val="22"/>
          <w:szCs w:val="22"/>
          <w:shd w:val="clear" w:color="auto" w:fill="FFFFFF"/>
        </w:rPr>
      </w:pPr>
      <w:r w:rsidRPr="007F6BE4">
        <w:rPr>
          <w:rFonts w:ascii="Arial" w:hAnsi="Arial" w:cs="Arial"/>
          <w:i w:val="0"/>
          <w:iCs w:val="0"/>
          <w:sz w:val="22"/>
          <w:szCs w:val="22"/>
        </w:rPr>
        <w:t xml:space="preserve">For any business, the product line is crucial. According to their capabilities and marketing strategies, firms </w:t>
      </w:r>
      <w:r w:rsidR="003A21E1">
        <w:rPr>
          <w:rFonts w:ascii="Arial" w:hAnsi="Arial" w:cs="Arial"/>
          <w:i w:val="0"/>
          <w:iCs w:val="0"/>
          <w:sz w:val="22"/>
          <w:szCs w:val="22"/>
        </w:rPr>
        <w:t>organise</w:t>
      </w:r>
      <w:r w:rsidRPr="007F6BE4">
        <w:rPr>
          <w:rFonts w:ascii="Arial" w:hAnsi="Arial" w:cs="Arial"/>
          <w:i w:val="0"/>
          <w:iCs w:val="0"/>
          <w:sz w:val="22"/>
          <w:szCs w:val="22"/>
        </w:rPr>
        <w:t xml:space="preserve"> their product lines. There are companies with small product lines and companies with </w:t>
      </w:r>
      <w:r w:rsidR="00773E85" w:rsidRPr="007F6BE4">
        <w:rPr>
          <w:rFonts w:ascii="Arial" w:hAnsi="Arial" w:cs="Arial"/>
          <w:i w:val="0"/>
          <w:iCs w:val="0"/>
          <w:sz w:val="22"/>
          <w:szCs w:val="22"/>
        </w:rPr>
        <w:t>extensive</w:t>
      </w:r>
      <w:r w:rsidRPr="007F6BE4">
        <w:rPr>
          <w:rFonts w:ascii="Arial" w:hAnsi="Arial" w:cs="Arial"/>
          <w:i w:val="0"/>
          <w:iCs w:val="0"/>
          <w:sz w:val="22"/>
          <w:szCs w:val="22"/>
        </w:rPr>
        <w:t xml:space="preserve"> product lines. A </w:t>
      </w:r>
      <w:r w:rsidR="005C7AF0">
        <w:rPr>
          <w:rFonts w:ascii="Arial" w:hAnsi="Arial" w:cs="Arial"/>
          <w:i w:val="0"/>
          <w:iCs w:val="0"/>
          <w:sz w:val="22"/>
          <w:szCs w:val="22"/>
        </w:rPr>
        <w:t>company's</w:t>
      </w:r>
      <w:r w:rsidRPr="007F6BE4">
        <w:rPr>
          <w:rFonts w:ascii="Arial" w:hAnsi="Arial" w:cs="Arial"/>
          <w:i w:val="0"/>
          <w:iCs w:val="0"/>
          <w:sz w:val="22"/>
          <w:szCs w:val="22"/>
        </w:rPr>
        <w:t xml:space="preserve"> ability to diversify its product portfolio and increase sales is aided by a broad product offering. </w:t>
      </w:r>
      <w:r w:rsidR="005C7AF0">
        <w:rPr>
          <w:rFonts w:ascii="Arial" w:hAnsi="Arial" w:cs="Arial"/>
          <w:i w:val="0"/>
          <w:iCs w:val="0"/>
          <w:sz w:val="22"/>
          <w:szCs w:val="22"/>
        </w:rPr>
        <w:t>Hermès'</w:t>
      </w:r>
      <w:r w:rsidRPr="007F6BE4">
        <w:rPr>
          <w:rFonts w:ascii="Arial" w:hAnsi="Arial" w:cs="Arial"/>
          <w:i w:val="0"/>
          <w:iCs w:val="0"/>
          <w:sz w:val="22"/>
          <w:szCs w:val="22"/>
        </w:rPr>
        <w:t xml:space="preserve"> diversified portfolio of products enables them to maintain a healthy sales volume among the affluent</w:t>
      </w:r>
      <w:r w:rsidR="004E36B0" w:rsidRPr="007F6BE4">
        <w:rPr>
          <w:rFonts w:ascii="Arial" w:hAnsi="Arial" w:cs="Arial"/>
          <w:i w:val="0"/>
          <w:iCs w:val="0"/>
          <w:sz w:val="22"/>
          <w:szCs w:val="22"/>
        </w:rPr>
        <w:t xml:space="preserve"> and </w:t>
      </w:r>
      <w:r w:rsidR="00997AF0" w:rsidRPr="007F6BE4">
        <w:rPr>
          <w:rFonts w:ascii="Arial" w:hAnsi="Arial" w:cs="Arial"/>
          <w:i w:val="0"/>
          <w:iCs w:val="0"/>
          <w:sz w:val="22"/>
          <w:szCs w:val="22"/>
        </w:rPr>
        <w:t>thrive</w:t>
      </w:r>
      <w:r w:rsidR="004E36B0" w:rsidRPr="007F6BE4">
        <w:rPr>
          <w:rFonts w:ascii="Arial" w:hAnsi="Arial" w:cs="Arial"/>
          <w:i w:val="0"/>
          <w:iCs w:val="0"/>
          <w:sz w:val="22"/>
          <w:szCs w:val="22"/>
        </w:rPr>
        <w:t xml:space="preserve"> in a competitive market by employing </w:t>
      </w:r>
      <w:r w:rsidR="003A21E1">
        <w:rPr>
          <w:rFonts w:ascii="Arial" w:hAnsi="Arial" w:cs="Arial"/>
          <w:i w:val="0"/>
          <w:iCs w:val="0"/>
          <w:sz w:val="22"/>
          <w:szCs w:val="22"/>
        </w:rPr>
        <w:t>customisation</w:t>
      </w:r>
      <w:r w:rsidR="004E36B0" w:rsidRPr="007F6BE4">
        <w:rPr>
          <w:rFonts w:ascii="Arial" w:hAnsi="Arial" w:cs="Arial"/>
          <w:i w:val="0"/>
          <w:iCs w:val="0"/>
          <w:sz w:val="22"/>
          <w:szCs w:val="22"/>
        </w:rPr>
        <w:t xml:space="preserve"> and innovation</w:t>
      </w:r>
      <w:r w:rsidRPr="007F6BE4">
        <w:rPr>
          <w:rFonts w:ascii="Arial" w:hAnsi="Arial" w:cs="Arial"/>
          <w:i w:val="0"/>
          <w:iCs w:val="0"/>
          <w:sz w:val="22"/>
          <w:szCs w:val="22"/>
        </w:rPr>
        <w:t xml:space="preserve">. </w:t>
      </w:r>
      <w:r w:rsidR="005C7AF0">
        <w:rPr>
          <w:rFonts w:ascii="Arial" w:hAnsi="Arial" w:cs="Arial"/>
          <w:i w:val="0"/>
          <w:iCs w:val="0"/>
          <w:sz w:val="22"/>
          <w:szCs w:val="22"/>
        </w:rPr>
        <w:t>Hermès'</w:t>
      </w:r>
      <w:r w:rsidRPr="007F6BE4">
        <w:rPr>
          <w:rFonts w:ascii="Arial" w:hAnsi="Arial" w:cs="Arial"/>
          <w:i w:val="0"/>
          <w:iCs w:val="0"/>
          <w:sz w:val="22"/>
          <w:szCs w:val="22"/>
        </w:rPr>
        <w:t xml:space="preserve"> product lines include</w:t>
      </w:r>
      <w:r w:rsidR="00A04EEB" w:rsidRPr="007F6BE4">
        <w:rPr>
          <w:rFonts w:ascii="Arial" w:hAnsi="Arial" w:cs="Arial"/>
          <w:i w:val="0"/>
          <w:iCs w:val="0"/>
          <w:sz w:val="22"/>
          <w:szCs w:val="22"/>
        </w:rPr>
        <w:t xml:space="preserve"> </w:t>
      </w:r>
      <w:r w:rsidR="000648D5">
        <w:rPr>
          <w:rFonts w:ascii="Arial" w:hAnsi="Arial" w:cs="Arial"/>
          <w:i w:val="0"/>
          <w:iCs w:val="0"/>
          <w:sz w:val="22"/>
          <w:szCs w:val="22"/>
        </w:rPr>
        <w:t>men's</w:t>
      </w:r>
      <w:r w:rsidR="00BB7749" w:rsidRPr="007F6BE4">
        <w:rPr>
          <w:rFonts w:ascii="Arial" w:hAnsi="Arial" w:cs="Arial"/>
          <w:i w:val="0"/>
          <w:iCs w:val="0"/>
          <w:color w:val="404040"/>
          <w:sz w:val="22"/>
          <w:szCs w:val="22"/>
          <w:shd w:val="clear" w:color="auto" w:fill="FFFFFF"/>
        </w:rPr>
        <w:t xml:space="preserve"> wear, </w:t>
      </w:r>
      <w:r w:rsidR="005C7AF0">
        <w:rPr>
          <w:rFonts w:ascii="Arial" w:hAnsi="Arial" w:cs="Arial"/>
          <w:i w:val="0"/>
          <w:iCs w:val="0"/>
          <w:color w:val="404040"/>
          <w:sz w:val="22"/>
          <w:szCs w:val="22"/>
          <w:shd w:val="clear" w:color="auto" w:fill="FFFFFF"/>
        </w:rPr>
        <w:t>Women's</w:t>
      </w:r>
      <w:r w:rsidR="00BB7749" w:rsidRPr="007F6BE4">
        <w:rPr>
          <w:rFonts w:ascii="Arial" w:hAnsi="Arial" w:cs="Arial"/>
          <w:i w:val="0"/>
          <w:iCs w:val="0"/>
          <w:color w:val="404040"/>
          <w:sz w:val="22"/>
          <w:szCs w:val="22"/>
          <w:shd w:val="clear" w:color="auto" w:fill="FFFFFF"/>
        </w:rPr>
        <w:t xml:space="preserve"> fashion, Perfume,</w:t>
      </w:r>
      <w:r w:rsidR="00BB7749">
        <w:rPr>
          <w:rFonts w:ascii="Lato" w:hAnsi="Lato"/>
          <w:color w:val="404040"/>
          <w:sz w:val="28"/>
          <w:szCs w:val="28"/>
          <w:shd w:val="clear" w:color="auto" w:fill="FFFFFF"/>
        </w:rPr>
        <w:t xml:space="preserve"> </w:t>
      </w:r>
      <w:r w:rsidR="00BB7749" w:rsidRPr="00AE323F">
        <w:rPr>
          <w:rFonts w:ascii="Arial" w:hAnsi="Arial" w:cs="Arial"/>
          <w:i w:val="0"/>
          <w:iCs w:val="0"/>
          <w:color w:val="404040"/>
          <w:sz w:val="22"/>
          <w:szCs w:val="22"/>
          <w:shd w:val="clear" w:color="auto" w:fill="FFFFFF"/>
        </w:rPr>
        <w:t>Watches,</w:t>
      </w:r>
      <w:r w:rsidR="00BB7749">
        <w:rPr>
          <w:rFonts w:ascii="Lato" w:hAnsi="Lato"/>
          <w:color w:val="404040"/>
          <w:sz w:val="28"/>
          <w:szCs w:val="28"/>
          <w:shd w:val="clear" w:color="auto" w:fill="FFFFFF"/>
        </w:rPr>
        <w:t xml:space="preserve"> </w:t>
      </w:r>
      <w:r w:rsidR="00BB7749" w:rsidRPr="00E0039C">
        <w:rPr>
          <w:rFonts w:ascii="Arial" w:hAnsi="Arial" w:cs="Arial"/>
          <w:i w:val="0"/>
          <w:iCs w:val="0"/>
          <w:color w:val="404040"/>
          <w:sz w:val="22"/>
          <w:szCs w:val="22"/>
          <w:shd w:val="clear" w:color="auto" w:fill="FFFFFF"/>
        </w:rPr>
        <w:t xml:space="preserve">Stationery, Footwear, Gloves, </w:t>
      </w:r>
      <w:r w:rsidR="00BB7749" w:rsidRPr="00E0039C">
        <w:rPr>
          <w:rFonts w:ascii="Arial" w:hAnsi="Arial" w:cs="Arial"/>
          <w:i w:val="0"/>
          <w:iCs w:val="0"/>
          <w:color w:val="404040"/>
          <w:sz w:val="22"/>
          <w:szCs w:val="22"/>
          <w:shd w:val="clear" w:color="auto" w:fill="FFFFFF"/>
        </w:rPr>
        <w:lastRenderedPageBreak/>
        <w:t xml:space="preserve">Enamel, Decorative arts, Tableware, </w:t>
      </w:r>
      <w:r w:rsidR="006305C1" w:rsidRPr="00E0039C">
        <w:rPr>
          <w:rFonts w:ascii="Arial" w:hAnsi="Arial" w:cs="Arial"/>
          <w:i w:val="0"/>
          <w:iCs w:val="0"/>
          <w:color w:val="404040"/>
          <w:sz w:val="22"/>
          <w:szCs w:val="22"/>
          <w:shd w:val="clear" w:color="auto" w:fill="FFFFFF"/>
        </w:rPr>
        <w:t>Jewellery</w:t>
      </w:r>
      <w:r w:rsidR="00BB7749" w:rsidRPr="00E0039C">
        <w:rPr>
          <w:rFonts w:ascii="Arial" w:hAnsi="Arial" w:cs="Arial"/>
          <w:i w:val="0"/>
          <w:iCs w:val="0"/>
          <w:color w:val="404040"/>
          <w:sz w:val="22"/>
          <w:szCs w:val="22"/>
          <w:shd w:val="clear" w:color="auto" w:fill="FFFFFF"/>
        </w:rPr>
        <w:t xml:space="preserve">, </w:t>
      </w:r>
      <w:r w:rsidR="00AE323F" w:rsidRPr="00E0039C">
        <w:rPr>
          <w:rFonts w:ascii="Arial" w:hAnsi="Arial" w:cs="Arial"/>
          <w:i w:val="0"/>
          <w:iCs w:val="0"/>
          <w:color w:val="404040"/>
          <w:sz w:val="22"/>
          <w:szCs w:val="22"/>
          <w:shd w:val="clear" w:color="auto" w:fill="FFFFFF"/>
        </w:rPr>
        <w:t>Saddles</w:t>
      </w:r>
      <w:r w:rsidR="00BB7749" w:rsidRPr="00E0039C">
        <w:rPr>
          <w:rFonts w:ascii="Arial" w:hAnsi="Arial" w:cs="Arial"/>
          <w:i w:val="0"/>
          <w:iCs w:val="0"/>
          <w:color w:val="404040"/>
          <w:sz w:val="22"/>
          <w:szCs w:val="22"/>
          <w:shd w:val="clear" w:color="auto" w:fill="FFFFFF"/>
        </w:rPr>
        <w:t>, Belts, Scarves, Hats, and</w:t>
      </w:r>
      <w:r w:rsidR="002C1A55">
        <w:rPr>
          <w:rFonts w:ascii="Arial" w:hAnsi="Arial" w:cs="Arial"/>
          <w:i w:val="0"/>
          <w:iCs w:val="0"/>
          <w:color w:val="404040"/>
          <w:sz w:val="22"/>
          <w:szCs w:val="22"/>
          <w:shd w:val="clear" w:color="auto" w:fill="FFFFFF"/>
        </w:rPr>
        <w:t xml:space="preserve"> </w:t>
      </w:r>
      <w:r w:rsidR="00BB7749" w:rsidRPr="00E0039C">
        <w:rPr>
          <w:rFonts w:ascii="Arial" w:hAnsi="Arial" w:cs="Arial"/>
          <w:i w:val="0"/>
          <w:iCs w:val="0"/>
          <w:color w:val="404040"/>
          <w:sz w:val="22"/>
          <w:szCs w:val="22"/>
          <w:shd w:val="clear" w:color="auto" w:fill="FFFFFF"/>
        </w:rPr>
        <w:t>Furniture.</w:t>
      </w:r>
    </w:p>
    <w:p w14:paraId="4DDF91C6" w14:textId="1C84FD2F" w:rsidR="00AE323F" w:rsidRDefault="00E0039C" w:rsidP="00E0039C">
      <w:pPr>
        <w:spacing w:line="360" w:lineRule="auto"/>
        <w:rPr>
          <w:rFonts w:ascii="Arial" w:hAnsi="Arial" w:cs="Arial"/>
          <w:i w:val="0"/>
          <w:iCs w:val="0"/>
          <w:color w:val="404040"/>
          <w:sz w:val="22"/>
          <w:szCs w:val="22"/>
          <w:shd w:val="clear" w:color="auto" w:fill="FFFFFF"/>
        </w:rPr>
      </w:pPr>
      <w:r w:rsidRPr="00E0039C">
        <w:rPr>
          <w:rFonts w:ascii="Arial" w:hAnsi="Arial" w:cs="Arial"/>
          <w:i w:val="0"/>
          <w:iCs w:val="0"/>
          <w:color w:val="404040"/>
          <w:sz w:val="22"/>
          <w:szCs w:val="22"/>
          <w:shd w:val="clear" w:color="auto" w:fill="FFFFFF"/>
        </w:rPr>
        <w:t xml:space="preserve">Every </w:t>
      </w:r>
      <w:r w:rsidR="003A21E1">
        <w:rPr>
          <w:rFonts w:ascii="Arial" w:hAnsi="Arial" w:cs="Arial"/>
          <w:i w:val="0"/>
          <w:iCs w:val="0"/>
          <w:color w:val="404040"/>
          <w:sz w:val="22"/>
          <w:szCs w:val="22"/>
          <w:shd w:val="clear" w:color="auto" w:fill="FFFFFF"/>
        </w:rPr>
        <w:t>organisation</w:t>
      </w:r>
      <w:r w:rsidRPr="00E0039C">
        <w:rPr>
          <w:rFonts w:ascii="Arial" w:hAnsi="Arial" w:cs="Arial"/>
          <w:i w:val="0"/>
          <w:iCs w:val="0"/>
          <w:color w:val="404040"/>
          <w:sz w:val="22"/>
          <w:szCs w:val="22"/>
          <w:shd w:val="clear" w:color="auto" w:fill="FFFFFF"/>
        </w:rPr>
        <w:t xml:space="preserve"> has its pricing strategies. Some companies set prices based on market supply and demand, while others consider the brand's worth. The price of Herm</w:t>
      </w:r>
      <w:r w:rsidR="000648D5">
        <w:rPr>
          <w:rFonts w:ascii="Arial" w:hAnsi="Arial" w:cs="Arial"/>
          <w:i w:val="0"/>
          <w:iCs w:val="0"/>
          <w:color w:val="404040"/>
          <w:sz w:val="22"/>
          <w:szCs w:val="22"/>
          <w:shd w:val="clear" w:color="auto" w:fill="FFFFFF"/>
        </w:rPr>
        <w:t>è</w:t>
      </w:r>
      <w:r w:rsidRPr="00E0039C">
        <w:rPr>
          <w:rFonts w:ascii="Arial" w:hAnsi="Arial" w:cs="Arial"/>
          <w:i w:val="0"/>
          <w:iCs w:val="0"/>
          <w:color w:val="404040"/>
          <w:sz w:val="22"/>
          <w:szCs w:val="22"/>
          <w:shd w:val="clear" w:color="auto" w:fill="FFFFFF"/>
        </w:rPr>
        <w:t>s products reflects the brand's prestige and superior quality. Herm</w:t>
      </w:r>
      <w:r w:rsidR="00BA419C">
        <w:rPr>
          <w:rFonts w:ascii="Arial" w:hAnsi="Arial" w:cs="Arial"/>
          <w:i w:val="0"/>
          <w:iCs w:val="0"/>
          <w:color w:val="404040"/>
          <w:sz w:val="22"/>
          <w:szCs w:val="22"/>
          <w:shd w:val="clear" w:color="auto" w:fill="FFFFFF"/>
        </w:rPr>
        <w:t>è</w:t>
      </w:r>
      <w:r w:rsidRPr="00E0039C">
        <w:rPr>
          <w:rFonts w:ascii="Arial" w:hAnsi="Arial" w:cs="Arial"/>
          <w:i w:val="0"/>
          <w:iCs w:val="0"/>
          <w:color w:val="404040"/>
          <w:sz w:val="22"/>
          <w:szCs w:val="22"/>
          <w:shd w:val="clear" w:color="auto" w:fill="FFFFFF"/>
        </w:rPr>
        <w:t xml:space="preserve">s's prices are </w:t>
      </w:r>
      <w:r w:rsidR="000648D5">
        <w:rPr>
          <w:rFonts w:ascii="Arial" w:hAnsi="Arial" w:cs="Arial"/>
          <w:i w:val="0"/>
          <w:iCs w:val="0"/>
          <w:color w:val="404040"/>
          <w:sz w:val="22"/>
          <w:szCs w:val="22"/>
          <w:shd w:val="clear" w:color="auto" w:fill="FFFFFF"/>
        </w:rPr>
        <w:t>incredibly</w:t>
      </w:r>
      <w:r w:rsidRPr="00E0039C">
        <w:rPr>
          <w:rFonts w:ascii="Arial" w:hAnsi="Arial" w:cs="Arial"/>
          <w:i w:val="0"/>
          <w:iCs w:val="0"/>
          <w:color w:val="404040"/>
          <w:sz w:val="22"/>
          <w:szCs w:val="22"/>
          <w:shd w:val="clear" w:color="auto" w:fill="FFFFFF"/>
        </w:rPr>
        <w:t xml:space="preserve"> high. It has made a value inaccessible. In other words, these products are not available to everyone. It is not available to the </w:t>
      </w:r>
      <w:proofErr w:type="gramStart"/>
      <w:r w:rsidRPr="00E0039C">
        <w:rPr>
          <w:rFonts w:ascii="Arial" w:hAnsi="Arial" w:cs="Arial"/>
          <w:i w:val="0"/>
          <w:iCs w:val="0"/>
          <w:color w:val="404040"/>
          <w:sz w:val="22"/>
          <w:szCs w:val="22"/>
          <w:shd w:val="clear" w:color="auto" w:fill="FFFFFF"/>
        </w:rPr>
        <w:t>general public</w:t>
      </w:r>
      <w:proofErr w:type="gramEnd"/>
      <w:r w:rsidRPr="00E0039C">
        <w:rPr>
          <w:rFonts w:ascii="Arial" w:hAnsi="Arial" w:cs="Arial"/>
          <w:i w:val="0"/>
          <w:iCs w:val="0"/>
          <w:color w:val="404040"/>
          <w:sz w:val="22"/>
          <w:szCs w:val="22"/>
          <w:shd w:val="clear" w:color="auto" w:fill="FFFFFF"/>
        </w:rPr>
        <w:t xml:space="preserve"> and is created exclusively for a specific audience. The product's prices are perceived. Herm</w:t>
      </w:r>
      <w:r w:rsidR="000648D5">
        <w:rPr>
          <w:rFonts w:ascii="Arial" w:hAnsi="Arial" w:cs="Arial"/>
          <w:i w:val="0"/>
          <w:iCs w:val="0"/>
          <w:color w:val="404040"/>
          <w:sz w:val="22"/>
          <w:szCs w:val="22"/>
          <w:shd w:val="clear" w:color="auto" w:fill="FFFFFF"/>
        </w:rPr>
        <w:t>è</w:t>
      </w:r>
      <w:r w:rsidRPr="00E0039C">
        <w:rPr>
          <w:rFonts w:ascii="Arial" w:hAnsi="Arial" w:cs="Arial"/>
          <w:i w:val="0"/>
          <w:iCs w:val="0"/>
          <w:color w:val="404040"/>
          <w:sz w:val="22"/>
          <w:szCs w:val="22"/>
          <w:shd w:val="clear" w:color="auto" w:fill="FFFFFF"/>
        </w:rPr>
        <w:t xml:space="preserve">s </w:t>
      </w:r>
      <w:r w:rsidR="003A21E1">
        <w:rPr>
          <w:rFonts w:ascii="Arial" w:hAnsi="Arial" w:cs="Arial"/>
          <w:i w:val="0"/>
          <w:iCs w:val="0"/>
          <w:color w:val="404040"/>
          <w:sz w:val="22"/>
          <w:szCs w:val="22"/>
          <w:shd w:val="clear" w:color="auto" w:fill="FFFFFF"/>
        </w:rPr>
        <w:t>utilises</w:t>
      </w:r>
      <w:r w:rsidRPr="00E0039C">
        <w:rPr>
          <w:rFonts w:ascii="Arial" w:hAnsi="Arial" w:cs="Arial"/>
          <w:i w:val="0"/>
          <w:iCs w:val="0"/>
          <w:color w:val="404040"/>
          <w:sz w:val="22"/>
          <w:szCs w:val="22"/>
          <w:shd w:val="clear" w:color="auto" w:fill="FFFFFF"/>
        </w:rPr>
        <w:t xml:space="preserve"> the </w:t>
      </w:r>
      <w:proofErr w:type="gramStart"/>
      <w:r w:rsidRPr="00E0039C">
        <w:rPr>
          <w:rFonts w:ascii="Arial" w:hAnsi="Arial" w:cs="Arial"/>
          <w:i w:val="0"/>
          <w:iCs w:val="0"/>
          <w:color w:val="404040"/>
          <w:sz w:val="22"/>
          <w:szCs w:val="22"/>
          <w:shd w:val="clear" w:color="auto" w:fill="FFFFFF"/>
        </w:rPr>
        <w:t>limited edition</w:t>
      </w:r>
      <w:proofErr w:type="gramEnd"/>
      <w:r w:rsidRPr="00E0039C">
        <w:rPr>
          <w:rFonts w:ascii="Arial" w:hAnsi="Arial" w:cs="Arial"/>
          <w:i w:val="0"/>
          <w:iCs w:val="0"/>
          <w:color w:val="404040"/>
          <w:sz w:val="22"/>
          <w:szCs w:val="22"/>
          <w:shd w:val="clear" w:color="auto" w:fill="FFFFFF"/>
        </w:rPr>
        <w:t xml:space="preserve"> product strategy to determine the price of a product. Their market offers a limited number of product editions. This establishes an aura of exclusivity.</w:t>
      </w:r>
      <w:r w:rsidR="00255E37">
        <w:rPr>
          <w:rFonts w:ascii="Arial" w:hAnsi="Arial" w:cs="Arial"/>
          <w:i w:val="0"/>
          <w:iCs w:val="0"/>
          <w:color w:val="404040"/>
          <w:sz w:val="22"/>
          <w:szCs w:val="22"/>
          <w:shd w:val="clear" w:color="auto" w:fill="FFFFFF"/>
        </w:rPr>
        <w:t xml:space="preserve"> </w:t>
      </w:r>
      <w:r w:rsidRPr="00E0039C">
        <w:rPr>
          <w:rFonts w:ascii="Arial" w:hAnsi="Arial" w:cs="Arial"/>
          <w:i w:val="0"/>
          <w:iCs w:val="0"/>
          <w:color w:val="404040"/>
          <w:sz w:val="22"/>
          <w:szCs w:val="22"/>
          <w:shd w:val="clear" w:color="auto" w:fill="FFFFFF"/>
        </w:rPr>
        <w:t>Herm</w:t>
      </w:r>
      <w:r w:rsidR="00255E37">
        <w:rPr>
          <w:rFonts w:ascii="Arial" w:hAnsi="Arial" w:cs="Arial"/>
          <w:i w:val="0"/>
          <w:iCs w:val="0"/>
          <w:color w:val="404040"/>
          <w:sz w:val="22"/>
          <w:szCs w:val="22"/>
          <w:shd w:val="clear" w:color="auto" w:fill="FFFFFF"/>
        </w:rPr>
        <w:t>è</w:t>
      </w:r>
      <w:r w:rsidRPr="00E0039C">
        <w:rPr>
          <w:rFonts w:ascii="Arial" w:hAnsi="Arial" w:cs="Arial"/>
          <w:i w:val="0"/>
          <w:iCs w:val="0"/>
          <w:color w:val="404040"/>
          <w:sz w:val="22"/>
          <w:szCs w:val="22"/>
          <w:shd w:val="clear" w:color="auto" w:fill="FFFFFF"/>
        </w:rPr>
        <w:t xml:space="preserve">s products are never discounted, so their prices are always the same. Their pricing strategy is based on psychological principles. Additionally, they employ a geographical pricing strategy, which allows </w:t>
      </w:r>
      <w:r w:rsidR="00255E37">
        <w:rPr>
          <w:rFonts w:ascii="Arial" w:hAnsi="Arial" w:cs="Arial"/>
          <w:i w:val="0"/>
          <w:iCs w:val="0"/>
          <w:color w:val="404040"/>
          <w:sz w:val="22"/>
          <w:szCs w:val="22"/>
          <w:shd w:val="clear" w:color="auto" w:fill="FFFFFF"/>
        </w:rPr>
        <w:t>us</w:t>
      </w:r>
      <w:r w:rsidRPr="00E0039C">
        <w:rPr>
          <w:rFonts w:ascii="Arial" w:hAnsi="Arial" w:cs="Arial"/>
          <w:i w:val="0"/>
          <w:iCs w:val="0"/>
          <w:color w:val="404040"/>
          <w:sz w:val="22"/>
          <w:szCs w:val="22"/>
          <w:shd w:val="clear" w:color="auto" w:fill="FFFFFF"/>
        </w:rPr>
        <w:t xml:space="preserve"> to purchase </w:t>
      </w:r>
      <w:r w:rsidR="000648D5">
        <w:rPr>
          <w:rFonts w:ascii="Arial" w:hAnsi="Arial" w:cs="Arial"/>
          <w:i w:val="0"/>
          <w:iCs w:val="0"/>
          <w:color w:val="404040"/>
          <w:sz w:val="22"/>
          <w:szCs w:val="22"/>
          <w:shd w:val="clear" w:color="auto" w:fill="FFFFFF"/>
        </w:rPr>
        <w:t xml:space="preserve">an </w:t>
      </w:r>
      <w:proofErr w:type="gramStart"/>
      <w:r w:rsidR="000865AF">
        <w:rPr>
          <w:rFonts w:ascii="Arial" w:hAnsi="Arial" w:cs="Arial"/>
          <w:i w:val="0"/>
          <w:iCs w:val="0"/>
          <w:color w:val="404040"/>
          <w:sz w:val="22"/>
          <w:szCs w:val="22"/>
          <w:shd w:val="clear" w:color="auto" w:fill="FFFFFF"/>
        </w:rPr>
        <w:t>identical</w:t>
      </w:r>
      <w:r w:rsidRPr="00E0039C">
        <w:rPr>
          <w:rFonts w:ascii="Arial" w:hAnsi="Arial" w:cs="Arial"/>
          <w:i w:val="0"/>
          <w:iCs w:val="0"/>
          <w:color w:val="404040"/>
          <w:sz w:val="22"/>
          <w:szCs w:val="22"/>
          <w:shd w:val="clear" w:color="auto" w:fill="FFFFFF"/>
        </w:rPr>
        <w:t xml:space="preserve"> </w:t>
      </w:r>
      <w:r w:rsidR="008E700D">
        <w:rPr>
          <w:rFonts w:ascii="Arial" w:hAnsi="Arial" w:cs="Arial"/>
          <w:i w:val="0"/>
          <w:iCs w:val="0"/>
          <w:color w:val="404040"/>
          <w:sz w:val="22"/>
          <w:szCs w:val="22"/>
          <w:shd w:val="clear" w:color="auto" w:fill="FFFFFF"/>
        </w:rPr>
        <w:t>products</w:t>
      </w:r>
      <w:proofErr w:type="gramEnd"/>
      <w:r w:rsidRPr="00E0039C">
        <w:rPr>
          <w:rFonts w:ascii="Arial" w:hAnsi="Arial" w:cs="Arial"/>
          <w:i w:val="0"/>
          <w:iCs w:val="0"/>
          <w:color w:val="404040"/>
          <w:sz w:val="22"/>
          <w:szCs w:val="22"/>
          <w:shd w:val="clear" w:color="auto" w:fill="FFFFFF"/>
        </w:rPr>
        <w:t xml:space="preserve"> from different locations at varying costs</w:t>
      </w:r>
      <w:r w:rsidR="00272C38" w:rsidRPr="00272C38">
        <w:rPr>
          <w:rFonts w:ascii="-webkit-standard" w:hAnsi="-webkit-standard"/>
          <w:color w:val="000000"/>
          <w:sz w:val="27"/>
          <w:szCs w:val="27"/>
        </w:rPr>
        <w:t xml:space="preserve"> </w:t>
      </w:r>
      <w:r w:rsidR="00272C38" w:rsidRPr="00272C38">
        <w:rPr>
          <w:rFonts w:ascii="Arial" w:hAnsi="Arial" w:cs="Arial"/>
          <w:color w:val="000000"/>
          <w:sz w:val="22"/>
          <w:szCs w:val="22"/>
        </w:rPr>
        <w:t>(SEGRAN, 2021)</w:t>
      </w:r>
      <w:r w:rsidRPr="00E0039C">
        <w:rPr>
          <w:rFonts w:ascii="Arial" w:hAnsi="Arial" w:cs="Arial"/>
          <w:i w:val="0"/>
          <w:iCs w:val="0"/>
          <w:color w:val="404040"/>
          <w:sz w:val="22"/>
          <w:szCs w:val="22"/>
          <w:shd w:val="clear" w:color="auto" w:fill="FFFFFF"/>
        </w:rPr>
        <w:t>.</w:t>
      </w:r>
    </w:p>
    <w:p w14:paraId="7D1336A1" w14:textId="62D8B42D" w:rsidR="008D43ED" w:rsidRPr="00E0039C" w:rsidRDefault="008D43ED" w:rsidP="008D43ED">
      <w:pPr>
        <w:spacing w:line="360" w:lineRule="auto"/>
        <w:rPr>
          <w:rFonts w:ascii="Arial" w:hAnsi="Arial" w:cs="Arial"/>
          <w:i w:val="0"/>
          <w:iCs w:val="0"/>
          <w:color w:val="404040"/>
          <w:sz w:val="22"/>
          <w:szCs w:val="22"/>
          <w:shd w:val="clear" w:color="auto" w:fill="FFFFFF"/>
        </w:rPr>
      </w:pPr>
      <w:r w:rsidRPr="008D43ED">
        <w:rPr>
          <w:rFonts w:ascii="Arial" w:hAnsi="Arial" w:cs="Arial"/>
          <w:i w:val="0"/>
          <w:iCs w:val="0"/>
          <w:color w:val="404040"/>
          <w:sz w:val="22"/>
          <w:szCs w:val="22"/>
          <w:shd w:val="clear" w:color="auto" w:fill="FFFFFF"/>
        </w:rPr>
        <w:t xml:space="preserve">Hermès has adopted </w:t>
      </w:r>
      <w:r w:rsidR="001001B1">
        <w:rPr>
          <w:rFonts w:ascii="Arial" w:hAnsi="Arial" w:cs="Arial"/>
          <w:i w:val="0"/>
          <w:iCs w:val="0"/>
          <w:color w:val="404040"/>
          <w:sz w:val="22"/>
          <w:szCs w:val="22"/>
          <w:shd w:val="clear" w:color="auto" w:fill="FFFFFF"/>
        </w:rPr>
        <w:t xml:space="preserve">a strategy for premium pricing in its marketing </w:t>
      </w:r>
      <w:r w:rsidR="008E700D">
        <w:rPr>
          <w:rFonts w:ascii="Arial" w:hAnsi="Arial" w:cs="Arial"/>
          <w:i w:val="0"/>
          <w:iCs w:val="0"/>
          <w:color w:val="404040"/>
          <w:sz w:val="22"/>
          <w:szCs w:val="22"/>
          <w:shd w:val="clear" w:color="auto" w:fill="FFFFFF"/>
        </w:rPr>
        <w:t>mix to</w:t>
      </w:r>
      <w:r w:rsidRPr="008D43ED">
        <w:rPr>
          <w:rFonts w:ascii="Arial" w:hAnsi="Arial" w:cs="Arial"/>
          <w:i w:val="0"/>
          <w:iCs w:val="0"/>
          <w:color w:val="404040"/>
          <w:sz w:val="22"/>
          <w:szCs w:val="22"/>
          <w:shd w:val="clear" w:color="auto" w:fill="FFFFFF"/>
        </w:rPr>
        <w:t xml:space="preserve"> imbue its products with a sense of exclusivity, which is precisely what luxury consumers seek</w:t>
      </w:r>
      <w:r w:rsidR="00A357A9">
        <w:rPr>
          <w:rFonts w:ascii="Arial" w:hAnsi="Arial" w:cs="Arial"/>
          <w:i w:val="0"/>
          <w:iCs w:val="0"/>
          <w:color w:val="404040"/>
          <w:sz w:val="22"/>
          <w:szCs w:val="22"/>
          <w:shd w:val="clear" w:color="auto" w:fill="FFFFFF"/>
        </w:rPr>
        <w:t>. It</w:t>
      </w:r>
      <w:r w:rsidRPr="008D43ED">
        <w:rPr>
          <w:rFonts w:ascii="Arial" w:hAnsi="Arial" w:cs="Arial"/>
          <w:i w:val="0"/>
          <w:iCs w:val="0"/>
          <w:color w:val="404040"/>
          <w:sz w:val="22"/>
          <w:szCs w:val="22"/>
          <w:shd w:val="clear" w:color="auto" w:fill="FFFFFF"/>
        </w:rPr>
        <w:t xml:space="preserve"> does not offer discounts for any events, occasions, or individuals. Launching limited edition series also helps to ensure exclusivity. The handmade nature of Hermès products is a primary factor in their high price.</w:t>
      </w:r>
    </w:p>
    <w:p w14:paraId="2AE501C2" w14:textId="4A3B8BCD" w:rsidR="00AE323F" w:rsidRDefault="004C2005" w:rsidP="004C2005">
      <w:pPr>
        <w:spacing w:line="360" w:lineRule="auto"/>
        <w:rPr>
          <w:rFonts w:ascii="Arial" w:hAnsi="Arial" w:cs="Arial"/>
          <w:i w:val="0"/>
          <w:iCs w:val="0"/>
          <w:color w:val="404040"/>
          <w:sz w:val="22"/>
          <w:szCs w:val="22"/>
          <w:shd w:val="clear" w:color="auto" w:fill="FFFFFF"/>
        </w:rPr>
      </w:pPr>
      <w:r w:rsidRPr="004C2005">
        <w:rPr>
          <w:rFonts w:ascii="Arial" w:hAnsi="Arial" w:cs="Arial"/>
          <w:i w:val="0"/>
          <w:iCs w:val="0"/>
          <w:color w:val="404040"/>
          <w:sz w:val="22"/>
          <w:szCs w:val="22"/>
          <w:shd w:val="clear" w:color="auto" w:fill="FFFFFF"/>
        </w:rPr>
        <w:t xml:space="preserve">Hermes operates in global fashion hubs such as Japan, Europe, the United States, and Asia-Pacific </w:t>
      </w:r>
      <w:r w:rsidR="00A357A9">
        <w:rPr>
          <w:rFonts w:ascii="Arial" w:hAnsi="Arial" w:cs="Arial"/>
          <w:i w:val="0"/>
          <w:iCs w:val="0"/>
          <w:color w:val="404040"/>
          <w:sz w:val="22"/>
          <w:szCs w:val="22"/>
          <w:shd w:val="clear" w:color="auto" w:fill="FFFFFF"/>
        </w:rPr>
        <w:t>to</w:t>
      </w:r>
      <w:r w:rsidRPr="004C2005">
        <w:rPr>
          <w:rFonts w:ascii="Arial" w:hAnsi="Arial" w:cs="Arial"/>
          <w:i w:val="0"/>
          <w:iCs w:val="0"/>
          <w:color w:val="404040"/>
          <w:sz w:val="22"/>
          <w:szCs w:val="22"/>
          <w:shd w:val="clear" w:color="auto" w:fill="FFFFFF"/>
        </w:rPr>
        <w:t xml:space="preserve"> increase sales and expand its customer base. Especially in China, the largest luxury market in the world. To reinforce its brand image, Hermès distributes its products through 300 exclusive stores </w:t>
      </w:r>
      <w:r w:rsidR="00A357A9">
        <w:rPr>
          <w:rFonts w:ascii="Arial" w:hAnsi="Arial" w:cs="Arial"/>
          <w:i w:val="0"/>
          <w:iCs w:val="0"/>
          <w:color w:val="404040"/>
          <w:sz w:val="22"/>
          <w:szCs w:val="22"/>
          <w:shd w:val="clear" w:color="auto" w:fill="FFFFFF"/>
        </w:rPr>
        <w:t>worldwide</w:t>
      </w:r>
      <w:r w:rsidRPr="004C2005">
        <w:rPr>
          <w:rFonts w:ascii="Arial" w:hAnsi="Arial" w:cs="Arial"/>
          <w:i w:val="0"/>
          <w:iCs w:val="0"/>
          <w:color w:val="404040"/>
          <w:sz w:val="22"/>
          <w:szCs w:val="22"/>
          <w:shd w:val="clear" w:color="auto" w:fill="FFFFFF"/>
        </w:rPr>
        <w:t xml:space="preserve"> and online. </w:t>
      </w:r>
      <w:proofErr w:type="gramStart"/>
      <w:r w:rsidRPr="004C2005">
        <w:rPr>
          <w:rFonts w:ascii="Arial" w:hAnsi="Arial" w:cs="Arial"/>
          <w:i w:val="0"/>
          <w:iCs w:val="0"/>
          <w:color w:val="404040"/>
          <w:sz w:val="22"/>
          <w:szCs w:val="22"/>
          <w:shd w:val="clear" w:color="auto" w:fill="FFFFFF"/>
        </w:rPr>
        <w:t>The majority of</w:t>
      </w:r>
      <w:proofErr w:type="gramEnd"/>
      <w:r w:rsidRPr="004C2005">
        <w:rPr>
          <w:rFonts w:ascii="Arial" w:hAnsi="Arial" w:cs="Arial"/>
          <w:i w:val="0"/>
          <w:iCs w:val="0"/>
          <w:color w:val="404040"/>
          <w:sz w:val="22"/>
          <w:szCs w:val="22"/>
          <w:shd w:val="clear" w:color="auto" w:fill="FFFFFF"/>
        </w:rPr>
        <w:t xml:space="preserve"> the revenue is generated by Hermès-owned stores. Hermès has expanded its online business in tandem with the rise of </w:t>
      </w:r>
      <w:r>
        <w:rPr>
          <w:rFonts w:ascii="Arial" w:hAnsi="Arial" w:cs="Arial"/>
          <w:i w:val="0"/>
          <w:iCs w:val="0"/>
          <w:color w:val="404040"/>
          <w:sz w:val="22"/>
          <w:szCs w:val="22"/>
          <w:shd w:val="clear" w:color="auto" w:fill="FFFFFF"/>
        </w:rPr>
        <w:t>e-commerce</w:t>
      </w:r>
      <w:r w:rsidRPr="004C2005">
        <w:rPr>
          <w:rFonts w:ascii="Arial" w:hAnsi="Arial" w:cs="Arial"/>
          <w:i w:val="0"/>
          <w:iCs w:val="0"/>
          <w:color w:val="404040"/>
          <w:sz w:val="22"/>
          <w:szCs w:val="22"/>
          <w:shd w:val="clear" w:color="auto" w:fill="FFFFFF"/>
        </w:rPr>
        <w:t xml:space="preserve"> due to the widespread use of the internet. Its products are available exclusively on its website and some of the world's most prominent </w:t>
      </w:r>
      <w:r>
        <w:rPr>
          <w:rFonts w:ascii="Arial" w:hAnsi="Arial" w:cs="Arial"/>
          <w:i w:val="0"/>
          <w:iCs w:val="0"/>
          <w:color w:val="404040"/>
          <w:sz w:val="22"/>
          <w:szCs w:val="22"/>
          <w:shd w:val="clear" w:color="auto" w:fill="FFFFFF"/>
        </w:rPr>
        <w:t>e-commerce</w:t>
      </w:r>
      <w:r w:rsidRPr="004C2005">
        <w:rPr>
          <w:rFonts w:ascii="Arial" w:hAnsi="Arial" w:cs="Arial"/>
          <w:i w:val="0"/>
          <w:iCs w:val="0"/>
          <w:color w:val="404040"/>
          <w:sz w:val="22"/>
          <w:szCs w:val="22"/>
          <w:shd w:val="clear" w:color="auto" w:fill="FFFFFF"/>
        </w:rPr>
        <w:t xml:space="preserve"> platforms.</w:t>
      </w:r>
    </w:p>
    <w:p w14:paraId="41457152" w14:textId="7F0840FD" w:rsidR="00C4638C" w:rsidRDefault="00C4638C" w:rsidP="004C2005">
      <w:pPr>
        <w:spacing w:line="360" w:lineRule="auto"/>
        <w:rPr>
          <w:rFonts w:ascii="Arial" w:hAnsi="Arial" w:cs="Arial"/>
          <w:i w:val="0"/>
          <w:iCs w:val="0"/>
          <w:color w:val="404040"/>
          <w:sz w:val="22"/>
          <w:szCs w:val="22"/>
          <w:shd w:val="clear" w:color="auto" w:fill="FFFFFF"/>
        </w:rPr>
      </w:pPr>
      <w:r w:rsidRPr="00C4638C">
        <w:rPr>
          <w:rFonts w:ascii="Arial" w:hAnsi="Arial" w:cs="Arial"/>
          <w:i w:val="0"/>
          <w:iCs w:val="0"/>
          <w:color w:val="404040"/>
          <w:sz w:val="22"/>
          <w:szCs w:val="22"/>
          <w:shd w:val="clear" w:color="auto" w:fill="FFFFFF"/>
        </w:rPr>
        <w:t xml:space="preserve">The company does not promote its brand using conventional advertising techniques. It is significantly dissimilar to others. They lack any brand ambassadors to market their products. Individuals who </w:t>
      </w:r>
      <w:r w:rsidR="003A21E1">
        <w:rPr>
          <w:rFonts w:ascii="Arial" w:hAnsi="Arial" w:cs="Arial"/>
          <w:i w:val="0"/>
          <w:iCs w:val="0"/>
          <w:color w:val="404040"/>
          <w:sz w:val="22"/>
          <w:szCs w:val="22"/>
          <w:shd w:val="clear" w:color="auto" w:fill="FFFFFF"/>
        </w:rPr>
        <w:t>utilise</w:t>
      </w:r>
      <w:r w:rsidRPr="00C4638C">
        <w:rPr>
          <w:rFonts w:ascii="Arial" w:hAnsi="Arial" w:cs="Arial"/>
          <w:i w:val="0"/>
          <w:iCs w:val="0"/>
          <w:color w:val="404040"/>
          <w:sz w:val="22"/>
          <w:szCs w:val="22"/>
          <w:shd w:val="clear" w:color="auto" w:fill="FFFFFF"/>
        </w:rPr>
        <w:t xml:space="preserve"> the product promote it. These individuals are notable celebrities, ultra-wealthy individuals, and royal families. The strategy is unique and facilitates the company's development of a competitive advantage over other companies</w:t>
      </w:r>
      <w:r w:rsidR="00C234FA" w:rsidRPr="00C234FA">
        <w:rPr>
          <w:rFonts w:ascii="-webkit-standard" w:hAnsi="-webkit-standard"/>
          <w:color w:val="000000"/>
          <w:sz w:val="27"/>
          <w:szCs w:val="27"/>
        </w:rPr>
        <w:t xml:space="preserve"> </w:t>
      </w:r>
      <w:r w:rsidR="00C234FA" w:rsidRPr="00C234FA">
        <w:rPr>
          <w:rFonts w:ascii="Arial" w:hAnsi="Arial" w:cs="Arial"/>
          <w:color w:val="000000"/>
          <w:sz w:val="22"/>
          <w:szCs w:val="22"/>
        </w:rPr>
        <w:t>(</w:t>
      </w:r>
      <w:proofErr w:type="spellStart"/>
      <w:r w:rsidR="00C234FA" w:rsidRPr="00C234FA">
        <w:rPr>
          <w:rFonts w:ascii="Arial" w:hAnsi="Arial" w:cs="Arial"/>
          <w:color w:val="000000"/>
          <w:sz w:val="22"/>
          <w:szCs w:val="22"/>
        </w:rPr>
        <w:t>Xaif</w:t>
      </w:r>
      <w:proofErr w:type="spellEnd"/>
      <w:r w:rsidR="00C234FA" w:rsidRPr="00C234FA">
        <w:rPr>
          <w:rFonts w:ascii="Arial" w:hAnsi="Arial" w:cs="Arial"/>
          <w:color w:val="000000"/>
          <w:sz w:val="22"/>
          <w:szCs w:val="22"/>
        </w:rPr>
        <w:t>, 2022)</w:t>
      </w:r>
      <w:r w:rsidRPr="00C234FA">
        <w:rPr>
          <w:rFonts w:ascii="Arial" w:hAnsi="Arial" w:cs="Arial"/>
          <w:color w:val="404040"/>
          <w:sz w:val="22"/>
          <w:szCs w:val="22"/>
          <w:shd w:val="clear" w:color="auto" w:fill="FFFFFF"/>
        </w:rPr>
        <w:t>.</w:t>
      </w:r>
    </w:p>
    <w:p w14:paraId="3E604B21" w14:textId="7D17DE71" w:rsidR="006B73A6" w:rsidRPr="006B73A6" w:rsidRDefault="006B73A6" w:rsidP="006B73A6">
      <w:pPr>
        <w:spacing w:line="360" w:lineRule="auto"/>
        <w:rPr>
          <w:rFonts w:ascii="Arial" w:hAnsi="Arial" w:cs="Arial"/>
          <w:i w:val="0"/>
          <w:iCs w:val="0"/>
          <w:color w:val="404040"/>
          <w:sz w:val="22"/>
          <w:szCs w:val="22"/>
          <w:shd w:val="clear" w:color="auto" w:fill="FFFFFF"/>
        </w:rPr>
      </w:pPr>
      <w:r w:rsidRPr="006B73A6">
        <w:rPr>
          <w:rFonts w:ascii="Arial" w:hAnsi="Arial" w:cs="Arial"/>
          <w:i w:val="0"/>
          <w:iCs w:val="0"/>
          <w:color w:val="404040"/>
          <w:sz w:val="22"/>
          <w:szCs w:val="22"/>
          <w:shd w:val="clear" w:color="auto" w:fill="FFFFFF"/>
        </w:rPr>
        <w:t xml:space="preserve">Hermes </w:t>
      </w:r>
      <w:r w:rsidR="003A21E1">
        <w:rPr>
          <w:rFonts w:ascii="Arial" w:hAnsi="Arial" w:cs="Arial"/>
          <w:i w:val="0"/>
          <w:iCs w:val="0"/>
          <w:color w:val="404040"/>
          <w:sz w:val="22"/>
          <w:szCs w:val="22"/>
          <w:shd w:val="clear" w:color="auto" w:fill="FFFFFF"/>
        </w:rPr>
        <w:t>prioritises</w:t>
      </w:r>
      <w:r w:rsidRPr="006B73A6">
        <w:rPr>
          <w:rFonts w:ascii="Arial" w:hAnsi="Arial" w:cs="Arial"/>
          <w:i w:val="0"/>
          <w:iCs w:val="0"/>
          <w:color w:val="404040"/>
          <w:sz w:val="22"/>
          <w:szCs w:val="22"/>
          <w:shd w:val="clear" w:color="auto" w:fill="FFFFFF"/>
        </w:rPr>
        <w:t xml:space="preserve"> </w:t>
      </w:r>
      <w:r w:rsidR="00892A80">
        <w:rPr>
          <w:rFonts w:ascii="Arial" w:hAnsi="Arial" w:cs="Arial"/>
          <w:i w:val="0"/>
          <w:iCs w:val="0"/>
          <w:color w:val="404040"/>
          <w:sz w:val="22"/>
          <w:szCs w:val="22"/>
          <w:shd w:val="clear" w:color="auto" w:fill="FFFFFF"/>
        </w:rPr>
        <w:t xml:space="preserve">a </w:t>
      </w:r>
      <w:r w:rsidRPr="006B73A6">
        <w:rPr>
          <w:rFonts w:ascii="Arial" w:hAnsi="Arial" w:cs="Arial"/>
          <w:i w:val="0"/>
          <w:iCs w:val="0"/>
          <w:color w:val="404040"/>
          <w:sz w:val="22"/>
          <w:szCs w:val="22"/>
          <w:shd w:val="clear" w:color="auto" w:fill="FFFFFF"/>
        </w:rPr>
        <w:t>comprehensive advertising</w:t>
      </w:r>
      <w:r w:rsidR="00C93B69">
        <w:rPr>
          <w:rFonts w:ascii="Arial" w:hAnsi="Arial" w:cs="Arial"/>
          <w:i w:val="0"/>
          <w:iCs w:val="0"/>
          <w:color w:val="404040"/>
          <w:sz w:val="22"/>
          <w:szCs w:val="22"/>
          <w:shd w:val="clear" w:color="auto" w:fill="FFFFFF"/>
        </w:rPr>
        <w:t xml:space="preserve"> and</w:t>
      </w:r>
      <w:r w:rsidRPr="006B73A6">
        <w:rPr>
          <w:rFonts w:ascii="Arial" w:hAnsi="Arial" w:cs="Arial"/>
          <w:i w:val="0"/>
          <w:iCs w:val="0"/>
          <w:color w:val="404040"/>
          <w:sz w:val="22"/>
          <w:szCs w:val="22"/>
          <w:shd w:val="clear" w:color="auto" w:fill="FFFFFF"/>
        </w:rPr>
        <w:t xml:space="preserve"> promotional strategy</w:t>
      </w:r>
      <w:r w:rsidR="00892A80">
        <w:rPr>
          <w:rFonts w:ascii="Arial" w:hAnsi="Arial" w:cs="Arial"/>
          <w:i w:val="0"/>
          <w:iCs w:val="0"/>
          <w:color w:val="404040"/>
          <w:sz w:val="22"/>
          <w:szCs w:val="22"/>
          <w:shd w:val="clear" w:color="auto" w:fill="FFFFFF"/>
        </w:rPr>
        <w:t xml:space="preserve"> as a premium brand of durable consumer goods</w:t>
      </w:r>
      <w:r w:rsidR="00C93B69">
        <w:rPr>
          <w:rFonts w:ascii="Arial" w:hAnsi="Arial" w:cs="Arial"/>
          <w:i w:val="0"/>
          <w:iCs w:val="0"/>
          <w:color w:val="404040"/>
          <w:sz w:val="22"/>
          <w:szCs w:val="22"/>
          <w:shd w:val="clear" w:color="auto" w:fill="FFFFFF"/>
        </w:rPr>
        <w:t xml:space="preserve">. </w:t>
      </w:r>
      <w:r w:rsidRPr="006B73A6">
        <w:rPr>
          <w:rFonts w:ascii="Arial" w:hAnsi="Arial" w:cs="Arial"/>
          <w:i w:val="0"/>
          <w:iCs w:val="0"/>
          <w:color w:val="404040"/>
          <w:sz w:val="22"/>
          <w:szCs w:val="22"/>
          <w:shd w:val="clear" w:color="auto" w:fill="FFFFFF"/>
        </w:rPr>
        <w:t xml:space="preserve">Waiting list strategy - Hermes's strategists use the economic principle that "scarcity increases value" to create exclusive demand for its products among high-end consumers by maintaining a one-year </w:t>
      </w:r>
      <w:r w:rsidR="00C93B69">
        <w:rPr>
          <w:rFonts w:ascii="Arial" w:hAnsi="Arial" w:cs="Arial"/>
          <w:i w:val="0"/>
          <w:iCs w:val="0"/>
          <w:color w:val="404040"/>
          <w:sz w:val="22"/>
          <w:szCs w:val="22"/>
          <w:shd w:val="clear" w:color="auto" w:fill="FFFFFF"/>
        </w:rPr>
        <w:t>waitlist</w:t>
      </w:r>
      <w:r w:rsidRPr="006B73A6">
        <w:rPr>
          <w:rFonts w:ascii="Arial" w:hAnsi="Arial" w:cs="Arial"/>
          <w:i w:val="0"/>
          <w:iCs w:val="0"/>
          <w:color w:val="404040"/>
          <w:sz w:val="22"/>
          <w:szCs w:val="22"/>
          <w:shd w:val="clear" w:color="auto" w:fill="FFFFFF"/>
        </w:rPr>
        <w:t xml:space="preserve">. </w:t>
      </w:r>
    </w:p>
    <w:p w14:paraId="0521F267" w14:textId="075B0CBA" w:rsidR="006B73A6" w:rsidRDefault="006B73A6" w:rsidP="006B73A6">
      <w:pPr>
        <w:spacing w:line="360" w:lineRule="auto"/>
        <w:rPr>
          <w:rFonts w:ascii="Arial" w:hAnsi="Arial" w:cs="Arial"/>
          <w:i w:val="0"/>
          <w:iCs w:val="0"/>
          <w:color w:val="404040"/>
          <w:sz w:val="22"/>
          <w:szCs w:val="22"/>
          <w:shd w:val="clear" w:color="auto" w:fill="FFFFFF"/>
        </w:rPr>
      </w:pPr>
      <w:r w:rsidRPr="006B73A6">
        <w:rPr>
          <w:rFonts w:ascii="Arial" w:hAnsi="Arial" w:cs="Arial"/>
          <w:i w:val="0"/>
          <w:iCs w:val="0"/>
          <w:color w:val="404040"/>
          <w:sz w:val="22"/>
          <w:szCs w:val="22"/>
          <w:shd w:val="clear" w:color="auto" w:fill="FFFFFF"/>
        </w:rPr>
        <w:lastRenderedPageBreak/>
        <w:t>In contrast to other brands, Hermès maintains its core values by avoiding mass advertising to increase sales volume, which enables the brand to communicate effectively with its specific target groups.</w:t>
      </w:r>
    </w:p>
    <w:p w14:paraId="51A01AFE" w14:textId="77777777" w:rsidR="003F2A4A" w:rsidRPr="003F2A4A" w:rsidRDefault="003F2A4A" w:rsidP="003F2A4A">
      <w:pPr>
        <w:spacing w:line="360" w:lineRule="auto"/>
        <w:rPr>
          <w:rFonts w:ascii="Arial" w:hAnsi="Arial" w:cs="Arial"/>
          <w:i w:val="0"/>
          <w:iCs w:val="0"/>
          <w:color w:val="404040"/>
          <w:sz w:val="22"/>
          <w:szCs w:val="22"/>
          <w:shd w:val="clear" w:color="auto" w:fill="FFFFFF"/>
        </w:rPr>
      </w:pPr>
      <w:r w:rsidRPr="003F2A4A">
        <w:rPr>
          <w:rFonts w:ascii="Arial" w:hAnsi="Arial" w:cs="Arial"/>
          <w:i w:val="0"/>
          <w:iCs w:val="0"/>
          <w:color w:val="404040"/>
          <w:sz w:val="22"/>
          <w:szCs w:val="22"/>
          <w:shd w:val="clear" w:color="auto" w:fill="FFFFFF"/>
        </w:rPr>
        <w:t xml:space="preserve">Hermès primarily advertises in print media, which can intelligently provide appealing colours, themes, and images. Such as the luxury and high fashion magazine Vogue. </w:t>
      </w:r>
    </w:p>
    <w:p w14:paraId="2583A130" w14:textId="5EF6F1A7" w:rsidR="00A42AB6" w:rsidRDefault="003F2A4A" w:rsidP="003F2A4A">
      <w:pPr>
        <w:spacing w:line="360" w:lineRule="auto"/>
        <w:rPr>
          <w:rFonts w:ascii="Arial" w:hAnsi="Arial" w:cs="Arial"/>
          <w:i w:val="0"/>
          <w:iCs w:val="0"/>
          <w:color w:val="404040"/>
          <w:sz w:val="22"/>
          <w:szCs w:val="22"/>
          <w:shd w:val="clear" w:color="auto" w:fill="FFFFFF"/>
        </w:rPr>
      </w:pPr>
      <w:r w:rsidRPr="003F2A4A">
        <w:rPr>
          <w:rFonts w:ascii="Arial" w:hAnsi="Arial" w:cs="Arial"/>
          <w:i w:val="0"/>
          <w:iCs w:val="0"/>
          <w:color w:val="404040"/>
          <w:sz w:val="22"/>
          <w:szCs w:val="22"/>
          <w:shd w:val="clear" w:color="auto" w:fill="FFFFFF"/>
        </w:rPr>
        <w:t xml:space="preserve">Hermès </w:t>
      </w:r>
      <w:r w:rsidR="003A21E1">
        <w:rPr>
          <w:rFonts w:ascii="Arial" w:hAnsi="Arial" w:cs="Arial"/>
          <w:i w:val="0"/>
          <w:iCs w:val="0"/>
          <w:color w:val="404040"/>
          <w:sz w:val="22"/>
          <w:szCs w:val="22"/>
          <w:shd w:val="clear" w:color="auto" w:fill="FFFFFF"/>
        </w:rPr>
        <w:t>utilises</w:t>
      </w:r>
      <w:r w:rsidRPr="003F2A4A">
        <w:rPr>
          <w:rFonts w:ascii="Arial" w:hAnsi="Arial" w:cs="Arial"/>
          <w:i w:val="0"/>
          <w:iCs w:val="0"/>
          <w:color w:val="404040"/>
          <w:sz w:val="22"/>
          <w:szCs w:val="22"/>
          <w:shd w:val="clear" w:color="auto" w:fill="FFFFFF"/>
        </w:rPr>
        <w:t xml:space="preserve"> celebrity endorsement to create global brand awareness, add value, and strengthen its market position. </w:t>
      </w:r>
    </w:p>
    <w:p w14:paraId="305C2345" w14:textId="1B717ABF" w:rsidR="00A42AB6" w:rsidRDefault="003F2A4A" w:rsidP="003F2A4A">
      <w:pPr>
        <w:spacing w:line="360" w:lineRule="auto"/>
        <w:rPr>
          <w:rFonts w:ascii="Arial" w:hAnsi="Arial" w:cs="Arial"/>
          <w:i w:val="0"/>
          <w:iCs w:val="0"/>
          <w:color w:val="404040"/>
          <w:sz w:val="22"/>
          <w:szCs w:val="22"/>
          <w:shd w:val="clear" w:color="auto" w:fill="FFFFFF"/>
        </w:rPr>
      </w:pPr>
      <w:r w:rsidRPr="003F2A4A">
        <w:rPr>
          <w:rFonts w:ascii="Arial" w:hAnsi="Arial" w:cs="Arial"/>
          <w:i w:val="0"/>
          <w:iCs w:val="0"/>
          <w:color w:val="404040"/>
          <w:sz w:val="22"/>
          <w:szCs w:val="22"/>
          <w:shd w:val="clear" w:color="auto" w:fill="FFFFFF"/>
        </w:rPr>
        <w:t xml:space="preserve">Hermès uses celebrity names to increase the value of its products. For instance, "Kelly and </w:t>
      </w:r>
      <w:proofErr w:type="spellStart"/>
      <w:r w:rsidRPr="003F2A4A">
        <w:rPr>
          <w:rFonts w:ascii="Arial" w:hAnsi="Arial" w:cs="Arial"/>
          <w:i w:val="0"/>
          <w:iCs w:val="0"/>
          <w:color w:val="404040"/>
          <w:sz w:val="22"/>
          <w:szCs w:val="22"/>
          <w:shd w:val="clear" w:color="auto" w:fill="FFFFFF"/>
        </w:rPr>
        <w:t>Berkin</w:t>
      </w:r>
      <w:proofErr w:type="spellEnd"/>
      <w:r w:rsidRPr="003F2A4A">
        <w:rPr>
          <w:rFonts w:ascii="Arial" w:hAnsi="Arial" w:cs="Arial"/>
          <w:i w:val="0"/>
          <w:iCs w:val="0"/>
          <w:color w:val="404040"/>
          <w:sz w:val="22"/>
          <w:szCs w:val="22"/>
          <w:shd w:val="clear" w:color="auto" w:fill="FFFFFF"/>
        </w:rPr>
        <w:t xml:space="preserve"> bags" are named after Grace Kelly and Jane </w:t>
      </w:r>
      <w:r w:rsidR="007F2FE7">
        <w:rPr>
          <w:rFonts w:ascii="Arial" w:hAnsi="Arial" w:cs="Arial"/>
          <w:i w:val="0"/>
          <w:iCs w:val="0"/>
          <w:color w:val="404040"/>
          <w:sz w:val="22"/>
          <w:szCs w:val="22"/>
          <w:shd w:val="clear" w:color="auto" w:fill="FFFFFF"/>
        </w:rPr>
        <w:t>Birkin</w:t>
      </w:r>
      <w:r w:rsidRPr="003F2A4A">
        <w:rPr>
          <w:rFonts w:ascii="Arial" w:hAnsi="Arial" w:cs="Arial"/>
          <w:i w:val="0"/>
          <w:iCs w:val="0"/>
          <w:color w:val="404040"/>
          <w:sz w:val="22"/>
          <w:szCs w:val="22"/>
          <w:shd w:val="clear" w:color="auto" w:fill="FFFFFF"/>
        </w:rPr>
        <w:t>. Outdoor advertising Fashion show - to promote new products and solicit customer feedback</w:t>
      </w:r>
      <w:r w:rsidR="003C26BC">
        <w:rPr>
          <w:rFonts w:ascii="Arial" w:hAnsi="Arial" w:cs="Arial"/>
          <w:i w:val="0"/>
          <w:iCs w:val="0"/>
          <w:color w:val="404040"/>
          <w:sz w:val="22"/>
          <w:szCs w:val="22"/>
          <w:shd w:val="clear" w:color="auto" w:fill="FFFFFF"/>
        </w:rPr>
        <w:t>,</w:t>
      </w:r>
      <w:r w:rsidRPr="003F2A4A">
        <w:rPr>
          <w:rFonts w:ascii="Arial" w:hAnsi="Arial" w:cs="Arial"/>
          <w:i w:val="0"/>
          <w:iCs w:val="0"/>
          <w:color w:val="404040"/>
          <w:sz w:val="22"/>
          <w:szCs w:val="22"/>
          <w:shd w:val="clear" w:color="auto" w:fill="FFFFFF"/>
        </w:rPr>
        <w:t xml:space="preserve"> Hermès solicits well-known actors to use its products in </w:t>
      </w:r>
      <w:r w:rsidR="007F2FE7">
        <w:rPr>
          <w:rFonts w:ascii="Arial" w:hAnsi="Arial" w:cs="Arial"/>
          <w:i w:val="0"/>
          <w:iCs w:val="0"/>
          <w:color w:val="404040"/>
          <w:sz w:val="22"/>
          <w:szCs w:val="22"/>
          <w:shd w:val="clear" w:color="auto" w:fill="FFFFFF"/>
        </w:rPr>
        <w:t xml:space="preserve">a </w:t>
      </w:r>
      <w:r w:rsidRPr="003F2A4A">
        <w:rPr>
          <w:rFonts w:ascii="Arial" w:hAnsi="Arial" w:cs="Arial"/>
          <w:i w:val="0"/>
          <w:iCs w:val="0"/>
          <w:color w:val="404040"/>
          <w:sz w:val="22"/>
          <w:szCs w:val="22"/>
          <w:shd w:val="clear" w:color="auto" w:fill="FFFFFF"/>
        </w:rPr>
        <w:t xml:space="preserve">film </w:t>
      </w:r>
      <w:r w:rsidR="00362FE7">
        <w:rPr>
          <w:rFonts w:ascii="Arial" w:hAnsi="Arial" w:cs="Arial"/>
          <w:i w:val="0"/>
          <w:iCs w:val="0"/>
          <w:color w:val="404040"/>
          <w:sz w:val="22"/>
          <w:szCs w:val="22"/>
          <w:shd w:val="clear" w:color="auto" w:fill="FFFFFF"/>
        </w:rPr>
        <w:t>to</w:t>
      </w:r>
      <w:r w:rsidRPr="003F2A4A">
        <w:rPr>
          <w:rFonts w:ascii="Arial" w:hAnsi="Arial" w:cs="Arial"/>
          <w:i w:val="0"/>
          <w:iCs w:val="0"/>
          <w:color w:val="404040"/>
          <w:sz w:val="22"/>
          <w:szCs w:val="22"/>
          <w:shd w:val="clear" w:color="auto" w:fill="FFFFFF"/>
        </w:rPr>
        <w:t xml:space="preserve"> enhance the brand's reputation. Sandra Bullock carries a Hermès Birkin bag in the film "The Proposal." </w:t>
      </w:r>
    </w:p>
    <w:p w14:paraId="516BE50A" w14:textId="3F86B7D6" w:rsidR="00AE323F" w:rsidRDefault="003F2A4A" w:rsidP="005C7AF0">
      <w:pPr>
        <w:spacing w:line="360" w:lineRule="auto"/>
        <w:rPr>
          <w:rFonts w:ascii="Arial" w:hAnsi="Arial" w:cs="Arial"/>
          <w:i w:val="0"/>
          <w:iCs w:val="0"/>
          <w:color w:val="404040"/>
          <w:sz w:val="22"/>
          <w:szCs w:val="22"/>
          <w:shd w:val="clear" w:color="auto" w:fill="FFFFFF"/>
        </w:rPr>
      </w:pPr>
      <w:r w:rsidRPr="003F2A4A">
        <w:rPr>
          <w:rFonts w:ascii="Arial" w:hAnsi="Arial" w:cs="Arial"/>
          <w:i w:val="0"/>
          <w:iCs w:val="0"/>
          <w:color w:val="404040"/>
          <w:sz w:val="22"/>
          <w:szCs w:val="22"/>
          <w:shd w:val="clear" w:color="auto" w:fill="FFFFFF"/>
        </w:rPr>
        <w:t xml:space="preserve">Website- supports multiple languages for various countries </w:t>
      </w:r>
      <w:r w:rsidR="00362FE7">
        <w:rPr>
          <w:rFonts w:ascii="Arial" w:hAnsi="Arial" w:cs="Arial"/>
          <w:i w:val="0"/>
          <w:iCs w:val="0"/>
          <w:color w:val="404040"/>
          <w:sz w:val="22"/>
          <w:szCs w:val="22"/>
          <w:shd w:val="clear" w:color="auto" w:fill="FFFFFF"/>
        </w:rPr>
        <w:t>to</w:t>
      </w:r>
      <w:r w:rsidRPr="003F2A4A">
        <w:rPr>
          <w:rFonts w:ascii="Arial" w:hAnsi="Arial" w:cs="Arial"/>
          <w:i w:val="0"/>
          <w:iCs w:val="0"/>
          <w:color w:val="404040"/>
          <w:sz w:val="22"/>
          <w:szCs w:val="22"/>
          <w:shd w:val="clear" w:color="auto" w:fill="FFFFFF"/>
        </w:rPr>
        <w:t xml:space="preserve"> promote its newest products and services and answer customer inquiries</w:t>
      </w:r>
      <w:r w:rsidR="00350CFD" w:rsidRPr="00350CFD">
        <w:rPr>
          <w:rFonts w:ascii="-webkit-standard" w:hAnsi="-webkit-standard"/>
          <w:color w:val="000000"/>
          <w:sz w:val="27"/>
          <w:szCs w:val="27"/>
        </w:rPr>
        <w:t xml:space="preserve"> </w:t>
      </w:r>
      <w:r w:rsidR="00350CFD" w:rsidRPr="00350CFD">
        <w:rPr>
          <w:rFonts w:ascii="Arial" w:hAnsi="Arial" w:cs="Arial"/>
          <w:color w:val="000000"/>
          <w:sz w:val="22"/>
          <w:szCs w:val="22"/>
        </w:rPr>
        <w:t>(Martin Roll, 2021)</w:t>
      </w:r>
      <w:r w:rsidRPr="00350CFD">
        <w:rPr>
          <w:rFonts w:ascii="Arial" w:hAnsi="Arial" w:cs="Arial"/>
          <w:i w:val="0"/>
          <w:iCs w:val="0"/>
          <w:color w:val="404040"/>
          <w:sz w:val="22"/>
          <w:szCs w:val="22"/>
          <w:shd w:val="clear" w:color="auto" w:fill="FFFFFF"/>
        </w:rPr>
        <w:t>.</w:t>
      </w:r>
    </w:p>
    <w:p w14:paraId="667662CC" w14:textId="66B92052" w:rsidR="00AB2DF0" w:rsidRDefault="00AB2DF0" w:rsidP="005C7AF0">
      <w:pPr>
        <w:spacing w:line="360" w:lineRule="auto"/>
        <w:rPr>
          <w:rFonts w:ascii="Arial" w:hAnsi="Arial" w:cs="Arial"/>
          <w:i w:val="0"/>
          <w:iCs w:val="0"/>
          <w:color w:val="404040"/>
          <w:sz w:val="22"/>
          <w:szCs w:val="22"/>
          <w:shd w:val="clear" w:color="auto" w:fill="FFFFFF"/>
        </w:rPr>
      </w:pPr>
    </w:p>
    <w:p w14:paraId="38A778B9" w14:textId="77777777" w:rsidR="00AB2DF0" w:rsidRPr="001E159C" w:rsidRDefault="00AB2DF0" w:rsidP="005C7AF0">
      <w:pPr>
        <w:spacing w:line="360" w:lineRule="auto"/>
        <w:rPr>
          <w:rFonts w:ascii="Arial" w:hAnsi="Arial" w:cs="Arial"/>
          <w:i w:val="0"/>
          <w:iCs w:val="0"/>
          <w:color w:val="404040"/>
          <w:sz w:val="22"/>
          <w:szCs w:val="22"/>
          <w:shd w:val="clear" w:color="auto" w:fill="FFFFFF"/>
        </w:rPr>
      </w:pPr>
    </w:p>
    <w:p w14:paraId="5581B39F" w14:textId="00D1BF6E" w:rsidR="009E7985" w:rsidRDefault="00CD6034">
      <w:r>
        <w:rPr>
          <w:noProof/>
        </w:rPr>
        <w:drawing>
          <wp:inline distT="0" distB="0" distL="0" distR="0" wp14:anchorId="09A97D4F" wp14:editId="5EC8F4DE">
            <wp:extent cx="5731510" cy="2868930"/>
            <wp:effectExtent l="0" t="0" r="0" b="1270"/>
            <wp:docPr id="4" name="Picture 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whiteboar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p>
    <w:p w14:paraId="59B9CE46" w14:textId="77777777" w:rsidR="009E7985" w:rsidRDefault="009E7985"/>
    <w:p w14:paraId="30655E5B" w14:textId="7C633DC9" w:rsidR="006650D5" w:rsidRDefault="006650D5"/>
    <w:p w14:paraId="06463079" w14:textId="77777777" w:rsidR="002C1A55" w:rsidRDefault="002C1A55"/>
    <w:p w14:paraId="5778A2A7" w14:textId="261D5744" w:rsidR="006650D5" w:rsidRPr="005C12BC" w:rsidRDefault="004E7C7A" w:rsidP="004E7C7A">
      <w:pPr>
        <w:pStyle w:val="Heading1"/>
        <w:jc w:val="center"/>
        <w:rPr>
          <w:sz w:val="32"/>
          <w:szCs w:val="32"/>
        </w:rPr>
      </w:pPr>
      <w:bookmarkStart w:id="5" w:name="_Toc120300322"/>
      <w:r w:rsidRPr="005C12BC">
        <w:rPr>
          <w:sz w:val="32"/>
          <w:szCs w:val="32"/>
        </w:rPr>
        <w:lastRenderedPageBreak/>
        <w:t xml:space="preserve">Hermès Customers at the core of the </w:t>
      </w:r>
      <w:r w:rsidR="00982B6B" w:rsidRPr="005C12BC">
        <w:rPr>
          <w:sz w:val="32"/>
          <w:szCs w:val="32"/>
        </w:rPr>
        <w:t>Network</w:t>
      </w:r>
      <w:bookmarkEnd w:id="5"/>
    </w:p>
    <w:p w14:paraId="08D4D5B7" w14:textId="15BAF5A0" w:rsidR="00AB2DF0" w:rsidRDefault="00AB2DF0"/>
    <w:p w14:paraId="0DA672B2" w14:textId="77777777" w:rsidR="006C31F1" w:rsidRDefault="006C31F1" w:rsidP="00773835">
      <w:pPr>
        <w:spacing w:line="360" w:lineRule="auto"/>
        <w:rPr>
          <w:rFonts w:ascii="Arial" w:hAnsi="Arial" w:cs="Arial"/>
          <w:sz w:val="22"/>
          <w:szCs w:val="22"/>
        </w:rPr>
        <w:sectPr w:rsidR="006C31F1"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p>
    <w:p w14:paraId="11504048" w14:textId="02BD0581" w:rsidR="00773835" w:rsidRPr="00272C38" w:rsidRDefault="00773835" w:rsidP="00773835">
      <w:pPr>
        <w:spacing w:line="360" w:lineRule="auto"/>
        <w:rPr>
          <w:rFonts w:ascii="Arial" w:hAnsi="Arial" w:cs="Arial"/>
          <w:i w:val="0"/>
          <w:iCs w:val="0"/>
          <w:sz w:val="22"/>
          <w:szCs w:val="22"/>
        </w:rPr>
      </w:pPr>
      <w:r w:rsidRPr="00272C38">
        <w:rPr>
          <w:rFonts w:ascii="Arial" w:hAnsi="Arial" w:cs="Arial"/>
          <w:i w:val="0"/>
          <w:iCs w:val="0"/>
          <w:sz w:val="22"/>
          <w:szCs w:val="22"/>
        </w:rPr>
        <w:t xml:space="preserve">Customers of Hermès are a community that transcends borders. For this devoted and expanding clientele, the house has created online and in its international </w:t>
      </w:r>
      <w:r w:rsidR="00982B6B" w:rsidRPr="00272C38">
        <w:rPr>
          <w:rFonts w:ascii="Arial" w:hAnsi="Arial" w:cs="Arial"/>
          <w:i w:val="0"/>
          <w:iCs w:val="0"/>
          <w:sz w:val="22"/>
          <w:szCs w:val="22"/>
        </w:rPr>
        <w:t>Network</w:t>
      </w:r>
      <w:r w:rsidRPr="00272C38">
        <w:rPr>
          <w:rFonts w:ascii="Arial" w:hAnsi="Arial" w:cs="Arial"/>
          <w:i w:val="0"/>
          <w:iCs w:val="0"/>
          <w:sz w:val="22"/>
          <w:szCs w:val="22"/>
        </w:rPr>
        <w:t xml:space="preserve"> of stores "houses for objects" that are distinguished by their distinctive offerings. </w:t>
      </w:r>
    </w:p>
    <w:p w14:paraId="061EE5CC" w14:textId="432BDA59" w:rsidR="00773835" w:rsidRPr="00272C38" w:rsidRDefault="00773835" w:rsidP="00773835">
      <w:pPr>
        <w:spacing w:line="360" w:lineRule="auto"/>
        <w:rPr>
          <w:rFonts w:ascii="Arial" w:hAnsi="Arial" w:cs="Arial"/>
          <w:i w:val="0"/>
          <w:iCs w:val="0"/>
          <w:sz w:val="22"/>
          <w:szCs w:val="22"/>
        </w:rPr>
      </w:pPr>
      <w:r w:rsidRPr="00272C38">
        <w:rPr>
          <w:rFonts w:ascii="Arial" w:hAnsi="Arial" w:cs="Arial"/>
          <w:i w:val="0"/>
          <w:iCs w:val="0"/>
          <w:sz w:val="22"/>
          <w:szCs w:val="22"/>
        </w:rPr>
        <w:t xml:space="preserve">Rich in content, hermes.com provides internet users with a one-of-a-kind experience nourished by the house's stories and heritage as well as the events that colour Hermès' daily life. </w:t>
      </w:r>
    </w:p>
    <w:p w14:paraId="5BBD2912" w14:textId="77777777" w:rsidR="00773835" w:rsidRPr="00272C38" w:rsidRDefault="00773835" w:rsidP="00773835">
      <w:pPr>
        <w:spacing w:line="360" w:lineRule="auto"/>
        <w:rPr>
          <w:rFonts w:ascii="Arial" w:hAnsi="Arial" w:cs="Arial"/>
          <w:i w:val="0"/>
          <w:iCs w:val="0"/>
          <w:sz w:val="22"/>
          <w:szCs w:val="22"/>
        </w:rPr>
      </w:pPr>
      <w:r w:rsidRPr="00272C38">
        <w:rPr>
          <w:rFonts w:ascii="Arial" w:hAnsi="Arial" w:cs="Arial"/>
          <w:i w:val="0"/>
          <w:iCs w:val="0"/>
          <w:sz w:val="22"/>
          <w:szCs w:val="22"/>
        </w:rPr>
        <w:t xml:space="preserve">Hermès continues to expand its global presence by opening new stores. Due to the purchasing freedom enjoyed by each director, each "house of objects" is unique. </w:t>
      </w:r>
    </w:p>
    <w:p w14:paraId="0821DC13" w14:textId="475A35BC" w:rsidR="00773835" w:rsidRPr="00272C38" w:rsidRDefault="00773835" w:rsidP="00773835">
      <w:pPr>
        <w:spacing w:line="360" w:lineRule="auto"/>
        <w:rPr>
          <w:rFonts w:ascii="Arial" w:hAnsi="Arial" w:cs="Arial"/>
          <w:i w:val="0"/>
          <w:iCs w:val="0"/>
          <w:sz w:val="22"/>
          <w:szCs w:val="22"/>
        </w:rPr>
      </w:pPr>
      <w:r w:rsidRPr="00272C38">
        <w:rPr>
          <w:rFonts w:ascii="Arial" w:hAnsi="Arial" w:cs="Arial"/>
          <w:i w:val="0"/>
          <w:iCs w:val="0"/>
          <w:sz w:val="22"/>
          <w:szCs w:val="22"/>
        </w:rPr>
        <w:t xml:space="preserve">By subtly combining the house's identity with local culture, each address has a unique resonance that contributes to the </w:t>
      </w:r>
      <w:r w:rsidR="003A21E1" w:rsidRPr="00272C38">
        <w:rPr>
          <w:rFonts w:ascii="Arial" w:hAnsi="Arial" w:cs="Arial"/>
          <w:i w:val="0"/>
          <w:iCs w:val="0"/>
          <w:sz w:val="22"/>
          <w:szCs w:val="22"/>
        </w:rPr>
        <w:t>individualised</w:t>
      </w:r>
      <w:r w:rsidRPr="00272C38">
        <w:rPr>
          <w:rFonts w:ascii="Arial" w:hAnsi="Arial" w:cs="Arial"/>
          <w:i w:val="0"/>
          <w:iCs w:val="0"/>
          <w:sz w:val="22"/>
          <w:szCs w:val="22"/>
        </w:rPr>
        <w:t xml:space="preserve"> experience offered to its clients. </w:t>
      </w:r>
    </w:p>
    <w:p w14:paraId="160467F9" w14:textId="77777777" w:rsidR="00773835" w:rsidRPr="00272C38" w:rsidRDefault="00773835" w:rsidP="00773835">
      <w:pPr>
        <w:spacing w:line="360" w:lineRule="auto"/>
        <w:rPr>
          <w:rFonts w:ascii="Arial" w:hAnsi="Arial" w:cs="Arial"/>
          <w:i w:val="0"/>
          <w:iCs w:val="0"/>
          <w:sz w:val="22"/>
          <w:szCs w:val="22"/>
        </w:rPr>
      </w:pPr>
      <w:r w:rsidRPr="00272C38">
        <w:rPr>
          <w:rFonts w:ascii="Arial" w:hAnsi="Arial" w:cs="Arial"/>
          <w:i w:val="0"/>
          <w:iCs w:val="0"/>
          <w:sz w:val="22"/>
          <w:szCs w:val="22"/>
        </w:rPr>
        <w:t xml:space="preserve">Similarly, there are no identical window displays, which reflects the uniqueness of each store in the world. </w:t>
      </w:r>
    </w:p>
    <w:p w14:paraId="458AC1BF" w14:textId="6F08D2F0" w:rsidR="006C31F1" w:rsidRPr="00272C38" w:rsidRDefault="00773835" w:rsidP="00272C38">
      <w:pPr>
        <w:spacing w:line="360" w:lineRule="auto"/>
        <w:rPr>
          <w:rFonts w:ascii="Arial" w:hAnsi="Arial" w:cs="Arial"/>
          <w:i w:val="0"/>
          <w:iCs w:val="0"/>
          <w:sz w:val="22"/>
          <w:szCs w:val="22"/>
        </w:rPr>
        <w:sectPr w:rsidR="006C31F1" w:rsidRPr="00272C38" w:rsidSect="00C64292">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r w:rsidRPr="00272C38">
        <w:rPr>
          <w:rFonts w:ascii="Arial" w:hAnsi="Arial" w:cs="Arial"/>
          <w:i w:val="0"/>
          <w:iCs w:val="0"/>
          <w:sz w:val="22"/>
          <w:szCs w:val="22"/>
        </w:rPr>
        <w:t xml:space="preserve">The house exports its exceptional expertise to 45 countries via 303 stores, each of which embodies the same resolutely elegant spirit, which is both artisanal and innovative, </w:t>
      </w:r>
      <w:proofErr w:type="gramStart"/>
      <w:r w:rsidRPr="00773835">
        <w:rPr>
          <w:rFonts w:ascii="Arial" w:hAnsi="Arial" w:cs="Arial"/>
          <w:sz w:val="22"/>
          <w:szCs w:val="22"/>
        </w:rPr>
        <w:t>modern</w:t>
      </w:r>
      <w:proofErr w:type="gramEnd"/>
      <w:r w:rsidRPr="00773835">
        <w:rPr>
          <w:rFonts w:ascii="Arial" w:hAnsi="Arial" w:cs="Arial"/>
          <w:sz w:val="22"/>
          <w:szCs w:val="22"/>
        </w:rPr>
        <w:t xml:space="preserve"> and timeless</w:t>
      </w:r>
      <w:r w:rsidR="00E3138F" w:rsidRPr="00E3138F">
        <w:rPr>
          <w:rFonts w:ascii="-webkit-standard" w:hAnsi="-webkit-standard"/>
          <w:color w:val="000000"/>
          <w:sz w:val="27"/>
          <w:szCs w:val="27"/>
        </w:rPr>
        <w:t xml:space="preserve"> </w:t>
      </w:r>
      <w:r w:rsidR="00E3138F" w:rsidRPr="00E3138F">
        <w:rPr>
          <w:rFonts w:ascii="Arial" w:hAnsi="Arial" w:cs="Arial"/>
          <w:color w:val="000000"/>
          <w:sz w:val="22"/>
          <w:szCs w:val="22"/>
        </w:rPr>
        <w:t>(</w:t>
      </w:r>
      <w:r w:rsidR="00E3138F" w:rsidRPr="00E3138F">
        <w:rPr>
          <w:rFonts w:ascii="Arial" w:hAnsi="Arial" w:cs="Arial"/>
          <w:i w:val="0"/>
          <w:iCs w:val="0"/>
          <w:color w:val="000000"/>
          <w:sz w:val="22"/>
          <w:szCs w:val="22"/>
        </w:rPr>
        <w:t>Hermès</w:t>
      </w:r>
      <w:r w:rsidR="008A5338">
        <w:rPr>
          <w:rFonts w:ascii="Arial" w:hAnsi="Arial" w:cs="Arial"/>
          <w:i w:val="0"/>
          <w:iCs w:val="0"/>
          <w:color w:val="000000"/>
          <w:sz w:val="22"/>
          <w:szCs w:val="22"/>
        </w:rPr>
        <w:t xml:space="preserve"> UK</w:t>
      </w:r>
      <w:r w:rsidR="00E3138F" w:rsidRPr="00E3138F">
        <w:rPr>
          <w:rFonts w:ascii="Arial" w:hAnsi="Arial" w:cs="Arial"/>
          <w:i w:val="0"/>
          <w:iCs w:val="0"/>
          <w:color w:val="000000"/>
          <w:sz w:val="22"/>
          <w:szCs w:val="22"/>
        </w:rPr>
        <w:t>,</w:t>
      </w:r>
      <w:r w:rsidR="00E3138F" w:rsidRPr="00E3138F">
        <w:rPr>
          <w:rStyle w:val="apple-converted-space"/>
          <w:rFonts w:ascii="Arial" w:hAnsi="Arial" w:cs="Arial"/>
          <w:color w:val="000000"/>
          <w:sz w:val="22"/>
          <w:szCs w:val="22"/>
        </w:rPr>
        <w:t> </w:t>
      </w:r>
      <w:r w:rsidR="002367A6">
        <w:rPr>
          <w:rFonts w:ascii="Arial" w:hAnsi="Arial" w:cs="Arial"/>
          <w:color w:val="000000"/>
          <w:sz w:val="22"/>
          <w:szCs w:val="22"/>
        </w:rPr>
        <w:t>n.d.</w:t>
      </w:r>
      <w:r w:rsidR="00E3138F" w:rsidRPr="00E3138F">
        <w:rPr>
          <w:rFonts w:ascii="Arial" w:hAnsi="Arial" w:cs="Arial"/>
          <w:color w:val="000000"/>
          <w:sz w:val="22"/>
          <w:szCs w:val="22"/>
        </w:rPr>
        <w:t>)</w:t>
      </w:r>
      <w:r w:rsidRPr="00E3138F">
        <w:rPr>
          <w:rFonts w:ascii="Arial" w:hAnsi="Arial" w:cs="Arial"/>
          <w:sz w:val="22"/>
          <w:szCs w:val="22"/>
        </w:rPr>
        <w:t>.</w:t>
      </w:r>
    </w:p>
    <w:p w14:paraId="34D2C340" w14:textId="3F0D3699" w:rsidR="004E7C7A" w:rsidRDefault="006C31F1">
      <w:r>
        <w:rPr>
          <w:noProof/>
        </w:rPr>
        <w:drawing>
          <wp:inline distT="0" distB="0" distL="0" distR="0" wp14:anchorId="78F46B6A" wp14:editId="2F7F3EAB">
            <wp:extent cx="5731510" cy="3223895"/>
            <wp:effectExtent l="0" t="0" r="0" b="1905"/>
            <wp:docPr id="10" name="Picture 10" descr="A picture containing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uilding,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358487" w14:textId="77777777" w:rsidR="006C31F1" w:rsidRPr="006C31F1" w:rsidRDefault="006C31F1" w:rsidP="006C31F1"/>
    <w:p w14:paraId="15F8CA86" w14:textId="3F940355" w:rsidR="009E7985" w:rsidRPr="005C12BC" w:rsidRDefault="00E740C4" w:rsidP="003C26BC">
      <w:pPr>
        <w:pStyle w:val="Heading1"/>
        <w:jc w:val="center"/>
        <w:rPr>
          <w:sz w:val="32"/>
          <w:szCs w:val="32"/>
        </w:rPr>
      </w:pPr>
      <w:bookmarkStart w:id="6" w:name="_Toc120300323"/>
      <w:r w:rsidRPr="005C12BC">
        <w:rPr>
          <w:sz w:val="32"/>
          <w:szCs w:val="32"/>
        </w:rPr>
        <w:lastRenderedPageBreak/>
        <w:t>Hermès</w:t>
      </w:r>
      <w:r w:rsidR="00543B69" w:rsidRPr="005C12BC">
        <w:rPr>
          <w:sz w:val="32"/>
          <w:szCs w:val="32"/>
        </w:rPr>
        <w:t xml:space="preserve"> </w:t>
      </w:r>
      <w:r w:rsidR="00D27DE8" w:rsidRPr="005C12BC">
        <w:rPr>
          <w:sz w:val="32"/>
          <w:szCs w:val="32"/>
        </w:rPr>
        <w:t>Contemporary</w:t>
      </w:r>
      <w:r w:rsidR="003C26BC" w:rsidRPr="005C12BC">
        <w:rPr>
          <w:sz w:val="32"/>
          <w:szCs w:val="32"/>
        </w:rPr>
        <w:t xml:space="preserve"> Artisans Since 1837</w:t>
      </w:r>
      <w:bookmarkEnd w:id="6"/>
    </w:p>
    <w:p w14:paraId="7677A576" w14:textId="77777777" w:rsidR="009E7985" w:rsidRDefault="009E7985"/>
    <w:p w14:paraId="31CDBC9A" w14:textId="77777777" w:rsidR="006C31F1" w:rsidRDefault="006C31F1" w:rsidP="001A165B">
      <w:pPr>
        <w:spacing w:line="360" w:lineRule="auto"/>
        <w:rPr>
          <w:rFonts w:ascii="Arial" w:hAnsi="Arial" w:cs="Arial"/>
          <w:i w:val="0"/>
          <w:iCs w:val="0"/>
          <w:sz w:val="22"/>
          <w:szCs w:val="22"/>
        </w:rPr>
        <w:sectPr w:rsidR="006C31F1"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p>
    <w:p w14:paraId="66701441" w14:textId="65F350C5" w:rsidR="001A165B" w:rsidRPr="001A165B" w:rsidRDefault="001A165B" w:rsidP="001A165B">
      <w:pPr>
        <w:spacing w:line="360" w:lineRule="auto"/>
        <w:rPr>
          <w:rFonts w:ascii="Arial" w:hAnsi="Arial" w:cs="Arial"/>
          <w:i w:val="0"/>
          <w:iCs w:val="0"/>
          <w:sz w:val="22"/>
          <w:szCs w:val="22"/>
        </w:rPr>
      </w:pPr>
      <w:r w:rsidRPr="001A165B">
        <w:rPr>
          <w:rFonts w:ascii="Arial" w:hAnsi="Arial" w:cs="Arial"/>
          <w:i w:val="0"/>
          <w:iCs w:val="0"/>
          <w:sz w:val="22"/>
          <w:szCs w:val="22"/>
        </w:rPr>
        <w:t xml:space="preserve">As of </w:t>
      </w:r>
      <w:r>
        <w:rPr>
          <w:rFonts w:ascii="Arial" w:hAnsi="Arial" w:cs="Arial"/>
          <w:i w:val="0"/>
          <w:iCs w:val="0"/>
          <w:sz w:val="22"/>
          <w:szCs w:val="22"/>
        </w:rPr>
        <w:t>31st December</w:t>
      </w:r>
      <w:r w:rsidRPr="001A165B">
        <w:rPr>
          <w:rFonts w:ascii="Arial" w:hAnsi="Arial" w:cs="Arial"/>
          <w:i w:val="0"/>
          <w:iCs w:val="0"/>
          <w:sz w:val="22"/>
          <w:szCs w:val="22"/>
        </w:rPr>
        <w:t xml:space="preserve"> 2021, Hermès employed 17,595 individuals, including 7,634 artisans. 62% of employees are employed in France. One thousand people have joined the Hermès community in the past year. </w:t>
      </w:r>
      <w:r w:rsidR="00047F1B">
        <w:rPr>
          <w:rFonts w:ascii="Arial" w:hAnsi="Arial" w:cs="Arial"/>
          <w:i w:val="0"/>
          <w:iCs w:val="0"/>
          <w:sz w:val="22"/>
          <w:szCs w:val="22"/>
        </w:rPr>
        <w:t>Most</w:t>
      </w:r>
      <w:r w:rsidRPr="001A165B">
        <w:rPr>
          <w:rFonts w:ascii="Arial" w:hAnsi="Arial" w:cs="Arial"/>
          <w:i w:val="0"/>
          <w:iCs w:val="0"/>
          <w:sz w:val="22"/>
          <w:szCs w:val="22"/>
        </w:rPr>
        <w:t xml:space="preserve"> Hermès products are produced in France, at 52 production sites in 11 regions. Hermès is optimistic about the future and will continue to expand its production capacity </w:t>
      </w:r>
      <w:r w:rsidRPr="001A165B">
        <w:rPr>
          <w:rFonts w:ascii="Arial" w:hAnsi="Arial" w:cs="Arial"/>
          <w:i w:val="0"/>
          <w:iCs w:val="0"/>
          <w:sz w:val="22"/>
          <w:szCs w:val="22"/>
        </w:rPr>
        <w:t xml:space="preserve">by opening new sites, each of which will create an average of 250 jobs. </w:t>
      </w:r>
    </w:p>
    <w:p w14:paraId="38160B8C" w14:textId="3B02D970" w:rsidR="009E7985" w:rsidRDefault="001A165B" w:rsidP="00E2587A">
      <w:pPr>
        <w:spacing w:line="360" w:lineRule="auto"/>
        <w:rPr>
          <w:rFonts w:ascii="Arial" w:hAnsi="Arial" w:cs="Arial"/>
          <w:i w:val="0"/>
          <w:iCs w:val="0"/>
          <w:sz w:val="22"/>
          <w:szCs w:val="22"/>
        </w:rPr>
      </w:pPr>
      <w:r w:rsidRPr="001A165B">
        <w:rPr>
          <w:rFonts w:ascii="Arial" w:hAnsi="Arial" w:cs="Arial"/>
          <w:i w:val="0"/>
          <w:iCs w:val="0"/>
          <w:sz w:val="22"/>
          <w:szCs w:val="22"/>
        </w:rPr>
        <w:t xml:space="preserve">Hermès contributes significantly to the </w:t>
      </w:r>
      <w:r w:rsidR="003A21E1">
        <w:rPr>
          <w:rFonts w:ascii="Arial" w:hAnsi="Arial" w:cs="Arial"/>
          <w:i w:val="0"/>
          <w:iCs w:val="0"/>
          <w:sz w:val="22"/>
          <w:szCs w:val="22"/>
        </w:rPr>
        <w:t>revitalisation</w:t>
      </w:r>
      <w:r w:rsidRPr="001A165B">
        <w:rPr>
          <w:rFonts w:ascii="Arial" w:hAnsi="Arial" w:cs="Arial"/>
          <w:i w:val="0"/>
          <w:iCs w:val="0"/>
          <w:sz w:val="22"/>
          <w:szCs w:val="22"/>
        </w:rPr>
        <w:t xml:space="preserve"> of regions where it establishes production facilities. As a result of the resulting socioeconomic development, it is possible to provide employees with convenient working conditions that combine proximity with stable employment</w:t>
      </w:r>
      <w:r w:rsidR="00B81B01" w:rsidRPr="00B81B01">
        <w:rPr>
          <w:rFonts w:ascii="-webkit-standard" w:hAnsi="-webkit-standard"/>
          <w:color w:val="000000"/>
          <w:sz w:val="27"/>
          <w:szCs w:val="27"/>
        </w:rPr>
        <w:t xml:space="preserve"> </w:t>
      </w:r>
      <w:r w:rsidR="00B81B01" w:rsidRPr="00B81B01">
        <w:rPr>
          <w:rFonts w:ascii="Arial" w:hAnsi="Arial" w:cs="Arial"/>
          <w:color w:val="000000"/>
          <w:sz w:val="22"/>
          <w:szCs w:val="22"/>
        </w:rPr>
        <w:t>(</w:t>
      </w:r>
      <w:r w:rsidR="00B81B01" w:rsidRPr="00B81B01">
        <w:rPr>
          <w:rFonts w:ascii="Arial" w:hAnsi="Arial" w:cs="Arial"/>
          <w:color w:val="000000"/>
          <w:sz w:val="22"/>
          <w:szCs w:val="22"/>
        </w:rPr>
        <w:t>Hermès</w:t>
      </w:r>
      <w:r w:rsidR="00B81B01" w:rsidRPr="00B81B01">
        <w:rPr>
          <w:rFonts w:ascii="Arial" w:hAnsi="Arial" w:cs="Arial"/>
          <w:color w:val="000000"/>
          <w:sz w:val="22"/>
          <w:szCs w:val="22"/>
        </w:rPr>
        <w:t>,</w:t>
      </w:r>
      <w:r w:rsidR="00B81B01">
        <w:rPr>
          <w:rFonts w:ascii="Arial" w:hAnsi="Arial" w:cs="Arial"/>
          <w:color w:val="000000"/>
          <w:sz w:val="22"/>
          <w:szCs w:val="22"/>
        </w:rPr>
        <w:t xml:space="preserve"> n.d.</w:t>
      </w:r>
      <w:r w:rsidR="00B81B01" w:rsidRPr="00B81B01">
        <w:rPr>
          <w:rFonts w:ascii="Arial" w:hAnsi="Arial" w:cs="Arial"/>
          <w:color w:val="000000"/>
          <w:sz w:val="22"/>
          <w:szCs w:val="22"/>
        </w:rPr>
        <w:t>)</w:t>
      </w:r>
      <w:r w:rsidRPr="001A165B">
        <w:rPr>
          <w:rFonts w:ascii="Arial" w:hAnsi="Arial" w:cs="Arial"/>
          <w:i w:val="0"/>
          <w:iCs w:val="0"/>
          <w:sz w:val="22"/>
          <w:szCs w:val="22"/>
        </w:rPr>
        <w:t>.</w:t>
      </w:r>
    </w:p>
    <w:p w14:paraId="3CC92135" w14:textId="77777777" w:rsidR="006C31F1" w:rsidRDefault="006C31F1" w:rsidP="00E2587A">
      <w:pPr>
        <w:spacing w:line="360" w:lineRule="auto"/>
        <w:rPr>
          <w:rFonts w:ascii="Arial" w:hAnsi="Arial" w:cs="Arial"/>
          <w:i w:val="0"/>
          <w:iCs w:val="0"/>
          <w:sz w:val="22"/>
          <w:szCs w:val="22"/>
        </w:rPr>
        <w:sectPr w:rsidR="006C31F1" w:rsidSect="006C31F1">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p>
    <w:p w14:paraId="7E24803C" w14:textId="0B0BD01D" w:rsidR="00E2587A" w:rsidRDefault="00E2587A" w:rsidP="00E2587A">
      <w:pPr>
        <w:spacing w:line="360" w:lineRule="auto"/>
        <w:rPr>
          <w:rFonts w:ascii="Arial" w:hAnsi="Arial" w:cs="Arial"/>
          <w:i w:val="0"/>
          <w:iCs w:val="0"/>
          <w:sz w:val="22"/>
          <w:szCs w:val="22"/>
        </w:rPr>
      </w:pPr>
    </w:p>
    <w:p w14:paraId="5F3BA48D" w14:textId="76AE56C5" w:rsidR="006C31F1" w:rsidRDefault="006C31F1" w:rsidP="00E2587A">
      <w:pPr>
        <w:spacing w:line="360" w:lineRule="auto"/>
        <w:rPr>
          <w:rFonts w:ascii="Arial" w:hAnsi="Arial" w:cs="Arial"/>
          <w:i w:val="0"/>
          <w:iCs w:val="0"/>
          <w:sz w:val="22"/>
          <w:szCs w:val="22"/>
        </w:rPr>
      </w:pPr>
    </w:p>
    <w:p w14:paraId="1943CA37" w14:textId="77777777" w:rsidR="006C31F1" w:rsidRDefault="006C31F1" w:rsidP="00E2587A">
      <w:pPr>
        <w:spacing w:line="360" w:lineRule="auto"/>
        <w:rPr>
          <w:rFonts w:ascii="Arial" w:hAnsi="Arial" w:cs="Arial"/>
          <w:i w:val="0"/>
          <w:iCs w:val="0"/>
          <w:sz w:val="22"/>
          <w:szCs w:val="22"/>
        </w:rPr>
      </w:pPr>
    </w:p>
    <w:p w14:paraId="32933B93" w14:textId="77777777" w:rsidR="00E2587A" w:rsidRPr="00E2587A" w:rsidRDefault="00E2587A" w:rsidP="00E2587A">
      <w:pPr>
        <w:spacing w:line="360" w:lineRule="auto"/>
        <w:rPr>
          <w:rFonts w:ascii="Arial" w:hAnsi="Arial" w:cs="Arial"/>
          <w:i w:val="0"/>
          <w:iCs w:val="0"/>
          <w:sz w:val="22"/>
          <w:szCs w:val="22"/>
        </w:rPr>
      </w:pPr>
    </w:p>
    <w:p w14:paraId="0F4A2BFC" w14:textId="77777777" w:rsidR="00E2587A" w:rsidRDefault="002E1C44">
      <w:r>
        <w:rPr>
          <w:noProof/>
        </w:rPr>
        <w:drawing>
          <wp:inline distT="0" distB="0" distL="0" distR="0" wp14:anchorId="0D67D023" wp14:editId="67C2E487">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638634" w14:textId="77777777" w:rsidR="00E2587A" w:rsidRDefault="00E2587A"/>
    <w:p w14:paraId="78D122CA" w14:textId="77777777" w:rsidR="00E2587A" w:rsidRDefault="00E2587A" w:rsidP="00E2587A">
      <w:pPr>
        <w:spacing w:line="360" w:lineRule="auto"/>
        <w:rPr>
          <w:rFonts w:ascii="Arial" w:hAnsi="Arial" w:cs="Arial"/>
          <w:i w:val="0"/>
          <w:iCs w:val="0"/>
          <w:sz w:val="22"/>
          <w:szCs w:val="22"/>
        </w:rPr>
      </w:pPr>
    </w:p>
    <w:p w14:paraId="0E24A206" w14:textId="77777777" w:rsidR="006C31F1" w:rsidRDefault="006C31F1" w:rsidP="00E2587A">
      <w:pPr>
        <w:spacing w:line="360" w:lineRule="auto"/>
        <w:rPr>
          <w:rFonts w:ascii="Arial" w:hAnsi="Arial" w:cs="Arial"/>
          <w:i w:val="0"/>
          <w:iCs w:val="0"/>
          <w:sz w:val="22"/>
          <w:szCs w:val="22"/>
        </w:rPr>
        <w:sectPr w:rsidR="006C31F1"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pPr>
    </w:p>
    <w:p w14:paraId="2C20525B" w14:textId="245D17E9" w:rsidR="00E2587A" w:rsidRDefault="00E2587A" w:rsidP="00E2587A">
      <w:pPr>
        <w:spacing w:line="360" w:lineRule="auto"/>
        <w:rPr>
          <w:rFonts w:ascii="Arial" w:hAnsi="Arial" w:cs="Arial"/>
          <w:i w:val="0"/>
          <w:iCs w:val="0"/>
          <w:sz w:val="22"/>
          <w:szCs w:val="22"/>
        </w:rPr>
      </w:pPr>
      <w:r w:rsidRPr="00F45A05">
        <w:rPr>
          <w:rFonts w:ascii="Arial" w:hAnsi="Arial" w:cs="Arial"/>
          <w:i w:val="0"/>
          <w:iCs w:val="0"/>
          <w:sz w:val="22"/>
          <w:szCs w:val="22"/>
        </w:rPr>
        <w:lastRenderedPageBreak/>
        <w:t xml:space="preserve">There are 52 production sites in France, </w:t>
      </w:r>
      <w:r w:rsidR="003A21E1">
        <w:rPr>
          <w:rFonts w:ascii="Arial" w:hAnsi="Arial" w:cs="Arial"/>
          <w:i w:val="0"/>
          <w:iCs w:val="0"/>
          <w:sz w:val="22"/>
          <w:szCs w:val="22"/>
        </w:rPr>
        <w:t>organised</w:t>
      </w:r>
      <w:r w:rsidRPr="00F45A05">
        <w:rPr>
          <w:rFonts w:ascii="Arial" w:hAnsi="Arial" w:cs="Arial"/>
          <w:i w:val="0"/>
          <w:iCs w:val="0"/>
          <w:sz w:val="22"/>
          <w:szCs w:val="22"/>
        </w:rPr>
        <w:t xml:space="preserve"> into regional hubs. This </w:t>
      </w:r>
      <w:r w:rsidR="00982B6B">
        <w:rPr>
          <w:rFonts w:ascii="Arial" w:hAnsi="Arial" w:cs="Arial"/>
          <w:i w:val="0"/>
          <w:iCs w:val="0"/>
          <w:sz w:val="22"/>
          <w:szCs w:val="22"/>
        </w:rPr>
        <w:t>Network</w:t>
      </w:r>
      <w:r w:rsidRPr="00F45A05">
        <w:rPr>
          <w:rFonts w:ascii="Arial" w:hAnsi="Arial" w:cs="Arial"/>
          <w:i w:val="0"/>
          <w:iCs w:val="0"/>
          <w:sz w:val="22"/>
          <w:szCs w:val="22"/>
        </w:rPr>
        <w:t xml:space="preserve"> is comprised of twelve manufacturers located in Switzerland, Italy, the United Kingdom, the United States, Vietnam, and Australia.</w:t>
      </w:r>
    </w:p>
    <w:p w14:paraId="1929160B" w14:textId="77777777" w:rsidR="00812FA2" w:rsidRPr="00812FA2" w:rsidRDefault="00812FA2" w:rsidP="00812FA2">
      <w:pPr>
        <w:spacing w:line="360" w:lineRule="auto"/>
        <w:rPr>
          <w:rFonts w:ascii="Arial" w:hAnsi="Arial" w:cs="Arial"/>
          <w:i w:val="0"/>
          <w:iCs w:val="0"/>
          <w:sz w:val="22"/>
          <w:szCs w:val="22"/>
        </w:rPr>
      </w:pPr>
      <w:r w:rsidRPr="00812FA2">
        <w:rPr>
          <w:rFonts w:ascii="Arial" w:hAnsi="Arial" w:cs="Arial"/>
          <w:i w:val="0"/>
          <w:iCs w:val="0"/>
          <w:sz w:val="22"/>
          <w:szCs w:val="22"/>
        </w:rPr>
        <w:t xml:space="preserve">Hermès is dedicated to its suppliers and collaborates with them to address the numerous challenges they face, including ethical, social, economic, and environmental issues. The company ensures that its entire value chain is </w:t>
      </w:r>
      <w:r w:rsidRPr="00812FA2">
        <w:rPr>
          <w:rFonts w:ascii="Arial" w:hAnsi="Arial" w:cs="Arial"/>
          <w:i w:val="0"/>
          <w:iCs w:val="0"/>
          <w:sz w:val="22"/>
          <w:szCs w:val="22"/>
        </w:rPr>
        <w:t xml:space="preserve">involved in the most important issues pertaining to sustainable development. The system's robustness is enhanced by the quality and longevity of supplier relationships, which are based on trust developed over time (19 years on average for the principal partners). </w:t>
      </w:r>
    </w:p>
    <w:p w14:paraId="37A7745C" w14:textId="10E35071" w:rsidR="00812FA2" w:rsidRPr="001A165B" w:rsidRDefault="00812FA2" w:rsidP="00812FA2">
      <w:pPr>
        <w:spacing w:line="360" w:lineRule="auto"/>
        <w:rPr>
          <w:rFonts w:ascii="Arial" w:hAnsi="Arial" w:cs="Arial"/>
          <w:i w:val="0"/>
          <w:iCs w:val="0"/>
          <w:sz w:val="22"/>
          <w:szCs w:val="22"/>
        </w:rPr>
      </w:pPr>
      <w:r w:rsidRPr="00812FA2">
        <w:rPr>
          <w:rFonts w:ascii="Arial" w:hAnsi="Arial" w:cs="Arial"/>
          <w:i w:val="0"/>
          <w:iCs w:val="0"/>
          <w:sz w:val="22"/>
          <w:szCs w:val="22"/>
        </w:rPr>
        <w:t xml:space="preserve">In his "Footprints Across the World" series, documentary filmmaker Frédéric </w:t>
      </w:r>
      <w:proofErr w:type="spellStart"/>
      <w:r w:rsidRPr="00812FA2">
        <w:rPr>
          <w:rFonts w:ascii="Arial" w:hAnsi="Arial" w:cs="Arial"/>
          <w:i w:val="0"/>
          <w:iCs w:val="0"/>
          <w:sz w:val="22"/>
          <w:szCs w:val="22"/>
        </w:rPr>
        <w:t>Laffont</w:t>
      </w:r>
      <w:proofErr w:type="spellEnd"/>
      <w:r w:rsidRPr="00812FA2">
        <w:rPr>
          <w:rFonts w:ascii="Arial" w:hAnsi="Arial" w:cs="Arial"/>
          <w:i w:val="0"/>
          <w:iCs w:val="0"/>
          <w:sz w:val="22"/>
          <w:szCs w:val="22"/>
        </w:rPr>
        <w:t xml:space="preserve"> depicts the house's numerous obligations.</w:t>
      </w:r>
    </w:p>
    <w:p w14:paraId="2E6869C4" w14:textId="77777777" w:rsidR="006C31F1" w:rsidRDefault="006C31F1">
      <w:pPr>
        <w:sectPr w:rsidR="006C31F1" w:rsidSect="006C31F1">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num="2" w:space="720"/>
          <w:docGrid w:linePitch="360"/>
        </w:sectPr>
      </w:pPr>
    </w:p>
    <w:p w14:paraId="22E80F0C" w14:textId="77777777" w:rsidR="00F15F5E" w:rsidRDefault="00F15F5E"/>
    <w:p w14:paraId="07FB4F15" w14:textId="77777777" w:rsidR="00F15F5E" w:rsidRDefault="00F15F5E"/>
    <w:p w14:paraId="09E32B84" w14:textId="77777777" w:rsidR="00F15F5E" w:rsidRDefault="00F15F5E"/>
    <w:p w14:paraId="5980E606" w14:textId="77777777" w:rsidR="00F15F5E" w:rsidRDefault="00F15F5E"/>
    <w:p w14:paraId="4BCC59A2" w14:textId="6B092943" w:rsidR="00BD4B63" w:rsidRDefault="00E2587A">
      <w:r>
        <w:rPr>
          <w:noProof/>
        </w:rPr>
        <w:drawing>
          <wp:inline distT="0" distB="0" distL="0" distR="0" wp14:anchorId="5714603D" wp14:editId="7503C39B">
            <wp:extent cx="5731510" cy="3223895"/>
            <wp:effectExtent l="0" t="0" r="0" b="1905"/>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BD4B63">
        <w:br w:type="page"/>
      </w:r>
    </w:p>
    <w:p w14:paraId="54C4B8DF" w14:textId="1D324500" w:rsidR="001D62F2" w:rsidRPr="006C31F1" w:rsidRDefault="006C31F1" w:rsidP="006C31F1">
      <w:pPr>
        <w:pStyle w:val="Heading1"/>
        <w:jc w:val="center"/>
      </w:pPr>
      <w:bookmarkStart w:id="7" w:name="_Toc120300324"/>
      <w:r w:rsidRPr="006C31F1">
        <w:lastRenderedPageBreak/>
        <w:t>References</w:t>
      </w:r>
      <w:bookmarkEnd w:id="7"/>
    </w:p>
    <w:p w14:paraId="713FEA9A" w14:textId="6374BA9B" w:rsidR="006747B7" w:rsidRDefault="006747B7" w:rsidP="006747B7"/>
    <w:p w14:paraId="2F4852BF" w14:textId="77777777" w:rsidR="00DD254F" w:rsidRPr="00C55A8E" w:rsidRDefault="00DD254F" w:rsidP="00C55A8E">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C55A8E">
        <w:rPr>
          <w:rFonts w:ascii="Times New Roman" w:eastAsia="Times New Roman" w:hAnsi="Times New Roman" w:cs="Times New Roman"/>
          <w:color w:val="000000"/>
          <w:sz w:val="24"/>
          <w:szCs w:val="24"/>
          <w:lang w:eastAsia="en-GB"/>
        </w:rPr>
        <w:t>A House of artisans and human values | Hermès UK</w:t>
      </w:r>
      <w:r w:rsidRPr="00C55A8E">
        <w:rPr>
          <w:rFonts w:ascii="Times New Roman" w:eastAsia="Times New Roman" w:hAnsi="Times New Roman" w:cs="Times New Roman"/>
          <w:i w:val="0"/>
          <w:iCs w:val="0"/>
          <w:color w:val="000000"/>
          <w:sz w:val="24"/>
          <w:szCs w:val="24"/>
          <w:lang w:eastAsia="en-GB"/>
        </w:rPr>
        <w:t> (no date) </w:t>
      </w:r>
      <w:proofErr w:type="spellStart"/>
      <w:r w:rsidRPr="00C55A8E">
        <w:rPr>
          <w:rFonts w:ascii="Times New Roman" w:eastAsia="Times New Roman" w:hAnsi="Times New Roman" w:cs="Times New Roman"/>
          <w:color w:val="000000"/>
          <w:sz w:val="24"/>
          <w:szCs w:val="24"/>
          <w:lang w:eastAsia="en-GB"/>
        </w:rPr>
        <w:t>Hermės</w:t>
      </w:r>
      <w:proofErr w:type="spellEnd"/>
      <w:r w:rsidRPr="00C55A8E">
        <w:rPr>
          <w:rFonts w:ascii="Times New Roman" w:eastAsia="Times New Roman" w:hAnsi="Times New Roman" w:cs="Times New Roman"/>
          <w:color w:val="000000"/>
          <w:sz w:val="24"/>
          <w:szCs w:val="24"/>
          <w:lang w:eastAsia="en-GB"/>
        </w:rPr>
        <w:t xml:space="preserve"> UK</w:t>
      </w:r>
      <w:r w:rsidRPr="00C55A8E">
        <w:rPr>
          <w:rFonts w:ascii="Times New Roman" w:eastAsia="Times New Roman" w:hAnsi="Times New Roman" w:cs="Times New Roman"/>
          <w:i w:val="0"/>
          <w:iCs w:val="0"/>
          <w:color w:val="000000"/>
          <w:sz w:val="24"/>
          <w:szCs w:val="24"/>
          <w:lang w:eastAsia="en-GB"/>
        </w:rPr>
        <w:t xml:space="preserve">. Available at: https://www.hermes.com/uk/en/story/271246-responsible-and-sustainable-development/ (Accessed: </w:t>
      </w:r>
      <w:proofErr w:type="gramStart"/>
      <w:r w:rsidRPr="00C55A8E">
        <w:rPr>
          <w:rFonts w:ascii="Times New Roman" w:eastAsia="Times New Roman" w:hAnsi="Times New Roman" w:cs="Times New Roman"/>
          <w:i w:val="0"/>
          <w:iCs w:val="0"/>
          <w:color w:val="000000"/>
          <w:sz w:val="24"/>
          <w:szCs w:val="24"/>
          <w:lang w:eastAsia="en-GB"/>
        </w:rPr>
        <w:t>November,</w:t>
      </w:r>
      <w:proofErr w:type="gramEnd"/>
      <w:r w:rsidRPr="00C55A8E">
        <w:rPr>
          <w:rFonts w:ascii="Times New Roman" w:eastAsia="Times New Roman" w:hAnsi="Times New Roman" w:cs="Times New Roman"/>
          <w:i w:val="0"/>
          <w:iCs w:val="0"/>
          <w:color w:val="000000"/>
          <w:sz w:val="24"/>
          <w:szCs w:val="24"/>
          <w:lang w:eastAsia="en-GB"/>
        </w:rPr>
        <w:t xml:space="preserve"> 2022). </w:t>
      </w:r>
    </w:p>
    <w:p w14:paraId="049B427B" w14:textId="77777777" w:rsidR="00DD254F" w:rsidRDefault="00DD254F" w:rsidP="006667EB">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886558">
        <w:rPr>
          <w:rFonts w:ascii="Times New Roman" w:eastAsia="Times New Roman" w:hAnsi="Times New Roman" w:cs="Times New Roman"/>
          <w:color w:val="000000"/>
          <w:sz w:val="24"/>
          <w:szCs w:val="24"/>
          <w:lang w:eastAsia="en-GB"/>
        </w:rPr>
        <w:t>A timeline of the Hermès brand</w:t>
      </w:r>
      <w:r w:rsidRPr="00886558">
        <w:rPr>
          <w:rFonts w:ascii="Times New Roman" w:eastAsia="Times New Roman" w:hAnsi="Times New Roman" w:cs="Times New Roman"/>
          <w:i w:val="0"/>
          <w:iCs w:val="0"/>
          <w:color w:val="000000"/>
          <w:sz w:val="24"/>
          <w:szCs w:val="24"/>
          <w:lang w:eastAsia="en-GB"/>
        </w:rPr>
        <w:t> (no date) </w:t>
      </w:r>
      <w:proofErr w:type="spellStart"/>
      <w:r w:rsidRPr="00886558">
        <w:rPr>
          <w:rFonts w:ascii="Times New Roman" w:eastAsia="Times New Roman" w:hAnsi="Times New Roman" w:cs="Times New Roman"/>
          <w:color w:val="000000"/>
          <w:sz w:val="24"/>
          <w:szCs w:val="24"/>
          <w:lang w:eastAsia="en-GB"/>
        </w:rPr>
        <w:t>Baghunter</w:t>
      </w:r>
      <w:proofErr w:type="spellEnd"/>
      <w:r w:rsidRPr="00886558">
        <w:rPr>
          <w:rFonts w:ascii="Times New Roman" w:eastAsia="Times New Roman" w:hAnsi="Times New Roman" w:cs="Times New Roman"/>
          <w:i w:val="0"/>
          <w:iCs w:val="0"/>
          <w:color w:val="000000"/>
          <w:sz w:val="24"/>
          <w:szCs w:val="24"/>
          <w:lang w:eastAsia="en-GB"/>
        </w:rPr>
        <w:t xml:space="preserve">. </w:t>
      </w:r>
      <w:r>
        <w:rPr>
          <w:rFonts w:ascii="Times New Roman" w:eastAsia="Times New Roman" w:hAnsi="Times New Roman" w:cs="Times New Roman"/>
          <w:i w:val="0"/>
          <w:iCs w:val="0"/>
          <w:color w:val="000000"/>
          <w:sz w:val="24"/>
          <w:szCs w:val="24"/>
          <w:lang w:eastAsia="en-GB"/>
        </w:rPr>
        <w:t>Available at</w:t>
      </w:r>
      <w:r w:rsidRPr="00886558">
        <w:rPr>
          <w:rFonts w:ascii="Times New Roman" w:eastAsia="Times New Roman" w:hAnsi="Times New Roman" w:cs="Times New Roman"/>
          <w:i w:val="0"/>
          <w:iCs w:val="0"/>
          <w:color w:val="000000"/>
          <w:sz w:val="24"/>
          <w:szCs w:val="24"/>
          <w:lang w:eastAsia="en-GB"/>
        </w:rPr>
        <w:t>:</w:t>
      </w:r>
      <w:r>
        <w:rPr>
          <w:rFonts w:ascii="Times New Roman" w:eastAsia="Times New Roman" w:hAnsi="Times New Roman" w:cs="Times New Roman"/>
          <w:i w:val="0"/>
          <w:iCs w:val="0"/>
          <w:color w:val="000000"/>
          <w:sz w:val="24"/>
          <w:szCs w:val="24"/>
          <w:lang w:eastAsia="en-GB"/>
        </w:rPr>
        <w:t xml:space="preserve"> </w:t>
      </w:r>
      <w:r w:rsidRPr="00886558">
        <w:rPr>
          <w:rFonts w:ascii="Times New Roman" w:eastAsia="Times New Roman" w:hAnsi="Times New Roman" w:cs="Times New Roman"/>
          <w:i w:val="0"/>
          <w:iCs w:val="0"/>
          <w:color w:val="000000"/>
          <w:sz w:val="24"/>
          <w:szCs w:val="24"/>
          <w:lang w:eastAsia="en-GB"/>
        </w:rPr>
        <w:t>https://baghunter.com/blogs/insights/hermes-brand-history-timeline(Accessed:</w:t>
      </w:r>
      <w:r>
        <w:rPr>
          <w:rFonts w:ascii="Times New Roman" w:eastAsia="Times New Roman" w:hAnsi="Times New Roman" w:cs="Times New Roman"/>
          <w:i w:val="0"/>
          <w:iCs w:val="0"/>
          <w:color w:val="000000"/>
          <w:sz w:val="24"/>
          <w:szCs w:val="24"/>
          <w:lang w:eastAsia="en-GB"/>
        </w:rPr>
        <w:t xml:space="preserve"> </w:t>
      </w:r>
      <w:proofErr w:type="gramStart"/>
      <w:r w:rsidRPr="00886558">
        <w:rPr>
          <w:rFonts w:ascii="Times New Roman" w:eastAsia="Times New Roman" w:hAnsi="Times New Roman" w:cs="Times New Roman"/>
          <w:i w:val="0"/>
          <w:iCs w:val="0"/>
          <w:color w:val="000000"/>
          <w:sz w:val="24"/>
          <w:szCs w:val="24"/>
          <w:lang w:eastAsia="en-GB"/>
        </w:rPr>
        <w:t>November,</w:t>
      </w:r>
      <w:proofErr w:type="gramEnd"/>
      <w:r>
        <w:rPr>
          <w:rFonts w:ascii="Times New Roman" w:eastAsia="Times New Roman" w:hAnsi="Times New Roman" w:cs="Times New Roman"/>
          <w:i w:val="0"/>
          <w:iCs w:val="0"/>
          <w:color w:val="000000"/>
          <w:sz w:val="24"/>
          <w:szCs w:val="24"/>
          <w:lang w:eastAsia="en-GB"/>
        </w:rPr>
        <w:t xml:space="preserve"> </w:t>
      </w:r>
      <w:r w:rsidRPr="00886558">
        <w:rPr>
          <w:rFonts w:ascii="Times New Roman" w:eastAsia="Times New Roman" w:hAnsi="Times New Roman" w:cs="Times New Roman"/>
          <w:i w:val="0"/>
          <w:iCs w:val="0"/>
          <w:color w:val="000000"/>
          <w:sz w:val="24"/>
          <w:szCs w:val="24"/>
          <w:lang w:eastAsia="en-GB"/>
        </w:rPr>
        <w:t>2022).</w:t>
      </w:r>
    </w:p>
    <w:p w14:paraId="53521B09" w14:textId="77777777" w:rsidR="00DD254F" w:rsidRPr="000300CE" w:rsidRDefault="00DD254F" w:rsidP="000300CE">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0300CE">
        <w:rPr>
          <w:rFonts w:ascii="Times New Roman" w:eastAsia="Times New Roman" w:hAnsi="Times New Roman" w:cs="Times New Roman"/>
          <w:color w:val="000000"/>
          <w:sz w:val="24"/>
          <w:szCs w:val="24"/>
          <w:lang w:eastAsia="en-GB"/>
        </w:rPr>
        <w:t>Customers at the core of an omnichannel network | Hermès UK</w:t>
      </w:r>
      <w:r w:rsidRPr="000300CE">
        <w:rPr>
          <w:rFonts w:ascii="Times New Roman" w:eastAsia="Times New Roman" w:hAnsi="Times New Roman" w:cs="Times New Roman"/>
          <w:i w:val="0"/>
          <w:iCs w:val="0"/>
          <w:color w:val="000000"/>
          <w:sz w:val="24"/>
          <w:szCs w:val="24"/>
          <w:lang w:eastAsia="en-GB"/>
        </w:rPr>
        <w:t xml:space="preserve"> (no date). Available at: https://www.hermes.com/uk/en/story/271204-hermes-around-the-world/ (Accessed: </w:t>
      </w:r>
      <w:proofErr w:type="gramStart"/>
      <w:r w:rsidRPr="000300CE">
        <w:rPr>
          <w:rFonts w:ascii="Times New Roman" w:eastAsia="Times New Roman" w:hAnsi="Times New Roman" w:cs="Times New Roman"/>
          <w:i w:val="0"/>
          <w:iCs w:val="0"/>
          <w:color w:val="000000"/>
          <w:sz w:val="24"/>
          <w:szCs w:val="24"/>
          <w:lang w:eastAsia="en-GB"/>
        </w:rPr>
        <w:t>November,</w:t>
      </w:r>
      <w:proofErr w:type="gramEnd"/>
      <w:r w:rsidRPr="000300CE">
        <w:rPr>
          <w:rFonts w:ascii="Times New Roman" w:eastAsia="Times New Roman" w:hAnsi="Times New Roman" w:cs="Times New Roman"/>
          <w:i w:val="0"/>
          <w:iCs w:val="0"/>
          <w:color w:val="000000"/>
          <w:sz w:val="24"/>
          <w:szCs w:val="24"/>
          <w:lang w:eastAsia="en-GB"/>
        </w:rPr>
        <w:t xml:space="preserve"> 2022). </w:t>
      </w:r>
    </w:p>
    <w:p w14:paraId="0FE40482" w14:textId="77777777" w:rsidR="00DD254F" w:rsidRPr="00302493" w:rsidRDefault="00DD254F" w:rsidP="00302493">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302493">
        <w:rPr>
          <w:rFonts w:ascii="Times New Roman" w:eastAsia="Times New Roman" w:hAnsi="Times New Roman" w:cs="Times New Roman"/>
          <w:color w:val="000000"/>
          <w:sz w:val="24"/>
          <w:szCs w:val="24"/>
          <w:lang w:eastAsia="en-GB"/>
        </w:rPr>
        <w:t>Hermès - the strategy insights behind the iconic luxury brand</w:t>
      </w:r>
      <w:r w:rsidRPr="00302493">
        <w:rPr>
          <w:rFonts w:ascii="Times New Roman" w:eastAsia="Times New Roman" w:hAnsi="Times New Roman" w:cs="Times New Roman"/>
          <w:i w:val="0"/>
          <w:iCs w:val="0"/>
          <w:color w:val="000000"/>
          <w:sz w:val="24"/>
          <w:szCs w:val="24"/>
          <w:lang w:eastAsia="en-GB"/>
        </w:rPr>
        <w:t> (2021) </w:t>
      </w:r>
      <w:r w:rsidRPr="00302493">
        <w:rPr>
          <w:rFonts w:ascii="Times New Roman" w:eastAsia="Times New Roman" w:hAnsi="Times New Roman" w:cs="Times New Roman"/>
          <w:color w:val="000000"/>
          <w:sz w:val="24"/>
          <w:szCs w:val="24"/>
          <w:lang w:eastAsia="en-GB"/>
        </w:rPr>
        <w:t>Martin Roll</w:t>
      </w:r>
      <w:r w:rsidRPr="00302493">
        <w:rPr>
          <w:rFonts w:ascii="Times New Roman" w:eastAsia="Times New Roman" w:hAnsi="Times New Roman" w:cs="Times New Roman"/>
          <w:i w:val="0"/>
          <w:iCs w:val="0"/>
          <w:color w:val="000000"/>
          <w:sz w:val="24"/>
          <w:szCs w:val="24"/>
          <w:lang w:eastAsia="en-GB"/>
        </w:rPr>
        <w:t xml:space="preserve">. Available at: https://martinroll.com/resources/articles/strategy/hermes-the-strategy-behind-the-global-luxury-success/ (Accessed: </w:t>
      </w:r>
      <w:proofErr w:type="gramStart"/>
      <w:r w:rsidRPr="00302493">
        <w:rPr>
          <w:rFonts w:ascii="Times New Roman" w:eastAsia="Times New Roman" w:hAnsi="Times New Roman" w:cs="Times New Roman"/>
          <w:i w:val="0"/>
          <w:iCs w:val="0"/>
          <w:color w:val="000000"/>
          <w:sz w:val="24"/>
          <w:szCs w:val="24"/>
          <w:lang w:eastAsia="en-GB"/>
        </w:rPr>
        <w:t>November,</w:t>
      </w:r>
      <w:proofErr w:type="gramEnd"/>
      <w:r w:rsidRPr="00302493">
        <w:rPr>
          <w:rFonts w:ascii="Times New Roman" w:eastAsia="Times New Roman" w:hAnsi="Times New Roman" w:cs="Times New Roman"/>
          <w:i w:val="0"/>
          <w:iCs w:val="0"/>
          <w:color w:val="000000"/>
          <w:sz w:val="24"/>
          <w:szCs w:val="24"/>
          <w:lang w:eastAsia="en-GB"/>
        </w:rPr>
        <w:t xml:space="preserve"> 2022). </w:t>
      </w:r>
    </w:p>
    <w:p w14:paraId="398DB9B5" w14:textId="77777777" w:rsidR="00DD254F" w:rsidRPr="0081705E" w:rsidRDefault="00DD254F" w:rsidP="0081705E">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81705E">
        <w:rPr>
          <w:rFonts w:ascii="Times New Roman" w:eastAsia="Times New Roman" w:hAnsi="Times New Roman" w:cs="Times New Roman"/>
          <w:i w:val="0"/>
          <w:iCs w:val="0"/>
          <w:color w:val="000000"/>
          <w:sz w:val="24"/>
          <w:szCs w:val="24"/>
          <w:lang w:eastAsia="en-GB"/>
        </w:rPr>
        <w:t>SEGRAN, ELIZABETH (2021) </w:t>
      </w:r>
      <w:r w:rsidRPr="0081705E">
        <w:rPr>
          <w:rFonts w:ascii="Times New Roman" w:eastAsia="Times New Roman" w:hAnsi="Times New Roman" w:cs="Times New Roman"/>
          <w:color w:val="000000"/>
          <w:sz w:val="24"/>
          <w:szCs w:val="24"/>
          <w:lang w:eastAsia="en-GB"/>
        </w:rPr>
        <w:t xml:space="preserve">How </w:t>
      </w:r>
      <w:proofErr w:type="spellStart"/>
      <w:r w:rsidRPr="0081705E">
        <w:rPr>
          <w:rFonts w:ascii="Times New Roman" w:eastAsia="Times New Roman" w:hAnsi="Times New Roman" w:cs="Times New Roman"/>
          <w:color w:val="000000"/>
          <w:sz w:val="24"/>
          <w:szCs w:val="24"/>
          <w:lang w:eastAsia="en-GB"/>
        </w:rPr>
        <w:t>hermès</w:t>
      </w:r>
      <w:proofErr w:type="spellEnd"/>
      <w:r w:rsidRPr="0081705E">
        <w:rPr>
          <w:rFonts w:ascii="Times New Roman" w:eastAsia="Times New Roman" w:hAnsi="Times New Roman" w:cs="Times New Roman"/>
          <w:color w:val="000000"/>
          <w:sz w:val="24"/>
          <w:szCs w:val="24"/>
          <w:lang w:eastAsia="en-GB"/>
        </w:rPr>
        <w:t xml:space="preserve"> conquered the luxury industry - fast company</w:t>
      </w:r>
      <w:r w:rsidRPr="0081705E">
        <w:rPr>
          <w:rFonts w:ascii="Times New Roman" w:eastAsia="Times New Roman" w:hAnsi="Times New Roman" w:cs="Times New Roman"/>
          <w:i w:val="0"/>
          <w:iCs w:val="0"/>
          <w:color w:val="000000"/>
          <w:sz w:val="24"/>
          <w:szCs w:val="24"/>
          <w:lang w:eastAsia="en-GB"/>
        </w:rPr>
        <w:t xml:space="preserve">. Available at: https://www.fastcompany.com/90605195/hermes-most-innovative-companies-2021 (Accessed: </w:t>
      </w:r>
      <w:proofErr w:type="gramStart"/>
      <w:r w:rsidRPr="0081705E">
        <w:rPr>
          <w:rFonts w:ascii="Times New Roman" w:eastAsia="Times New Roman" w:hAnsi="Times New Roman" w:cs="Times New Roman"/>
          <w:i w:val="0"/>
          <w:iCs w:val="0"/>
          <w:color w:val="000000"/>
          <w:sz w:val="24"/>
          <w:szCs w:val="24"/>
          <w:lang w:eastAsia="en-GB"/>
        </w:rPr>
        <w:t>November,</w:t>
      </w:r>
      <w:proofErr w:type="gramEnd"/>
      <w:r w:rsidRPr="0081705E">
        <w:rPr>
          <w:rFonts w:ascii="Times New Roman" w:eastAsia="Times New Roman" w:hAnsi="Times New Roman" w:cs="Times New Roman"/>
          <w:i w:val="0"/>
          <w:iCs w:val="0"/>
          <w:color w:val="000000"/>
          <w:sz w:val="24"/>
          <w:szCs w:val="24"/>
          <w:lang w:eastAsia="en-GB"/>
        </w:rPr>
        <w:t xml:space="preserve"> 2022). </w:t>
      </w:r>
    </w:p>
    <w:p w14:paraId="0D1A1D5D" w14:textId="77777777" w:rsidR="00DD254F" w:rsidRPr="0097791A" w:rsidRDefault="00DD254F" w:rsidP="0097791A">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r w:rsidRPr="0097791A">
        <w:rPr>
          <w:rFonts w:ascii="Times New Roman" w:eastAsia="Times New Roman" w:hAnsi="Times New Roman" w:cs="Times New Roman"/>
          <w:color w:val="000000"/>
          <w:sz w:val="24"/>
          <w:szCs w:val="24"/>
          <w:lang w:eastAsia="en-GB"/>
        </w:rPr>
        <w:t>The history of Hermès</w:t>
      </w:r>
      <w:r w:rsidRPr="0097791A">
        <w:rPr>
          <w:rFonts w:ascii="Times New Roman" w:eastAsia="Times New Roman" w:hAnsi="Times New Roman" w:cs="Times New Roman"/>
          <w:i w:val="0"/>
          <w:iCs w:val="0"/>
          <w:color w:val="000000"/>
          <w:sz w:val="24"/>
          <w:szCs w:val="24"/>
          <w:lang w:eastAsia="en-GB"/>
        </w:rPr>
        <w:t> (no date) </w:t>
      </w:r>
      <w:r w:rsidRPr="0097791A">
        <w:rPr>
          <w:rFonts w:ascii="Times New Roman" w:eastAsia="Times New Roman" w:hAnsi="Times New Roman" w:cs="Times New Roman"/>
          <w:color w:val="000000"/>
          <w:sz w:val="24"/>
          <w:szCs w:val="24"/>
          <w:lang w:eastAsia="en-GB"/>
        </w:rPr>
        <w:t>Bags of Luxury - Authentic Hermes Bags</w:t>
      </w:r>
      <w:r w:rsidRPr="0097791A">
        <w:rPr>
          <w:rFonts w:ascii="Times New Roman" w:eastAsia="Times New Roman" w:hAnsi="Times New Roman" w:cs="Times New Roman"/>
          <w:i w:val="0"/>
          <w:iCs w:val="0"/>
          <w:color w:val="000000"/>
          <w:sz w:val="24"/>
          <w:szCs w:val="24"/>
          <w:lang w:eastAsia="en-GB"/>
        </w:rPr>
        <w:t xml:space="preserve">. Available at: https://bagsofluxury.com/guides/the-history-of-hermes/ (Accessed: </w:t>
      </w:r>
      <w:proofErr w:type="gramStart"/>
      <w:r w:rsidRPr="0097791A">
        <w:rPr>
          <w:rFonts w:ascii="Times New Roman" w:eastAsia="Times New Roman" w:hAnsi="Times New Roman" w:cs="Times New Roman"/>
          <w:i w:val="0"/>
          <w:iCs w:val="0"/>
          <w:color w:val="000000"/>
          <w:sz w:val="24"/>
          <w:szCs w:val="24"/>
          <w:lang w:eastAsia="en-GB"/>
        </w:rPr>
        <w:t>November,</w:t>
      </w:r>
      <w:proofErr w:type="gramEnd"/>
      <w:r w:rsidRPr="0097791A">
        <w:rPr>
          <w:rFonts w:ascii="Times New Roman" w:eastAsia="Times New Roman" w:hAnsi="Times New Roman" w:cs="Times New Roman"/>
          <w:i w:val="0"/>
          <w:iCs w:val="0"/>
          <w:color w:val="000000"/>
          <w:sz w:val="24"/>
          <w:szCs w:val="24"/>
          <w:lang w:eastAsia="en-GB"/>
        </w:rPr>
        <w:t xml:space="preserve"> 2022). </w:t>
      </w:r>
    </w:p>
    <w:p w14:paraId="3DE52CA3" w14:textId="77777777" w:rsidR="00DD254F" w:rsidRPr="00A50AFF" w:rsidRDefault="00DD254F" w:rsidP="00A50AFF">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proofErr w:type="spellStart"/>
      <w:r w:rsidRPr="00A50AFF">
        <w:rPr>
          <w:rFonts w:ascii="Times New Roman" w:eastAsia="Times New Roman" w:hAnsi="Times New Roman" w:cs="Times New Roman"/>
          <w:i w:val="0"/>
          <w:iCs w:val="0"/>
          <w:color w:val="000000"/>
          <w:sz w:val="24"/>
          <w:szCs w:val="24"/>
          <w:lang w:eastAsia="en-GB"/>
        </w:rPr>
        <w:t>Xaif</w:t>
      </w:r>
      <w:proofErr w:type="spellEnd"/>
      <w:r w:rsidRPr="00A50AFF">
        <w:rPr>
          <w:rFonts w:ascii="Times New Roman" w:eastAsia="Times New Roman" w:hAnsi="Times New Roman" w:cs="Times New Roman"/>
          <w:i w:val="0"/>
          <w:iCs w:val="0"/>
          <w:color w:val="000000"/>
          <w:sz w:val="24"/>
          <w:szCs w:val="24"/>
          <w:lang w:eastAsia="en-GB"/>
        </w:rPr>
        <w:t xml:space="preserve"> (2022) </w:t>
      </w:r>
      <w:r w:rsidRPr="00A50AFF">
        <w:rPr>
          <w:rFonts w:ascii="Times New Roman" w:eastAsia="Times New Roman" w:hAnsi="Times New Roman" w:cs="Times New Roman"/>
          <w:color w:val="000000"/>
          <w:sz w:val="24"/>
          <w:szCs w:val="24"/>
          <w:lang w:eastAsia="en-GB"/>
        </w:rPr>
        <w:t>Intensive case study on marketing strategy of Hermes - 2022 update</w:t>
      </w:r>
      <w:r w:rsidRPr="00A50AFF">
        <w:rPr>
          <w:rFonts w:ascii="Times New Roman" w:eastAsia="Times New Roman" w:hAnsi="Times New Roman" w:cs="Times New Roman"/>
          <w:i w:val="0"/>
          <w:iCs w:val="0"/>
          <w:color w:val="000000"/>
          <w:sz w:val="24"/>
          <w:szCs w:val="24"/>
          <w:lang w:eastAsia="en-GB"/>
        </w:rPr>
        <w:t>, </w:t>
      </w:r>
      <w:r w:rsidRPr="00A50AFF">
        <w:rPr>
          <w:rFonts w:ascii="Times New Roman" w:eastAsia="Times New Roman" w:hAnsi="Times New Roman" w:cs="Times New Roman"/>
          <w:color w:val="000000"/>
          <w:sz w:val="24"/>
          <w:szCs w:val="24"/>
          <w:lang w:eastAsia="en-GB"/>
        </w:rPr>
        <w:t>IIDE</w:t>
      </w:r>
      <w:r w:rsidRPr="00A50AFF">
        <w:rPr>
          <w:rFonts w:ascii="Times New Roman" w:eastAsia="Times New Roman" w:hAnsi="Times New Roman" w:cs="Times New Roman"/>
          <w:i w:val="0"/>
          <w:iCs w:val="0"/>
          <w:color w:val="000000"/>
          <w:sz w:val="24"/>
          <w:szCs w:val="24"/>
          <w:lang w:eastAsia="en-GB"/>
        </w:rPr>
        <w:t xml:space="preserve">. Available at: https://iide.co/case-studies/marketing-strategy-of-hermes/ (Accessed: </w:t>
      </w:r>
      <w:proofErr w:type="gramStart"/>
      <w:r w:rsidRPr="00A50AFF">
        <w:rPr>
          <w:rFonts w:ascii="Times New Roman" w:eastAsia="Times New Roman" w:hAnsi="Times New Roman" w:cs="Times New Roman"/>
          <w:i w:val="0"/>
          <w:iCs w:val="0"/>
          <w:color w:val="000000"/>
          <w:sz w:val="24"/>
          <w:szCs w:val="24"/>
          <w:lang w:eastAsia="en-GB"/>
        </w:rPr>
        <w:t>November,</w:t>
      </w:r>
      <w:proofErr w:type="gramEnd"/>
      <w:r w:rsidRPr="00A50AFF">
        <w:rPr>
          <w:rFonts w:ascii="Times New Roman" w:eastAsia="Times New Roman" w:hAnsi="Times New Roman" w:cs="Times New Roman"/>
          <w:i w:val="0"/>
          <w:iCs w:val="0"/>
          <w:color w:val="000000"/>
          <w:sz w:val="24"/>
          <w:szCs w:val="24"/>
          <w:lang w:eastAsia="en-GB"/>
        </w:rPr>
        <w:t xml:space="preserve"> 2022). </w:t>
      </w:r>
    </w:p>
    <w:p w14:paraId="1C015ADA" w14:textId="77777777" w:rsidR="006F20BF" w:rsidRDefault="006F20BF" w:rsidP="006667EB">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p>
    <w:p w14:paraId="0579A8E4" w14:textId="77777777" w:rsidR="00596DAA" w:rsidRDefault="00596DAA" w:rsidP="006667EB">
      <w:pPr>
        <w:spacing w:before="100" w:beforeAutospacing="1" w:after="100" w:afterAutospacing="1" w:line="240" w:lineRule="auto"/>
        <w:ind w:left="567" w:hanging="567"/>
        <w:rPr>
          <w:rFonts w:ascii="Times New Roman" w:eastAsia="Times New Roman" w:hAnsi="Times New Roman" w:cs="Times New Roman"/>
          <w:i w:val="0"/>
          <w:iCs w:val="0"/>
          <w:color w:val="000000"/>
          <w:sz w:val="24"/>
          <w:szCs w:val="24"/>
          <w:lang w:eastAsia="en-GB"/>
        </w:rPr>
      </w:pPr>
    </w:p>
    <w:p w14:paraId="1D56EEBC" w14:textId="17FEBF08" w:rsidR="00C476FD" w:rsidRPr="00C476FD" w:rsidRDefault="00C476FD" w:rsidP="006747B7">
      <w:hyperlink w:anchor="_top" w:history="1">
        <w:r w:rsidRPr="00C476FD">
          <w:rPr>
            <w:rStyle w:val="Hyperlink"/>
          </w:rPr>
          <w:t>Top of t</w:t>
        </w:r>
        <w:r w:rsidRPr="00C476FD">
          <w:rPr>
            <w:rStyle w:val="Hyperlink"/>
          </w:rPr>
          <w:t>h</w:t>
        </w:r>
        <w:r w:rsidRPr="00C476FD">
          <w:rPr>
            <w:rStyle w:val="Hyperlink"/>
          </w:rPr>
          <w:t>e</w:t>
        </w:r>
        <w:r w:rsidRPr="00C476FD">
          <w:rPr>
            <w:rStyle w:val="Hyperlink"/>
          </w:rPr>
          <w:t xml:space="preserve"> </w:t>
        </w:r>
        <w:r w:rsidRPr="00C476FD">
          <w:rPr>
            <w:rStyle w:val="Hyperlink"/>
          </w:rPr>
          <w:t>D</w:t>
        </w:r>
        <w:r w:rsidRPr="00C476FD">
          <w:rPr>
            <w:rStyle w:val="Hyperlink"/>
          </w:rPr>
          <w:t>o</w:t>
        </w:r>
        <w:r w:rsidRPr="00C476FD">
          <w:rPr>
            <w:rStyle w:val="Hyperlink"/>
          </w:rPr>
          <w:t>cument</w:t>
        </w:r>
      </w:hyperlink>
    </w:p>
    <w:p w14:paraId="03A35B25" w14:textId="2CEC435B" w:rsidR="006747B7" w:rsidRDefault="006747B7" w:rsidP="006747B7"/>
    <w:p w14:paraId="7EE0B446" w14:textId="0D70E6CE" w:rsidR="006747B7" w:rsidRDefault="006747B7" w:rsidP="006747B7"/>
    <w:p w14:paraId="3F532C9A" w14:textId="74E2D986" w:rsidR="006747B7" w:rsidRDefault="006747B7" w:rsidP="006747B7"/>
    <w:p w14:paraId="3DBFD1C1" w14:textId="02DEBE7F" w:rsidR="006747B7" w:rsidRDefault="006747B7" w:rsidP="006747B7"/>
    <w:p w14:paraId="363EB866" w14:textId="1F34E59E" w:rsidR="006747B7" w:rsidRDefault="006747B7" w:rsidP="006747B7"/>
    <w:p w14:paraId="4B59B098" w14:textId="4AD89B06" w:rsidR="006747B7" w:rsidRDefault="006747B7" w:rsidP="006747B7"/>
    <w:p w14:paraId="72C00CEB" w14:textId="4CBC881C" w:rsidR="006747B7" w:rsidRDefault="006747B7" w:rsidP="006747B7"/>
    <w:p w14:paraId="19296DE7" w14:textId="762C686C" w:rsidR="001F7E11" w:rsidRPr="00BD4B63" w:rsidRDefault="001F7E11" w:rsidP="00BD4B63">
      <w:pPr>
        <w:rPr>
          <w:rFonts w:asciiTheme="majorHAnsi" w:eastAsiaTheme="majorEastAsia" w:hAnsiTheme="majorHAnsi" w:cstheme="majorBidi"/>
          <w:color w:val="C45911" w:themeColor="accent2" w:themeShade="BF"/>
          <w:sz w:val="22"/>
          <w:szCs w:val="22"/>
        </w:rPr>
      </w:pPr>
    </w:p>
    <w:sectPr w:rsidR="001F7E11" w:rsidRPr="00BD4B63" w:rsidSect="003462D3">
      <w:type w:val="continuous"/>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2413D" w14:textId="77777777" w:rsidR="00B04469" w:rsidRDefault="00B04469" w:rsidP="00FA226C">
      <w:pPr>
        <w:spacing w:after="0" w:line="240" w:lineRule="auto"/>
      </w:pPr>
      <w:r>
        <w:separator/>
      </w:r>
    </w:p>
  </w:endnote>
  <w:endnote w:type="continuationSeparator" w:id="0">
    <w:p w14:paraId="6A80DF43" w14:textId="77777777" w:rsidR="00B04469" w:rsidRDefault="00B04469" w:rsidP="00FA2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4493889"/>
      <w:docPartObj>
        <w:docPartGallery w:val="Page Numbers (Bottom of Page)"/>
        <w:docPartUnique/>
      </w:docPartObj>
    </w:sdtPr>
    <w:sdtEndPr>
      <w:rPr>
        <w:rStyle w:val="PageNumber"/>
      </w:rPr>
    </w:sdtEndPr>
    <w:sdtContent>
      <w:p w14:paraId="5984459D" w14:textId="13A89775" w:rsidR="00FA226C" w:rsidRDefault="00FA226C" w:rsidP="007777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D0745">
          <w:rPr>
            <w:rStyle w:val="PageNumber"/>
            <w:noProof/>
          </w:rPr>
          <w:t>1</w:t>
        </w:r>
        <w:r>
          <w:rPr>
            <w:rStyle w:val="PageNumber"/>
          </w:rPr>
          <w:fldChar w:fldCharType="end"/>
        </w:r>
      </w:p>
    </w:sdtContent>
  </w:sdt>
  <w:p w14:paraId="7F256AEF" w14:textId="77777777" w:rsidR="00FA226C" w:rsidRDefault="00FA226C" w:rsidP="00FA226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9239713"/>
      <w:docPartObj>
        <w:docPartGallery w:val="Page Numbers (Bottom of Page)"/>
        <w:docPartUnique/>
      </w:docPartObj>
    </w:sdtPr>
    <w:sdtEndPr>
      <w:rPr>
        <w:rStyle w:val="PageNumber"/>
      </w:rPr>
    </w:sdtEndPr>
    <w:sdtContent>
      <w:p w14:paraId="10D03413" w14:textId="02E18ECE" w:rsidR="00FA226C" w:rsidRDefault="00FA226C" w:rsidP="007777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56B0F9" w14:textId="77777777" w:rsidR="00FA226C" w:rsidRDefault="00FA226C" w:rsidP="00FA226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FA680" w14:textId="77777777" w:rsidR="00B04469" w:rsidRDefault="00B04469" w:rsidP="00FA226C">
      <w:pPr>
        <w:spacing w:after="0" w:line="240" w:lineRule="auto"/>
      </w:pPr>
      <w:r>
        <w:separator/>
      </w:r>
    </w:p>
  </w:footnote>
  <w:footnote w:type="continuationSeparator" w:id="0">
    <w:p w14:paraId="3AD12F01" w14:textId="77777777" w:rsidR="00B04469" w:rsidRDefault="00B04469" w:rsidP="00FA22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06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6C"/>
    <w:rsid w:val="00020F7C"/>
    <w:rsid w:val="000300CE"/>
    <w:rsid w:val="00047F1B"/>
    <w:rsid w:val="00057F96"/>
    <w:rsid w:val="000648D5"/>
    <w:rsid w:val="00073B76"/>
    <w:rsid w:val="000865AF"/>
    <w:rsid w:val="001001B1"/>
    <w:rsid w:val="00111F1D"/>
    <w:rsid w:val="00113F71"/>
    <w:rsid w:val="001966E9"/>
    <w:rsid w:val="001A165B"/>
    <w:rsid w:val="001B1E52"/>
    <w:rsid w:val="001D62F2"/>
    <w:rsid w:val="001E159C"/>
    <w:rsid w:val="001F7E11"/>
    <w:rsid w:val="00232F95"/>
    <w:rsid w:val="002367A6"/>
    <w:rsid w:val="00254D07"/>
    <w:rsid w:val="00255E37"/>
    <w:rsid w:val="00265B7E"/>
    <w:rsid w:val="00272C38"/>
    <w:rsid w:val="00297B66"/>
    <w:rsid w:val="002A3485"/>
    <w:rsid w:val="002A3EF9"/>
    <w:rsid w:val="002C1A55"/>
    <w:rsid w:val="002D03DC"/>
    <w:rsid w:val="002E1C44"/>
    <w:rsid w:val="002F7489"/>
    <w:rsid w:val="00302493"/>
    <w:rsid w:val="00327FB1"/>
    <w:rsid w:val="003365EB"/>
    <w:rsid w:val="003462D3"/>
    <w:rsid w:val="00350CFD"/>
    <w:rsid w:val="003551A5"/>
    <w:rsid w:val="00362FE7"/>
    <w:rsid w:val="003A21E1"/>
    <w:rsid w:val="003C26BC"/>
    <w:rsid w:val="003E1B69"/>
    <w:rsid w:val="003E588C"/>
    <w:rsid w:val="003E77FE"/>
    <w:rsid w:val="003F2A4A"/>
    <w:rsid w:val="003F709D"/>
    <w:rsid w:val="003F7D04"/>
    <w:rsid w:val="004014C1"/>
    <w:rsid w:val="00404C43"/>
    <w:rsid w:val="004234D5"/>
    <w:rsid w:val="00427658"/>
    <w:rsid w:val="004632CB"/>
    <w:rsid w:val="00466F1A"/>
    <w:rsid w:val="004C1F20"/>
    <w:rsid w:val="004C2005"/>
    <w:rsid w:val="004C2B38"/>
    <w:rsid w:val="004E36B0"/>
    <w:rsid w:val="004E7C7A"/>
    <w:rsid w:val="00521172"/>
    <w:rsid w:val="005219CC"/>
    <w:rsid w:val="00532E63"/>
    <w:rsid w:val="005338AF"/>
    <w:rsid w:val="00543B69"/>
    <w:rsid w:val="0055161B"/>
    <w:rsid w:val="00572FAE"/>
    <w:rsid w:val="005766F0"/>
    <w:rsid w:val="00577FCF"/>
    <w:rsid w:val="00596DAA"/>
    <w:rsid w:val="005B1E9E"/>
    <w:rsid w:val="005B5FFE"/>
    <w:rsid w:val="005C12BC"/>
    <w:rsid w:val="005C7AF0"/>
    <w:rsid w:val="005D335E"/>
    <w:rsid w:val="005E1DE5"/>
    <w:rsid w:val="005E3D9F"/>
    <w:rsid w:val="005F20F6"/>
    <w:rsid w:val="006305C1"/>
    <w:rsid w:val="00657AF4"/>
    <w:rsid w:val="006650D5"/>
    <w:rsid w:val="006667EB"/>
    <w:rsid w:val="006747B7"/>
    <w:rsid w:val="00686D42"/>
    <w:rsid w:val="006B73A6"/>
    <w:rsid w:val="006C31F1"/>
    <w:rsid w:val="006D0745"/>
    <w:rsid w:val="006F20BF"/>
    <w:rsid w:val="006F4B64"/>
    <w:rsid w:val="0073134F"/>
    <w:rsid w:val="00732AC2"/>
    <w:rsid w:val="007464EA"/>
    <w:rsid w:val="00773835"/>
    <w:rsid w:val="00773E85"/>
    <w:rsid w:val="007B28EE"/>
    <w:rsid w:val="007E5369"/>
    <w:rsid w:val="007F2FE7"/>
    <w:rsid w:val="007F6BE4"/>
    <w:rsid w:val="00812FA2"/>
    <w:rsid w:val="0081705E"/>
    <w:rsid w:val="00826EA2"/>
    <w:rsid w:val="0086247C"/>
    <w:rsid w:val="00874178"/>
    <w:rsid w:val="00886558"/>
    <w:rsid w:val="00892A80"/>
    <w:rsid w:val="008A5338"/>
    <w:rsid w:val="008B6A23"/>
    <w:rsid w:val="008D43ED"/>
    <w:rsid w:val="008E4574"/>
    <w:rsid w:val="008E700D"/>
    <w:rsid w:val="00912517"/>
    <w:rsid w:val="00924A90"/>
    <w:rsid w:val="009255AD"/>
    <w:rsid w:val="0096330D"/>
    <w:rsid w:val="0097791A"/>
    <w:rsid w:val="00982B6B"/>
    <w:rsid w:val="00997AF0"/>
    <w:rsid w:val="009E7985"/>
    <w:rsid w:val="009E7A8B"/>
    <w:rsid w:val="00A04EEB"/>
    <w:rsid w:val="00A163A7"/>
    <w:rsid w:val="00A357A9"/>
    <w:rsid w:val="00A42AB6"/>
    <w:rsid w:val="00A50AFF"/>
    <w:rsid w:val="00A65D3E"/>
    <w:rsid w:val="00AA1B55"/>
    <w:rsid w:val="00AB04F9"/>
    <w:rsid w:val="00AB2DF0"/>
    <w:rsid w:val="00AE323F"/>
    <w:rsid w:val="00AE53E8"/>
    <w:rsid w:val="00B04469"/>
    <w:rsid w:val="00B41FD5"/>
    <w:rsid w:val="00B45EE7"/>
    <w:rsid w:val="00B675B9"/>
    <w:rsid w:val="00B81B01"/>
    <w:rsid w:val="00B8332D"/>
    <w:rsid w:val="00BA419C"/>
    <w:rsid w:val="00BA7500"/>
    <w:rsid w:val="00BB7749"/>
    <w:rsid w:val="00BD4B63"/>
    <w:rsid w:val="00BF224F"/>
    <w:rsid w:val="00BF23AC"/>
    <w:rsid w:val="00C1427A"/>
    <w:rsid w:val="00C234FA"/>
    <w:rsid w:val="00C32480"/>
    <w:rsid w:val="00C4638C"/>
    <w:rsid w:val="00C476FD"/>
    <w:rsid w:val="00C55A8E"/>
    <w:rsid w:val="00C64292"/>
    <w:rsid w:val="00C82C76"/>
    <w:rsid w:val="00C93B69"/>
    <w:rsid w:val="00CA4802"/>
    <w:rsid w:val="00CC2B25"/>
    <w:rsid w:val="00CC3BDD"/>
    <w:rsid w:val="00CD6034"/>
    <w:rsid w:val="00D25A48"/>
    <w:rsid w:val="00D27DE8"/>
    <w:rsid w:val="00D64255"/>
    <w:rsid w:val="00D71391"/>
    <w:rsid w:val="00D77062"/>
    <w:rsid w:val="00DC1211"/>
    <w:rsid w:val="00DD254F"/>
    <w:rsid w:val="00DD4477"/>
    <w:rsid w:val="00DE49A8"/>
    <w:rsid w:val="00DF7283"/>
    <w:rsid w:val="00E0039C"/>
    <w:rsid w:val="00E051D6"/>
    <w:rsid w:val="00E25622"/>
    <w:rsid w:val="00E2587A"/>
    <w:rsid w:val="00E3138F"/>
    <w:rsid w:val="00E61226"/>
    <w:rsid w:val="00E63298"/>
    <w:rsid w:val="00E740C4"/>
    <w:rsid w:val="00E762E5"/>
    <w:rsid w:val="00E809E1"/>
    <w:rsid w:val="00EB2E5E"/>
    <w:rsid w:val="00ED6128"/>
    <w:rsid w:val="00EF72D5"/>
    <w:rsid w:val="00F15F5E"/>
    <w:rsid w:val="00F45A05"/>
    <w:rsid w:val="00F73DE0"/>
    <w:rsid w:val="00F7756A"/>
    <w:rsid w:val="00F811F1"/>
    <w:rsid w:val="00FA226C"/>
    <w:rsid w:val="00FE2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12AEC"/>
  <w15:chartTrackingRefBased/>
  <w15:docId w15:val="{2F9B89A2-689D-EA47-BE5F-E92A06CB1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2F2"/>
    <w:rPr>
      <w:i/>
      <w:iCs/>
      <w:sz w:val="20"/>
      <w:szCs w:val="20"/>
    </w:rPr>
  </w:style>
  <w:style w:type="paragraph" w:styleId="Heading1">
    <w:name w:val="heading 1"/>
    <w:basedOn w:val="Normal"/>
    <w:next w:val="Normal"/>
    <w:link w:val="Heading1Char"/>
    <w:uiPriority w:val="9"/>
    <w:qFormat/>
    <w:rsid w:val="001D62F2"/>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unhideWhenUsed/>
    <w:qFormat/>
    <w:rsid w:val="001D62F2"/>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unhideWhenUsed/>
    <w:qFormat/>
    <w:rsid w:val="001D62F2"/>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unhideWhenUsed/>
    <w:qFormat/>
    <w:rsid w:val="001D62F2"/>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unhideWhenUsed/>
    <w:qFormat/>
    <w:rsid w:val="001D62F2"/>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unhideWhenUsed/>
    <w:qFormat/>
    <w:rsid w:val="001D62F2"/>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1D62F2"/>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1D62F2"/>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1D62F2"/>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2F2"/>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rsid w:val="001D62F2"/>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rsid w:val="001D62F2"/>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rsid w:val="001D62F2"/>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rsid w:val="001D62F2"/>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rsid w:val="001D62F2"/>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1D62F2"/>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1D62F2"/>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1D62F2"/>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1D62F2"/>
    <w:rPr>
      <w:b/>
      <w:bCs/>
      <w:color w:val="C45911" w:themeColor="accent2" w:themeShade="BF"/>
      <w:sz w:val="18"/>
      <w:szCs w:val="18"/>
    </w:rPr>
  </w:style>
  <w:style w:type="paragraph" w:styleId="Title">
    <w:name w:val="Title"/>
    <w:basedOn w:val="Normal"/>
    <w:next w:val="Normal"/>
    <w:link w:val="TitleChar"/>
    <w:uiPriority w:val="10"/>
    <w:qFormat/>
    <w:rsid w:val="001D62F2"/>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1D62F2"/>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1D62F2"/>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1D62F2"/>
    <w:rPr>
      <w:rFonts w:asciiTheme="majorHAnsi" w:eastAsiaTheme="majorEastAsia" w:hAnsiTheme="majorHAnsi" w:cstheme="majorBidi"/>
      <w:i/>
      <w:iCs/>
      <w:color w:val="823B0B" w:themeColor="accent2" w:themeShade="7F"/>
      <w:sz w:val="24"/>
      <w:szCs w:val="24"/>
    </w:rPr>
  </w:style>
  <w:style w:type="character" w:styleId="Strong">
    <w:name w:val="Strong"/>
    <w:uiPriority w:val="22"/>
    <w:qFormat/>
    <w:rsid w:val="001D62F2"/>
    <w:rPr>
      <w:b/>
      <w:bCs/>
      <w:spacing w:val="0"/>
    </w:rPr>
  </w:style>
  <w:style w:type="character" w:styleId="Emphasis">
    <w:name w:val="Emphasis"/>
    <w:uiPriority w:val="20"/>
    <w:qFormat/>
    <w:rsid w:val="001D62F2"/>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link w:val="NoSpacingChar"/>
    <w:uiPriority w:val="1"/>
    <w:qFormat/>
    <w:rsid w:val="001D62F2"/>
    <w:pPr>
      <w:spacing w:after="0" w:line="240" w:lineRule="auto"/>
    </w:pPr>
  </w:style>
  <w:style w:type="character" w:customStyle="1" w:styleId="NoSpacingChar">
    <w:name w:val="No Spacing Char"/>
    <w:basedOn w:val="DefaultParagraphFont"/>
    <w:link w:val="NoSpacing"/>
    <w:uiPriority w:val="1"/>
    <w:rsid w:val="001D62F2"/>
    <w:rPr>
      <w:i/>
      <w:iCs/>
      <w:sz w:val="20"/>
      <w:szCs w:val="20"/>
    </w:rPr>
  </w:style>
  <w:style w:type="paragraph" w:styleId="ListParagraph">
    <w:name w:val="List Paragraph"/>
    <w:basedOn w:val="Normal"/>
    <w:uiPriority w:val="34"/>
    <w:qFormat/>
    <w:rsid w:val="001D62F2"/>
    <w:pPr>
      <w:ind w:left="720"/>
      <w:contextualSpacing/>
    </w:pPr>
  </w:style>
  <w:style w:type="paragraph" w:styleId="Quote">
    <w:name w:val="Quote"/>
    <w:basedOn w:val="Normal"/>
    <w:next w:val="Normal"/>
    <w:link w:val="QuoteChar"/>
    <w:uiPriority w:val="29"/>
    <w:qFormat/>
    <w:rsid w:val="001D62F2"/>
    <w:rPr>
      <w:i w:val="0"/>
      <w:iCs w:val="0"/>
      <w:color w:val="C45911" w:themeColor="accent2" w:themeShade="BF"/>
    </w:rPr>
  </w:style>
  <w:style w:type="character" w:customStyle="1" w:styleId="QuoteChar">
    <w:name w:val="Quote Char"/>
    <w:basedOn w:val="DefaultParagraphFont"/>
    <w:link w:val="Quote"/>
    <w:uiPriority w:val="29"/>
    <w:rsid w:val="001D62F2"/>
    <w:rPr>
      <w:color w:val="C45911" w:themeColor="accent2" w:themeShade="BF"/>
      <w:sz w:val="20"/>
      <w:szCs w:val="20"/>
    </w:rPr>
  </w:style>
  <w:style w:type="paragraph" w:styleId="IntenseQuote">
    <w:name w:val="Intense Quote"/>
    <w:basedOn w:val="Normal"/>
    <w:next w:val="Normal"/>
    <w:link w:val="IntenseQuoteChar"/>
    <w:uiPriority w:val="30"/>
    <w:qFormat/>
    <w:rsid w:val="001D62F2"/>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1D62F2"/>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1D62F2"/>
    <w:rPr>
      <w:rFonts w:asciiTheme="majorHAnsi" w:eastAsiaTheme="majorEastAsia" w:hAnsiTheme="majorHAnsi" w:cstheme="majorBidi"/>
      <w:i/>
      <w:iCs/>
      <w:color w:val="ED7D31" w:themeColor="accent2"/>
    </w:rPr>
  </w:style>
  <w:style w:type="character" w:styleId="IntenseEmphasis">
    <w:name w:val="Intense Emphasis"/>
    <w:uiPriority w:val="21"/>
    <w:qFormat/>
    <w:rsid w:val="001D62F2"/>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1D62F2"/>
    <w:rPr>
      <w:i/>
      <w:iCs/>
      <w:smallCaps/>
      <w:color w:val="ED7D31" w:themeColor="accent2"/>
      <w:u w:color="ED7D31" w:themeColor="accent2"/>
    </w:rPr>
  </w:style>
  <w:style w:type="character" w:styleId="IntenseReference">
    <w:name w:val="Intense Reference"/>
    <w:uiPriority w:val="32"/>
    <w:qFormat/>
    <w:rsid w:val="001D62F2"/>
    <w:rPr>
      <w:b/>
      <w:bCs/>
      <w:i/>
      <w:iCs/>
      <w:smallCaps/>
      <w:color w:val="ED7D31" w:themeColor="accent2"/>
      <w:u w:color="ED7D31" w:themeColor="accent2"/>
    </w:rPr>
  </w:style>
  <w:style w:type="character" w:styleId="BookTitle">
    <w:name w:val="Book Title"/>
    <w:uiPriority w:val="33"/>
    <w:qFormat/>
    <w:rsid w:val="001D62F2"/>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unhideWhenUsed/>
    <w:qFormat/>
    <w:rsid w:val="001D62F2"/>
    <w:pPr>
      <w:outlineLvl w:val="9"/>
    </w:pPr>
  </w:style>
  <w:style w:type="paragraph" w:styleId="Header">
    <w:name w:val="header"/>
    <w:basedOn w:val="Normal"/>
    <w:link w:val="HeaderChar"/>
    <w:uiPriority w:val="99"/>
    <w:unhideWhenUsed/>
    <w:rsid w:val="00FA2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26C"/>
  </w:style>
  <w:style w:type="paragraph" w:styleId="Footer">
    <w:name w:val="footer"/>
    <w:basedOn w:val="Normal"/>
    <w:link w:val="FooterChar"/>
    <w:uiPriority w:val="99"/>
    <w:unhideWhenUsed/>
    <w:rsid w:val="00FA2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26C"/>
  </w:style>
  <w:style w:type="character" w:styleId="PageNumber">
    <w:name w:val="page number"/>
    <w:basedOn w:val="DefaultParagraphFont"/>
    <w:uiPriority w:val="99"/>
    <w:semiHidden/>
    <w:unhideWhenUsed/>
    <w:rsid w:val="00FA226C"/>
  </w:style>
  <w:style w:type="paragraph" w:styleId="NormalWeb">
    <w:name w:val="Normal (Web)"/>
    <w:basedOn w:val="Normal"/>
    <w:uiPriority w:val="99"/>
    <w:unhideWhenUsed/>
    <w:rsid w:val="001F7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2A3EF9"/>
    <w:pPr>
      <w:spacing w:before="120" w:after="0"/>
    </w:pPr>
    <w:rPr>
      <w:rFonts w:cstheme="minorHAnsi"/>
      <w:b/>
      <w:bCs/>
      <w:i w:val="0"/>
      <w:iCs w:val="0"/>
      <w:sz w:val="24"/>
      <w:szCs w:val="24"/>
    </w:rPr>
  </w:style>
  <w:style w:type="character" w:styleId="Hyperlink">
    <w:name w:val="Hyperlink"/>
    <w:basedOn w:val="DefaultParagraphFont"/>
    <w:uiPriority w:val="99"/>
    <w:unhideWhenUsed/>
    <w:rsid w:val="002A3EF9"/>
    <w:rPr>
      <w:color w:val="0563C1" w:themeColor="hyperlink"/>
      <w:u w:val="single"/>
    </w:rPr>
  </w:style>
  <w:style w:type="paragraph" w:styleId="TOC2">
    <w:name w:val="toc 2"/>
    <w:basedOn w:val="Normal"/>
    <w:next w:val="Normal"/>
    <w:autoRedefine/>
    <w:uiPriority w:val="39"/>
    <w:unhideWhenUsed/>
    <w:rsid w:val="002A3EF9"/>
    <w:pPr>
      <w:spacing w:before="120" w:after="0"/>
      <w:ind w:left="200"/>
    </w:pPr>
    <w:rPr>
      <w:rFonts w:cstheme="minorHAnsi"/>
      <w:b/>
      <w:bCs/>
      <w:sz w:val="22"/>
      <w:szCs w:val="22"/>
    </w:rPr>
  </w:style>
  <w:style w:type="paragraph" w:styleId="TOC3">
    <w:name w:val="toc 3"/>
    <w:basedOn w:val="Normal"/>
    <w:next w:val="Normal"/>
    <w:autoRedefine/>
    <w:uiPriority w:val="39"/>
    <w:unhideWhenUsed/>
    <w:rsid w:val="002A3EF9"/>
    <w:pPr>
      <w:spacing w:after="0"/>
      <w:ind w:left="400"/>
    </w:pPr>
    <w:rPr>
      <w:rFonts w:cstheme="minorHAnsi"/>
    </w:rPr>
  </w:style>
  <w:style w:type="paragraph" w:styleId="TOC4">
    <w:name w:val="toc 4"/>
    <w:basedOn w:val="Normal"/>
    <w:next w:val="Normal"/>
    <w:autoRedefine/>
    <w:uiPriority w:val="39"/>
    <w:semiHidden/>
    <w:unhideWhenUsed/>
    <w:rsid w:val="002A3EF9"/>
    <w:pPr>
      <w:spacing w:after="0"/>
      <w:ind w:left="600"/>
    </w:pPr>
    <w:rPr>
      <w:rFonts w:cstheme="minorHAnsi"/>
    </w:rPr>
  </w:style>
  <w:style w:type="paragraph" w:styleId="TOC5">
    <w:name w:val="toc 5"/>
    <w:basedOn w:val="Normal"/>
    <w:next w:val="Normal"/>
    <w:autoRedefine/>
    <w:uiPriority w:val="39"/>
    <w:semiHidden/>
    <w:unhideWhenUsed/>
    <w:rsid w:val="002A3EF9"/>
    <w:pPr>
      <w:spacing w:after="0"/>
      <w:ind w:left="800"/>
    </w:pPr>
    <w:rPr>
      <w:rFonts w:cstheme="minorHAnsi"/>
    </w:rPr>
  </w:style>
  <w:style w:type="paragraph" w:styleId="TOC6">
    <w:name w:val="toc 6"/>
    <w:basedOn w:val="Normal"/>
    <w:next w:val="Normal"/>
    <w:autoRedefine/>
    <w:uiPriority w:val="39"/>
    <w:semiHidden/>
    <w:unhideWhenUsed/>
    <w:rsid w:val="002A3EF9"/>
    <w:pPr>
      <w:spacing w:after="0"/>
      <w:ind w:left="1000"/>
    </w:pPr>
    <w:rPr>
      <w:rFonts w:cstheme="minorHAnsi"/>
    </w:rPr>
  </w:style>
  <w:style w:type="paragraph" w:styleId="TOC7">
    <w:name w:val="toc 7"/>
    <w:basedOn w:val="Normal"/>
    <w:next w:val="Normal"/>
    <w:autoRedefine/>
    <w:uiPriority w:val="39"/>
    <w:semiHidden/>
    <w:unhideWhenUsed/>
    <w:rsid w:val="002A3EF9"/>
    <w:pPr>
      <w:spacing w:after="0"/>
      <w:ind w:left="1200"/>
    </w:pPr>
    <w:rPr>
      <w:rFonts w:cstheme="minorHAnsi"/>
    </w:rPr>
  </w:style>
  <w:style w:type="paragraph" w:styleId="TOC8">
    <w:name w:val="toc 8"/>
    <w:basedOn w:val="Normal"/>
    <w:next w:val="Normal"/>
    <w:autoRedefine/>
    <w:uiPriority w:val="39"/>
    <w:semiHidden/>
    <w:unhideWhenUsed/>
    <w:rsid w:val="002A3EF9"/>
    <w:pPr>
      <w:spacing w:after="0"/>
      <w:ind w:left="1400"/>
    </w:pPr>
    <w:rPr>
      <w:rFonts w:cstheme="minorHAnsi"/>
    </w:rPr>
  </w:style>
  <w:style w:type="paragraph" w:styleId="TOC9">
    <w:name w:val="toc 9"/>
    <w:basedOn w:val="Normal"/>
    <w:next w:val="Normal"/>
    <w:autoRedefine/>
    <w:uiPriority w:val="39"/>
    <w:semiHidden/>
    <w:unhideWhenUsed/>
    <w:rsid w:val="002A3EF9"/>
    <w:pPr>
      <w:spacing w:after="0"/>
      <w:ind w:left="1600"/>
    </w:pPr>
    <w:rPr>
      <w:rFonts w:cstheme="minorHAnsi"/>
    </w:rPr>
  </w:style>
  <w:style w:type="paragraph" w:customStyle="1" w:styleId="PersonalName">
    <w:name w:val="Personal Name"/>
    <w:basedOn w:val="Title"/>
    <w:rsid w:val="001D62F2"/>
    <w:rPr>
      <w:b/>
      <w:caps/>
      <w:color w:val="000000"/>
      <w:sz w:val="28"/>
      <w:szCs w:val="28"/>
    </w:rPr>
  </w:style>
  <w:style w:type="character" w:customStyle="1" w:styleId="apple-converted-space">
    <w:name w:val="apple-converted-space"/>
    <w:basedOn w:val="DefaultParagraphFont"/>
    <w:rsid w:val="00A04EEB"/>
  </w:style>
  <w:style w:type="character" w:styleId="UnresolvedMention">
    <w:name w:val="Unresolved Mention"/>
    <w:basedOn w:val="DefaultParagraphFont"/>
    <w:uiPriority w:val="99"/>
    <w:semiHidden/>
    <w:unhideWhenUsed/>
    <w:rsid w:val="00C476FD"/>
    <w:rPr>
      <w:color w:val="605E5C"/>
      <w:shd w:val="clear" w:color="auto" w:fill="E1DFDD"/>
    </w:rPr>
  </w:style>
  <w:style w:type="character" w:styleId="FollowedHyperlink">
    <w:name w:val="FollowedHyperlink"/>
    <w:basedOn w:val="DefaultParagraphFont"/>
    <w:uiPriority w:val="99"/>
    <w:semiHidden/>
    <w:unhideWhenUsed/>
    <w:rsid w:val="00C476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01243">
      <w:bodyDiv w:val="1"/>
      <w:marLeft w:val="0"/>
      <w:marRight w:val="0"/>
      <w:marTop w:val="0"/>
      <w:marBottom w:val="0"/>
      <w:divBdr>
        <w:top w:val="none" w:sz="0" w:space="0" w:color="auto"/>
        <w:left w:val="none" w:sz="0" w:space="0" w:color="auto"/>
        <w:bottom w:val="none" w:sz="0" w:space="0" w:color="auto"/>
        <w:right w:val="none" w:sz="0" w:space="0" w:color="auto"/>
      </w:divBdr>
    </w:div>
    <w:div w:id="275798090">
      <w:bodyDiv w:val="1"/>
      <w:marLeft w:val="0"/>
      <w:marRight w:val="0"/>
      <w:marTop w:val="0"/>
      <w:marBottom w:val="0"/>
      <w:divBdr>
        <w:top w:val="none" w:sz="0" w:space="0" w:color="auto"/>
        <w:left w:val="none" w:sz="0" w:space="0" w:color="auto"/>
        <w:bottom w:val="none" w:sz="0" w:space="0" w:color="auto"/>
        <w:right w:val="none" w:sz="0" w:space="0" w:color="auto"/>
      </w:divBdr>
    </w:div>
    <w:div w:id="432940305">
      <w:bodyDiv w:val="1"/>
      <w:marLeft w:val="0"/>
      <w:marRight w:val="0"/>
      <w:marTop w:val="0"/>
      <w:marBottom w:val="0"/>
      <w:divBdr>
        <w:top w:val="none" w:sz="0" w:space="0" w:color="auto"/>
        <w:left w:val="none" w:sz="0" w:space="0" w:color="auto"/>
        <w:bottom w:val="none" w:sz="0" w:space="0" w:color="auto"/>
        <w:right w:val="none" w:sz="0" w:space="0" w:color="auto"/>
      </w:divBdr>
    </w:div>
    <w:div w:id="582839285">
      <w:bodyDiv w:val="1"/>
      <w:marLeft w:val="0"/>
      <w:marRight w:val="0"/>
      <w:marTop w:val="0"/>
      <w:marBottom w:val="0"/>
      <w:divBdr>
        <w:top w:val="none" w:sz="0" w:space="0" w:color="auto"/>
        <w:left w:val="none" w:sz="0" w:space="0" w:color="auto"/>
        <w:bottom w:val="none" w:sz="0" w:space="0" w:color="auto"/>
        <w:right w:val="none" w:sz="0" w:space="0" w:color="auto"/>
      </w:divBdr>
    </w:div>
    <w:div w:id="627397680">
      <w:bodyDiv w:val="1"/>
      <w:marLeft w:val="0"/>
      <w:marRight w:val="0"/>
      <w:marTop w:val="0"/>
      <w:marBottom w:val="0"/>
      <w:divBdr>
        <w:top w:val="none" w:sz="0" w:space="0" w:color="auto"/>
        <w:left w:val="none" w:sz="0" w:space="0" w:color="auto"/>
        <w:bottom w:val="none" w:sz="0" w:space="0" w:color="auto"/>
        <w:right w:val="none" w:sz="0" w:space="0" w:color="auto"/>
      </w:divBdr>
    </w:div>
    <w:div w:id="969089273">
      <w:bodyDiv w:val="1"/>
      <w:marLeft w:val="0"/>
      <w:marRight w:val="0"/>
      <w:marTop w:val="0"/>
      <w:marBottom w:val="0"/>
      <w:divBdr>
        <w:top w:val="none" w:sz="0" w:space="0" w:color="auto"/>
        <w:left w:val="none" w:sz="0" w:space="0" w:color="auto"/>
        <w:bottom w:val="none" w:sz="0" w:space="0" w:color="auto"/>
        <w:right w:val="none" w:sz="0" w:space="0" w:color="auto"/>
      </w:divBdr>
    </w:div>
    <w:div w:id="1258706763">
      <w:bodyDiv w:val="1"/>
      <w:marLeft w:val="0"/>
      <w:marRight w:val="0"/>
      <w:marTop w:val="0"/>
      <w:marBottom w:val="0"/>
      <w:divBdr>
        <w:top w:val="none" w:sz="0" w:space="0" w:color="auto"/>
        <w:left w:val="none" w:sz="0" w:space="0" w:color="auto"/>
        <w:bottom w:val="none" w:sz="0" w:space="0" w:color="auto"/>
        <w:right w:val="none" w:sz="0" w:space="0" w:color="auto"/>
      </w:divBdr>
    </w:div>
    <w:div w:id="1497769549">
      <w:bodyDiv w:val="1"/>
      <w:marLeft w:val="0"/>
      <w:marRight w:val="0"/>
      <w:marTop w:val="0"/>
      <w:marBottom w:val="0"/>
      <w:divBdr>
        <w:top w:val="none" w:sz="0" w:space="0" w:color="auto"/>
        <w:left w:val="none" w:sz="0" w:space="0" w:color="auto"/>
        <w:bottom w:val="none" w:sz="0" w:space="0" w:color="auto"/>
        <w:right w:val="none" w:sz="0" w:space="0" w:color="auto"/>
      </w:divBdr>
    </w:div>
    <w:div w:id="1526362289">
      <w:bodyDiv w:val="1"/>
      <w:marLeft w:val="0"/>
      <w:marRight w:val="0"/>
      <w:marTop w:val="0"/>
      <w:marBottom w:val="0"/>
      <w:divBdr>
        <w:top w:val="none" w:sz="0" w:space="0" w:color="auto"/>
        <w:left w:val="none" w:sz="0" w:space="0" w:color="auto"/>
        <w:bottom w:val="none" w:sz="0" w:space="0" w:color="auto"/>
        <w:right w:val="none" w:sz="0" w:space="0" w:color="auto"/>
      </w:divBdr>
    </w:div>
    <w:div w:id="1610158934">
      <w:bodyDiv w:val="1"/>
      <w:marLeft w:val="0"/>
      <w:marRight w:val="0"/>
      <w:marTop w:val="0"/>
      <w:marBottom w:val="0"/>
      <w:divBdr>
        <w:top w:val="none" w:sz="0" w:space="0" w:color="auto"/>
        <w:left w:val="none" w:sz="0" w:space="0" w:color="auto"/>
        <w:bottom w:val="none" w:sz="0" w:space="0" w:color="auto"/>
        <w:right w:val="none" w:sz="0" w:space="0" w:color="auto"/>
      </w:divBdr>
    </w:div>
    <w:div w:id="1694988264">
      <w:bodyDiv w:val="1"/>
      <w:marLeft w:val="0"/>
      <w:marRight w:val="0"/>
      <w:marTop w:val="0"/>
      <w:marBottom w:val="0"/>
      <w:divBdr>
        <w:top w:val="none" w:sz="0" w:space="0" w:color="auto"/>
        <w:left w:val="none" w:sz="0" w:space="0" w:color="auto"/>
        <w:bottom w:val="none" w:sz="0" w:space="0" w:color="auto"/>
        <w:right w:val="none" w:sz="0" w:space="0" w:color="auto"/>
      </w:divBdr>
    </w:div>
    <w:div w:id="1903102313">
      <w:bodyDiv w:val="1"/>
      <w:marLeft w:val="0"/>
      <w:marRight w:val="0"/>
      <w:marTop w:val="0"/>
      <w:marBottom w:val="0"/>
      <w:divBdr>
        <w:top w:val="none" w:sz="0" w:space="0" w:color="auto"/>
        <w:left w:val="none" w:sz="0" w:space="0" w:color="auto"/>
        <w:bottom w:val="none" w:sz="0" w:space="0" w:color="auto"/>
        <w:right w:val="none" w:sz="0" w:space="0" w:color="auto"/>
      </w:divBdr>
    </w:div>
    <w:div w:id="196071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03151C4-A518-DB47-8A76-2EB1DA72616F}">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8F6E9A08-0D61-5047-A1B0-00FC1F48BD32}">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E2C7D-9BBC-D742-8169-56A468A0A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2015</Words>
  <Characters>11487</Characters>
  <Application>Microsoft Office Word</Application>
  <DocSecurity>0</DocSecurity>
  <Lines>382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2022-11-25T21:37:00Z</dcterms:created>
  <dcterms:modified xsi:type="dcterms:W3CDTF">2022-11-25T21:37:00Z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documentId_5398</vt:lpwstr>
  </property>
  <property fmtid="{D5CDD505-2E9C-101B-9397-08002B2CF9AE}" pid="3" name="grammarly_documentContext">
    <vt:lpwstr>{"goals":["inform"],"domain":"academic","emotions":["analytical"],"dialect":"british","style":"formal"}</vt:lpwstr>
  </property>
</Properties>
</file>