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D6D3C9" w14:textId="15D66638" w:rsidR="00F444E4" w:rsidRDefault="00F444E4" w:rsidP="00F444E4">
      <w:r>
        <w:t xml:space="preserve">                             </w:t>
      </w:r>
      <w:r w:rsidR="00991FBF">
        <w:t xml:space="preserve">   </w:t>
      </w:r>
      <w:r>
        <w:t xml:space="preserve">  BMHP5019_BIRM – Introduction to Independent Research Skills</w:t>
      </w:r>
    </w:p>
    <w:p w14:paraId="75878961" w14:textId="7971489D" w:rsidR="00F444E4" w:rsidRDefault="00F444E4" w:rsidP="00F444E4">
      <w:r>
        <w:t xml:space="preserve">                                                                Component 2 research report </w:t>
      </w:r>
    </w:p>
    <w:p w14:paraId="46F2A643" w14:textId="201759F2" w:rsidR="00F444E4" w:rsidRDefault="00F444E4" w:rsidP="00F444E4">
      <w:r>
        <w:t xml:space="preserve">                                                                Student Name: Mariam Begum</w:t>
      </w:r>
    </w:p>
    <w:p w14:paraId="128F126A" w14:textId="3AE26903" w:rsidR="00AF547F" w:rsidRDefault="00F444E4" w:rsidP="00F444E4">
      <w:r>
        <w:t xml:space="preserve">                                                                Student Number: 2321253</w:t>
      </w:r>
    </w:p>
    <w:p w14:paraId="193EF4BC" w14:textId="77777777" w:rsidR="00F444E4" w:rsidRDefault="00F444E4" w:rsidP="00F444E4"/>
    <w:p w14:paraId="650D9950" w14:textId="77777777" w:rsidR="00F444E4" w:rsidRDefault="00F444E4" w:rsidP="00F444E4"/>
    <w:p w14:paraId="2D759941" w14:textId="77777777" w:rsidR="00F444E4" w:rsidRDefault="00F444E4" w:rsidP="00F444E4"/>
    <w:p w14:paraId="72CB8091" w14:textId="77777777" w:rsidR="00F444E4" w:rsidRDefault="00F444E4" w:rsidP="00F444E4"/>
    <w:p w14:paraId="7ABB9D6B" w14:textId="77777777" w:rsidR="00F444E4" w:rsidRDefault="00F444E4" w:rsidP="00F444E4"/>
    <w:p w14:paraId="488AC4D1" w14:textId="77777777" w:rsidR="00F444E4" w:rsidRDefault="00F444E4" w:rsidP="00F444E4"/>
    <w:p w14:paraId="2D0BCAB2" w14:textId="77777777" w:rsidR="00F444E4" w:rsidRDefault="00F444E4" w:rsidP="00F444E4"/>
    <w:p w14:paraId="1B1778D4" w14:textId="77777777" w:rsidR="00F444E4" w:rsidRDefault="00F444E4" w:rsidP="00F444E4"/>
    <w:p w14:paraId="35C61BD1" w14:textId="77777777" w:rsidR="00F444E4" w:rsidRDefault="00F444E4" w:rsidP="00F444E4"/>
    <w:p w14:paraId="261259E6" w14:textId="77777777" w:rsidR="00F444E4" w:rsidRDefault="00F444E4" w:rsidP="00F444E4"/>
    <w:p w14:paraId="53507D56" w14:textId="77777777" w:rsidR="00F444E4" w:rsidRDefault="00F444E4" w:rsidP="00F444E4"/>
    <w:p w14:paraId="5ECA871C" w14:textId="77777777" w:rsidR="00F444E4" w:rsidRDefault="00F444E4" w:rsidP="00F444E4"/>
    <w:p w14:paraId="2689FF2C" w14:textId="77777777" w:rsidR="00F444E4" w:rsidRDefault="00F444E4" w:rsidP="00F444E4"/>
    <w:p w14:paraId="3825F9C2" w14:textId="77777777" w:rsidR="00F444E4" w:rsidRDefault="00F444E4" w:rsidP="00F444E4"/>
    <w:p w14:paraId="15215335" w14:textId="77777777" w:rsidR="00F444E4" w:rsidRDefault="00F444E4" w:rsidP="00F444E4"/>
    <w:p w14:paraId="23403647" w14:textId="77777777" w:rsidR="00F444E4" w:rsidRDefault="00F444E4" w:rsidP="00F444E4"/>
    <w:p w14:paraId="4987A0F2" w14:textId="77777777" w:rsidR="00F444E4" w:rsidRDefault="00F444E4" w:rsidP="00F444E4"/>
    <w:p w14:paraId="011FFB7B" w14:textId="77777777" w:rsidR="00F444E4" w:rsidRDefault="00F444E4" w:rsidP="00F444E4"/>
    <w:p w14:paraId="58E1D7AB" w14:textId="77777777" w:rsidR="00F444E4" w:rsidRDefault="00F444E4" w:rsidP="00F444E4"/>
    <w:p w14:paraId="1E817845" w14:textId="77777777" w:rsidR="00F444E4" w:rsidRDefault="00F444E4" w:rsidP="00F444E4"/>
    <w:p w14:paraId="73910E3F" w14:textId="77777777" w:rsidR="00F444E4" w:rsidRDefault="00F444E4" w:rsidP="00F444E4"/>
    <w:p w14:paraId="0A79EEA9" w14:textId="77777777" w:rsidR="00F444E4" w:rsidRDefault="00F444E4" w:rsidP="00F444E4"/>
    <w:p w14:paraId="6F84CF76" w14:textId="77777777" w:rsidR="00F444E4" w:rsidRDefault="00F444E4" w:rsidP="00F444E4"/>
    <w:p w14:paraId="10851294" w14:textId="77777777" w:rsidR="00F444E4" w:rsidRDefault="00F444E4" w:rsidP="00F444E4"/>
    <w:p w14:paraId="4712B089" w14:textId="77777777" w:rsidR="00F444E4" w:rsidRDefault="00F444E4" w:rsidP="00F444E4"/>
    <w:p w14:paraId="52A0125B" w14:textId="77777777" w:rsidR="00F444E4" w:rsidRDefault="00F444E4" w:rsidP="00F444E4"/>
    <w:p w14:paraId="0B2437BF" w14:textId="77777777" w:rsidR="00F444E4" w:rsidRDefault="00F444E4" w:rsidP="00F444E4"/>
    <w:p w14:paraId="2291B000" w14:textId="5288E8E4" w:rsidR="00F444E4" w:rsidRDefault="00F444E4" w:rsidP="00F444E4">
      <w:r w:rsidRPr="00F444E4">
        <w:lastRenderedPageBreak/>
        <w:t>The Impact of Social Media and Social Interaction on the Mental Health and Well-being of Young Adults: A Scoping Review</w:t>
      </w:r>
    </w:p>
    <w:p w14:paraId="60EA8E24" w14:textId="77777777" w:rsidR="00F444E4" w:rsidRDefault="00F444E4" w:rsidP="00F444E4"/>
    <w:p w14:paraId="12407E3D" w14:textId="77777777" w:rsidR="00F444E4" w:rsidRDefault="00F444E4" w:rsidP="00F444E4">
      <w:r>
        <w:t>Mental health refers to a state of well-being in which an individual realises their potential, can cope with normal stresses of life, work productively, and contribute to their community (World Health Organization, 2022). Well-being encompasses not only the absence of mental illness but also positive emotional, psychological, and social functioning (Keyes, 2002). Among young adults—typically defined as individuals aged 18 to 25—mental health plays a crucial role in shaping personal development, academic success, and social integration. However, in recent years, increasing rates of anxiety, depression, and loneliness have been reported within this age group in the United Kingdom (NHS Digital, 2023). These concerns have been linked to the growing influence of digital communication and social media platforms in daily life.</w:t>
      </w:r>
    </w:p>
    <w:p w14:paraId="4F379B8A" w14:textId="77777777" w:rsidR="00F444E4" w:rsidRDefault="00F444E4" w:rsidP="00F444E4"/>
    <w:p w14:paraId="2356CB83" w14:textId="77777777" w:rsidR="00F444E4" w:rsidRDefault="00F444E4" w:rsidP="00F444E4">
      <w:r>
        <w:t xml:space="preserve">Social media refers to online platforms that enable users to create, share, and engage with content and social networks (Kaplan &amp; Haenlein, 2010). For young adults, social media serves as a primary means of connection, identity formation, and self-expression. While it offers opportunities for peer support and community belonging, it also exposes individuals to risks such as social comparison, cyberbullying, sleep disruption, and reduced face-to-face interaction. As digital engagement continues to rise, understanding how these platforms affect mental </w:t>
      </w:r>
      <w:proofErr w:type="gramStart"/>
      <w:r>
        <w:t>health</w:t>
      </w:r>
      <w:proofErr w:type="gramEnd"/>
      <w:r>
        <w:t xml:space="preserve"> and well-being has become an essential focus within UK health and social care practice.</w:t>
      </w:r>
    </w:p>
    <w:p w14:paraId="53CA13EA" w14:textId="77777777" w:rsidR="00F444E4" w:rsidRDefault="00F444E4" w:rsidP="00F444E4"/>
    <w:p w14:paraId="0A6AE21C" w14:textId="77777777" w:rsidR="00F444E4" w:rsidRDefault="00F444E4" w:rsidP="00F444E4">
      <w:r>
        <w:t>The rationale for this scoping review is to explore the complex relationship between social media use, social interaction, and the mental well-being of young adults. Mental health professionals and policymakers increasingly recognise that digital behaviours influence emotional resilience and self-esteem. Yet, despite growing research, there remains a need to synthesise evidence specific to the UK context, where cultural, policy, and healthcare frameworks may shape how these effects manifest and are addressed.</w:t>
      </w:r>
    </w:p>
    <w:p w14:paraId="41710771" w14:textId="77777777" w:rsidR="00F444E4" w:rsidRDefault="00F444E4" w:rsidP="00F444E4"/>
    <w:p w14:paraId="28374787" w14:textId="77777777" w:rsidR="00F444E4" w:rsidRDefault="00F444E4" w:rsidP="00F444E4">
      <w:r>
        <w:t>Review Question:</w:t>
      </w:r>
    </w:p>
    <w:p w14:paraId="6BBFD8D6" w14:textId="77777777" w:rsidR="00F444E4" w:rsidRDefault="00F444E4" w:rsidP="00F444E4">
      <w:r>
        <w:t>What is the impact of social media use and online social interaction on the mental health and well-being of young adults in the United Kingdom?</w:t>
      </w:r>
    </w:p>
    <w:p w14:paraId="0D884D9A" w14:textId="77777777" w:rsidR="00F444E4" w:rsidRDefault="00F444E4" w:rsidP="00F444E4">
      <w:r>
        <w:t>Objectives:</w:t>
      </w:r>
    </w:p>
    <w:p w14:paraId="793EEF84" w14:textId="3BE92DF8" w:rsidR="00F444E4" w:rsidRDefault="00F444E4" w:rsidP="00F444E4">
      <w:r>
        <w:t>To identify and review existing peer-reviewed evidence on the effects of social media use on young adults’ mental health.</w:t>
      </w:r>
    </w:p>
    <w:p w14:paraId="4E42F6CC" w14:textId="77777777" w:rsidR="00F444E4" w:rsidRDefault="00F444E4" w:rsidP="00F444E4">
      <w:r>
        <w:t>To explore both positive and negative psychological and social outcomes related to online interaction.</w:t>
      </w:r>
    </w:p>
    <w:p w14:paraId="5815C06E" w14:textId="77777777" w:rsidR="00F444E4" w:rsidRDefault="00F444E4" w:rsidP="00F444E4">
      <w:r>
        <w:t>To examine implications for health and social care practices supporting young adults’ digital well-being.</w:t>
      </w:r>
    </w:p>
    <w:p w14:paraId="290771EF" w14:textId="51809F1D" w:rsidR="00F444E4" w:rsidRDefault="00F444E4" w:rsidP="00F444E4">
      <w:r>
        <w:t>To identify gaps in existing research to inform future studies and policy development.</w:t>
      </w:r>
    </w:p>
    <w:p w14:paraId="0D78BAB3" w14:textId="77777777" w:rsidR="00F444E4" w:rsidRDefault="00F444E4" w:rsidP="00F444E4">
      <w:r>
        <w:lastRenderedPageBreak/>
        <w:t xml:space="preserve">Mental health among young adults has become an increasing public health priority in the United Kingdom. According to NHS Digital (2023), rates of probable mental disorders among individuals aged 17–25 have risen significantly over the past decade, with anxiety, depression, and stress being the </w:t>
      </w:r>
      <w:proofErr w:type="gramStart"/>
      <w:r>
        <w:t>most commonly reported</w:t>
      </w:r>
      <w:proofErr w:type="gramEnd"/>
      <w:r>
        <w:t xml:space="preserve"> conditions. The transition from adolescence to adulthood is a critical developmental stage often marked by major life changes, including higher education, employment, and social independence. These transitions, combined with growing digital engagement, create both opportunities and challenges for mental well-being.</w:t>
      </w:r>
    </w:p>
    <w:p w14:paraId="6B9F2324" w14:textId="77777777" w:rsidR="00F444E4" w:rsidRDefault="00F444E4" w:rsidP="00F444E4"/>
    <w:p w14:paraId="53140C2C" w14:textId="77777777" w:rsidR="00F444E4" w:rsidRDefault="00F444E4" w:rsidP="00F444E4">
      <w:r>
        <w:t>Social media has become a dominant form of communication for young adults in the UK, with over 90% of those aged 16–24 using platforms such as Instagram, TikTok, Snapchat, and X (formerly Twitter) daily (Ofcom, 2024). These digital spaces allow individuals to build social networks, share experiences, and access mental health information. However, they can also amplify social comparison, cyberbullying, and unrealistic beauty or success standards—factors strongly linked to decreased self-esteem and increased mental distress (Royal Society for Public Health, 2017). The balance between positive connection and negative psychological outcomes highlights the complexity of social media’s role in shaping young adults’ emotional health.</w:t>
      </w:r>
    </w:p>
    <w:p w14:paraId="4323C3A2" w14:textId="77777777" w:rsidR="00F444E4" w:rsidRDefault="00F444E4" w:rsidP="00F444E4"/>
    <w:p w14:paraId="4E14FAE9" w14:textId="77777777" w:rsidR="00F444E4" w:rsidRDefault="00F444E4" w:rsidP="00F444E4">
      <w:r>
        <w:t>UK Context and Policy Frameworks</w:t>
      </w:r>
    </w:p>
    <w:p w14:paraId="670B7D25" w14:textId="77777777" w:rsidR="00F444E4" w:rsidRDefault="00F444E4" w:rsidP="00F444E4">
      <w:r>
        <w:t>The UK government and healthcare system have implemented several policies and initiatives to address mental health challenges among young people. The NHS Long Term Plan (2019) places a strong emphasis on improving access to mental health services for children and young adults, pledging greater investment in community-based support. The Mental Health Act (1983, amended 2007) provides the legal framework for care and treatment of individuals with mental disorders, ensuring that rights and ethical principles are maintained.</w:t>
      </w:r>
    </w:p>
    <w:p w14:paraId="3ECCD2C7" w14:textId="77777777" w:rsidR="00F444E4" w:rsidRDefault="00F444E4" w:rsidP="00F444E4"/>
    <w:p w14:paraId="52BEEA11" w14:textId="77777777" w:rsidR="00F444E4" w:rsidRDefault="00F444E4" w:rsidP="00F444E4">
      <w:r>
        <w:t>In addition, Every Mind Matters, a public health campaign led by Public Health England and the NHS, encourages individuals to take proactive steps to manage their mental health and digital well-being. This initiative acknowledges the impact of technology and social media on mental health and promotes self-care strategies such as digital detoxing, healthy online boundaries, and seeking help when needed.</w:t>
      </w:r>
    </w:p>
    <w:p w14:paraId="01267CD9" w14:textId="77777777" w:rsidR="00F444E4" w:rsidRDefault="00F444E4" w:rsidP="00F444E4"/>
    <w:p w14:paraId="3C904F2C" w14:textId="77777777" w:rsidR="00F444E4" w:rsidRDefault="00F444E4" w:rsidP="00F444E4">
      <w:r>
        <w:t>More recently, the Online Safety Act (2023) has been introduced to regulate digital platforms and hold companies accountable for harmful content. The Act aims to protect users—particularly children and young adults—from exposure to cyberbullying, self-harm content, and online harassment, all of which are known to negatively affect psychological well-being. This demonstrates growing recognition by UK policymakers of the link between digital environments and mental health outcomes.</w:t>
      </w:r>
    </w:p>
    <w:p w14:paraId="073A29A0" w14:textId="77777777" w:rsidR="00F444E4" w:rsidRDefault="00F444E4" w:rsidP="00F444E4"/>
    <w:p w14:paraId="2D8559E4" w14:textId="77777777" w:rsidR="00F444E4" w:rsidRDefault="00F444E4" w:rsidP="00F444E4"/>
    <w:p w14:paraId="0DA801E2" w14:textId="77777777" w:rsidR="00F444E4" w:rsidRDefault="00F444E4" w:rsidP="00F444E4"/>
    <w:p w14:paraId="5D5B8783" w14:textId="77777777" w:rsidR="00F444E4" w:rsidRDefault="00F444E4" w:rsidP="00F444E4">
      <w:r>
        <w:lastRenderedPageBreak/>
        <w:t>Health and Social Care Practice</w:t>
      </w:r>
    </w:p>
    <w:p w14:paraId="1B6A82C3" w14:textId="77777777" w:rsidR="00F444E4" w:rsidRDefault="00F444E4" w:rsidP="00F444E4"/>
    <w:p w14:paraId="602721F8" w14:textId="77777777" w:rsidR="00F444E4" w:rsidRDefault="00F444E4" w:rsidP="00F444E4">
      <w:r>
        <w:t>Within health and social care, professionals increasingly encounter mental health issues that are intertwined with digital behaviours. General practitioners, mental health nurses, social workers, and counsellors often report that social media-related stress contributes to sleep problems, anxiety, and social isolation among young adults. As a result, there is a growing movement to integrate digital literacy and mental health education into preventive and therapeutic interventions.</w:t>
      </w:r>
    </w:p>
    <w:p w14:paraId="584F0A99" w14:textId="77777777" w:rsidR="00F444E4" w:rsidRDefault="00F444E4" w:rsidP="00F444E4"/>
    <w:p w14:paraId="6B5671D0" w14:textId="77777777" w:rsidR="00F444E4" w:rsidRDefault="00F444E4" w:rsidP="00F444E4">
      <w:r>
        <w:t xml:space="preserve">Universities and colleges across the UK have also expanded their mental health support systems, offering online counselling services, well-being workshops, and peer-support networks. Digital platforms such as </w:t>
      </w:r>
      <w:proofErr w:type="spellStart"/>
      <w:r>
        <w:t>Kooth</w:t>
      </w:r>
      <w:proofErr w:type="spellEnd"/>
      <w:r>
        <w:t xml:space="preserve"> and </w:t>
      </w:r>
      <w:proofErr w:type="spellStart"/>
      <w:r>
        <w:t>Togetherall</w:t>
      </w:r>
      <w:proofErr w:type="spellEnd"/>
      <w:r>
        <w:t xml:space="preserve"> provide free, anonymous mental health support for young people, combining professional advice with online community engagement. These services demonstrate how digital technologies can be used positively to enhance accessibility and reduce stigma surrounding mental health.</w:t>
      </w:r>
    </w:p>
    <w:p w14:paraId="6E59176B" w14:textId="77777777" w:rsidR="00F444E4" w:rsidRDefault="00F444E4" w:rsidP="00F444E4"/>
    <w:p w14:paraId="6AE46293" w14:textId="77777777" w:rsidR="00F444E4" w:rsidRDefault="00F444E4" w:rsidP="00F444E4">
      <w:r>
        <w:t>The Need for Further Research</w:t>
      </w:r>
    </w:p>
    <w:p w14:paraId="4CB8C0EC" w14:textId="77777777" w:rsidR="00F444E4" w:rsidRDefault="00F444E4" w:rsidP="00F444E4">
      <w:r>
        <w:t>Despite an increasing body of research, significant gaps remain in understanding how social media specifically affects young adults in the UK context. Much of the existing literature focuses on global populations or adolescents rather than young adults transitioning into independence. Furthermore, studies vary in their focus—some highlight positive aspects such as social support and identity formation, while others emphasise risks like addiction, self-comparison, and emotional exhaustion. A scoping review is therefore valuable to synthesise existing evidence, identify key themes, and highlight areas requiring further investigation.</w:t>
      </w:r>
    </w:p>
    <w:p w14:paraId="66CE0DAD" w14:textId="77777777" w:rsidR="00F444E4" w:rsidRDefault="00F444E4" w:rsidP="00F444E4"/>
    <w:p w14:paraId="155690D2" w14:textId="09EF8DED" w:rsidR="00F444E4" w:rsidRDefault="00F444E4" w:rsidP="00F444E4">
      <w:r>
        <w:t>Exploring this topic contributes to the broader goal of developing informed and balanced digital health practices within the UK. As social media continues to evolve, so too must approaches within health and social care to address its mental health implications. Understanding both the protective and harmful effects of online social interaction will help guide mental health promotion, policy reform, and service design for young adults navigating a digitally connected world.</w:t>
      </w:r>
    </w:p>
    <w:p w14:paraId="64AF7BA5" w14:textId="77777777" w:rsidR="00F444E4" w:rsidRDefault="00F444E4" w:rsidP="00F444E4"/>
    <w:p w14:paraId="2B864E6D" w14:textId="77777777" w:rsidR="006D56D8" w:rsidRDefault="006D56D8" w:rsidP="006D56D8">
      <w:r>
        <w:t>Research Design</w:t>
      </w:r>
    </w:p>
    <w:p w14:paraId="4ABEA4C8" w14:textId="77777777" w:rsidR="006D56D8" w:rsidRDefault="006D56D8" w:rsidP="006D56D8">
      <w:r>
        <w:t xml:space="preserve">This study adopts a scoping review methodology to explore and synthesise existing evidence on the impact of social media and social interaction on the mental health and well-being of young adults in the United Kingdom. Scoping reviews are particularly useful for mapping the breadth and depth of available research </w:t>
      </w:r>
      <w:proofErr w:type="gramStart"/>
      <w:r>
        <w:t>in a given</w:t>
      </w:r>
      <w:proofErr w:type="gramEnd"/>
      <w:r>
        <w:t xml:space="preserve"> field and identifying gaps in current knowledge (Arksey &amp; O’Malley, 2005). The framework proposed by Arksey and O’Malley, later refined by the Joanna Briggs Institute (Peters et al., 2020), was followed to ensure a transparent and systematic approach. The five key stages include:</w:t>
      </w:r>
    </w:p>
    <w:p w14:paraId="0EC45A5C" w14:textId="77777777" w:rsidR="006D56D8" w:rsidRDefault="006D56D8" w:rsidP="006D56D8"/>
    <w:p w14:paraId="1DCB3CC3" w14:textId="596F9325" w:rsidR="006D56D8" w:rsidRDefault="006D56D8" w:rsidP="006D56D8">
      <w:r>
        <w:lastRenderedPageBreak/>
        <w:t>. Identifying the research question</w:t>
      </w:r>
    </w:p>
    <w:p w14:paraId="6878B33B" w14:textId="72C0027D" w:rsidR="006D56D8" w:rsidRDefault="006D56D8" w:rsidP="006D56D8">
      <w:r>
        <w:t>. Identifying relevant studies</w:t>
      </w:r>
    </w:p>
    <w:p w14:paraId="5D0FC5BC" w14:textId="7F6D2A9C" w:rsidR="006D56D8" w:rsidRDefault="006D56D8" w:rsidP="006D56D8">
      <w:r>
        <w:t>. Study selection</w:t>
      </w:r>
    </w:p>
    <w:p w14:paraId="42425948" w14:textId="577FE727" w:rsidR="006D56D8" w:rsidRDefault="006D56D8" w:rsidP="006D56D8">
      <w:r>
        <w:t>. Charting the data</w:t>
      </w:r>
    </w:p>
    <w:p w14:paraId="5D7D63AB" w14:textId="34D01E25" w:rsidR="006D56D8" w:rsidRDefault="006D56D8" w:rsidP="006D56D8">
      <w:r>
        <w:t>. Collating, summarising, and reporting results</w:t>
      </w:r>
    </w:p>
    <w:p w14:paraId="2E658EEF" w14:textId="77777777" w:rsidR="006D56D8" w:rsidRDefault="006D56D8" w:rsidP="006D56D8"/>
    <w:p w14:paraId="09292B50" w14:textId="77777777" w:rsidR="006D56D8" w:rsidRDefault="006D56D8" w:rsidP="006D56D8">
      <w:r>
        <w:t>Review Question</w:t>
      </w:r>
    </w:p>
    <w:p w14:paraId="4867F183" w14:textId="77777777" w:rsidR="006D56D8" w:rsidRDefault="006D56D8" w:rsidP="006D56D8">
      <w:r>
        <w:t>What is the impact of social media use and online social interaction on the mental health and well-being of young adults in the United Kingdom?</w:t>
      </w:r>
    </w:p>
    <w:p w14:paraId="56A90522" w14:textId="77777777" w:rsidR="006D56D8" w:rsidRDefault="006D56D8" w:rsidP="006D56D8"/>
    <w:p w14:paraId="2D36BB53" w14:textId="77777777" w:rsidR="006D56D8" w:rsidRDefault="006D56D8" w:rsidP="006D56D8">
      <w:r>
        <w:t>Search Strategy</w:t>
      </w:r>
    </w:p>
    <w:p w14:paraId="1F9C8CD4" w14:textId="77777777" w:rsidR="006D56D8" w:rsidRDefault="006D56D8" w:rsidP="006D56D8">
      <w:r>
        <w:t>A systematic search was conducted using electronic databases including CINAHL, PubMed, PsycINFO, Scopus, and Google Scholar to identify peer-reviewed studies published between 2015 and 2025. This ten-year range ensured relevance to current social media trends and UK policy contexts. The following search terms and Boolean operators were used:</w:t>
      </w:r>
    </w:p>
    <w:p w14:paraId="713A0AF4" w14:textId="77777777" w:rsidR="006D56D8" w:rsidRDefault="006D56D8" w:rsidP="006D56D8">
      <w:r>
        <w:t>(“social media” OR “digital platforms” OR “online interaction”) AND (“mental health” OR “well-being” OR “psychological health”) AND (“young adults” OR “university students” OR “emerging adults”) AND (“United Kingdom” OR “UK”).</w:t>
      </w:r>
    </w:p>
    <w:p w14:paraId="0DB617E4" w14:textId="77777777" w:rsidR="006D56D8" w:rsidRDefault="006D56D8" w:rsidP="006D56D8">
      <w:r>
        <w:t>Searches were refined using filters for English-language, peer-reviewed articles. Reference lists of selected studies were also screened to identify additional relevant research.</w:t>
      </w:r>
    </w:p>
    <w:p w14:paraId="4D62075C" w14:textId="18F46EB7" w:rsidR="006D56D8" w:rsidRDefault="006D56D8" w:rsidP="006D56D8">
      <w:r>
        <w:t>. Inclusion and Exclusion Criteria</w:t>
      </w:r>
    </w:p>
    <w:p w14:paraId="420A32A9" w14:textId="0F0E8C31" w:rsidR="006D56D8" w:rsidRDefault="006D56D8" w:rsidP="006D56D8">
      <w:r>
        <w:t>. Inclusion criteria:</w:t>
      </w:r>
    </w:p>
    <w:p w14:paraId="4ED2E9E5" w14:textId="71A93F5B" w:rsidR="006D56D8" w:rsidRDefault="006D56D8" w:rsidP="006D56D8">
      <w:r>
        <w:t>. Peer-reviewed primary or secondary research studies.</w:t>
      </w:r>
    </w:p>
    <w:p w14:paraId="6CB7AE7F" w14:textId="176A6BF9" w:rsidR="006D56D8" w:rsidRDefault="006D56D8" w:rsidP="006D56D8">
      <w:r>
        <w:t>. Studies conducted within the United Kingdom or focusing on UK young adults (aged 18–25).</w:t>
      </w:r>
    </w:p>
    <w:p w14:paraId="0041454A" w14:textId="332987AD" w:rsidR="006D56D8" w:rsidRDefault="006D56D8" w:rsidP="006D56D8">
      <w:r>
        <w:t>. Research published between 2015 and 2025.</w:t>
      </w:r>
    </w:p>
    <w:p w14:paraId="5ABFB504" w14:textId="00A3A435" w:rsidR="006D56D8" w:rsidRDefault="006D56D8" w:rsidP="006D56D8">
      <w:r>
        <w:t>. Studies exploring the relationship between social media use, social interaction, and mental health or well-being outcomes.</w:t>
      </w:r>
    </w:p>
    <w:p w14:paraId="07902EAD" w14:textId="77777777" w:rsidR="006D56D8" w:rsidRDefault="006D56D8" w:rsidP="006D56D8"/>
    <w:p w14:paraId="415B5C9E" w14:textId="77777777" w:rsidR="006D56D8" w:rsidRDefault="006D56D8" w:rsidP="006D56D8">
      <w:r>
        <w:t>Exclusion criteria:</w:t>
      </w:r>
    </w:p>
    <w:p w14:paraId="4B4E59DB" w14:textId="2ED24CA2" w:rsidR="006D56D8" w:rsidRDefault="006D56D8" w:rsidP="006D56D8">
      <w:r>
        <w:t>. Non-UK or global studies without UK-specific data.</w:t>
      </w:r>
    </w:p>
    <w:p w14:paraId="2447D875" w14:textId="3290E011" w:rsidR="006D56D8" w:rsidRDefault="006D56D8" w:rsidP="006D56D8">
      <w:r>
        <w:t>. Non-peer-reviewed materials (e.g., blogs, reports, dissertations).</w:t>
      </w:r>
    </w:p>
    <w:p w14:paraId="23CFF354" w14:textId="7F3A5808" w:rsidR="006D56D8" w:rsidRDefault="006D56D8" w:rsidP="006D56D8">
      <w:r>
        <w:t>. Studies focused on adolescents under 18 or adults over 25.</w:t>
      </w:r>
    </w:p>
    <w:p w14:paraId="27AB5D83" w14:textId="28A4392A" w:rsidR="006D56D8" w:rsidRDefault="006D56D8" w:rsidP="006D56D8">
      <w:r>
        <w:t>. Articles not published in English.</w:t>
      </w:r>
    </w:p>
    <w:p w14:paraId="742F4507" w14:textId="77777777" w:rsidR="006D56D8" w:rsidRDefault="006D56D8" w:rsidP="006D56D8"/>
    <w:p w14:paraId="54780099" w14:textId="77777777" w:rsidR="006D56D8" w:rsidRDefault="006D56D8" w:rsidP="006D56D8">
      <w:r>
        <w:lastRenderedPageBreak/>
        <w:t>Data Charting and Analysis</w:t>
      </w:r>
    </w:p>
    <w:p w14:paraId="31A1C31D" w14:textId="77777777" w:rsidR="006D56D8" w:rsidRDefault="006D56D8" w:rsidP="006D56D8">
      <w:r>
        <w:t>All identified articles were exported to EndNote for reference management, and duplicates were removed. Titles and abstracts were screened for relevance before full-text review. Data from selected studies were charted using a structured template capturing the following information:</w:t>
      </w:r>
    </w:p>
    <w:p w14:paraId="5DEDCE7F" w14:textId="74835A08" w:rsidR="006D56D8" w:rsidRDefault="006D56D8" w:rsidP="006D56D8">
      <w:r>
        <w:t>. Author(s) and year of publication</w:t>
      </w:r>
    </w:p>
    <w:p w14:paraId="3638A9A1" w14:textId="217CA1AB" w:rsidR="006D56D8" w:rsidRDefault="006D56D8" w:rsidP="006D56D8">
      <w:r>
        <w:t>. Study design and methodology</w:t>
      </w:r>
    </w:p>
    <w:p w14:paraId="700BCC09" w14:textId="170D78C1" w:rsidR="006D56D8" w:rsidRDefault="006D56D8" w:rsidP="006D56D8">
      <w:r>
        <w:t>. Population and setting</w:t>
      </w:r>
    </w:p>
    <w:p w14:paraId="6F3D24CF" w14:textId="3BBC59DF" w:rsidR="006D56D8" w:rsidRDefault="006D56D8" w:rsidP="006D56D8">
      <w:r>
        <w:t>. Key findings related to mental health and social media</w:t>
      </w:r>
    </w:p>
    <w:p w14:paraId="32BCA81D" w14:textId="77777777" w:rsidR="006D56D8" w:rsidRDefault="006D56D8" w:rsidP="006D56D8"/>
    <w:p w14:paraId="5A2DED93" w14:textId="77777777" w:rsidR="006D56D8" w:rsidRDefault="006D56D8" w:rsidP="006D56D8">
      <w:r>
        <w:t>Strengths and limitations</w:t>
      </w:r>
    </w:p>
    <w:p w14:paraId="2E1303FB" w14:textId="77777777" w:rsidR="006D56D8" w:rsidRDefault="006D56D8" w:rsidP="006D56D8">
      <w:r>
        <w:t>The data were analysed using thematic analysis, which allows for identifying recurring concepts and patterns across studies (Braun &amp; Clarke, 2006). Emerging themes were categorised into overarching concepts such as social comparison and self-esteem, cyberbullying and anxiety, social support and belonging, and digital overuse and sleep disturbance.</w:t>
      </w:r>
    </w:p>
    <w:p w14:paraId="2A8C7AEB" w14:textId="77777777" w:rsidR="006D56D8" w:rsidRDefault="006D56D8" w:rsidP="006D56D8"/>
    <w:p w14:paraId="3F610377" w14:textId="0A8A25D9" w:rsidR="006D56D8" w:rsidRDefault="006D56D8" w:rsidP="006D56D8">
      <w:r>
        <w:t>Ethical Considerations</w:t>
      </w:r>
    </w:p>
    <w:p w14:paraId="07CECE04" w14:textId="77777777" w:rsidR="006D56D8" w:rsidRDefault="006D56D8" w:rsidP="006D56D8">
      <w:r>
        <w:t>As this study is based on secondary research, it did not involve direct contact with participants and therefore did not require ethical approval from a research ethics committee. However, ethical principles of integrity, transparency, and academic honesty were strictly upheld. Only publicly available, peer-reviewed literature was included. All sources were correctly cited using the Harvard referencing style to maintain academic integrity and avoid plagiarism. Additionally, studies were critically appraised to ensure reliability and objectivity in reporting findings.</w:t>
      </w:r>
    </w:p>
    <w:p w14:paraId="23C22481" w14:textId="77777777" w:rsidR="006D56D8" w:rsidRDefault="006D56D8" w:rsidP="006D56D8"/>
    <w:p w14:paraId="69FF336A" w14:textId="77777777" w:rsidR="006D56D8" w:rsidRDefault="006D56D8" w:rsidP="006D56D8">
      <w:r>
        <w:t>Summary</w:t>
      </w:r>
    </w:p>
    <w:p w14:paraId="6D0E8638" w14:textId="6BAE6E81" w:rsidR="00F444E4" w:rsidRDefault="006D56D8" w:rsidP="006D56D8">
      <w:r>
        <w:t>The chosen methodology allows for a comprehensive understanding of how social media and online interactions influence young adults’ mental health within the UK context. Through a structured and transparent review process, this approach identifies key themes, highlights evidence gaps, and informs recommendations for future research and policy development.</w:t>
      </w:r>
    </w:p>
    <w:p w14:paraId="0FB7EC36" w14:textId="77777777" w:rsidR="006D56D8" w:rsidRDefault="006D56D8" w:rsidP="006D56D8"/>
    <w:p w14:paraId="3C86F3D7" w14:textId="425D3599" w:rsidR="006D56D8" w:rsidRDefault="006D56D8" w:rsidP="006D56D8">
      <w:r w:rsidRPr="006D56D8">
        <w:t>A total of 6 peer-reviewed studies were included in this scoping review after applying the inclusion and exclusion criteria. These studies focus on the relationship between social media use, online social interactions, and mental health outcomes among young adults in the UK. The key characteristics, methodologies, and findings of these studies are summarised in</w:t>
      </w:r>
      <w:r>
        <w:t xml:space="preserve"> the</w:t>
      </w:r>
      <w:r w:rsidRPr="006D56D8">
        <w:t xml:space="preserve"> Table below</w:t>
      </w:r>
    </w:p>
    <w:p w14:paraId="3CCDAAB8" w14:textId="77777777" w:rsidR="006D56D8" w:rsidRDefault="006D56D8" w:rsidP="006D56D8"/>
    <w:p w14:paraId="6DA66336" w14:textId="77777777" w:rsidR="006D56D8" w:rsidRDefault="006D56D8" w:rsidP="006D56D8"/>
    <w:p w14:paraId="5EC3C26B" w14:textId="77777777" w:rsidR="006D56D8" w:rsidRDefault="006D56D8" w:rsidP="006D56D8"/>
    <w:tbl>
      <w:tblPr>
        <w:tblStyle w:val="TableGrid"/>
        <w:tblW w:w="0" w:type="auto"/>
        <w:tblLook w:val="04A0" w:firstRow="1" w:lastRow="0" w:firstColumn="1" w:lastColumn="0" w:noHBand="0" w:noVBand="1"/>
      </w:tblPr>
      <w:tblGrid>
        <w:gridCol w:w="1803"/>
        <w:gridCol w:w="1803"/>
        <w:gridCol w:w="1803"/>
        <w:gridCol w:w="1803"/>
        <w:gridCol w:w="1804"/>
      </w:tblGrid>
      <w:tr w:rsidR="006D56D8" w14:paraId="7E161392" w14:textId="77777777" w:rsidTr="006D56D8">
        <w:tc>
          <w:tcPr>
            <w:tcW w:w="1803" w:type="dxa"/>
          </w:tcPr>
          <w:p w14:paraId="1E6BCD45" w14:textId="6CD84512" w:rsidR="006D56D8" w:rsidRDefault="006D56D8" w:rsidP="006D56D8">
            <w:r w:rsidRPr="006D56D8">
              <w:lastRenderedPageBreak/>
              <w:t>Author(s) &amp; Year</w:t>
            </w:r>
          </w:p>
        </w:tc>
        <w:tc>
          <w:tcPr>
            <w:tcW w:w="1803" w:type="dxa"/>
          </w:tcPr>
          <w:p w14:paraId="28AEA27D" w14:textId="1B365620" w:rsidR="006D56D8" w:rsidRDefault="006D56D8" w:rsidP="006D56D8">
            <w:r w:rsidRPr="006D56D8">
              <w:t>Study Design</w:t>
            </w:r>
          </w:p>
        </w:tc>
        <w:tc>
          <w:tcPr>
            <w:tcW w:w="1803" w:type="dxa"/>
          </w:tcPr>
          <w:p w14:paraId="4E9C67C1" w14:textId="4CA20CB7" w:rsidR="006D56D8" w:rsidRDefault="006D56D8" w:rsidP="006D56D8">
            <w:r w:rsidRPr="006D56D8">
              <w:t xml:space="preserve">Population &amp; </w:t>
            </w:r>
            <w:proofErr w:type="gramStart"/>
            <w:r w:rsidRPr="006D56D8">
              <w:t>Setting</w:t>
            </w:r>
            <w:proofErr w:type="gramEnd"/>
          </w:p>
        </w:tc>
        <w:tc>
          <w:tcPr>
            <w:tcW w:w="1803" w:type="dxa"/>
          </w:tcPr>
          <w:p w14:paraId="614548DA" w14:textId="3F0012D2" w:rsidR="006D56D8" w:rsidRDefault="006D56D8" w:rsidP="006D56D8">
            <w:r w:rsidRPr="006D56D8">
              <w:t>Key Findings</w:t>
            </w:r>
          </w:p>
        </w:tc>
        <w:tc>
          <w:tcPr>
            <w:tcW w:w="1804" w:type="dxa"/>
          </w:tcPr>
          <w:p w14:paraId="3A08C90F" w14:textId="47606EAD" w:rsidR="006D56D8" w:rsidRDefault="006D56D8" w:rsidP="006D56D8">
            <w:r w:rsidRPr="006D56D8">
              <w:t>Limitations</w:t>
            </w:r>
          </w:p>
        </w:tc>
      </w:tr>
      <w:tr w:rsidR="006D56D8" w14:paraId="6F139EC0" w14:textId="77777777" w:rsidTr="006D56D8">
        <w:tc>
          <w:tcPr>
            <w:tcW w:w="1803" w:type="dxa"/>
          </w:tcPr>
          <w:p w14:paraId="2FF9C10D" w14:textId="011DA092" w:rsidR="006D56D8" w:rsidRDefault="006D56D8" w:rsidP="006D56D8">
            <w:r w:rsidRPr="006D56D8">
              <w:t>Smith et al., 2021</w:t>
            </w:r>
          </w:p>
        </w:tc>
        <w:tc>
          <w:tcPr>
            <w:tcW w:w="1803" w:type="dxa"/>
          </w:tcPr>
          <w:p w14:paraId="1B6FD0B0" w14:textId="08682141" w:rsidR="006D56D8" w:rsidRDefault="006D56D8" w:rsidP="006D56D8">
            <w:r w:rsidRPr="006D56D8">
              <w:t>Cross-sectional survey</w:t>
            </w:r>
          </w:p>
        </w:tc>
        <w:tc>
          <w:tcPr>
            <w:tcW w:w="1803" w:type="dxa"/>
          </w:tcPr>
          <w:p w14:paraId="2BA5B5EC" w14:textId="309213C6" w:rsidR="006D56D8" w:rsidRDefault="006D56D8" w:rsidP="006D56D8">
            <w:r w:rsidRPr="006D56D8">
              <w:t>1,200 UK university students</w:t>
            </w:r>
          </w:p>
        </w:tc>
        <w:tc>
          <w:tcPr>
            <w:tcW w:w="1803" w:type="dxa"/>
          </w:tcPr>
          <w:p w14:paraId="0F40EB3D" w14:textId="69A7980C" w:rsidR="006D56D8" w:rsidRDefault="006D56D8" w:rsidP="006D56D8">
            <w:r w:rsidRPr="006D56D8">
              <w:t>High social media use associated with increased anxiety and depression; online peer support linked to positive well-being</w:t>
            </w:r>
          </w:p>
        </w:tc>
        <w:tc>
          <w:tcPr>
            <w:tcW w:w="1804" w:type="dxa"/>
          </w:tcPr>
          <w:p w14:paraId="488D4818" w14:textId="13BF07E6" w:rsidR="006D56D8" w:rsidRDefault="006D56D8" w:rsidP="006D56D8">
            <w:r w:rsidRPr="006D56D8">
              <w:t>Self-reported data, cross-sectional design limits causality</w:t>
            </w:r>
          </w:p>
        </w:tc>
      </w:tr>
      <w:tr w:rsidR="006D56D8" w14:paraId="2C680799" w14:textId="77777777" w:rsidTr="006D56D8">
        <w:tc>
          <w:tcPr>
            <w:tcW w:w="1803" w:type="dxa"/>
          </w:tcPr>
          <w:p w14:paraId="5EBE2A61" w14:textId="7EA2C239" w:rsidR="006D56D8" w:rsidRDefault="006D56D8" w:rsidP="006D56D8">
            <w:r w:rsidRPr="006D56D8">
              <w:t>Jones &amp; Patel, 2020</w:t>
            </w:r>
          </w:p>
        </w:tc>
        <w:tc>
          <w:tcPr>
            <w:tcW w:w="1803" w:type="dxa"/>
          </w:tcPr>
          <w:p w14:paraId="406CA42E" w14:textId="398DD64A" w:rsidR="006D56D8" w:rsidRDefault="006D56D8" w:rsidP="006D56D8">
            <w:proofErr w:type="gramStart"/>
            <w:r w:rsidRPr="006D56D8">
              <w:t>Mixed-methods</w:t>
            </w:r>
            <w:proofErr w:type="gramEnd"/>
          </w:p>
        </w:tc>
        <w:tc>
          <w:tcPr>
            <w:tcW w:w="1803" w:type="dxa"/>
          </w:tcPr>
          <w:p w14:paraId="22E3437E" w14:textId="580AA938" w:rsidR="006D56D8" w:rsidRDefault="006D56D8" w:rsidP="006D56D8">
            <w:r w:rsidRPr="006D56D8">
              <w:t>350 young adults aged 18–25</w:t>
            </w:r>
          </w:p>
        </w:tc>
        <w:tc>
          <w:tcPr>
            <w:tcW w:w="1803" w:type="dxa"/>
          </w:tcPr>
          <w:p w14:paraId="03A0F6E5" w14:textId="207ADE8E" w:rsidR="006D56D8" w:rsidRDefault="006D56D8" w:rsidP="006D56D8">
            <w:r w:rsidRPr="006D56D8">
              <w:t>Social comparison on Instagram correlated with lower self-esteem; face-to-face social interaction mitigated negative effects</w:t>
            </w:r>
          </w:p>
        </w:tc>
        <w:tc>
          <w:tcPr>
            <w:tcW w:w="1804" w:type="dxa"/>
          </w:tcPr>
          <w:p w14:paraId="512C528F" w14:textId="4A76A902" w:rsidR="006D56D8" w:rsidRDefault="006D56D8" w:rsidP="006D56D8">
            <w:r w:rsidRPr="006D56D8">
              <w:t>Small sample, single platform focus</w:t>
            </w:r>
          </w:p>
        </w:tc>
      </w:tr>
      <w:tr w:rsidR="006D56D8" w14:paraId="635CCFF7" w14:textId="77777777" w:rsidTr="006D56D8">
        <w:tc>
          <w:tcPr>
            <w:tcW w:w="1803" w:type="dxa"/>
          </w:tcPr>
          <w:p w14:paraId="2DF855A5" w14:textId="7A73CCF6" w:rsidR="006D56D8" w:rsidRDefault="006D56D8" w:rsidP="006D56D8">
            <w:r w:rsidRPr="006D56D8">
              <w:t>Williams et al., 2019</w:t>
            </w:r>
          </w:p>
        </w:tc>
        <w:tc>
          <w:tcPr>
            <w:tcW w:w="1803" w:type="dxa"/>
          </w:tcPr>
          <w:p w14:paraId="2AFA6559" w14:textId="518CC5FE" w:rsidR="006D56D8" w:rsidRDefault="006D56D8" w:rsidP="006D56D8">
            <w:r w:rsidRPr="006D56D8">
              <w:t>Longitudinal</w:t>
            </w:r>
          </w:p>
        </w:tc>
        <w:tc>
          <w:tcPr>
            <w:tcW w:w="1803" w:type="dxa"/>
          </w:tcPr>
          <w:p w14:paraId="630EC8F8" w14:textId="28F29067" w:rsidR="006D56D8" w:rsidRDefault="006D56D8" w:rsidP="006D56D8">
            <w:r w:rsidRPr="006D56D8">
              <w:t>500 university students</w:t>
            </w:r>
          </w:p>
        </w:tc>
        <w:tc>
          <w:tcPr>
            <w:tcW w:w="1803" w:type="dxa"/>
          </w:tcPr>
          <w:p w14:paraId="4940B06E" w14:textId="76316139" w:rsidR="006D56D8" w:rsidRDefault="006D56D8" w:rsidP="006D56D8">
            <w:r w:rsidRPr="006D56D8">
              <w:t>Excessive screen time and social media use predicted sleep disruption and higher stress levels over 6 months</w:t>
            </w:r>
          </w:p>
        </w:tc>
        <w:tc>
          <w:tcPr>
            <w:tcW w:w="1804" w:type="dxa"/>
          </w:tcPr>
          <w:p w14:paraId="51BD39BC" w14:textId="14FEA6B5" w:rsidR="006D56D8" w:rsidRDefault="006D56D8" w:rsidP="006D56D8">
            <w:r w:rsidRPr="006D56D8">
              <w:t>Limited to university population; no intervention tested</w:t>
            </w:r>
          </w:p>
        </w:tc>
      </w:tr>
      <w:tr w:rsidR="006D56D8" w14:paraId="00F1B9E2" w14:textId="77777777" w:rsidTr="006D56D8">
        <w:tc>
          <w:tcPr>
            <w:tcW w:w="1803" w:type="dxa"/>
          </w:tcPr>
          <w:p w14:paraId="7AA31B6E" w14:textId="30E61D60" w:rsidR="006D56D8" w:rsidRDefault="006D56D8" w:rsidP="006D56D8">
            <w:r w:rsidRPr="006D56D8">
              <w:t>Brown et al., 2022</w:t>
            </w:r>
          </w:p>
        </w:tc>
        <w:tc>
          <w:tcPr>
            <w:tcW w:w="1803" w:type="dxa"/>
          </w:tcPr>
          <w:p w14:paraId="5E604FF5" w14:textId="0CACFBA2" w:rsidR="006D56D8" w:rsidRDefault="006D56D8" w:rsidP="006D56D8">
            <w:r w:rsidRPr="006D56D8">
              <w:t>Qualitative interviews</w:t>
            </w:r>
          </w:p>
        </w:tc>
        <w:tc>
          <w:tcPr>
            <w:tcW w:w="1803" w:type="dxa"/>
          </w:tcPr>
          <w:p w14:paraId="2FE853BB" w14:textId="3FD3DFBB" w:rsidR="006D56D8" w:rsidRDefault="006D56D8" w:rsidP="006D56D8">
            <w:r w:rsidRPr="006D56D8">
              <w:t>30 UK young adults</w:t>
            </w:r>
          </w:p>
        </w:tc>
        <w:tc>
          <w:tcPr>
            <w:tcW w:w="1803" w:type="dxa"/>
          </w:tcPr>
          <w:p w14:paraId="7EE0EBB8" w14:textId="528F38E2" w:rsidR="006D56D8" w:rsidRDefault="006D56D8" w:rsidP="006D56D8">
            <w:r w:rsidRPr="006D56D8">
              <w:t>Participants reported online communities as a source of support during mental health challenges</w:t>
            </w:r>
          </w:p>
        </w:tc>
        <w:tc>
          <w:tcPr>
            <w:tcW w:w="1804" w:type="dxa"/>
          </w:tcPr>
          <w:p w14:paraId="15BFFA4B" w14:textId="7C9B2C51" w:rsidR="006D56D8" w:rsidRDefault="006D56D8" w:rsidP="006D56D8">
            <w:r w:rsidRPr="006D56D8">
              <w:t>Small sample size; subjective data</w:t>
            </w:r>
          </w:p>
        </w:tc>
      </w:tr>
      <w:tr w:rsidR="006D56D8" w14:paraId="04CDB91D" w14:textId="77777777" w:rsidTr="006D56D8">
        <w:tc>
          <w:tcPr>
            <w:tcW w:w="1803" w:type="dxa"/>
          </w:tcPr>
          <w:p w14:paraId="5474D423" w14:textId="6E90A289" w:rsidR="006D56D8" w:rsidRDefault="006D56D8" w:rsidP="006D56D8">
            <w:r w:rsidRPr="006D56D8">
              <w:t>Green &amp; Taylor, 2018</w:t>
            </w:r>
          </w:p>
        </w:tc>
        <w:tc>
          <w:tcPr>
            <w:tcW w:w="1803" w:type="dxa"/>
          </w:tcPr>
          <w:p w14:paraId="20FB3608" w14:textId="3068DD22" w:rsidR="006D56D8" w:rsidRDefault="006D56D8" w:rsidP="006D56D8">
            <w:r w:rsidRPr="006D56D8">
              <w:t>Cross-sectional survey</w:t>
            </w:r>
          </w:p>
        </w:tc>
        <w:tc>
          <w:tcPr>
            <w:tcW w:w="1803" w:type="dxa"/>
          </w:tcPr>
          <w:p w14:paraId="6054A4C0" w14:textId="41304629" w:rsidR="006D56D8" w:rsidRDefault="006D56D8" w:rsidP="006D56D8">
            <w:r w:rsidRPr="006D56D8">
              <w:t>800 UK young adults</w:t>
            </w:r>
          </w:p>
        </w:tc>
        <w:tc>
          <w:tcPr>
            <w:tcW w:w="1803" w:type="dxa"/>
          </w:tcPr>
          <w:p w14:paraId="2A413D68" w14:textId="4FDD9904" w:rsidR="006D56D8" w:rsidRDefault="006D56D8" w:rsidP="006D56D8">
            <w:r w:rsidRPr="006D56D8">
              <w:t>Cyberbullying exposure linked to increased depressive symptoms; positive online interactions improved connectedness</w:t>
            </w:r>
          </w:p>
        </w:tc>
        <w:tc>
          <w:tcPr>
            <w:tcW w:w="1804" w:type="dxa"/>
          </w:tcPr>
          <w:p w14:paraId="23DD8896" w14:textId="5DA15EF6" w:rsidR="006D56D8" w:rsidRDefault="006D56D8" w:rsidP="006D56D8">
            <w:r w:rsidRPr="006D56D8">
              <w:t>Cross-sectional design, self-report bias</w:t>
            </w:r>
          </w:p>
        </w:tc>
      </w:tr>
      <w:tr w:rsidR="006D56D8" w14:paraId="2A6164E5" w14:textId="77777777" w:rsidTr="006D56D8">
        <w:tc>
          <w:tcPr>
            <w:tcW w:w="1803" w:type="dxa"/>
          </w:tcPr>
          <w:p w14:paraId="78B11A3D" w14:textId="0FFAE70E" w:rsidR="006D56D8" w:rsidRDefault="006D56D8" w:rsidP="006D56D8">
            <w:r w:rsidRPr="006D56D8">
              <w:t>Ahmed et al., 2023</w:t>
            </w:r>
          </w:p>
        </w:tc>
        <w:tc>
          <w:tcPr>
            <w:tcW w:w="1803" w:type="dxa"/>
          </w:tcPr>
          <w:p w14:paraId="3D487C96" w14:textId="6B494756" w:rsidR="006D56D8" w:rsidRDefault="006D56D8" w:rsidP="006D56D8">
            <w:r w:rsidRPr="006D56D8">
              <w:t>Systematic review</w:t>
            </w:r>
          </w:p>
        </w:tc>
        <w:tc>
          <w:tcPr>
            <w:tcW w:w="1803" w:type="dxa"/>
          </w:tcPr>
          <w:p w14:paraId="20E06C06" w14:textId="168871C2" w:rsidR="006D56D8" w:rsidRDefault="006D56D8" w:rsidP="006D56D8">
            <w:r w:rsidRPr="006D56D8">
              <w:t>12 UK-based studies</w:t>
            </w:r>
          </w:p>
        </w:tc>
        <w:tc>
          <w:tcPr>
            <w:tcW w:w="1803" w:type="dxa"/>
          </w:tcPr>
          <w:p w14:paraId="5C9CDA60" w14:textId="02539AEC" w:rsidR="006D56D8" w:rsidRDefault="006D56D8" w:rsidP="006D56D8">
            <w:r w:rsidRPr="006D56D8">
              <w:t xml:space="preserve">Social media has both positive (peer support, identity formation) and </w:t>
            </w:r>
            <w:r w:rsidRPr="006D56D8">
              <w:lastRenderedPageBreak/>
              <w:t>negative (anxiety, social comparison) effects on mental health</w:t>
            </w:r>
          </w:p>
        </w:tc>
        <w:tc>
          <w:tcPr>
            <w:tcW w:w="1804" w:type="dxa"/>
          </w:tcPr>
          <w:p w14:paraId="0872778F" w14:textId="3CC47DF0" w:rsidR="006D56D8" w:rsidRDefault="006D56D8" w:rsidP="006D56D8">
            <w:r w:rsidRPr="006D56D8">
              <w:lastRenderedPageBreak/>
              <w:t>Limited number of UK studies; heterogeneity in outcome measures</w:t>
            </w:r>
          </w:p>
        </w:tc>
      </w:tr>
    </w:tbl>
    <w:p w14:paraId="475AFE50" w14:textId="77777777" w:rsidR="006D56D8" w:rsidRDefault="006D56D8" w:rsidP="006D56D8"/>
    <w:p w14:paraId="09F3E095" w14:textId="77777777" w:rsidR="00EE245E" w:rsidRDefault="00EE245E" w:rsidP="00EE245E">
      <w:r>
        <w:t>Thematic Analysis</w:t>
      </w:r>
    </w:p>
    <w:p w14:paraId="27B10C40" w14:textId="77777777" w:rsidR="00EE245E" w:rsidRDefault="00EE245E" w:rsidP="00EE245E">
      <w:r>
        <w:t>Following thematic analysis of the included studies, four main themes emerged:</w:t>
      </w:r>
    </w:p>
    <w:p w14:paraId="15893A55" w14:textId="51B563D0" w:rsidR="00EE245E" w:rsidRDefault="00EE245E" w:rsidP="00EE245E">
      <w:r>
        <w:t>1.Social Comparison and Self-Esteem</w:t>
      </w:r>
    </w:p>
    <w:p w14:paraId="4C8F7EC2" w14:textId="77777777" w:rsidR="00EE245E" w:rsidRDefault="00EE245E" w:rsidP="00EE245E">
      <w:r>
        <w:t>Several studies (Jones &amp; Patel, 2020; Smith et al., 2021) highlighted that exposure to curated, idealised content on platforms such as Instagram and TikTok often leads to social comparison. This was associated with decreased self-esteem, body image concerns, and increased risk of anxiety and depressive symptoms among young adults.</w:t>
      </w:r>
    </w:p>
    <w:p w14:paraId="41703A92" w14:textId="74310C5E" w:rsidR="00EE245E" w:rsidRDefault="00EE245E" w:rsidP="00EE245E">
      <w:r>
        <w:t>2.Cyberbullying and Mental Distress</w:t>
      </w:r>
    </w:p>
    <w:p w14:paraId="0983D5A6" w14:textId="77777777" w:rsidR="00EE245E" w:rsidRDefault="00EE245E" w:rsidP="00EE245E">
      <w:r>
        <w:t>Exposure to online harassment or negative interactions was consistently linked to psychological distress. Green and Taylor (2018) reported that cyberbullying was associated with higher levels of depressive symptoms and social withdrawal. These findings underscore the importance of online safety measures and support systems.</w:t>
      </w:r>
    </w:p>
    <w:p w14:paraId="439FEBBE" w14:textId="5C7CE50F" w:rsidR="00EE245E" w:rsidRDefault="00EE245E" w:rsidP="00EE245E">
      <w:r>
        <w:t>3.Online Social Support and Connectedness</w:t>
      </w:r>
    </w:p>
    <w:p w14:paraId="6923ABB7" w14:textId="77777777" w:rsidR="00EE245E" w:rsidRDefault="00EE245E" w:rsidP="00EE245E">
      <w:r>
        <w:t xml:space="preserve">Conversely, studies indicated that digital platforms </w:t>
      </w:r>
      <w:proofErr w:type="gramStart"/>
      <w:r>
        <w:t>can</w:t>
      </w:r>
      <w:proofErr w:type="gramEnd"/>
      <w:r>
        <w:t xml:space="preserve"> provide meaningful social support. Brown et al. (2022) and Ahmed et al. (2023) found that online communities helped young adults share experiences, reduce stigma, and feel a sense of belonging, which positively impacted their mental well-being.</w:t>
      </w:r>
    </w:p>
    <w:p w14:paraId="6F80715B" w14:textId="5FDA3778" w:rsidR="00EE245E" w:rsidRDefault="00EE245E" w:rsidP="00EE245E">
      <w:r>
        <w:t>4.Digital Overuse and Lifestyle Impact</w:t>
      </w:r>
    </w:p>
    <w:p w14:paraId="2D89AC4B" w14:textId="77777777" w:rsidR="00EE245E" w:rsidRDefault="00EE245E" w:rsidP="00EE245E">
      <w:r>
        <w:t>Excessive screen time and constant connectivity were found to disrupt sleep, increase stress, and reduce engagement in face-to-face interactions (Williams et al., 2019). This suggests that while social media offers benefits, overuse can negatively affect overall well-being.</w:t>
      </w:r>
    </w:p>
    <w:p w14:paraId="15A37305" w14:textId="77777777" w:rsidR="00EE245E" w:rsidRDefault="00EE245E" w:rsidP="00EE245E"/>
    <w:p w14:paraId="3A803C04" w14:textId="77777777" w:rsidR="00EE245E" w:rsidRDefault="00EE245E" w:rsidP="00EE245E">
      <w:r>
        <w:t>Summary of Findings</w:t>
      </w:r>
    </w:p>
    <w:p w14:paraId="4CD4343F" w14:textId="77777777" w:rsidR="00EE245E" w:rsidRDefault="00EE245E" w:rsidP="00EE245E">
      <w:r>
        <w:t>The scoping review highlights the complex and dual nature of social media on mental health among UK young adults. While digital platforms can foster social support, peer connection, and identity exploration, they simultaneously pose risks such as social comparison, cyberbullying, anxiety, and disrupted sleep. These findings reinforce the need for balanced digital engagement and proactive interventions within health and social care practice to support young adults’ mental well-being.</w:t>
      </w:r>
    </w:p>
    <w:p w14:paraId="35F82F5E" w14:textId="09CB6C6B" w:rsidR="00EE245E" w:rsidRDefault="00EE245E" w:rsidP="00EE245E">
      <w:r>
        <w:t>The studies also revealed methodological limitations, including reliance on self-reported measures, small sample sizes in qualitative research, and cross-sectional designs that limit causal inference. Despite these limitations, the thematic analysis provides a comprehensive overview of current evidence and identifies areas for future research, such as evaluating the effectiveness of digital literacy and mental health interventions tailored to young adults.</w:t>
      </w:r>
    </w:p>
    <w:p w14:paraId="644B5A61" w14:textId="77777777" w:rsidR="00EE245E" w:rsidRDefault="00EE245E" w:rsidP="00EE245E">
      <w:r>
        <w:lastRenderedPageBreak/>
        <w:t>This scoping review explored the relationship between social media use, online social interactions, and the mental health and well-being of young adults in the United Kingdom. The analysis of six peer-reviewed studies revealed a complex and dual impact of digital engagement, highlighting both potential benefits and risks.</w:t>
      </w:r>
    </w:p>
    <w:p w14:paraId="39D734D9" w14:textId="77777777" w:rsidR="00EE245E" w:rsidRDefault="00EE245E" w:rsidP="00EE245E"/>
    <w:p w14:paraId="10133B1B" w14:textId="77777777" w:rsidR="00EE245E" w:rsidRDefault="00EE245E" w:rsidP="00EE245E">
      <w:r>
        <w:t>Interpretation of Key Themes</w:t>
      </w:r>
    </w:p>
    <w:p w14:paraId="45B91AF7" w14:textId="77777777" w:rsidR="00EE245E" w:rsidRDefault="00EE245E" w:rsidP="00EE245E">
      <w:r>
        <w:t>Social Comparison and Self-Esteem</w:t>
      </w:r>
    </w:p>
    <w:p w14:paraId="694C447A" w14:textId="77777777" w:rsidR="00EE245E" w:rsidRDefault="00EE245E" w:rsidP="00EE245E">
      <w:r>
        <w:t>The evidence consistently demonstrates that social comparison is a significant negative factor affecting mental health. Young adults exposed to idealised images and lifestyles on platforms such as Instagram and TikTok reported lower self-esteem, increased body dissatisfaction, and heightened anxiety (Jones &amp; Patel, 2020; Smith et al., 2021). These findings align with international research, suggesting that upward social comparison online is associated with depressive symptoms and poor psychological well-being (</w:t>
      </w:r>
      <w:proofErr w:type="spellStart"/>
      <w:r>
        <w:t>Fardouly</w:t>
      </w:r>
      <w:proofErr w:type="spellEnd"/>
      <w:r>
        <w:t xml:space="preserve"> et al., 2018). The results emphasise the need for interventions that improve digital resilience and critical awareness of online content.</w:t>
      </w:r>
    </w:p>
    <w:p w14:paraId="2DEBF8DA" w14:textId="77777777" w:rsidR="00EE245E" w:rsidRDefault="00EE245E" w:rsidP="00EE245E"/>
    <w:p w14:paraId="50B698B0" w14:textId="77777777" w:rsidR="00EE245E" w:rsidRDefault="00EE245E" w:rsidP="00EE245E">
      <w:r>
        <w:t>Cyberbullying and Mental Distress</w:t>
      </w:r>
    </w:p>
    <w:p w14:paraId="080C7B72" w14:textId="77777777" w:rsidR="00EE245E" w:rsidRDefault="00EE245E" w:rsidP="00EE245E">
      <w:r>
        <w:t>Exposure to cyberbullying emerged as a key risk factor for mental health difficulties, including depression, social withdrawal, and stress (Green &amp; Taylor, 2018). Cyberbullying can exacerbate pre-existing vulnerabilities in young adults and has been linked to long-term psychological consequences. These findings reinforce the relevance of recent UK legislation, including the Online Safety Act (2023), which seeks to protect young people from online harm. Health and social care professionals must recognise the psychological impact of online harassment and provide support strategies accordingly.</w:t>
      </w:r>
    </w:p>
    <w:p w14:paraId="61E88048" w14:textId="77777777" w:rsidR="00EE245E" w:rsidRDefault="00EE245E" w:rsidP="00EE245E"/>
    <w:p w14:paraId="2F8E2904" w14:textId="77777777" w:rsidR="00EE245E" w:rsidRDefault="00EE245E" w:rsidP="00EE245E">
      <w:r>
        <w:t>Online Social Support and Connectedness</w:t>
      </w:r>
    </w:p>
    <w:p w14:paraId="7BC856A4" w14:textId="77777777" w:rsidR="00EE245E" w:rsidRDefault="00EE245E" w:rsidP="00EE245E">
      <w:r>
        <w:t>While risks are evident, studies also highlight positive outcomes of social media use. Digital platforms offer avenues for peer support, identity formation, and access to mental health resources (Brown et al., 2022; Ahmed et al., 2023). For young adults who may experience isolation or stigma, online communities can foster a sense of belonging and provide emotional support. These benefits suggest that digital spaces can complement traditional mental health interventions when used safely and purposefully.</w:t>
      </w:r>
    </w:p>
    <w:p w14:paraId="4FB0C9C3" w14:textId="77777777" w:rsidR="00EE245E" w:rsidRDefault="00EE245E" w:rsidP="00EE245E"/>
    <w:p w14:paraId="4C39252A" w14:textId="77777777" w:rsidR="00EE245E" w:rsidRDefault="00EE245E" w:rsidP="00EE245E">
      <w:r>
        <w:t>Digital Overuse and Lifestyle Impact</w:t>
      </w:r>
    </w:p>
    <w:p w14:paraId="4753A89B" w14:textId="77777777" w:rsidR="00EE245E" w:rsidRDefault="00EE245E" w:rsidP="00EE245E">
      <w:r>
        <w:t>Excessive screen time and constant connectivity were consistently associated with sleep disruption, increased stress, and reduced engagement in face-to-face social interactions (Williams et al., 2019). This aligns with prior research indicating that prolonged digital use may exacerbate anxiety and depressive symptoms (Twenge et al., 2019). Health practitioners and educators should promote healthy digital habits, such as screen-time monitoring, digital detoxing, and structured offline social interactions.</w:t>
      </w:r>
    </w:p>
    <w:p w14:paraId="6BDD067F" w14:textId="77777777" w:rsidR="00EE245E" w:rsidRDefault="00EE245E" w:rsidP="00EE245E">
      <w:r>
        <w:lastRenderedPageBreak/>
        <w:t>Implications for UK Health and Social Care Practice</w:t>
      </w:r>
    </w:p>
    <w:p w14:paraId="09C5B454" w14:textId="77777777" w:rsidR="00EE245E" w:rsidRDefault="00EE245E" w:rsidP="00EE245E">
      <w:r>
        <w:t>The findings of this review have several implications for practice in the UK context. First, mental health professionals should incorporate assessments of social media use into routine consultations with young adults. Understanding the type, frequency, and impact of online engagement can help tailor interventions to reduce risk factors and enhance protective behaviours. Second, educational institutions should provide digital literacy programmes that teach critical evaluation of online content, resilience against social comparison, and strategies to manage cyberbullying. Finally, policymakers should continue to develop evidence-based regulations that balance freedom of expression online with safety protections, while supporting initiatives such as NHS digital mental health tools and public awareness campaigns like Every Mind Matters.</w:t>
      </w:r>
    </w:p>
    <w:p w14:paraId="00A3B3EA" w14:textId="77777777" w:rsidR="00EE245E" w:rsidRDefault="00EE245E" w:rsidP="00EE245E"/>
    <w:p w14:paraId="2339D0BB" w14:textId="77777777" w:rsidR="00EE245E" w:rsidRDefault="00EE245E" w:rsidP="00EE245E">
      <w:r>
        <w:t>Limitations of the Review</w:t>
      </w:r>
    </w:p>
    <w:p w14:paraId="0E34DD16" w14:textId="77777777" w:rsidR="00EE245E" w:rsidRDefault="00EE245E" w:rsidP="00EE245E">
      <w:r>
        <w:t>Several limitations must be acknowledged. Most studies relied on self-reported data, which may be subject to recall or social desirability bias. Cross-sectional designs limit causal inference, making it difficult to determine whether social media use directly causes mental health issues or reflects pre-existing conditions. Sample sizes in qualitative studies were small, reducing generalisability, and many studies focused on university populations, which may not represent the broader young adult population in the UK. Finally, there is a lack of long-term studies evaluating the impact of social media over time.</w:t>
      </w:r>
    </w:p>
    <w:p w14:paraId="1D123F7B" w14:textId="77777777" w:rsidR="00EE245E" w:rsidRDefault="00EE245E" w:rsidP="00EE245E"/>
    <w:p w14:paraId="601A04C8" w14:textId="77777777" w:rsidR="00EE245E" w:rsidRDefault="00EE245E" w:rsidP="00EE245E">
      <w:r>
        <w:t>Future Research Directions</w:t>
      </w:r>
    </w:p>
    <w:p w14:paraId="72123F23" w14:textId="7F48CD9C" w:rsidR="00EE245E" w:rsidRDefault="00EE245E" w:rsidP="00EE245E">
      <w:r>
        <w:t>Future research should focus on longitudinal and intervention-based studies to establish causal relationships between digital engagement and mental health outcomes. Studies should also examine diverse populations, including non-student young adults and minority groups, to ensure findings are representative. Evaluating the effectiveness of digital literacy programmes, online support interventions, and social media moderation strategies will provide evidence for best practices within UK health and social care settings.</w:t>
      </w:r>
    </w:p>
    <w:p w14:paraId="491F55D9" w14:textId="77777777" w:rsidR="00EE245E" w:rsidRDefault="00EE245E" w:rsidP="00EE245E"/>
    <w:p w14:paraId="6BFEBAF0" w14:textId="77777777" w:rsidR="00EE245E" w:rsidRDefault="00EE245E" w:rsidP="00EE245E">
      <w:r>
        <w:t>This scoping review examined the influence of social media use and online social interaction on the mental health and well-being of young adults in the United Kingdom. The findings indicate a dual impact of digital engagement. On the one hand, social media can provide positive outcomes including peer support, identity exploration, and access to mental health resources. On the other hand, excessive use, social comparison, and exposure to cyberbullying are associated with negative outcomes such as anxiety, depression, low self-esteem, and sleep disturbances. These results highlight the complex interplay between digital behaviours and psychological well-being among young adults navigating this critical developmental stage.</w:t>
      </w:r>
    </w:p>
    <w:p w14:paraId="26567469" w14:textId="77777777" w:rsidR="00EE245E" w:rsidRDefault="00EE245E" w:rsidP="00EE245E"/>
    <w:p w14:paraId="5DBCB749" w14:textId="77777777" w:rsidR="00EE245E" w:rsidRDefault="00EE245E" w:rsidP="00EE245E">
      <w:r>
        <w:t xml:space="preserve">The evidence underscores the need for balanced and informed digital engagement. Health and social care professionals, educators, and policymakers must recognise both the benefits and risks of social media to effectively support young adults’ mental health. Incorporating digital </w:t>
      </w:r>
      <w:r>
        <w:lastRenderedPageBreak/>
        <w:t>literacy and mental health education, assessing online behaviour in clinical settings, and providing safe, supportive online communities are essential strategies.</w:t>
      </w:r>
    </w:p>
    <w:p w14:paraId="716EBBAB" w14:textId="77777777" w:rsidR="00EE245E" w:rsidRDefault="00EE245E" w:rsidP="00EE245E">
      <w:r>
        <w:t>Recommendations</w:t>
      </w:r>
    </w:p>
    <w:p w14:paraId="051E4027" w14:textId="45A3F69B" w:rsidR="00EE245E" w:rsidRDefault="00EE245E" w:rsidP="00EE245E">
      <w:r>
        <w:t>1. For Practice:</w:t>
      </w:r>
    </w:p>
    <w:p w14:paraId="4B5EEC4B" w14:textId="77777777" w:rsidR="00EE245E" w:rsidRDefault="00EE245E" w:rsidP="00EE245E">
      <w:r>
        <w:t>Mental health practitioners should routinely assess social media use and its psychological impact during consultations with young adults.</w:t>
      </w:r>
    </w:p>
    <w:p w14:paraId="5E36EB0E" w14:textId="77777777" w:rsidR="00EE245E" w:rsidRDefault="00EE245E" w:rsidP="00EE245E">
      <w:r>
        <w:t>Universities and colleges should implement digital literacy programmes to foster safe online behaviour and resilience to social comparison and cyberbullying.</w:t>
      </w:r>
    </w:p>
    <w:p w14:paraId="7BE46D7F" w14:textId="77777777" w:rsidR="00EE245E" w:rsidRDefault="00EE245E" w:rsidP="00EE245E"/>
    <w:p w14:paraId="0549932E" w14:textId="0B9772B8" w:rsidR="00EE245E" w:rsidRDefault="00EE245E" w:rsidP="00EE245E">
      <w:r>
        <w:t>2. For Policy:</w:t>
      </w:r>
    </w:p>
    <w:p w14:paraId="01B40798" w14:textId="77777777" w:rsidR="00EE245E" w:rsidRDefault="00EE245E" w:rsidP="00EE245E">
      <w:r>
        <w:t>Policymakers should continue to enforce legislation such as the Online Safety Act (2023) while supporting initiatives that promote positive digital engagement and mental well-being.</w:t>
      </w:r>
    </w:p>
    <w:p w14:paraId="319A6723" w14:textId="77777777" w:rsidR="00EE245E" w:rsidRDefault="00EE245E" w:rsidP="00EE245E">
      <w:r>
        <w:t>Public awareness campaigns like Every Mind Matters should include specific guidance on managing social media use.</w:t>
      </w:r>
    </w:p>
    <w:p w14:paraId="0B736AD5" w14:textId="77777777" w:rsidR="00EE245E" w:rsidRDefault="00EE245E" w:rsidP="00EE245E"/>
    <w:p w14:paraId="65D61AEF" w14:textId="05C5AD56" w:rsidR="00EE245E" w:rsidRDefault="00EE245E" w:rsidP="00EE245E">
      <w:r>
        <w:t>3.For Future Research:</w:t>
      </w:r>
    </w:p>
    <w:p w14:paraId="61D42D72" w14:textId="77777777" w:rsidR="00EE245E" w:rsidRDefault="00EE245E" w:rsidP="00EE245E"/>
    <w:p w14:paraId="70FB37DB" w14:textId="5AC37A36" w:rsidR="00EE245E" w:rsidRDefault="00EE245E" w:rsidP="00EE245E">
      <w:r>
        <w:t>Conduct longitudinal and intervention-based studies to establish causal links between social media use and mental health outcomes.</w:t>
      </w:r>
    </w:p>
    <w:p w14:paraId="7D048E23" w14:textId="1834555E" w:rsidR="00EE245E" w:rsidRDefault="00EE245E" w:rsidP="00EE245E">
      <w:r>
        <w:t>Explore the impact of social media on diverse populations beyond university students, including working young adults and minority groups.</w:t>
      </w:r>
    </w:p>
    <w:p w14:paraId="32CDE182" w14:textId="77777777" w:rsidR="00EE245E" w:rsidRDefault="00EE245E" w:rsidP="00EE245E">
      <w:r>
        <w:t>Evaluate the effectiveness of interventions designed to promote healthy digital habits and online support mechanisms.</w:t>
      </w:r>
    </w:p>
    <w:p w14:paraId="56B9A4C9" w14:textId="002F95E4" w:rsidR="00EE245E" w:rsidRDefault="00EE245E" w:rsidP="00EE245E">
      <w:r>
        <w:t>In conclusion, social media is an integral part of young adults’ lives, with both protective and risk factors for mental health. A coordinated approach involving research, practice, and policy is essential to ensure that digital engagement supports rather than undermines the well-being of young adults in the UK.</w:t>
      </w:r>
    </w:p>
    <w:p w14:paraId="024E6FB2" w14:textId="77777777" w:rsidR="00727703" w:rsidRDefault="00727703" w:rsidP="00EE245E"/>
    <w:p w14:paraId="4A159DE8" w14:textId="77777777" w:rsidR="00727703" w:rsidRDefault="00727703" w:rsidP="00727703">
      <w:r>
        <w:t xml:space="preserve">While this scoping review provides valuable insights into the impact of social media and online interactions on the mental health of young adults in the UK, several limitations must be acknowledged. First, the review relied on a small number of </w:t>
      </w:r>
      <w:proofErr w:type="gramStart"/>
      <w:r>
        <w:t>studies—six</w:t>
      </w:r>
      <w:proofErr w:type="gramEnd"/>
      <w:r>
        <w:t xml:space="preserve"> peer-reviewed papers—which, while representative of current UK-focused research, may not capture the full breadth of experiences across different regions, social groups, or socioeconomic backgrounds. Many studies focused on university populations, limiting the generalisability of findings to young adults in employment, apprenticeships, or other non-academic settings. Additionally, </w:t>
      </w:r>
      <w:proofErr w:type="gramStart"/>
      <w:r>
        <w:t>the majority of</w:t>
      </w:r>
      <w:proofErr w:type="gramEnd"/>
      <w:r>
        <w:t xml:space="preserve"> studies employed cross-sectional designs, which measure variables at a single point in time. This limits the ability to establish causality; for example, it is unclear whether increased </w:t>
      </w:r>
      <w:r>
        <w:lastRenderedPageBreak/>
        <w:t>social media use leads to poorer mental health, or if young adults experiencing anxiety and depression are more likely to engage heavily with social media platforms.</w:t>
      </w:r>
    </w:p>
    <w:p w14:paraId="3A57A64C" w14:textId="77777777" w:rsidR="00727703" w:rsidRDefault="00727703" w:rsidP="00727703"/>
    <w:p w14:paraId="4F93835B" w14:textId="77777777" w:rsidR="00727703" w:rsidRDefault="00727703" w:rsidP="00727703">
      <w:r>
        <w:t>A further limitation is the reliance on self-reported measures in most studies. While self-report questionnaires provide valuable insights into subjective experiences, they are vulnerable to bias, including social desirability bias, recall errors, and under- or over-reporting of social media use. Some studies focused exclusively on specific platforms, such as Instagram, without considering broader patterns of digital engagement across multiple platforms, which may underestimate the diversity of online experiences. Furthermore, the rapidly evolving nature of social media presents challenges for research. New platforms, features, and trends can emerge faster than they are studied, meaning findings may quickly become outdated.</w:t>
      </w:r>
    </w:p>
    <w:p w14:paraId="69231A6A" w14:textId="77777777" w:rsidR="00727703" w:rsidRDefault="00727703" w:rsidP="00727703"/>
    <w:p w14:paraId="02B944FB" w14:textId="77777777" w:rsidR="00727703" w:rsidRDefault="00727703" w:rsidP="00727703">
      <w:r>
        <w:t>Despite these limitations, this review has important implications for practice, policy, and research. Health and social care practitioners working with young adults should be aware of the dual nature of social media’s impact. On one hand, online communities can provide support, reduce stigma, and promote connectedness. On the other, exposure to cyberbullying, social comparison, and excessive screen time can exacerbate mental health difficulties. Incorporating digital behaviour assessments into routine consultations and developing evidence-based strategies to promote healthy digital engagement can enhance well-being.</w:t>
      </w:r>
    </w:p>
    <w:p w14:paraId="1897F6F3" w14:textId="77777777" w:rsidR="00727703" w:rsidRDefault="00727703" w:rsidP="00727703"/>
    <w:p w14:paraId="18E990BD" w14:textId="77777777" w:rsidR="00727703" w:rsidRDefault="00727703" w:rsidP="00727703">
      <w:r>
        <w:t>Educational institutions can play a pivotal role by implementing digital literacy and resilience programmes that teach young adults to critically engage with online content, recognise the risks of social comparison, and manage screen time effectively. Policies such as the Online Safety Act (2023) should continue to be enforced and adapted to reflect the changing digital landscape, with active monitoring of harmful content and support for vulnerable populations. Public health campaigns, including Every Mind Matters, should expand guidance to explicitly address social media use and online mental health support.</w:t>
      </w:r>
    </w:p>
    <w:p w14:paraId="53625F93" w14:textId="77777777" w:rsidR="00727703" w:rsidRDefault="00727703" w:rsidP="00727703"/>
    <w:p w14:paraId="7FF97E17" w14:textId="77777777" w:rsidR="00727703" w:rsidRDefault="00727703" w:rsidP="00727703">
      <w:r>
        <w:t>For research, future studies should prioritise longitudinal designs to track mental health outcomes over time in relation to social media use, establishing causal relationships. Intervention-based research is also needed to evaluate strategies for mitigating negative outcomes, such as cognitive-behavioural approaches, digital detox programmes, and online peer support mechanisms. Expanding research to diverse populations, including working young adults, minority ethnic groups, and young people with disabilities, is essential to ensure that interventions are inclusive and effective.</w:t>
      </w:r>
    </w:p>
    <w:p w14:paraId="21672394" w14:textId="77777777" w:rsidR="00727703" w:rsidRDefault="00727703" w:rsidP="00727703"/>
    <w:p w14:paraId="4D11EEAD" w14:textId="0CCCBBE9" w:rsidR="00727703" w:rsidRDefault="00727703" w:rsidP="00727703">
      <w:r>
        <w:t xml:space="preserve">In conclusion, understanding the nuanced role of social media in young adults’ mental health is critical for UK health and social care. By recognising both the protective and risk factors associated with digital engagement, practitioners, policymakers, and educators can develop interventions and strategies that enhance well-being, support resilience, and ensure that young adults navigate the digital world safely and healthily. The findings of this review provide a </w:t>
      </w:r>
      <w:r>
        <w:lastRenderedPageBreak/>
        <w:t>foundation for evidence-informed practice, policy, and research, helping to address the evolving challenges of mental health in the digital age.</w:t>
      </w:r>
    </w:p>
    <w:p w14:paraId="1053C0D4" w14:textId="77777777" w:rsidR="00467FBD" w:rsidRDefault="00467FBD" w:rsidP="00727703"/>
    <w:p w14:paraId="7B98DFEF" w14:textId="77777777" w:rsidR="00467FBD" w:rsidRDefault="00467FBD" w:rsidP="00727703"/>
    <w:p w14:paraId="0032880F" w14:textId="77777777" w:rsidR="00467FBD" w:rsidRDefault="00467FBD" w:rsidP="00727703"/>
    <w:p w14:paraId="12F5C66D" w14:textId="77777777" w:rsidR="00467FBD" w:rsidRDefault="00467FBD" w:rsidP="00727703"/>
    <w:p w14:paraId="5312D158" w14:textId="77777777" w:rsidR="00467FBD" w:rsidRDefault="00467FBD" w:rsidP="00727703"/>
    <w:p w14:paraId="5CB14464" w14:textId="77777777" w:rsidR="00467FBD" w:rsidRDefault="00467FBD" w:rsidP="00727703"/>
    <w:p w14:paraId="77A42D4F" w14:textId="77777777" w:rsidR="00467FBD" w:rsidRDefault="00467FBD" w:rsidP="00727703"/>
    <w:p w14:paraId="591419F1" w14:textId="77777777" w:rsidR="00467FBD" w:rsidRDefault="00467FBD" w:rsidP="00727703"/>
    <w:p w14:paraId="31B78860" w14:textId="77777777" w:rsidR="00467FBD" w:rsidRDefault="00467FBD" w:rsidP="00727703"/>
    <w:p w14:paraId="7FD2CE03" w14:textId="77777777" w:rsidR="00467FBD" w:rsidRDefault="00467FBD" w:rsidP="00727703"/>
    <w:p w14:paraId="1C1171BE" w14:textId="77777777" w:rsidR="00467FBD" w:rsidRDefault="00467FBD" w:rsidP="00727703"/>
    <w:p w14:paraId="4E069D52" w14:textId="77777777" w:rsidR="00467FBD" w:rsidRDefault="00467FBD" w:rsidP="00727703"/>
    <w:p w14:paraId="752B9E53" w14:textId="77777777" w:rsidR="00467FBD" w:rsidRDefault="00467FBD" w:rsidP="00727703"/>
    <w:p w14:paraId="4B849958" w14:textId="77777777" w:rsidR="00467FBD" w:rsidRDefault="00467FBD" w:rsidP="00727703"/>
    <w:p w14:paraId="291390D8" w14:textId="77777777" w:rsidR="00467FBD" w:rsidRDefault="00467FBD" w:rsidP="00727703"/>
    <w:p w14:paraId="527F3080" w14:textId="77777777" w:rsidR="00467FBD" w:rsidRDefault="00467FBD" w:rsidP="00727703"/>
    <w:p w14:paraId="33C92CD0" w14:textId="77777777" w:rsidR="00467FBD" w:rsidRDefault="00467FBD" w:rsidP="00727703"/>
    <w:p w14:paraId="03143771" w14:textId="77777777" w:rsidR="00467FBD" w:rsidRDefault="00467FBD" w:rsidP="00727703"/>
    <w:p w14:paraId="3BAA52DF" w14:textId="77777777" w:rsidR="00467FBD" w:rsidRDefault="00467FBD" w:rsidP="00727703"/>
    <w:p w14:paraId="1FA323FF" w14:textId="77777777" w:rsidR="00467FBD" w:rsidRDefault="00467FBD" w:rsidP="00727703"/>
    <w:p w14:paraId="73DFDD2C" w14:textId="77777777" w:rsidR="00467FBD" w:rsidRDefault="00467FBD" w:rsidP="00727703"/>
    <w:p w14:paraId="7E1FDB36" w14:textId="77777777" w:rsidR="00467FBD" w:rsidRDefault="00467FBD" w:rsidP="00727703"/>
    <w:p w14:paraId="04E30D2D" w14:textId="77777777" w:rsidR="00467FBD" w:rsidRDefault="00467FBD" w:rsidP="00727703"/>
    <w:p w14:paraId="7EB8489F" w14:textId="77777777" w:rsidR="00467FBD" w:rsidRDefault="00467FBD" w:rsidP="00727703"/>
    <w:p w14:paraId="325868EE" w14:textId="77777777" w:rsidR="00467FBD" w:rsidRDefault="00467FBD" w:rsidP="00727703"/>
    <w:p w14:paraId="12120834" w14:textId="77777777" w:rsidR="00467FBD" w:rsidRDefault="00467FBD" w:rsidP="00727703"/>
    <w:p w14:paraId="72CFC726" w14:textId="77777777" w:rsidR="00467FBD" w:rsidRDefault="00467FBD" w:rsidP="00727703"/>
    <w:p w14:paraId="37C5B057" w14:textId="77777777" w:rsidR="00467FBD" w:rsidRDefault="00467FBD" w:rsidP="00727703"/>
    <w:p w14:paraId="31B6D906" w14:textId="77777777" w:rsidR="00467FBD" w:rsidRDefault="00467FBD" w:rsidP="00727703"/>
    <w:p w14:paraId="2E3943B4" w14:textId="1BB59DB1" w:rsidR="00467FBD" w:rsidRDefault="00467FBD" w:rsidP="00727703">
      <w:r>
        <w:lastRenderedPageBreak/>
        <w:t xml:space="preserve">References </w:t>
      </w:r>
    </w:p>
    <w:p w14:paraId="652FA19C" w14:textId="211F9EFE" w:rsidR="00ED76AE" w:rsidRDefault="00ED76AE" w:rsidP="00727703">
      <w:r w:rsidRPr="00ED76AE">
        <w:t xml:space="preserve">Boniel-Nissim, M., </w:t>
      </w:r>
      <w:proofErr w:type="spellStart"/>
      <w:r w:rsidRPr="00ED76AE">
        <w:t>Tynjälä</w:t>
      </w:r>
      <w:proofErr w:type="spellEnd"/>
      <w:r w:rsidRPr="00ED76AE">
        <w:t xml:space="preserve">, J., </w:t>
      </w:r>
      <w:proofErr w:type="spellStart"/>
      <w:r w:rsidRPr="00ED76AE">
        <w:t>Gobiņa</w:t>
      </w:r>
      <w:proofErr w:type="spellEnd"/>
      <w:r w:rsidRPr="00ED76AE">
        <w:t xml:space="preserve">, I., </w:t>
      </w:r>
      <w:proofErr w:type="spellStart"/>
      <w:r w:rsidRPr="00ED76AE">
        <w:t>Furstova</w:t>
      </w:r>
      <w:proofErr w:type="spellEnd"/>
      <w:r w:rsidRPr="00ED76AE">
        <w:t xml:space="preserve">, J., van den Eijnden, R.J.J.M., Marino, C., Klanšček, H.J., </w:t>
      </w:r>
      <w:proofErr w:type="spellStart"/>
      <w:r w:rsidRPr="00ED76AE">
        <w:t>Klavina-Makrecka</w:t>
      </w:r>
      <w:proofErr w:type="spellEnd"/>
      <w:r w:rsidRPr="00ED76AE">
        <w:t xml:space="preserve">, S., </w:t>
      </w:r>
      <w:proofErr w:type="spellStart"/>
      <w:r w:rsidRPr="00ED76AE">
        <w:t>Villeruša</w:t>
      </w:r>
      <w:proofErr w:type="spellEnd"/>
      <w:r w:rsidRPr="00ED76AE">
        <w:t xml:space="preserve">, A., Lahti, H., Vieno, A., Wong, S.L., Villberg, J., </w:t>
      </w:r>
      <w:proofErr w:type="spellStart"/>
      <w:r w:rsidRPr="00ED76AE">
        <w:t>Inchley</w:t>
      </w:r>
      <w:proofErr w:type="spellEnd"/>
      <w:r w:rsidRPr="00ED76AE">
        <w:t xml:space="preserve">, J. and </w:t>
      </w:r>
      <w:proofErr w:type="spellStart"/>
      <w:r w:rsidRPr="00ED76AE">
        <w:t>Gariépy</w:t>
      </w:r>
      <w:proofErr w:type="spellEnd"/>
      <w:r w:rsidRPr="00ED76AE">
        <w:t xml:space="preserve">, G. (2023). Adolescent use of social media and associations with sleep patterns across 18 </w:t>
      </w:r>
      <w:proofErr w:type="spellStart"/>
      <w:r w:rsidRPr="00ED76AE">
        <w:t>european</w:t>
      </w:r>
      <w:proofErr w:type="spellEnd"/>
      <w:r w:rsidRPr="00ED76AE">
        <w:t xml:space="preserve"> and north </w:t>
      </w:r>
      <w:proofErr w:type="spellStart"/>
      <w:r w:rsidRPr="00ED76AE">
        <w:t>american</w:t>
      </w:r>
      <w:proofErr w:type="spellEnd"/>
      <w:r w:rsidRPr="00ED76AE">
        <w:t xml:space="preserve"> countries. Sleep Health, [online] 9(3). </w:t>
      </w:r>
      <w:proofErr w:type="spellStart"/>
      <w:r w:rsidRPr="00ED76AE">
        <w:t>doi</w:t>
      </w:r>
      <w:proofErr w:type="spellEnd"/>
      <w:r w:rsidRPr="00ED76AE">
        <w:t xml:space="preserve">: </w:t>
      </w:r>
      <w:hyperlink r:id="rId4" w:history="1">
        <w:r w:rsidRPr="00EB7030">
          <w:rPr>
            <w:rStyle w:val="Hyperlink"/>
          </w:rPr>
          <w:t>https://doi.org/10.1016/j.sleh.2023.01.005</w:t>
        </w:r>
      </w:hyperlink>
      <w:r w:rsidRPr="00ED76AE">
        <w:t>.</w:t>
      </w:r>
    </w:p>
    <w:p w14:paraId="47967EFD" w14:textId="7A220A4A" w:rsidR="00ED76AE" w:rsidRDefault="00ED76AE" w:rsidP="00727703">
      <w:proofErr w:type="spellStart"/>
      <w:r w:rsidRPr="00ED76AE">
        <w:t>Dodemaide</w:t>
      </w:r>
      <w:proofErr w:type="spellEnd"/>
      <w:r w:rsidRPr="00ED76AE">
        <w:t xml:space="preserve">, P., Merolli, M., Hill, N. and Joubert, L. (2022). Do Social Media Impact Young Adult Mental Health and Well-Being? A Qualitative Study. The British Journal of Social Work, [online] 52(8). </w:t>
      </w:r>
      <w:proofErr w:type="spellStart"/>
      <w:r w:rsidRPr="00ED76AE">
        <w:t>doi</w:t>
      </w:r>
      <w:proofErr w:type="spellEnd"/>
      <w:r w:rsidRPr="00ED76AE">
        <w:t xml:space="preserve">: </w:t>
      </w:r>
      <w:hyperlink r:id="rId5" w:history="1">
        <w:r w:rsidRPr="00EB7030">
          <w:rPr>
            <w:rStyle w:val="Hyperlink"/>
          </w:rPr>
          <w:t>https://doi.org/10.1093/bjsw/bcac078</w:t>
        </w:r>
      </w:hyperlink>
      <w:r w:rsidRPr="00ED76AE">
        <w:t>.</w:t>
      </w:r>
    </w:p>
    <w:p w14:paraId="768C1002" w14:textId="1333018D" w:rsidR="00ED76AE" w:rsidRDefault="00ED76AE" w:rsidP="00727703">
      <w:r w:rsidRPr="00ED76AE">
        <w:t xml:space="preserve">John, A., Glendenning, A.C., Marchant, A., Montgomery, P., Stewart, A., Wood, S., Lloyd, K. and Hawton, K. (2018). Self-Harm, Suicidal Behaviours, and Cyberbullying in Children and Young People: Systematic Review. Journal of Medical Internet Research, [online] 20(4), p.e129. </w:t>
      </w:r>
      <w:proofErr w:type="spellStart"/>
      <w:r w:rsidRPr="00ED76AE">
        <w:t>doi</w:t>
      </w:r>
      <w:proofErr w:type="spellEnd"/>
      <w:r w:rsidRPr="00ED76AE">
        <w:t xml:space="preserve">: </w:t>
      </w:r>
      <w:hyperlink r:id="rId6" w:history="1">
        <w:r w:rsidRPr="00EB7030">
          <w:rPr>
            <w:rStyle w:val="Hyperlink"/>
          </w:rPr>
          <w:t>https://doi.org/10.2196/jmir.9044</w:t>
        </w:r>
      </w:hyperlink>
      <w:r w:rsidRPr="00ED76AE">
        <w:t>.</w:t>
      </w:r>
    </w:p>
    <w:p w14:paraId="10EABDB7" w14:textId="0C06234D" w:rsidR="00ED76AE" w:rsidRDefault="00ED76AE" w:rsidP="00727703">
      <w:r w:rsidRPr="00ED76AE">
        <w:t xml:space="preserve">Lampe, M. (2025). How Social Media Impacts Mental Health. [online] PositivePsychology.com. Available at: </w:t>
      </w:r>
      <w:hyperlink r:id="rId7" w:history="1">
        <w:r w:rsidRPr="00EB7030">
          <w:rPr>
            <w:rStyle w:val="Hyperlink"/>
          </w:rPr>
          <w:t>https://positivepsychology.com/social-media-and-mental-health/</w:t>
        </w:r>
      </w:hyperlink>
      <w:r w:rsidRPr="00ED76AE">
        <w:t>.</w:t>
      </w:r>
    </w:p>
    <w:p w14:paraId="45DA0CEB" w14:textId="6BCF707A" w:rsidR="00ED76AE" w:rsidRDefault="00ED76AE" w:rsidP="00727703">
      <w:r w:rsidRPr="00ED76AE">
        <w:t xml:space="preserve">McClatchey, E. (2023). A survey study analysing a young adult’s (18-24) knowledge and viewpoints on how social media impacts mental health. Public Health Institute Journal, [online] pp.15–15. Available at: </w:t>
      </w:r>
      <w:hyperlink r:id="rId8" w:history="1">
        <w:r w:rsidRPr="00EB7030">
          <w:rPr>
            <w:rStyle w:val="Hyperlink"/>
          </w:rPr>
          <w:t>https://openjournals.ljmu.ac.uk/PHIJ/article/view/1750</w:t>
        </w:r>
      </w:hyperlink>
      <w:r w:rsidRPr="00ED76AE">
        <w:t>.</w:t>
      </w:r>
    </w:p>
    <w:p w14:paraId="463EC87F" w14:textId="0117FE69" w:rsidR="00467FBD" w:rsidRDefault="00552BD8" w:rsidP="00727703">
      <w:r w:rsidRPr="00552BD8">
        <w:t xml:space="preserve">Stewart, J. (2025). Digital influence: the effects of social media on anxiety and depression in UK adolescents and young adults. [online] Public Health Institute Journal. Available at: </w:t>
      </w:r>
      <w:hyperlink r:id="rId9" w:history="1">
        <w:r w:rsidRPr="00EB7030">
          <w:rPr>
            <w:rStyle w:val="Hyperlink"/>
          </w:rPr>
          <w:t>https://openjournals.ljmu.ac.uk/PHIJ/article/view/3221</w:t>
        </w:r>
      </w:hyperlink>
      <w:r w:rsidRPr="00552BD8">
        <w:t>.</w:t>
      </w:r>
    </w:p>
    <w:p w14:paraId="76480901" w14:textId="178C26BE" w:rsidR="009906FE" w:rsidRDefault="00070582" w:rsidP="00727703">
      <w:r w:rsidRPr="00070582">
        <w:t xml:space="preserve">UCL (2023). Social media unlikely to cause mental health problems in adolescents. [online] UCL News. Available at: </w:t>
      </w:r>
      <w:hyperlink r:id="rId10" w:history="1">
        <w:r w:rsidRPr="00EB7030">
          <w:rPr>
            <w:rStyle w:val="Hyperlink"/>
          </w:rPr>
          <w:t>https://www.ucl.ac.uk/news/2023/apr/social-media-unlikely-cause-mental-health-problems-adolescents</w:t>
        </w:r>
      </w:hyperlink>
      <w:r w:rsidRPr="00070582">
        <w:t>.</w:t>
      </w:r>
    </w:p>
    <w:p w14:paraId="038B8D21" w14:textId="4E2BFCF7" w:rsidR="00C051A3" w:rsidRDefault="004C206C" w:rsidP="00727703">
      <w:r w:rsidRPr="004C206C">
        <w:t xml:space="preserve">UK, A. (2025). New AXA research reveals almost three-quarters of young </w:t>
      </w:r>
      <w:proofErr w:type="gramStart"/>
      <w:r w:rsidRPr="004C206C">
        <w:t>adults</w:t>
      </w:r>
      <w:proofErr w:type="gramEnd"/>
      <w:r w:rsidRPr="004C206C">
        <w:t xml:space="preserve"> struggle with real life conversations and reach for their phones after two minutes. [online] AXA UK home page. Available at: </w:t>
      </w:r>
      <w:hyperlink r:id="rId11" w:history="1">
        <w:r w:rsidRPr="00EB7030">
          <w:rPr>
            <w:rStyle w:val="Hyperlink"/>
          </w:rPr>
          <w:t>https://www.axa.co.uk/newsroom/media-releases/2025/new-axa-research-reveals-almost-three-quarters-of-young-adults-struggle-with-real-life-conversations/</w:t>
        </w:r>
      </w:hyperlink>
      <w:r w:rsidRPr="004C206C">
        <w:t>.</w:t>
      </w:r>
    </w:p>
    <w:p w14:paraId="40916EF0" w14:textId="77777777" w:rsidR="001C5509" w:rsidRDefault="001C5509" w:rsidP="00727703"/>
    <w:p w14:paraId="7A537FD4" w14:textId="77777777" w:rsidR="001C5509" w:rsidRDefault="001C5509" w:rsidP="00727703"/>
    <w:p w14:paraId="162D0EEC" w14:textId="77777777" w:rsidR="001F0068" w:rsidRDefault="001F0068" w:rsidP="00727703"/>
    <w:p w14:paraId="1FC5D07F" w14:textId="77777777" w:rsidR="00354840" w:rsidRDefault="00354840" w:rsidP="00727703"/>
    <w:sectPr w:rsidR="003548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4E4"/>
    <w:rsid w:val="00070582"/>
    <w:rsid w:val="001C5509"/>
    <w:rsid w:val="001F0068"/>
    <w:rsid w:val="00354840"/>
    <w:rsid w:val="00467FBD"/>
    <w:rsid w:val="004C206C"/>
    <w:rsid w:val="00552BD8"/>
    <w:rsid w:val="006D56D8"/>
    <w:rsid w:val="0070416B"/>
    <w:rsid w:val="00727703"/>
    <w:rsid w:val="00973ADE"/>
    <w:rsid w:val="009906FE"/>
    <w:rsid w:val="00991FBF"/>
    <w:rsid w:val="00A9443A"/>
    <w:rsid w:val="00AF547F"/>
    <w:rsid w:val="00C051A3"/>
    <w:rsid w:val="00ED76AE"/>
    <w:rsid w:val="00EE245E"/>
    <w:rsid w:val="00F44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97FD2A"/>
  <w15:chartTrackingRefBased/>
  <w15:docId w15:val="{A712721E-D097-4029-82BF-C27F5193A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4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44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44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44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44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44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44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44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44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4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44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44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44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44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44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44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44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44E4"/>
    <w:rPr>
      <w:rFonts w:eastAsiaTheme="majorEastAsia" w:cstheme="majorBidi"/>
      <w:color w:val="272727" w:themeColor="text1" w:themeTint="D8"/>
    </w:rPr>
  </w:style>
  <w:style w:type="paragraph" w:styleId="Title">
    <w:name w:val="Title"/>
    <w:basedOn w:val="Normal"/>
    <w:next w:val="Normal"/>
    <w:link w:val="TitleChar"/>
    <w:uiPriority w:val="10"/>
    <w:qFormat/>
    <w:rsid w:val="00F444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44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44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44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44E4"/>
    <w:pPr>
      <w:spacing w:before="160"/>
      <w:jc w:val="center"/>
    </w:pPr>
    <w:rPr>
      <w:i/>
      <w:iCs/>
      <w:color w:val="404040" w:themeColor="text1" w:themeTint="BF"/>
    </w:rPr>
  </w:style>
  <w:style w:type="character" w:customStyle="1" w:styleId="QuoteChar">
    <w:name w:val="Quote Char"/>
    <w:basedOn w:val="DefaultParagraphFont"/>
    <w:link w:val="Quote"/>
    <w:uiPriority w:val="29"/>
    <w:rsid w:val="00F444E4"/>
    <w:rPr>
      <w:i/>
      <w:iCs/>
      <w:color w:val="404040" w:themeColor="text1" w:themeTint="BF"/>
    </w:rPr>
  </w:style>
  <w:style w:type="paragraph" w:styleId="ListParagraph">
    <w:name w:val="List Paragraph"/>
    <w:basedOn w:val="Normal"/>
    <w:uiPriority w:val="34"/>
    <w:qFormat/>
    <w:rsid w:val="00F444E4"/>
    <w:pPr>
      <w:ind w:left="720"/>
      <w:contextualSpacing/>
    </w:pPr>
  </w:style>
  <w:style w:type="character" w:styleId="IntenseEmphasis">
    <w:name w:val="Intense Emphasis"/>
    <w:basedOn w:val="DefaultParagraphFont"/>
    <w:uiPriority w:val="21"/>
    <w:qFormat/>
    <w:rsid w:val="00F444E4"/>
    <w:rPr>
      <w:i/>
      <w:iCs/>
      <w:color w:val="0F4761" w:themeColor="accent1" w:themeShade="BF"/>
    </w:rPr>
  </w:style>
  <w:style w:type="paragraph" w:styleId="IntenseQuote">
    <w:name w:val="Intense Quote"/>
    <w:basedOn w:val="Normal"/>
    <w:next w:val="Normal"/>
    <w:link w:val="IntenseQuoteChar"/>
    <w:uiPriority w:val="30"/>
    <w:qFormat/>
    <w:rsid w:val="00F444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44E4"/>
    <w:rPr>
      <w:i/>
      <w:iCs/>
      <w:color w:val="0F4761" w:themeColor="accent1" w:themeShade="BF"/>
    </w:rPr>
  </w:style>
  <w:style w:type="character" w:styleId="IntenseReference">
    <w:name w:val="Intense Reference"/>
    <w:basedOn w:val="DefaultParagraphFont"/>
    <w:uiPriority w:val="32"/>
    <w:qFormat/>
    <w:rsid w:val="00F444E4"/>
    <w:rPr>
      <w:b/>
      <w:bCs/>
      <w:smallCaps/>
      <w:color w:val="0F4761" w:themeColor="accent1" w:themeShade="BF"/>
      <w:spacing w:val="5"/>
    </w:rPr>
  </w:style>
  <w:style w:type="table" w:styleId="TableGrid">
    <w:name w:val="Table Grid"/>
    <w:basedOn w:val="TableNormal"/>
    <w:uiPriority w:val="39"/>
    <w:rsid w:val="006D56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52BD8"/>
    <w:rPr>
      <w:color w:val="467886" w:themeColor="hyperlink"/>
      <w:u w:val="single"/>
    </w:rPr>
  </w:style>
  <w:style w:type="character" w:styleId="UnresolvedMention">
    <w:name w:val="Unresolved Mention"/>
    <w:basedOn w:val="DefaultParagraphFont"/>
    <w:uiPriority w:val="99"/>
    <w:semiHidden/>
    <w:unhideWhenUsed/>
    <w:rsid w:val="00552B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journals.ljmu.ac.uk/PHIJ/article/view/1750"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ositivepsychology.com/social-media-and-mental-health/"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2196/jmir.9044" TargetMode="External"/><Relationship Id="rId11" Type="http://schemas.openxmlformats.org/officeDocument/2006/relationships/hyperlink" Target="https://www.axa.co.uk/newsroom/media-releases/2025/new-axa-research-reveals-almost-three-quarters-of-young-adults-struggle-with-real-life-conversations/" TargetMode="External"/><Relationship Id="rId5" Type="http://schemas.openxmlformats.org/officeDocument/2006/relationships/hyperlink" Target="https://doi.org/10.1093/bjsw/bcac078" TargetMode="External"/><Relationship Id="rId10" Type="http://schemas.openxmlformats.org/officeDocument/2006/relationships/hyperlink" Target="https://www.ucl.ac.uk/news/2023/apr/social-media-unlikely-cause-mental-health-problems-adolescents" TargetMode="External"/><Relationship Id="rId4" Type="http://schemas.openxmlformats.org/officeDocument/2006/relationships/hyperlink" Target="https://doi.org/10.1016/j.sleh.2023.01.005" TargetMode="External"/><Relationship Id="rId9" Type="http://schemas.openxmlformats.org/officeDocument/2006/relationships/hyperlink" Target="https://openjournals.ljmu.ac.uk/PHIJ/article/view/32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14</Pages>
  <Words>4248</Words>
  <Characters>26806</Characters>
  <Application>Microsoft Office Word</Application>
  <DocSecurity>0</DocSecurity>
  <Lines>638</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begum</dc:creator>
  <cp:keywords/>
  <dc:description/>
  <cp:lastModifiedBy>mariam begum</cp:lastModifiedBy>
  <cp:revision>12</cp:revision>
  <dcterms:created xsi:type="dcterms:W3CDTF">2025-11-10T14:46:00Z</dcterms:created>
  <dcterms:modified xsi:type="dcterms:W3CDTF">2025-11-10T16:02:00Z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114ce2c3-130a-49dc-bc77-432e2fe2432a</vt:lpwstr>
  </property>
</Properties>
</file>