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023" w:rsidRPr="009C2852" w:rsidRDefault="00992023" w:rsidP="00992023">
      <w:pPr>
        <w:rPr>
          <w:rFonts w:ascii="Segoe UI Light" w:eastAsia="Times New Roman" w:hAnsi="Segoe UI Light" w:cs="Segoe UI Light"/>
          <w:bCs/>
          <w:u w:val="single"/>
          <w:lang w:val="en" w:eastAsia="en-GB"/>
        </w:rPr>
      </w:pPr>
      <w:proofErr w:type="spellStart"/>
      <w:r w:rsidRPr="009C2852">
        <w:rPr>
          <w:rFonts w:ascii="Segoe UI Light" w:eastAsia="Times New Roman" w:hAnsi="Segoe UI Light" w:cs="Segoe UI Light"/>
          <w:bCs/>
          <w:u w:val="single"/>
          <w:lang w:val="en" w:eastAsia="en-GB"/>
        </w:rPr>
        <w:t>Erthygl</w:t>
      </w:r>
      <w:proofErr w:type="spellEnd"/>
      <w:r w:rsidRPr="009C2852">
        <w:rPr>
          <w:rFonts w:ascii="Segoe UI Light" w:eastAsia="Times New Roman" w:hAnsi="Segoe UI Light" w:cs="Segoe UI Light"/>
          <w:bCs/>
          <w:u w:val="single"/>
          <w:lang w:val="en" w:eastAsia="en-GB"/>
        </w:rPr>
        <w:t xml:space="preserve"> </w:t>
      </w:r>
      <w:proofErr w:type="spellStart"/>
      <w:r w:rsidRPr="009C2852">
        <w:rPr>
          <w:rFonts w:ascii="Segoe UI Light" w:eastAsia="Times New Roman" w:hAnsi="Segoe UI Light" w:cs="Segoe UI Light"/>
          <w:bCs/>
          <w:u w:val="single"/>
          <w:lang w:val="en" w:eastAsia="en-GB"/>
        </w:rPr>
        <w:t>ar</w:t>
      </w:r>
      <w:proofErr w:type="spellEnd"/>
      <w:r w:rsidRPr="009C2852">
        <w:rPr>
          <w:rFonts w:ascii="Segoe UI Light" w:eastAsia="Times New Roman" w:hAnsi="Segoe UI Light" w:cs="Segoe UI Light"/>
          <w:bCs/>
          <w:u w:val="single"/>
          <w:lang w:val="en" w:eastAsia="en-GB"/>
        </w:rPr>
        <w:t xml:space="preserve"> </w:t>
      </w:r>
      <w:proofErr w:type="spellStart"/>
      <w:r w:rsidRPr="009C2852">
        <w:rPr>
          <w:rFonts w:ascii="Segoe UI Light" w:eastAsia="Times New Roman" w:hAnsi="Segoe UI Light" w:cs="Segoe UI Light"/>
          <w:bCs/>
          <w:u w:val="single"/>
          <w:lang w:val="en" w:eastAsia="en-GB"/>
        </w:rPr>
        <w:t>gyfer</w:t>
      </w:r>
      <w:proofErr w:type="spellEnd"/>
      <w:r w:rsidRPr="009C2852">
        <w:rPr>
          <w:rFonts w:ascii="Segoe UI Light" w:eastAsia="Times New Roman" w:hAnsi="Segoe UI Light" w:cs="Segoe UI Light"/>
          <w:bCs/>
          <w:u w:val="single"/>
          <w:lang w:val="en" w:eastAsia="en-GB"/>
        </w:rPr>
        <w:t xml:space="preserve"> </w:t>
      </w:r>
      <w:proofErr w:type="spellStart"/>
      <w:r w:rsidRPr="009C2852">
        <w:rPr>
          <w:rFonts w:ascii="Segoe UI Light" w:eastAsia="Times New Roman" w:hAnsi="Segoe UI Light" w:cs="Segoe UI Light"/>
          <w:bCs/>
          <w:u w:val="single"/>
          <w:lang w:val="en" w:eastAsia="en-GB"/>
        </w:rPr>
        <w:t>gwyddoniadur</w:t>
      </w:r>
      <w:proofErr w:type="spellEnd"/>
    </w:p>
    <w:p w:rsidR="008F49F7" w:rsidRDefault="008F49F7">
      <w:pPr>
        <w:rPr>
          <w:rFonts w:ascii="Segoe UI Light" w:eastAsia="Times New Roman" w:hAnsi="Segoe UI Light" w:cs="Segoe UI Light"/>
          <w:bCs/>
          <w:lang w:val="en" w:eastAsia="en-GB"/>
        </w:rPr>
      </w:pP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Byddai’r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erthygl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hon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ar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yr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ŵyl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Iddewig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Yom Kippur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debygol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o </w:t>
      </w:r>
      <w:proofErr w:type="spellStart"/>
      <w:proofErr w:type="gram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gael</w:t>
      </w:r>
      <w:proofErr w:type="spellEnd"/>
      <w:proofErr w:type="gram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ei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ddarganfod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mewn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gwyddon</w:t>
      </w:r>
      <w:r w:rsidR="00611911">
        <w:rPr>
          <w:rFonts w:ascii="Segoe UI Light" w:eastAsia="Times New Roman" w:hAnsi="Segoe UI Light" w:cs="Segoe UI Light"/>
          <w:bCs/>
          <w:lang w:val="en" w:eastAsia="en-GB"/>
        </w:rPr>
        <w:t>i</w:t>
      </w:r>
      <w:r w:rsidRPr="008F49F7">
        <w:rPr>
          <w:rFonts w:ascii="Segoe UI Light" w:eastAsia="Times New Roman" w:hAnsi="Segoe UI Light" w:cs="Segoe UI Light"/>
          <w:bCs/>
          <w:lang w:val="en" w:eastAsia="en-GB"/>
        </w:rPr>
        <w:t>adur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megis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r w:rsidRPr="000913A4">
        <w:rPr>
          <w:rFonts w:ascii="Segoe UI Light" w:eastAsia="Times New Roman" w:hAnsi="Segoe UI Light" w:cs="Segoe UI Light"/>
          <w:bCs/>
          <w:i/>
          <w:lang w:val="en" w:eastAsia="en-GB"/>
        </w:rPr>
        <w:t>‘</w:t>
      </w:r>
      <w:proofErr w:type="spellStart"/>
      <w:r w:rsidRPr="000913A4">
        <w:rPr>
          <w:rFonts w:ascii="Segoe UI Light" w:eastAsia="Times New Roman" w:hAnsi="Segoe UI Light" w:cs="Segoe UI Light"/>
          <w:bCs/>
          <w:i/>
          <w:lang w:val="en" w:eastAsia="en-GB"/>
        </w:rPr>
        <w:t>Encyclopoedia</w:t>
      </w:r>
      <w:proofErr w:type="spellEnd"/>
      <w:r w:rsidRPr="000913A4">
        <w:rPr>
          <w:rFonts w:ascii="Segoe UI Light" w:eastAsia="Times New Roman" w:hAnsi="Segoe UI Light" w:cs="Segoe UI Light"/>
          <w:bCs/>
          <w:i/>
          <w:lang w:val="en" w:eastAsia="en-GB"/>
        </w:rPr>
        <w:t xml:space="preserve"> Britannica’</w:t>
      </w:r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neu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o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fewn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gwyddionadur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cyffredinol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neu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grefyddol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>.</w:t>
      </w:r>
    </w:p>
    <w:p w:rsidR="00034C26" w:rsidRPr="009C2852" w:rsidRDefault="00992023">
      <w:pPr>
        <w:rPr>
          <w:rFonts w:ascii="Segoe UI Light" w:hAnsi="Segoe UI Light" w:cs="Segoe UI Light"/>
          <w:u w:val="single"/>
        </w:rPr>
      </w:pPr>
      <w:r w:rsidRPr="009C2852">
        <w:rPr>
          <w:rFonts w:ascii="Segoe UI Light" w:hAnsi="Segoe UI Light" w:cs="Segoe UI Light"/>
          <w:u w:val="single"/>
        </w:rPr>
        <w:t>Yom Kippur</w:t>
      </w:r>
    </w:p>
    <w:p w:rsidR="00DB62DB" w:rsidRDefault="008F49F7" w:rsidP="00EF0DEA">
      <w:pPr>
        <w:rPr>
          <w:rFonts w:ascii="Segoe UI Light" w:eastAsia="Times New Roman" w:hAnsi="Segoe UI Light" w:cs="Segoe UI Light"/>
          <w:bCs/>
          <w:i/>
          <w:lang w:val="en" w:eastAsia="en-GB"/>
        </w:rPr>
      </w:pPr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Mae Yom Kippur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cael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ei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ystyried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fel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gram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un</w:t>
      </w:r>
      <w:proofErr w:type="gram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o’r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dyddiau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mwyaf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cysegredig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a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sanctaidd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o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fewn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y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calendr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Iddewig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.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Dathlwyd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Yom Kippur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ar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y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degfed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diwrnod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o’r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mis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Iddewig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Tishrei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.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Gelwir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hefyd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y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diwrnod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o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edifeirwch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neu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ddiwrnod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o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atodiad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gan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mai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dyma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yw’r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diwrnod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penodwyd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i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ofyn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i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Dduw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i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faddau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am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eu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pechodau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.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Hebraeg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, </w:t>
      </w:r>
      <w:bookmarkStart w:id="0" w:name="_GoBack"/>
      <w:bookmarkEnd w:id="0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term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arall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am Yom Kippur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yw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r w:rsidRPr="000913A4">
        <w:rPr>
          <w:rFonts w:ascii="Segoe UI Light" w:eastAsia="Times New Roman" w:hAnsi="Segoe UI Light" w:cs="Segoe UI Light"/>
          <w:bCs/>
          <w:i/>
          <w:lang w:val="en" w:eastAsia="en-GB"/>
        </w:rPr>
        <w:t xml:space="preserve">Shabbat </w:t>
      </w:r>
      <w:proofErr w:type="spellStart"/>
      <w:r w:rsidRPr="000913A4">
        <w:rPr>
          <w:rFonts w:ascii="Segoe UI Light" w:eastAsia="Times New Roman" w:hAnsi="Segoe UI Light" w:cs="Segoe UI Light"/>
          <w:bCs/>
          <w:i/>
          <w:lang w:val="en" w:eastAsia="en-GB"/>
        </w:rPr>
        <w:t>Shabbaton</w:t>
      </w:r>
      <w:proofErr w:type="spellEnd"/>
      <w:r w:rsidR="00EB4D79">
        <w:rPr>
          <w:rFonts w:ascii="Segoe UI Light" w:eastAsia="Times New Roman" w:hAnsi="Segoe UI Light" w:cs="Segoe UI Light"/>
          <w:bCs/>
          <w:lang w:val="en" w:eastAsia="en-GB"/>
        </w:rPr>
        <w:t xml:space="preserve">,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sy’n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golygu’r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proofErr w:type="gram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shabbat</w:t>
      </w:r>
      <w:proofErr w:type="spellEnd"/>
      <w:proofErr w:type="gram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pwysicaf</w:t>
      </w:r>
      <w:proofErr w:type="spellEnd"/>
      <w:r w:rsidR="00EF0DEA" w:rsidRPr="009C2852">
        <w:rPr>
          <w:rFonts w:ascii="Segoe UI Light" w:eastAsia="Times New Roman" w:hAnsi="Segoe UI Light" w:cs="Segoe UI Light"/>
          <w:bCs/>
          <w:lang w:val="en" w:eastAsia="en-GB"/>
        </w:rPr>
        <w:t>.</w:t>
      </w:r>
      <w:r w:rsidR="00EF0DEA" w:rsidRPr="009C2852">
        <w:rPr>
          <w:rStyle w:val="FootnoteReference"/>
          <w:rFonts w:ascii="Segoe UI Light" w:eastAsia="Times New Roman" w:hAnsi="Segoe UI Light" w:cs="Segoe UI Light"/>
          <w:bCs/>
          <w:lang w:val="en" w:eastAsia="en-GB"/>
        </w:rPr>
        <w:footnoteReference w:id="1"/>
      </w:r>
      <w:r w:rsidR="00EF0DEA" w:rsidRPr="009C2852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Wrth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baratoi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am Yom Kippur </w:t>
      </w:r>
      <w:proofErr w:type="spellStart"/>
      <w:proofErr w:type="gram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mae</w:t>
      </w:r>
      <w:proofErr w:type="spellEnd"/>
      <w:proofErr w:type="gram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Iddewon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siarad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gyda'u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cymdogion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ac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setlo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unrhyw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ddadleuon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neu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faddau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am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unrhyw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ddrwg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deimlad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sydd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rhyngddynt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. Y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rheswm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am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hyn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yw</w:t>
      </w:r>
      <w:proofErr w:type="spellEnd"/>
      <w:r w:rsidR="000913A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0913A4">
        <w:rPr>
          <w:rFonts w:ascii="Segoe UI Light" w:eastAsia="Times New Roman" w:hAnsi="Segoe UI Light" w:cs="Segoe UI Light"/>
          <w:bCs/>
          <w:lang w:val="en" w:eastAsia="en-GB"/>
        </w:rPr>
        <w:t>i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0913A4">
        <w:rPr>
          <w:rFonts w:ascii="Segoe UI Light" w:eastAsia="Times New Roman" w:hAnsi="Segoe UI Light" w:cs="Segoe UI Light"/>
          <w:bCs/>
          <w:lang w:val="en" w:eastAsia="en-GB"/>
        </w:rPr>
        <w:t>b</w:t>
      </w:r>
      <w:r w:rsidRPr="008F49F7">
        <w:rPr>
          <w:rFonts w:ascii="Segoe UI Light" w:eastAsia="Times New Roman" w:hAnsi="Segoe UI Light" w:cs="Segoe UI Light"/>
          <w:bCs/>
          <w:lang w:val="en" w:eastAsia="en-GB"/>
        </w:rPr>
        <w:t>rofi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fod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yr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unigolyn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edifar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am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e</w:t>
      </w:r>
      <w:r w:rsidR="00087911">
        <w:rPr>
          <w:rFonts w:ascii="Segoe UI Light" w:eastAsia="Times New Roman" w:hAnsi="Segoe UI Light" w:cs="Segoe UI Light"/>
          <w:bCs/>
          <w:lang w:val="en" w:eastAsia="en-GB"/>
        </w:rPr>
        <w:t>i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087911">
        <w:rPr>
          <w:rFonts w:ascii="Segoe UI Light" w:eastAsia="Times New Roman" w:hAnsi="Segoe UI Light" w:cs="Segoe UI Light"/>
          <w:bCs/>
          <w:lang w:val="en" w:eastAsia="en-GB"/>
        </w:rPr>
        <w:t>b</w:t>
      </w:r>
      <w:r w:rsidRPr="008F49F7">
        <w:rPr>
          <w:rFonts w:ascii="Segoe UI Light" w:eastAsia="Times New Roman" w:hAnsi="Segoe UI Light" w:cs="Segoe UI Light"/>
          <w:bCs/>
          <w:lang w:val="en" w:eastAsia="en-GB"/>
        </w:rPr>
        <w:t>echodau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trwy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gydol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y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flwyddyn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ac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barod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i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gyffesu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i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Dduw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am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ei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bechodau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.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Hefyd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er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mwyn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paratoi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ar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gyfer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yr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ŵyl</w:t>
      </w:r>
      <w:proofErr w:type="spellEnd"/>
      <w:r w:rsidR="002A0723">
        <w:rPr>
          <w:rFonts w:ascii="Segoe UI Light" w:eastAsia="Times New Roman" w:hAnsi="Segoe UI Light" w:cs="Segoe UI Light"/>
          <w:bCs/>
          <w:lang w:val="en" w:eastAsia="en-GB"/>
        </w:rPr>
        <w:t>,</w:t>
      </w:r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ar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y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noson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cyn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yr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ŵyl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cyneuir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goleuadau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y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cartref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a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gadawyd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i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losgi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am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bedair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awr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ar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hugain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i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gofio’r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Iddewon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a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bu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farw</w:t>
      </w:r>
      <w:proofErr w:type="spellEnd"/>
      <w:r w:rsidR="00022CD0">
        <w:rPr>
          <w:rFonts w:ascii="Segoe UI Light" w:eastAsia="Times New Roman" w:hAnsi="Segoe UI Light" w:cs="Segoe UI Light"/>
          <w:bCs/>
          <w:lang w:val="en" w:eastAsia="en-GB"/>
        </w:rPr>
        <w:t>.</w:t>
      </w:r>
      <w:r w:rsidR="00022CD0">
        <w:rPr>
          <w:rStyle w:val="FootnoteReference"/>
          <w:rFonts w:ascii="Segoe UI Light" w:eastAsia="Times New Roman" w:hAnsi="Segoe UI Light" w:cs="Segoe UI Light"/>
          <w:bCs/>
          <w:lang w:val="en" w:eastAsia="en-GB"/>
        </w:rPr>
        <w:footnoteReference w:id="2"/>
      </w:r>
      <w:r w:rsidRPr="008F49F7"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Ceir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cyfarwyddiadau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am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beth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i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wneud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ar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Yom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Kipur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y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Llyfr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o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Rifau</w:t>
      </w:r>
      <w:proofErr w:type="spellEnd"/>
      <w:r w:rsidRPr="008F49F7">
        <w:rPr>
          <w:rFonts w:ascii="Segoe UI Light" w:eastAsia="Times New Roman" w:hAnsi="Segoe UI Light" w:cs="Segoe UI Light"/>
          <w:bCs/>
          <w:lang w:val="en" w:eastAsia="en-GB"/>
        </w:rPr>
        <w:t xml:space="preserve"> a </w:t>
      </w:r>
      <w:proofErr w:type="spellStart"/>
      <w:r w:rsidRPr="008F49F7">
        <w:rPr>
          <w:rFonts w:ascii="Segoe UI Light" w:eastAsia="Times New Roman" w:hAnsi="Segoe UI Light" w:cs="Segoe UI Light"/>
          <w:bCs/>
          <w:lang w:val="en" w:eastAsia="en-GB"/>
        </w:rPr>
        <w:t>dywed</w:t>
      </w:r>
      <w:proofErr w:type="spellEnd"/>
      <w:r w:rsidR="00EF0DEA" w:rsidRPr="009C2852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r w:rsidR="000913A4">
        <w:rPr>
          <w:rFonts w:ascii="Segoe UI Light" w:eastAsia="Times New Roman" w:hAnsi="Segoe UI Light" w:cs="Segoe UI Light"/>
          <w:bCs/>
          <w:lang w:val="en" w:eastAsia="en-GB"/>
        </w:rPr>
        <w:t>“</w:t>
      </w:r>
      <w:r w:rsidR="00EF0DEA" w:rsidRPr="009C2852">
        <w:rPr>
          <w:rFonts w:ascii="Segoe UI Light" w:eastAsia="Times New Roman" w:hAnsi="Segoe UI Light" w:cs="Segoe UI Light"/>
          <w:bCs/>
          <w:lang w:val="en" w:eastAsia="en-GB"/>
        </w:rPr>
        <w:t>On the tenth day of this seventh month, you shall have a holy convocation, and afflict yourselves; you shall do no work, but you shall offer a burnt offering</w:t>
      </w:r>
      <w:r w:rsidR="000913A4">
        <w:rPr>
          <w:rFonts w:ascii="Segoe UI Light" w:eastAsia="Times New Roman" w:hAnsi="Segoe UI Light" w:cs="Segoe UI Light"/>
          <w:bCs/>
          <w:lang w:val="en" w:eastAsia="en-GB"/>
        </w:rPr>
        <w:t xml:space="preserve"> to the Lord, a pleasing </w:t>
      </w:r>
      <w:proofErr w:type="spellStart"/>
      <w:r w:rsidR="000913A4">
        <w:rPr>
          <w:rFonts w:ascii="Segoe UI Light" w:eastAsia="Times New Roman" w:hAnsi="Segoe UI Light" w:cs="Segoe UI Light"/>
          <w:bCs/>
          <w:lang w:val="en" w:eastAsia="en-GB"/>
        </w:rPr>
        <w:t>odour</w:t>
      </w:r>
      <w:proofErr w:type="spellEnd"/>
      <w:r w:rsidR="000913A4">
        <w:rPr>
          <w:rFonts w:ascii="Segoe UI Light" w:eastAsia="Times New Roman" w:hAnsi="Segoe UI Light" w:cs="Segoe UI Light"/>
          <w:bCs/>
          <w:lang w:val="en" w:eastAsia="en-GB"/>
        </w:rPr>
        <w:t xml:space="preserve">” </w:t>
      </w:r>
      <w:r w:rsidR="00EF0DEA" w:rsidRPr="009C2852">
        <w:rPr>
          <w:rFonts w:ascii="Segoe UI Light" w:eastAsia="Times New Roman" w:hAnsi="Segoe UI Light" w:cs="Segoe UI Light"/>
          <w:bCs/>
          <w:lang w:val="en" w:eastAsia="en-GB"/>
        </w:rPr>
        <w:t>(29:7-8)</w:t>
      </w:r>
      <w:r w:rsidR="000913A4">
        <w:rPr>
          <w:rStyle w:val="FootnoteReference"/>
          <w:rFonts w:ascii="Segoe UI Light" w:eastAsia="Times New Roman" w:hAnsi="Segoe UI Light" w:cs="Segoe UI Light"/>
          <w:bCs/>
          <w:lang w:val="en" w:eastAsia="en-GB"/>
        </w:rPr>
        <w:footnoteReference w:id="3"/>
      </w:r>
      <w:r w:rsidR="00EF0DEA" w:rsidRPr="009C2852">
        <w:rPr>
          <w:rFonts w:ascii="Segoe UI Light" w:eastAsia="Times New Roman" w:hAnsi="Segoe UI Light" w:cs="Segoe UI Light"/>
          <w:bCs/>
          <w:lang w:val="en" w:eastAsia="en-GB"/>
        </w:rPr>
        <w:t>.</w:t>
      </w:r>
      <w:r w:rsidR="00661A51" w:rsidRPr="009C2852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Ystyrir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Yom Kippur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fel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gŵyl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Iddewig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sy’n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syrthio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i’r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categori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o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ŵyl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o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edifeirwch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,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neu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fel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gelwir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Hebraeg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r w:rsidR="00661A51" w:rsidRPr="009C2852">
        <w:rPr>
          <w:rFonts w:ascii="Segoe UI Light" w:eastAsia="Times New Roman" w:hAnsi="Segoe UI Light" w:cs="Segoe UI Light"/>
          <w:bCs/>
          <w:i/>
          <w:lang w:val="en" w:eastAsia="en-GB"/>
        </w:rPr>
        <w:t>Teshuva.</w:t>
      </w:r>
      <w:r w:rsidR="000913A4">
        <w:rPr>
          <w:rStyle w:val="FootnoteReference"/>
          <w:rFonts w:ascii="Segoe UI Light" w:eastAsia="Times New Roman" w:hAnsi="Segoe UI Light" w:cs="Segoe UI Light"/>
          <w:bCs/>
          <w:i/>
          <w:lang w:val="en" w:eastAsia="en-GB"/>
        </w:rPr>
        <w:footnoteReference w:id="4"/>
      </w:r>
      <w:r w:rsidR="00DB62DB">
        <w:rPr>
          <w:rFonts w:ascii="Segoe UI Light" w:eastAsia="Times New Roman" w:hAnsi="Segoe UI Light" w:cs="Segoe UI Light"/>
          <w:bCs/>
          <w:i/>
          <w:lang w:val="en" w:eastAsia="en-GB"/>
        </w:rPr>
        <w:t xml:space="preserve"> </w:t>
      </w:r>
    </w:p>
    <w:p w:rsidR="00DB62DB" w:rsidRPr="009C2852" w:rsidRDefault="00DB62DB" w:rsidP="00EF0DEA">
      <w:pPr>
        <w:rPr>
          <w:rFonts w:ascii="Segoe UI Light" w:eastAsia="Times New Roman" w:hAnsi="Segoe UI Light" w:cs="Segoe UI Light"/>
          <w:bCs/>
          <w:i/>
          <w:lang w:val="en" w:eastAsia="en-GB"/>
        </w:rPr>
      </w:pPr>
    </w:p>
    <w:p w:rsidR="00A17596" w:rsidRPr="009C2852" w:rsidRDefault="00A17596" w:rsidP="00A17596">
      <w:pPr>
        <w:rPr>
          <w:rFonts w:ascii="Segoe UI Light" w:eastAsia="Times New Roman" w:hAnsi="Segoe UI Light" w:cs="Segoe UI Light"/>
          <w:bCs/>
          <w:u w:val="single"/>
          <w:lang w:val="en" w:eastAsia="en-GB"/>
        </w:rPr>
      </w:pPr>
      <w:proofErr w:type="spellStart"/>
      <w:r w:rsidRPr="009C2852">
        <w:rPr>
          <w:rFonts w:ascii="Segoe UI Light" w:eastAsia="Times New Roman" w:hAnsi="Segoe UI Light" w:cs="Segoe UI Light"/>
          <w:bCs/>
          <w:u w:val="single"/>
          <w:lang w:val="en" w:eastAsia="en-GB"/>
        </w:rPr>
        <w:t>Nodweddion</w:t>
      </w:r>
      <w:proofErr w:type="spellEnd"/>
      <w:r w:rsidRPr="009C2852">
        <w:rPr>
          <w:rFonts w:ascii="Segoe UI Light" w:eastAsia="Times New Roman" w:hAnsi="Segoe UI Light" w:cs="Segoe UI Light"/>
          <w:bCs/>
          <w:u w:val="single"/>
          <w:lang w:val="en" w:eastAsia="en-GB"/>
        </w:rPr>
        <w:t xml:space="preserve"> </w:t>
      </w:r>
      <w:proofErr w:type="spellStart"/>
      <w:r w:rsidRPr="009C2852">
        <w:rPr>
          <w:rFonts w:ascii="Segoe UI Light" w:eastAsia="Times New Roman" w:hAnsi="Segoe UI Light" w:cs="Segoe UI Light"/>
          <w:bCs/>
          <w:u w:val="single"/>
          <w:lang w:val="en" w:eastAsia="en-GB"/>
        </w:rPr>
        <w:t>yr</w:t>
      </w:r>
      <w:proofErr w:type="spellEnd"/>
      <w:r w:rsidRPr="009C2852">
        <w:rPr>
          <w:rFonts w:ascii="Segoe UI Light" w:eastAsia="Times New Roman" w:hAnsi="Segoe UI Light" w:cs="Segoe UI Light"/>
          <w:bCs/>
          <w:u w:val="single"/>
          <w:lang w:val="en" w:eastAsia="en-GB"/>
        </w:rPr>
        <w:t xml:space="preserve"> </w:t>
      </w:r>
      <w:proofErr w:type="spellStart"/>
      <w:r w:rsidRPr="009C2852">
        <w:rPr>
          <w:rFonts w:ascii="Segoe UI Light" w:eastAsia="Times New Roman" w:hAnsi="Segoe UI Light" w:cs="Segoe UI Light"/>
          <w:bCs/>
          <w:u w:val="single"/>
          <w:lang w:val="en" w:eastAsia="en-GB"/>
        </w:rPr>
        <w:t>wyl</w:t>
      </w:r>
      <w:proofErr w:type="spellEnd"/>
      <w:r w:rsidRPr="009C2852">
        <w:rPr>
          <w:rFonts w:ascii="Segoe UI Light" w:eastAsia="Times New Roman" w:hAnsi="Segoe UI Light" w:cs="Segoe UI Light"/>
          <w:bCs/>
          <w:u w:val="single"/>
          <w:lang w:val="en" w:eastAsia="en-GB"/>
        </w:rPr>
        <w:t>.</w:t>
      </w:r>
    </w:p>
    <w:p w:rsidR="00A17596" w:rsidRPr="009C2852" w:rsidRDefault="00A17596" w:rsidP="00A17596">
      <w:pPr>
        <w:rPr>
          <w:rFonts w:ascii="Segoe UI Light" w:eastAsia="Times New Roman" w:hAnsi="Segoe UI Light" w:cs="Segoe UI Light"/>
          <w:bCs/>
          <w:u w:val="single"/>
          <w:lang w:val="en" w:eastAsia="en-GB"/>
        </w:rPr>
      </w:pPr>
      <w:r w:rsidRPr="009C2852">
        <w:rPr>
          <w:rFonts w:ascii="Segoe UI Light" w:eastAsia="Times New Roman" w:hAnsi="Segoe UI Light" w:cs="Segoe UI Light"/>
          <w:bCs/>
          <w:u w:val="single"/>
          <w:lang w:val="en" w:eastAsia="en-GB"/>
        </w:rPr>
        <w:t xml:space="preserve">Pump </w:t>
      </w:r>
      <w:r w:rsidRPr="009C2852">
        <w:rPr>
          <w:rFonts w:ascii="Segoe UI Light" w:eastAsia="Times New Roman" w:hAnsi="Segoe UI Light" w:cs="Segoe UI Light"/>
          <w:bCs/>
          <w:i/>
          <w:u w:val="single"/>
          <w:lang w:val="en" w:eastAsia="en-GB"/>
        </w:rPr>
        <w:t>Innuyim</w:t>
      </w:r>
    </w:p>
    <w:p w:rsidR="00C04F93" w:rsidRPr="009C2852" w:rsidRDefault="00C7148B" w:rsidP="00BA53A7">
      <w:pPr>
        <w:rPr>
          <w:rFonts w:ascii="Segoe UI Light" w:eastAsia="Times New Roman" w:hAnsi="Segoe UI Light" w:cs="Segoe UI Light"/>
          <w:bCs/>
          <w:u w:val="single"/>
          <w:lang w:val="en" w:eastAsia="en-GB"/>
        </w:rPr>
      </w:pPr>
      <w:proofErr w:type="spellStart"/>
      <w:r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>
        <w:rPr>
          <w:rFonts w:ascii="Segoe UI Light" w:eastAsia="Times New Roman" w:hAnsi="Segoe UI Light" w:cs="Segoe UI Light"/>
          <w:bCs/>
          <w:lang w:val="en" w:eastAsia="en-GB"/>
        </w:rPr>
        <w:t>ystod</w:t>
      </w:r>
      <w:proofErr w:type="spellEnd"/>
      <w:r>
        <w:rPr>
          <w:rFonts w:ascii="Segoe UI Light" w:eastAsia="Times New Roman" w:hAnsi="Segoe UI Light" w:cs="Segoe UI Light"/>
          <w:bCs/>
          <w:lang w:val="en" w:eastAsia="en-GB"/>
        </w:rPr>
        <w:t xml:space="preserve"> Yom K</w:t>
      </w:r>
      <w:r w:rsidR="00A17596" w:rsidRPr="009C2852">
        <w:rPr>
          <w:rFonts w:ascii="Segoe UI Light" w:eastAsia="Times New Roman" w:hAnsi="Segoe UI Light" w:cs="Segoe UI Light"/>
          <w:bCs/>
          <w:lang w:val="en" w:eastAsia="en-GB"/>
        </w:rPr>
        <w:t xml:space="preserve">ippur </w:t>
      </w:r>
      <w:proofErr w:type="spellStart"/>
      <w:r w:rsidR="00A17596" w:rsidRPr="009C2852">
        <w:rPr>
          <w:rFonts w:ascii="Segoe UI Light" w:eastAsia="Times New Roman" w:hAnsi="Segoe UI Light" w:cs="Segoe UI Light"/>
          <w:bCs/>
          <w:lang w:val="en" w:eastAsia="en-GB"/>
        </w:rPr>
        <w:t>mae</w:t>
      </w:r>
      <w:proofErr w:type="spellEnd"/>
      <w:r w:rsidR="00A17596" w:rsidRPr="009C2852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A17596" w:rsidRPr="009C2852">
        <w:rPr>
          <w:rFonts w:ascii="Segoe UI Light" w:eastAsia="Times New Roman" w:hAnsi="Segoe UI Light" w:cs="Segoe UI Light"/>
          <w:bCs/>
          <w:lang w:val="en" w:eastAsia="en-GB"/>
        </w:rPr>
        <w:t>Iddewon</w:t>
      </w:r>
      <w:proofErr w:type="spellEnd"/>
      <w:r w:rsidR="00A17596" w:rsidRPr="009C2852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A17596" w:rsidRPr="009C2852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="00A17596" w:rsidRPr="009C2852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A17596" w:rsidRPr="009C2852">
        <w:rPr>
          <w:rFonts w:ascii="Segoe UI Light" w:eastAsia="Times New Roman" w:hAnsi="Segoe UI Light" w:cs="Segoe UI Light"/>
          <w:bCs/>
          <w:lang w:val="en" w:eastAsia="en-GB"/>
        </w:rPr>
        <w:t>dilyn</w:t>
      </w:r>
      <w:proofErr w:type="spellEnd"/>
      <w:r w:rsidR="00A17596" w:rsidRPr="009C2852">
        <w:rPr>
          <w:rFonts w:ascii="Segoe UI Light" w:eastAsia="Times New Roman" w:hAnsi="Segoe UI Light" w:cs="Segoe UI Light"/>
          <w:bCs/>
          <w:lang w:val="en" w:eastAsia="en-GB"/>
        </w:rPr>
        <w:t xml:space="preserve"> y pump </w:t>
      </w:r>
      <w:proofErr w:type="spellStart"/>
      <w:r w:rsidR="00A17596" w:rsidRPr="009C2852">
        <w:rPr>
          <w:rFonts w:ascii="Segoe UI Light" w:eastAsia="Times New Roman" w:hAnsi="Segoe UI Light" w:cs="Segoe UI Light"/>
          <w:bCs/>
          <w:i/>
          <w:lang w:val="en" w:eastAsia="en-GB"/>
        </w:rPr>
        <w:t>innuyim</w:t>
      </w:r>
      <w:proofErr w:type="spellEnd"/>
      <w:r w:rsidR="00A17596" w:rsidRPr="009C2852">
        <w:rPr>
          <w:rFonts w:ascii="Segoe UI Light" w:eastAsia="Times New Roman" w:hAnsi="Segoe UI Light" w:cs="Segoe UI Light"/>
          <w:bCs/>
          <w:i/>
          <w:lang w:val="en" w:eastAsia="en-GB"/>
        </w:rPr>
        <w:t xml:space="preserve"> </w:t>
      </w:r>
      <w:proofErr w:type="spellStart"/>
      <w:r w:rsidR="00A17596" w:rsidRPr="009C2852">
        <w:rPr>
          <w:rFonts w:ascii="Segoe UI Light" w:eastAsia="Times New Roman" w:hAnsi="Segoe UI Light" w:cs="Segoe UI Light"/>
          <w:bCs/>
          <w:lang w:val="en" w:eastAsia="en-GB"/>
        </w:rPr>
        <w:t>sef</w:t>
      </w:r>
      <w:proofErr w:type="spellEnd"/>
      <w:r w:rsidR="00A17596" w:rsidRPr="009C2852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A17596" w:rsidRPr="009C2852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="00A17596" w:rsidRPr="009C2852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A17596" w:rsidRPr="009C2852">
        <w:rPr>
          <w:rFonts w:ascii="Segoe UI Light" w:eastAsia="Times New Roman" w:hAnsi="Segoe UI Light" w:cs="Segoe UI Light"/>
          <w:bCs/>
          <w:lang w:val="en" w:eastAsia="en-GB"/>
        </w:rPr>
        <w:t>ôl</w:t>
      </w:r>
      <w:proofErr w:type="spellEnd"/>
      <w:r w:rsidR="00A17596" w:rsidRPr="009C2852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A17596" w:rsidRPr="009C2852">
        <w:rPr>
          <w:rFonts w:ascii="Segoe UI Light" w:eastAsia="Times New Roman" w:hAnsi="Segoe UI Light" w:cs="Segoe UI Light"/>
          <w:bCs/>
          <w:lang w:val="en" w:eastAsia="en-GB"/>
        </w:rPr>
        <w:t>llyfr</w:t>
      </w:r>
      <w:proofErr w:type="spellEnd"/>
      <w:r w:rsidR="00A17596" w:rsidRPr="009C2852">
        <w:rPr>
          <w:rFonts w:ascii="Segoe UI Light" w:eastAsia="Times New Roman" w:hAnsi="Segoe UI Light" w:cs="Segoe UI Light"/>
          <w:bCs/>
          <w:lang w:val="en" w:eastAsia="en-GB"/>
        </w:rPr>
        <w:t xml:space="preserve"> Norman Solomon ‘Judaism : A Very Short Introduction’ “form of self-discipline: the prohibitions of eating and drinking, anointing with oils, sexual relations, washing (for pleasure) and wearing leather shoes.” </w:t>
      </w:r>
      <w:r w:rsidR="00C01310" w:rsidRPr="009C2852">
        <w:rPr>
          <w:rStyle w:val="FootnoteReference"/>
          <w:rFonts w:ascii="Segoe UI Light" w:eastAsia="Times New Roman" w:hAnsi="Segoe UI Light" w:cs="Segoe UI Light"/>
          <w:bCs/>
          <w:lang w:val="en" w:eastAsia="en-GB"/>
        </w:rPr>
        <w:footnoteReference w:id="5"/>
      </w:r>
      <w:r w:rsidR="007E0850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Pwrpas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y pump </w:t>
      </w:r>
      <w:proofErr w:type="spellStart"/>
      <w:r w:rsidR="00BA53A7" w:rsidRPr="00555935">
        <w:rPr>
          <w:rFonts w:ascii="Segoe UI Light" w:eastAsia="Times New Roman" w:hAnsi="Segoe UI Light" w:cs="Segoe UI Light"/>
          <w:bCs/>
          <w:i/>
          <w:lang w:val="en" w:eastAsia="en-GB"/>
        </w:rPr>
        <w:t>innuyim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yw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i’r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Iddewon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i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ddychwelyd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i’r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ffordd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sylfaenol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o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fyw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a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dilyn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bywyd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syml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am y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dydd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.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ôl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llyfr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r w:rsidR="00A17596" w:rsidRPr="009C2852">
        <w:rPr>
          <w:rFonts w:ascii="Segoe UI Light" w:eastAsia="Times New Roman" w:hAnsi="Segoe UI Light" w:cs="Segoe UI Light"/>
          <w:bCs/>
          <w:lang w:val="en" w:eastAsia="en-GB"/>
        </w:rPr>
        <w:t xml:space="preserve">Cohn </w:t>
      </w:r>
      <w:proofErr w:type="spellStart"/>
      <w:r w:rsidR="00A17596" w:rsidRPr="009C2852">
        <w:rPr>
          <w:rFonts w:ascii="Segoe UI Light" w:eastAsia="Times New Roman" w:hAnsi="Segoe UI Light" w:cs="Segoe UI Light"/>
          <w:bCs/>
          <w:lang w:val="en" w:eastAsia="en-GB"/>
        </w:rPr>
        <w:t>Sherbok</w:t>
      </w:r>
      <w:proofErr w:type="spellEnd"/>
      <w:r w:rsidR="00A17596" w:rsidRPr="009C2852">
        <w:rPr>
          <w:rFonts w:ascii="Segoe UI Light" w:eastAsia="Times New Roman" w:hAnsi="Segoe UI Light" w:cs="Segoe UI Light"/>
          <w:bCs/>
          <w:lang w:val="en" w:eastAsia="en-GB"/>
        </w:rPr>
        <w:t xml:space="preserve"> ‘A small introduction to Judaism’  “every male  over 13, female over 12 are obliged to fast from sunset until nightfall the next day”</w:t>
      </w:r>
      <w:r w:rsidR="00A17596" w:rsidRPr="009C2852">
        <w:rPr>
          <w:rStyle w:val="FootnoteReference"/>
          <w:rFonts w:ascii="Segoe UI Light" w:eastAsia="Times New Roman" w:hAnsi="Segoe UI Light" w:cs="Segoe UI Light"/>
          <w:bCs/>
          <w:lang w:val="en" w:eastAsia="en-GB"/>
        </w:rPr>
        <w:footnoteReference w:id="6"/>
      </w:r>
      <w:r w:rsidR="00A17596" w:rsidRPr="009C2852">
        <w:rPr>
          <w:rFonts w:ascii="Segoe UI Light" w:eastAsia="Times New Roman" w:hAnsi="Segoe UI Light" w:cs="Segoe UI Light"/>
          <w:bCs/>
          <w:lang w:val="en" w:eastAsia="en-GB"/>
        </w:rPr>
        <w:t xml:space="preserve">.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Wrth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ymprydio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am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gyfnod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o 24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awr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proofErr w:type="gram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mae</w:t>
      </w:r>
      <w:proofErr w:type="spellEnd"/>
      <w:proofErr w:type="gram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Iddewon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dangos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undod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ac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empathi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i’r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Iddewon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i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gyd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sydd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wedi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dioddef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dros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y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canrifoedd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. Mae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ymprydio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hefyd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ffordd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o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wrthod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awydd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corfforol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a </w:t>
      </w:r>
      <w:proofErr w:type="spellStart"/>
      <w:proofErr w:type="gram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dod</w:t>
      </w:r>
      <w:proofErr w:type="spellEnd"/>
      <w:proofErr w:type="gram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agosach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i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hunaniaeth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gorfforol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angylion</w:t>
      </w:r>
      <w:proofErr w:type="spellEnd"/>
      <w:r w:rsidR="00EB4D79">
        <w:rPr>
          <w:rFonts w:ascii="Segoe UI Light" w:eastAsia="Times New Roman" w:hAnsi="Segoe UI Light" w:cs="Segoe UI Light"/>
          <w:bCs/>
          <w:lang w:val="en" w:eastAsia="en-GB"/>
        </w:rPr>
        <w:t>,</w:t>
      </w:r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sef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un nod o Yom Kippur.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Wrth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wrthod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awydd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corfforol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megis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cymryd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rhan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mewn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cyfathrach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rywiol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, a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hefyd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wrth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beidio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gwisgo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colur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a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phersawr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mae’r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unigolyn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lastRenderedPageBreak/>
        <w:t>yn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rhoi’r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gorau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i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bleserau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am y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diwrnod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, </w:t>
      </w:r>
      <w:proofErr w:type="spellStart"/>
      <w:proofErr w:type="gram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mae</w:t>
      </w:r>
      <w:proofErr w:type="spellEnd"/>
      <w:proofErr w:type="gram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hyn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pwysleisio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e</w:t>
      </w:r>
      <w:r w:rsidR="0040776E">
        <w:rPr>
          <w:rFonts w:ascii="Segoe UI Light" w:eastAsia="Times New Roman" w:hAnsi="Segoe UI Light" w:cs="Segoe UI Light"/>
          <w:bCs/>
          <w:lang w:val="en" w:eastAsia="en-GB"/>
        </w:rPr>
        <w:t>u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ymrwymiad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i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Dduw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ac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profi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pwysigrwydd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yr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ŵyl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o </w:t>
      </w:r>
      <w:proofErr w:type="spellStart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edifeirwch</w:t>
      </w:r>
      <w:proofErr w:type="spellEnd"/>
      <w:r w:rsidR="00BA53A7" w:rsidRPr="00BA53A7">
        <w:rPr>
          <w:rFonts w:ascii="Segoe UI Light" w:eastAsia="Times New Roman" w:hAnsi="Segoe UI Light" w:cs="Segoe UI Light"/>
          <w:bCs/>
          <w:lang w:val="en" w:eastAsia="en-GB"/>
        </w:rPr>
        <w:t>.</w:t>
      </w:r>
    </w:p>
    <w:p w:rsidR="009D506E" w:rsidRPr="009C2852" w:rsidRDefault="009D506E" w:rsidP="009D506E">
      <w:pPr>
        <w:tabs>
          <w:tab w:val="center" w:pos="4513"/>
        </w:tabs>
        <w:rPr>
          <w:rFonts w:ascii="Segoe UI Light" w:eastAsia="Times New Roman" w:hAnsi="Segoe UI Light" w:cs="Segoe UI Light"/>
          <w:bCs/>
          <w:u w:val="single"/>
          <w:lang w:val="en" w:eastAsia="en-GB"/>
        </w:rPr>
      </w:pPr>
      <w:proofErr w:type="spellStart"/>
      <w:r w:rsidRPr="009C2852">
        <w:rPr>
          <w:rFonts w:ascii="Segoe UI Light" w:eastAsia="Times New Roman" w:hAnsi="Segoe UI Light" w:cs="Segoe UI Light"/>
          <w:bCs/>
          <w:u w:val="single"/>
          <w:lang w:val="en" w:eastAsia="en-GB"/>
        </w:rPr>
        <w:t>Gwasanaethau</w:t>
      </w:r>
      <w:proofErr w:type="spellEnd"/>
      <w:r w:rsidRPr="009C2852">
        <w:rPr>
          <w:rFonts w:ascii="Segoe UI Light" w:eastAsia="Times New Roman" w:hAnsi="Segoe UI Light" w:cs="Segoe UI Light"/>
          <w:bCs/>
          <w:u w:val="single"/>
          <w:lang w:val="en" w:eastAsia="en-GB"/>
        </w:rPr>
        <w:t xml:space="preserve"> </w:t>
      </w:r>
      <w:proofErr w:type="spellStart"/>
      <w:r w:rsidRPr="009C2852">
        <w:rPr>
          <w:rFonts w:ascii="Segoe UI Light" w:eastAsia="Times New Roman" w:hAnsi="Segoe UI Light" w:cs="Segoe UI Light"/>
          <w:bCs/>
          <w:u w:val="single"/>
          <w:lang w:val="en" w:eastAsia="en-GB"/>
        </w:rPr>
        <w:t>yn</w:t>
      </w:r>
      <w:proofErr w:type="spellEnd"/>
      <w:r w:rsidRPr="009C2852">
        <w:rPr>
          <w:rFonts w:ascii="Segoe UI Light" w:eastAsia="Times New Roman" w:hAnsi="Segoe UI Light" w:cs="Segoe UI Light"/>
          <w:bCs/>
          <w:u w:val="single"/>
          <w:lang w:val="en" w:eastAsia="en-GB"/>
        </w:rPr>
        <w:t xml:space="preserve"> y </w:t>
      </w:r>
      <w:proofErr w:type="spellStart"/>
      <w:r w:rsidRPr="009C2852">
        <w:rPr>
          <w:rFonts w:ascii="Segoe UI Light" w:eastAsia="Times New Roman" w:hAnsi="Segoe UI Light" w:cs="Segoe UI Light"/>
          <w:bCs/>
          <w:u w:val="single"/>
          <w:lang w:val="en" w:eastAsia="en-GB"/>
        </w:rPr>
        <w:t>synagog</w:t>
      </w:r>
      <w:proofErr w:type="spellEnd"/>
    </w:p>
    <w:p w:rsidR="009D506E" w:rsidRPr="006E711C" w:rsidRDefault="00BA53A7" w:rsidP="009D506E">
      <w:pPr>
        <w:tabs>
          <w:tab w:val="center" w:pos="4513"/>
        </w:tabs>
        <w:rPr>
          <w:rFonts w:ascii="Segoe UI Light" w:eastAsia="Times New Roman" w:hAnsi="Segoe UI Light" w:cs="Segoe UI Light"/>
          <w:bCs/>
          <w:lang w:val="en" w:eastAsia="en-GB"/>
        </w:rPr>
      </w:pP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Mae’r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synagog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rhan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allweddol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o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ddathliadau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Yom Kippur a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gwelir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cynnydd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enfawr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bresenoldeb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Iddewon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y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synagog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ar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y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diwrnod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pwysig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yma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.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Ceir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Pum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gwasanaeth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ystod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Yom Kippur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a’r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cyntaf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yw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555935">
        <w:rPr>
          <w:rFonts w:ascii="Segoe UI Light" w:eastAsia="Times New Roman" w:hAnsi="Segoe UI Light" w:cs="Segoe UI Light"/>
          <w:bCs/>
          <w:i/>
          <w:lang w:val="en" w:eastAsia="en-GB"/>
        </w:rPr>
        <w:t>Kol</w:t>
      </w:r>
      <w:proofErr w:type="spellEnd"/>
      <w:r w:rsidRPr="00555935">
        <w:rPr>
          <w:rFonts w:ascii="Segoe UI Light" w:eastAsia="Times New Roman" w:hAnsi="Segoe UI Light" w:cs="Segoe UI Light"/>
          <w:bCs/>
          <w:i/>
          <w:lang w:val="en" w:eastAsia="en-GB"/>
        </w:rPr>
        <w:t xml:space="preserve"> </w:t>
      </w:r>
      <w:proofErr w:type="spellStart"/>
      <w:r w:rsidRPr="00555935">
        <w:rPr>
          <w:rFonts w:ascii="Segoe UI Light" w:eastAsia="Times New Roman" w:hAnsi="Segoe UI Light" w:cs="Segoe UI Light"/>
          <w:bCs/>
          <w:i/>
          <w:lang w:val="en" w:eastAsia="en-GB"/>
        </w:rPr>
        <w:t>Nidre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syn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cael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ei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gynnal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ar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noswyl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Yom </w:t>
      </w:r>
      <w:proofErr w:type="spellStart"/>
      <w:proofErr w:type="gram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kippur</w:t>
      </w:r>
      <w:proofErr w:type="spellEnd"/>
      <w:proofErr w:type="gram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arferol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ar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ôl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gwledd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. Mae </w:t>
      </w:r>
      <w:proofErr w:type="spellStart"/>
      <w:r w:rsidRPr="00EB4D79">
        <w:rPr>
          <w:rFonts w:ascii="Segoe UI Light" w:eastAsia="Times New Roman" w:hAnsi="Segoe UI Light" w:cs="Segoe UI Light"/>
          <w:bCs/>
          <w:i/>
          <w:lang w:val="en" w:eastAsia="en-GB"/>
        </w:rPr>
        <w:t>Kol</w:t>
      </w:r>
      <w:proofErr w:type="spellEnd"/>
      <w:r w:rsidRPr="00EB4D79">
        <w:rPr>
          <w:rFonts w:ascii="Segoe UI Light" w:eastAsia="Times New Roman" w:hAnsi="Segoe UI Light" w:cs="Segoe UI Light"/>
          <w:bCs/>
          <w:i/>
          <w:lang w:val="en" w:eastAsia="en-GB"/>
        </w:rPr>
        <w:t xml:space="preserve"> </w:t>
      </w:r>
      <w:proofErr w:type="spellStart"/>
      <w:r w:rsidRPr="00EB4D79">
        <w:rPr>
          <w:rFonts w:ascii="Segoe UI Light" w:eastAsia="Times New Roman" w:hAnsi="Segoe UI Light" w:cs="Segoe UI Light"/>
          <w:bCs/>
          <w:i/>
          <w:lang w:val="en" w:eastAsia="en-GB"/>
        </w:rPr>
        <w:t>Nidre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adnabyddus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am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ei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cherddoriaeth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a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gweddïau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pwerus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sy’n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hybu’r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Iddew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i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ofyn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am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faddeuant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am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ei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bechodau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drwy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gydol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y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flwyddyn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.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Dechreuwyd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y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gwasanaeth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boreol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gyda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darlleniadau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ymwneud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â Yom Kippur,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er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enghraifft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ceir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darlleniad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ar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sut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dathlwyd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ŵyl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y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deml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, </w:t>
      </w:r>
      <w:proofErr w:type="spellStart"/>
      <w:proofErr w:type="gram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darlleniad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o’r</w:t>
      </w:r>
      <w:proofErr w:type="spellEnd"/>
      <w:proofErr w:type="gram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llyfr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rhifau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ymwneud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ag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offrymau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sanctaidd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a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darlleniad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proffwydol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o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lyfr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Isaiah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esbonio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pwrpas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ymprydio</w:t>
      </w:r>
      <w:proofErr w:type="spellEnd"/>
      <w:r w:rsidR="00E10BE5" w:rsidRPr="009C2852">
        <w:rPr>
          <w:rFonts w:ascii="Segoe UI Light" w:eastAsia="Times New Roman" w:hAnsi="Segoe UI Light" w:cs="Segoe UI Light"/>
          <w:bCs/>
          <w:lang w:val="en" w:eastAsia="en-GB"/>
        </w:rPr>
        <w:t>.</w:t>
      </w:r>
      <w:r w:rsidR="00E10BE5" w:rsidRPr="009C2852">
        <w:rPr>
          <w:rStyle w:val="FootnoteReference"/>
          <w:rFonts w:ascii="Segoe UI Light" w:eastAsia="Times New Roman" w:hAnsi="Segoe UI Light" w:cs="Segoe UI Light"/>
          <w:bCs/>
          <w:lang w:val="en" w:eastAsia="en-GB"/>
        </w:rPr>
        <w:footnoteReference w:id="7"/>
      </w:r>
      <w:r w:rsidR="00084333" w:rsidRPr="009C2852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Er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bod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sawl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gweddi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cael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ei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ddweud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ystod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y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diwrnod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sanctaidd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, un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o’r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bwysicaf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yw’r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555935">
        <w:rPr>
          <w:rFonts w:ascii="Segoe UI Light" w:eastAsia="Times New Roman" w:hAnsi="Segoe UI Light" w:cs="Segoe UI Light"/>
          <w:bCs/>
          <w:i/>
          <w:lang w:val="en" w:eastAsia="en-GB"/>
        </w:rPr>
        <w:t>Avinu</w:t>
      </w:r>
      <w:proofErr w:type="spellEnd"/>
      <w:r w:rsidRPr="00555935">
        <w:rPr>
          <w:rFonts w:ascii="Segoe UI Light" w:eastAsia="Times New Roman" w:hAnsi="Segoe UI Light" w:cs="Segoe UI Light"/>
          <w:bCs/>
          <w:i/>
          <w:lang w:val="en" w:eastAsia="en-GB"/>
        </w:rPr>
        <w:t xml:space="preserve"> </w:t>
      </w:r>
      <w:proofErr w:type="spellStart"/>
      <w:r w:rsidRPr="00555935">
        <w:rPr>
          <w:rFonts w:ascii="Segoe UI Light" w:eastAsia="Times New Roman" w:hAnsi="Segoe UI Light" w:cs="Segoe UI Light"/>
          <w:bCs/>
          <w:i/>
          <w:lang w:val="en" w:eastAsia="en-GB"/>
        </w:rPr>
        <w:t>Malkeni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,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fel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dywed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llyfr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Cohn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Sherbok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r w:rsidR="0040776E">
        <w:rPr>
          <w:rFonts w:ascii="Segoe UI Light" w:eastAsia="Times New Roman" w:hAnsi="Segoe UI Light" w:cs="Segoe UI Light"/>
          <w:bCs/>
          <w:lang w:val="en" w:eastAsia="en-GB"/>
        </w:rPr>
        <w:t xml:space="preserve">un </w:t>
      </w:r>
      <w:proofErr w:type="spellStart"/>
      <w:r w:rsidR="0040776E">
        <w:rPr>
          <w:rFonts w:ascii="Segoe UI Light" w:eastAsia="Times New Roman" w:hAnsi="Segoe UI Light" w:cs="Segoe UI Light"/>
          <w:bCs/>
          <w:lang w:val="en" w:eastAsia="en-GB"/>
        </w:rPr>
        <w:t>o’r</w:t>
      </w:r>
      <w:proofErr w:type="spellEnd"/>
      <w:r w:rsidR="0040776E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40776E">
        <w:rPr>
          <w:rFonts w:ascii="Segoe UI Light" w:eastAsia="Times New Roman" w:hAnsi="Segoe UI Light" w:cs="Segoe UI Light"/>
          <w:bCs/>
          <w:lang w:val="en" w:eastAsia="en-GB"/>
        </w:rPr>
        <w:t>gweddiau</w:t>
      </w:r>
      <w:proofErr w:type="spellEnd"/>
      <w:r w:rsidR="00084333" w:rsidRPr="009C2852">
        <w:rPr>
          <w:rFonts w:ascii="Segoe UI Light" w:hAnsi="Segoe UI Light" w:cs="Segoe UI Light"/>
        </w:rPr>
        <w:t xml:space="preserve">“ Of special importance in the liturgy is the </w:t>
      </w:r>
      <w:proofErr w:type="spellStart"/>
      <w:r w:rsidR="00084333" w:rsidRPr="009C2852">
        <w:rPr>
          <w:rFonts w:ascii="Segoe UI Light" w:hAnsi="Segoe UI Light" w:cs="Segoe UI Light"/>
        </w:rPr>
        <w:t>Avinu</w:t>
      </w:r>
      <w:proofErr w:type="spellEnd"/>
      <w:r w:rsidR="00084333" w:rsidRPr="009C2852">
        <w:rPr>
          <w:rFonts w:ascii="Segoe UI Light" w:hAnsi="Segoe UI Light" w:cs="Segoe UI Light"/>
        </w:rPr>
        <w:t xml:space="preserve"> </w:t>
      </w:r>
      <w:proofErr w:type="spellStart"/>
      <w:r w:rsidR="00084333" w:rsidRPr="009C2852">
        <w:rPr>
          <w:rFonts w:ascii="Segoe UI Light" w:hAnsi="Segoe UI Light" w:cs="Segoe UI Light"/>
        </w:rPr>
        <w:t>Malkeni</w:t>
      </w:r>
      <w:proofErr w:type="spellEnd"/>
      <w:r w:rsidR="00084333" w:rsidRPr="009C2852">
        <w:rPr>
          <w:rFonts w:ascii="Segoe UI Light" w:hAnsi="Segoe UI Light" w:cs="Segoe UI Light"/>
        </w:rPr>
        <w:t xml:space="preserve"> prayer in which individuals confess their sins and pray for </w:t>
      </w:r>
      <w:r w:rsidR="00555935" w:rsidRPr="009C2852">
        <w:rPr>
          <w:rFonts w:ascii="Segoe UI Light" w:hAnsi="Segoe UI Light" w:cs="Segoe UI Light"/>
        </w:rPr>
        <w:t>forgiveness</w:t>
      </w:r>
      <w:r w:rsidR="00084333" w:rsidRPr="009C2852">
        <w:rPr>
          <w:rFonts w:ascii="Segoe UI Light" w:hAnsi="Segoe UI Light" w:cs="Segoe UI Light"/>
        </w:rPr>
        <w:t>”</w:t>
      </w:r>
      <w:r w:rsidR="00084333" w:rsidRPr="009C2852">
        <w:rPr>
          <w:rStyle w:val="FootnoteReference"/>
          <w:rFonts w:ascii="Segoe UI Light" w:hAnsi="Segoe UI Light" w:cs="Segoe UI Light"/>
        </w:rPr>
        <w:footnoteReference w:id="8"/>
      </w:r>
      <w:r w:rsidR="00084333" w:rsidRPr="009C2852">
        <w:rPr>
          <w:rFonts w:ascii="Segoe UI Light" w:hAnsi="Segoe UI Light" w:cs="Segoe UI Light"/>
        </w:rPr>
        <w:t>.</w:t>
      </w:r>
      <w:r w:rsidR="006E711C">
        <w:rPr>
          <w:rFonts w:ascii="Segoe UI Light" w:hAnsi="Segoe UI Light" w:cs="Segoe UI Light"/>
        </w:rPr>
        <w:t xml:space="preserve"> I </w:t>
      </w:r>
      <w:proofErr w:type="spellStart"/>
      <w:r w:rsidR="006E711C">
        <w:rPr>
          <w:rFonts w:ascii="Segoe UI Light" w:hAnsi="Segoe UI Light" w:cs="Segoe UI Light"/>
        </w:rPr>
        <w:t>gloi’r</w:t>
      </w:r>
      <w:proofErr w:type="spellEnd"/>
      <w:r w:rsidR="006E711C">
        <w:rPr>
          <w:rFonts w:ascii="Segoe UI Light" w:hAnsi="Segoe UI Light" w:cs="Segoe UI Light"/>
        </w:rPr>
        <w:t xml:space="preserve"> </w:t>
      </w:r>
      <w:proofErr w:type="spellStart"/>
      <w:r w:rsidR="006E711C">
        <w:rPr>
          <w:rFonts w:ascii="Segoe UI Light" w:hAnsi="Segoe UI Light" w:cs="Segoe UI Light"/>
        </w:rPr>
        <w:t>diwrnod</w:t>
      </w:r>
      <w:proofErr w:type="spellEnd"/>
      <w:r w:rsidR="006E711C">
        <w:rPr>
          <w:rFonts w:ascii="Segoe UI Light" w:hAnsi="Segoe UI Light" w:cs="Segoe UI Light"/>
        </w:rPr>
        <w:t xml:space="preserve"> </w:t>
      </w:r>
      <w:proofErr w:type="spellStart"/>
      <w:r w:rsidR="006E711C">
        <w:rPr>
          <w:rFonts w:ascii="Segoe UI Light" w:hAnsi="Segoe UI Light" w:cs="Segoe UI Light"/>
        </w:rPr>
        <w:t>chwaraewyd</w:t>
      </w:r>
      <w:proofErr w:type="spellEnd"/>
      <w:r w:rsidR="006E711C">
        <w:rPr>
          <w:rFonts w:ascii="Segoe UI Light" w:hAnsi="Segoe UI Light" w:cs="Segoe UI Light"/>
        </w:rPr>
        <w:t xml:space="preserve"> y</w:t>
      </w:r>
      <w:r w:rsidR="006E711C" w:rsidRPr="006E711C">
        <w:rPr>
          <w:rFonts w:ascii="Segoe UI Light" w:hAnsi="Segoe UI Light" w:cs="Segoe UI Light"/>
          <w:i/>
        </w:rPr>
        <w:t xml:space="preserve"> </w:t>
      </w:r>
      <w:proofErr w:type="spellStart"/>
      <w:r w:rsidR="006E711C" w:rsidRPr="006E711C">
        <w:rPr>
          <w:rFonts w:ascii="Segoe UI Light" w:hAnsi="Segoe UI Light" w:cs="Segoe UI Light"/>
          <w:i/>
        </w:rPr>
        <w:t>Shophar</w:t>
      </w:r>
      <w:proofErr w:type="spellEnd"/>
      <w:r w:rsidR="006E711C">
        <w:rPr>
          <w:rStyle w:val="FootnoteReference"/>
          <w:rFonts w:ascii="Segoe UI Light" w:hAnsi="Segoe UI Light" w:cs="Segoe UI Light"/>
          <w:i/>
        </w:rPr>
        <w:footnoteReference w:id="9"/>
      </w:r>
      <w:r w:rsidR="006E711C">
        <w:rPr>
          <w:rFonts w:ascii="Segoe UI Light" w:hAnsi="Segoe UI Light" w:cs="Segoe UI Light"/>
          <w:i/>
        </w:rPr>
        <w:t xml:space="preserve"> </w:t>
      </w:r>
      <w:proofErr w:type="spellStart"/>
      <w:r w:rsidR="006E711C" w:rsidRPr="006E711C">
        <w:rPr>
          <w:rFonts w:ascii="Segoe UI Light" w:hAnsi="Segoe UI Light" w:cs="Segoe UI Light"/>
        </w:rPr>
        <w:t>sef</w:t>
      </w:r>
      <w:proofErr w:type="spellEnd"/>
      <w:r w:rsidR="006E711C" w:rsidRPr="006E711C">
        <w:rPr>
          <w:rFonts w:ascii="Segoe UI Light" w:hAnsi="Segoe UI Light" w:cs="Segoe UI Light"/>
        </w:rPr>
        <w:t xml:space="preserve"> corn </w:t>
      </w:r>
      <w:proofErr w:type="spellStart"/>
      <w:r w:rsidR="006E711C" w:rsidRPr="006E711C">
        <w:rPr>
          <w:rFonts w:ascii="Segoe UI Light" w:hAnsi="Segoe UI Light" w:cs="Segoe UI Light"/>
        </w:rPr>
        <w:t>hwrdd</w:t>
      </w:r>
      <w:proofErr w:type="spellEnd"/>
      <w:r w:rsidR="006E711C" w:rsidRPr="006E711C">
        <w:rPr>
          <w:rFonts w:ascii="Segoe UI Light" w:hAnsi="Segoe UI Light" w:cs="Segoe UI Light"/>
        </w:rPr>
        <w:t>.</w:t>
      </w:r>
    </w:p>
    <w:p w:rsidR="00E12DFB" w:rsidRPr="009C2852" w:rsidRDefault="00E12DFB" w:rsidP="009D506E">
      <w:pPr>
        <w:tabs>
          <w:tab w:val="center" w:pos="4513"/>
        </w:tabs>
        <w:rPr>
          <w:rFonts w:ascii="Segoe UI Light" w:eastAsia="Times New Roman" w:hAnsi="Segoe UI Light" w:cs="Segoe UI Light"/>
          <w:bCs/>
          <w:u w:val="single"/>
          <w:lang w:val="en" w:eastAsia="en-GB"/>
        </w:rPr>
      </w:pPr>
      <w:proofErr w:type="spellStart"/>
      <w:r w:rsidRPr="009C2852">
        <w:rPr>
          <w:rFonts w:ascii="Segoe UI Light" w:eastAsia="Times New Roman" w:hAnsi="Segoe UI Light" w:cs="Segoe UI Light"/>
          <w:bCs/>
          <w:u w:val="single"/>
          <w:lang w:val="en" w:eastAsia="en-GB"/>
        </w:rPr>
        <w:t>Gwisg</w:t>
      </w:r>
      <w:proofErr w:type="spellEnd"/>
    </w:p>
    <w:p w:rsidR="00E12DFB" w:rsidRPr="009C2852" w:rsidRDefault="00BA53A7" w:rsidP="009D506E">
      <w:pPr>
        <w:tabs>
          <w:tab w:val="center" w:pos="4513"/>
        </w:tabs>
        <w:rPr>
          <w:rFonts w:ascii="Segoe UI Light" w:eastAsia="Times New Roman" w:hAnsi="Segoe UI Light" w:cs="Segoe UI Light"/>
          <w:bCs/>
          <w:lang w:val="en" w:eastAsia="en-GB"/>
        </w:rPr>
      </w:pP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Er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proofErr w:type="gram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nad</w:t>
      </w:r>
      <w:proofErr w:type="spellEnd"/>
      <w:proofErr w:type="gram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oes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rheolau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penodol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ymwneud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â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gwisg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i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Iddewon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arferol</w:t>
      </w:r>
      <w:proofErr w:type="spellEnd"/>
      <w:r w:rsidR="0040776E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ystod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Yom Kippur</w:t>
      </w:r>
      <w:r w:rsidR="00EB4D79">
        <w:rPr>
          <w:rFonts w:ascii="Segoe UI Light" w:eastAsia="Times New Roman" w:hAnsi="Segoe UI Light" w:cs="Segoe UI Light"/>
          <w:bCs/>
          <w:lang w:val="en" w:eastAsia="en-GB"/>
        </w:rPr>
        <w:t>,</w:t>
      </w:r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mae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Iddewon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gwisgo’n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barchus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wrth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fynychu’r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synagog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ystod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ŵyl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ac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osgoi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gwisgo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esgidiau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lledr</w:t>
      </w:r>
      <w:proofErr w:type="spellEnd"/>
      <w:r w:rsidR="00EB4D79">
        <w:rPr>
          <w:rFonts w:ascii="Segoe UI Light" w:eastAsia="Times New Roman" w:hAnsi="Segoe UI Light" w:cs="Segoe UI Light"/>
          <w:bCs/>
          <w:lang w:val="en" w:eastAsia="en-GB"/>
        </w:rPr>
        <w:t>,</w:t>
      </w:r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gan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mai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un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o’r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pump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gwaharddiadau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40776E">
        <w:rPr>
          <w:rFonts w:ascii="Segoe UI Light" w:eastAsia="Times New Roman" w:hAnsi="Segoe UI Light" w:cs="Segoe UI Light"/>
          <w:bCs/>
          <w:i/>
          <w:lang w:val="en" w:eastAsia="en-GB"/>
        </w:rPr>
        <w:t>Innuyim</w:t>
      </w:r>
      <w:proofErr w:type="spellEnd"/>
      <w:r w:rsidRPr="0040776E">
        <w:rPr>
          <w:rFonts w:ascii="Segoe UI Light" w:eastAsia="Times New Roman" w:hAnsi="Segoe UI Light" w:cs="Segoe UI Light"/>
          <w:bCs/>
          <w:i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yw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peidio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gwisgo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esgidiau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lledr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. </w:t>
      </w:r>
      <w:proofErr w:type="gram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Un</w:t>
      </w:r>
      <w:proofErr w:type="gram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symbol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nodw</w:t>
      </w:r>
      <w:r w:rsidR="0040776E">
        <w:rPr>
          <w:rFonts w:ascii="Segoe UI Light" w:eastAsia="Times New Roman" w:hAnsi="Segoe UI Light" w:cs="Segoe UI Light"/>
          <w:bCs/>
          <w:lang w:val="en" w:eastAsia="en-GB"/>
        </w:rPr>
        <w:t>eddiadol</w:t>
      </w:r>
      <w:proofErr w:type="spellEnd"/>
      <w:r w:rsidR="0040776E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40776E">
        <w:rPr>
          <w:rFonts w:ascii="Segoe UI Light" w:eastAsia="Times New Roman" w:hAnsi="Segoe UI Light" w:cs="Segoe UI Light"/>
          <w:bCs/>
          <w:lang w:val="en" w:eastAsia="en-GB"/>
        </w:rPr>
        <w:t>o</w:t>
      </w:r>
      <w:proofErr w:type="spellEnd"/>
      <w:r w:rsidR="0040776E">
        <w:rPr>
          <w:rFonts w:ascii="Segoe UI Light" w:eastAsia="Times New Roman" w:hAnsi="Segoe UI Light" w:cs="Segoe UI Light"/>
          <w:bCs/>
          <w:lang w:val="en" w:eastAsia="en-GB"/>
        </w:rPr>
        <w:t xml:space="preserve"> Yom Kippur </w:t>
      </w:r>
      <w:proofErr w:type="spellStart"/>
      <w:r w:rsidR="0040776E">
        <w:rPr>
          <w:rFonts w:ascii="Segoe UI Light" w:eastAsia="Times New Roman" w:hAnsi="Segoe UI Light" w:cs="Segoe UI Light"/>
          <w:bCs/>
          <w:lang w:val="en" w:eastAsia="en-GB"/>
        </w:rPr>
        <w:t>yw</w:t>
      </w:r>
      <w:proofErr w:type="spellEnd"/>
      <w:r w:rsidR="0040776E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40776E">
        <w:rPr>
          <w:rFonts w:ascii="Segoe UI Light" w:eastAsia="Times New Roman" w:hAnsi="Segoe UI Light" w:cs="Segoe UI Light"/>
          <w:bCs/>
          <w:lang w:val="en" w:eastAsia="en-GB"/>
        </w:rPr>
        <w:t>gwisg</w:t>
      </w:r>
      <w:proofErr w:type="spellEnd"/>
      <w:r w:rsidR="0040776E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archoffeiriad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,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maent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gwisgo’n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wyn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gan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fod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y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lliw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gwyn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lliw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o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burdeb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a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hefyd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atgoffa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Iddewon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o’r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amwisg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lapiwyd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o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amgylch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y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meirw</w:t>
      </w:r>
      <w:proofErr w:type="spellEnd"/>
      <w:r w:rsidR="005D097C" w:rsidRPr="009C2852">
        <w:rPr>
          <w:rFonts w:ascii="Segoe UI Light" w:eastAsia="Times New Roman" w:hAnsi="Segoe UI Light" w:cs="Segoe UI Light"/>
          <w:bCs/>
          <w:lang w:val="en" w:eastAsia="en-GB"/>
        </w:rPr>
        <w:t>.</w:t>
      </w:r>
      <w:r w:rsidR="00887C6F" w:rsidRPr="009C2852">
        <w:rPr>
          <w:rStyle w:val="FootnoteReference"/>
          <w:rFonts w:ascii="Segoe UI Light" w:eastAsia="Times New Roman" w:hAnsi="Segoe UI Light" w:cs="Segoe UI Light"/>
          <w:bCs/>
          <w:lang w:val="en" w:eastAsia="en-GB"/>
        </w:rPr>
        <w:footnoteReference w:id="10"/>
      </w:r>
    </w:p>
    <w:p w:rsidR="009C4451" w:rsidRPr="009C2852" w:rsidRDefault="009C4451" w:rsidP="009D506E">
      <w:pPr>
        <w:tabs>
          <w:tab w:val="center" w:pos="4513"/>
        </w:tabs>
        <w:rPr>
          <w:rFonts w:ascii="Segoe UI Light" w:eastAsia="Times New Roman" w:hAnsi="Segoe UI Light" w:cs="Segoe UI Light"/>
          <w:bCs/>
          <w:u w:val="single"/>
          <w:lang w:val="en" w:eastAsia="en-GB"/>
        </w:rPr>
      </w:pPr>
      <w:proofErr w:type="spellStart"/>
      <w:r w:rsidRPr="009C2852">
        <w:rPr>
          <w:rFonts w:ascii="Segoe UI Light" w:eastAsia="Times New Roman" w:hAnsi="Segoe UI Light" w:cs="Segoe UI Light"/>
          <w:bCs/>
          <w:u w:val="single"/>
          <w:lang w:val="en" w:eastAsia="en-GB"/>
        </w:rPr>
        <w:t>Tarddiad</w:t>
      </w:r>
      <w:proofErr w:type="spellEnd"/>
      <w:r w:rsidRPr="009C2852">
        <w:rPr>
          <w:rFonts w:ascii="Segoe UI Light" w:eastAsia="Times New Roman" w:hAnsi="Segoe UI Light" w:cs="Segoe UI Light"/>
          <w:bCs/>
          <w:u w:val="single"/>
          <w:lang w:val="en" w:eastAsia="en-GB"/>
        </w:rPr>
        <w:t xml:space="preserve"> </w:t>
      </w:r>
      <w:proofErr w:type="spellStart"/>
      <w:r w:rsidRPr="009C2852">
        <w:rPr>
          <w:rFonts w:ascii="Segoe UI Light" w:eastAsia="Times New Roman" w:hAnsi="Segoe UI Light" w:cs="Segoe UI Light"/>
          <w:bCs/>
          <w:u w:val="single"/>
          <w:lang w:val="en" w:eastAsia="en-GB"/>
        </w:rPr>
        <w:t>hanesyddol</w:t>
      </w:r>
      <w:proofErr w:type="spellEnd"/>
      <w:r w:rsidRPr="009C2852">
        <w:rPr>
          <w:rFonts w:ascii="Segoe UI Light" w:eastAsia="Times New Roman" w:hAnsi="Segoe UI Light" w:cs="Segoe UI Light"/>
          <w:bCs/>
          <w:u w:val="single"/>
          <w:lang w:val="en" w:eastAsia="en-GB"/>
        </w:rPr>
        <w:t>.</w:t>
      </w:r>
    </w:p>
    <w:p w:rsidR="00084333" w:rsidRPr="009C2852" w:rsidRDefault="00BA53A7" w:rsidP="001534C4">
      <w:pPr>
        <w:tabs>
          <w:tab w:val="center" w:pos="4513"/>
        </w:tabs>
        <w:rPr>
          <w:rFonts w:ascii="Segoe UI Light" w:eastAsia="Times New Roman" w:hAnsi="Segoe UI Light" w:cs="Segoe UI Light"/>
          <w:bCs/>
          <w:lang w:val="en" w:eastAsia="en-GB"/>
        </w:rPr>
      </w:pPr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Yom Kippur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oedd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unig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ddiwrnod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ble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byddai’r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archoffeiriaid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mynedi’r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‘holy of holies’</w:t>
      </w:r>
      <w:r w:rsidR="0040776E">
        <w:rPr>
          <w:rStyle w:val="FootnoteReference"/>
          <w:rFonts w:ascii="Segoe UI Light" w:eastAsia="Times New Roman" w:hAnsi="Segoe UI Light" w:cs="Segoe UI Light"/>
          <w:bCs/>
          <w:lang w:val="en" w:eastAsia="en-GB"/>
        </w:rPr>
        <w:footnoteReference w:id="11"/>
      </w:r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o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fewn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y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deml</w:t>
      </w:r>
      <w:proofErr w:type="spellEnd"/>
      <w:r w:rsidR="00EB4D79">
        <w:rPr>
          <w:rFonts w:ascii="Segoe UI Light" w:eastAsia="Times New Roman" w:hAnsi="Segoe UI Light" w:cs="Segoe UI Light"/>
          <w:bCs/>
          <w:lang w:val="en" w:eastAsia="en-GB"/>
        </w:rPr>
        <w:t>,</w:t>
      </w:r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ac felly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mae’r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ŵyl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dal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pwysigrwydd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enfawr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y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calendr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blynyddol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Iddewig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.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Ystyrir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Yom Kippur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fel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y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diwrnod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wnaeth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Moses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ddychwelyd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o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fynydd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Sinai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gyda’r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ail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lechen</w:t>
      </w:r>
      <w:proofErr w:type="spellEnd"/>
      <w:r w:rsidR="0040776E">
        <w:rPr>
          <w:rFonts w:ascii="Segoe UI Light" w:eastAsia="Times New Roman" w:hAnsi="Segoe UI Light" w:cs="Segoe UI Light"/>
          <w:bCs/>
          <w:lang w:val="en" w:eastAsia="en-GB"/>
        </w:rPr>
        <w:t xml:space="preserve"> o </w:t>
      </w:r>
      <w:proofErr w:type="spellStart"/>
      <w:r w:rsidR="0040776E">
        <w:rPr>
          <w:rFonts w:ascii="Segoe UI Light" w:eastAsia="Times New Roman" w:hAnsi="Segoe UI Light" w:cs="Segoe UI Light"/>
          <w:bCs/>
          <w:lang w:val="en" w:eastAsia="en-GB"/>
        </w:rPr>
        <w:t>garreg</w:t>
      </w:r>
      <w:proofErr w:type="spellEnd"/>
      <w:r w:rsidR="0040776E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40776E">
        <w:rPr>
          <w:rFonts w:ascii="Segoe UI Light" w:eastAsia="Times New Roman" w:hAnsi="Segoe UI Light" w:cs="Segoe UI Light"/>
          <w:bCs/>
          <w:lang w:val="en" w:eastAsia="en-GB"/>
        </w:rPr>
        <w:t>gyda’r</w:t>
      </w:r>
      <w:proofErr w:type="spellEnd"/>
      <w:r w:rsidR="0040776E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40776E">
        <w:rPr>
          <w:rFonts w:ascii="Segoe UI Light" w:eastAsia="Times New Roman" w:hAnsi="Segoe UI Light" w:cs="Segoe UI Light"/>
          <w:bCs/>
          <w:lang w:val="en" w:eastAsia="en-GB"/>
        </w:rPr>
        <w:t>newyddion</w:t>
      </w:r>
      <w:proofErr w:type="spellEnd"/>
      <w:r w:rsidR="0040776E">
        <w:rPr>
          <w:rFonts w:ascii="Segoe UI Light" w:eastAsia="Times New Roman" w:hAnsi="Segoe UI Light" w:cs="Segoe UI Light"/>
          <w:bCs/>
          <w:lang w:val="en" w:eastAsia="en-GB"/>
        </w:rPr>
        <w:t xml:space="preserve"> bod </w:t>
      </w:r>
      <w:proofErr w:type="spellStart"/>
      <w:r w:rsidR="0040776E">
        <w:rPr>
          <w:rFonts w:ascii="Segoe UI Light" w:eastAsia="Times New Roman" w:hAnsi="Segoe UI Light" w:cs="Segoe UI Light"/>
          <w:bCs/>
          <w:lang w:val="en" w:eastAsia="en-GB"/>
        </w:rPr>
        <w:t>D</w:t>
      </w:r>
      <w:r w:rsidRPr="00BA53A7">
        <w:rPr>
          <w:rFonts w:ascii="Segoe UI Light" w:eastAsia="Times New Roman" w:hAnsi="Segoe UI Light" w:cs="Segoe UI Light"/>
          <w:bCs/>
          <w:lang w:val="en" w:eastAsia="en-GB"/>
        </w:rPr>
        <w:t>uw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wedi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maddau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i’w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bobl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am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bechod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y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llo</w:t>
      </w:r>
      <w:proofErr w:type="spellEnd"/>
      <w:r w:rsidRPr="00BA53A7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BA53A7">
        <w:rPr>
          <w:rFonts w:ascii="Segoe UI Light" w:eastAsia="Times New Roman" w:hAnsi="Segoe UI Light" w:cs="Segoe UI Light"/>
          <w:bCs/>
          <w:lang w:val="en" w:eastAsia="en-GB"/>
        </w:rPr>
        <w:t>aur</w:t>
      </w:r>
      <w:proofErr w:type="spellEnd"/>
      <w:r w:rsidR="0040776E">
        <w:rPr>
          <w:rFonts w:ascii="Segoe UI Light" w:eastAsia="Times New Roman" w:hAnsi="Segoe UI Light" w:cs="Segoe UI Light"/>
          <w:bCs/>
          <w:lang w:val="en" w:eastAsia="en-GB"/>
        </w:rPr>
        <w:t>.</w:t>
      </w:r>
      <w:r w:rsidR="002D1789" w:rsidRPr="009C2852">
        <w:rPr>
          <w:rStyle w:val="FootnoteReference"/>
          <w:rFonts w:ascii="Segoe UI Light" w:eastAsia="Times New Roman" w:hAnsi="Segoe UI Light" w:cs="Segoe UI Light"/>
          <w:bCs/>
          <w:lang w:val="en" w:eastAsia="en-GB"/>
        </w:rPr>
        <w:footnoteReference w:id="12"/>
      </w:r>
      <w:r w:rsidR="002D1789" w:rsidRPr="009C2852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r w:rsidR="0040776E">
        <w:rPr>
          <w:rFonts w:ascii="Segoe UI Light" w:eastAsia="Times New Roman" w:hAnsi="Segoe UI Light" w:cs="Segoe UI Light"/>
          <w:bCs/>
          <w:lang w:val="en" w:eastAsia="en-GB"/>
        </w:rPr>
        <w:t>F</w:t>
      </w:r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elly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i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Iddewon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mae’n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bwysig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iawn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cofio’r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diwrnod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a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chyffesu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am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bechodau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.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draddodiadol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byddai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llo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cael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ei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lladd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fel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offrwm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sanctaidd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a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hefyd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yna’n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cael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ei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gwerthu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a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byddi’r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proofErr w:type="gram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arian</w:t>
      </w:r>
      <w:proofErr w:type="spellEnd"/>
      <w:proofErr w:type="gram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cael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ei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rhoi</w:t>
      </w:r>
      <w:proofErr w:type="spellEnd"/>
      <w:r w:rsidR="0040776E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40776E">
        <w:rPr>
          <w:rFonts w:ascii="Segoe UI Light" w:eastAsia="Times New Roman" w:hAnsi="Segoe UI Light" w:cs="Segoe UI Light"/>
          <w:bCs/>
          <w:lang w:val="en" w:eastAsia="en-GB"/>
        </w:rPr>
        <w:t>i</w:t>
      </w:r>
      <w:proofErr w:type="spellEnd"/>
      <w:r w:rsidR="0040776E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40776E">
        <w:rPr>
          <w:rFonts w:ascii="Segoe UI Light" w:eastAsia="Times New Roman" w:hAnsi="Segoe UI Light" w:cs="Segoe UI Light"/>
          <w:bCs/>
          <w:lang w:val="en" w:eastAsia="en-GB"/>
        </w:rPr>
        <w:t>elusennau</w:t>
      </w:r>
      <w:proofErr w:type="spellEnd"/>
      <w:r w:rsidR="0040776E">
        <w:rPr>
          <w:rFonts w:ascii="Segoe UI Light" w:eastAsia="Times New Roman" w:hAnsi="Segoe UI Light" w:cs="Segoe UI Light"/>
          <w:bCs/>
          <w:lang w:val="en" w:eastAsia="en-GB"/>
        </w:rPr>
        <w:t xml:space="preserve">. </w:t>
      </w:r>
      <w:proofErr w:type="spellStart"/>
      <w:r w:rsidR="0040776E">
        <w:rPr>
          <w:rFonts w:ascii="Segoe UI Light" w:eastAsia="Times New Roman" w:hAnsi="Segoe UI Light" w:cs="Segoe UI Light"/>
          <w:bCs/>
          <w:lang w:val="en" w:eastAsia="en-GB"/>
        </w:rPr>
        <w:t>Ond</w:t>
      </w:r>
      <w:proofErr w:type="spellEnd"/>
      <w:r w:rsidR="0040776E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40776E">
        <w:rPr>
          <w:rFonts w:ascii="Segoe UI Light" w:eastAsia="Times New Roman" w:hAnsi="Segoe UI Light" w:cs="Segoe UI Light"/>
          <w:bCs/>
          <w:lang w:val="en" w:eastAsia="en-GB"/>
        </w:rPr>
        <w:t>erbyn</w:t>
      </w:r>
      <w:proofErr w:type="spellEnd"/>
      <w:r w:rsidR="0040776E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40776E">
        <w:rPr>
          <w:rFonts w:ascii="Segoe UI Light" w:eastAsia="Times New Roman" w:hAnsi="Segoe UI Light" w:cs="Segoe UI Light"/>
          <w:bCs/>
          <w:lang w:val="en" w:eastAsia="en-GB"/>
        </w:rPr>
        <w:t>heddiw</w:t>
      </w:r>
      <w:proofErr w:type="spellEnd"/>
      <w:r w:rsidR="0040776E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nid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yw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Iddewon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diwygiedig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ac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uniongred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lladd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lloi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ond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hytrach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dim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ond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rhoi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proofErr w:type="gram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arian</w:t>
      </w:r>
      <w:proofErr w:type="spellEnd"/>
      <w:proofErr w:type="gram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i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elusennau</w:t>
      </w:r>
      <w:proofErr w:type="spellEnd"/>
      <w:r w:rsidR="001534C4" w:rsidRPr="001534C4">
        <w:rPr>
          <w:rFonts w:ascii="Segoe UI Light" w:eastAsia="Times New Roman" w:hAnsi="Segoe UI Light" w:cs="Segoe UI Light"/>
          <w:bCs/>
          <w:lang w:val="en" w:eastAsia="en-GB"/>
        </w:rPr>
        <w:t>.</w:t>
      </w:r>
    </w:p>
    <w:p w:rsidR="001534C4" w:rsidRPr="001534C4" w:rsidRDefault="001534C4" w:rsidP="001534C4">
      <w:pPr>
        <w:rPr>
          <w:rFonts w:ascii="Segoe UI Light" w:eastAsia="Times New Roman" w:hAnsi="Segoe UI Light" w:cs="Segoe UI Light"/>
          <w:bCs/>
          <w:lang w:val="en" w:eastAsia="en-GB"/>
        </w:rPr>
      </w:pP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Gwelir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Yom Kippur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fel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gram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un</w:t>
      </w:r>
      <w:proofErr w:type="gram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o’r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gwyliau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Iddewig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mwyaf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pwysig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a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mwyaf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boblogaeth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gyda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hyd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oed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Iddewon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byddai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ddim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fel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arfer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mynychu’r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synagog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dilyn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traddodiadau’r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ŵyl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ac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lastRenderedPageBreak/>
        <w:t>gwario’r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dydd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y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synagog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>.</w:t>
      </w:r>
      <w:r w:rsidR="0040776E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="0040776E">
        <w:rPr>
          <w:rFonts w:ascii="Segoe UI Light" w:eastAsia="Times New Roman" w:hAnsi="Segoe UI Light" w:cs="Segoe UI Light"/>
          <w:bCs/>
          <w:lang w:val="en" w:eastAsia="en-GB"/>
        </w:rPr>
        <w:t>Dywed</w:t>
      </w:r>
      <w:proofErr w:type="spellEnd"/>
      <w:r w:rsidR="0040776E">
        <w:rPr>
          <w:rFonts w:ascii="Segoe UI Light" w:eastAsia="Times New Roman" w:hAnsi="Segoe UI Light" w:cs="Segoe UI Light"/>
          <w:bCs/>
          <w:lang w:val="en" w:eastAsia="en-GB"/>
        </w:rPr>
        <w:t xml:space="preserve"> Norman </w:t>
      </w:r>
      <w:r w:rsidR="00C01310" w:rsidRPr="009C2852">
        <w:rPr>
          <w:rFonts w:ascii="Segoe UI Light" w:eastAsia="Times New Roman" w:hAnsi="Segoe UI Light" w:cs="Segoe UI Light"/>
          <w:bCs/>
          <w:lang w:val="en" w:eastAsia="en-GB"/>
        </w:rPr>
        <w:t xml:space="preserve">Solomon “For many people however, putting in a </w:t>
      </w:r>
      <w:r w:rsidR="0040776E" w:rsidRPr="009C2852">
        <w:rPr>
          <w:rFonts w:ascii="Segoe UI Light" w:eastAsia="Times New Roman" w:hAnsi="Segoe UI Light" w:cs="Segoe UI Light"/>
          <w:bCs/>
          <w:lang w:val="en" w:eastAsia="en-GB"/>
        </w:rPr>
        <w:t>brief</w:t>
      </w:r>
      <w:r w:rsidR="00C01310" w:rsidRPr="009C2852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r w:rsidR="0040776E" w:rsidRPr="009C2852">
        <w:rPr>
          <w:rFonts w:ascii="Segoe UI Light" w:eastAsia="Times New Roman" w:hAnsi="Segoe UI Light" w:cs="Segoe UI Light"/>
          <w:bCs/>
          <w:lang w:val="en" w:eastAsia="en-GB"/>
        </w:rPr>
        <w:t>appearance</w:t>
      </w:r>
      <w:r w:rsidR="00FD0691">
        <w:rPr>
          <w:rFonts w:ascii="Segoe UI Light" w:eastAsia="Times New Roman" w:hAnsi="Segoe UI Light" w:cs="Segoe UI Light"/>
          <w:bCs/>
          <w:lang w:val="en" w:eastAsia="en-GB"/>
        </w:rPr>
        <w:t xml:space="preserve"> at the synagogue </w:t>
      </w:r>
      <w:r w:rsidR="00C01310" w:rsidRPr="009C2852">
        <w:rPr>
          <w:rFonts w:ascii="Segoe UI Light" w:eastAsia="Times New Roman" w:hAnsi="Segoe UI Light" w:cs="Segoe UI Light"/>
          <w:bCs/>
          <w:lang w:val="en" w:eastAsia="en-GB"/>
        </w:rPr>
        <w:t>on Yom Kippur is a statement of Jewish identity rather than a religious commitment.”</w:t>
      </w:r>
      <w:r w:rsidR="00C01310" w:rsidRPr="009C2852">
        <w:rPr>
          <w:rStyle w:val="FootnoteReference"/>
          <w:rFonts w:ascii="Segoe UI Light" w:eastAsia="Times New Roman" w:hAnsi="Segoe UI Light" w:cs="Segoe UI Light"/>
          <w:bCs/>
          <w:lang w:val="en" w:eastAsia="en-GB"/>
        </w:rPr>
        <w:footnoteReference w:id="13"/>
      </w:r>
      <w:r w:rsidR="00C01310" w:rsidRPr="009C2852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Felly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er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mai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agweddon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grefyddol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yr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ŵyl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sy’n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bwysig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i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nifer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iawn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o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Iddewon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mae’n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amlwg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fod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yr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ŵyl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hefyd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rhan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bwysig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o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hunaniaeth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Iddewon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hyd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oed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os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proofErr w:type="gram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nad</w:t>
      </w:r>
      <w:proofErr w:type="spellEnd"/>
      <w:proofErr w:type="gram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ydyn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ystyried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eu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hun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i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fod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hynod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o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grefyddol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>.</w:t>
      </w:r>
    </w:p>
    <w:p w:rsidR="00D51300" w:rsidRDefault="001534C4" w:rsidP="00EF0DEA">
      <w:pPr>
        <w:rPr>
          <w:rFonts w:ascii="Segoe UI Light" w:eastAsia="Times New Roman" w:hAnsi="Segoe UI Light" w:cs="Segoe UI Light"/>
          <w:bCs/>
          <w:lang w:val="en" w:eastAsia="en-GB"/>
        </w:rPr>
      </w:pP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Nid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oes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syndod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felly bod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yr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ŵyl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o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edifeirwch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cael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ei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ystyried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fel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un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o’r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diwrnodau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mwyaf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pwysig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a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sanctaidd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ystod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y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calendr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Iddewig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gan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fod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Iddewon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o bob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cefndir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a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thraddodiad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yn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trin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y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diwrnod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cysegredig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gydag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angerdd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 xml:space="preserve"> ac </w:t>
      </w:r>
      <w:proofErr w:type="spellStart"/>
      <w:r w:rsidRPr="001534C4">
        <w:rPr>
          <w:rFonts w:ascii="Segoe UI Light" w:eastAsia="Times New Roman" w:hAnsi="Segoe UI Light" w:cs="Segoe UI Light"/>
          <w:bCs/>
          <w:lang w:val="en" w:eastAsia="en-GB"/>
        </w:rPr>
        <w:t>ymroddiad</w:t>
      </w:r>
      <w:proofErr w:type="spellEnd"/>
      <w:r w:rsidRPr="001534C4">
        <w:rPr>
          <w:rFonts w:ascii="Segoe UI Light" w:eastAsia="Times New Roman" w:hAnsi="Segoe UI Light" w:cs="Segoe UI Light"/>
          <w:bCs/>
          <w:lang w:val="en" w:eastAsia="en-GB"/>
        </w:rPr>
        <w:t>.</w:t>
      </w:r>
    </w:p>
    <w:p w:rsidR="00415875" w:rsidRDefault="00415875">
      <w:pPr>
        <w:rPr>
          <w:rFonts w:ascii="Segoe UI Light" w:hAnsi="Segoe UI Light" w:cs="Segoe UI Light"/>
          <w:sz w:val="24"/>
          <w:szCs w:val="24"/>
          <w:u w:val="single"/>
        </w:rPr>
      </w:pPr>
    </w:p>
    <w:p w:rsidR="00415875" w:rsidRDefault="00415875">
      <w:pPr>
        <w:rPr>
          <w:rFonts w:ascii="Segoe UI Light" w:hAnsi="Segoe UI Light" w:cs="Segoe UI Light"/>
          <w:sz w:val="24"/>
          <w:szCs w:val="24"/>
          <w:u w:val="single"/>
        </w:rPr>
      </w:pPr>
    </w:p>
    <w:p w:rsidR="00415875" w:rsidRPr="00EF0DEA" w:rsidRDefault="00415875">
      <w:pPr>
        <w:rPr>
          <w:rFonts w:ascii="Segoe UI Light" w:hAnsi="Segoe UI Light" w:cs="Segoe UI Light"/>
          <w:sz w:val="24"/>
          <w:szCs w:val="24"/>
          <w:u w:val="single"/>
        </w:rPr>
      </w:pPr>
    </w:p>
    <w:sectPr w:rsidR="00415875" w:rsidRPr="00EF0DEA" w:rsidSect="00F40F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B5F" w:rsidRDefault="001E2B5F" w:rsidP="00EF0DEA">
      <w:pPr>
        <w:spacing w:after="0" w:line="240" w:lineRule="auto"/>
      </w:pPr>
      <w:r>
        <w:separator/>
      </w:r>
    </w:p>
  </w:endnote>
  <w:endnote w:type="continuationSeparator" w:id="0">
    <w:p w:rsidR="001E2B5F" w:rsidRDefault="001E2B5F" w:rsidP="00EF0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B5F" w:rsidRDefault="001E2B5F" w:rsidP="00EF0DEA">
      <w:pPr>
        <w:spacing w:after="0" w:line="240" w:lineRule="auto"/>
      </w:pPr>
      <w:r>
        <w:separator/>
      </w:r>
    </w:p>
  </w:footnote>
  <w:footnote w:type="continuationSeparator" w:id="0">
    <w:p w:rsidR="001E2B5F" w:rsidRDefault="001E2B5F" w:rsidP="00EF0DEA">
      <w:pPr>
        <w:spacing w:after="0" w:line="240" w:lineRule="auto"/>
      </w:pPr>
      <w:r>
        <w:continuationSeparator/>
      </w:r>
    </w:p>
  </w:footnote>
  <w:footnote w:id="1">
    <w:p w:rsidR="00EF0DEA" w:rsidRPr="002608AE" w:rsidRDefault="00EF0DEA" w:rsidP="00EF0DEA">
      <w:pPr>
        <w:pStyle w:val="FootnoteText"/>
        <w:rPr>
          <w:rFonts w:ascii="Segoe UI Light" w:hAnsi="Segoe UI Light" w:cs="Segoe UI Light"/>
          <w:sz w:val="18"/>
          <w:szCs w:val="18"/>
        </w:rPr>
      </w:pPr>
      <w:r w:rsidRPr="002608AE">
        <w:rPr>
          <w:rStyle w:val="FootnoteReference"/>
          <w:rFonts w:ascii="Segoe UI Light" w:hAnsi="Segoe UI Light" w:cs="Segoe UI Light"/>
          <w:sz w:val="18"/>
          <w:szCs w:val="18"/>
        </w:rPr>
        <w:footnoteRef/>
      </w:r>
      <w:r w:rsidR="007E0850" w:rsidRPr="002608AE">
        <w:rPr>
          <w:rFonts w:ascii="Segoe UI Light" w:hAnsi="Segoe UI Light" w:cs="Segoe UI Light"/>
          <w:sz w:val="18"/>
          <w:szCs w:val="18"/>
        </w:rPr>
        <w:t xml:space="preserve"> Clive </w:t>
      </w:r>
      <w:proofErr w:type="spellStart"/>
      <w:r w:rsidR="007E0850" w:rsidRPr="002608AE">
        <w:rPr>
          <w:rFonts w:ascii="Segoe UI Light" w:hAnsi="Segoe UI Light" w:cs="Segoe UI Light"/>
          <w:sz w:val="18"/>
          <w:szCs w:val="18"/>
        </w:rPr>
        <w:t>A.Lawton</w:t>
      </w:r>
      <w:proofErr w:type="spellEnd"/>
      <w:r w:rsidR="007E0850" w:rsidRPr="002608AE">
        <w:rPr>
          <w:rFonts w:ascii="Segoe UI Light" w:hAnsi="Segoe UI Light" w:cs="Segoe UI Light"/>
          <w:sz w:val="18"/>
          <w:szCs w:val="18"/>
        </w:rPr>
        <w:t xml:space="preserve"> a Clive </w:t>
      </w:r>
      <w:proofErr w:type="spellStart"/>
      <w:r w:rsidR="007E0850" w:rsidRPr="002608AE">
        <w:rPr>
          <w:rFonts w:ascii="Segoe UI Light" w:hAnsi="Segoe UI Light" w:cs="Segoe UI Light"/>
          <w:sz w:val="18"/>
          <w:szCs w:val="18"/>
        </w:rPr>
        <w:t>Erricker</w:t>
      </w:r>
      <w:proofErr w:type="spellEnd"/>
      <w:r w:rsidR="007E0850" w:rsidRPr="002608AE">
        <w:rPr>
          <w:rFonts w:ascii="Segoe UI Light" w:hAnsi="Segoe UI Light" w:cs="Segoe UI Light"/>
          <w:sz w:val="18"/>
          <w:szCs w:val="18"/>
        </w:rPr>
        <w:t>, Judaism (Essex: Longman Group UK Limited, 1992), t.18.</w:t>
      </w:r>
    </w:p>
  </w:footnote>
  <w:footnote w:id="2">
    <w:p w:rsidR="00022CD0" w:rsidRPr="002608AE" w:rsidRDefault="00022CD0">
      <w:pPr>
        <w:pStyle w:val="FootnoteText"/>
        <w:rPr>
          <w:rFonts w:ascii="Segoe UI Light" w:hAnsi="Segoe UI Light" w:cs="Segoe UI Light"/>
          <w:sz w:val="18"/>
          <w:szCs w:val="18"/>
        </w:rPr>
      </w:pPr>
      <w:r w:rsidRPr="002608AE">
        <w:rPr>
          <w:rStyle w:val="FootnoteReference"/>
          <w:rFonts w:ascii="Segoe UI Light" w:hAnsi="Segoe UI Light" w:cs="Segoe UI Light"/>
          <w:sz w:val="18"/>
          <w:szCs w:val="18"/>
        </w:rPr>
        <w:footnoteRef/>
      </w:r>
      <w:r w:rsidR="00417B51">
        <w:rPr>
          <w:rFonts w:ascii="Segoe UI Light" w:hAnsi="Segoe UI Light" w:cs="Segoe UI Light"/>
          <w:sz w:val="18"/>
          <w:szCs w:val="18"/>
        </w:rPr>
        <w:t xml:space="preserve"> J. Glyndwr Harris,</w:t>
      </w:r>
      <w:r w:rsidRPr="002608AE">
        <w:rPr>
          <w:rFonts w:ascii="Segoe UI Light" w:hAnsi="Segoe UI Light" w:cs="Segoe UI Light"/>
          <w:sz w:val="18"/>
          <w:szCs w:val="18"/>
        </w:rPr>
        <w:t xml:space="preserve"> </w:t>
      </w:r>
      <w:proofErr w:type="spellStart"/>
      <w:r w:rsidRPr="002608AE">
        <w:rPr>
          <w:rFonts w:ascii="Segoe UI Light" w:hAnsi="Segoe UI Light" w:cs="Segoe UI Light"/>
          <w:sz w:val="18"/>
          <w:szCs w:val="18"/>
        </w:rPr>
        <w:t>Arweiniad</w:t>
      </w:r>
      <w:proofErr w:type="spellEnd"/>
      <w:r w:rsidRPr="002608AE">
        <w:rPr>
          <w:rFonts w:ascii="Segoe UI Light" w:hAnsi="Segoe UI Light" w:cs="Segoe UI Light"/>
          <w:sz w:val="18"/>
          <w:szCs w:val="18"/>
        </w:rPr>
        <w:t xml:space="preserve"> </w:t>
      </w:r>
      <w:proofErr w:type="spellStart"/>
      <w:r w:rsidRPr="002608AE">
        <w:rPr>
          <w:rFonts w:ascii="Segoe UI Light" w:hAnsi="Segoe UI Light" w:cs="Segoe UI Light"/>
          <w:sz w:val="18"/>
          <w:szCs w:val="18"/>
        </w:rPr>
        <w:t>ar</w:t>
      </w:r>
      <w:proofErr w:type="spellEnd"/>
      <w:r w:rsidRPr="002608AE">
        <w:rPr>
          <w:rFonts w:ascii="Segoe UI Light" w:hAnsi="Segoe UI Light" w:cs="Segoe UI Light"/>
          <w:sz w:val="18"/>
          <w:szCs w:val="18"/>
        </w:rPr>
        <w:t xml:space="preserve"> </w:t>
      </w:r>
      <w:proofErr w:type="spellStart"/>
      <w:r w:rsidRPr="002608AE">
        <w:rPr>
          <w:rFonts w:ascii="Segoe UI Light" w:hAnsi="Segoe UI Light" w:cs="Segoe UI Light"/>
          <w:sz w:val="18"/>
          <w:szCs w:val="18"/>
        </w:rPr>
        <w:t>Iddewiaeth</w:t>
      </w:r>
      <w:proofErr w:type="spellEnd"/>
      <w:r w:rsidRPr="002608AE">
        <w:rPr>
          <w:rFonts w:ascii="Segoe UI Light" w:hAnsi="Segoe UI Light" w:cs="Segoe UI Light"/>
          <w:sz w:val="18"/>
          <w:szCs w:val="18"/>
        </w:rPr>
        <w:t xml:space="preserve"> </w:t>
      </w:r>
      <w:r w:rsidR="008F49F7" w:rsidRPr="002608AE">
        <w:rPr>
          <w:rFonts w:ascii="Segoe UI Light" w:hAnsi="Segoe UI Light" w:cs="Segoe UI Light"/>
          <w:sz w:val="18"/>
          <w:szCs w:val="18"/>
        </w:rPr>
        <w:t>(</w:t>
      </w:r>
      <w:proofErr w:type="spellStart"/>
      <w:r w:rsidR="008F49F7" w:rsidRPr="002608AE">
        <w:rPr>
          <w:rFonts w:ascii="Segoe UI Light" w:hAnsi="Segoe UI Light" w:cs="Segoe UI Light"/>
          <w:sz w:val="18"/>
          <w:szCs w:val="18"/>
        </w:rPr>
        <w:t>Caernarfod</w:t>
      </w:r>
      <w:proofErr w:type="spellEnd"/>
      <w:r w:rsidR="008F49F7" w:rsidRPr="002608AE">
        <w:rPr>
          <w:rFonts w:ascii="Segoe UI Light" w:hAnsi="Segoe UI Light" w:cs="Segoe UI Light"/>
          <w:sz w:val="18"/>
          <w:szCs w:val="18"/>
        </w:rPr>
        <w:t xml:space="preserve">: </w:t>
      </w:r>
      <w:proofErr w:type="spellStart"/>
      <w:r w:rsidR="008F49F7" w:rsidRPr="002608AE">
        <w:rPr>
          <w:rFonts w:ascii="Segoe UI Light" w:hAnsi="Segoe UI Light" w:cs="Segoe UI Light"/>
          <w:sz w:val="18"/>
          <w:szCs w:val="18"/>
        </w:rPr>
        <w:t>Gwasg</w:t>
      </w:r>
      <w:proofErr w:type="spellEnd"/>
      <w:r w:rsidR="008F49F7" w:rsidRPr="002608AE">
        <w:rPr>
          <w:rFonts w:ascii="Segoe UI Light" w:hAnsi="Segoe UI Light" w:cs="Segoe UI Light"/>
          <w:sz w:val="18"/>
          <w:szCs w:val="18"/>
        </w:rPr>
        <w:t xml:space="preserve"> Pantycelyn, 1983), </w:t>
      </w:r>
      <w:r w:rsidRPr="002608AE">
        <w:rPr>
          <w:rFonts w:ascii="Segoe UI Light" w:hAnsi="Segoe UI Light" w:cs="Segoe UI Light"/>
          <w:sz w:val="18"/>
          <w:szCs w:val="18"/>
        </w:rPr>
        <w:t>t.141.</w:t>
      </w:r>
    </w:p>
  </w:footnote>
  <w:footnote w:id="3">
    <w:p w:rsidR="000913A4" w:rsidRPr="002608AE" w:rsidRDefault="000913A4">
      <w:pPr>
        <w:pStyle w:val="FootnoteText"/>
        <w:rPr>
          <w:rFonts w:ascii="Segoe UI Light" w:hAnsi="Segoe UI Light" w:cs="Segoe UI Light"/>
          <w:sz w:val="18"/>
          <w:szCs w:val="18"/>
        </w:rPr>
      </w:pPr>
      <w:r w:rsidRPr="002608AE">
        <w:rPr>
          <w:rStyle w:val="FootnoteReference"/>
          <w:rFonts w:ascii="Segoe UI Light" w:hAnsi="Segoe UI Light" w:cs="Segoe UI Light"/>
          <w:sz w:val="18"/>
          <w:szCs w:val="18"/>
        </w:rPr>
        <w:footnoteRef/>
      </w:r>
      <w:r w:rsidRPr="002608AE">
        <w:rPr>
          <w:rFonts w:ascii="Segoe UI Light" w:hAnsi="Segoe UI Light" w:cs="Segoe UI Light"/>
          <w:sz w:val="18"/>
          <w:szCs w:val="18"/>
        </w:rPr>
        <w:t xml:space="preserve"> </w:t>
      </w:r>
      <w:r w:rsidR="002608AE" w:rsidRPr="002608AE">
        <w:rPr>
          <w:rFonts w:ascii="Segoe UI Light" w:hAnsi="Segoe UI Light" w:cs="Segoe UI Light"/>
          <w:sz w:val="18"/>
          <w:szCs w:val="18"/>
        </w:rPr>
        <w:t>Lavinia a Dan Cohn-</w:t>
      </w:r>
      <w:proofErr w:type="spellStart"/>
      <w:r w:rsidR="002608AE" w:rsidRPr="002608AE">
        <w:rPr>
          <w:rFonts w:ascii="Segoe UI Light" w:hAnsi="Segoe UI Light" w:cs="Segoe UI Light"/>
          <w:sz w:val="18"/>
          <w:szCs w:val="18"/>
        </w:rPr>
        <w:t>Sherbok</w:t>
      </w:r>
      <w:proofErr w:type="spellEnd"/>
      <w:r w:rsidR="002608AE" w:rsidRPr="002608AE">
        <w:rPr>
          <w:rFonts w:ascii="Segoe UI Light" w:hAnsi="Segoe UI Light" w:cs="Segoe UI Light"/>
          <w:sz w:val="18"/>
          <w:szCs w:val="18"/>
        </w:rPr>
        <w:t xml:space="preserve">, A Short Introduction to Judaism (Oxford: </w:t>
      </w:r>
      <w:proofErr w:type="spellStart"/>
      <w:r w:rsidR="002608AE" w:rsidRPr="002608AE">
        <w:rPr>
          <w:rFonts w:ascii="Segoe UI Light" w:hAnsi="Segoe UI Light" w:cs="Segoe UI Light"/>
          <w:sz w:val="18"/>
          <w:szCs w:val="18"/>
        </w:rPr>
        <w:t>Oneworld</w:t>
      </w:r>
      <w:proofErr w:type="spellEnd"/>
      <w:r w:rsidR="002608AE" w:rsidRPr="002608AE">
        <w:rPr>
          <w:rFonts w:ascii="Segoe UI Light" w:hAnsi="Segoe UI Light" w:cs="Segoe UI Light"/>
          <w:sz w:val="18"/>
          <w:szCs w:val="18"/>
        </w:rPr>
        <w:t xml:space="preserve"> Publications, 1997), t.87</w:t>
      </w:r>
    </w:p>
  </w:footnote>
  <w:footnote w:id="4">
    <w:p w:rsidR="000913A4" w:rsidRPr="00417B51" w:rsidRDefault="000913A4" w:rsidP="00417B51">
      <w:pPr>
        <w:rPr>
          <w:rFonts w:ascii="Segoe UI Light" w:eastAsia="Times New Roman" w:hAnsi="Segoe UI Light" w:cs="Segoe UI Light"/>
          <w:bCs/>
          <w:sz w:val="18"/>
          <w:szCs w:val="18"/>
          <w:lang w:val="en" w:eastAsia="en-GB"/>
        </w:rPr>
      </w:pPr>
      <w:r w:rsidRPr="002608AE">
        <w:rPr>
          <w:rStyle w:val="FootnoteReference"/>
          <w:rFonts w:ascii="Segoe UI Light" w:hAnsi="Segoe UI Light" w:cs="Segoe UI Light"/>
          <w:sz w:val="18"/>
          <w:szCs w:val="18"/>
        </w:rPr>
        <w:footnoteRef/>
      </w:r>
      <w:r w:rsidRPr="002608AE">
        <w:rPr>
          <w:rFonts w:ascii="Segoe UI Light" w:hAnsi="Segoe UI Light" w:cs="Segoe UI Light"/>
          <w:sz w:val="18"/>
          <w:szCs w:val="18"/>
        </w:rPr>
        <w:t xml:space="preserve"> </w:t>
      </w:r>
      <w:r w:rsidR="002608AE" w:rsidRPr="002608AE">
        <w:rPr>
          <w:rFonts w:ascii="Segoe UI Light" w:eastAsia="Times New Roman" w:hAnsi="Segoe UI Light" w:cs="Segoe UI Light"/>
          <w:bCs/>
          <w:sz w:val="18"/>
          <w:szCs w:val="18"/>
          <w:lang w:val="en" w:eastAsia="en-GB"/>
        </w:rPr>
        <w:t>Norman Solomon, Judaism: A Very Short Introduction (</w:t>
      </w:r>
      <w:proofErr w:type="spellStart"/>
      <w:r w:rsidR="002608AE" w:rsidRPr="002608AE">
        <w:rPr>
          <w:rFonts w:ascii="Segoe UI Light" w:eastAsia="Times New Roman" w:hAnsi="Segoe UI Light" w:cs="Segoe UI Light"/>
          <w:bCs/>
          <w:sz w:val="18"/>
          <w:szCs w:val="18"/>
          <w:lang w:val="en" w:eastAsia="en-GB"/>
        </w:rPr>
        <w:t>Efrog</w:t>
      </w:r>
      <w:proofErr w:type="spellEnd"/>
      <w:r w:rsidR="002608AE" w:rsidRPr="002608AE">
        <w:rPr>
          <w:rFonts w:ascii="Segoe UI Light" w:eastAsia="Times New Roman" w:hAnsi="Segoe UI Light" w:cs="Segoe UI Light"/>
          <w:bCs/>
          <w:sz w:val="18"/>
          <w:szCs w:val="18"/>
          <w:lang w:val="en" w:eastAsia="en-GB"/>
        </w:rPr>
        <w:t xml:space="preserve"> </w:t>
      </w:r>
      <w:proofErr w:type="spellStart"/>
      <w:r w:rsidR="002608AE" w:rsidRPr="002608AE">
        <w:rPr>
          <w:rFonts w:ascii="Segoe UI Light" w:eastAsia="Times New Roman" w:hAnsi="Segoe UI Light" w:cs="Segoe UI Light"/>
          <w:bCs/>
          <w:sz w:val="18"/>
          <w:szCs w:val="18"/>
          <w:lang w:val="en" w:eastAsia="en-GB"/>
        </w:rPr>
        <w:t>Newydd</w:t>
      </w:r>
      <w:proofErr w:type="spellEnd"/>
      <w:r w:rsidR="002608AE" w:rsidRPr="002608AE">
        <w:rPr>
          <w:rFonts w:ascii="Segoe UI Light" w:eastAsia="Times New Roman" w:hAnsi="Segoe UI Light" w:cs="Segoe UI Light"/>
          <w:bCs/>
          <w:sz w:val="18"/>
          <w:szCs w:val="18"/>
          <w:lang w:val="en" w:eastAsia="en-GB"/>
        </w:rPr>
        <w:t>: Oxford University Press, 1996), t.63.</w:t>
      </w:r>
    </w:p>
  </w:footnote>
  <w:footnote w:id="5">
    <w:p w:rsidR="00C01310" w:rsidRPr="003D68AC" w:rsidRDefault="00C01310" w:rsidP="007E0850">
      <w:pPr>
        <w:rPr>
          <w:rFonts w:ascii="Segoe UI Light" w:eastAsia="Times New Roman" w:hAnsi="Segoe UI Light" w:cs="Segoe UI Light"/>
          <w:bCs/>
          <w:sz w:val="18"/>
          <w:szCs w:val="18"/>
          <w:lang w:val="en" w:eastAsia="en-GB"/>
        </w:rPr>
      </w:pPr>
      <w:r w:rsidRPr="003D68AC">
        <w:rPr>
          <w:rStyle w:val="FootnoteReference"/>
          <w:rFonts w:ascii="Segoe UI Light" w:hAnsi="Segoe UI Light" w:cs="Segoe UI Light"/>
          <w:sz w:val="18"/>
          <w:szCs w:val="18"/>
        </w:rPr>
        <w:footnoteRef/>
      </w:r>
      <w:r w:rsidR="007E0850" w:rsidRPr="003D68AC">
        <w:rPr>
          <w:rFonts w:ascii="Segoe UI Light" w:hAnsi="Segoe UI Light" w:cs="Segoe UI Light"/>
          <w:sz w:val="18"/>
          <w:szCs w:val="18"/>
        </w:rPr>
        <w:t xml:space="preserve"> </w:t>
      </w:r>
      <w:r w:rsidR="007E0850" w:rsidRPr="003D68AC">
        <w:rPr>
          <w:rFonts w:ascii="Segoe UI Light" w:eastAsia="Times New Roman" w:hAnsi="Segoe UI Light" w:cs="Segoe UI Light"/>
          <w:bCs/>
          <w:sz w:val="18"/>
          <w:szCs w:val="18"/>
          <w:lang w:val="en" w:eastAsia="en-GB"/>
        </w:rPr>
        <w:t>Norman Solomon, Judaism: A Very Short Introduction (</w:t>
      </w:r>
      <w:proofErr w:type="spellStart"/>
      <w:r w:rsidR="007E0850" w:rsidRPr="003D68AC">
        <w:rPr>
          <w:rFonts w:ascii="Segoe UI Light" w:eastAsia="Times New Roman" w:hAnsi="Segoe UI Light" w:cs="Segoe UI Light"/>
          <w:bCs/>
          <w:sz w:val="18"/>
          <w:szCs w:val="18"/>
          <w:lang w:val="en" w:eastAsia="en-GB"/>
        </w:rPr>
        <w:t>Efrog</w:t>
      </w:r>
      <w:proofErr w:type="spellEnd"/>
      <w:r w:rsidR="007E0850" w:rsidRPr="003D68AC">
        <w:rPr>
          <w:rFonts w:ascii="Segoe UI Light" w:eastAsia="Times New Roman" w:hAnsi="Segoe UI Light" w:cs="Segoe UI Light"/>
          <w:bCs/>
          <w:sz w:val="18"/>
          <w:szCs w:val="18"/>
          <w:lang w:val="en" w:eastAsia="en-GB"/>
        </w:rPr>
        <w:t xml:space="preserve"> </w:t>
      </w:r>
      <w:proofErr w:type="spellStart"/>
      <w:r w:rsidR="007E0850" w:rsidRPr="003D68AC">
        <w:rPr>
          <w:rFonts w:ascii="Segoe UI Light" w:eastAsia="Times New Roman" w:hAnsi="Segoe UI Light" w:cs="Segoe UI Light"/>
          <w:bCs/>
          <w:sz w:val="18"/>
          <w:szCs w:val="18"/>
          <w:lang w:val="en" w:eastAsia="en-GB"/>
        </w:rPr>
        <w:t>Newydd</w:t>
      </w:r>
      <w:proofErr w:type="spellEnd"/>
      <w:r w:rsidR="007E0850" w:rsidRPr="003D68AC">
        <w:rPr>
          <w:rFonts w:ascii="Segoe UI Light" w:eastAsia="Times New Roman" w:hAnsi="Segoe UI Light" w:cs="Segoe UI Light"/>
          <w:bCs/>
          <w:sz w:val="18"/>
          <w:szCs w:val="18"/>
          <w:lang w:val="en" w:eastAsia="en-GB"/>
        </w:rPr>
        <w:t>: Oxford University Press, 1996), t.63.</w:t>
      </w:r>
    </w:p>
  </w:footnote>
  <w:footnote w:id="6">
    <w:p w:rsidR="007E0850" w:rsidRPr="003D68AC" w:rsidRDefault="00A17596" w:rsidP="007E0850">
      <w:pPr>
        <w:rPr>
          <w:rFonts w:ascii="Segoe UI Light" w:hAnsi="Segoe UI Light" w:cs="Segoe UI Light"/>
          <w:sz w:val="18"/>
          <w:szCs w:val="18"/>
        </w:rPr>
      </w:pPr>
      <w:r w:rsidRPr="003D68AC">
        <w:rPr>
          <w:rStyle w:val="FootnoteReference"/>
          <w:rFonts w:ascii="Segoe UI Light" w:hAnsi="Segoe UI Light" w:cs="Segoe UI Light"/>
          <w:sz w:val="18"/>
          <w:szCs w:val="18"/>
        </w:rPr>
        <w:footnoteRef/>
      </w:r>
      <w:r w:rsidR="007E0850" w:rsidRPr="003D68AC">
        <w:rPr>
          <w:rFonts w:ascii="Segoe UI Light" w:hAnsi="Segoe UI Light" w:cs="Segoe UI Light"/>
          <w:sz w:val="18"/>
          <w:szCs w:val="18"/>
        </w:rPr>
        <w:t xml:space="preserve"> Lavinia a Dan Cohn-</w:t>
      </w:r>
      <w:proofErr w:type="spellStart"/>
      <w:r w:rsidR="007E0850" w:rsidRPr="003D68AC">
        <w:rPr>
          <w:rFonts w:ascii="Segoe UI Light" w:hAnsi="Segoe UI Light" w:cs="Segoe UI Light"/>
          <w:sz w:val="18"/>
          <w:szCs w:val="18"/>
        </w:rPr>
        <w:t>Sherbok</w:t>
      </w:r>
      <w:proofErr w:type="spellEnd"/>
      <w:r w:rsidR="007E0850" w:rsidRPr="003D68AC">
        <w:rPr>
          <w:rFonts w:ascii="Segoe UI Light" w:hAnsi="Segoe UI Light" w:cs="Segoe UI Light"/>
          <w:sz w:val="18"/>
          <w:szCs w:val="18"/>
        </w:rPr>
        <w:t xml:space="preserve">, A Short Introduction to Judaism (Oxford: </w:t>
      </w:r>
      <w:proofErr w:type="spellStart"/>
      <w:r w:rsidR="007E0850" w:rsidRPr="003D68AC">
        <w:rPr>
          <w:rFonts w:ascii="Segoe UI Light" w:hAnsi="Segoe UI Light" w:cs="Segoe UI Light"/>
          <w:sz w:val="18"/>
          <w:szCs w:val="18"/>
        </w:rPr>
        <w:t>Oneworld</w:t>
      </w:r>
      <w:proofErr w:type="spellEnd"/>
      <w:r w:rsidR="007E0850" w:rsidRPr="003D68AC">
        <w:rPr>
          <w:rFonts w:ascii="Segoe UI Light" w:hAnsi="Segoe UI Light" w:cs="Segoe UI Light"/>
          <w:sz w:val="18"/>
          <w:szCs w:val="18"/>
        </w:rPr>
        <w:t xml:space="preserve"> Publications, 1997), t.</w:t>
      </w:r>
      <w:r w:rsidR="00022CD0" w:rsidRPr="003D68AC">
        <w:rPr>
          <w:rFonts w:ascii="Segoe UI Light" w:hAnsi="Segoe UI Light" w:cs="Segoe UI Light"/>
          <w:sz w:val="18"/>
          <w:szCs w:val="18"/>
        </w:rPr>
        <w:t>87.</w:t>
      </w:r>
    </w:p>
    <w:p w:rsidR="00A17596" w:rsidRDefault="00A17596" w:rsidP="00A17596">
      <w:pPr>
        <w:pStyle w:val="FootnoteText"/>
      </w:pPr>
    </w:p>
  </w:footnote>
  <w:footnote w:id="7">
    <w:p w:rsidR="00E10BE5" w:rsidRPr="002608AE" w:rsidRDefault="00E10BE5" w:rsidP="00022CD0">
      <w:pPr>
        <w:rPr>
          <w:rFonts w:ascii="Segoe UI Light" w:hAnsi="Segoe UI Light" w:cs="Segoe UI Light"/>
          <w:sz w:val="18"/>
          <w:szCs w:val="18"/>
        </w:rPr>
      </w:pPr>
      <w:r w:rsidRPr="003D68AC">
        <w:rPr>
          <w:rStyle w:val="FootnoteReference"/>
          <w:sz w:val="18"/>
          <w:szCs w:val="18"/>
        </w:rPr>
        <w:footnoteRef/>
      </w:r>
      <w:r w:rsidRPr="003D68AC">
        <w:rPr>
          <w:sz w:val="18"/>
          <w:szCs w:val="18"/>
        </w:rPr>
        <w:t xml:space="preserve"> </w:t>
      </w:r>
      <w:r w:rsidR="00022CD0" w:rsidRPr="002608AE">
        <w:rPr>
          <w:rFonts w:ascii="Segoe UI Light" w:hAnsi="Segoe UI Light" w:cs="Segoe UI Light"/>
          <w:sz w:val="18"/>
          <w:szCs w:val="18"/>
        </w:rPr>
        <w:t>Lavinia a Dan Cohn-</w:t>
      </w:r>
      <w:proofErr w:type="spellStart"/>
      <w:r w:rsidR="00022CD0" w:rsidRPr="002608AE">
        <w:rPr>
          <w:rFonts w:ascii="Segoe UI Light" w:hAnsi="Segoe UI Light" w:cs="Segoe UI Light"/>
          <w:sz w:val="18"/>
          <w:szCs w:val="18"/>
        </w:rPr>
        <w:t>Sherbok</w:t>
      </w:r>
      <w:proofErr w:type="spellEnd"/>
      <w:r w:rsidR="00022CD0" w:rsidRPr="002608AE">
        <w:rPr>
          <w:rFonts w:ascii="Segoe UI Light" w:hAnsi="Segoe UI Light" w:cs="Segoe UI Light"/>
          <w:sz w:val="18"/>
          <w:szCs w:val="18"/>
        </w:rPr>
        <w:t xml:space="preserve">, A Short Introduction to Judaism (Oxford: </w:t>
      </w:r>
      <w:proofErr w:type="spellStart"/>
      <w:r w:rsidR="00022CD0" w:rsidRPr="002608AE">
        <w:rPr>
          <w:rFonts w:ascii="Segoe UI Light" w:hAnsi="Segoe UI Light" w:cs="Segoe UI Light"/>
          <w:sz w:val="18"/>
          <w:szCs w:val="18"/>
        </w:rPr>
        <w:t>Oneworld</w:t>
      </w:r>
      <w:proofErr w:type="spellEnd"/>
      <w:r w:rsidR="00022CD0" w:rsidRPr="002608AE">
        <w:rPr>
          <w:rFonts w:ascii="Segoe UI Light" w:hAnsi="Segoe UI Light" w:cs="Segoe UI Light"/>
          <w:sz w:val="18"/>
          <w:szCs w:val="18"/>
        </w:rPr>
        <w:t xml:space="preserve"> Publications, 1997), t.</w:t>
      </w:r>
      <w:r w:rsidR="00706F0E" w:rsidRPr="002608AE">
        <w:rPr>
          <w:rFonts w:ascii="Segoe UI Light" w:hAnsi="Segoe UI Light" w:cs="Segoe UI Light"/>
          <w:sz w:val="18"/>
          <w:szCs w:val="18"/>
        </w:rPr>
        <w:t>87.</w:t>
      </w:r>
    </w:p>
  </w:footnote>
  <w:footnote w:id="8">
    <w:p w:rsidR="00084333" w:rsidRPr="002608AE" w:rsidRDefault="00084333" w:rsidP="00022CD0">
      <w:pPr>
        <w:rPr>
          <w:rFonts w:ascii="Segoe UI Light" w:hAnsi="Segoe UI Light" w:cs="Segoe UI Light"/>
          <w:sz w:val="18"/>
          <w:szCs w:val="18"/>
        </w:rPr>
      </w:pPr>
      <w:r w:rsidRPr="002608AE">
        <w:rPr>
          <w:rStyle w:val="FootnoteReference"/>
          <w:rFonts w:ascii="Segoe UI Light" w:hAnsi="Segoe UI Light" w:cs="Segoe UI Light"/>
          <w:sz w:val="18"/>
          <w:szCs w:val="18"/>
        </w:rPr>
        <w:footnoteRef/>
      </w:r>
      <w:r w:rsidRPr="002608AE">
        <w:rPr>
          <w:rFonts w:ascii="Segoe UI Light" w:hAnsi="Segoe UI Light" w:cs="Segoe UI Light"/>
          <w:sz w:val="18"/>
          <w:szCs w:val="18"/>
        </w:rPr>
        <w:t xml:space="preserve"> </w:t>
      </w:r>
      <w:r w:rsidR="00022CD0" w:rsidRPr="002608AE">
        <w:rPr>
          <w:rFonts w:ascii="Segoe UI Light" w:hAnsi="Segoe UI Light" w:cs="Segoe UI Light"/>
          <w:sz w:val="18"/>
          <w:szCs w:val="18"/>
        </w:rPr>
        <w:t>Dan Cohn-</w:t>
      </w:r>
      <w:proofErr w:type="spellStart"/>
      <w:r w:rsidR="00022CD0" w:rsidRPr="002608AE">
        <w:rPr>
          <w:rFonts w:ascii="Segoe UI Light" w:hAnsi="Segoe UI Light" w:cs="Segoe UI Light"/>
          <w:sz w:val="18"/>
          <w:szCs w:val="18"/>
        </w:rPr>
        <w:t>Sherbok</w:t>
      </w:r>
      <w:proofErr w:type="spellEnd"/>
      <w:r w:rsidR="00022CD0" w:rsidRPr="002608AE">
        <w:rPr>
          <w:rFonts w:ascii="Segoe UI Light" w:hAnsi="Segoe UI Light" w:cs="Segoe UI Light"/>
          <w:sz w:val="18"/>
          <w:szCs w:val="18"/>
        </w:rPr>
        <w:t xml:space="preserve">, Judaism: History, Belief </w:t>
      </w:r>
      <w:proofErr w:type="spellStart"/>
      <w:r w:rsidR="00022CD0" w:rsidRPr="002608AE">
        <w:rPr>
          <w:rFonts w:ascii="Segoe UI Light" w:hAnsi="Segoe UI Light" w:cs="Segoe UI Light"/>
          <w:sz w:val="18"/>
          <w:szCs w:val="18"/>
        </w:rPr>
        <w:t>amd</w:t>
      </w:r>
      <w:proofErr w:type="spellEnd"/>
      <w:r w:rsidR="00022CD0" w:rsidRPr="002608AE">
        <w:rPr>
          <w:rFonts w:ascii="Segoe UI Light" w:hAnsi="Segoe UI Light" w:cs="Segoe UI Light"/>
          <w:sz w:val="18"/>
          <w:szCs w:val="18"/>
        </w:rPr>
        <w:t xml:space="preserve"> Practice (</w:t>
      </w:r>
      <w:proofErr w:type="spellStart"/>
      <w:r w:rsidR="00022CD0" w:rsidRPr="002608AE">
        <w:rPr>
          <w:rFonts w:ascii="Segoe UI Light" w:hAnsi="Segoe UI Light" w:cs="Segoe UI Light"/>
          <w:sz w:val="18"/>
          <w:szCs w:val="18"/>
        </w:rPr>
        <w:t>Llundain</w:t>
      </w:r>
      <w:proofErr w:type="spellEnd"/>
      <w:r w:rsidR="00022CD0" w:rsidRPr="002608AE">
        <w:rPr>
          <w:rFonts w:ascii="Segoe UI Light" w:hAnsi="Segoe UI Light" w:cs="Segoe UI Light"/>
          <w:sz w:val="18"/>
          <w:szCs w:val="18"/>
        </w:rPr>
        <w:t>: Routledge, 2003), t.157.</w:t>
      </w:r>
    </w:p>
  </w:footnote>
  <w:footnote w:id="9">
    <w:p w:rsidR="006E711C" w:rsidRPr="00417B51" w:rsidRDefault="006E711C">
      <w:pPr>
        <w:pStyle w:val="FootnoteText"/>
        <w:rPr>
          <w:rFonts w:ascii="Segoe UI Light" w:hAnsi="Segoe UI Light" w:cs="Segoe UI Light"/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 w:rsidRPr="002608AE">
        <w:rPr>
          <w:rFonts w:ascii="Segoe UI Light" w:hAnsi="Segoe UI Light" w:cs="Segoe UI Light"/>
          <w:sz w:val="18"/>
          <w:szCs w:val="18"/>
        </w:rPr>
        <w:t>J. Glyndwr Harris</w:t>
      </w:r>
      <w:proofErr w:type="gramStart"/>
      <w:r w:rsidRPr="002608AE">
        <w:rPr>
          <w:rFonts w:ascii="Segoe UI Light" w:hAnsi="Segoe UI Light" w:cs="Segoe UI Light"/>
          <w:sz w:val="18"/>
          <w:szCs w:val="18"/>
        </w:rPr>
        <w:t xml:space="preserve">,  </w:t>
      </w:r>
      <w:proofErr w:type="spellStart"/>
      <w:r w:rsidRPr="002608AE">
        <w:rPr>
          <w:rFonts w:ascii="Segoe UI Light" w:hAnsi="Segoe UI Light" w:cs="Segoe UI Light"/>
          <w:sz w:val="18"/>
          <w:szCs w:val="18"/>
        </w:rPr>
        <w:t>Arweiniad</w:t>
      </w:r>
      <w:proofErr w:type="spellEnd"/>
      <w:proofErr w:type="gramEnd"/>
      <w:r w:rsidRPr="002608AE">
        <w:rPr>
          <w:rFonts w:ascii="Segoe UI Light" w:hAnsi="Segoe UI Light" w:cs="Segoe UI Light"/>
          <w:sz w:val="18"/>
          <w:szCs w:val="18"/>
        </w:rPr>
        <w:t xml:space="preserve"> </w:t>
      </w:r>
      <w:proofErr w:type="spellStart"/>
      <w:r w:rsidRPr="002608AE">
        <w:rPr>
          <w:rFonts w:ascii="Segoe UI Light" w:hAnsi="Segoe UI Light" w:cs="Segoe UI Light"/>
          <w:sz w:val="18"/>
          <w:szCs w:val="18"/>
        </w:rPr>
        <w:t>ar</w:t>
      </w:r>
      <w:proofErr w:type="spellEnd"/>
      <w:r w:rsidRPr="002608AE">
        <w:rPr>
          <w:rFonts w:ascii="Segoe UI Light" w:hAnsi="Segoe UI Light" w:cs="Segoe UI Light"/>
          <w:sz w:val="18"/>
          <w:szCs w:val="18"/>
        </w:rPr>
        <w:t xml:space="preserve"> </w:t>
      </w:r>
      <w:proofErr w:type="spellStart"/>
      <w:r w:rsidRPr="002608AE">
        <w:rPr>
          <w:rFonts w:ascii="Segoe UI Light" w:hAnsi="Segoe UI Light" w:cs="Segoe UI Light"/>
          <w:sz w:val="18"/>
          <w:szCs w:val="18"/>
        </w:rPr>
        <w:t>Iddewiaeth</w:t>
      </w:r>
      <w:proofErr w:type="spellEnd"/>
      <w:r w:rsidRPr="002608AE">
        <w:rPr>
          <w:rFonts w:ascii="Segoe UI Light" w:hAnsi="Segoe UI Light" w:cs="Segoe UI Light"/>
          <w:sz w:val="18"/>
          <w:szCs w:val="18"/>
        </w:rPr>
        <w:t xml:space="preserve"> (</w:t>
      </w:r>
      <w:proofErr w:type="spellStart"/>
      <w:r w:rsidRPr="002608AE">
        <w:rPr>
          <w:rFonts w:ascii="Segoe UI Light" w:hAnsi="Segoe UI Light" w:cs="Segoe UI Light"/>
          <w:sz w:val="18"/>
          <w:szCs w:val="18"/>
        </w:rPr>
        <w:t>Caernarfod</w:t>
      </w:r>
      <w:proofErr w:type="spellEnd"/>
      <w:r w:rsidRPr="002608AE">
        <w:rPr>
          <w:rFonts w:ascii="Segoe UI Light" w:hAnsi="Segoe UI Light" w:cs="Segoe UI Light"/>
          <w:sz w:val="18"/>
          <w:szCs w:val="18"/>
        </w:rPr>
        <w:t xml:space="preserve">: </w:t>
      </w:r>
      <w:proofErr w:type="spellStart"/>
      <w:r w:rsidRPr="002608AE">
        <w:rPr>
          <w:rFonts w:ascii="Segoe UI Light" w:hAnsi="Segoe UI Light" w:cs="Segoe UI Light"/>
          <w:sz w:val="18"/>
          <w:szCs w:val="18"/>
        </w:rPr>
        <w:t>Gwasg</w:t>
      </w:r>
      <w:proofErr w:type="spellEnd"/>
      <w:r w:rsidRPr="002608AE">
        <w:rPr>
          <w:rFonts w:ascii="Segoe UI Light" w:hAnsi="Segoe UI Light" w:cs="Segoe UI Light"/>
          <w:sz w:val="18"/>
          <w:szCs w:val="18"/>
        </w:rPr>
        <w:t xml:space="preserve"> Pantycelyn, 1983), t.141.</w:t>
      </w:r>
    </w:p>
  </w:footnote>
  <w:footnote w:id="10">
    <w:p w:rsidR="00887C6F" w:rsidRPr="002608AE" w:rsidRDefault="00887C6F">
      <w:pPr>
        <w:pStyle w:val="FootnoteText"/>
        <w:rPr>
          <w:rFonts w:ascii="Segoe UI Light" w:hAnsi="Segoe UI Light" w:cs="Segoe UI Light"/>
          <w:sz w:val="18"/>
          <w:szCs w:val="18"/>
        </w:rPr>
      </w:pPr>
      <w:r w:rsidRPr="002608AE">
        <w:rPr>
          <w:rStyle w:val="FootnoteReference"/>
          <w:rFonts w:ascii="Segoe UI Light" w:hAnsi="Segoe UI Light" w:cs="Segoe UI Light"/>
          <w:sz w:val="18"/>
          <w:szCs w:val="18"/>
        </w:rPr>
        <w:footnoteRef/>
      </w:r>
      <w:r w:rsidR="00022CD0" w:rsidRPr="002608AE">
        <w:rPr>
          <w:rFonts w:ascii="Segoe UI Light" w:hAnsi="Segoe UI Light" w:cs="Segoe UI Light"/>
          <w:sz w:val="18"/>
          <w:szCs w:val="18"/>
        </w:rPr>
        <w:t xml:space="preserve">Clive </w:t>
      </w:r>
      <w:proofErr w:type="spellStart"/>
      <w:r w:rsidR="00022CD0" w:rsidRPr="002608AE">
        <w:rPr>
          <w:rFonts w:ascii="Segoe UI Light" w:hAnsi="Segoe UI Light" w:cs="Segoe UI Light"/>
          <w:sz w:val="18"/>
          <w:szCs w:val="18"/>
        </w:rPr>
        <w:t>A.Lawton</w:t>
      </w:r>
      <w:proofErr w:type="spellEnd"/>
      <w:r w:rsidR="00022CD0" w:rsidRPr="002608AE">
        <w:rPr>
          <w:rFonts w:ascii="Segoe UI Light" w:hAnsi="Segoe UI Light" w:cs="Segoe UI Light"/>
          <w:sz w:val="18"/>
          <w:szCs w:val="18"/>
        </w:rPr>
        <w:t xml:space="preserve"> a Clive </w:t>
      </w:r>
      <w:proofErr w:type="spellStart"/>
      <w:r w:rsidR="00022CD0" w:rsidRPr="002608AE">
        <w:rPr>
          <w:rFonts w:ascii="Segoe UI Light" w:hAnsi="Segoe UI Light" w:cs="Segoe UI Light"/>
          <w:sz w:val="18"/>
          <w:szCs w:val="18"/>
        </w:rPr>
        <w:t>Erricker</w:t>
      </w:r>
      <w:proofErr w:type="spellEnd"/>
      <w:r w:rsidR="00022CD0" w:rsidRPr="002608AE">
        <w:rPr>
          <w:rFonts w:ascii="Segoe UI Light" w:hAnsi="Segoe UI Light" w:cs="Segoe UI Light"/>
          <w:sz w:val="18"/>
          <w:szCs w:val="18"/>
        </w:rPr>
        <w:t>, Judaism (Essex: Longman Group UK Limited, 1992), t</w:t>
      </w:r>
      <w:r w:rsidR="00706F0E" w:rsidRPr="002608AE">
        <w:rPr>
          <w:rFonts w:ascii="Segoe UI Light" w:hAnsi="Segoe UI Light" w:cs="Segoe UI Light"/>
          <w:sz w:val="18"/>
          <w:szCs w:val="18"/>
        </w:rPr>
        <w:t>.18.</w:t>
      </w:r>
    </w:p>
  </w:footnote>
  <w:footnote w:id="11">
    <w:p w:rsidR="0040776E" w:rsidRPr="00417B51" w:rsidRDefault="0040776E" w:rsidP="00417B51">
      <w:pPr>
        <w:rPr>
          <w:rFonts w:ascii="Segoe UI Light" w:hAnsi="Segoe UI Light" w:cs="Segoe UI Light"/>
          <w:sz w:val="18"/>
          <w:szCs w:val="18"/>
        </w:rPr>
      </w:pPr>
      <w:r w:rsidRPr="002608AE">
        <w:rPr>
          <w:rStyle w:val="FootnoteReference"/>
          <w:rFonts w:ascii="Segoe UI Light" w:hAnsi="Segoe UI Light" w:cs="Segoe UI Light"/>
          <w:sz w:val="18"/>
          <w:szCs w:val="18"/>
        </w:rPr>
        <w:footnoteRef/>
      </w:r>
      <w:r w:rsidRPr="002608AE">
        <w:rPr>
          <w:rFonts w:ascii="Segoe UI Light" w:hAnsi="Segoe UI Light" w:cs="Segoe UI Light"/>
          <w:sz w:val="18"/>
          <w:szCs w:val="18"/>
        </w:rPr>
        <w:t xml:space="preserve"> </w:t>
      </w:r>
      <w:r w:rsidR="002608AE" w:rsidRPr="002608AE">
        <w:rPr>
          <w:rFonts w:ascii="Segoe UI Light" w:hAnsi="Segoe UI Light" w:cs="Segoe UI Light"/>
          <w:sz w:val="18"/>
          <w:szCs w:val="18"/>
        </w:rPr>
        <w:t>Lavinia a Dan Cohn-</w:t>
      </w:r>
      <w:proofErr w:type="spellStart"/>
      <w:r w:rsidR="002608AE" w:rsidRPr="002608AE">
        <w:rPr>
          <w:rFonts w:ascii="Segoe UI Light" w:hAnsi="Segoe UI Light" w:cs="Segoe UI Light"/>
          <w:sz w:val="18"/>
          <w:szCs w:val="18"/>
        </w:rPr>
        <w:t>Sherbok</w:t>
      </w:r>
      <w:proofErr w:type="spellEnd"/>
      <w:r w:rsidR="002608AE" w:rsidRPr="002608AE">
        <w:rPr>
          <w:rFonts w:ascii="Segoe UI Light" w:hAnsi="Segoe UI Light" w:cs="Segoe UI Light"/>
          <w:sz w:val="18"/>
          <w:szCs w:val="18"/>
        </w:rPr>
        <w:t xml:space="preserve">, A Short Introduction to Judaism (Oxford: </w:t>
      </w:r>
      <w:proofErr w:type="spellStart"/>
      <w:r w:rsidR="002608AE" w:rsidRPr="002608AE">
        <w:rPr>
          <w:rFonts w:ascii="Segoe UI Light" w:hAnsi="Segoe UI Light" w:cs="Segoe UI Light"/>
          <w:sz w:val="18"/>
          <w:szCs w:val="18"/>
        </w:rPr>
        <w:t>Oneworld</w:t>
      </w:r>
      <w:proofErr w:type="spellEnd"/>
      <w:r w:rsidR="002608AE" w:rsidRPr="002608AE">
        <w:rPr>
          <w:rFonts w:ascii="Segoe UI Light" w:hAnsi="Segoe UI Light" w:cs="Segoe UI Light"/>
          <w:sz w:val="18"/>
          <w:szCs w:val="18"/>
        </w:rPr>
        <w:t xml:space="preserve"> Publications, 1997), t.87.</w:t>
      </w:r>
    </w:p>
  </w:footnote>
  <w:footnote w:id="12">
    <w:p w:rsidR="00022CD0" w:rsidRPr="002608AE" w:rsidRDefault="002D1789" w:rsidP="00022CD0">
      <w:pPr>
        <w:rPr>
          <w:rFonts w:ascii="Segoe UI Light" w:hAnsi="Segoe UI Light" w:cs="Segoe UI Light"/>
          <w:sz w:val="18"/>
          <w:szCs w:val="18"/>
        </w:rPr>
      </w:pPr>
      <w:r w:rsidRPr="002608AE">
        <w:rPr>
          <w:rStyle w:val="FootnoteReference"/>
          <w:rFonts w:ascii="Segoe UI Light" w:hAnsi="Segoe UI Light" w:cs="Segoe UI Light"/>
          <w:sz w:val="18"/>
          <w:szCs w:val="18"/>
        </w:rPr>
        <w:footnoteRef/>
      </w:r>
      <w:r w:rsidRPr="002608AE">
        <w:rPr>
          <w:rFonts w:ascii="Segoe UI Light" w:hAnsi="Segoe UI Light" w:cs="Segoe UI Light"/>
          <w:sz w:val="18"/>
          <w:szCs w:val="18"/>
        </w:rPr>
        <w:t xml:space="preserve"> </w:t>
      </w:r>
      <w:r w:rsidR="00022CD0" w:rsidRPr="002608AE">
        <w:rPr>
          <w:rFonts w:ascii="Segoe UI Light" w:hAnsi="Segoe UI Light" w:cs="Segoe UI Light"/>
          <w:sz w:val="18"/>
          <w:szCs w:val="18"/>
        </w:rPr>
        <w:t>Lavinia a Dan Cohn-</w:t>
      </w:r>
      <w:proofErr w:type="spellStart"/>
      <w:r w:rsidR="00022CD0" w:rsidRPr="002608AE">
        <w:rPr>
          <w:rFonts w:ascii="Segoe UI Light" w:hAnsi="Segoe UI Light" w:cs="Segoe UI Light"/>
          <w:sz w:val="18"/>
          <w:szCs w:val="18"/>
        </w:rPr>
        <w:t>Sherbok</w:t>
      </w:r>
      <w:proofErr w:type="spellEnd"/>
      <w:r w:rsidR="00022CD0" w:rsidRPr="002608AE">
        <w:rPr>
          <w:rFonts w:ascii="Segoe UI Light" w:hAnsi="Segoe UI Light" w:cs="Segoe UI Light"/>
          <w:sz w:val="18"/>
          <w:szCs w:val="18"/>
        </w:rPr>
        <w:t xml:space="preserve">, A Short Introduction to Judaism (Oxford: </w:t>
      </w:r>
      <w:proofErr w:type="spellStart"/>
      <w:r w:rsidR="00022CD0" w:rsidRPr="002608AE">
        <w:rPr>
          <w:rFonts w:ascii="Segoe UI Light" w:hAnsi="Segoe UI Light" w:cs="Segoe UI Light"/>
          <w:sz w:val="18"/>
          <w:szCs w:val="18"/>
        </w:rPr>
        <w:t>Oneworld</w:t>
      </w:r>
      <w:proofErr w:type="spellEnd"/>
      <w:r w:rsidR="00022CD0" w:rsidRPr="002608AE">
        <w:rPr>
          <w:rFonts w:ascii="Segoe UI Light" w:hAnsi="Segoe UI Light" w:cs="Segoe UI Light"/>
          <w:sz w:val="18"/>
          <w:szCs w:val="18"/>
        </w:rPr>
        <w:t xml:space="preserve"> Publications, 1997), t.</w:t>
      </w:r>
      <w:r w:rsidR="00706F0E" w:rsidRPr="002608AE">
        <w:rPr>
          <w:rFonts w:ascii="Segoe UI Light" w:hAnsi="Segoe UI Light" w:cs="Segoe UI Light"/>
          <w:sz w:val="18"/>
          <w:szCs w:val="18"/>
        </w:rPr>
        <w:t>87</w:t>
      </w:r>
      <w:r w:rsidR="002608AE" w:rsidRPr="002608AE">
        <w:rPr>
          <w:rFonts w:ascii="Segoe UI Light" w:hAnsi="Segoe UI Light" w:cs="Segoe UI Light"/>
          <w:sz w:val="18"/>
          <w:szCs w:val="18"/>
        </w:rPr>
        <w:t>.</w:t>
      </w:r>
    </w:p>
    <w:p w:rsidR="002D1789" w:rsidRPr="002608AE" w:rsidRDefault="002D1789">
      <w:pPr>
        <w:pStyle w:val="FootnoteText"/>
        <w:rPr>
          <w:rFonts w:ascii="Segoe UI Light" w:hAnsi="Segoe UI Light" w:cs="Segoe UI Light"/>
          <w:sz w:val="18"/>
          <w:szCs w:val="18"/>
        </w:rPr>
      </w:pPr>
    </w:p>
  </w:footnote>
  <w:footnote w:id="13">
    <w:p w:rsidR="00C01310" w:rsidRPr="002608AE" w:rsidRDefault="00C01310">
      <w:pPr>
        <w:pStyle w:val="FootnoteText"/>
        <w:rPr>
          <w:rFonts w:ascii="Segoe UI Light" w:hAnsi="Segoe UI Light" w:cs="Segoe UI Light"/>
          <w:sz w:val="22"/>
          <w:szCs w:val="22"/>
        </w:rPr>
      </w:pPr>
      <w:r w:rsidRPr="002608AE">
        <w:rPr>
          <w:rStyle w:val="FootnoteReference"/>
          <w:rFonts w:ascii="Segoe UI Light" w:hAnsi="Segoe UI Light" w:cs="Segoe UI Light"/>
          <w:sz w:val="18"/>
          <w:szCs w:val="18"/>
        </w:rPr>
        <w:footnoteRef/>
      </w:r>
      <w:r w:rsidR="00022CD0" w:rsidRPr="002608AE">
        <w:rPr>
          <w:rFonts w:ascii="Segoe UI Light" w:hAnsi="Segoe UI Light" w:cs="Segoe UI Light"/>
          <w:sz w:val="18"/>
          <w:szCs w:val="18"/>
        </w:rPr>
        <w:t xml:space="preserve"> </w:t>
      </w:r>
      <w:r w:rsidR="00022CD0" w:rsidRPr="002608AE">
        <w:rPr>
          <w:rFonts w:ascii="Segoe UI Light" w:eastAsia="Times New Roman" w:hAnsi="Segoe UI Light" w:cs="Segoe UI Light"/>
          <w:bCs/>
          <w:sz w:val="18"/>
          <w:szCs w:val="18"/>
          <w:lang w:val="en" w:eastAsia="en-GB"/>
        </w:rPr>
        <w:t>Norman Solomon, Judaism: A Very Short Introduction (</w:t>
      </w:r>
      <w:proofErr w:type="spellStart"/>
      <w:r w:rsidR="00022CD0" w:rsidRPr="002608AE">
        <w:rPr>
          <w:rFonts w:ascii="Segoe UI Light" w:eastAsia="Times New Roman" w:hAnsi="Segoe UI Light" w:cs="Segoe UI Light"/>
          <w:bCs/>
          <w:sz w:val="18"/>
          <w:szCs w:val="18"/>
          <w:lang w:val="en" w:eastAsia="en-GB"/>
        </w:rPr>
        <w:t>Efrog</w:t>
      </w:r>
      <w:proofErr w:type="spellEnd"/>
      <w:r w:rsidR="00022CD0" w:rsidRPr="002608AE">
        <w:rPr>
          <w:rFonts w:ascii="Segoe UI Light" w:eastAsia="Times New Roman" w:hAnsi="Segoe UI Light" w:cs="Segoe UI Light"/>
          <w:bCs/>
          <w:sz w:val="18"/>
          <w:szCs w:val="18"/>
          <w:lang w:val="en" w:eastAsia="en-GB"/>
        </w:rPr>
        <w:t xml:space="preserve"> </w:t>
      </w:r>
      <w:proofErr w:type="spellStart"/>
      <w:r w:rsidR="00022CD0" w:rsidRPr="002608AE">
        <w:rPr>
          <w:rFonts w:ascii="Segoe UI Light" w:eastAsia="Times New Roman" w:hAnsi="Segoe UI Light" w:cs="Segoe UI Light"/>
          <w:bCs/>
          <w:sz w:val="18"/>
          <w:szCs w:val="18"/>
          <w:lang w:val="en" w:eastAsia="en-GB"/>
        </w:rPr>
        <w:t>Newydd</w:t>
      </w:r>
      <w:proofErr w:type="spellEnd"/>
      <w:r w:rsidR="00022CD0" w:rsidRPr="002608AE">
        <w:rPr>
          <w:rFonts w:ascii="Segoe UI Light" w:eastAsia="Times New Roman" w:hAnsi="Segoe UI Light" w:cs="Segoe UI Light"/>
          <w:bCs/>
          <w:sz w:val="18"/>
          <w:szCs w:val="18"/>
          <w:lang w:val="en" w:eastAsia="en-GB"/>
        </w:rPr>
        <w:t>: Oxford University Press, 1996), t</w:t>
      </w:r>
      <w:r w:rsidR="009D29F4" w:rsidRPr="002608AE">
        <w:rPr>
          <w:rFonts w:ascii="Segoe UI Light" w:eastAsia="Times New Roman" w:hAnsi="Segoe UI Light" w:cs="Segoe UI Light"/>
          <w:bCs/>
          <w:sz w:val="18"/>
          <w:szCs w:val="18"/>
          <w:lang w:val="en" w:eastAsia="en-GB"/>
        </w:rPr>
        <w:t>t</w:t>
      </w:r>
      <w:r w:rsidR="00022CD0" w:rsidRPr="002608AE">
        <w:rPr>
          <w:rFonts w:ascii="Segoe UI Light" w:eastAsia="Times New Roman" w:hAnsi="Segoe UI Light" w:cs="Segoe UI Light"/>
          <w:bCs/>
          <w:sz w:val="18"/>
          <w:szCs w:val="18"/>
          <w:lang w:val="en" w:eastAsia="en-GB"/>
        </w:rPr>
        <w:t>.</w:t>
      </w:r>
      <w:r w:rsidR="009D29F4" w:rsidRPr="002608AE">
        <w:rPr>
          <w:rFonts w:ascii="Segoe UI Light" w:eastAsia="Times New Roman" w:hAnsi="Segoe UI Light" w:cs="Segoe UI Light"/>
          <w:bCs/>
          <w:sz w:val="18"/>
          <w:szCs w:val="18"/>
          <w:lang w:val="en" w:eastAsia="en-GB"/>
        </w:rPr>
        <w:t>62</w:t>
      </w:r>
      <w:proofErr w:type="gramStart"/>
      <w:r w:rsidR="009D29F4" w:rsidRPr="002608AE">
        <w:rPr>
          <w:rFonts w:ascii="Segoe UI Light" w:eastAsia="Times New Roman" w:hAnsi="Segoe UI Light" w:cs="Segoe UI Light"/>
          <w:bCs/>
          <w:sz w:val="18"/>
          <w:szCs w:val="18"/>
          <w:lang w:val="en" w:eastAsia="en-GB"/>
        </w:rPr>
        <w:t>,63</w:t>
      </w:r>
      <w:proofErr w:type="gramEnd"/>
      <w:r w:rsidR="009D29F4" w:rsidRPr="002608AE">
        <w:rPr>
          <w:rFonts w:ascii="Segoe UI Light" w:eastAsia="Times New Roman" w:hAnsi="Segoe UI Light" w:cs="Segoe UI Light"/>
          <w:bCs/>
          <w:sz w:val="18"/>
          <w:szCs w:val="18"/>
          <w:lang w:val="en" w:eastAsia="en-GB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023"/>
    <w:rsid w:val="00022CD0"/>
    <w:rsid w:val="00034C26"/>
    <w:rsid w:val="00035F2F"/>
    <w:rsid w:val="000705B8"/>
    <w:rsid w:val="00084333"/>
    <w:rsid w:val="00087911"/>
    <w:rsid w:val="000913A4"/>
    <w:rsid w:val="000C2187"/>
    <w:rsid w:val="000D0E04"/>
    <w:rsid w:val="000F3C21"/>
    <w:rsid w:val="0012339F"/>
    <w:rsid w:val="00144C97"/>
    <w:rsid w:val="001534C4"/>
    <w:rsid w:val="001B4933"/>
    <w:rsid w:val="001C752B"/>
    <w:rsid w:val="001D0A64"/>
    <w:rsid w:val="001E2B5F"/>
    <w:rsid w:val="0020795A"/>
    <w:rsid w:val="002508EF"/>
    <w:rsid w:val="00260528"/>
    <w:rsid w:val="002608AE"/>
    <w:rsid w:val="00265E73"/>
    <w:rsid w:val="0028641F"/>
    <w:rsid w:val="00292224"/>
    <w:rsid w:val="00292B35"/>
    <w:rsid w:val="00297C45"/>
    <w:rsid w:val="002A0723"/>
    <w:rsid w:val="002B4C2C"/>
    <w:rsid w:val="002B65D3"/>
    <w:rsid w:val="002D1789"/>
    <w:rsid w:val="002D36A7"/>
    <w:rsid w:val="002D7078"/>
    <w:rsid w:val="002E5E88"/>
    <w:rsid w:val="00305AA6"/>
    <w:rsid w:val="003112FB"/>
    <w:rsid w:val="00317CCC"/>
    <w:rsid w:val="00336E70"/>
    <w:rsid w:val="00343053"/>
    <w:rsid w:val="00345CDF"/>
    <w:rsid w:val="0038458D"/>
    <w:rsid w:val="003D68AC"/>
    <w:rsid w:val="003F7D91"/>
    <w:rsid w:val="0040776E"/>
    <w:rsid w:val="00415875"/>
    <w:rsid w:val="00417B51"/>
    <w:rsid w:val="004212ED"/>
    <w:rsid w:val="004268B7"/>
    <w:rsid w:val="004C7A8A"/>
    <w:rsid w:val="005512A3"/>
    <w:rsid w:val="00555935"/>
    <w:rsid w:val="005655EE"/>
    <w:rsid w:val="00583453"/>
    <w:rsid w:val="00585106"/>
    <w:rsid w:val="005A151B"/>
    <w:rsid w:val="005D097C"/>
    <w:rsid w:val="005F3E5F"/>
    <w:rsid w:val="00605731"/>
    <w:rsid w:val="00611911"/>
    <w:rsid w:val="00615FF2"/>
    <w:rsid w:val="00617CDE"/>
    <w:rsid w:val="00647514"/>
    <w:rsid w:val="00661A51"/>
    <w:rsid w:val="00663E5E"/>
    <w:rsid w:val="006757D7"/>
    <w:rsid w:val="006A43DF"/>
    <w:rsid w:val="006B7651"/>
    <w:rsid w:val="006C1E99"/>
    <w:rsid w:val="006E711C"/>
    <w:rsid w:val="00700B3C"/>
    <w:rsid w:val="00700B55"/>
    <w:rsid w:val="00703A1B"/>
    <w:rsid w:val="00706F0E"/>
    <w:rsid w:val="0074769E"/>
    <w:rsid w:val="00757403"/>
    <w:rsid w:val="007664BC"/>
    <w:rsid w:val="00776075"/>
    <w:rsid w:val="00796D61"/>
    <w:rsid w:val="007D3AD4"/>
    <w:rsid w:val="007E0850"/>
    <w:rsid w:val="00805BB6"/>
    <w:rsid w:val="00826476"/>
    <w:rsid w:val="00830A4F"/>
    <w:rsid w:val="008835CB"/>
    <w:rsid w:val="0088653F"/>
    <w:rsid w:val="00887C6F"/>
    <w:rsid w:val="008903F6"/>
    <w:rsid w:val="008D1D6F"/>
    <w:rsid w:val="008F49F7"/>
    <w:rsid w:val="008F5422"/>
    <w:rsid w:val="0091335C"/>
    <w:rsid w:val="0093297C"/>
    <w:rsid w:val="00935F9C"/>
    <w:rsid w:val="00942FFD"/>
    <w:rsid w:val="00966A4B"/>
    <w:rsid w:val="00992023"/>
    <w:rsid w:val="009A57DC"/>
    <w:rsid w:val="009C2852"/>
    <w:rsid w:val="009C4451"/>
    <w:rsid w:val="009D29F4"/>
    <w:rsid w:val="009D506E"/>
    <w:rsid w:val="009E23DE"/>
    <w:rsid w:val="00A17596"/>
    <w:rsid w:val="00A176E8"/>
    <w:rsid w:val="00A27814"/>
    <w:rsid w:val="00A306AD"/>
    <w:rsid w:val="00A32F4E"/>
    <w:rsid w:val="00A46185"/>
    <w:rsid w:val="00A64CB6"/>
    <w:rsid w:val="00A657C3"/>
    <w:rsid w:val="00A930CE"/>
    <w:rsid w:val="00AB7ED9"/>
    <w:rsid w:val="00AD61DD"/>
    <w:rsid w:val="00B12F97"/>
    <w:rsid w:val="00B14D45"/>
    <w:rsid w:val="00B2123B"/>
    <w:rsid w:val="00B23DFD"/>
    <w:rsid w:val="00B30CAE"/>
    <w:rsid w:val="00B4646D"/>
    <w:rsid w:val="00B470BA"/>
    <w:rsid w:val="00B5425D"/>
    <w:rsid w:val="00B64F4C"/>
    <w:rsid w:val="00BA53A7"/>
    <w:rsid w:val="00BC7710"/>
    <w:rsid w:val="00C01310"/>
    <w:rsid w:val="00C04F93"/>
    <w:rsid w:val="00C1063B"/>
    <w:rsid w:val="00C20CAC"/>
    <w:rsid w:val="00C41A9A"/>
    <w:rsid w:val="00C51A07"/>
    <w:rsid w:val="00C7148B"/>
    <w:rsid w:val="00CC51F4"/>
    <w:rsid w:val="00CD3B93"/>
    <w:rsid w:val="00CD5813"/>
    <w:rsid w:val="00D16A0B"/>
    <w:rsid w:val="00D16F1A"/>
    <w:rsid w:val="00D419FC"/>
    <w:rsid w:val="00D42260"/>
    <w:rsid w:val="00D51300"/>
    <w:rsid w:val="00D54309"/>
    <w:rsid w:val="00D6706B"/>
    <w:rsid w:val="00D8254B"/>
    <w:rsid w:val="00DB4F54"/>
    <w:rsid w:val="00DB5FD0"/>
    <w:rsid w:val="00DB62DB"/>
    <w:rsid w:val="00E10BE5"/>
    <w:rsid w:val="00E12171"/>
    <w:rsid w:val="00E1261F"/>
    <w:rsid w:val="00E12DFB"/>
    <w:rsid w:val="00E71083"/>
    <w:rsid w:val="00E74788"/>
    <w:rsid w:val="00E84691"/>
    <w:rsid w:val="00E954EC"/>
    <w:rsid w:val="00EB415D"/>
    <w:rsid w:val="00EB4D79"/>
    <w:rsid w:val="00EF0DEA"/>
    <w:rsid w:val="00F06876"/>
    <w:rsid w:val="00F20AD7"/>
    <w:rsid w:val="00F3005C"/>
    <w:rsid w:val="00F333D3"/>
    <w:rsid w:val="00F36C4D"/>
    <w:rsid w:val="00F40FDD"/>
    <w:rsid w:val="00F433E0"/>
    <w:rsid w:val="00F936CA"/>
    <w:rsid w:val="00FD0691"/>
    <w:rsid w:val="00FD0743"/>
    <w:rsid w:val="00FE0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DD7527-B0AA-4A19-9363-99EC1C449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202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EF0DE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F0DE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F0D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48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BEA5387-75F1-4C7B-9641-14229E3A8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2014</TotalTime>
  <Pages>3</Pages>
  <Words>838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Hughes</dc:creator>
  <cp:keywords/>
  <dc:description/>
  <cp:lastModifiedBy>Carys Hughes</cp:lastModifiedBy>
  <cp:revision>15</cp:revision>
  <dcterms:created xsi:type="dcterms:W3CDTF">2017-10-24T19:46:00Z</dcterms:created>
  <dcterms:modified xsi:type="dcterms:W3CDTF">2017-10-27T17:52:00Z</dcterms:modified>
</cp:coreProperties>
</file>