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9958192"/>
        <w:docPartObj>
          <w:docPartGallery w:val="Cover Pages"/>
          <w:docPartUnique/>
        </w:docPartObj>
      </w:sdtPr>
      <w:sdtEndPr/>
      <w:sdtContent>
        <w:p w14:paraId="676F4AEA" w14:textId="3AB8353B" w:rsidR="00CC2E24" w:rsidRDefault="00CC2E24">
          <w:r>
            <w:rPr>
              <w:noProof/>
            </w:rPr>
            <mc:AlternateContent>
              <mc:Choice Requires="wps">
                <w:drawing>
                  <wp:anchor distT="0" distB="0" distL="114300" distR="114300" simplePos="0" relativeHeight="251664384" behindDoc="0" locked="0" layoutInCell="1" allowOverlap="1" wp14:anchorId="3399F16A" wp14:editId="33CF336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B833CD5" w14:textId="57E24CA8" w:rsidR="00CC2E24" w:rsidRDefault="000F785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217F2">
                                      <w:rPr>
                                        <w:noProof/>
                                        <w:color w:val="44546A" w:themeColor="text2"/>
                                      </w:rPr>
                                      <w:t>Casi Jones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399F16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B833CD5" w14:textId="57E24CA8" w:rsidR="00CC2E24" w:rsidRDefault="000F785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217F2">
                                <w:rPr>
                                  <w:noProof/>
                                  <w:color w:val="44546A" w:themeColor="text2"/>
                                </w:rPr>
                                <w:t>Casi Jones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EF372E6" wp14:editId="4C8BA6C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E7A5CE" w14:textId="77777777" w:rsidR="00CC2E24" w:rsidRDefault="00CC2E2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F372E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DE7A5CE" w14:textId="77777777" w:rsidR="00CC2E24" w:rsidRDefault="00CC2E2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48A66EE" wp14:editId="6C9B80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608B26" w14:textId="69AAE8C8" w:rsidR="00CC2E24" w:rsidRDefault="000F785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34505">
                                      <w:rPr>
                                        <w:color w:val="FFFFFF" w:themeColor="background1"/>
                                      </w:rPr>
                                      <w:t xml:space="preserve">     </w:t>
                                    </w:r>
                                  </w:sdtContent>
                                </w:sdt>
                                <w:r w:rsidR="00834505" w:rsidRPr="00834505">
                                  <w:rPr>
                                    <w:color w:val="FFFFFF" w:themeColor="background1"/>
                                  </w:rPr>
                                  <w:t>This report examines Rhyl, a North Wales seaside town, and identifies sustainable regeneration opportunities: a creative industries hub, renewable energy projects, active travel infrastructure. It suggests that with continued investment and community engagement, Rhyl can become a vibrant, sustainable, and resilient coastal town.</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48A66EE"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1608B26" w14:textId="69AAE8C8" w:rsidR="00CC2E24" w:rsidRDefault="000F785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34505">
                                <w:rPr>
                                  <w:color w:val="FFFFFF" w:themeColor="background1"/>
                                </w:rPr>
                                <w:t xml:space="preserve">     </w:t>
                              </w:r>
                            </w:sdtContent>
                          </w:sdt>
                          <w:r w:rsidR="00834505" w:rsidRPr="00834505">
                            <w:rPr>
                              <w:color w:val="FFFFFF" w:themeColor="background1"/>
                            </w:rPr>
                            <w:t>This report examines Rhyl, a North Wales seaside town, and identifies sustainable regeneration opportunities: a creative industries hub, renewable energy projects, active travel infrastructure. It suggests that with continued investment and community engagement, Rhyl can become a vibrant, sustainable, and resilient coastal town.</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493A4D0" wp14:editId="4F2694C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
                <w:pict>
                  <v:rect w14:anchorId="5E7BB1C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6259E1C" wp14:editId="3C2F64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
                <w:pict>
                  <v:rect w14:anchorId="1CDD8D6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130460B" wp14:editId="33FBD3E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5"/>
                                    <w:szCs w:val="75"/>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3D03805" w14:textId="7D2A956E" w:rsidR="00CC2E24" w:rsidRPr="00294AB2" w:rsidRDefault="00B67911">
                                    <w:pPr>
                                      <w:spacing w:line="240" w:lineRule="auto"/>
                                      <w:rPr>
                                        <w:rFonts w:asciiTheme="majorHAnsi" w:eastAsiaTheme="majorEastAsia" w:hAnsiTheme="majorHAnsi" w:cstheme="majorBidi"/>
                                        <w:noProof/>
                                        <w:color w:val="4472C4" w:themeColor="accent1"/>
                                        <w:sz w:val="75"/>
                                        <w:szCs w:val="75"/>
                                      </w:rPr>
                                    </w:pPr>
                                    <w:r w:rsidRPr="00294AB2">
                                      <w:rPr>
                                        <w:rFonts w:asciiTheme="majorHAnsi" w:eastAsiaTheme="majorEastAsia" w:hAnsiTheme="majorHAnsi" w:cstheme="majorBidi"/>
                                        <w:noProof/>
                                        <w:color w:val="4472C4" w:themeColor="accent1"/>
                                        <w:sz w:val="75"/>
                                        <w:szCs w:val="75"/>
                                      </w:rPr>
                                      <w:t>Reviving Rhyl</w:t>
                                    </w:r>
                                  </w:p>
                                </w:sdtContent>
                              </w:sdt>
                              <w:sdt>
                                <w:sdtPr>
                                  <w:rPr>
                                    <w:rFonts w:asciiTheme="majorHAnsi" w:eastAsiaTheme="majorEastAsia" w:hAnsiTheme="majorHAnsi" w:cstheme="majorBidi"/>
                                    <w:noProof/>
                                    <w:color w:val="44546A" w:themeColor="text2"/>
                                    <w:sz w:val="36"/>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601CD3E" w14:textId="144790A8" w:rsidR="00CC2E24" w:rsidRPr="00294AB2" w:rsidRDefault="00C2309F">
                                    <w:pPr>
                                      <w:rPr>
                                        <w:rFonts w:asciiTheme="majorHAnsi" w:eastAsiaTheme="majorEastAsia" w:hAnsiTheme="majorHAnsi" w:cstheme="majorBidi"/>
                                        <w:noProof/>
                                        <w:color w:val="44546A" w:themeColor="text2"/>
                                        <w:sz w:val="36"/>
                                        <w:szCs w:val="44"/>
                                      </w:rPr>
                                    </w:pPr>
                                    <w:r w:rsidRPr="00294AB2">
                                      <w:rPr>
                                        <w:rFonts w:asciiTheme="majorHAnsi" w:eastAsiaTheme="majorEastAsia" w:hAnsiTheme="majorHAnsi" w:cstheme="majorBidi"/>
                                        <w:noProof/>
                                        <w:color w:val="44546A" w:themeColor="text2"/>
                                        <w:sz w:val="36"/>
                                        <w:szCs w:val="44"/>
                                      </w:rPr>
                                      <w:t>Regeneration and sustainable Futures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130460B"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5"/>
                              <w:szCs w:val="75"/>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3D03805" w14:textId="7D2A956E" w:rsidR="00CC2E24" w:rsidRPr="00294AB2" w:rsidRDefault="00B67911">
                              <w:pPr>
                                <w:spacing w:line="240" w:lineRule="auto"/>
                                <w:rPr>
                                  <w:rFonts w:asciiTheme="majorHAnsi" w:eastAsiaTheme="majorEastAsia" w:hAnsiTheme="majorHAnsi" w:cstheme="majorBidi"/>
                                  <w:noProof/>
                                  <w:color w:val="4472C4" w:themeColor="accent1"/>
                                  <w:sz w:val="75"/>
                                  <w:szCs w:val="75"/>
                                </w:rPr>
                              </w:pPr>
                              <w:r w:rsidRPr="00294AB2">
                                <w:rPr>
                                  <w:rFonts w:asciiTheme="majorHAnsi" w:eastAsiaTheme="majorEastAsia" w:hAnsiTheme="majorHAnsi" w:cstheme="majorBidi"/>
                                  <w:noProof/>
                                  <w:color w:val="4472C4" w:themeColor="accent1"/>
                                  <w:sz w:val="75"/>
                                  <w:szCs w:val="75"/>
                                </w:rPr>
                                <w:t>Reviving Rhyl</w:t>
                              </w:r>
                            </w:p>
                          </w:sdtContent>
                        </w:sdt>
                        <w:sdt>
                          <w:sdtPr>
                            <w:rPr>
                              <w:rFonts w:asciiTheme="majorHAnsi" w:eastAsiaTheme="majorEastAsia" w:hAnsiTheme="majorHAnsi" w:cstheme="majorBidi"/>
                              <w:noProof/>
                              <w:color w:val="44546A" w:themeColor="text2"/>
                              <w:sz w:val="36"/>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601CD3E" w14:textId="144790A8" w:rsidR="00CC2E24" w:rsidRPr="00294AB2" w:rsidRDefault="00C2309F">
                              <w:pPr>
                                <w:rPr>
                                  <w:rFonts w:asciiTheme="majorHAnsi" w:eastAsiaTheme="majorEastAsia" w:hAnsiTheme="majorHAnsi" w:cstheme="majorBidi"/>
                                  <w:noProof/>
                                  <w:color w:val="44546A" w:themeColor="text2"/>
                                  <w:sz w:val="36"/>
                                  <w:szCs w:val="44"/>
                                </w:rPr>
                              </w:pPr>
                              <w:r w:rsidRPr="00294AB2">
                                <w:rPr>
                                  <w:rFonts w:asciiTheme="majorHAnsi" w:eastAsiaTheme="majorEastAsia" w:hAnsiTheme="majorHAnsi" w:cstheme="majorBidi"/>
                                  <w:noProof/>
                                  <w:color w:val="44546A" w:themeColor="text2"/>
                                  <w:sz w:val="36"/>
                                  <w:szCs w:val="44"/>
                                </w:rPr>
                                <w:t>Regeneration and sustainable Futures</w:t>
                              </w:r>
                            </w:p>
                          </w:sdtContent>
                        </w:sdt>
                      </w:txbxContent>
                    </v:textbox>
                    <w10:wrap type="square" anchorx="page" anchory="page"/>
                  </v:shape>
                </w:pict>
              </mc:Fallback>
            </mc:AlternateContent>
          </w:r>
        </w:p>
        <w:p w14:paraId="592CAF68" w14:textId="5EFD6929" w:rsidR="00CC2E24" w:rsidRDefault="00CC2E24">
          <w:pPr>
            <w:rPr>
              <w:rFonts w:asciiTheme="majorHAnsi" w:eastAsiaTheme="majorEastAsia" w:hAnsiTheme="majorHAnsi" w:cstheme="majorBidi"/>
              <w:color w:val="2F5496" w:themeColor="accent1" w:themeShade="BF"/>
              <w:sz w:val="32"/>
              <w:szCs w:val="32"/>
            </w:rPr>
          </w:pPr>
          <w:r>
            <w:br w:type="page"/>
          </w:r>
        </w:p>
      </w:sdtContent>
    </w:sdt>
    <w:p w14:paraId="6F540825" w14:textId="615122BE" w:rsidR="00F53DE5" w:rsidRDefault="00F53DE5" w:rsidP="00CC2E24">
      <w:pPr>
        <w:pStyle w:val="Heading1"/>
      </w:pPr>
    </w:p>
    <w:p w14:paraId="00AECA77" w14:textId="4C99D8DF" w:rsidR="00CC2E24" w:rsidRDefault="00CC2E24">
      <w:pPr>
        <w:rPr>
          <w:rFonts w:asciiTheme="majorHAnsi" w:eastAsiaTheme="majorEastAsia" w:hAnsiTheme="majorHAnsi" w:cstheme="majorBidi"/>
          <w:color w:val="2F5496" w:themeColor="accent1" w:themeShade="BF"/>
          <w:sz w:val="32"/>
          <w:szCs w:val="32"/>
        </w:rPr>
      </w:pPr>
      <w:r>
        <w:br w:type="page"/>
      </w:r>
    </w:p>
    <w:p w14:paraId="31CB87A8" w14:textId="7C1A9F03" w:rsidR="00CC2E24" w:rsidRDefault="00CC2E24" w:rsidP="006A67A0">
      <w:pPr>
        <w:rPr>
          <w:color w:val="4472C4" w:themeColor="accent1"/>
          <w:sz w:val="32"/>
          <w:szCs w:val="32"/>
        </w:rPr>
      </w:pPr>
      <w:r w:rsidRPr="00D9466A">
        <w:rPr>
          <w:color w:val="4472C4" w:themeColor="accent1"/>
          <w:sz w:val="32"/>
          <w:szCs w:val="32"/>
        </w:rPr>
        <w:lastRenderedPageBreak/>
        <w:t>Contents Page</w:t>
      </w:r>
    </w:p>
    <w:p w14:paraId="6D0AFB66" w14:textId="1437C624" w:rsidR="006F52A8" w:rsidRPr="00B5655F" w:rsidRDefault="003858C4" w:rsidP="00B5655F">
      <w:pPr>
        <w:pStyle w:val="ListParagraph"/>
        <w:numPr>
          <w:ilvl w:val="0"/>
          <w:numId w:val="4"/>
        </w:numPr>
        <w:rPr>
          <w:sz w:val="24"/>
          <w:szCs w:val="24"/>
        </w:rPr>
      </w:pPr>
      <w:r>
        <w:rPr>
          <w:sz w:val="24"/>
          <w:szCs w:val="24"/>
        </w:rPr>
        <w:t xml:space="preserve">Executive </w:t>
      </w:r>
      <w:r w:rsidR="00203C3C">
        <w:rPr>
          <w:sz w:val="24"/>
          <w:szCs w:val="24"/>
        </w:rPr>
        <w:t>Summary …</w:t>
      </w:r>
      <w:r w:rsidR="004E6497">
        <w:rPr>
          <w:sz w:val="24"/>
          <w:szCs w:val="24"/>
        </w:rPr>
        <w:t>…………………………………………………………………………………………</w:t>
      </w:r>
      <w:r w:rsidR="001F20D5">
        <w:rPr>
          <w:sz w:val="24"/>
          <w:szCs w:val="24"/>
        </w:rPr>
        <w:t>….</w:t>
      </w:r>
      <w:r w:rsidR="00734255">
        <w:rPr>
          <w:sz w:val="24"/>
          <w:szCs w:val="24"/>
        </w:rPr>
        <w:t xml:space="preserve"> 2 </w:t>
      </w:r>
    </w:p>
    <w:p w14:paraId="648A5422" w14:textId="4674090E" w:rsidR="00195AF1" w:rsidRPr="00195AF1" w:rsidRDefault="005A5B19" w:rsidP="00195AF1">
      <w:pPr>
        <w:pStyle w:val="ListParagraph"/>
        <w:numPr>
          <w:ilvl w:val="0"/>
          <w:numId w:val="5"/>
        </w:numPr>
        <w:rPr>
          <w:sz w:val="24"/>
          <w:szCs w:val="24"/>
        </w:rPr>
      </w:pPr>
      <w:r>
        <w:rPr>
          <w:sz w:val="24"/>
          <w:szCs w:val="24"/>
        </w:rPr>
        <w:t>Introduction</w:t>
      </w:r>
    </w:p>
    <w:p w14:paraId="68E41B86" w14:textId="7C9CB72B" w:rsidR="00203C3C" w:rsidRDefault="005A5B19" w:rsidP="00203C3C">
      <w:pPr>
        <w:pStyle w:val="ListParagraph"/>
        <w:numPr>
          <w:ilvl w:val="0"/>
          <w:numId w:val="4"/>
        </w:numPr>
        <w:rPr>
          <w:sz w:val="24"/>
          <w:szCs w:val="24"/>
        </w:rPr>
      </w:pPr>
      <w:r>
        <w:rPr>
          <w:sz w:val="24"/>
          <w:szCs w:val="24"/>
        </w:rPr>
        <w:t xml:space="preserve">(2) </w:t>
      </w:r>
      <w:r w:rsidR="00203C3C">
        <w:rPr>
          <w:sz w:val="24"/>
          <w:szCs w:val="24"/>
        </w:rPr>
        <w:t xml:space="preserve">Main Body </w:t>
      </w:r>
      <w:r w:rsidR="003103FC">
        <w:rPr>
          <w:sz w:val="24"/>
          <w:szCs w:val="24"/>
        </w:rPr>
        <w:t>………………………………………………………………………………………………………</w:t>
      </w:r>
      <w:r w:rsidR="0067012A">
        <w:rPr>
          <w:sz w:val="24"/>
          <w:szCs w:val="24"/>
        </w:rPr>
        <w:t>…</w:t>
      </w:r>
      <w:r w:rsidR="003103FC">
        <w:rPr>
          <w:sz w:val="24"/>
          <w:szCs w:val="24"/>
        </w:rPr>
        <w:t xml:space="preserve"> 3 </w:t>
      </w:r>
    </w:p>
    <w:p w14:paraId="3777D2F5" w14:textId="1F408265" w:rsidR="003103FC" w:rsidRDefault="003103FC" w:rsidP="003103FC">
      <w:pPr>
        <w:pStyle w:val="ListParagraph"/>
        <w:rPr>
          <w:sz w:val="24"/>
          <w:szCs w:val="24"/>
        </w:rPr>
      </w:pPr>
      <w:r>
        <w:rPr>
          <w:sz w:val="24"/>
          <w:szCs w:val="24"/>
        </w:rPr>
        <w:t>2.1.1</w:t>
      </w:r>
      <w:r w:rsidR="001F66CB">
        <w:rPr>
          <w:sz w:val="24"/>
          <w:szCs w:val="24"/>
        </w:rPr>
        <w:t xml:space="preserve"> Historical Development</w:t>
      </w:r>
    </w:p>
    <w:p w14:paraId="4CE9EEDE" w14:textId="2BE4B9A2" w:rsidR="001F66BC" w:rsidRDefault="001F66BC" w:rsidP="003103FC">
      <w:pPr>
        <w:pStyle w:val="ListParagraph"/>
        <w:rPr>
          <w:sz w:val="24"/>
          <w:szCs w:val="24"/>
        </w:rPr>
      </w:pPr>
      <w:r>
        <w:rPr>
          <w:sz w:val="24"/>
          <w:szCs w:val="24"/>
        </w:rPr>
        <w:t>2.1.2</w:t>
      </w:r>
      <w:r w:rsidR="001F66CB">
        <w:rPr>
          <w:sz w:val="24"/>
          <w:szCs w:val="24"/>
        </w:rPr>
        <w:t xml:space="preserve"> </w:t>
      </w:r>
      <w:r w:rsidR="001F66CB" w:rsidRPr="001F66CB">
        <w:rPr>
          <w:sz w:val="24"/>
          <w:szCs w:val="24"/>
        </w:rPr>
        <w:t>Demographics, Economy &amp; Changing Fortunes</w:t>
      </w:r>
    </w:p>
    <w:p w14:paraId="3DDEFF77" w14:textId="3F78F32E" w:rsidR="003D10D6" w:rsidRDefault="003D10D6" w:rsidP="003103FC">
      <w:pPr>
        <w:pStyle w:val="ListParagraph"/>
        <w:rPr>
          <w:sz w:val="24"/>
          <w:szCs w:val="24"/>
        </w:rPr>
      </w:pPr>
      <w:r>
        <w:rPr>
          <w:sz w:val="24"/>
          <w:szCs w:val="24"/>
        </w:rPr>
        <w:t xml:space="preserve">2.1.3 </w:t>
      </w:r>
      <w:r w:rsidRPr="003D10D6">
        <w:rPr>
          <w:sz w:val="24"/>
          <w:szCs w:val="24"/>
        </w:rPr>
        <w:t>Existing assets, structures and economic character</w:t>
      </w:r>
    </w:p>
    <w:p w14:paraId="10E46E38" w14:textId="34CCC89E" w:rsidR="001F66BC" w:rsidRDefault="001F66BC" w:rsidP="003103FC">
      <w:pPr>
        <w:pStyle w:val="ListParagraph"/>
        <w:rPr>
          <w:sz w:val="24"/>
          <w:szCs w:val="24"/>
        </w:rPr>
      </w:pPr>
      <w:r>
        <w:rPr>
          <w:sz w:val="24"/>
          <w:szCs w:val="24"/>
        </w:rPr>
        <w:t>2.1.</w:t>
      </w:r>
      <w:r w:rsidR="003D10D6">
        <w:rPr>
          <w:sz w:val="24"/>
          <w:szCs w:val="24"/>
        </w:rPr>
        <w:t>4</w:t>
      </w:r>
      <w:r w:rsidR="00921730">
        <w:rPr>
          <w:sz w:val="24"/>
          <w:szCs w:val="24"/>
        </w:rPr>
        <w:t xml:space="preserve"> </w:t>
      </w:r>
      <w:r w:rsidR="00921730" w:rsidRPr="00921730">
        <w:rPr>
          <w:sz w:val="24"/>
          <w:szCs w:val="24"/>
        </w:rPr>
        <w:t>Key Stakeholders and interest groups</w:t>
      </w:r>
    </w:p>
    <w:p w14:paraId="31BC704F" w14:textId="77777777" w:rsidR="0052792C" w:rsidRDefault="00EF7162" w:rsidP="0052792C">
      <w:pPr>
        <w:pStyle w:val="ListParagraph"/>
        <w:rPr>
          <w:sz w:val="24"/>
          <w:szCs w:val="24"/>
        </w:rPr>
      </w:pPr>
      <w:r>
        <w:rPr>
          <w:sz w:val="24"/>
          <w:szCs w:val="24"/>
        </w:rPr>
        <w:t xml:space="preserve">2.1.5 </w:t>
      </w:r>
      <w:r w:rsidRPr="00EF7162">
        <w:rPr>
          <w:sz w:val="24"/>
          <w:szCs w:val="24"/>
        </w:rPr>
        <w:t>Local/Regional development strategies</w:t>
      </w:r>
      <w:r w:rsidR="00195AF1">
        <w:rPr>
          <w:sz w:val="24"/>
          <w:szCs w:val="24"/>
        </w:rPr>
        <w:t xml:space="preserve"> </w:t>
      </w:r>
    </w:p>
    <w:p w14:paraId="30C28F33" w14:textId="73FBEEBB" w:rsidR="001F20D5" w:rsidRDefault="0052792C" w:rsidP="0052792C">
      <w:pPr>
        <w:rPr>
          <w:sz w:val="24"/>
          <w:szCs w:val="24"/>
        </w:rPr>
      </w:pPr>
      <w:r>
        <w:rPr>
          <w:sz w:val="24"/>
          <w:szCs w:val="24"/>
        </w:rPr>
        <w:t xml:space="preserve">      </w:t>
      </w:r>
      <w:r w:rsidR="00DB1190">
        <w:rPr>
          <w:sz w:val="24"/>
          <w:szCs w:val="24"/>
        </w:rPr>
        <w:t>3.</w:t>
      </w:r>
      <w:r w:rsidR="005568EF">
        <w:rPr>
          <w:sz w:val="24"/>
          <w:szCs w:val="24"/>
        </w:rPr>
        <w:t xml:space="preserve"> (2.2) </w:t>
      </w:r>
      <w:r>
        <w:rPr>
          <w:sz w:val="24"/>
          <w:szCs w:val="24"/>
        </w:rPr>
        <w:t>Regeneration Ideas</w:t>
      </w:r>
      <w:r w:rsidR="004B0BF9">
        <w:rPr>
          <w:sz w:val="24"/>
          <w:szCs w:val="24"/>
        </w:rPr>
        <w:t xml:space="preserve"> …………………………………………………………………………………</w:t>
      </w:r>
      <w:r w:rsidR="009B55B4">
        <w:rPr>
          <w:sz w:val="24"/>
          <w:szCs w:val="24"/>
        </w:rPr>
        <w:t>…...</w:t>
      </w:r>
      <w:r w:rsidR="004B0BF9">
        <w:rPr>
          <w:sz w:val="24"/>
          <w:szCs w:val="24"/>
        </w:rPr>
        <w:t>……</w:t>
      </w:r>
      <w:r w:rsidR="0067012A">
        <w:rPr>
          <w:sz w:val="24"/>
          <w:szCs w:val="24"/>
        </w:rPr>
        <w:t xml:space="preserve"> 5</w:t>
      </w:r>
      <w:r>
        <w:rPr>
          <w:sz w:val="24"/>
          <w:szCs w:val="24"/>
        </w:rPr>
        <w:t xml:space="preserve"> </w:t>
      </w:r>
      <w:r w:rsidR="00195AF1" w:rsidRPr="0052792C">
        <w:rPr>
          <w:sz w:val="24"/>
          <w:szCs w:val="24"/>
        </w:rPr>
        <w:t xml:space="preserve">    </w:t>
      </w:r>
    </w:p>
    <w:p w14:paraId="65B658D8" w14:textId="310B7FC3" w:rsidR="00B5655F" w:rsidRDefault="009B55B4" w:rsidP="0052792C">
      <w:pPr>
        <w:rPr>
          <w:sz w:val="24"/>
          <w:szCs w:val="24"/>
        </w:rPr>
      </w:pPr>
      <w:r>
        <w:rPr>
          <w:sz w:val="24"/>
          <w:szCs w:val="24"/>
        </w:rPr>
        <w:t xml:space="preserve">              </w:t>
      </w:r>
      <w:r w:rsidR="0017767B">
        <w:rPr>
          <w:sz w:val="24"/>
          <w:szCs w:val="24"/>
        </w:rPr>
        <w:t>2.2.1</w:t>
      </w:r>
      <w:r w:rsidR="0006775E">
        <w:rPr>
          <w:sz w:val="24"/>
          <w:szCs w:val="24"/>
        </w:rPr>
        <w:t xml:space="preserve"> Creative Industries Hub</w:t>
      </w:r>
      <w:r w:rsidR="000A6689">
        <w:rPr>
          <w:sz w:val="24"/>
          <w:szCs w:val="24"/>
        </w:rPr>
        <w:t xml:space="preserve"> </w:t>
      </w:r>
    </w:p>
    <w:p w14:paraId="7D3C7F7A" w14:textId="237BB08B" w:rsidR="000A6689" w:rsidRDefault="000A6689" w:rsidP="0052792C">
      <w:pPr>
        <w:rPr>
          <w:sz w:val="24"/>
          <w:szCs w:val="24"/>
        </w:rPr>
      </w:pPr>
      <w:r>
        <w:rPr>
          <w:sz w:val="24"/>
          <w:szCs w:val="24"/>
        </w:rPr>
        <w:t xml:space="preserve">              2.2.2 Renewable Energy Projects </w:t>
      </w:r>
    </w:p>
    <w:p w14:paraId="6E8E3095" w14:textId="46BB832E" w:rsidR="000A6689" w:rsidRDefault="000A6689" w:rsidP="0052792C">
      <w:pPr>
        <w:rPr>
          <w:sz w:val="24"/>
          <w:szCs w:val="24"/>
        </w:rPr>
      </w:pPr>
      <w:r>
        <w:rPr>
          <w:sz w:val="24"/>
          <w:szCs w:val="24"/>
        </w:rPr>
        <w:t xml:space="preserve">              2.2.3 Active Travel Infrastructure</w:t>
      </w:r>
    </w:p>
    <w:p w14:paraId="15225785" w14:textId="60DA5600" w:rsidR="000A6689" w:rsidRDefault="000A6689" w:rsidP="0052792C">
      <w:pPr>
        <w:rPr>
          <w:sz w:val="24"/>
          <w:szCs w:val="24"/>
        </w:rPr>
      </w:pPr>
      <w:r>
        <w:rPr>
          <w:sz w:val="24"/>
          <w:szCs w:val="24"/>
        </w:rPr>
        <w:t xml:space="preserve">              Discussion</w:t>
      </w:r>
    </w:p>
    <w:p w14:paraId="19732F1C" w14:textId="77777777" w:rsidR="00AA0227" w:rsidRDefault="00DB1190" w:rsidP="00DB1190">
      <w:pPr>
        <w:rPr>
          <w:sz w:val="24"/>
          <w:szCs w:val="24"/>
        </w:rPr>
      </w:pPr>
      <w:r>
        <w:rPr>
          <w:sz w:val="24"/>
          <w:szCs w:val="24"/>
        </w:rPr>
        <w:t xml:space="preserve">      </w:t>
      </w:r>
      <w:r w:rsidR="009C6DD7">
        <w:rPr>
          <w:sz w:val="24"/>
          <w:szCs w:val="24"/>
        </w:rPr>
        <w:t>4. (3) Conclusion</w:t>
      </w:r>
      <w:r w:rsidR="00AA0227">
        <w:rPr>
          <w:sz w:val="24"/>
          <w:szCs w:val="24"/>
        </w:rPr>
        <w:t xml:space="preserve"> …………………………………………………………………………………………………………… 7</w:t>
      </w:r>
    </w:p>
    <w:p w14:paraId="5CA2EE1D" w14:textId="51EB5ED4" w:rsidR="0099240A" w:rsidRPr="00DB1190" w:rsidRDefault="00AA0227" w:rsidP="00DB1190">
      <w:pPr>
        <w:rPr>
          <w:sz w:val="24"/>
          <w:szCs w:val="24"/>
        </w:rPr>
      </w:pPr>
      <w:r>
        <w:rPr>
          <w:sz w:val="24"/>
          <w:szCs w:val="24"/>
        </w:rPr>
        <w:t xml:space="preserve">      </w:t>
      </w:r>
      <w:r w:rsidR="00DD4474">
        <w:rPr>
          <w:sz w:val="24"/>
          <w:szCs w:val="24"/>
        </w:rPr>
        <w:t>5. (4) Reference List</w:t>
      </w:r>
      <w:r w:rsidR="00722182">
        <w:rPr>
          <w:sz w:val="24"/>
          <w:szCs w:val="24"/>
        </w:rPr>
        <w:t xml:space="preserve"> ……………………………………………………………………………………………………… 8</w:t>
      </w:r>
      <w:r w:rsidR="00DD4474">
        <w:rPr>
          <w:sz w:val="24"/>
          <w:szCs w:val="24"/>
        </w:rPr>
        <w:t xml:space="preserve"> </w:t>
      </w:r>
      <w:r>
        <w:rPr>
          <w:sz w:val="24"/>
          <w:szCs w:val="24"/>
        </w:rPr>
        <w:t xml:space="preserve"> </w:t>
      </w:r>
      <w:r w:rsidR="009C6DD7">
        <w:rPr>
          <w:sz w:val="24"/>
          <w:szCs w:val="24"/>
        </w:rPr>
        <w:t xml:space="preserve"> </w:t>
      </w:r>
    </w:p>
    <w:p w14:paraId="74810CF0" w14:textId="498FCDD6" w:rsidR="000A6689" w:rsidRDefault="00722182" w:rsidP="0052792C">
      <w:pPr>
        <w:rPr>
          <w:sz w:val="24"/>
          <w:szCs w:val="24"/>
        </w:rPr>
      </w:pPr>
      <w:r>
        <w:rPr>
          <w:sz w:val="24"/>
          <w:szCs w:val="24"/>
        </w:rPr>
        <w:t xml:space="preserve">      6. (</w:t>
      </w:r>
      <w:r w:rsidR="00F655C0">
        <w:rPr>
          <w:sz w:val="24"/>
          <w:szCs w:val="24"/>
        </w:rPr>
        <w:t>5</w:t>
      </w:r>
      <w:r>
        <w:rPr>
          <w:sz w:val="24"/>
          <w:szCs w:val="24"/>
        </w:rPr>
        <w:t>)</w:t>
      </w:r>
      <w:r w:rsidR="00F655C0">
        <w:rPr>
          <w:sz w:val="24"/>
          <w:szCs w:val="24"/>
        </w:rPr>
        <w:t xml:space="preserve"> Appendices …………………………………………………………………………………………………………. 9</w:t>
      </w:r>
    </w:p>
    <w:p w14:paraId="050B8DCE" w14:textId="77777777" w:rsidR="009B55B4" w:rsidRDefault="009B55B4" w:rsidP="0052792C">
      <w:pPr>
        <w:rPr>
          <w:sz w:val="24"/>
          <w:szCs w:val="24"/>
        </w:rPr>
      </w:pPr>
    </w:p>
    <w:p w14:paraId="75219018" w14:textId="4519F1E5" w:rsidR="005213A8" w:rsidRPr="0052792C" w:rsidRDefault="001F20D5" w:rsidP="0052792C">
      <w:pPr>
        <w:rPr>
          <w:sz w:val="24"/>
          <w:szCs w:val="24"/>
        </w:rPr>
      </w:pPr>
      <w:r>
        <w:rPr>
          <w:sz w:val="24"/>
          <w:szCs w:val="24"/>
        </w:rPr>
        <w:t xml:space="preserve">             </w:t>
      </w:r>
      <w:r w:rsidR="00195AF1" w:rsidRPr="0052792C">
        <w:rPr>
          <w:sz w:val="24"/>
          <w:szCs w:val="24"/>
        </w:rPr>
        <w:t xml:space="preserve">                                                </w:t>
      </w:r>
    </w:p>
    <w:p w14:paraId="166E6C1A" w14:textId="36924850" w:rsidR="005213A8" w:rsidRDefault="001F20D5" w:rsidP="006A67A0">
      <w:r>
        <w:t xml:space="preserve"> </w:t>
      </w:r>
    </w:p>
    <w:p w14:paraId="215523F2" w14:textId="77777777" w:rsidR="005213A8" w:rsidRDefault="005213A8" w:rsidP="006A67A0"/>
    <w:p w14:paraId="677DBE9F" w14:textId="77777777" w:rsidR="005213A8" w:rsidRDefault="005213A8" w:rsidP="006A67A0"/>
    <w:p w14:paraId="47914E27" w14:textId="77777777" w:rsidR="005213A8" w:rsidRDefault="005213A8" w:rsidP="006A67A0"/>
    <w:p w14:paraId="61885F8B" w14:textId="77777777" w:rsidR="005213A8" w:rsidRDefault="005213A8" w:rsidP="006A67A0"/>
    <w:p w14:paraId="1B118E63" w14:textId="77777777" w:rsidR="005213A8" w:rsidRDefault="005213A8" w:rsidP="006A67A0"/>
    <w:p w14:paraId="377CB0E6" w14:textId="77777777" w:rsidR="005213A8" w:rsidRDefault="005213A8" w:rsidP="006A67A0"/>
    <w:p w14:paraId="6ED8407E" w14:textId="77777777" w:rsidR="005213A8" w:rsidRDefault="005213A8" w:rsidP="006A67A0"/>
    <w:p w14:paraId="1DAAC2DA" w14:textId="77777777" w:rsidR="005213A8" w:rsidRDefault="005213A8" w:rsidP="006A67A0"/>
    <w:p w14:paraId="5309F753" w14:textId="77777777" w:rsidR="005213A8" w:rsidRDefault="005213A8" w:rsidP="006A67A0"/>
    <w:p w14:paraId="0D7CFDE5" w14:textId="77777777" w:rsidR="005213A8" w:rsidRDefault="005213A8" w:rsidP="006A67A0"/>
    <w:p w14:paraId="16CA0A47" w14:textId="77777777" w:rsidR="005213A8" w:rsidRDefault="005213A8" w:rsidP="006A67A0"/>
    <w:p w14:paraId="70B5B8C0" w14:textId="77777777" w:rsidR="005213A8" w:rsidRDefault="005213A8" w:rsidP="006A67A0"/>
    <w:p w14:paraId="4B31B553" w14:textId="77777777" w:rsidR="005213A8" w:rsidRPr="005213A8" w:rsidRDefault="005213A8" w:rsidP="005213A8">
      <w:pPr>
        <w:rPr>
          <w:color w:val="4472C4" w:themeColor="accent1"/>
          <w:sz w:val="28"/>
          <w:szCs w:val="28"/>
        </w:rPr>
      </w:pPr>
      <w:r w:rsidRPr="005213A8">
        <w:rPr>
          <w:color w:val="4472C4" w:themeColor="accent1"/>
          <w:sz w:val="28"/>
          <w:szCs w:val="28"/>
        </w:rPr>
        <w:lastRenderedPageBreak/>
        <w:t xml:space="preserve">Executive Summary </w:t>
      </w:r>
    </w:p>
    <w:p w14:paraId="4D060E96" w14:textId="77777777" w:rsidR="005213A8" w:rsidRPr="00484283" w:rsidRDefault="005213A8" w:rsidP="005213A8">
      <w:pPr>
        <w:rPr>
          <w:sz w:val="24"/>
          <w:szCs w:val="24"/>
        </w:rPr>
      </w:pPr>
      <w:r w:rsidRPr="00484283">
        <w:rPr>
          <w:sz w:val="24"/>
          <w:szCs w:val="24"/>
        </w:rPr>
        <w:t>Rhyl, a coastal town in Denbighshire, North Wales, has a long-standing history as a popular tourist destination. However, in recent decades, it has faced socio-economic challenges, including high levels of unemployment, population decline, and deteriorating infrastructure. In response, local authorities and stakeholders have implemented several regeneration initiatives aimed at transforming the town into a more attractive, sustainable, and prosperous place to live and visit.</w:t>
      </w:r>
    </w:p>
    <w:p w14:paraId="06A4F856" w14:textId="7C6A7DBC" w:rsidR="005213A8" w:rsidRPr="00484283" w:rsidRDefault="005213A8" w:rsidP="005213A8">
      <w:pPr>
        <w:rPr>
          <w:sz w:val="24"/>
          <w:szCs w:val="24"/>
        </w:rPr>
      </w:pPr>
      <w:r w:rsidRPr="00484283">
        <w:rPr>
          <w:sz w:val="24"/>
          <w:szCs w:val="24"/>
        </w:rPr>
        <w:t>This report investigates Rhyl’s current state, focusing on its economy, demographics, business environment, and community perspectives. It identifies five key regeneration opportunities grounded in sustainability and aligned with Welsh Government policy and regeneration theory.</w:t>
      </w:r>
    </w:p>
    <w:p w14:paraId="47F25610" w14:textId="77777777" w:rsidR="005213A8" w:rsidRDefault="005213A8" w:rsidP="006A67A0">
      <w:pPr>
        <w:rPr>
          <w:rFonts w:asciiTheme="majorHAnsi" w:eastAsiaTheme="majorEastAsia" w:hAnsiTheme="majorHAnsi" w:cstheme="majorBidi"/>
          <w:color w:val="2F5496" w:themeColor="accent1" w:themeShade="BF"/>
          <w:sz w:val="32"/>
          <w:szCs w:val="32"/>
        </w:rPr>
      </w:pPr>
    </w:p>
    <w:p w14:paraId="52D5DFFC" w14:textId="151330F7" w:rsidR="00CF1A4F" w:rsidRPr="006A67A0" w:rsidRDefault="00CC2E24" w:rsidP="006A67A0">
      <w:pPr>
        <w:pStyle w:val="Heading1"/>
        <w:numPr>
          <w:ilvl w:val="0"/>
          <w:numId w:val="1"/>
        </w:numPr>
        <w:rPr>
          <w:color w:val="4472C4" w:themeColor="accent1"/>
        </w:rPr>
      </w:pPr>
      <w:r w:rsidRPr="006A67A0">
        <w:rPr>
          <w:color w:val="4472C4" w:themeColor="accent1"/>
        </w:rPr>
        <w:t xml:space="preserve">Introduction </w:t>
      </w:r>
    </w:p>
    <w:p w14:paraId="27E6C694" w14:textId="77777777" w:rsidR="00CF1A4F" w:rsidRDefault="00CF1A4F" w:rsidP="00CF1A4F"/>
    <w:p w14:paraId="4E7F32CB" w14:textId="77777777" w:rsidR="000125AC" w:rsidRDefault="00E047BA" w:rsidP="000125AC">
      <w:pPr>
        <w:rPr>
          <w:rFonts w:ascii="Calibri" w:eastAsia="Times New Roman" w:hAnsi="Calibri" w:cs="Calibri"/>
          <w:sz w:val="24"/>
          <w:szCs w:val="24"/>
          <w:lang w:eastAsia="en-GB"/>
        </w:rPr>
      </w:pPr>
      <w:r w:rsidRPr="00E047BA">
        <w:rPr>
          <w:rFonts w:eastAsia="Times New Roman" w:cstheme="minorHAnsi"/>
          <w:sz w:val="24"/>
          <w:szCs w:val="24"/>
          <w:lang w:eastAsia="en-GB"/>
        </w:rPr>
        <w:t>In recent decades, Rhyl, a historic beach town in North Wales</w:t>
      </w:r>
      <w:r w:rsidR="000E7C40">
        <w:rPr>
          <w:rFonts w:eastAsia="Times New Roman" w:cstheme="minorHAnsi"/>
          <w:sz w:val="24"/>
          <w:szCs w:val="24"/>
          <w:lang w:eastAsia="en-GB"/>
        </w:rPr>
        <w:t xml:space="preserve"> with </w:t>
      </w:r>
      <w:r w:rsidR="00F74E5C">
        <w:rPr>
          <w:rFonts w:eastAsia="Times New Roman" w:cstheme="minorHAnsi"/>
          <w:sz w:val="24"/>
          <w:szCs w:val="24"/>
          <w:lang w:eastAsia="en-GB"/>
        </w:rPr>
        <w:t xml:space="preserve">a population of approximately </w:t>
      </w:r>
      <w:r w:rsidR="00BB358E">
        <w:rPr>
          <w:rFonts w:eastAsia="Times New Roman" w:cstheme="minorHAnsi"/>
          <w:sz w:val="24"/>
          <w:szCs w:val="24"/>
          <w:lang w:eastAsia="en-GB"/>
        </w:rPr>
        <w:t>27,000 residents</w:t>
      </w:r>
      <w:r w:rsidRPr="00E047BA">
        <w:rPr>
          <w:rFonts w:eastAsia="Times New Roman" w:cstheme="minorHAnsi"/>
          <w:sz w:val="24"/>
          <w:szCs w:val="24"/>
          <w:lang w:eastAsia="en-GB"/>
        </w:rPr>
        <w:t xml:space="preserve">, has faced serious social and economic difficulties. Once a bustling Victorian resort, it has struggled with social deprivation, high unemployment, and dwindling tourism. Nonetheless, the town is being </w:t>
      </w:r>
      <w:r w:rsidRPr="00E047BA">
        <w:rPr>
          <w:rFonts w:eastAsia="Times New Roman" w:cstheme="minorHAnsi"/>
          <w:sz w:val="24"/>
          <w:szCs w:val="24"/>
          <w:lang w:eastAsia="en-GB"/>
        </w:rPr>
        <w:t>revitalized,</w:t>
      </w:r>
      <w:r w:rsidRPr="00E047BA">
        <w:rPr>
          <w:rFonts w:eastAsia="Times New Roman" w:cstheme="minorHAnsi"/>
          <w:sz w:val="24"/>
          <w:szCs w:val="24"/>
          <w:lang w:eastAsia="en-GB"/>
        </w:rPr>
        <w:t xml:space="preserve"> and sustainable growth is being promoted by recent regeneration initiatives that have received significant funding. With a focus on sustainable practices and community involvement, this research examines three significant prospects for Rhyl's future revitalization.</w:t>
      </w:r>
      <w:r w:rsidR="000125AC">
        <w:rPr>
          <w:rFonts w:eastAsia="Times New Roman" w:cstheme="minorHAnsi"/>
          <w:sz w:val="24"/>
          <w:szCs w:val="24"/>
          <w:lang w:eastAsia="en-GB"/>
        </w:rPr>
        <w:t xml:space="preserve"> </w:t>
      </w:r>
      <w:r w:rsidR="000125AC" w:rsidRPr="000125AC">
        <w:rPr>
          <w:rFonts w:ascii="Calibri" w:eastAsia="Times New Roman" w:hAnsi="Calibri" w:cs="Calibri"/>
          <w:sz w:val="24"/>
          <w:szCs w:val="24"/>
          <w:lang w:eastAsia="en-GB"/>
        </w:rPr>
        <w:t xml:space="preserve">Parts of the town, such Rhyl West, are regularly listed in the top decile for a number of deprivation indicators, making Rhyl one of the most deprived places in Wales today (Welsh Government, 2021). The economy is mostly dependent on low-paying service sector jobs and seasonal tourism, and there are few local work possibilities. </w:t>
      </w:r>
    </w:p>
    <w:p w14:paraId="1BFFD4A0" w14:textId="13188CEC" w:rsidR="00D86628" w:rsidRDefault="00D86628" w:rsidP="000125AC">
      <w:pPr>
        <w:rPr>
          <w:rFonts w:eastAsia="Times New Roman" w:cstheme="minorHAnsi"/>
          <w:sz w:val="24"/>
          <w:szCs w:val="24"/>
          <w:lang w:eastAsia="en-GB"/>
        </w:rPr>
      </w:pPr>
      <w:r w:rsidRPr="00D86628">
        <w:rPr>
          <w:rFonts w:eastAsia="Times New Roman" w:cstheme="minorHAnsi"/>
          <w:sz w:val="24"/>
          <w:szCs w:val="24"/>
          <w:lang w:eastAsia="en-GB"/>
        </w:rPr>
        <w:t xml:space="preserve">The continuous revitalization of Rhyl provides a wealth of opportunities for the </w:t>
      </w:r>
      <w:r w:rsidR="00C13EE5">
        <w:rPr>
          <w:rFonts w:eastAsia="Times New Roman" w:cstheme="minorHAnsi"/>
          <w:sz w:val="24"/>
          <w:szCs w:val="24"/>
          <w:lang w:eastAsia="en-GB"/>
        </w:rPr>
        <w:t>community</w:t>
      </w:r>
      <w:r w:rsidRPr="00D86628">
        <w:rPr>
          <w:rFonts w:eastAsia="Times New Roman" w:cstheme="minorHAnsi"/>
          <w:sz w:val="24"/>
          <w:szCs w:val="24"/>
          <w:lang w:eastAsia="en-GB"/>
        </w:rPr>
        <w:t xml:space="preserve">, promoting social inclusion, economic development, and environmental sustainability. Two major projects are the £1.32 million investment in Rhyl High Street to provide residential apartments and help local companies, and the £6 million transformation of Queen's Market into a bustling indoor market and event venue. </w:t>
      </w:r>
    </w:p>
    <w:p w14:paraId="3006E48D" w14:textId="3AEBAFFA" w:rsidR="00B57857" w:rsidRPr="00B57857" w:rsidRDefault="00B57857" w:rsidP="00B57857">
      <w:pPr>
        <w:rPr>
          <w:rFonts w:eastAsia="Times New Roman" w:cstheme="minorHAnsi"/>
          <w:sz w:val="24"/>
          <w:szCs w:val="24"/>
          <w:lang w:eastAsia="en-GB"/>
        </w:rPr>
      </w:pPr>
      <w:r w:rsidRPr="00B57857">
        <w:rPr>
          <w:rFonts w:eastAsia="Times New Roman" w:cstheme="minorHAnsi"/>
          <w:sz w:val="24"/>
          <w:szCs w:val="24"/>
          <w:lang w:eastAsia="en-GB"/>
        </w:rPr>
        <w:t xml:space="preserve">People have differing opinions about living in Rhyl. While some value the town's maritime appeal and the advancements made possible by regeneration initiatives, others voice worries about persistent issues like socioeconomic deprivation and unemployment. </w:t>
      </w:r>
    </w:p>
    <w:p w14:paraId="1B09A734" w14:textId="137AD057" w:rsidR="00B57857" w:rsidRPr="00D86628" w:rsidRDefault="00B57857" w:rsidP="00B57857">
      <w:pPr>
        <w:rPr>
          <w:rFonts w:eastAsia="Times New Roman" w:cstheme="minorHAnsi"/>
          <w:sz w:val="24"/>
          <w:szCs w:val="24"/>
          <w:lang w:eastAsia="en-GB"/>
        </w:rPr>
      </w:pPr>
      <w:r w:rsidRPr="00B57857">
        <w:rPr>
          <w:rFonts w:eastAsia="Times New Roman" w:cstheme="minorHAnsi"/>
          <w:sz w:val="24"/>
          <w:szCs w:val="24"/>
          <w:lang w:eastAsia="en-GB"/>
        </w:rPr>
        <w:t>All things considered, Rhyl's revitalization efforts are improving the quality of life for its citizens and setting the groundwork for a more affluent and inclusive future. They also coincide with national sustainability goals.</w:t>
      </w:r>
    </w:p>
    <w:p w14:paraId="22D36D2D" w14:textId="00CC8611" w:rsidR="00E047BA" w:rsidRPr="00E047BA" w:rsidRDefault="00E047BA" w:rsidP="00E047BA">
      <w:pPr>
        <w:spacing w:after="0" w:line="240" w:lineRule="auto"/>
        <w:rPr>
          <w:rFonts w:eastAsia="Times New Roman" w:cstheme="minorHAnsi"/>
          <w:sz w:val="24"/>
          <w:szCs w:val="24"/>
          <w:lang w:eastAsia="en-GB"/>
        </w:rPr>
      </w:pPr>
    </w:p>
    <w:p w14:paraId="4D54ABCD" w14:textId="444FAB05" w:rsidR="00CC2E24" w:rsidRDefault="00CC2E24">
      <w:pPr>
        <w:rPr>
          <w:rFonts w:asciiTheme="majorHAnsi" w:eastAsiaTheme="majorEastAsia" w:hAnsiTheme="majorHAnsi" w:cstheme="majorBidi"/>
          <w:color w:val="2F5496" w:themeColor="accent1" w:themeShade="BF"/>
          <w:sz w:val="32"/>
          <w:szCs w:val="32"/>
        </w:rPr>
      </w:pPr>
      <w:r>
        <w:br w:type="page"/>
      </w:r>
    </w:p>
    <w:p w14:paraId="3F60A699" w14:textId="2CFC6DF3" w:rsidR="00CC2E24" w:rsidRPr="00796A4D" w:rsidRDefault="00CC2E24" w:rsidP="00831CAE">
      <w:pPr>
        <w:pStyle w:val="Heading1"/>
        <w:numPr>
          <w:ilvl w:val="0"/>
          <w:numId w:val="1"/>
        </w:numPr>
      </w:pPr>
      <w:r w:rsidRPr="00796A4D">
        <w:lastRenderedPageBreak/>
        <w:t>Main Body</w:t>
      </w:r>
    </w:p>
    <w:p w14:paraId="29CAAA24" w14:textId="77777777" w:rsidR="00831CAE" w:rsidRPr="00796A4D" w:rsidRDefault="00831CAE" w:rsidP="00831CAE">
      <w:pPr>
        <w:pStyle w:val="Heading3"/>
        <w:rPr>
          <w:color w:val="2F5496" w:themeColor="accent1" w:themeShade="BF"/>
        </w:rPr>
      </w:pPr>
    </w:p>
    <w:p w14:paraId="19A44F66" w14:textId="63F92A15" w:rsidR="00CC2E24" w:rsidRPr="000F7852" w:rsidRDefault="00CC2E24" w:rsidP="00831CAE">
      <w:pPr>
        <w:pStyle w:val="Heading3"/>
        <w:numPr>
          <w:ilvl w:val="2"/>
          <w:numId w:val="3"/>
        </w:numPr>
        <w:rPr>
          <w:color w:val="2F5496" w:themeColor="accent1" w:themeShade="BF"/>
          <w:sz w:val="26"/>
          <w:szCs w:val="26"/>
        </w:rPr>
      </w:pPr>
      <w:r w:rsidRPr="000F7852">
        <w:rPr>
          <w:color w:val="2F5496" w:themeColor="accent1" w:themeShade="BF"/>
          <w:sz w:val="26"/>
          <w:szCs w:val="26"/>
        </w:rPr>
        <w:t>Historical Development</w:t>
      </w:r>
    </w:p>
    <w:p w14:paraId="25998CFF" w14:textId="5B305F99" w:rsidR="004A0708" w:rsidRDefault="00426078" w:rsidP="004A0708">
      <w:pPr>
        <w:rPr>
          <w:sz w:val="24"/>
          <w:szCs w:val="24"/>
        </w:rPr>
      </w:pPr>
      <w:r w:rsidRPr="00CB4774">
        <w:rPr>
          <w:sz w:val="24"/>
          <w:szCs w:val="24"/>
        </w:rPr>
        <w:t>Rhyl, a seaside resort in Wales, has a rich history dating back to the early 19th century. The town's transformation from a rural hamlet to a popular Victorian holiday destination was facilitated by the expansion of the railway network. By the mid-19th century, Rhyl was a premier destination, offering attractions like promenades, piers, and theatres. However, the post-war years saw a decline due to affordable foreign travel, leading to economic downturns and social decline. By the 1980s and 1990s, Rhyl faced challenges like rising unemployment, underinvestment in infrastructure, deteriorating public spaces, and social deprivation. Despite these challenges, Rhyl's historical charm remains valuable for future regeneration, with large-scale investment projects focusing on community involvement, environmental quality, and economic resilience.</w:t>
      </w:r>
    </w:p>
    <w:p w14:paraId="06FAF961" w14:textId="77777777" w:rsidR="00F85964" w:rsidRPr="00CB4774" w:rsidRDefault="00F85964" w:rsidP="004A0708">
      <w:pPr>
        <w:rPr>
          <w:sz w:val="24"/>
          <w:szCs w:val="24"/>
        </w:rPr>
      </w:pPr>
    </w:p>
    <w:p w14:paraId="79839F14" w14:textId="17D7F252" w:rsidR="00F85964" w:rsidRPr="000F7852" w:rsidRDefault="00F85964" w:rsidP="00F85964">
      <w:pPr>
        <w:pStyle w:val="Heading3"/>
        <w:numPr>
          <w:ilvl w:val="2"/>
          <w:numId w:val="3"/>
        </w:numPr>
        <w:rPr>
          <w:sz w:val="26"/>
          <w:szCs w:val="26"/>
        </w:rPr>
      </w:pPr>
      <w:r w:rsidRPr="000F7852">
        <w:rPr>
          <w:sz w:val="26"/>
          <w:szCs w:val="26"/>
        </w:rPr>
        <w:t>Demographics</w:t>
      </w:r>
      <w:r w:rsidR="00467D5D" w:rsidRPr="000F7852">
        <w:rPr>
          <w:sz w:val="26"/>
          <w:szCs w:val="26"/>
        </w:rPr>
        <w:t>,</w:t>
      </w:r>
      <w:r w:rsidRPr="000F7852">
        <w:rPr>
          <w:sz w:val="26"/>
          <w:szCs w:val="26"/>
        </w:rPr>
        <w:t xml:space="preserve"> Economy</w:t>
      </w:r>
      <w:r w:rsidR="00467D5D" w:rsidRPr="000F7852">
        <w:rPr>
          <w:sz w:val="26"/>
          <w:szCs w:val="26"/>
        </w:rPr>
        <w:t xml:space="preserve"> &amp; C</w:t>
      </w:r>
      <w:r w:rsidR="00AE1865" w:rsidRPr="000F7852">
        <w:rPr>
          <w:sz w:val="26"/>
          <w:szCs w:val="26"/>
        </w:rPr>
        <w:t>hanging Fortunes</w:t>
      </w:r>
    </w:p>
    <w:p w14:paraId="6810C4B9" w14:textId="097460FF" w:rsidR="00416A11" w:rsidRPr="00416A11" w:rsidRDefault="00F85964" w:rsidP="00416A11">
      <w:pPr>
        <w:rPr>
          <w:rFonts w:eastAsia="Times New Roman" w:cstheme="minorHAnsi"/>
          <w:sz w:val="24"/>
          <w:szCs w:val="24"/>
          <w:lang w:eastAsia="en-GB"/>
        </w:rPr>
      </w:pPr>
      <w:r w:rsidRPr="00F85964">
        <w:t>Rhyl has a population of roughly 27,000 people. The community has encountered economic issues such as rising unemployment and a loss in conventional industry. Recent investments seek to diversify the economy and generate long-term employment prospects.</w:t>
      </w:r>
      <w:r w:rsidR="00AE1865">
        <w:t xml:space="preserve"> </w:t>
      </w:r>
      <w:r w:rsidR="00416A11" w:rsidRPr="00416A11">
        <w:rPr>
          <w:rFonts w:eastAsia="Times New Roman" w:cstheme="minorHAnsi"/>
          <w:sz w:val="24"/>
          <w:szCs w:val="24"/>
          <w:lang w:eastAsia="en-GB"/>
        </w:rPr>
        <w:t>Rhyl's evolution matches that of many British beach towns, rising to prominence in the nineteenth century, collapsing in the postwar years, and now steadily rebuilding. Rhyl began as a prominent Victorian resort and thrived once the railway arrived in the 1840s, bringing significant numbers of holidaymakers from industrial areas. Its beach, pier, and coastal attractions made it a popular tourist destination throughout the early twentieth century.</w:t>
      </w:r>
      <w:r w:rsidR="009E27AE">
        <w:rPr>
          <w:rFonts w:eastAsia="Times New Roman" w:cstheme="minorHAnsi"/>
          <w:sz w:val="24"/>
          <w:szCs w:val="24"/>
          <w:lang w:eastAsia="en-GB"/>
        </w:rPr>
        <w:t xml:space="preserve"> </w:t>
      </w:r>
      <w:r w:rsidR="00416A11" w:rsidRPr="00416A11">
        <w:rPr>
          <w:rFonts w:eastAsia="Times New Roman" w:cstheme="minorHAnsi"/>
          <w:sz w:val="24"/>
          <w:szCs w:val="24"/>
          <w:lang w:eastAsia="en-GB"/>
        </w:rPr>
        <w:t>However, beginning in the 1960s, Rhyl saw a sustained decline due to the development of abroad holidays, resulting in fewer visitors, the closing of main attractions, and rising social deprivation. The local economy became reliant on seasonal, low-wage service jobs, and communities such as Rhyl West became among the most disadvantaged in Wales.</w:t>
      </w:r>
    </w:p>
    <w:p w14:paraId="64ACAEA4" w14:textId="77777777" w:rsidR="00796A4D" w:rsidRPr="00606062" w:rsidRDefault="00796A4D" w:rsidP="00E86A1C">
      <w:pPr>
        <w:rPr>
          <w:sz w:val="26"/>
          <w:szCs w:val="26"/>
        </w:rPr>
      </w:pPr>
    </w:p>
    <w:p w14:paraId="1E9768E5" w14:textId="4856146F" w:rsidR="00CC2E24" w:rsidRPr="00606062" w:rsidRDefault="00CC2E24" w:rsidP="00B61D5D">
      <w:pPr>
        <w:pStyle w:val="Heading3"/>
        <w:numPr>
          <w:ilvl w:val="2"/>
          <w:numId w:val="3"/>
        </w:numPr>
        <w:rPr>
          <w:sz w:val="26"/>
          <w:szCs w:val="26"/>
        </w:rPr>
      </w:pPr>
      <w:r w:rsidRPr="00606062">
        <w:rPr>
          <w:sz w:val="26"/>
          <w:szCs w:val="26"/>
        </w:rPr>
        <w:t>Existing assets, structures and economic character</w:t>
      </w:r>
    </w:p>
    <w:p w14:paraId="7D789866" w14:textId="5A178CB6" w:rsidR="009877B0" w:rsidRPr="009877B0" w:rsidRDefault="00CB4774" w:rsidP="009877B0">
      <w:pPr>
        <w:rPr>
          <w:rFonts w:ascii="Times New Roman" w:eastAsia="Times New Roman" w:hAnsi="Times New Roman" w:cs="Times New Roman"/>
          <w:sz w:val="24"/>
          <w:szCs w:val="24"/>
          <w:lang w:eastAsia="en-GB"/>
        </w:rPr>
      </w:pPr>
      <w:r w:rsidRPr="00CB4774">
        <w:rPr>
          <w:rFonts w:ascii="Calibri" w:eastAsia="Times New Roman" w:hAnsi="Calibri" w:cs="Calibri"/>
          <w:sz w:val="24"/>
          <w:szCs w:val="24"/>
          <w:lang w:eastAsia="en-GB"/>
        </w:rPr>
        <w:t>Rhyl is currently undergoing a number of regeneration projects, such as the construction of new housing to accommodate local families, the conversion of the Queen's Market into a contemporary communal area, and the provision of green infrastructure</w:t>
      </w:r>
      <w:r w:rsidR="00FF63B7">
        <w:rPr>
          <w:rFonts w:ascii="Calibri" w:eastAsia="Times New Roman" w:hAnsi="Calibri" w:cs="Calibri"/>
          <w:sz w:val="24"/>
          <w:szCs w:val="24"/>
          <w:lang w:eastAsia="en-GB"/>
        </w:rPr>
        <w:t xml:space="preserve"> to improve biodiversity. </w:t>
      </w:r>
      <w:r w:rsidR="009877B0" w:rsidRPr="009877B0">
        <w:rPr>
          <w:rFonts w:eastAsia="Times New Roman" w:cstheme="minorHAnsi"/>
          <w:sz w:val="24"/>
          <w:szCs w:val="24"/>
          <w:lang w:eastAsia="en-GB"/>
        </w:rPr>
        <w:t>Rhyl's post-industrial collapse, recent efforts at reconstruction, and its history as a Victorian seaside resort all influence its urban and economic structure. Even with persistent social and economic difficulties, the town has a lot of advantages that will help it grow in the future. A lengthy sandy beach, the SC2 waterpark, the Pavilion Theatre, Marine Lake, and continuing initiatives like the Queen's Market renovation are a few of these. Its natural location close to the Clwydian Range and Snowdonia increases its potential for tourism.</w:t>
      </w:r>
      <w:r w:rsidR="004C2987">
        <w:rPr>
          <w:rFonts w:eastAsia="Times New Roman" w:cstheme="minorHAnsi"/>
          <w:sz w:val="24"/>
          <w:szCs w:val="24"/>
          <w:lang w:eastAsia="en-GB"/>
        </w:rPr>
        <w:t xml:space="preserve"> </w:t>
      </w:r>
    </w:p>
    <w:p w14:paraId="26349C0B" w14:textId="167B78DE" w:rsidR="00CB4774" w:rsidRPr="00CB4774" w:rsidRDefault="00CB4774" w:rsidP="00CB4774">
      <w:pPr>
        <w:spacing w:after="0" w:line="240" w:lineRule="auto"/>
        <w:rPr>
          <w:rFonts w:ascii="Calibri" w:eastAsia="Times New Roman" w:hAnsi="Calibri" w:cs="Calibri"/>
          <w:sz w:val="24"/>
          <w:szCs w:val="24"/>
          <w:lang w:eastAsia="en-GB"/>
        </w:rPr>
      </w:pPr>
    </w:p>
    <w:p w14:paraId="754C0D02" w14:textId="77777777" w:rsidR="00B61D5D" w:rsidRDefault="00B61D5D" w:rsidP="00B61D5D"/>
    <w:p w14:paraId="77B3D096" w14:textId="77777777" w:rsidR="00B61D5D" w:rsidRPr="000F7852" w:rsidRDefault="00B61D5D" w:rsidP="00CB4774">
      <w:pPr>
        <w:rPr>
          <w:sz w:val="26"/>
          <w:szCs w:val="26"/>
        </w:rPr>
      </w:pPr>
    </w:p>
    <w:p w14:paraId="6C57353B" w14:textId="71BD875B" w:rsidR="00CC2E24" w:rsidRPr="000F7852" w:rsidRDefault="00CC2E24" w:rsidP="00426DDF">
      <w:pPr>
        <w:pStyle w:val="Heading3"/>
        <w:numPr>
          <w:ilvl w:val="2"/>
          <w:numId w:val="3"/>
        </w:numPr>
        <w:rPr>
          <w:sz w:val="26"/>
          <w:szCs w:val="26"/>
        </w:rPr>
      </w:pPr>
      <w:r w:rsidRPr="000F7852">
        <w:rPr>
          <w:sz w:val="26"/>
          <w:szCs w:val="26"/>
        </w:rPr>
        <w:t>Key Stakeholders and interest groups</w:t>
      </w:r>
    </w:p>
    <w:p w14:paraId="7FD88747" w14:textId="0E1BDC23" w:rsidR="00811339" w:rsidRPr="00965C5D" w:rsidRDefault="00811339" w:rsidP="00426DDF">
      <w:pPr>
        <w:rPr>
          <w:rFonts w:ascii="Times New Roman" w:eastAsia="Times New Roman" w:hAnsi="Times New Roman" w:cs="Times New Roman"/>
          <w:sz w:val="24"/>
          <w:szCs w:val="24"/>
          <w:lang w:eastAsia="en-GB"/>
        </w:rPr>
      </w:pPr>
      <w:r w:rsidRPr="00811339">
        <w:rPr>
          <w:rFonts w:eastAsia="Times New Roman" w:cstheme="minorHAnsi"/>
          <w:sz w:val="24"/>
          <w:szCs w:val="24"/>
          <w:lang w:eastAsia="en-GB"/>
        </w:rPr>
        <w:t>A wide range of stakeholders are involved in Rhyl's redevelopment, and each one is essential to determining the town's future. Leading local revitalization initiatives, Denbighshire County Council is in charge of planning and funding important initiatives including Greening Rhyl and the Queen's Market. Through programs like Transforming Towns, the Welsh Government offers finance and strategic direction with an emphasis on sustainable and inclusive development.</w:t>
      </w:r>
      <w:r w:rsidR="00E364F7">
        <w:rPr>
          <w:rFonts w:eastAsia="Times New Roman" w:cstheme="minorHAnsi"/>
          <w:sz w:val="24"/>
          <w:szCs w:val="24"/>
          <w:lang w:eastAsia="en-GB"/>
        </w:rPr>
        <w:t xml:space="preserve"> </w:t>
      </w:r>
      <w:r w:rsidRPr="00811339">
        <w:rPr>
          <w:rFonts w:eastAsia="Times New Roman" w:cstheme="minorHAnsi"/>
          <w:sz w:val="24"/>
          <w:szCs w:val="24"/>
          <w:lang w:eastAsia="en-GB"/>
        </w:rPr>
        <w:t>While locals and community organizations fight for affordable housing, green spaces, and job opportunities, private developers and investors are essential to the construction of new homes, shops, and recreational areas. Securing local support and making sure regeneration satisfies community needs depend heavily on their involvement.</w:t>
      </w:r>
      <w:r w:rsidR="00E364F7">
        <w:rPr>
          <w:rFonts w:eastAsia="Times New Roman" w:cstheme="minorHAnsi"/>
          <w:sz w:val="24"/>
          <w:szCs w:val="24"/>
          <w:lang w:eastAsia="en-GB"/>
        </w:rPr>
        <w:t xml:space="preserve"> </w:t>
      </w:r>
      <w:r w:rsidR="00E364F7" w:rsidRPr="00E364F7">
        <w:rPr>
          <w:rFonts w:eastAsia="Times New Roman" w:cstheme="minorHAnsi"/>
          <w:sz w:val="24"/>
          <w:szCs w:val="24"/>
          <w:lang w:eastAsia="en-GB"/>
        </w:rPr>
        <w:t>While health and social care professionals deal with underlying social concerns like homelessness and ill health, tourism and cultural organizations like the Pavilion Theatre and Visit Wales seek to improve Rhyl's reputation and increase visitor numbers. Through attempts to increase attainment and skill training, educational institutions like Coleg Llandrillo promote regeneration.</w:t>
      </w:r>
      <w:r w:rsidR="00E364F7" w:rsidRPr="00E364F7">
        <w:rPr>
          <w:rFonts w:ascii="Times New Roman" w:eastAsia="Times New Roman" w:hAnsi="Times New Roman" w:cs="Times New Roman"/>
          <w:sz w:val="24"/>
          <w:szCs w:val="24"/>
          <w:lang w:eastAsia="en-GB"/>
        </w:rPr>
        <w:br/>
      </w:r>
    </w:p>
    <w:p w14:paraId="5EE85041" w14:textId="603E1FD5" w:rsidR="00CC2E24" w:rsidRPr="000F7852" w:rsidRDefault="00831CAE" w:rsidP="00CC2E24">
      <w:pPr>
        <w:pStyle w:val="Heading3"/>
        <w:rPr>
          <w:sz w:val="26"/>
          <w:szCs w:val="26"/>
        </w:rPr>
      </w:pPr>
      <w:r>
        <w:t xml:space="preserve">2.1. 5 </w:t>
      </w:r>
      <w:r w:rsidR="00CC2E24" w:rsidRPr="000F7852">
        <w:rPr>
          <w:sz w:val="26"/>
          <w:szCs w:val="26"/>
        </w:rPr>
        <w:t>Local/Regional development strategies</w:t>
      </w:r>
    </w:p>
    <w:p w14:paraId="1EB25590" w14:textId="148221C5" w:rsidR="00DF103C" w:rsidRPr="00DF103C" w:rsidRDefault="006220F5" w:rsidP="00DF103C">
      <w:pPr>
        <w:rPr>
          <w:rFonts w:eastAsia="Times New Roman" w:cstheme="minorHAnsi"/>
          <w:sz w:val="24"/>
          <w:szCs w:val="24"/>
          <w:lang w:eastAsia="en-GB"/>
        </w:rPr>
      </w:pPr>
      <w:r w:rsidRPr="006220F5">
        <w:rPr>
          <w:rFonts w:eastAsia="Times New Roman" w:cstheme="minorHAnsi"/>
          <w:sz w:val="24"/>
          <w:szCs w:val="24"/>
          <w:lang w:eastAsia="en-GB"/>
        </w:rPr>
        <w:t>At the local, regional, and national levels, Rhyl's regeneration is directed by a number of interconnected plans that are all aimed at advancing social inclusion, economic resilience, and sustainability.</w:t>
      </w:r>
      <w:r>
        <w:rPr>
          <w:rFonts w:eastAsia="Times New Roman" w:cstheme="minorHAnsi"/>
          <w:sz w:val="24"/>
          <w:szCs w:val="24"/>
          <w:lang w:eastAsia="en-GB"/>
        </w:rPr>
        <w:t xml:space="preserve"> </w:t>
      </w:r>
      <w:r w:rsidRPr="006220F5">
        <w:rPr>
          <w:rFonts w:eastAsia="Times New Roman" w:cstheme="minorHAnsi"/>
          <w:sz w:val="24"/>
          <w:szCs w:val="24"/>
          <w:lang w:eastAsia="en-GB"/>
        </w:rPr>
        <w:t>Under the direction of Denbighshire County Council, the Rhyl Regeneration Programme places a high priority on reviving the town centre, enhancing public areas (such as Greening Rhyl), modernising housing, particularly in West Rhyl, and drawing in investment. In order to address chronic deprivation, it takes a comprehensive, location-based strategy</w:t>
      </w:r>
      <w:r>
        <w:rPr>
          <w:rFonts w:eastAsia="Times New Roman" w:cstheme="minorHAnsi"/>
          <w:sz w:val="24"/>
          <w:szCs w:val="24"/>
          <w:lang w:eastAsia="en-GB"/>
        </w:rPr>
        <w:t xml:space="preserve">. </w:t>
      </w:r>
      <w:r w:rsidRPr="006220F5">
        <w:rPr>
          <w:rFonts w:eastAsia="Times New Roman" w:cstheme="minorHAnsi"/>
          <w:sz w:val="24"/>
          <w:szCs w:val="24"/>
          <w:lang w:eastAsia="en-GB"/>
        </w:rPr>
        <w:t>Rhyl is supported nationally by the Welsh Government's Transforming Towns policy, which provides financing for initiatives that improve green infrastructure, decrease the number of vacant buildings, encourage active travel, and foster communal wealth-building.</w:t>
      </w:r>
      <w:r w:rsidR="00DF103C">
        <w:rPr>
          <w:rFonts w:eastAsia="Times New Roman" w:cstheme="minorHAnsi"/>
          <w:sz w:val="24"/>
          <w:szCs w:val="24"/>
          <w:lang w:eastAsia="en-GB"/>
        </w:rPr>
        <w:t xml:space="preserve"> </w:t>
      </w:r>
      <w:r w:rsidR="00DF103C" w:rsidRPr="00DF103C">
        <w:rPr>
          <w:rFonts w:eastAsia="Times New Roman" w:cstheme="minorHAnsi"/>
          <w:sz w:val="24"/>
          <w:szCs w:val="24"/>
          <w:lang w:eastAsia="en-GB"/>
        </w:rPr>
        <w:t>Regionally, Rhyl has the chance to link with broader economic growth in tourism, energy, and innovation through the North Wales Growth Deal, which is supported by more than £1 billion in investment. In keeping with Rhyl's regeneration objectives, it also promotes infrastructure improvement and skill development.</w:t>
      </w:r>
      <w:r w:rsidR="00DF103C" w:rsidRPr="00DF103C">
        <w:rPr>
          <w:rFonts w:eastAsia="Times New Roman" w:cstheme="minorHAnsi"/>
          <w:sz w:val="24"/>
          <w:szCs w:val="24"/>
          <w:lang w:eastAsia="en-GB"/>
        </w:rPr>
        <w:br/>
        <w:t>All public development in Wales is governed by the Well-being of Future Generations (Wales) Act 2015, which mandates regeneration to advance equality, prosperity, environmental resilience, and health.</w:t>
      </w:r>
      <w:r w:rsidR="00DF103C">
        <w:rPr>
          <w:rFonts w:eastAsia="Times New Roman" w:cstheme="minorHAnsi"/>
          <w:sz w:val="24"/>
          <w:szCs w:val="24"/>
          <w:lang w:eastAsia="en-GB"/>
        </w:rPr>
        <w:t xml:space="preserve"> </w:t>
      </w:r>
      <w:r w:rsidR="00DF103C" w:rsidRPr="00DF103C">
        <w:rPr>
          <w:rFonts w:eastAsia="Times New Roman" w:cstheme="minorHAnsi"/>
          <w:sz w:val="24"/>
          <w:szCs w:val="24"/>
          <w:lang w:eastAsia="en-GB"/>
        </w:rPr>
        <w:t>Last but not least, the Denbighshire Local Development Plan (LDP) establishes the spatial planning framework for Rhyl through 2033, promoting mixed-use construction, sustainable housing, and facilities for active transportation.</w:t>
      </w:r>
      <w:r w:rsidR="00681A1A">
        <w:rPr>
          <w:rFonts w:eastAsia="Times New Roman" w:cstheme="minorHAnsi"/>
          <w:sz w:val="24"/>
          <w:szCs w:val="24"/>
          <w:lang w:eastAsia="en-GB"/>
        </w:rPr>
        <w:t xml:space="preserve"> </w:t>
      </w:r>
      <w:r w:rsidR="00DF103C" w:rsidRPr="00DF103C">
        <w:rPr>
          <w:rFonts w:eastAsia="Times New Roman" w:cstheme="minorHAnsi"/>
          <w:sz w:val="24"/>
          <w:szCs w:val="24"/>
          <w:lang w:eastAsia="en-GB"/>
        </w:rPr>
        <w:t>When combined, these tactics offer a coordinated framework for funding and policy that aims to build a more dynamic, inclusive, and sustainable future for Rhyl.</w:t>
      </w:r>
    </w:p>
    <w:p w14:paraId="6BF1811A" w14:textId="3A8934B4" w:rsidR="006220F5" w:rsidRPr="006220F5" w:rsidRDefault="006220F5" w:rsidP="006220F5">
      <w:pPr>
        <w:spacing w:after="0" w:line="240" w:lineRule="auto"/>
        <w:rPr>
          <w:rFonts w:eastAsia="Times New Roman" w:cstheme="minorHAnsi"/>
          <w:sz w:val="24"/>
          <w:szCs w:val="24"/>
          <w:lang w:eastAsia="en-GB"/>
        </w:rPr>
      </w:pPr>
    </w:p>
    <w:p w14:paraId="4A580CF0" w14:textId="2EF535DF" w:rsidR="00831CAE" w:rsidRDefault="00831CAE" w:rsidP="00831CAE"/>
    <w:p w14:paraId="102067F5" w14:textId="77777777" w:rsidR="00831CAE" w:rsidRPr="00831CAE" w:rsidRDefault="00831CAE" w:rsidP="00831CAE"/>
    <w:p w14:paraId="0395F558" w14:textId="055F7C11" w:rsidR="00CC2E24" w:rsidRDefault="00CC2E24" w:rsidP="002D51DC">
      <w:pPr>
        <w:pStyle w:val="Heading2"/>
        <w:numPr>
          <w:ilvl w:val="1"/>
          <w:numId w:val="3"/>
        </w:numPr>
        <w:rPr>
          <w:sz w:val="32"/>
          <w:szCs w:val="32"/>
        </w:rPr>
      </w:pPr>
      <w:r w:rsidRPr="002D51DC">
        <w:rPr>
          <w:sz w:val="32"/>
          <w:szCs w:val="32"/>
        </w:rPr>
        <w:lastRenderedPageBreak/>
        <w:t xml:space="preserve"> Regeneration Ideas </w:t>
      </w:r>
    </w:p>
    <w:p w14:paraId="5FC31D4B" w14:textId="77777777" w:rsidR="002D51DC" w:rsidRPr="003151E8" w:rsidRDefault="002D51DC" w:rsidP="002D51DC">
      <w:pPr>
        <w:pStyle w:val="ListParagraph"/>
        <w:ind w:left="480"/>
        <w:rPr>
          <w:color w:val="4472C4" w:themeColor="accent1"/>
        </w:rPr>
      </w:pPr>
    </w:p>
    <w:p w14:paraId="2A799719" w14:textId="1CCCFDA5" w:rsidR="00831CAE" w:rsidRPr="000F7852" w:rsidRDefault="009A3395" w:rsidP="009A3395">
      <w:pPr>
        <w:pStyle w:val="Heading3"/>
        <w:numPr>
          <w:ilvl w:val="2"/>
          <w:numId w:val="3"/>
        </w:numPr>
        <w:rPr>
          <w:color w:val="4472C4" w:themeColor="accent1"/>
          <w:sz w:val="26"/>
          <w:szCs w:val="26"/>
        </w:rPr>
      </w:pPr>
      <w:r w:rsidRPr="000F7852">
        <w:rPr>
          <w:color w:val="4472C4" w:themeColor="accent1"/>
          <w:sz w:val="26"/>
          <w:szCs w:val="26"/>
        </w:rPr>
        <w:t>Creative Industries Hub</w:t>
      </w:r>
    </w:p>
    <w:p w14:paraId="703D2D70" w14:textId="434AA751" w:rsidR="00252BDF" w:rsidRPr="00252BDF" w:rsidRDefault="00F101F1" w:rsidP="00252BDF">
      <w:pPr>
        <w:rPr>
          <w:rFonts w:ascii="Times New Roman" w:eastAsia="Times New Roman" w:hAnsi="Times New Roman" w:cs="Times New Roman"/>
          <w:sz w:val="24"/>
          <w:szCs w:val="24"/>
          <w:lang w:eastAsia="en-GB"/>
        </w:rPr>
      </w:pPr>
      <w:r w:rsidRPr="00F101F1">
        <w:rPr>
          <w:rFonts w:eastAsia="Times New Roman" w:cstheme="minorHAnsi"/>
          <w:sz w:val="24"/>
          <w:szCs w:val="24"/>
          <w:lang w:eastAsia="en-GB"/>
        </w:rPr>
        <w:t>In Rhyl, establishing a hub</w:t>
      </w:r>
      <w:r w:rsidR="00857524">
        <w:rPr>
          <w:rFonts w:eastAsia="Times New Roman" w:cstheme="minorHAnsi"/>
          <w:sz w:val="24"/>
          <w:szCs w:val="24"/>
          <w:lang w:eastAsia="en-GB"/>
        </w:rPr>
        <w:t xml:space="preserve"> building</w:t>
      </w:r>
      <w:r w:rsidRPr="00F101F1">
        <w:rPr>
          <w:rFonts w:eastAsia="Times New Roman" w:cstheme="minorHAnsi"/>
          <w:sz w:val="24"/>
          <w:szCs w:val="24"/>
          <w:lang w:eastAsia="en-GB"/>
        </w:rPr>
        <w:t xml:space="preserve"> for the creative industries</w:t>
      </w:r>
      <w:r w:rsidR="00D36207">
        <w:rPr>
          <w:rFonts w:eastAsia="Times New Roman" w:cstheme="minorHAnsi"/>
          <w:sz w:val="24"/>
          <w:szCs w:val="24"/>
          <w:lang w:eastAsia="en-GB"/>
        </w:rPr>
        <w:t xml:space="preserve"> (attachment 1)</w:t>
      </w:r>
      <w:r w:rsidRPr="00F101F1">
        <w:rPr>
          <w:rFonts w:eastAsia="Times New Roman" w:cstheme="minorHAnsi"/>
          <w:sz w:val="24"/>
          <w:szCs w:val="24"/>
          <w:lang w:eastAsia="en-GB"/>
        </w:rPr>
        <w:t xml:space="preserve"> </w:t>
      </w:r>
      <w:r w:rsidR="008B3C89">
        <w:rPr>
          <w:rFonts w:eastAsia="Times New Roman" w:cstheme="minorHAnsi"/>
          <w:sz w:val="24"/>
          <w:szCs w:val="24"/>
          <w:lang w:eastAsia="en-GB"/>
        </w:rPr>
        <w:t xml:space="preserve">e. g. </w:t>
      </w:r>
      <w:r w:rsidR="002F226E">
        <w:rPr>
          <w:rFonts w:eastAsia="Times New Roman" w:cstheme="minorHAnsi"/>
          <w:sz w:val="24"/>
          <w:szCs w:val="24"/>
          <w:lang w:eastAsia="en-GB"/>
        </w:rPr>
        <w:t>different networks,</w:t>
      </w:r>
      <w:r w:rsidR="00F46523">
        <w:rPr>
          <w:rFonts w:eastAsia="Times New Roman" w:cstheme="minorHAnsi"/>
          <w:sz w:val="24"/>
          <w:szCs w:val="24"/>
          <w:lang w:eastAsia="en-GB"/>
        </w:rPr>
        <w:t xml:space="preserve"> community events, exchange programme and specific facilities </w:t>
      </w:r>
      <w:r w:rsidRPr="00F101F1">
        <w:rPr>
          <w:rFonts w:eastAsia="Times New Roman" w:cstheme="minorHAnsi"/>
          <w:sz w:val="24"/>
          <w:szCs w:val="24"/>
          <w:lang w:eastAsia="en-GB"/>
        </w:rPr>
        <w:t>can encourage entrepreneurship and innovation. The municipality may draw in creative professionals, boost the local economy, and improve cultural vibrancy by converting abandoned buildings into art studios, digital media spaces, and cultural venues.</w:t>
      </w:r>
      <w:r>
        <w:rPr>
          <w:rFonts w:eastAsia="Times New Roman" w:cstheme="minorHAnsi"/>
          <w:sz w:val="24"/>
          <w:szCs w:val="24"/>
          <w:lang w:eastAsia="en-GB"/>
        </w:rPr>
        <w:t xml:space="preserve"> </w:t>
      </w:r>
      <w:r w:rsidR="00722C04" w:rsidRPr="00722C04">
        <w:rPr>
          <w:rFonts w:eastAsia="Times New Roman" w:cstheme="minorHAnsi"/>
          <w:sz w:val="24"/>
          <w:szCs w:val="24"/>
          <w:lang w:eastAsia="en-GB"/>
        </w:rPr>
        <w:t xml:space="preserve">With a focus on cultural and economic innovation, a Creative Industries Hub offers Rhyl a progressive potential for revitalization. For local artists, designers, and business owners, this hub would offer reasonably priced studio space, co-working spaces, digital media labs, and exhibition spaces. Situated in repurposed areas like abandoned stores or the Queen's Market renovation, it would turn underutilized structures into a thriving hub of innovation and business. By fostering industries like digital content, design, and crafts, the project promotes economic diversification and helps Rhyl move away from its long-standing reliance on low-wage tourist and retail jobs. By working with educational institutions like Coleg Llandrillo, the hub might give business assistance and skill development, increasing employability and lowering youth unemployment. </w:t>
      </w:r>
      <w:r w:rsidR="00252BDF">
        <w:rPr>
          <w:rFonts w:eastAsia="Times New Roman" w:cstheme="minorHAnsi"/>
          <w:sz w:val="24"/>
          <w:szCs w:val="24"/>
          <w:lang w:eastAsia="en-GB"/>
        </w:rPr>
        <w:t xml:space="preserve">                     </w:t>
      </w:r>
      <w:r w:rsidR="0029310D">
        <w:rPr>
          <w:rFonts w:eastAsia="Times New Roman" w:cstheme="minorHAnsi"/>
          <w:sz w:val="24"/>
          <w:szCs w:val="24"/>
          <w:lang w:eastAsia="en-GB"/>
        </w:rPr>
        <w:t xml:space="preserve">                                                                                 </w:t>
      </w:r>
      <w:r w:rsidR="00252BDF">
        <w:rPr>
          <w:rFonts w:eastAsia="Times New Roman" w:cstheme="minorHAnsi"/>
          <w:sz w:val="24"/>
          <w:szCs w:val="24"/>
          <w:lang w:eastAsia="en-GB"/>
        </w:rPr>
        <w:t xml:space="preserve">            </w:t>
      </w:r>
      <w:r w:rsidR="00252BDF" w:rsidRPr="00252BDF">
        <w:rPr>
          <w:rFonts w:eastAsia="Times New Roman" w:cstheme="minorHAnsi"/>
          <w:sz w:val="24"/>
          <w:szCs w:val="24"/>
          <w:lang w:eastAsia="en-GB"/>
        </w:rPr>
        <w:t xml:space="preserve">Additionally, by attracting tourists, lowering vacancy rates, and promoting independent local businesses, it would be crucial to the revitalization of the town </w:t>
      </w:r>
      <w:r w:rsidR="00252BDF" w:rsidRPr="00252BDF">
        <w:rPr>
          <w:rFonts w:eastAsia="Times New Roman" w:cstheme="minorHAnsi"/>
          <w:sz w:val="24"/>
          <w:szCs w:val="24"/>
          <w:lang w:eastAsia="en-GB"/>
        </w:rPr>
        <w:t>centre</w:t>
      </w:r>
      <w:r w:rsidR="00252BDF" w:rsidRPr="00252BDF">
        <w:rPr>
          <w:rFonts w:eastAsia="Times New Roman" w:cstheme="minorHAnsi"/>
          <w:sz w:val="24"/>
          <w:szCs w:val="24"/>
          <w:lang w:eastAsia="en-GB"/>
        </w:rPr>
        <w:t xml:space="preserve">. Culturally, the hub would foster civic pride and inclusivity by bolstering local identity through community arts programs and exhibitions. Environmentally, it fosters sustainability by utilizing existing infrastructure and supporting eco-conscious creative </w:t>
      </w:r>
      <w:r w:rsidR="00252BDF" w:rsidRPr="00252BDF">
        <w:rPr>
          <w:rFonts w:eastAsia="Times New Roman" w:cstheme="minorHAnsi"/>
          <w:sz w:val="24"/>
          <w:szCs w:val="24"/>
          <w:lang w:eastAsia="en-GB"/>
        </w:rPr>
        <w:t>endeavours</w:t>
      </w:r>
      <w:r w:rsidR="00252BDF" w:rsidRPr="00252BDF">
        <w:rPr>
          <w:rFonts w:eastAsia="Times New Roman" w:cstheme="minorHAnsi"/>
          <w:sz w:val="24"/>
          <w:szCs w:val="24"/>
          <w:lang w:eastAsia="en-GB"/>
        </w:rPr>
        <w:t>. All things considered, the Creative Industries Hub would serve as a model for Rhyl's revitalization that is socially inclusive, economically robust, and ecologically conscious—one that captures the essence of the area while also taking long-term development objectives into account.</w:t>
      </w:r>
    </w:p>
    <w:p w14:paraId="7C258C27" w14:textId="5BAC6195" w:rsidR="00A840C3" w:rsidRPr="00252BDF" w:rsidRDefault="00252BDF" w:rsidP="00A840C3">
      <w:pPr>
        <w:rPr>
          <w:rFonts w:eastAsia="Times New Roman" w:cstheme="minorHAnsi"/>
          <w:sz w:val="24"/>
          <w:szCs w:val="24"/>
          <w:lang w:eastAsia="en-GB"/>
        </w:rPr>
      </w:pPr>
      <w:r>
        <w:rPr>
          <w:rFonts w:eastAsia="Times New Roman" w:cstheme="minorHAnsi"/>
          <w:sz w:val="24"/>
          <w:szCs w:val="24"/>
          <w:lang w:eastAsia="en-GB"/>
        </w:rPr>
        <w:t xml:space="preserve">    </w:t>
      </w:r>
    </w:p>
    <w:p w14:paraId="148A6839" w14:textId="2B2C461F" w:rsidR="009A3395" w:rsidRPr="000F7852" w:rsidRDefault="00746B61" w:rsidP="009A3395">
      <w:pPr>
        <w:pStyle w:val="ListParagraph"/>
        <w:numPr>
          <w:ilvl w:val="2"/>
          <w:numId w:val="3"/>
        </w:numPr>
        <w:rPr>
          <w:color w:val="4472C4" w:themeColor="accent1"/>
          <w:sz w:val="26"/>
          <w:szCs w:val="26"/>
        </w:rPr>
      </w:pPr>
      <w:r w:rsidRPr="000F7852">
        <w:rPr>
          <w:color w:val="4472C4" w:themeColor="accent1"/>
          <w:sz w:val="26"/>
          <w:szCs w:val="26"/>
        </w:rPr>
        <w:t>Renewable Energy Projects</w:t>
      </w:r>
    </w:p>
    <w:p w14:paraId="2C5EB9F6" w14:textId="5542E480" w:rsidR="00A840C3" w:rsidRPr="000B5718" w:rsidRDefault="008D3E2D" w:rsidP="0021037A">
      <w:pPr>
        <w:rPr>
          <w:rFonts w:eastAsia="Times New Roman" w:cstheme="minorHAnsi"/>
          <w:sz w:val="24"/>
          <w:szCs w:val="24"/>
          <w:lang w:eastAsia="en-GB"/>
        </w:rPr>
      </w:pPr>
      <w:r w:rsidRPr="008D3E2D">
        <w:rPr>
          <w:rFonts w:eastAsia="Times New Roman" w:cstheme="minorHAnsi"/>
          <w:sz w:val="24"/>
          <w:szCs w:val="24"/>
          <w:lang w:eastAsia="en-GB"/>
        </w:rPr>
        <w:t xml:space="preserve">Rhyl's carbon footprint can be </w:t>
      </w:r>
      <w:r w:rsidR="00FD1D5D" w:rsidRPr="008D3E2D">
        <w:rPr>
          <w:rFonts w:eastAsia="Times New Roman" w:cstheme="minorHAnsi"/>
          <w:sz w:val="24"/>
          <w:szCs w:val="24"/>
          <w:lang w:eastAsia="en-GB"/>
        </w:rPr>
        <w:t>decreased,</w:t>
      </w:r>
      <w:r w:rsidRPr="008D3E2D">
        <w:rPr>
          <w:rFonts w:eastAsia="Times New Roman" w:cstheme="minorHAnsi"/>
          <w:sz w:val="24"/>
          <w:szCs w:val="24"/>
          <w:lang w:eastAsia="en-GB"/>
        </w:rPr>
        <w:t xml:space="preserve"> and sustainable energy solutions can be obtained by investing in renewable energy</w:t>
      </w:r>
      <w:r w:rsidR="00606062">
        <w:rPr>
          <w:rFonts w:eastAsia="Times New Roman" w:cstheme="minorHAnsi"/>
          <w:sz w:val="24"/>
          <w:szCs w:val="24"/>
          <w:lang w:eastAsia="en-GB"/>
        </w:rPr>
        <w:t xml:space="preserve"> (attachment 2)</w:t>
      </w:r>
      <w:r w:rsidRPr="008D3E2D">
        <w:rPr>
          <w:rFonts w:eastAsia="Times New Roman" w:cstheme="minorHAnsi"/>
          <w:sz w:val="24"/>
          <w:szCs w:val="24"/>
          <w:lang w:eastAsia="en-GB"/>
        </w:rPr>
        <w:t>, such as wind turbines and solar panels. Renewable energy initiatives run by the community can help empower locals and encourage energy independence.</w:t>
      </w:r>
      <w:r w:rsidR="001C056F" w:rsidRPr="001C056F">
        <w:rPr>
          <w:rFonts w:eastAsia="Times New Roman" w:cstheme="minorHAnsi"/>
          <w:sz w:val="24"/>
          <w:szCs w:val="24"/>
          <w:lang w:eastAsia="en-GB"/>
        </w:rPr>
        <w:t xml:space="preserve"> </w:t>
      </w:r>
      <w:r w:rsidR="001C056F" w:rsidRPr="001C056F">
        <w:rPr>
          <w:rFonts w:eastAsia="Times New Roman" w:cstheme="minorHAnsi"/>
          <w:sz w:val="24"/>
          <w:szCs w:val="24"/>
          <w:lang w:eastAsia="en-GB"/>
        </w:rPr>
        <w:t xml:space="preserve">Rhyl has a strategic and sustainable chance to revitalize itself by implementing renewable energy projects that take advantage of its coastal setting and complement broader environmental objectives. This project might involve putting solar panels on public buildings, setting up tiny wind turbines, and starting </w:t>
      </w:r>
      <w:r w:rsidR="001C056F" w:rsidRPr="001C056F">
        <w:rPr>
          <w:rFonts w:eastAsia="Times New Roman" w:cstheme="minorHAnsi"/>
          <w:sz w:val="24"/>
          <w:szCs w:val="24"/>
          <w:lang w:eastAsia="en-GB"/>
        </w:rPr>
        <w:t>neighbourhood</w:t>
      </w:r>
      <w:r w:rsidR="001C056F" w:rsidRPr="001C056F">
        <w:rPr>
          <w:rFonts w:eastAsia="Times New Roman" w:cstheme="minorHAnsi"/>
          <w:sz w:val="24"/>
          <w:szCs w:val="24"/>
          <w:lang w:eastAsia="en-GB"/>
        </w:rPr>
        <w:t>-based energy projects that give locals access to reasonably priced, sustainable electricity. Future participation in offshore wind, tidal energy, or green hydrogen projects is also made possible by Rhyl's close proximity to the North Wales Energy Coast. These advancements would lead to the creation of skilled jobs in green tech services, maintenance, and installation.</w:t>
      </w:r>
      <w:r w:rsidR="00661EE0">
        <w:rPr>
          <w:rFonts w:eastAsia="Times New Roman" w:cstheme="minorHAnsi"/>
          <w:sz w:val="24"/>
          <w:szCs w:val="24"/>
          <w:lang w:eastAsia="en-GB"/>
        </w:rPr>
        <w:t xml:space="preserve"> </w:t>
      </w:r>
      <w:r w:rsidR="0090794C">
        <w:rPr>
          <w:rFonts w:eastAsia="Times New Roman" w:cstheme="minorHAnsi"/>
          <w:sz w:val="24"/>
          <w:szCs w:val="24"/>
          <w:lang w:eastAsia="en-GB"/>
        </w:rPr>
        <w:t xml:space="preserve">                                                                                                                                                 </w:t>
      </w:r>
      <w:r w:rsidR="0090794C" w:rsidRPr="0090794C">
        <w:rPr>
          <w:rFonts w:eastAsia="Times New Roman" w:cstheme="minorHAnsi"/>
          <w:sz w:val="24"/>
          <w:szCs w:val="24"/>
          <w:lang w:eastAsia="en-GB"/>
        </w:rPr>
        <w:t xml:space="preserve">By reducing energy costs and enhancing household well-being, community energy programs </w:t>
      </w:r>
      <w:r w:rsidR="0090794C" w:rsidRPr="0090794C">
        <w:rPr>
          <w:rFonts w:eastAsia="Times New Roman" w:cstheme="minorHAnsi"/>
          <w:sz w:val="24"/>
          <w:szCs w:val="24"/>
          <w:lang w:eastAsia="en-GB"/>
        </w:rPr>
        <w:lastRenderedPageBreak/>
        <w:t>could potentially address fuel poverty in underprivileged communities like Rhyl West. Putting money into renewables would demonstrate Rhyl's dedication to innovation, which may draw in private capital and fit in with the North Wales Growth Deal and the Welsh Government's decarbonization goals. In terms of the environment, these initiatives would reduce emissions and increase resistance to climate hazards such as sea level rise. Green infrastructure, such as wind-powered elements or solar lights, could help improve public areas. All things considered, by meeting economic, environmental, and social demands, renewable energy promotes long-term regeneration and makes Rhyl a more sustainable, just, and progressive community.</w:t>
      </w:r>
    </w:p>
    <w:p w14:paraId="634D6D15" w14:textId="77777777" w:rsidR="00A840C3" w:rsidRPr="00746B61" w:rsidRDefault="00A840C3" w:rsidP="00A840C3">
      <w:pPr>
        <w:pStyle w:val="ListParagraph"/>
        <w:rPr>
          <w:color w:val="4472C4" w:themeColor="accent1"/>
          <w:sz w:val="24"/>
          <w:szCs w:val="24"/>
        </w:rPr>
      </w:pPr>
    </w:p>
    <w:p w14:paraId="5718E2BD" w14:textId="2CC1D30D" w:rsidR="00746B61" w:rsidRPr="000F7852" w:rsidRDefault="00746B61" w:rsidP="009A3395">
      <w:pPr>
        <w:pStyle w:val="ListParagraph"/>
        <w:numPr>
          <w:ilvl w:val="2"/>
          <w:numId w:val="3"/>
        </w:numPr>
        <w:rPr>
          <w:color w:val="4472C4" w:themeColor="accent1"/>
          <w:sz w:val="26"/>
          <w:szCs w:val="26"/>
        </w:rPr>
      </w:pPr>
      <w:r w:rsidRPr="000F7852">
        <w:rPr>
          <w:color w:val="4472C4" w:themeColor="accent1"/>
          <w:sz w:val="26"/>
          <w:szCs w:val="26"/>
        </w:rPr>
        <w:t>Active Travel Infrastructure</w:t>
      </w:r>
    </w:p>
    <w:p w14:paraId="39CCDEFA" w14:textId="2A983274" w:rsidR="000B5718" w:rsidRDefault="003B6992" w:rsidP="000B5718">
      <w:pPr>
        <w:rPr>
          <w:sz w:val="24"/>
          <w:szCs w:val="24"/>
        </w:rPr>
      </w:pPr>
      <w:r w:rsidRPr="003B6992">
        <w:rPr>
          <w:sz w:val="24"/>
          <w:szCs w:val="24"/>
        </w:rPr>
        <w:t>Improving the infrastructure for active travel</w:t>
      </w:r>
      <w:r w:rsidR="00606062">
        <w:rPr>
          <w:sz w:val="24"/>
          <w:szCs w:val="24"/>
        </w:rPr>
        <w:t xml:space="preserve"> (attachment 3)</w:t>
      </w:r>
      <w:r w:rsidRPr="003B6992">
        <w:rPr>
          <w:sz w:val="24"/>
          <w:szCs w:val="24"/>
        </w:rPr>
        <w:t>, such as bike lanes</w:t>
      </w:r>
      <w:r w:rsidR="00C60C8F">
        <w:rPr>
          <w:sz w:val="24"/>
          <w:szCs w:val="24"/>
        </w:rPr>
        <w:t>,</w:t>
      </w:r>
      <w:r w:rsidRPr="003B6992">
        <w:rPr>
          <w:sz w:val="24"/>
          <w:szCs w:val="24"/>
        </w:rPr>
        <w:t xml:space="preserve"> walkways for pedestrians,</w:t>
      </w:r>
      <w:r w:rsidR="00271D25">
        <w:rPr>
          <w:sz w:val="24"/>
          <w:szCs w:val="24"/>
        </w:rPr>
        <w:t xml:space="preserve"> greenways and controlled junctions </w:t>
      </w:r>
      <w:r w:rsidR="005F3920">
        <w:rPr>
          <w:sz w:val="24"/>
          <w:szCs w:val="24"/>
        </w:rPr>
        <w:t xml:space="preserve">for all traffic </w:t>
      </w:r>
      <w:r w:rsidRPr="003B6992">
        <w:rPr>
          <w:sz w:val="24"/>
          <w:szCs w:val="24"/>
        </w:rPr>
        <w:t>can encourage healthier lives, lessen traffic, and enhance air quality. Using environmentally friendly transportation to connect Rhyl to nearby regions can also increase local business and tourism.</w:t>
      </w:r>
      <w:r w:rsidR="00AE61B6">
        <w:rPr>
          <w:sz w:val="24"/>
          <w:szCs w:val="24"/>
        </w:rPr>
        <w:t xml:space="preserve"> </w:t>
      </w:r>
      <w:r w:rsidR="00AE61B6" w:rsidRPr="00AE61B6">
        <w:rPr>
          <w:sz w:val="24"/>
          <w:szCs w:val="24"/>
        </w:rPr>
        <w:t xml:space="preserve">Building or investing in Rhyl's infrastructure for active travel offers a very inclusive and sustainable strategy for revitalization. Through continuous bike lanes, improved pavements, conspicuous signage, safe bike storage, and the development of green corridors connecting residential </w:t>
      </w:r>
      <w:r w:rsidR="00D76B84" w:rsidRPr="00AE61B6">
        <w:rPr>
          <w:sz w:val="24"/>
          <w:szCs w:val="24"/>
        </w:rPr>
        <w:t>neighbourhoods</w:t>
      </w:r>
      <w:r w:rsidR="00AE61B6" w:rsidRPr="00AE61B6">
        <w:rPr>
          <w:sz w:val="24"/>
          <w:szCs w:val="24"/>
        </w:rPr>
        <w:t xml:space="preserve"> to workplaces, schools, and the town </w:t>
      </w:r>
      <w:r w:rsidR="00D76B84" w:rsidRPr="00AE61B6">
        <w:rPr>
          <w:sz w:val="24"/>
          <w:szCs w:val="24"/>
        </w:rPr>
        <w:t>centre</w:t>
      </w:r>
      <w:r w:rsidR="00AE61B6" w:rsidRPr="00AE61B6">
        <w:rPr>
          <w:sz w:val="24"/>
          <w:szCs w:val="24"/>
        </w:rPr>
        <w:t>, this approach would concentrate on enhancing walking and cycling networks. Promoting active mobility can greatly enhance mental and physical well-being, lessen stress, and reduce air pollution—all of which are beneficial in places like West Rhyl where health disparities are severe. The town's reputation and the standard of living for its citizens are also improved by safer, more appealing streets.</w:t>
      </w:r>
      <w:r w:rsidR="00DA59F8">
        <w:rPr>
          <w:sz w:val="24"/>
          <w:szCs w:val="24"/>
        </w:rPr>
        <w:t xml:space="preserve">                                                                                                                                       </w:t>
      </w:r>
      <w:r w:rsidR="00AF63F8" w:rsidRPr="00AF63F8">
        <w:rPr>
          <w:sz w:val="24"/>
          <w:szCs w:val="24"/>
        </w:rPr>
        <w:t xml:space="preserve">Active travel improves access for those without cars, which benefits low-income households, young people, and older adults. It also helps local businesses by attracting more customers and encouraging people to spend more time in town. In terms of the environment, cutting back on car use reduces emissions, traffic, and noise pollution. Additionally, adding green infrastructure along roads promotes climate resilience and local biodiversity. The Active Travel (Wales) Act 2013 and the Well-being of Future Generations (Wales) Act 2015, which support communities that are healthier, more connected, and sustainable, are directly in line with this idea. Active travel infrastructure can contribute to the restoration of Rhyl as a contemporary, </w:t>
      </w:r>
      <w:r w:rsidR="0022695E" w:rsidRPr="00AF63F8">
        <w:rPr>
          <w:sz w:val="24"/>
          <w:szCs w:val="24"/>
        </w:rPr>
        <w:t>liveable</w:t>
      </w:r>
      <w:r w:rsidR="00AF63F8" w:rsidRPr="00AF63F8">
        <w:rPr>
          <w:sz w:val="24"/>
          <w:szCs w:val="24"/>
        </w:rPr>
        <w:t>, and resilient seaside town when combined with larger regeneration initiatives.</w:t>
      </w:r>
    </w:p>
    <w:p w14:paraId="3D68AEC1" w14:textId="77777777" w:rsidR="00362096" w:rsidRPr="003B6992" w:rsidRDefault="00362096" w:rsidP="000B5718">
      <w:pPr>
        <w:rPr>
          <w:sz w:val="24"/>
          <w:szCs w:val="24"/>
        </w:rPr>
      </w:pPr>
    </w:p>
    <w:p w14:paraId="65DCCE29" w14:textId="654B7CD6" w:rsidR="00712EBC" w:rsidRPr="009A1582" w:rsidRDefault="00362096">
      <w:pPr>
        <w:rPr>
          <w:color w:val="4472C4" w:themeColor="accent1"/>
          <w:sz w:val="28"/>
          <w:szCs w:val="28"/>
        </w:rPr>
      </w:pPr>
      <w:r w:rsidRPr="009A1582">
        <w:rPr>
          <w:color w:val="4472C4" w:themeColor="accent1"/>
          <w:sz w:val="28"/>
          <w:szCs w:val="28"/>
        </w:rPr>
        <w:t>Discussion</w:t>
      </w:r>
    </w:p>
    <w:p w14:paraId="76AAEA3C" w14:textId="373B3A34" w:rsidR="00712EBC" w:rsidRPr="004A7AA5" w:rsidRDefault="00712EBC">
      <w:pPr>
        <w:rPr>
          <w:sz w:val="24"/>
          <w:szCs w:val="24"/>
        </w:rPr>
      </w:pPr>
      <w:r w:rsidRPr="004A7AA5">
        <w:rPr>
          <w:sz w:val="24"/>
          <w:szCs w:val="24"/>
        </w:rPr>
        <w:t xml:space="preserve">By encouraging social inclusion, economic diversity, and environmental care, the suggested regeneration options are consistent with the ideals of sustainable development. These projects can help create a </w:t>
      </w:r>
      <w:r w:rsidR="00362096" w:rsidRPr="004A7AA5">
        <w:rPr>
          <w:sz w:val="24"/>
          <w:szCs w:val="24"/>
        </w:rPr>
        <w:t>more resilient and livelier</w:t>
      </w:r>
      <w:r w:rsidRPr="004A7AA5">
        <w:rPr>
          <w:sz w:val="24"/>
          <w:szCs w:val="24"/>
        </w:rPr>
        <w:t xml:space="preserve"> town by utilizing Rhyl's distinctive features and including the local population in the revitalization process.</w:t>
      </w:r>
    </w:p>
    <w:p w14:paraId="1708D44E" w14:textId="62DDEBC6" w:rsidR="00CC2E24" w:rsidRDefault="00CC2E24">
      <w:pPr>
        <w:rPr>
          <w:rFonts w:asciiTheme="majorHAnsi" w:eastAsiaTheme="majorEastAsia" w:hAnsiTheme="majorHAnsi" w:cstheme="majorBidi"/>
          <w:color w:val="2F5496" w:themeColor="accent1" w:themeShade="BF"/>
          <w:sz w:val="26"/>
          <w:szCs w:val="26"/>
        </w:rPr>
      </w:pPr>
      <w:r w:rsidRPr="00712EBC">
        <w:br w:type="page"/>
      </w:r>
      <w:r w:rsidR="00E878E6">
        <w:lastRenderedPageBreak/>
        <w:t xml:space="preserve"> </w:t>
      </w:r>
    </w:p>
    <w:p w14:paraId="5AECA88C" w14:textId="0957198A" w:rsidR="00CC2E24" w:rsidRDefault="00CC2E24" w:rsidP="00831CAE">
      <w:pPr>
        <w:pStyle w:val="Heading1"/>
        <w:numPr>
          <w:ilvl w:val="0"/>
          <w:numId w:val="3"/>
        </w:numPr>
      </w:pPr>
      <w:r>
        <w:t xml:space="preserve">Conclusion </w:t>
      </w:r>
    </w:p>
    <w:p w14:paraId="0DEA3931" w14:textId="5559E1D8" w:rsidR="00B82444" w:rsidRDefault="00035FD1">
      <w:pPr>
        <w:rPr>
          <w:rFonts w:cstheme="minorHAnsi"/>
        </w:rPr>
      </w:pPr>
      <w:r>
        <w:rPr>
          <w:rFonts w:cstheme="minorHAnsi"/>
        </w:rPr>
        <w:t xml:space="preserve">In conclusion, </w:t>
      </w:r>
      <w:r w:rsidR="00EE6256" w:rsidRPr="00EE6256">
        <w:rPr>
          <w:rFonts w:cstheme="minorHAnsi"/>
        </w:rPr>
        <w:t xml:space="preserve">Rhyl's revitalization is both a challenge and an opportunity—a chance to reshape the town's character by using its past assets and tackling its persistent socioeconomic problems. The recommendations examined in this report—building a hub for the creative industries, funding renewable energy projects, and improving infrastructure for active travel—offer practical, forward-looking solutions that complement regional demands and federal legislation. Every effort promotes long-term sustainability in addition to addressing pressing issues including town </w:t>
      </w:r>
      <w:r w:rsidR="00EE6256" w:rsidRPr="00EE6256">
        <w:rPr>
          <w:rFonts w:cstheme="minorHAnsi"/>
        </w:rPr>
        <w:t>centre</w:t>
      </w:r>
      <w:r w:rsidR="00EE6256" w:rsidRPr="00EE6256">
        <w:rPr>
          <w:rFonts w:cstheme="minorHAnsi"/>
        </w:rPr>
        <w:t xml:space="preserve"> deterioration, health disparities, and unemployment. </w:t>
      </w:r>
      <w:r w:rsidR="00661E29">
        <w:rPr>
          <w:rFonts w:cstheme="minorHAnsi"/>
        </w:rPr>
        <w:t xml:space="preserve">                                                                            </w:t>
      </w:r>
      <w:r w:rsidR="00D1428F" w:rsidRPr="00D1428F">
        <w:rPr>
          <w:rFonts w:cstheme="minorHAnsi"/>
        </w:rPr>
        <w:t xml:space="preserve">Together, these strategies—economic diversification, </w:t>
      </w:r>
      <w:r w:rsidR="00606062" w:rsidRPr="00D1428F">
        <w:rPr>
          <w:rFonts w:cstheme="minorHAnsi"/>
        </w:rPr>
        <w:t>lab</w:t>
      </w:r>
      <w:r w:rsidR="00606062">
        <w:rPr>
          <w:rFonts w:cstheme="minorHAnsi"/>
        </w:rPr>
        <w:t>o</w:t>
      </w:r>
      <w:r w:rsidR="00606062" w:rsidRPr="00D1428F">
        <w:rPr>
          <w:rFonts w:cstheme="minorHAnsi"/>
        </w:rPr>
        <w:t>ur</w:t>
      </w:r>
      <w:r w:rsidR="00D1428F" w:rsidRPr="00D1428F">
        <w:rPr>
          <w:rFonts w:cstheme="minorHAnsi"/>
        </w:rPr>
        <w:t xml:space="preserve"> upskilling, carbon emission reduction, and community engagement—address the underlying causes of deprivation, especially in regions like Rhyl West. Importantly, the Well-being of Future Generations (Wales) Act 2015's tenets—prosperity, resilience, equality, health, and environmental responsibility—are reflected in these regeneration plans. Rhyl has the potential to become a model for inclusive, climate-conscious urban regeneration in coastal Wales with the help of Denbighshire County Council, the Welsh Government, local institutions, and residents. Restoring pride, opportunity, and wellbeing for present and future generations is the goal of sustainable regeneration, which goes beyond merely repairing buildings. These projects have the potential to revitalize Rhyl as a thriving, interconnected, and progressive community if they are carried out successfully.</w:t>
      </w:r>
    </w:p>
    <w:p w14:paraId="40CF0D31" w14:textId="0DDDB80B" w:rsidR="00CC2E24" w:rsidRPr="00EE6256" w:rsidRDefault="00CC2E24">
      <w:pPr>
        <w:rPr>
          <w:rFonts w:eastAsiaTheme="majorEastAsia" w:cstheme="minorHAnsi"/>
          <w:color w:val="2F5496" w:themeColor="accent1" w:themeShade="BF"/>
          <w:sz w:val="32"/>
          <w:szCs w:val="32"/>
        </w:rPr>
      </w:pPr>
      <w:r w:rsidRPr="00EE6256">
        <w:rPr>
          <w:rFonts w:cstheme="minorHAnsi"/>
        </w:rPr>
        <w:br w:type="page"/>
      </w:r>
    </w:p>
    <w:p w14:paraId="61BACBF6" w14:textId="0DE05575" w:rsidR="00CC2E24" w:rsidRDefault="00CC2E24" w:rsidP="00831CAE">
      <w:pPr>
        <w:pStyle w:val="Heading1"/>
        <w:numPr>
          <w:ilvl w:val="0"/>
          <w:numId w:val="3"/>
        </w:numPr>
      </w:pPr>
      <w:r>
        <w:lastRenderedPageBreak/>
        <w:t xml:space="preserve">References </w:t>
      </w:r>
    </w:p>
    <w:p w14:paraId="64412D37" w14:textId="77777777" w:rsidR="003806A7" w:rsidRDefault="003806A7"/>
    <w:p w14:paraId="37B3074D" w14:textId="488A4010" w:rsidR="00613D69" w:rsidRPr="00613D69" w:rsidRDefault="00CD4BF1">
      <w:pPr>
        <w:rPr>
          <w:sz w:val="24"/>
          <w:szCs w:val="24"/>
        </w:rPr>
      </w:pPr>
      <w:r w:rsidRPr="00613D69">
        <w:rPr>
          <w:sz w:val="24"/>
          <w:szCs w:val="24"/>
        </w:rPr>
        <w:t>Costigan’s</w:t>
      </w:r>
      <w:r w:rsidR="00743CA1" w:rsidRPr="00613D69">
        <w:rPr>
          <w:sz w:val="24"/>
          <w:szCs w:val="24"/>
        </w:rPr>
        <w:t xml:space="preserve"> Coworking Space. (2022). </w:t>
      </w:r>
      <w:r w:rsidR="00D05792" w:rsidRPr="00613D69">
        <w:rPr>
          <w:i/>
          <w:iCs/>
          <w:sz w:val="24"/>
          <w:szCs w:val="24"/>
        </w:rPr>
        <w:t xml:space="preserve">Rhyl’s businesses &amp; Local economy. </w:t>
      </w:r>
      <w:r w:rsidR="00613D69" w:rsidRPr="00CD2090">
        <w:rPr>
          <w:color w:val="4472C4" w:themeColor="accent1"/>
          <w:sz w:val="24"/>
          <w:szCs w:val="24"/>
          <w:u w:val="single"/>
        </w:rPr>
        <w:t>https://</w:t>
      </w:r>
      <w:r w:rsidR="00847934" w:rsidRPr="00CD2090">
        <w:rPr>
          <w:color w:val="4472C4" w:themeColor="accent1"/>
          <w:sz w:val="24"/>
          <w:szCs w:val="24"/>
          <w:u w:val="single"/>
        </w:rPr>
        <w:t>www.cos</w:t>
      </w:r>
      <w:r w:rsidR="00296DDF" w:rsidRPr="00CD2090">
        <w:rPr>
          <w:color w:val="4472C4" w:themeColor="accent1"/>
          <w:sz w:val="24"/>
          <w:szCs w:val="24"/>
          <w:u w:val="single"/>
        </w:rPr>
        <w:t>tigansrhyl.co.uk/news-articles</w:t>
      </w:r>
      <w:r w:rsidR="00D238BC" w:rsidRPr="00CD2090">
        <w:rPr>
          <w:color w:val="4472C4" w:themeColor="accent1"/>
          <w:u w:val="single"/>
        </w:rPr>
        <w:t xml:space="preserve"> </w:t>
      </w:r>
      <w:r w:rsidR="00D238BC" w:rsidRPr="00CD2090">
        <w:rPr>
          <w:color w:val="4472C4" w:themeColor="accent1"/>
          <w:sz w:val="24"/>
          <w:szCs w:val="24"/>
          <w:u w:val="single"/>
        </w:rPr>
        <w:t>/rhyl-hub-launches-to-support-workers-</w:t>
      </w:r>
      <w:r w:rsidR="00D238BC" w:rsidRPr="00CD2090">
        <w:rPr>
          <w:color w:val="4472C4" w:themeColor="accent1"/>
          <w:sz w:val="24"/>
          <w:szCs w:val="24"/>
          <w:u w:val="single"/>
        </w:rPr>
        <w:t xml:space="preserve"> </w:t>
      </w:r>
      <w:r w:rsidR="00D238BC">
        <w:rPr>
          <w:sz w:val="24"/>
          <w:szCs w:val="24"/>
        </w:rPr>
        <w:t xml:space="preserve">     </w:t>
      </w:r>
      <w:r w:rsidR="00D238BC" w:rsidRPr="00CD2090">
        <w:rPr>
          <w:color w:val="FFFFFF" w:themeColor="background1"/>
          <w:sz w:val="24"/>
          <w:szCs w:val="24"/>
        </w:rPr>
        <w:t>…</w:t>
      </w:r>
      <w:proofErr w:type="gramStart"/>
      <w:r w:rsidR="00D238BC" w:rsidRPr="00CD2090">
        <w:rPr>
          <w:color w:val="FFFFFF" w:themeColor="background1"/>
          <w:sz w:val="24"/>
          <w:szCs w:val="24"/>
        </w:rPr>
        <w:t>…..</w:t>
      </w:r>
      <w:proofErr w:type="gramEnd"/>
      <w:r w:rsidR="00D238BC">
        <w:rPr>
          <w:sz w:val="24"/>
          <w:szCs w:val="24"/>
        </w:rPr>
        <w:t xml:space="preserve"> </w:t>
      </w:r>
      <w:r w:rsidR="00D238BC" w:rsidRPr="00CD2090">
        <w:rPr>
          <w:color w:val="4472C4" w:themeColor="accent1"/>
          <w:sz w:val="24"/>
          <w:szCs w:val="24"/>
          <w:u w:val="single"/>
        </w:rPr>
        <w:t>businesses</w:t>
      </w:r>
      <w:r w:rsidR="00CD2090" w:rsidRPr="00CD2090">
        <w:rPr>
          <w:color w:val="4472C4" w:themeColor="accent1"/>
          <w:sz w:val="24"/>
          <w:szCs w:val="24"/>
          <w:u w:val="single"/>
        </w:rPr>
        <w:t>-and-the-local-economy</w:t>
      </w:r>
    </w:p>
    <w:p w14:paraId="021CAAAA" w14:textId="40F80E28" w:rsidR="0001301F" w:rsidRPr="00762CF2" w:rsidRDefault="00E81520">
      <w:pPr>
        <w:rPr>
          <w:sz w:val="24"/>
          <w:szCs w:val="24"/>
        </w:rPr>
      </w:pPr>
      <w:r w:rsidRPr="00762CF2">
        <w:rPr>
          <w:sz w:val="24"/>
          <w:szCs w:val="24"/>
        </w:rPr>
        <w:t>Denbig</w:t>
      </w:r>
      <w:r w:rsidR="00762CF2" w:rsidRPr="00762CF2">
        <w:rPr>
          <w:sz w:val="24"/>
          <w:szCs w:val="24"/>
        </w:rPr>
        <w:t xml:space="preserve">hshire County Council. </w:t>
      </w:r>
      <w:r w:rsidR="00762CF2" w:rsidRPr="00DD5128">
        <w:rPr>
          <w:i/>
          <w:iCs/>
          <w:sz w:val="24"/>
          <w:szCs w:val="24"/>
        </w:rPr>
        <w:t>Rhyl regeneration: Completed projects</w:t>
      </w:r>
      <w:r w:rsidR="002E6CB8" w:rsidRPr="00DD5128">
        <w:rPr>
          <w:i/>
          <w:iCs/>
          <w:sz w:val="24"/>
          <w:szCs w:val="24"/>
        </w:rPr>
        <w:t>.</w:t>
      </w:r>
      <w:r w:rsidR="002E6CB8">
        <w:rPr>
          <w:sz w:val="24"/>
          <w:szCs w:val="24"/>
        </w:rPr>
        <w:t xml:space="preserve"> </w:t>
      </w:r>
      <w:hyperlink r:id="rId7" w:history="1">
        <w:r w:rsidR="000C587E" w:rsidRPr="00723AA9">
          <w:rPr>
            <w:rStyle w:val="Hyperlink"/>
            <w:sz w:val="24"/>
            <w:szCs w:val="24"/>
          </w:rPr>
          <w:t>https://www</w:t>
        </w:r>
      </w:hyperlink>
      <w:r w:rsidR="00AE05B1">
        <w:rPr>
          <w:sz w:val="24"/>
          <w:szCs w:val="24"/>
        </w:rPr>
        <w:t>.</w:t>
      </w:r>
      <w:r w:rsidR="000C587E">
        <w:rPr>
          <w:sz w:val="24"/>
          <w:szCs w:val="24"/>
        </w:rPr>
        <w:t xml:space="preserve">             </w:t>
      </w:r>
      <w:r w:rsidR="000C587E" w:rsidRPr="00A97394">
        <w:rPr>
          <w:color w:val="FFFFFF" w:themeColor="background1"/>
          <w:sz w:val="24"/>
          <w:szCs w:val="24"/>
        </w:rPr>
        <w:t>……..</w:t>
      </w:r>
      <w:r w:rsidR="000C587E">
        <w:rPr>
          <w:sz w:val="24"/>
          <w:szCs w:val="24"/>
        </w:rPr>
        <w:t xml:space="preserve"> </w:t>
      </w:r>
      <w:r w:rsidR="004F4DB4" w:rsidRPr="00620EAA">
        <w:rPr>
          <w:color w:val="0070C0"/>
          <w:sz w:val="24"/>
          <w:szCs w:val="24"/>
          <w:u w:val="single"/>
        </w:rPr>
        <w:t>Denbighshire.gov.uk/en/community-and-living/regeneration</w:t>
      </w:r>
      <w:r w:rsidR="00A97394" w:rsidRPr="00620EAA">
        <w:rPr>
          <w:color w:val="0070C0"/>
          <w:sz w:val="24"/>
          <w:szCs w:val="24"/>
          <w:u w:val="single"/>
        </w:rPr>
        <w:t>/rhyl/rhyl-regeneration</w:t>
      </w:r>
      <w:r w:rsidR="00A97394" w:rsidRPr="00620EAA">
        <w:rPr>
          <w:color w:val="0070C0"/>
          <w:sz w:val="24"/>
          <w:szCs w:val="24"/>
        </w:rPr>
        <w:t xml:space="preserve"> </w:t>
      </w:r>
      <w:r w:rsidR="00A97394" w:rsidRPr="00A97394">
        <w:rPr>
          <w:color w:val="FFFFFF" w:themeColor="background1"/>
          <w:sz w:val="24"/>
          <w:szCs w:val="24"/>
        </w:rPr>
        <w:t>……...</w:t>
      </w:r>
      <w:r w:rsidR="00A97394" w:rsidRPr="00620EAA">
        <w:rPr>
          <w:color w:val="0070C0"/>
          <w:sz w:val="24"/>
          <w:szCs w:val="24"/>
          <w:u w:val="single"/>
        </w:rPr>
        <w:t>-completed-projects.aspx</w:t>
      </w:r>
    </w:p>
    <w:p w14:paraId="295E4754" w14:textId="052B3405" w:rsidR="00615F51" w:rsidRPr="00F905B9" w:rsidRDefault="0082020D">
      <w:pPr>
        <w:rPr>
          <w:sz w:val="24"/>
          <w:szCs w:val="24"/>
        </w:rPr>
      </w:pPr>
      <w:r w:rsidRPr="00F905B9">
        <w:rPr>
          <w:sz w:val="24"/>
          <w:szCs w:val="24"/>
        </w:rPr>
        <w:t>Denbighshire County Council.</w:t>
      </w:r>
      <w:r w:rsidR="00952F8C" w:rsidRPr="00F905B9">
        <w:rPr>
          <w:sz w:val="24"/>
          <w:szCs w:val="24"/>
        </w:rPr>
        <w:t xml:space="preserve"> </w:t>
      </w:r>
      <w:r w:rsidR="00952F8C" w:rsidRPr="00762CF2">
        <w:rPr>
          <w:i/>
          <w:iCs/>
          <w:sz w:val="24"/>
          <w:szCs w:val="24"/>
        </w:rPr>
        <w:t>Rhyl town centre vision: Key areas of focus</w:t>
      </w:r>
      <w:r w:rsidR="00952F8C" w:rsidRPr="00F905B9">
        <w:rPr>
          <w:sz w:val="24"/>
          <w:szCs w:val="24"/>
        </w:rPr>
        <w:t xml:space="preserve">. </w:t>
      </w:r>
      <w:hyperlink r:id="rId8" w:history="1">
        <w:r w:rsidR="00D64063" w:rsidRPr="00723AA9">
          <w:rPr>
            <w:rStyle w:val="Hyperlink"/>
            <w:sz w:val="24"/>
            <w:szCs w:val="24"/>
          </w:rPr>
          <w:t>https://www</w:t>
        </w:r>
      </w:hyperlink>
      <w:r w:rsidR="00F905B9">
        <w:rPr>
          <w:sz w:val="24"/>
          <w:szCs w:val="24"/>
        </w:rPr>
        <w:t>.</w:t>
      </w:r>
      <w:r w:rsidR="00D64063">
        <w:rPr>
          <w:sz w:val="24"/>
          <w:szCs w:val="24"/>
        </w:rPr>
        <w:t xml:space="preserve">          </w:t>
      </w:r>
      <w:r w:rsidR="00D64063" w:rsidRPr="00630692">
        <w:rPr>
          <w:color w:val="FFFFFF" w:themeColor="background1"/>
          <w:sz w:val="24"/>
          <w:szCs w:val="24"/>
        </w:rPr>
        <w:t>…….</w:t>
      </w:r>
      <w:r w:rsidR="00D64063">
        <w:rPr>
          <w:sz w:val="24"/>
          <w:szCs w:val="24"/>
        </w:rPr>
        <w:t xml:space="preserve"> </w:t>
      </w:r>
      <w:r w:rsidR="00D64063" w:rsidRPr="00630692">
        <w:rPr>
          <w:color w:val="0070C0"/>
          <w:sz w:val="24"/>
          <w:szCs w:val="24"/>
          <w:u w:val="single"/>
        </w:rPr>
        <w:t>Sirddinbych.gov.uk/en/community-and-living/regeneration/rhyl/vision</w:t>
      </w:r>
      <w:r w:rsidR="00630692" w:rsidRPr="00630692">
        <w:rPr>
          <w:color w:val="0070C0"/>
          <w:sz w:val="24"/>
          <w:szCs w:val="24"/>
          <w:u w:val="single"/>
        </w:rPr>
        <w:t>/key-areas-of-</w:t>
      </w:r>
      <w:r w:rsidR="00630692" w:rsidRPr="00630692">
        <w:rPr>
          <w:color w:val="0070C0"/>
          <w:sz w:val="24"/>
          <w:szCs w:val="24"/>
        </w:rPr>
        <w:t xml:space="preserve">   </w:t>
      </w:r>
      <w:r w:rsidR="00630692" w:rsidRPr="00630692">
        <w:rPr>
          <w:color w:val="FFFFFF" w:themeColor="background1"/>
          <w:sz w:val="24"/>
          <w:szCs w:val="24"/>
        </w:rPr>
        <w:t xml:space="preserve">……. </w:t>
      </w:r>
      <w:r w:rsidR="00B3128D">
        <w:rPr>
          <w:color w:val="0070C0"/>
          <w:sz w:val="24"/>
          <w:szCs w:val="24"/>
          <w:u w:val="single"/>
        </w:rPr>
        <w:t>f</w:t>
      </w:r>
      <w:r w:rsidR="00630692" w:rsidRPr="00630692">
        <w:rPr>
          <w:color w:val="0070C0"/>
          <w:sz w:val="24"/>
          <w:szCs w:val="24"/>
          <w:u w:val="single"/>
        </w:rPr>
        <w:t>ocus.aspx</w:t>
      </w:r>
    </w:p>
    <w:p w14:paraId="0AB18C40" w14:textId="674D2043" w:rsidR="008432A3" w:rsidRDefault="006F1195" w:rsidP="00536C47">
      <w:pPr>
        <w:rPr>
          <w:color w:val="0070C0"/>
          <w:sz w:val="24"/>
          <w:szCs w:val="24"/>
        </w:rPr>
      </w:pPr>
      <w:r w:rsidRPr="00536C47">
        <w:rPr>
          <w:sz w:val="24"/>
          <w:szCs w:val="24"/>
        </w:rPr>
        <w:t>Discover Wales Rhyl</w:t>
      </w:r>
      <w:r w:rsidR="00F221FF" w:rsidRPr="00536C47">
        <w:rPr>
          <w:sz w:val="24"/>
          <w:szCs w:val="24"/>
        </w:rPr>
        <w:t>.</w:t>
      </w:r>
      <w:r w:rsidRPr="00536C47">
        <w:rPr>
          <w:sz w:val="24"/>
          <w:szCs w:val="24"/>
        </w:rPr>
        <w:t xml:space="preserve"> </w:t>
      </w:r>
      <w:r w:rsidR="00AC7F18" w:rsidRPr="00536C47">
        <w:rPr>
          <w:sz w:val="24"/>
          <w:szCs w:val="24"/>
        </w:rPr>
        <w:t>(</w:t>
      </w:r>
      <w:r w:rsidR="00F221FF" w:rsidRPr="00536C47">
        <w:rPr>
          <w:sz w:val="24"/>
          <w:szCs w:val="24"/>
        </w:rPr>
        <w:t>2025</w:t>
      </w:r>
      <w:r w:rsidR="00AC7F18" w:rsidRPr="00536C47">
        <w:rPr>
          <w:sz w:val="24"/>
          <w:szCs w:val="24"/>
        </w:rPr>
        <w:t>)</w:t>
      </w:r>
      <w:r w:rsidR="00F221FF" w:rsidRPr="00536C47">
        <w:rPr>
          <w:sz w:val="24"/>
          <w:szCs w:val="24"/>
        </w:rPr>
        <w:t>.</w:t>
      </w:r>
      <w:r w:rsidR="00CB2AED" w:rsidRPr="00536C47">
        <w:rPr>
          <w:sz w:val="24"/>
          <w:szCs w:val="24"/>
        </w:rPr>
        <w:t xml:space="preserve"> </w:t>
      </w:r>
      <w:r w:rsidR="00CB2AED" w:rsidRPr="00536C47">
        <w:rPr>
          <w:i/>
          <w:iCs/>
          <w:sz w:val="24"/>
          <w:szCs w:val="24"/>
        </w:rPr>
        <w:t>Rhyl Wales History</w:t>
      </w:r>
      <w:r w:rsidR="002354E3" w:rsidRPr="00536C47">
        <w:rPr>
          <w:sz w:val="24"/>
          <w:szCs w:val="24"/>
        </w:rPr>
        <w:t xml:space="preserve">. </w:t>
      </w:r>
      <w:hyperlink r:id="rId9" w:history="1">
        <w:r w:rsidR="00536C47" w:rsidRPr="00536C47">
          <w:rPr>
            <w:rStyle w:val="Hyperlink"/>
            <w:sz w:val="24"/>
            <w:szCs w:val="24"/>
          </w:rPr>
          <w:t>https://discoverwales.net/rhyl/</w:t>
        </w:r>
      </w:hyperlink>
      <w:r w:rsidR="00F221FF" w:rsidRPr="00536C47">
        <w:rPr>
          <w:color w:val="0070C0"/>
          <w:sz w:val="24"/>
          <w:szCs w:val="24"/>
        </w:rPr>
        <w:t xml:space="preserve"> </w:t>
      </w:r>
    </w:p>
    <w:p w14:paraId="68AE90DD" w14:textId="072A2D75" w:rsidR="007335F8" w:rsidRDefault="004E6121" w:rsidP="00536C47">
      <w:pPr>
        <w:rPr>
          <w:color w:val="4472C4" w:themeColor="accent1"/>
          <w:sz w:val="24"/>
          <w:szCs w:val="24"/>
          <w:u w:val="single"/>
        </w:rPr>
      </w:pPr>
      <w:r>
        <w:rPr>
          <w:sz w:val="24"/>
          <w:szCs w:val="24"/>
        </w:rPr>
        <w:t>Insidermedia. Butler,</w:t>
      </w:r>
      <w:r w:rsidR="00DD5128">
        <w:rPr>
          <w:sz w:val="24"/>
          <w:szCs w:val="24"/>
        </w:rPr>
        <w:t xml:space="preserve"> B.</w:t>
      </w:r>
      <w:r w:rsidR="00D9076A">
        <w:rPr>
          <w:sz w:val="24"/>
          <w:szCs w:val="24"/>
        </w:rPr>
        <w:t xml:space="preserve"> (2025).</w:t>
      </w:r>
      <w:r w:rsidR="00DD5128">
        <w:rPr>
          <w:sz w:val="24"/>
          <w:szCs w:val="24"/>
        </w:rPr>
        <w:t xml:space="preserve"> </w:t>
      </w:r>
      <w:r w:rsidR="00DD5128" w:rsidRPr="00F01706">
        <w:rPr>
          <w:i/>
          <w:iCs/>
          <w:sz w:val="24"/>
          <w:szCs w:val="24"/>
        </w:rPr>
        <w:t>Rhyl regeneration vision</w:t>
      </w:r>
      <w:r w:rsidR="00DD5128">
        <w:rPr>
          <w:sz w:val="24"/>
          <w:szCs w:val="24"/>
        </w:rPr>
        <w:t xml:space="preserve">. </w:t>
      </w:r>
      <w:hyperlink r:id="rId10" w:history="1">
        <w:r w:rsidR="00F006A3" w:rsidRPr="00723AA9">
          <w:rPr>
            <w:rStyle w:val="Hyperlink"/>
            <w:sz w:val="24"/>
            <w:szCs w:val="24"/>
          </w:rPr>
          <w:t>https://www.insidermedia.com/</w:t>
        </w:r>
      </w:hyperlink>
      <w:r w:rsidR="00F006A3">
        <w:rPr>
          <w:sz w:val="24"/>
          <w:szCs w:val="24"/>
        </w:rPr>
        <w:t xml:space="preserve"> </w:t>
      </w:r>
      <w:r w:rsidR="00F006A3" w:rsidRPr="00EE7129">
        <w:rPr>
          <w:color w:val="FFFFFF" w:themeColor="background1"/>
          <w:sz w:val="24"/>
          <w:szCs w:val="24"/>
        </w:rPr>
        <w:t>…….</w:t>
      </w:r>
      <w:r w:rsidR="00F006A3">
        <w:rPr>
          <w:sz w:val="24"/>
          <w:szCs w:val="24"/>
        </w:rPr>
        <w:t xml:space="preserve"> </w:t>
      </w:r>
      <w:r w:rsidR="00EE7129" w:rsidRPr="00EE7129">
        <w:rPr>
          <w:color w:val="4472C4" w:themeColor="accent1"/>
          <w:sz w:val="24"/>
          <w:szCs w:val="24"/>
          <w:u w:val="single"/>
        </w:rPr>
        <w:t>n</w:t>
      </w:r>
      <w:r w:rsidR="00F006A3" w:rsidRPr="00EE7129">
        <w:rPr>
          <w:color w:val="4472C4" w:themeColor="accent1"/>
          <w:sz w:val="24"/>
          <w:szCs w:val="24"/>
          <w:u w:val="single"/>
        </w:rPr>
        <w:t>ews/wales/uk</w:t>
      </w:r>
      <w:r w:rsidR="00B24D06" w:rsidRPr="00EE7129">
        <w:rPr>
          <w:color w:val="4472C4" w:themeColor="accent1"/>
          <w:sz w:val="24"/>
          <w:szCs w:val="24"/>
          <w:u w:val="single"/>
        </w:rPr>
        <w:t>-minister-supports</w:t>
      </w:r>
      <w:r w:rsidR="00EE7129" w:rsidRPr="00EE7129">
        <w:rPr>
          <w:color w:val="4472C4" w:themeColor="accent1"/>
          <w:sz w:val="24"/>
          <w:szCs w:val="24"/>
          <w:u w:val="single"/>
        </w:rPr>
        <w:t>-20m-welsh-seaside-resort-regeneration-vision</w:t>
      </w:r>
    </w:p>
    <w:p w14:paraId="7E8D1E35" w14:textId="1078BB1C" w:rsidR="001325C9" w:rsidRDefault="001325C9" w:rsidP="00536C47">
      <w:pPr>
        <w:rPr>
          <w:color w:val="0070C0"/>
          <w:sz w:val="24"/>
          <w:szCs w:val="24"/>
          <w:u w:val="single"/>
        </w:rPr>
      </w:pPr>
      <w:r w:rsidRPr="00A81428">
        <w:rPr>
          <w:sz w:val="24"/>
          <w:szCs w:val="24"/>
        </w:rPr>
        <w:t>Nat</w:t>
      </w:r>
      <w:r w:rsidR="00D630DE">
        <w:rPr>
          <w:sz w:val="24"/>
          <w:szCs w:val="24"/>
        </w:rPr>
        <w:t>ur</w:t>
      </w:r>
      <w:r w:rsidRPr="00A81428">
        <w:rPr>
          <w:sz w:val="24"/>
          <w:szCs w:val="24"/>
        </w:rPr>
        <w:t>al Resources Wa</w:t>
      </w:r>
      <w:r w:rsidR="00A81428" w:rsidRPr="00A81428">
        <w:rPr>
          <w:sz w:val="24"/>
          <w:szCs w:val="24"/>
        </w:rPr>
        <w:t>les</w:t>
      </w:r>
      <w:r w:rsidR="003A3A65">
        <w:rPr>
          <w:sz w:val="24"/>
          <w:szCs w:val="24"/>
        </w:rPr>
        <w:t xml:space="preserve">. (2017). </w:t>
      </w:r>
      <w:r w:rsidR="001132CB" w:rsidRPr="001132CB">
        <w:rPr>
          <w:i/>
          <w:iCs/>
          <w:sz w:val="24"/>
          <w:szCs w:val="24"/>
        </w:rPr>
        <w:t>Wales renew environment.</w:t>
      </w:r>
      <w:r w:rsidR="001132CB">
        <w:rPr>
          <w:sz w:val="24"/>
          <w:szCs w:val="24"/>
        </w:rPr>
        <w:t xml:space="preserve"> </w:t>
      </w:r>
      <w:hyperlink r:id="rId11" w:history="1">
        <w:r w:rsidR="005F0678" w:rsidRPr="00723AA9">
          <w:rPr>
            <w:rStyle w:val="Hyperlink"/>
            <w:sz w:val="24"/>
            <w:szCs w:val="24"/>
          </w:rPr>
          <w:t>https://naturalresourceswales</w:t>
        </w:r>
      </w:hyperlink>
      <w:r w:rsidR="005F0678">
        <w:rPr>
          <w:sz w:val="24"/>
          <w:szCs w:val="24"/>
        </w:rPr>
        <w:t xml:space="preserve"> </w:t>
      </w:r>
      <w:r w:rsidR="005F0678" w:rsidRPr="005F0678">
        <w:rPr>
          <w:color w:val="FFFFFF" w:themeColor="background1"/>
          <w:sz w:val="24"/>
          <w:szCs w:val="24"/>
        </w:rPr>
        <w:t>…….</w:t>
      </w:r>
      <w:r w:rsidR="005F0678">
        <w:rPr>
          <w:sz w:val="24"/>
          <w:szCs w:val="24"/>
        </w:rPr>
        <w:t xml:space="preserve"> </w:t>
      </w:r>
      <w:r w:rsidR="005F0678" w:rsidRPr="005F0678">
        <w:rPr>
          <w:color w:val="0070C0"/>
          <w:sz w:val="24"/>
          <w:szCs w:val="24"/>
          <w:u w:val="single"/>
        </w:rPr>
        <w:t>.gov.uk/?lang=en</w:t>
      </w:r>
    </w:p>
    <w:p w14:paraId="33833BB9" w14:textId="4F84872D" w:rsidR="007805BC" w:rsidRPr="005526E8" w:rsidRDefault="007805BC" w:rsidP="00536C47">
      <w:pPr>
        <w:rPr>
          <w:sz w:val="24"/>
          <w:szCs w:val="24"/>
        </w:rPr>
      </w:pPr>
      <w:r w:rsidRPr="0066562C">
        <w:rPr>
          <w:sz w:val="24"/>
          <w:szCs w:val="24"/>
        </w:rPr>
        <w:t>News Minimalist</w:t>
      </w:r>
      <w:r w:rsidR="0066562C" w:rsidRPr="0066562C">
        <w:rPr>
          <w:sz w:val="24"/>
          <w:szCs w:val="24"/>
        </w:rPr>
        <w:t>. (2025)</w:t>
      </w:r>
      <w:r w:rsidR="0066562C">
        <w:rPr>
          <w:sz w:val="24"/>
          <w:szCs w:val="24"/>
        </w:rPr>
        <w:t xml:space="preserve">. </w:t>
      </w:r>
      <w:r w:rsidR="0066562C" w:rsidRPr="0066562C">
        <w:rPr>
          <w:i/>
          <w:iCs/>
          <w:sz w:val="24"/>
          <w:szCs w:val="24"/>
        </w:rPr>
        <w:t xml:space="preserve">North Wales regeneration. </w:t>
      </w:r>
      <w:hyperlink r:id="rId12" w:history="1">
        <w:r w:rsidR="005526E8" w:rsidRPr="00723AA9">
          <w:rPr>
            <w:rStyle w:val="Hyperlink"/>
            <w:sz w:val="24"/>
            <w:szCs w:val="24"/>
          </w:rPr>
          <w:t>https://www.newsminimalist.com/</w:t>
        </w:r>
      </w:hyperlink>
      <w:r w:rsidR="005526E8">
        <w:rPr>
          <w:sz w:val="24"/>
          <w:szCs w:val="24"/>
        </w:rPr>
        <w:t xml:space="preserve">  </w:t>
      </w:r>
      <w:r w:rsidR="005526E8" w:rsidRPr="003F1FAE">
        <w:rPr>
          <w:color w:val="FFFFFF" w:themeColor="background1"/>
          <w:sz w:val="24"/>
          <w:szCs w:val="24"/>
        </w:rPr>
        <w:t>…….</w:t>
      </w:r>
      <w:r w:rsidR="005526E8">
        <w:rPr>
          <w:sz w:val="24"/>
          <w:szCs w:val="24"/>
        </w:rPr>
        <w:t xml:space="preserve"> </w:t>
      </w:r>
      <w:r w:rsidR="003F1FAE">
        <w:rPr>
          <w:color w:val="0070C0"/>
          <w:sz w:val="24"/>
          <w:szCs w:val="24"/>
          <w:u w:val="single"/>
        </w:rPr>
        <w:t>a</w:t>
      </w:r>
      <w:r w:rsidR="00131B1F" w:rsidRPr="003F1FAE">
        <w:rPr>
          <w:color w:val="0070C0"/>
          <w:sz w:val="24"/>
          <w:szCs w:val="24"/>
          <w:u w:val="single"/>
        </w:rPr>
        <w:t>rticles/rhyl</w:t>
      </w:r>
      <w:r w:rsidR="003F1FAE" w:rsidRPr="003F1FAE">
        <w:rPr>
          <w:color w:val="0070C0"/>
          <w:sz w:val="24"/>
          <w:szCs w:val="24"/>
          <w:u w:val="single"/>
        </w:rPr>
        <w:t>-north-wales-to-receive-pound20-million-regeneration</w:t>
      </w:r>
    </w:p>
    <w:p w14:paraId="3B3BA761" w14:textId="4668E8E9" w:rsidR="00CC2E24" w:rsidRDefault="00042E02" w:rsidP="00536C47">
      <w:pPr>
        <w:rPr>
          <w:color w:val="0070C0"/>
          <w:sz w:val="24"/>
          <w:szCs w:val="24"/>
          <w:u w:val="single"/>
        </w:rPr>
      </w:pPr>
      <w:r w:rsidRPr="000D01F1">
        <w:rPr>
          <w:sz w:val="24"/>
          <w:szCs w:val="24"/>
        </w:rPr>
        <w:t>Rhyl,</w:t>
      </w:r>
      <w:r w:rsidR="000E47CD" w:rsidRPr="000D01F1">
        <w:rPr>
          <w:sz w:val="24"/>
          <w:szCs w:val="24"/>
        </w:rPr>
        <w:t xml:space="preserve"> Prestatyn &amp; Abergele. (2019). </w:t>
      </w:r>
      <w:r w:rsidR="009F7FAA" w:rsidRPr="00A04735">
        <w:rPr>
          <w:i/>
          <w:iCs/>
          <w:sz w:val="24"/>
          <w:szCs w:val="24"/>
        </w:rPr>
        <w:t>Rhyl Economy Journal</w:t>
      </w:r>
      <w:r w:rsidR="009F7FAA" w:rsidRPr="000D01F1">
        <w:rPr>
          <w:sz w:val="24"/>
          <w:szCs w:val="24"/>
        </w:rPr>
        <w:t>.</w:t>
      </w:r>
      <w:r w:rsidR="00262B06" w:rsidRPr="000D01F1">
        <w:rPr>
          <w:sz w:val="24"/>
          <w:szCs w:val="24"/>
        </w:rPr>
        <w:t xml:space="preserve"> </w:t>
      </w:r>
      <w:hyperlink r:id="rId13" w:history="1">
        <w:r w:rsidR="00A04735" w:rsidRPr="00723AA9">
          <w:rPr>
            <w:rStyle w:val="Hyperlink"/>
            <w:sz w:val="24"/>
            <w:szCs w:val="24"/>
          </w:rPr>
          <w:t>https://www.rhyljournal.co.uk/</w:t>
        </w:r>
      </w:hyperlink>
      <w:r w:rsidR="00A04735">
        <w:rPr>
          <w:sz w:val="24"/>
          <w:szCs w:val="24"/>
        </w:rPr>
        <w:t xml:space="preserve">             </w:t>
      </w:r>
      <w:r w:rsidR="00A04735" w:rsidRPr="00A04735">
        <w:rPr>
          <w:color w:val="FFFFFF" w:themeColor="background1"/>
          <w:sz w:val="24"/>
          <w:szCs w:val="24"/>
        </w:rPr>
        <w:t>…….</w:t>
      </w:r>
      <w:r w:rsidR="00A04735">
        <w:rPr>
          <w:sz w:val="24"/>
          <w:szCs w:val="24"/>
        </w:rPr>
        <w:t xml:space="preserve"> </w:t>
      </w:r>
      <w:r w:rsidR="00A04735" w:rsidRPr="00A04735">
        <w:rPr>
          <w:color w:val="0070C0"/>
          <w:sz w:val="24"/>
          <w:szCs w:val="24"/>
          <w:u w:val="single"/>
        </w:rPr>
        <w:t>Topics/economy/</w:t>
      </w:r>
    </w:p>
    <w:p w14:paraId="68C7253B" w14:textId="38109DEA" w:rsidR="00EF5EAF" w:rsidRPr="00D601C2" w:rsidRDefault="008B0231" w:rsidP="00536C47">
      <w:pPr>
        <w:rPr>
          <w:sz w:val="24"/>
          <w:szCs w:val="24"/>
        </w:rPr>
      </w:pPr>
      <w:r>
        <w:rPr>
          <w:sz w:val="24"/>
          <w:szCs w:val="24"/>
        </w:rPr>
        <w:t>Wales Online</w:t>
      </w:r>
      <w:r w:rsidR="005E012A">
        <w:rPr>
          <w:sz w:val="24"/>
          <w:szCs w:val="24"/>
        </w:rPr>
        <w:t>. Hughes, O. (2024).</w:t>
      </w:r>
      <w:r w:rsidR="003F3613">
        <w:rPr>
          <w:sz w:val="24"/>
          <w:szCs w:val="24"/>
        </w:rPr>
        <w:t xml:space="preserve"> </w:t>
      </w:r>
      <w:r w:rsidR="00CE6EB6" w:rsidRPr="00D601C2">
        <w:rPr>
          <w:i/>
          <w:iCs/>
          <w:sz w:val="24"/>
          <w:szCs w:val="24"/>
        </w:rPr>
        <w:t>Rhyl Travel</w:t>
      </w:r>
      <w:r w:rsidR="00596636" w:rsidRPr="00D601C2">
        <w:rPr>
          <w:i/>
          <w:iCs/>
          <w:sz w:val="24"/>
          <w:szCs w:val="24"/>
        </w:rPr>
        <w:t xml:space="preserve"> </w:t>
      </w:r>
      <w:r w:rsidR="00D601C2" w:rsidRPr="00D601C2">
        <w:rPr>
          <w:i/>
          <w:iCs/>
          <w:sz w:val="24"/>
          <w:szCs w:val="24"/>
        </w:rPr>
        <w:t>challenges</w:t>
      </w:r>
      <w:r w:rsidR="00D601C2">
        <w:rPr>
          <w:i/>
          <w:iCs/>
          <w:sz w:val="24"/>
          <w:szCs w:val="24"/>
        </w:rPr>
        <w:t xml:space="preserve">. </w:t>
      </w:r>
      <w:hyperlink r:id="rId14" w:history="1">
        <w:r w:rsidR="00A006A4" w:rsidRPr="00723AA9">
          <w:rPr>
            <w:rStyle w:val="Hyperlink"/>
            <w:sz w:val="24"/>
            <w:szCs w:val="24"/>
          </w:rPr>
          <w:t>https://www.walesonline.co.uk/</w:t>
        </w:r>
      </w:hyperlink>
      <w:r w:rsidR="00A006A4">
        <w:rPr>
          <w:sz w:val="24"/>
          <w:szCs w:val="24"/>
        </w:rPr>
        <w:t xml:space="preserve">  </w:t>
      </w:r>
      <w:r w:rsidR="00A006A4" w:rsidRPr="00621FCD">
        <w:rPr>
          <w:color w:val="FFFFFF" w:themeColor="background1"/>
          <w:sz w:val="24"/>
          <w:szCs w:val="24"/>
        </w:rPr>
        <w:t>…….</w:t>
      </w:r>
      <w:r w:rsidR="00A006A4">
        <w:rPr>
          <w:sz w:val="24"/>
          <w:szCs w:val="24"/>
        </w:rPr>
        <w:t xml:space="preserve"> </w:t>
      </w:r>
      <w:r w:rsidR="00AB4940" w:rsidRPr="00D40FC6">
        <w:rPr>
          <w:color w:val="0070C0"/>
          <w:sz w:val="24"/>
          <w:szCs w:val="24"/>
          <w:u w:val="single"/>
        </w:rPr>
        <w:t>news/wales</w:t>
      </w:r>
      <w:r w:rsidR="00AB4940" w:rsidRPr="00D40FC6">
        <w:rPr>
          <w:color w:val="0070C0"/>
          <w:sz w:val="24"/>
          <w:szCs w:val="24"/>
          <w:u w:val="single"/>
        </w:rPr>
        <w:t>-news/once-bustling-seaside-resort-dealt-30349544</w:t>
      </w:r>
    </w:p>
    <w:p w14:paraId="12C5C841" w14:textId="63EA7E8A" w:rsidR="00EF5EAF" w:rsidRPr="00DE499C" w:rsidRDefault="00ED3081" w:rsidP="00536C47">
      <w:pPr>
        <w:rPr>
          <w:sz w:val="24"/>
          <w:szCs w:val="24"/>
        </w:rPr>
      </w:pPr>
      <w:r w:rsidRPr="00DE499C">
        <w:rPr>
          <w:sz w:val="24"/>
          <w:szCs w:val="24"/>
        </w:rPr>
        <w:t>Welsh Government</w:t>
      </w:r>
      <w:r w:rsidR="00DE499C" w:rsidRPr="00DE499C">
        <w:rPr>
          <w:sz w:val="24"/>
          <w:szCs w:val="24"/>
        </w:rPr>
        <w:t>. (2019)</w:t>
      </w:r>
      <w:r w:rsidR="00DE499C">
        <w:rPr>
          <w:sz w:val="24"/>
          <w:szCs w:val="24"/>
        </w:rPr>
        <w:t xml:space="preserve">. </w:t>
      </w:r>
      <w:r w:rsidR="00DE499C" w:rsidRPr="00F01706">
        <w:rPr>
          <w:i/>
          <w:iCs/>
          <w:sz w:val="24"/>
          <w:szCs w:val="24"/>
        </w:rPr>
        <w:t>Rhyl’s Investments</w:t>
      </w:r>
      <w:r w:rsidR="00DE499C">
        <w:rPr>
          <w:sz w:val="24"/>
          <w:szCs w:val="24"/>
        </w:rPr>
        <w:t xml:space="preserve">. </w:t>
      </w:r>
      <w:hyperlink r:id="rId15" w:history="1">
        <w:r w:rsidR="00E27F65" w:rsidRPr="00723AA9">
          <w:rPr>
            <w:rStyle w:val="Hyperlink"/>
            <w:sz w:val="24"/>
            <w:szCs w:val="24"/>
          </w:rPr>
          <w:t>https://www.gov.wales/132-million-</w:t>
        </w:r>
      </w:hyperlink>
      <w:r w:rsidR="00E27F65">
        <w:rPr>
          <w:sz w:val="24"/>
          <w:szCs w:val="24"/>
        </w:rPr>
        <w:t xml:space="preserve">          </w:t>
      </w:r>
      <w:r w:rsidR="00E27F65" w:rsidRPr="00773ED4">
        <w:rPr>
          <w:color w:val="FFFFFF" w:themeColor="background1"/>
          <w:sz w:val="24"/>
          <w:szCs w:val="24"/>
        </w:rPr>
        <w:t>…….</w:t>
      </w:r>
      <w:r w:rsidR="00E27F65">
        <w:rPr>
          <w:sz w:val="24"/>
          <w:szCs w:val="24"/>
        </w:rPr>
        <w:t xml:space="preserve"> </w:t>
      </w:r>
      <w:r w:rsidR="00B3128D" w:rsidRPr="00773ED4">
        <w:rPr>
          <w:color w:val="4472C4" w:themeColor="accent1"/>
          <w:sz w:val="24"/>
          <w:szCs w:val="24"/>
          <w:u w:val="single"/>
        </w:rPr>
        <w:t>Investment</w:t>
      </w:r>
      <w:r w:rsidR="00B3128D" w:rsidRPr="00773ED4">
        <w:rPr>
          <w:color w:val="4472C4" w:themeColor="accent1"/>
          <w:u w:val="single"/>
        </w:rPr>
        <w:t xml:space="preserve"> </w:t>
      </w:r>
      <w:r w:rsidR="00B3128D" w:rsidRPr="00773ED4">
        <w:rPr>
          <w:color w:val="4472C4" w:themeColor="accent1"/>
          <w:sz w:val="24"/>
          <w:szCs w:val="24"/>
          <w:u w:val="single"/>
        </w:rPr>
        <w:t>-rhyl-high-stree</w:t>
      </w:r>
      <w:r w:rsidR="00B3128D" w:rsidRPr="00773ED4">
        <w:rPr>
          <w:color w:val="4472C4" w:themeColor="accent1"/>
          <w:sz w:val="24"/>
          <w:szCs w:val="24"/>
          <w:u w:val="single"/>
        </w:rPr>
        <w:t>t</w:t>
      </w:r>
    </w:p>
    <w:p w14:paraId="3A2D7A0C" w14:textId="77777777" w:rsidR="00EF5EAF" w:rsidRDefault="00EF5EAF" w:rsidP="00536C47">
      <w:pPr>
        <w:rPr>
          <w:color w:val="0070C0"/>
          <w:sz w:val="24"/>
          <w:szCs w:val="24"/>
          <w:u w:val="single"/>
        </w:rPr>
      </w:pPr>
    </w:p>
    <w:p w14:paraId="6070299D" w14:textId="77777777" w:rsidR="00EF5EAF" w:rsidRDefault="00EF5EAF" w:rsidP="00536C47">
      <w:pPr>
        <w:rPr>
          <w:color w:val="0070C0"/>
          <w:sz w:val="24"/>
          <w:szCs w:val="24"/>
          <w:u w:val="single"/>
        </w:rPr>
      </w:pPr>
    </w:p>
    <w:p w14:paraId="7F614159" w14:textId="77777777" w:rsidR="00EF5EAF" w:rsidRDefault="00EF5EAF" w:rsidP="00536C47">
      <w:pPr>
        <w:rPr>
          <w:color w:val="0070C0"/>
          <w:sz w:val="24"/>
          <w:szCs w:val="24"/>
          <w:u w:val="single"/>
        </w:rPr>
      </w:pPr>
    </w:p>
    <w:p w14:paraId="2B1D6889" w14:textId="77777777" w:rsidR="00EF5EAF" w:rsidRDefault="00EF5EAF" w:rsidP="00536C47">
      <w:pPr>
        <w:rPr>
          <w:color w:val="0070C0"/>
          <w:sz w:val="24"/>
          <w:szCs w:val="24"/>
          <w:u w:val="single"/>
        </w:rPr>
      </w:pPr>
    </w:p>
    <w:p w14:paraId="118F0299" w14:textId="77777777" w:rsidR="00EF5EAF" w:rsidRDefault="00EF5EAF" w:rsidP="00536C47">
      <w:pPr>
        <w:rPr>
          <w:color w:val="0070C0"/>
          <w:sz w:val="24"/>
          <w:szCs w:val="24"/>
          <w:u w:val="single"/>
        </w:rPr>
      </w:pPr>
    </w:p>
    <w:p w14:paraId="1E94AA02" w14:textId="77777777" w:rsidR="00EF5EAF" w:rsidRDefault="00EF5EAF" w:rsidP="00536C47">
      <w:pPr>
        <w:rPr>
          <w:color w:val="0070C0"/>
          <w:sz w:val="24"/>
          <w:szCs w:val="24"/>
          <w:u w:val="single"/>
        </w:rPr>
      </w:pPr>
    </w:p>
    <w:p w14:paraId="7A984D90" w14:textId="77777777" w:rsidR="00EF5EAF" w:rsidRDefault="00EF5EAF" w:rsidP="00536C47">
      <w:pPr>
        <w:rPr>
          <w:color w:val="0070C0"/>
          <w:sz w:val="24"/>
          <w:szCs w:val="24"/>
          <w:u w:val="single"/>
        </w:rPr>
      </w:pPr>
    </w:p>
    <w:p w14:paraId="5510C077" w14:textId="77777777" w:rsidR="00EF5EAF" w:rsidRPr="00EF5EAF" w:rsidRDefault="00EF5EAF" w:rsidP="00536C47">
      <w:pPr>
        <w:rPr>
          <w:color w:val="0070C0"/>
          <w:sz w:val="24"/>
          <w:szCs w:val="24"/>
          <w:u w:val="single"/>
        </w:rPr>
      </w:pPr>
    </w:p>
    <w:p w14:paraId="0C7CA621" w14:textId="7D1EC0AB" w:rsidR="00CC2E24" w:rsidRDefault="00CC2E24" w:rsidP="00831CAE">
      <w:pPr>
        <w:pStyle w:val="Heading1"/>
        <w:numPr>
          <w:ilvl w:val="0"/>
          <w:numId w:val="3"/>
        </w:numPr>
      </w:pPr>
      <w:r>
        <w:lastRenderedPageBreak/>
        <w:t>Appendi</w:t>
      </w:r>
      <w:r w:rsidR="007B0C07">
        <w:t>x</w:t>
      </w:r>
    </w:p>
    <w:p w14:paraId="39DBB84C" w14:textId="41E64C7A" w:rsidR="00CC2E24" w:rsidRDefault="00CC2E24" w:rsidP="00CC2E24"/>
    <w:p w14:paraId="0B8D05E2" w14:textId="7CCB8F64" w:rsidR="00F01564" w:rsidRDefault="00F01564" w:rsidP="00CC2E24"/>
    <w:p w14:paraId="4C656BCD" w14:textId="65D0C439" w:rsidR="00F01564" w:rsidRPr="005E7FA0" w:rsidRDefault="00D36207" w:rsidP="00D36207">
      <w:pPr>
        <w:tabs>
          <w:tab w:val="left" w:pos="1141"/>
        </w:tabs>
        <w:rPr>
          <w:b/>
          <w:bCs/>
          <w:sz w:val="24"/>
          <w:szCs w:val="24"/>
        </w:rPr>
      </w:pPr>
      <w:r w:rsidRPr="005E7FA0">
        <w:rPr>
          <w:b/>
          <w:bCs/>
          <w:sz w:val="24"/>
          <w:szCs w:val="24"/>
        </w:rPr>
        <w:t>Attachment 1.</w:t>
      </w:r>
    </w:p>
    <w:p w14:paraId="239D4BB3" w14:textId="1BB6B32C" w:rsidR="00F01564" w:rsidRDefault="00D36207" w:rsidP="00CC2E24">
      <w:r>
        <w:rPr>
          <w:noProof/>
        </w:rPr>
        <w:drawing>
          <wp:anchor distT="0" distB="0" distL="114300" distR="114300" simplePos="0" relativeHeight="251666432" behindDoc="0" locked="0" layoutInCell="1" allowOverlap="1" wp14:anchorId="6EAA545B" wp14:editId="0F78AD6E">
            <wp:simplePos x="0" y="0"/>
            <wp:positionH relativeFrom="margin">
              <wp:align>left</wp:align>
            </wp:positionH>
            <wp:positionV relativeFrom="paragraph">
              <wp:posOffset>60614</wp:posOffset>
            </wp:positionV>
            <wp:extent cx="3150235" cy="1968500"/>
            <wp:effectExtent l="0" t="0" r="0" b="0"/>
            <wp:wrapSquare wrapText="bothSides"/>
            <wp:docPr id="17551632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61301" cy="1975266"/>
                    </a:xfrm>
                    <a:prstGeom prst="rect">
                      <a:avLst/>
                    </a:prstGeom>
                    <a:noFill/>
                  </pic:spPr>
                </pic:pic>
              </a:graphicData>
            </a:graphic>
            <wp14:sizeRelH relativeFrom="page">
              <wp14:pctWidth>0</wp14:pctWidth>
            </wp14:sizeRelH>
            <wp14:sizeRelV relativeFrom="page">
              <wp14:pctHeight>0</wp14:pctHeight>
            </wp14:sizeRelV>
          </wp:anchor>
        </w:drawing>
      </w:r>
    </w:p>
    <w:p w14:paraId="12462E1A" w14:textId="77777777" w:rsidR="00D36207" w:rsidRPr="00D36207" w:rsidRDefault="00D36207" w:rsidP="00D36207"/>
    <w:p w14:paraId="06FAE0FA" w14:textId="77777777" w:rsidR="00D36207" w:rsidRPr="00D36207" w:rsidRDefault="00D36207" w:rsidP="00D36207"/>
    <w:p w14:paraId="3FF5EDA5" w14:textId="77777777" w:rsidR="00D36207" w:rsidRPr="00D36207" w:rsidRDefault="00D36207" w:rsidP="00D36207"/>
    <w:p w14:paraId="28F50C56" w14:textId="77777777" w:rsidR="00D36207" w:rsidRPr="00D36207" w:rsidRDefault="00D36207" w:rsidP="00D36207"/>
    <w:p w14:paraId="4841D443" w14:textId="77777777" w:rsidR="00D36207" w:rsidRPr="00D36207" w:rsidRDefault="00D36207" w:rsidP="00D36207"/>
    <w:p w14:paraId="5A7B525B" w14:textId="77777777" w:rsidR="00D36207" w:rsidRPr="00D36207" w:rsidRDefault="00D36207" w:rsidP="00D36207"/>
    <w:p w14:paraId="2690D75C" w14:textId="77777777" w:rsidR="00D36207" w:rsidRPr="005E7FA0" w:rsidRDefault="00D36207" w:rsidP="00D36207">
      <w:pPr>
        <w:rPr>
          <w:b/>
          <w:bCs/>
          <w:sz w:val="24"/>
          <w:szCs w:val="24"/>
        </w:rPr>
      </w:pPr>
    </w:p>
    <w:p w14:paraId="0236FDE5" w14:textId="457A5EA9" w:rsidR="00D36207" w:rsidRDefault="00105A7E" w:rsidP="00D36207">
      <w:pPr>
        <w:rPr>
          <w:b/>
          <w:bCs/>
          <w:sz w:val="24"/>
          <w:szCs w:val="24"/>
        </w:rPr>
      </w:pPr>
      <w:r w:rsidRPr="005E7FA0">
        <w:rPr>
          <w:b/>
          <w:bCs/>
          <w:noProof/>
          <w:sz w:val="24"/>
          <w:szCs w:val="24"/>
        </w:rPr>
        <w:drawing>
          <wp:anchor distT="0" distB="0" distL="114300" distR="114300" simplePos="0" relativeHeight="251667456" behindDoc="0" locked="0" layoutInCell="1" allowOverlap="1" wp14:anchorId="42CD135F" wp14:editId="2BB118BA">
            <wp:simplePos x="0" y="0"/>
            <wp:positionH relativeFrom="margin">
              <wp:align>right</wp:align>
            </wp:positionH>
            <wp:positionV relativeFrom="paragraph">
              <wp:posOffset>247650</wp:posOffset>
            </wp:positionV>
            <wp:extent cx="3220085" cy="2149475"/>
            <wp:effectExtent l="0" t="0" r="0" b="3175"/>
            <wp:wrapSquare wrapText="bothSides"/>
            <wp:docPr id="12279908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20085" cy="2149475"/>
                    </a:xfrm>
                    <a:prstGeom prst="rect">
                      <a:avLst/>
                    </a:prstGeom>
                    <a:noFill/>
                  </pic:spPr>
                </pic:pic>
              </a:graphicData>
            </a:graphic>
            <wp14:sizeRelH relativeFrom="margin">
              <wp14:pctWidth>0</wp14:pctWidth>
            </wp14:sizeRelH>
            <wp14:sizeRelV relativeFrom="margin">
              <wp14:pctHeight>0</wp14:pctHeight>
            </wp14:sizeRelV>
          </wp:anchor>
        </w:drawing>
      </w:r>
      <w:r w:rsidR="00D36207" w:rsidRPr="005E7FA0">
        <w:rPr>
          <w:b/>
          <w:bCs/>
          <w:sz w:val="24"/>
          <w:szCs w:val="24"/>
        </w:rPr>
        <w:t xml:space="preserve">                                                                                                                                         Att</w:t>
      </w:r>
      <w:r w:rsidR="005E7FA0" w:rsidRPr="005E7FA0">
        <w:rPr>
          <w:b/>
          <w:bCs/>
          <w:sz w:val="24"/>
          <w:szCs w:val="24"/>
        </w:rPr>
        <w:t>achment 2</w:t>
      </w:r>
    </w:p>
    <w:p w14:paraId="677D42E8" w14:textId="77777777" w:rsidR="005E7FA0" w:rsidRPr="005E7FA0" w:rsidRDefault="005E7FA0" w:rsidP="005E7FA0">
      <w:pPr>
        <w:rPr>
          <w:sz w:val="24"/>
          <w:szCs w:val="24"/>
        </w:rPr>
      </w:pPr>
    </w:p>
    <w:p w14:paraId="08CD2D71" w14:textId="77777777" w:rsidR="005E7FA0" w:rsidRPr="005E7FA0" w:rsidRDefault="005E7FA0" w:rsidP="005E7FA0">
      <w:pPr>
        <w:rPr>
          <w:sz w:val="24"/>
          <w:szCs w:val="24"/>
        </w:rPr>
      </w:pPr>
    </w:p>
    <w:p w14:paraId="523690B9" w14:textId="77777777" w:rsidR="005E7FA0" w:rsidRPr="005E7FA0" w:rsidRDefault="005E7FA0" w:rsidP="005E7FA0">
      <w:pPr>
        <w:rPr>
          <w:sz w:val="24"/>
          <w:szCs w:val="24"/>
        </w:rPr>
      </w:pPr>
    </w:p>
    <w:p w14:paraId="42F33E79" w14:textId="77777777" w:rsidR="005E7FA0" w:rsidRPr="005E7FA0" w:rsidRDefault="005E7FA0" w:rsidP="005E7FA0">
      <w:pPr>
        <w:rPr>
          <w:sz w:val="24"/>
          <w:szCs w:val="24"/>
        </w:rPr>
      </w:pPr>
    </w:p>
    <w:p w14:paraId="75762C08" w14:textId="77777777" w:rsidR="005E7FA0" w:rsidRPr="005E7FA0" w:rsidRDefault="005E7FA0" w:rsidP="005E7FA0">
      <w:pPr>
        <w:rPr>
          <w:sz w:val="24"/>
          <w:szCs w:val="24"/>
        </w:rPr>
      </w:pPr>
    </w:p>
    <w:p w14:paraId="533BE318" w14:textId="77777777" w:rsidR="005E7FA0" w:rsidRPr="005E7FA0" w:rsidRDefault="005E7FA0" w:rsidP="005E7FA0">
      <w:pPr>
        <w:rPr>
          <w:sz w:val="24"/>
          <w:szCs w:val="24"/>
        </w:rPr>
      </w:pPr>
    </w:p>
    <w:p w14:paraId="4E8A05C9" w14:textId="77777777" w:rsidR="005E7FA0" w:rsidRPr="005E7FA0" w:rsidRDefault="005E7FA0" w:rsidP="005E7FA0">
      <w:pPr>
        <w:rPr>
          <w:sz w:val="24"/>
          <w:szCs w:val="24"/>
        </w:rPr>
      </w:pPr>
    </w:p>
    <w:p w14:paraId="2566B192" w14:textId="77777777" w:rsidR="005E7FA0" w:rsidRDefault="005E7FA0" w:rsidP="005E7FA0">
      <w:pPr>
        <w:rPr>
          <w:b/>
          <w:bCs/>
          <w:sz w:val="24"/>
          <w:szCs w:val="24"/>
        </w:rPr>
      </w:pPr>
    </w:p>
    <w:p w14:paraId="5899D83B" w14:textId="77777777" w:rsidR="005E7FA0" w:rsidRDefault="005E7FA0" w:rsidP="005E7FA0">
      <w:pPr>
        <w:rPr>
          <w:sz w:val="24"/>
          <w:szCs w:val="24"/>
        </w:rPr>
      </w:pPr>
    </w:p>
    <w:p w14:paraId="7BCB42B2" w14:textId="7C4DC397" w:rsidR="005E7FA0" w:rsidRPr="0046009E" w:rsidRDefault="005E7FA0" w:rsidP="005E7FA0">
      <w:pPr>
        <w:rPr>
          <w:b/>
          <w:bCs/>
          <w:sz w:val="24"/>
          <w:szCs w:val="24"/>
        </w:rPr>
      </w:pPr>
      <w:r w:rsidRPr="0046009E">
        <w:rPr>
          <w:b/>
          <w:bCs/>
          <w:noProof/>
          <w:sz w:val="24"/>
          <w:szCs w:val="24"/>
        </w:rPr>
        <w:drawing>
          <wp:anchor distT="0" distB="0" distL="114300" distR="114300" simplePos="0" relativeHeight="251665408" behindDoc="0" locked="0" layoutInCell="1" allowOverlap="1" wp14:anchorId="6615CB4E" wp14:editId="274BB356">
            <wp:simplePos x="0" y="0"/>
            <wp:positionH relativeFrom="margin">
              <wp:posOffset>40005</wp:posOffset>
            </wp:positionH>
            <wp:positionV relativeFrom="paragraph">
              <wp:posOffset>282468</wp:posOffset>
            </wp:positionV>
            <wp:extent cx="3216910" cy="2091055"/>
            <wp:effectExtent l="0" t="0" r="2540" b="4445"/>
            <wp:wrapSquare wrapText="bothSides"/>
            <wp:docPr id="13615225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16910" cy="2091055"/>
                    </a:xfrm>
                    <a:prstGeom prst="rect">
                      <a:avLst/>
                    </a:prstGeom>
                    <a:noFill/>
                  </pic:spPr>
                </pic:pic>
              </a:graphicData>
            </a:graphic>
            <wp14:sizeRelH relativeFrom="page">
              <wp14:pctWidth>0</wp14:pctWidth>
            </wp14:sizeRelH>
            <wp14:sizeRelV relativeFrom="page">
              <wp14:pctHeight>0</wp14:pctHeight>
            </wp14:sizeRelV>
          </wp:anchor>
        </w:drawing>
      </w:r>
      <w:r w:rsidR="0046009E" w:rsidRPr="0046009E">
        <w:rPr>
          <w:b/>
          <w:bCs/>
          <w:sz w:val="24"/>
          <w:szCs w:val="24"/>
        </w:rPr>
        <w:t>Attachment 3</w:t>
      </w:r>
    </w:p>
    <w:sectPr w:rsidR="005E7FA0" w:rsidRPr="0046009E" w:rsidSect="00CC2E2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329C0" w14:textId="77777777" w:rsidR="00BB4901" w:rsidRDefault="00BB4901" w:rsidP="00BB4901">
      <w:pPr>
        <w:spacing w:after="0" w:line="240" w:lineRule="auto"/>
      </w:pPr>
      <w:r>
        <w:separator/>
      </w:r>
    </w:p>
  </w:endnote>
  <w:endnote w:type="continuationSeparator" w:id="0">
    <w:p w14:paraId="169F944E" w14:textId="77777777" w:rsidR="00BB4901" w:rsidRDefault="00BB4901" w:rsidP="00BB4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42D0B0" w14:textId="77777777" w:rsidR="00BB4901" w:rsidRDefault="00BB4901" w:rsidP="00BB4901">
      <w:pPr>
        <w:spacing w:after="0" w:line="240" w:lineRule="auto"/>
      </w:pPr>
      <w:r>
        <w:separator/>
      </w:r>
    </w:p>
  </w:footnote>
  <w:footnote w:type="continuationSeparator" w:id="0">
    <w:p w14:paraId="6CF21F07" w14:textId="77777777" w:rsidR="00BB4901" w:rsidRDefault="00BB4901" w:rsidP="00BB49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6E63"/>
    <w:multiLevelType w:val="multilevel"/>
    <w:tmpl w:val="929609F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50178B3"/>
    <w:multiLevelType w:val="hybridMultilevel"/>
    <w:tmpl w:val="055E5EB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3D74133"/>
    <w:multiLevelType w:val="hybridMultilevel"/>
    <w:tmpl w:val="B70482BE"/>
    <w:lvl w:ilvl="0" w:tplc="A2C4B894">
      <w:start w:val="6"/>
      <w:numFmt w:val="bullet"/>
      <w:lvlText w:val="-"/>
      <w:lvlJc w:val="left"/>
      <w:pPr>
        <w:ind w:left="720" w:hanging="360"/>
      </w:pPr>
      <w:rPr>
        <w:rFonts w:ascii="Calibri" w:eastAsiaTheme="minorHAnsi" w:hAnsi="Calibri" w:cs="Calibri"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E2844"/>
    <w:multiLevelType w:val="hybridMultilevel"/>
    <w:tmpl w:val="3A86B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CF1DB8"/>
    <w:multiLevelType w:val="multilevel"/>
    <w:tmpl w:val="C8107FF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542338C"/>
    <w:multiLevelType w:val="hybridMultilevel"/>
    <w:tmpl w:val="D7C2B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223398">
    <w:abstractNumId w:val="0"/>
  </w:num>
  <w:num w:numId="2" w16cid:durableId="1056582842">
    <w:abstractNumId w:val="5"/>
  </w:num>
  <w:num w:numId="3" w16cid:durableId="263224190">
    <w:abstractNumId w:val="4"/>
  </w:num>
  <w:num w:numId="4" w16cid:durableId="1625424916">
    <w:abstractNumId w:val="3"/>
  </w:num>
  <w:num w:numId="5" w16cid:durableId="396710462">
    <w:abstractNumId w:val="1"/>
  </w:num>
  <w:num w:numId="6" w16cid:durableId="7809519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24"/>
    <w:rsid w:val="000058AB"/>
    <w:rsid w:val="000125AC"/>
    <w:rsid w:val="0001301F"/>
    <w:rsid w:val="00035FD1"/>
    <w:rsid w:val="00042E02"/>
    <w:rsid w:val="0006775E"/>
    <w:rsid w:val="00076AD1"/>
    <w:rsid w:val="000873BF"/>
    <w:rsid w:val="000A6689"/>
    <w:rsid w:val="000B5718"/>
    <w:rsid w:val="000C587E"/>
    <w:rsid w:val="000D01F1"/>
    <w:rsid w:val="000E47CD"/>
    <w:rsid w:val="000E7428"/>
    <w:rsid w:val="000E7C40"/>
    <w:rsid w:val="000F58EF"/>
    <w:rsid w:val="000F7852"/>
    <w:rsid w:val="00105A7E"/>
    <w:rsid w:val="001132CB"/>
    <w:rsid w:val="00131B1F"/>
    <w:rsid w:val="001325C9"/>
    <w:rsid w:val="0017767B"/>
    <w:rsid w:val="00181668"/>
    <w:rsid w:val="001874FA"/>
    <w:rsid w:val="00195AF1"/>
    <w:rsid w:val="001975B1"/>
    <w:rsid w:val="001C056F"/>
    <w:rsid w:val="001C671E"/>
    <w:rsid w:val="001E2D8A"/>
    <w:rsid w:val="001E7B89"/>
    <w:rsid w:val="001F20D5"/>
    <w:rsid w:val="001F4622"/>
    <w:rsid w:val="001F66BC"/>
    <w:rsid w:val="001F66CB"/>
    <w:rsid w:val="00203C3C"/>
    <w:rsid w:val="0021037A"/>
    <w:rsid w:val="0022695E"/>
    <w:rsid w:val="002354E3"/>
    <w:rsid w:val="00252BDF"/>
    <w:rsid w:val="00262B06"/>
    <w:rsid w:val="00271D25"/>
    <w:rsid w:val="00284CBB"/>
    <w:rsid w:val="0029310D"/>
    <w:rsid w:val="00294AB2"/>
    <w:rsid w:val="00296DDF"/>
    <w:rsid w:val="002A4046"/>
    <w:rsid w:val="002D07C1"/>
    <w:rsid w:val="002D51DC"/>
    <w:rsid w:val="002E6CB8"/>
    <w:rsid w:val="002F226E"/>
    <w:rsid w:val="003103FC"/>
    <w:rsid w:val="003151E8"/>
    <w:rsid w:val="0034034D"/>
    <w:rsid w:val="00345347"/>
    <w:rsid w:val="00362096"/>
    <w:rsid w:val="003806A7"/>
    <w:rsid w:val="003858C4"/>
    <w:rsid w:val="003A14DD"/>
    <w:rsid w:val="003A3A65"/>
    <w:rsid w:val="003B6992"/>
    <w:rsid w:val="003C077A"/>
    <w:rsid w:val="003C2BBC"/>
    <w:rsid w:val="003D10D6"/>
    <w:rsid w:val="003F1FAE"/>
    <w:rsid w:val="003F3613"/>
    <w:rsid w:val="004159B5"/>
    <w:rsid w:val="00416A11"/>
    <w:rsid w:val="00426078"/>
    <w:rsid w:val="00426DDF"/>
    <w:rsid w:val="004310D7"/>
    <w:rsid w:val="0044574A"/>
    <w:rsid w:val="00447251"/>
    <w:rsid w:val="0046009E"/>
    <w:rsid w:val="00467D5D"/>
    <w:rsid w:val="00475317"/>
    <w:rsid w:val="00484283"/>
    <w:rsid w:val="004A0708"/>
    <w:rsid w:val="004A7AA5"/>
    <w:rsid w:val="004B04EE"/>
    <w:rsid w:val="004B0BF9"/>
    <w:rsid w:val="004C2987"/>
    <w:rsid w:val="004D5657"/>
    <w:rsid w:val="004D7F7E"/>
    <w:rsid w:val="004E6121"/>
    <w:rsid w:val="004E6497"/>
    <w:rsid w:val="004F4DB4"/>
    <w:rsid w:val="005213A8"/>
    <w:rsid w:val="0052792C"/>
    <w:rsid w:val="00531380"/>
    <w:rsid w:val="00536C47"/>
    <w:rsid w:val="005526E8"/>
    <w:rsid w:val="00554AC0"/>
    <w:rsid w:val="005568EF"/>
    <w:rsid w:val="00583554"/>
    <w:rsid w:val="00596636"/>
    <w:rsid w:val="005A5B19"/>
    <w:rsid w:val="005B609B"/>
    <w:rsid w:val="005C221B"/>
    <w:rsid w:val="005E012A"/>
    <w:rsid w:val="005E7FA0"/>
    <w:rsid w:val="005F0678"/>
    <w:rsid w:val="005F3920"/>
    <w:rsid w:val="00606062"/>
    <w:rsid w:val="00613D69"/>
    <w:rsid w:val="00615F51"/>
    <w:rsid w:val="00620EAA"/>
    <w:rsid w:val="00621FCD"/>
    <w:rsid w:val="006220F5"/>
    <w:rsid w:val="00630692"/>
    <w:rsid w:val="00653062"/>
    <w:rsid w:val="00654CF3"/>
    <w:rsid w:val="00661E29"/>
    <w:rsid w:val="00661EE0"/>
    <w:rsid w:val="0066562C"/>
    <w:rsid w:val="0067012A"/>
    <w:rsid w:val="00680726"/>
    <w:rsid w:val="00681A1A"/>
    <w:rsid w:val="00686AC4"/>
    <w:rsid w:val="00695F2F"/>
    <w:rsid w:val="006A67A0"/>
    <w:rsid w:val="006D08FD"/>
    <w:rsid w:val="006E731D"/>
    <w:rsid w:val="006F1195"/>
    <w:rsid w:val="006F52A8"/>
    <w:rsid w:val="00712EBC"/>
    <w:rsid w:val="00722182"/>
    <w:rsid w:val="00722C04"/>
    <w:rsid w:val="007335F8"/>
    <w:rsid w:val="00734255"/>
    <w:rsid w:val="00743CA1"/>
    <w:rsid w:val="00743F11"/>
    <w:rsid w:val="00746B61"/>
    <w:rsid w:val="00762CF2"/>
    <w:rsid w:val="00773ED4"/>
    <w:rsid w:val="007805BC"/>
    <w:rsid w:val="00786E58"/>
    <w:rsid w:val="00796A4D"/>
    <w:rsid w:val="007A3128"/>
    <w:rsid w:val="007B0257"/>
    <w:rsid w:val="007B0C07"/>
    <w:rsid w:val="007D2C5D"/>
    <w:rsid w:val="007F54A9"/>
    <w:rsid w:val="00811339"/>
    <w:rsid w:val="00816004"/>
    <w:rsid w:val="0082020D"/>
    <w:rsid w:val="00831CAE"/>
    <w:rsid w:val="00833566"/>
    <w:rsid w:val="00834505"/>
    <w:rsid w:val="00841606"/>
    <w:rsid w:val="008432A3"/>
    <w:rsid w:val="00847934"/>
    <w:rsid w:val="00857524"/>
    <w:rsid w:val="00860978"/>
    <w:rsid w:val="00894891"/>
    <w:rsid w:val="008A008A"/>
    <w:rsid w:val="008B0231"/>
    <w:rsid w:val="008B3C89"/>
    <w:rsid w:val="008D01CD"/>
    <w:rsid w:val="008D1479"/>
    <w:rsid w:val="008D3E2D"/>
    <w:rsid w:val="0090794C"/>
    <w:rsid w:val="00912A4B"/>
    <w:rsid w:val="00921730"/>
    <w:rsid w:val="009270B1"/>
    <w:rsid w:val="00943B0C"/>
    <w:rsid w:val="00943FDC"/>
    <w:rsid w:val="00952F8C"/>
    <w:rsid w:val="00965C5D"/>
    <w:rsid w:val="009877B0"/>
    <w:rsid w:val="0099240A"/>
    <w:rsid w:val="00992A04"/>
    <w:rsid w:val="009A1582"/>
    <w:rsid w:val="009A3395"/>
    <w:rsid w:val="009B55B4"/>
    <w:rsid w:val="009B6C3C"/>
    <w:rsid w:val="009C6DD7"/>
    <w:rsid w:val="009E27AE"/>
    <w:rsid w:val="009E3EC3"/>
    <w:rsid w:val="009E522D"/>
    <w:rsid w:val="009F7FAA"/>
    <w:rsid w:val="00A006A4"/>
    <w:rsid w:val="00A04735"/>
    <w:rsid w:val="00A20E13"/>
    <w:rsid w:val="00A217F2"/>
    <w:rsid w:val="00A72588"/>
    <w:rsid w:val="00A73680"/>
    <w:rsid w:val="00A81428"/>
    <w:rsid w:val="00A8244F"/>
    <w:rsid w:val="00A840C3"/>
    <w:rsid w:val="00A97394"/>
    <w:rsid w:val="00AA0227"/>
    <w:rsid w:val="00AB4940"/>
    <w:rsid w:val="00AC7F18"/>
    <w:rsid w:val="00AE05B1"/>
    <w:rsid w:val="00AE1865"/>
    <w:rsid w:val="00AE61B6"/>
    <w:rsid w:val="00AE6EE9"/>
    <w:rsid w:val="00AF63F8"/>
    <w:rsid w:val="00B13FFB"/>
    <w:rsid w:val="00B24D06"/>
    <w:rsid w:val="00B3128D"/>
    <w:rsid w:val="00B53582"/>
    <w:rsid w:val="00B5655F"/>
    <w:rsid w:val="00B57857"/>
    <w:rsid w:val="00B61D5D"/>
    <w:rsid w:val="00B634E4"/>
    <w:rsid w:val="00B67911"/>
    <w:rsid w:val="00B82444"/>
    <w:rsid w:val="00BB358E"/>
    <w:rsid w:val="00BB4901"/>
    <w:rsid w:val="00BE07CB"/>
    <w:rsid w:val="00C0019F"/>
    <w:rsid w:val="00C13EE5"/>
    <w:rsid w:val="00C2309F"/>
    <w:rsid w:val="00C40DA7"/>
    <w:rsid w:val="00C60C8F"/>
    <w:rsid w:val="00C9748F"/>
    <w:rsid w:val="00CB2AED"/>
    <w:rsid w:val="00CB4774"/>
    <w:rsid w:val="00CC2E24"/>
    <w:rsid w:val="00CC63F1"/>
    <w:rsid w:val="00CD2090"/>
    <w:rsid w:val="00CD4BF1"/>
    <w:rsid w:val="00CD59A9"/>
    <w:rsid w:val="00CE6EB6"/>
    <w:rsid w:val="00CF1A4F"/>
    <w:rsid w:val="00CF4EFF"/>
    <w:rsid w:val="00D05792"/>
    <w:rsid w:val="00D1428F"/>
    <w:rsid w:val="00D238BC"/>
    <w:rsid w:val="00D316C0"/>
    <w:rsid w:val="00D36207"/>
    <w:rsid w:val="00D40FC6"/>
    <w:rsid w:val="00D601C2"/>
    <w:rsid w:val="00D60AC0"/>
    <w:rsid w:val="00D630DE"/>
    <w:rsid w:val="00D64063"/>
    <w:rsid w:val="00D76B84"/>
    <w:rsid w:val="00D84452"/>
    <w:rsid w:val="00D86628"/>
    <w:rsid w:val="00D9076A"/>
    <w:rsid w:val="00D9466A"/>
    <w:rsid w:val="00DA59F8"/>
    <w:rsid w:val="00DB1190"/>
    <w:rsid w:val="00DC09AF"/>
    <w:rsid w:val="00DC1667"/>
    <w:rsid w:val="00DC4355"/>
    <w:rsid w:val="00DC4711"/>
    <w:rsid w:val="00DD0979"/>
    <w:rsid w:val="00DD4474"/>
    <w:rsid w:val="00DD5128"/>
    <w:rsid w:val="00DE499C"/>
    <w:rsid w:val="00DF103C"/>
    <w:rsid w:val="00E047BA"/>
    <w:rsid w:val="00E27D27"/>
    <w:rsid w:val="00E27F65"/>
    <w:rsid w:val="00E364F7"/>
    <w:rsid w:val="00E81520"/>
    <w:rsid w:val="00E86A1C"/>
    <w:rsid w:val="00E878E6"/>
    <w:rsid w:val="00EB7049"/>
    <w:rsid w:val="00ED3081"/>
    <w:rsid w:val="00EE020C"/>
    <w:rsid w:val="00EE6256"/>
    <w:rsid w:val="00EE7129"/>
    <w:rsid w:val="00EF5EAF"/>
    <w:rsid w:val="00EF7162"/>
    <w:rsid w:val="00F006A3"/>
    <w:rsid w:val="00F01564"/>
    <w:rsid w:val="00F01706"/>
    <w:rsid w:val="00F05CB9"/>
    <w:rsid w:val="00F101F1"/>
    <w:rsid w:val="00F131FD"/>
    <w:rsid w:val="00F221FF"/>
    <w:rsid w:val="00F444C0"/>
    <w:rsid w:val="00F46523"/>
    <w:rsid w:val="00F53DE5"/>
    <w:rsid w:val="00F655C0"/>
    <w:rsid w:val="00F74E5C"/>
    <w:rsid w:val="00F85964"/>
    <w:rsid w:val="00F905B9"/>
    <w:rsid w:val="00FB4CA8"/>
    <w:rsid w:val="00FD1D5D"/>
    <w:rsid w:val="00FE6371"/>
    <w:rsid w:val="00FF6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3FD97852"/>
  <w15:chartTrackingRefBased/>
  <w15:docId w15:val="{03DA7CA6-7C93-419F-964E-D719C57C0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E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C2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E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9">
    <w:name w:val="heading 9"/>
    <w:basedOn w:val="Normal"/>
    <w:next w:val="Normal"/>
    <w:link w:val="Heading9Char"/>
    <w:uiPriority w:val="9"/>
    <w:semiHidden/>
    <w:unhideWhenUsed/>
    <w:qFormat/>
    <w:rsid w:val="00CC2E2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2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2E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E24"/>
    <w:rPr>
      <w:rFonts w:eastAsiaTheme="minorEastAsia"/>
      <w:lang w:val="en-US"/>
    </w:rPr>
  </w:style>
  <w:style w:type="character" w:customStyle="1" w:styleId="Heading2Char">
    <w:name w:val="Heading 2 Char"/>
    <w:basedOn w:val="DefaultParagraphFont"/>
    <w:link w:val="Heading2"/>
    <w:uiPriority w:val="9"/>
    <w:semiHidden/>
    <w:rsid w:val="00CC2E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E24"/>
    <w:rPr>
      <w:rFonts w:asciiTheme="majorHAnsi" w:eastAsiaTheme="majorEastAsia" w:hAnsiTheme="majorHAnsi" w:cstheme="majorBidi"/>
      <w:color w:val="1F3763" w:themeColor="accent1" w:themeShade="7F"/>
      <w:sz w:val="24"/>
      <w:szCs w:val="24"/>
    </w:rPr>
  </w:style>
  <w:style w:type="character" w:customStyle="1" w:styleId="Heading9Char">
    <w:name w:val="Heading 9 Char"/>
    <w:basedOn w:val="DefaultParagraphFont"/>
    <w:link w:val="Heading9"/>
    <w:uiPriority w:val="9"/>
    <w:semiHidden/>
    <w:rsid w:val="00CC2E2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796A4D"/>
    <w:pPr>
      <w:ind w:left="720"/>
      <w:contextualSpacing/>
    </w:pPr>
  </w:style>
  <w:style w:type="paragraph" w:styleId="Header">
    <w:name w:val="header"/>
    <w:basedOn w:val="Normal"/>
    <w:link w:val="HeaderChar"/>
    <w:uiPriority w:val="99"/>
    <w:unhideWhenUsed/>
    <w:rsid w:val="00BB4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901"/>
  </w:style>
  <w:style w:type="paragraph" w:styleId="Footer">
    <w:name w:val="footer"/>
    <w:basedOn w:val="Normal"/>
    <w:link w:val="FooterChar"/>
    <w:uiPriority w:val="99"/>
    <w:unhideWhenUsed/>
    <w:rsid w:val="00BB4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901"/>
  </w:style>
  <w:style w:type="character" w:styleId="Hyperlink">
    <w:name w:val="Hyperlink"/>
    <w:basedOn w:val="DefaultParagraphFont"/>
    <w:uiPriority w:val="99"/>
    <w:unhideWhenUsed/>
    <w:rsid w:val="00536C47"/>
    <w:rPr>
      <w:color w:val="0563C1" w:themeColor="hyperlink"/>
      <w:u w:val="single"/>
    </w:rPr>
  </w:style>
  <w:style w:type="character" w:styleId="UnresolvedMention">
    <w:name w:val="Unresolved Mention"/>
    <w:basedOn w:val="DefaultParagraphFont"/>
    <w:uiPriority w:val="99"/>
    <w:semiHidden/>
    <w:unhideWhenUsed/>
    <w:rsid w:val="00536C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22294">
      <w:bodyDiv w:val="1"/>
      <w:marLeft w:val="0"/>
      <w:marRight w:val="0"/>
      <w:marTop w:val="0"/>
      <w:marBottom w:val="0"/>
      <w:divBdr>
        <w:top w:val="none" w:sz="0" w:space="0" w:color="auto"/>
        <w:left w:val="none" w:sz="0" w:space="0" w:color="auto"/>
        <w:bottom w:val="none" w:sz="0" w:space="0" w:color="auto"/>
        <w:right w:val="none" w:sz="0" w:space="0" w:color="auto"/>
      </w:divBdr>
    </w:div>
    <w:div w:id="138688876">
      <w:bodyDiv w:val="1"/>
      <w:marLeft w:val="0"/>
      <w:marRight w:val="0"/>
      <w:marTop w:val="0"/>
      <w:marBottom w:val="0"/>
      <w:divBdr>
        <w:top w:val="none" w:sz="0" w:space="0" w:color="auto"/>
        <w:left w:val="none" w:sz="0" w:space="0" w:color="auto"/>
        <w:bottom w:val="none" w:sz="0" w:space="0" w:color="auto"/>
        <w:right w:val="none" w:sz="0" w:space="0" w:color="auto"/>
      </w:divBdr>
    </w:div>
    <w:div w:id="372969965">
      <w:bodyDiv w:val="1"/>
      <w:marLeft w:val="0"/>
      <w:marRight w:val="0"/>
      <w:marTop w:val="0"/>
      <w:marBottom w:val="0"/>
      <w:divBdr>
        <w:top w:val="none" w:sz="0" w:space="0" w:color="auto"/>
        <w:left w:val="none" w:sz="0" w:space="0" w:color="auto"/>
        <w:bottom w:val="none" w:sz="0" w:space="0" w:color="auto"/>
        <w:right w:val="none" w:sz="0" w:space="0" w:color="auto"/>
      </w:divBdr>
    </w:div>
    <w:div w:id="420565242">
      <w:bodyDiv w:val="1"/>
      <w:marLeft w:val="0"/>
      <w:marRight w:val="0"/>
      <w:marTop w:val="0"/>
      <w:marBottom w:val="0"/>
      <w:divBdr>
        <w:top w:val="none" w:sz="0" w:space="0" w:color="auto"/>
        <w:left w:val="none" w:sz="0" w:space="0" w:color="auto"/>
        <w:bottom w:val="none" w:sz="0" w:space="0" w:color="auto"/>
        <w:right w:val="none" w:sz="0" w:space="0" w:color="auto"/>
      </w:divBdr>
    </w:div>
    <w:div w:id="789477075">
      <w:bodyDiv w:val="1"/>
      <w:marLeft w:val="0"/>
      <w:marRight w:val="0"/>
      <w:marTop w:val="0"/>
      <w:marBottom w:val="0"/>
      <w:divBdr>
        <w:top w:val="none" w:sz="0" w:space="0" w:color="auto"/>
        <w:left w:val="none" w:sz="0" w:space="0" w:color="auto"/>
        <w:bottom w:val="none" w:sz="0" w:space="0" w:color="auto"/>
        <w:right w:val="none" w:sz="0" w:space="0" w:color="auto"/>
      </w:divBdr>
    </w:div>
    <w:div w:id="926964700">
      <w:bodyDiv w:val="1"/>
      <w:marLeft w:val="0"/>
      <w:marRight w:val="0"/>
      <w:marTop w:val="0"/>
      <w:marBottom w:val="0"/>
      <w:divBdr>
        <w:top w:val="none" w:sz="0" w:space="0" w:color="auto"/>
        <w:left w:val="none" w:sz="0" w:space="0" w:color="auto"/>
        <w:bottom w:val="none" w:sz="0" w:space="0" w:color="auto"/>
        <w:right w:val="none" w:sz="0" w:space="0" w:color="auto"/>
      </w:divBdr>
    </w:div>
    <w:div w:id="988634762">
      <w:bodyDiv w:val="1"/>
      <w:marLeft w:val="0"/>
      <w:marRight w:val="0"/>
      <w:marTop w:val="0"/>
      <w:marBottom w:val="0"/>
      <w:divBdr>
        <w:top w:val="none" w:sz="0" w:space="0" w:color="auto"/>
        <w:left w:val="none" w:sz="0" w:space="0" w:color="auto"/>
        <w:bottom w:val="none" w:sz="0" w:space="0" w:color="auto"/>
        <w:right w:val="none" w:sz="0" w:space="0" w:color="auto"/>
      </w:divBdr>
    </w:div>
    <w:div w:id="1019352122">
      <w:bodyDiv w:val="1"/>
      <w:marLeft w:val="0"/>
      <w:marRight w:val="0"/>
      <w:marTop w:val="0"/>
      <w:marBottom w:val="0"/>
      <w:divBdr>
        <w:top w:val="none" w:sz="0" w:space="0" w:color="auto"/>
        <w:left w:val="none" w:sz="0" w:space="0" w:color="auto"/>
        <w:bottom w:val="none" w:sz="0" w:space="0" w:color="auto"/>
        <w:right w:val="none" w:sz="0" w:space="0" w:color="auto"/>
      </w:divBdr>
    </w:div>
    <w:div w:id="1226799477">
      <w:bodyDiv w:val="1"/>
      <w:marLeft w:val="0"/>
      <w:marRight w:val="0"/>
      <w:marTop w:val="0"/>
      <w:marBottom w:val="0"/>
      <w:divBdr>
        <w:top w:val="none" w:sz="0" w:space="0" w:color="auto"/>
        <w:left w:val="none" w:sz="0" w:space="0" w:color="auto"/>
        <w:bottom w:val="none" w:sz="0" w:space="0" w:color="auto"/>
        <w:right w:val="none" w:sz="0" w:space="0" w:color="auto"/>
      </w:divBdr>
    </w:div>
    <w:div w:id="1242833379">
      <w:bodyDiv w:val="1"/>
      <w:marLeft w:val="0"/>
      <w:marRight w:val="0"/>
      <w:marTop w:val="0"/>
      <w:marBottom w:val="0"/>
      <w:divBdr>
        <w:top w:val="none" w:sz="0" w:space="0" w:color="auto"/>
        <w:left w:val="none" w:sz="0" w:space="0" w:color="auto"/>
        <w:bottom w:val="none" w:sz="0" w:space="0" w:color="auto"/>
        <w:right w:val="none" w:sz="0" w:space="0" w:color="auto"/>
      </w:divBdr>
    </w:div>
    <w:div w:id="1284460159">
      <w:bodyDiv w:val="1"/>
      <w:marLeft w:val="0"/>
      <w:marRight w:val="0"/>
      <w:marTop w:val="0"/>
      <w:marBottom w:val="0"/>
      <w:divBdr>
        <w:top w:val="none" w:sz="0" w:space="0" w:color="auto"/>
        <w:left w:val="none" w:sz="0" w:space="0" w:color="auto"/>
        <w:bottom w:val="none" w:sz="0" w:space="0" w:color="auto"/>
        <w:right w:val="none" w:sz="0" w:space="0" w:color="auto"/>
      </w:divBdr>
    </w:div>
    <w:div w:id="1332755127">
      <w:bodyDiv w:val="1"/>
      <w:marLeft w:val="0"/>
      <w:marRight w:val="0"/>
      <w:marTop w:val="0"/>
      <w:marBottom w:val="0"/>
      <w:divBdr>
        <w:top w:val="none" w:sz="0" w:space="0" w:color="auto"/>
        <w:left w:val="none" w:sz="0" w:space="0" w:color="auto"/>
        <w:bottom w:val="none" w:sz="0" w:space="0" w:color="auto"/>
        <w:right w:val="none" w:sz="0" w:space="0" w:color="auto"/>
      </w:divBdr>
    </w:div>
    <w:div w:id="1494833766">
      <w:bodyDiv w:val="1"/>
      <w:marLeft w:val="0"/>
      <w:marRight w:val="0"/>
      <w:marTop w:val="0"/>
      <w:marBottom w:val="0"/>
      <w:divBdr>
        <w:top w:val="none" w:sz="0" w:space="0" w:color="auto"/>
        <w:left w:val="none" w:sz="0" w:space="0" w:color="auto"/>
        <w:bottom w:val="none" w:sz="0" w:space="0" w:color="auto"/>
        <w:right w:val="none" w:sz="0" w:space="0" w:color="auto"/>
      </w:divBdr>
    </w:div>
    <w:div w:id="1828278533">
      <w:bodyDiv w:val="1"/>
      <w:marLeft w:val="0"/>
      <w:marRight w:val="0"/>
      <w:marTop w:val="0"/>
      <w:marBottom w:val="0"/>
      <w:divBdr>
        <w:top w:val="none" w:sz="0" w:space="0" w:color="auto"/>
        <w:left w:val="none" w:sz="0" w:space="0" w:color="auto"/>
        <w:bottom w:val="none" w:sz="0" w:space="0" w:color="auto"/>
        <w:right w:val="none" w:sz="0" w:space="0" w:color="auto"/>
      </w:divBdr>
    </w:div>
    <w:div w:id="205981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 TargetMode="External"/><Relationship Id="rId13" Type="http://schemas.openxmlformats.org/officeDocument/2006/relationships/hyperlink" Target="https://www.rhyljournal.co.uk/" TargetMode="External"/><Relationship Id="rId1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 TargetMode="External"/><Relationship Id="rId12" Type="http://schemas.openxmlformats.org/officeDocument/2006/relationships/hyperlink" Target="https://www.newsminimalist.com/"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aturalresourceswales" TargetMode="External"/><Relationship Id="rId5" Type="http://schemas.openxmlformats.org/officeDocument/2006/relationships/footnotes" Target="footnotes.xml"/><Relationship Id="rId15" Type="http://schemas.openxmlformats.org/officeDocument/2006/relationships/hyperlink" Target="https://www.gov.wales/132-million-" TargetMode="External"/><Relationship Id="rId10" Type="http://schemas.openxmlformats.org/officeDocument/2006/relationships/hyperlink" Target="https://www.insidermedia.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scoverwales.net/rhyl/" TargetMode="External"/><Relationship Id="rId14" Type="http://schemas.openxmlformats.org/officeDocument/2006/relationships/hyperlink" Target="https://www.walesonlin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1593</TotalTime>
  <Pages>11</Pages>
  <Words>2443</Words>
  <Characters>17293</Characters>
  <Application>Microsoft Office Word</Application>
  <DocSecurity>0</DocSecurity>
  <Lines>144</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Reviving Rhyl</dc:title>
  <dc:subject>Regeneration and sustainable Futures</dc:subject>
  <dc:creator>Casi Jones</dc:creator>
  <cp:keywords/>
  <dc:description/>
  <cp:lastModifiedBy>Casi Jones</cp:lastModifiedBy>
  <cp:revision>355</cp:revision>
  <dcterms:created xsi:type="dcterms:W3CDTF">2025-04-28T10:23:00Z</dcterms:created>
  <dcterms:modified xsi:type="dcterms:W3CDTF">2025-04-29T12:56:00Z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3a24242d480379563713e1a7cb9d124f1a302ed3792aae016f5cc1bc83c3551e</vt:lpwstr>
  </property>
</Properties>
</file>