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57F" w:rsidRPr="0035557F" w:rsidRDefault="0035557F" w:rsidP="0035557F">
      <w:pPr>
        <w:rPr>
          <w:b/>
          <w:u w:val="single"/>
        </w:rPr>
      </w:pPr>
      <w:r w:rsidRPr="0035557F">
        <w:rPr>
          <w:b/>
          <w:u w:val="single"/>
        </w:rPr>
        <w:t>Lyndsay Davies (2164)</w:t>
      </w:r>
    </w:p>
    <w:p w:rsidR="0035557F" w:rsidRPr="0035557F" w:rsidRDefault="0035557F" w:rsidP="0035557F">
      <w:pPr>
        <w:rPr>
          <w:b/>
          <w:u w:val="single"/>
        </w:rPr>
      </w:pPr>
      <w:r w:rsidRPr="0035557F">
        <w:rPr>
          <w:b/>
          <w:u w:val="single"/>
        </w:rPr>
        <w:t>Student ID: 1916170</w:t>
      </w:r>
    </w:p>
    <w:p w:rsidR="0035557F" w:rsidRDefault="0035557F" w:rsidP="0035557F"/>
    <w:p w:rsidR="0035557F" w:rsidRDefault="00A82F80" w:rsidP="0035557F">
      <w:pPr>
        <w:pStyle w:val="ListParagraph"/>
        <w:numPr>
          <w:ilvl w:val="0"/>
          <w:numId w:val="2"/>
        </w:numPr>
      </w:pPr>
      <w:r>
        <w:t xml:space="preserve">The investigation process begins the moment I am allocated a call from the force control room. I would utilise the force control room to gather as much information as possible which is the first step in the national decision making model. Only then can I move forward onto the second step of the </w:t>
      </w:r>
      <w:proofErr w:type="gramStart"/>
      <w:r>
        <w:t>NDM which</w:t>
      </w:r>
      <w:proofErr w:type="gramEnd"/>
      <w:r>
        <w:t xml:space="preserve"> is the assessment of risk, threat and harm.</w:t>
      </w:r>
      <w:r w:rsidR="00397E9C">
        <w:t xml:space="preserve"> The call handler would grade the incident based on the information given by the caller in the following steps: Emergency, priority, scheduled and resolution without deployment. The call handler would ask questions that would determine whether there was any immediate threat to life or extreme damage to </w:t>
      </w:r>
      <w:proofErr w:type="gramStart"/>
      <w:r w:rsidR="00397E9C">
        <w:t>property which</w:t>
      </w:r>
      <w:proofErr w:type="gramEnd"/>
      <w:r w:rsidR="00397E9C">
        <w:t xml:space="preserve"> would make the call an emergency, meaning a constable would need to attend within 15 minutes. The THRIVE model is used by police and emergency services to determine the severity of an incident. THRIVE being Threat, harm, risk, investigation, vulnerability and engagement. The call handler should ask the caller for information relating to her threat level, is there anyone else at the property, is the behaviour threatening to her in any way? Whether the youths have harmed her, are they causing damage meaning they are conducting </w:t>
      </w:r>
      <w:proofErr w:type="spellStart"/>
      <w:r w:rsidR="00397E9C">
        <w:t>anti social</w:t>
      </w:r>
      <w:proofErr w:type="spellEnd"/>
      <w:r w:rsidR="00397E9C">
        <w:t xml:space="preserve"> behaviour in the </w:t>
      </w:r>
      <w:proofErr w:type="gramStart"/>
      <w:r w:rsidR="00397E9C">
        <w:t>area.</w:t>
      </w:r>
      <w:proofErr w:type="gramEnd"/>
      <w:r w:rsidR="00397E9C">
        <w:t xml:space="preserve"> What is the risk, is she vulnerable in terms of mobility, mental health, </w:t>
      </w:r>
      <w:proofErr w:type="gramStart"/>
      <w:r w:rsidR="00397E9C">
        <w:t>physical</w:t>
      </w:r>
      <w:proofErr w:type="gramEnd"/>
      <w:r w:rsidR="00397E9C">
        <w:t xml:space="preserve"> health. </w:t>
      </w:r>
    </w:p>
    <w:p w:rsidR="00397E9C" w:rsidRDefault="00397E9C" w:rsidP="00397E9C"/>
    <w:p w:rsidR="00397E9C" w:rsidRDefault="00397E9C" w:rsidP="00397E9C">
      <w:pPr>
        <w:pStyle w:val="ListParagraph"/>
        <w:numPr>
          <w:ilvl w:val="0"/>
          <w:numId w:val="2"/>
        </w:numPr>
      </w:pPr>
      <w:r>
        <w:t xml:space="preserve">I would ask the call handler to determine whether there are any warning markers on the person calling, the offenders (if identity of those are known by the caller), what warning markers appear on system e.g. assault police, drugs, mental health etc. I would want to know the exact location of the incident, the nature of the incident and whether it has escalated at all since the caller first contacted police so I have a </w:t>
      </w:r>
      <w:proofErr w:type="gramStart"/>
      <w:r>
        <w:t>step by step</w:t>
      </w:r>
      <w:proofErr w:type="gramEnd"/>
      <w:r>
        <w:t xml:space="preserve"> analysis of what is happening. What other peop</w:t>
      </w:r>
      <w:r w:rsidR="003D72F4">
        <w:t>le are in the vicinity. Whether</w:t>
      </w:r>
      <w:r>
        <w:t xml:space="preserve"> they are conducting </w:t>
      </w:r>
      <w:proofErr w:type="spellStart"/>
      <w:r>
        <w:t>anti social</w:t>
      </w:r>
      <w:proofErr w:type="spellEnd"/>
      <w:r>
        <w:t xml:space="preserve"> behaviour or committing any offences. What can the caller see happening, without putting herself in a place of </w:t>
      </w:r>
      <w:proofErr w:type="spellStart"/>
      <w:r>
        <w:t>harms</w:t>
      </w:r>
      <w:proofErr w:type="spellEnd"/>
      <w:r>
        <w:t xml:space="preserve"> </w:t>
      </w:r>
      <w:proofErr w:type="gramStart"/>
      <w:r>
        <w:t>way.</w:t>
      </w:r>
      <w:proofErr w:type="gramEnd"/>
      <w:r>
        <w:t xml:space="preserve">  I would want to know whether there was any previous on the address. What resources should be available to me should I need them on attendances, including specialist departments such as </w:t>
      </w:r>
      <w:proofErr w:type="spellStart"/>
      <w:r>
        <w:t>taser</w:t>
      </w:r>
      <w:proofErr w:type="spellEnd"/>
      <w:r>
        <w:t xml:space="preserve"> officers, and MOE officers.</w:t>
      </w:r>
      <w:r w:rsidR="003D72F4">
        <w:t xml:space="preserve"> I would want to know who the </w:t>
      </w:r>
      <w:proofErr w:type="spellStart"/>
      <w:r w:rsidR="003D72F4">
        <w:t>assosicates</w:t>
      </w:r>
      <w:proofErr w:type="spellEnd"/>
      <w:r w:rsidR="003D72F4">
        <w:t xml:space="preserve"> are of the victim </w:t>
      </w:r>
      <w:proofErr w:type="gramStart"/>
      <w:r w:rsidR="003D72F4">
        <w:t>in order to maybe contact</w:t>
      </w:r>
      <w:proofErr w:type="gramEnd"/>
      <w:r w:rsidR="003D72F4">
        <w:t xml:space="preserve"> family members to provide additional support giving the age of the victim. I would not want to leave her after the incident without the support of family/ social services / care workers etc. </w:t>
      </w:r>
    </w:p>
    <w:p w:rsidR="00397E9C" w:rsidRDefault="00397E9C" w:rsidP="00397E9C">
      <w:pPr>
        <w:pStyle w:val="ListParagraph"/>
      </w:pPr>
    </w:p>
    <w:p w:rsidR="00397E9C" w:rsidRDefault="003D72F4" w:rsidP="00397E9C">
      <w:pPr>
        <w:pStyle w:val="ListParagraph"/>
        <w:numPr>
          <w:ilvl w:val="0"/>
          <w:numId w:val="2"/>
        </w:numPr>
      </w:pPr>
      <w:r>
        <w:t xml:space="preserve">A person is vulnerable if they are in a situation where they are likely to be </w:t>
      </w:r>
      <w:proofErr w:type="spellStart"/>
      <w:r>
        <w:t>ill treated</w:t>
      </w:r>
      <w:proofErr w:type="spellEnd"/>
      <w:r>
        <w:t xml:space="preserve"> or exploited due to a personal characteristic and cannot defend themselves against harm, threat or risk. Anyone under the age of 18 </w:t>
      </w:r>
      <w:proofErr w:type="gramStart"/>
      <w:r>
        <w:t>is automatically seen</w:t>
      </w:r>
      <w:proofErr w:type="gramEnd"/>
      <w:r>
        <w:t xml:space="preserve"> to be vulnerable. </w:t>
      </w:r>
    </w:p>
    <w:p w:rsidR="00397E9C" w:rsidRDefault="00397E9C" w:rsidP="00397E9C">
      <w:pPr>
        <w:pStyle w:val="ListParagraph"/>
      </w:pPr>
    </w:p>
    <w:p w:rsidR="00397E9C" w:rsidRDefault="00397E9C" w:rsidP="00397E9C">
      <w:pPr>
        <w:pStyle w:val="ListParagraph"/>
        <w:numPr>
          <w:ilvl w:val="0"/>
          <w:numId w:val="2"/>
        </w:numPr>
      </w:pPr>
      <w:proofErr w:type="spellStart"/>
      <w:r>
        <w:t>Anti social</w:t>
      </w:r>
      <w:proofErr w:type="spellEnd"/>
      <w:r>
        <w:t xml:space="preserve"> </w:t>
      </w:r>
      <w:proofErr w:type="spellStart"/>
      <w:r>
        <w:t>behavious</w:t>
      </w:r>
      <w:proofErr w:type="spellEnd"/>
      <w:r>
        <w:t xml:space="preserve"> is defined as </w:t>
      </w:r>
      <w:proofErr w:type="gramStart"/>
      <w:r>
        <w:t>conduct which</w:t>
      </w:r>
      <w:proofErr w:type="gramEnd"/>
      <w:r>
        <w:t xml:space="preserve"> has caused or is likely to cause harassment, alarm or distress to any person. It is sectioned into </w:t>
      </w:r>
      <w:proofErr w:type="gramStart"/>
      <w:r>
        <w:t>4</w:t>
      </w:r>
      <w:proofErr w:type="gramEnd"/>
      <w:r>
        <w:t xml:space="preserve"> categorised which are: misuse of public space, acts against a person, disregard for the community and environmental damage. </w:t>
      </w:r>
      <w:r w:rsidR="001F7D02">
        <w:t xml:space="preserve">The </w:t>
      </w:r>
      <w:proofErr w:type="spellStart"/>
      <w:r w:rsidR="001F7D02">
        <w:t>anti social</w:t>
      </w:r>
      <w:proofErr w:type="spellEnd"/>
      <w:r w:rsidR="001F7D02">
        <w:t xml:space="preserve"> behaviour crime and policing act is “aimed to empower victims and communities giving them a greater say in how agencies respond to complaints of </w:t>
      </w:r>
      <w:proofErr w:type="spellStart"/>
      <w:r w:rsidR="001F7D02">
        <w:t>anti social</w:t>
      </w:r>
      <w:proofErr w:type="spellEnd"/>
      <w:r w:rsidR="001F7D02">
        <w:t xml:space="preserve"> behaviour” (Home Office). This means that ASB </w:t>
      </w:r>
      <w:proofErr w:type="gramStart"/>
      <w:r w:rsidR="001F7D02">
        <w:t>can be dealt with</w:t>
      </w:r>
      <w:proofErr w:type="gramEnd"/>
      <w:r w:rsidR="001F7D02">
        <w:t xml:space="preserve"> through implements such as community triggers and community resolutions. </w:t>
      </w:r>
      <w:proofErr w:type="spellStart"/>
      <w:r w:rsidR="001F7D02">
        <w:t>Anti social</w:t>
      </w:r>
      <w:proofErr w:type="spellEnd"/>
      <w:r w:rsidR="001F7D02">
        <w:t xml:space="preserve"> behaviour </w:t>
      </w:r>
      <w:proofErr w:type="gramStart"/>
      <w:r w:rsidR="001F7D02">
        <w:t>can be seen</w:t>
      </w:r>
      <w:proofErr w:type="gramEnd"/>
      <w:r w:rsidR="001F7D02">
        <w:t xml:space="preserve"> as a signal crime or the broken window theory also. Meaning that </w:t>
      </w:r>
      <w:r w:rsidR="001F7D02">
        <w:lastRenderedPageBreak/>
        <w:t xml:space="preserve">indicators such as littering, graffiti, smashed windows, indicates to an onlooker that the area is not cared for, and may be subject to more serious and complex crimes. </w:t>
      </w:r>
      <w:proofErr w:type="spellStart"/>
      <w:r w:rsidR="001F7D02">
        <w:t>Anti social</w:t>
      </w:r>
      <w:proofErr w:type="spellEnd"/>
      <w:r w:rsidR="001F7D02">
        <w:t xml:space="preserve"> behaviour if not dealt with correctly, can cause victims to feel distressed, grief, and look to blame themselves and feel somewhat isolated. They can become a repeat victim of </w:t>
      </w:r>
      <w:proofErr w:type="spellStart"/>
      <w:r w:rsidR="001F7D02">
        <w:t>anti social</w:t>
      </w:r>
      <w:proofErr w:type="spellEnd"/>
      <w:r w:rsidR="001F7D02">
        <w:t xml:space="preserve"> behaviour, meaning they have been subject to the same type of crime more than one in a period of a year. </w:t>
      </w:r>
    </w:p>
    <w:p w:rsidR="001F7D02" w:rsidRDefault="001F7D02" w:rsidP="001F7D02"/>
    <w:p w:rsidR="001F7D02" w:rsidRDefault="00946FE8" w:rsidP="001F7D02">
      <w:pPr>
        <w:pStyle w:val="ListParagraph"/>
        <w:numPr>
          <w:ilvl w:val="0"/>
          <w:numId w:val="2"/>
        </w:numPr>
      </w:pPr>
      <w:r>
        <w:t xml:space="preserve">Dispersal </w:t>
      </w:r>
      <w:proofErr w:type="gramStart"/>
      <w:r>
        <w:t>power</w:t>
      </w:r>
      <w:proofErr w:type="gramEnd"/>
      <w:r>
        <w:t xml:space="preserve"> is </w:t>
      </w:r>
      <w:proofErr w:type="gramStart"/>
      <w:r>
        <w:t>where</w:t>
      </w:r>
      <w:proofErr w:type="gramEnd"/>
      <w:r>
        <w:t xml:space="preserve"> an officer has the power to order people to leave the area and not return for a period of up to 48 hours. This can also be extended if need be. Dispersal Orders need to be authorised by someone of rank Inspector or above. Dispersal Order is a prompt and effective way of removing the offender. The problem analysis </w:t>
      </w:r>
      <w:proofErr w:type="gramStart"/>
      <w:r>
        <w:t>triangle which is made up of victim, offender and location</w:t>
      </w:r>
      <w:proofErr w:type="gramEnd"/>
      <w:r>
        <w:t xml:space="preserve"> tells us that the removal of one of these factors is essentially the removal of the crime being committed. Therefore, the order to remove people from a designated area, on this occasion is the removal of the offender.</w:t>
      </w:r>
    </w:p>
    <w:p w:rsidR="00946FE8" w:rsidRDefault="00946FE8" w:rsidP="00946FE8">
      <w:pPr>
        <w:pStyle w:val="ListParagraph"/>
      </w:pPr>
    </w:p>
    <w:p w:rsidR="00946FE8" w:rsidRDefault="00C80657" w:rsidP="00946FE8">
      <w:pPr>
        <w:pStyle w:val="ListParagraph"/>
        <w:numPr>
          <w:ilvl w:val="0"/>
          <w:numId w:val="2"/>
        </w:numPr>
      </w:pPr>
      <w:r>
        <w:t xml:space="preserve">Public Spaces Protection Order is a Council by law in which they have the power to say what </w:t>
      </w:r>
      <w:proofErr w:type="gramStart"/>
      <w:r>
        <w:t>is forbidden</w:t>
      </w:r>
      <w:proofErr w:type="gramEnd"/>
      <w:r>
        <w:t xml:space="preserve"> within a geographical area. The Order </w:t>
      </w:r>
      <w:proofErr w:type="gramStart"/>
      <w:r>
        <w:t>is aimed</w:t>
      </w:r>
      <w:proofErr w:type="gramEnd"/>
      <w:r>
        <w:t xml:space="preserve"> to achieve its objective of decrease in crime or </w:t>
      </w:r>
      <w:proofErr w:type="spellStart"/>
      <w:r>
        <w:t>anti social</w:t>
      </w:r>
      <w:proofErr w:type="spellEnd"/>
      <w:r>
        <w:t xml:space="preserve"> behaviour by implementing fines through issued tickets to someone who disregards the PSPO. It </w:t>
      </w:r>
      <w:proofErr w:type="gramStart"/>
      <w:r>
        <w:t>could be seen</w:t>
      </w:r>
      <w:proofErr w:type="gramEnd"/>
      <w:r>
        <w:t xml:space="preserve"> as one of the crime prevention principles by making the crime less rewarding. The intent is that the consequences of committing the crime outweigh the temptation to do so in the first place (rational choice theory). The </w:t>
      </w:r>
      <w:proofErr w:type="gramStart"/>
      <w:r>
        <w:t>long term</w:t>
      </w:r>
      <w:proofErr w:type="gramEnd"/>
      <w:r>
        <w:t xml:space="preserve"> impact of this is that the broken window theory mentioned above is capped in terms of domino effect. If people can see that an area </w:t>
      </w:r>
      <w:proofErr w:type="gramStart"/>
      <w:r>
        <w:t>is looked</w:t>
      </w:r>
      <w:proofErr w:type="gramEnd"/>
      <w:r>
        <w:t xml:space="preserve"> after and cared about and that crime is not tolerated in the area, people will have more respect for it moving forward. </w:t>
      </w:r>
    </w:p>
    <w:p w:rsidR="00C80657" w:rsidRDefault="00C80657" w:rsidP="00C80657">
      <w:pPr>
        <w:pStyle w:val="ListParagraph"/>
      </w:pPr>
    </w:p>
    <w:p w:rsidR="00C80657" w:rsidRDefault="00C80657" w:rsidP="00946FE8">
      <w:pPr>
        <w:pStyle w:val="ListParagraph"/>
        <w:numPr>
          <w:ilvl w:val="0"/>
          <w:numId w:val="2"/>
        </w:numPr>
      </w:pPr>
      <w:r>
        <w:t xml:space="preserve">Restorative Justice is an approach where the victim </w:t>
      </w:r>
      <w:proofErr w:type="gramStart"/>
      <w:r>
        <w:t>is given</w:t>
      </w:r>
      <w:proofErr w:type="gramEnd"/>
      <w:r>
        <w:t xml:space="preserve"> control </w:t>
      </w:r>
      <w:r w:rsidR="001F4813">
        <w:t xml:space="preserve">in terms of how the subject is dealt with outside of the criminal justice system. It is an alternative to an arrest and is an out of Court disposal. It echoes the peeling principals in terms of policing by consent, and, police are the public, public are the police. It is a way to empower the victims giving them a greater say in how complaints of ASB </w:t>
      </w:r>
      <w:proofErr w:type="gramStart"/>
      <w:r w:rsidR="001F4813">
        <w:t>are dealt with</w:t>
      </w:r>
      <w:proofErr w:type="gramEnd"/>
      <w:r w:rsidR="001F4813">
        <w:t xml:space="preserve">. It is a way of promoting community engagement, and can also be seen as a nudge concept in terms of highlighting to the offender the effects and consequences their actions have had on a subject by seeing it first hand, motivating a change in better choices and behaviour. </w:t>
      </w:r>
    </w:p>
    <w:p w:rsidR="001F4813" w:rsidRDefault="001F4813" w:rsidP="001F4813">
      <w:pPr>
        <w:pStyle w:val="ListParagraph"/>
      </w:pPr>
    </w:p>
    <w:p w:rsidR="001F4813" w:rsidRDefault="001F4813" w:rsidP="00946FE8">
      <w:pPr>
        <w:pStyle w:val="ListParagraph"/>
        <w:numPr>
          <w:ilvl w:val="0"/>
          <w:numId w:val="2"/>
        </w:numPr>
      </w:pPr>
      <w:proofErr w:type="spellStart"/>
      <w:r>
        <w:t>Anti social</w:t>
      </w:r>
      <w:proofErr w:type="spellEnd"/>
      <w:r>
        <w:t xml:space="preserve"> behaviour can have short term and </w:t>
      </w:r>
      <w:proofErr w:type="gramStart"/>
      <w:r>
        <w:t>long term</w:t>
      </w:r>
      <w:proofErr w:type="gramEnd"/>
      <w:r>
        <w:t xml:space="preserve"> </w:t>
      </w:r>
      <w:proofErr w:type="spellStart"/>
      <w:r>
        <w:t>affects</w:t>
      </w:r>
      <w:proofErr w:type="spellEnd"/>
      <w:r>
        <w:t xml:space="preserve"> on a person. The effects are listed as follows:</w:t>
      </w:r>
    </w:p>
    <w:p w:rsidR="001F4813" w:rsidRDefault="001F4813" w:rsidP="001F4813">
      <w:pPr>
        <w:pStyle w:val="ListParagraph"/>
      </w:pPr>
    </w:p>
    <w:p w:rsidR="001F4813" w:rsidRDefault="001F4813" w:rsidP="001F4813">
      <w:pPr>
        <w:pStyle w:val="ListParagraph"/>
        <w:numPr>
          <w:ilvl w:val="0"/>
          <w:numId w:val="3"/>
        </w:numPr>
      </w:pPr>
      <w:r>
        <w:t>Grief</w:t>
      </w:r>
    </w:p>
    <w:p w:rsidR="001F4813" w:rsidRDefault="001F4813" w:rsidP="001F4813">
      <w:pPr>
        <w:pStyle w:val="ListParagraph"/>
        <w:numPr>
          <w:ilvl w:val="0"/>
          <w:numId w:val="3"/>
        </w:numPr>
      </w:pPr>
      <w:proofErr w:type="spellStart"/>
      <w:r>
        <w:t>Self blame</w:t>
      </w:r>
      <w:proofErr w:type="spellEnd"/>
    </w:p>
    <w:p w:rsidR="001F4813" w:rsidRDefault="001F4813" w:rsidP="001F4813">
      <w:pPr>
        <w:pStyle w:val="ListParagraph"/>
        <w:numPr>
          <w:ilvl w:val="0"/>
          <w:numId w:val="3"/>
        </w:numPr>
      </w:pPr>
      <w:r>
        <w:t>Immediate fear</w:t>
      </w:r>
    </w:p>
    <w:p w:rsidR="001F4813" w:rsidRDefault="001F4813" w:rsidP="001F4813">
      <w:pPr>
        <w:pStyle w:val="ListParagraph"/>
        <w:numPr>
          <w:ilvl w:val="0"/>
          <w:numId w:val="3"/>
        </w:numPr>
      </w:pPr>
      <w:r>
        <w:t>PTSD</w:t>
      </w:r>
    </w:p>
    <w:p w:rsidR="001F4813" w:rsidRDefault="001F4813" w:rsidP="001F4813">
      <w:pPr>
        <w:pStyle w:val="ListParagraph"/>
        <w:numPr>
          <w:ilvl w:val="0"/>
          <w:numId w:val="3"/>
        </w:numPr>
      </w:pPr>
      <w:r>
        <w:t>Alcohol and drug misuse</w:t>
      </w:r>
    </w:p>
    <w:p w:rsidR="001F4813" w:rsidRDefault="001F4813" w:rsidP="001F4813">
      <w:pPr>
        <w:pStyle w:val="ListParagraph"/>
        <w:numPr>
          <w:ilvl w:val="0"/>
          <w:numId w:val="3"/>
        </w:numPr>
      </w:pPr>
      <w:r>
        <w:t>Irrational thoughts that may result in them taking matters into their own hands</w:t>
      </w:r>
    </w:p>
    <w:p w:rsidR="001F4813" w:rsidRDefault="001F4813" w:rsidP="001F4813">
      <w:pPr>
        <w:pStyle w:val="ListParagraph"/>
        <w:numPr>
          <w:ilvl w:val="0"/>
          <w:numId w:val="3"/>
        </w:numPr>
      </w:pPr>
      <w:r>
        <w:t>Isolation</w:t>
      </w:r>
    </w:p>
    <w:p w:rsidR="001F4813" w:rsidRDefault="001F4813" w:rsidP="001F4813">
      <w:pPr>
        <w:pStyle w:val="ListParagraph"/>
        <w:numPr>
          <w:ilvl w:val="0"/>
          <w:numId w:val="3"/>
        </w:numPr>
      </w:pPr>
      <w:r>
        <w:t>Anxiety</w:t>
      </w:r>
    </w:p>
    <w:p w:rsidR="001F4813" w:rsidRDefault="001F4813" w:rsidP="001F4813">
      <w:pPr>
        <w:pStyle w:val="ListParagraph"/>
        <w:numPr>
          <w:ilvl w:val="0"/>
          <w:numId w:val="3"/>
        </w:numPr>
      </w:pPr>
      <w:r>
        <w:t xml:space="preserve">Depression </w:t>
      </w:r>
    </w:p>
    <w:p w:rsidR="001F4813" w:rsidRDefault="001F4813" w:rsidP="001F4813">
      <w:pPr>
        <w:pStyle w:val="ListParagraph"/>
        <w:numPr>
          <w:ilvl w:val="0"/>
          <w:numId w:val="3"/>
        </w:numPr>
      </w:pPr>
      <w:r>
        <w:lastRenderedPageBreak/>
        <w:t>Anger</w:t>
      </w:r>
    </w:p>
    <w:p w:rsidR="001F4813" w:rsidRDefault="001F4813" w:rsidP="001F4813">
      <w:pPr>
        <w:pStyle w:val="ListParagraph"/>
        <w:numPr>
          <w:ilvl w:val="0"/>
          <w:numId w:val="3"/>
        </w:numPr>
      </w:pPr>
      <w:proofErr w:type="spellStart"/>
      <w:r>
        <w:t>Vulernability</w:t>
      </w:r>
      <w:proofErr w:type="spellEnd"/>
    </w:p>
    <w:p w:rsidR="001F4813" w:rsidRDefault="001F4813" w:rsidP="001F4813">
      <w:pPr>
        <w:pStyle w:val="ListParagraph"/>
        <w:numPr>
          <w:ilvl w:val="0"/>
          <w:numId w:val="3"/>
        </w:numPr>
      </w:pPr>
      <w:r>
        <w:t>Decline in mental and/or physical health</w:t>
      </w:r>
    </w:p>
    <w:p w:rsidR="001F4813" w:rsidRDefault="001F4813" w:rsidP="001F4813">
      <w:pPr>
        <w:pStyle w:val="ListParagraph"/>
        <w:numPr>
          <w:ilvl w:val="0"/>
          <w:numId w:val="3"/>
        </w:numPr>
      </w:pPr>
      <w:r>
        <w:t>Economic or financial loss as a result of experiencing the above</w:t>
      </w:r>
    </w:p>
    <w:p w:rsidR="00F177A7" w:rsidRDefault="00F177A7" w:rsidP="001F4813">
      <w:pPr>
        <w:pStyle w:val="ListParagraph"/>
        <w:numPr>
          <w:ilvl w:val="0"/>
          <w:numId w:val="3"/>
        </w:numPr>
      </w:pPr>
      <w:r>
        <w:t xml:space="preserve">Decline in family relationships </w:t>
      </w:r>
    </w:p>
    <w:p w:rsidR="00F177A7" w:rsidRDefault="00F177A7" w:rsidP="00F177A7">
      <w:pPr>
        <w:pStyle w:val="ListParagraph"/>
        <w:ind w:left="1800"/>
      </w:pPr>
    </w:p>
    <w:p w:rsidR="001F4813" w:rsidRDefault="00FF53D3" w:rsidP="001F4813">
      <w:pPr>
        <w:pStyle w:val="ListParagraph"/>
        <w:numPr>
          <w:ilvl w:val="0"/>
          <w:numId w:val="2"/>
        </w:numPr>
      </w:pPr>
      <w:r>
        <w:t xml:space="preserve">It is important to address the needs of witnesses and victims as the NPCC Strategy tells us that victims and witnesses should be “the heart of the criminal justice system”. It also tells us that first impressions are vital for gaining the confidence of the person going forward in an investigation. Victims Code states that victims should be kept up to date, and that officers should tailor their approach to meet the needs of a victim. Meeting the physical and emotional needs of a victim and witness is imperative to policing, as if they feel they have not been dealt with adequately and appropriately, they are less likely to report crime in the </w:t>
      </w:r>
      <w:proofErr w:type="gramStart"/>
      <w:r>
        <w:t>future wh</w:t>
      </w:r>
      <w:r w:rsidR="00F177A7">
        <w:t>ich</w:t>
      </w:r>
      <w:proofErr w:type="gramEnd"/>
      <w:r w:rsidR="00F177A7">
        <w:t xml:space="preserve"> may have severe consequence for them as an individual and their family (Fiona Pilkington case study)</w:t>
      </w:r>
      <w:r>
        <w:t xml:space="preserve">. Each victim or witness will have their own views and values and we must respect them. We must conduct ourselves in line with the code of </w:t>
      </w:r>
      <w:proofErr w:type="gramStart"/>
      <w:r>
        <w:t>ethics which</w:t>
      </w:r>
      <w:proofErr w:type="gramEnd"/>
      <w:r>
        <w:t xml:space="preserve"> says we should be have honesty and integrity. We should keep the victim or witness up to date, they have confidence in knowing their case </w:t>
      </w:r>
      <w:proofErr w:type="gramStart"/>
      <w:r>
        <w:t>is being cared for and reviewed</w:t>
      </w:r>
      <w:proofErr w:type="gramEnd"/>
      <w:r>
        <w:t>. We should be honest and not give them false promises regarding things beyond our c</w:t>
      </w:r>
      <w:r w:rsidR="00B67E2C">
        <w:t xml:space="preserve">ontrol i.e. sentencing and CPS. </w:t>
      </w:r>
      <w:r w:rsidR="00F177A7">
        <w:t xml:space="preserve">Recognising the needs of the victim can help signpost the victim to other agencies once knowing the extent of her needs such as social workers, housing associations. A partnership </w:t>
      </w:r>
      <w:proofErr w:type="spellStart"/>
      <w:r w:rsidR="00F177A7">
        <w:t>oritentated</w:t>
      </w:r>
      <w:proofErr w:type="spellEnd"/>
      <w:r w:rsidR="00F177A7">
        <w:t xml:space="preserve"> policing approach can ensure a better service delivery. Without recognising the needs, you cannot point the victim and/ or witness in the right direction. Policing Vision 2025 </w:t>
      </w:r>
      <w:proofErr w:type="gramStart"/>
      <w:r w:rsidR="00F177A7">
        <w:t>is aimed</w:t>
      </w:r>
      <w:proofErr w:type="gramEnd"/>
      <w:r w:rsidR="00F177A7">
        <w:t xml:space="preserve"> at making communities feel safer and continuing focus around the victim of the crime rather than the offender. </w:t>
      </w:r>
    </w:p>
    <w:p w:rsidR="00B67E2C" w:rsidRDefault="00B67E2C" w:rsidP="00B67E2C"/>
    <w:p w:rsidR="00B67E2C" w:rsidRDefault="00B67E2C" w:rsidP="00B67E2C">
      <w:pPr>
        <w:pStyle w:val="ListParagraph"/>
        <w:numPr>
          <w:ilvl w:val="0"/>
          <w:numId w:val="2"/>
        </w:numPr>
      </w:pPr>
      <w:r>
        <w:t xml:space="preserve">Neighbourhood Policing Guidelines on College of Policing website says that we should work in partnership (partnership orientated policing) in order to solve problems. Recognising that the police cannot get to the root and source of a problem alone (Goldstein Theory). Neighbourhood policing promotes proactive patrols, meaning Police are more </w:t>
      </w:r>
      <w:proofErr w:type="spellStart"/>
      <w:r>
        <w:t>visable</w:t>
      </w:r>
      <w:proofErr w:type="spellEnd"/>
      <w:r>
        <w:t xml:space="preserve"> to the community leaving them feeling safer, reassured and confi</w:t>
      </w:r>
      <w:r w:rsidR="00A73D6A">
        <w:t>dent that the police are a part</w:t>
      </w:r>
      <w:r>
        <w:t xml:space="preserve"> of the community and there to address needs and issues of the area. Promoting the right culture is also a </w:t>
      </w:r>
      <w:proofErr w:type="gramStart"/>
      <w:r>
        <w:t>guidelines</w:t>
      </w:r>
      <w:proofErr w:type="gramEnd"/>
      <w:r>
        <w:t xml:space="preserve"> of the neighbourhood policing policy, meaning that officers should conduct themselves reflective of the code of ethics at all time. Neighbourhood policing and proactive patrols can allow officers to gather vital intelligence in an area, which they would not have had access too without being in the community. Neighbourhood policing means working in partnership with agencies such as the local council, schools, business owners to bring the community together and promote </w:t>
      </w:r>
      <w:proofErr w:type="spellStart"/>
      <w:r>
        <w:t>peelian</w:t>
      </w:r>
      <w:proofErr w:type="spellEnd"/>
      <w:r>
        <w:t xml:space="preserve"> principles. </w:t>
      </w:r>
      <w:r w:rsidR="00CC12CC">
        <w:t xml:space="preserve">By communicating with society and encouraging engagement through that communication, police are likely to </w:t>
      </w:r>
      <w:proofErr w:type="gramStart"/>
      <w:r w:rsidR="00CC12CC">
        <w:t>be told</w:t>
      </w:r>
      <w:proofErr w:type="gramEnd"/>
      <w:r w:rsidR="00CC12CC">
        <w:t xml:space="preserve"> information and intelligence from people they have built a rapport with. “Without credible communication and a lot of it, the hearts and minds of others are never captured” (John Kotter)</w:t>
      </w:r>
      <w:r w:rsidR="00A73D6A">
        <w:t xml:space="preserve">. Utilising community support officers to protect the community and act as a deterrent to crime as their presence alone from high visibility patrols will prevent crime. </w:t>
      </w:r>
    </w:p>
    <w:p w:rsidR="00CC12CC" w:rsidRDefault="00CC12CC" w:rsidP="00CC12CC">
      <w:pPr>
        <w:pStyle w:val="ListParagraph"/>
      </w:pPr>
    </w:p>
    <w:p w:rsidR="00CC12CC" w:rsidRDefault="00CC12CC" w:rsidP="00B67E2C">
      <w:pPr>
        <w:pStyle w:val="ListParagraph"/>
        <w:numPr>
          <w:ilvl w:val="0"/>
          <w:numId w:val="2"/>
        </w:numPr>
      </w:pPr>
      <w:r>
        <w:t xml:space="preserve">Evidence Based Policing </w:t>
      </w:r>
      <w:r w:rsidR="00601C82">
        <w:t xml:space="preserve">is a systematic and methodical approach to policing. It is based on previous </w:t>
      </w:r>
      <w:proofErr w:type="gramStart"/>
      <w:r w:rsidR="00601C82">
        <w:t>scenarios which</w:t>
      </w:r>
      <w:proofErr w:type="gramEnd"/>
      <w:r w:rsidR="00601C82">
        <w:t xml:space="preserve"> have been tried and tested. “Policing practices should be based on </w:t>
      </w:r>
      <w:r w:rsidR="00601C82">
        <w:lastRenderedPageBreak/>
        <w:t>scientific evidence about what works best</w:t>
      </w:r>
      <w:proofErr w:type="gramStart"/>
      <w:r w:rsidR="00601C82">
        <w:t>”(</w:t>
      </w:r>
      <w:proofErr w:type="gramEnd"/>
      <w:r w:rsidR="00601C82">
        <w:t xml:space="preserve"> Lawrence Sherman). It is a mo</w:t>
      </w:r>
      <w:r w:rsidR="00321670">
        <w:t xml:space="preserve">del that promotes best evidence. Since 1970s demand has increased but resources have decreased meaning that the </w:t>
      </w:r>
      <w:proofErr w:type="spellStart"/>
      <w:proofErr w:type="gramStart"/>
      <w:r w:rsidR="00321670">
        <w:t>pareto</w:t>
      </w:r>
      <w:proofErr w:type="spellEnd"/>
      <w:proofErr w:type="gramEnd"/>
      <w:r w:rsidR="00321670">
        <w:t xml:space="preserve"> principle of 20% condensed effort to achieve 80% results must be prevalent. </w:t>
      </w:r>
    </w:p>
    <w:p w:rsidR="00321670" w:rsidRDefault="00321670" w:rsidP="00321670">
      <w:pPr>
        <w:pStyle w:val="ListParagraph"/>
      </w:pPr>
    </w:p>
    <w:p w:rsidR="00321670" w:rsidRDefault="00321670" w:rsidP="00B67E2C">
      <w:pPr>
        <w:pStyle w:val="ListParagraph"/>
        <w:numPr>
          <w:ilvl w:val="0"/>
          <w:numId w:val="2"/>
        </w:numPr>
      </w:pPr>
      <w:r>
        <w:t xml:space="preserve">Evidence based policing problem solving approach is based around ATLAS. Which is Ask, Test, Learn, Adapt and share. Ask the prominent questions to an investigation e.g. why, where, when, what, who and how. Test would mean putting this problem solving approach into practice e.g. using models such as OSARA (objective, scanning, analysis, respond and assessment) to measure the success of the approach. Learning from other forces and sources such as the Crime Reduction Toolkit on College of Policing. Crime reduction toolkit uses the framework of EMMIE (Effect, mechanism, moderator, implementation and economic cost) on a number of past </w:t>
      </w:r>
      <w:proofErr w:type="gramStart"/>
      <w:r>
        <w:t>incidents which</w:t>
      </w:r>
      <w:proofErr w:type="gramEnd"/>
      <w:r>
        <w:t xml:space="preserve"> is available to all officers and staff. </w:t>
      </w:r>
      <w:proofErr w:type="gramStart"/>
      <w:r>
        <w:t>It is a systematic review system analysing the successes of historic cases which staff can implement in future policing.</w:t>
      </w:r>
      <w:proofErr w:type="gramEnd"/>
      <w:r>
        <w:t xml:space="preserve"> Adapt would mean to recognise what </w:t>
      </w:r>
      <w:proofErr w:type="gramStart"/>
      <w:r>
        <w:t>wasn’t</w:t>
      </w:r>
      <w:proofErr w:type="gramEnd"/>
      <w:r>
        <w:t xml:space="preserve"> successful, what could be improved upon, introducing changes and trying that approach instead. Share would mean to share the entire experience with colleagues and other forces. Officers should also take the key consideration of </w:t>
      </w:r>
      <w:proofErr w:type="gramStart"/>
      <w:r>
        <w:t>EBP which</w:t>
      </w:r>
      <w:proofErr w:type="gramEnd"/>
      <w:r>
        <w:t xml:space="preserve"> is, although a certain approach has worked previousl</w:t>
      </w:r>
      <w:r w:rsidR="004C559C">
        <w:t>y</w:t>
      </w:r>
      <w:r>
        <w:t xml:space="preserve">, it is not a guarantee that the same approach will work again. Recognising that each incident is unique. Mirrored by OSARA is the SMART theory. Specific, measurable, attainable, relatable and timely. On conclusion of the OSARA </w:t>
      </w:r>
      <w:proofErr w:type="gramStart"/>
      <w:r>
        <w:t>model</w:t>
      </w:r>
      <w:proofErr w:type="gramEnd"/>
      <w:r>
        <w:t xml:space="preserve"> I would revisit my SMART objectives to see if they had been achieved. </w:t>
      </w:r>
    </w:p>
    <w:p w:rsidR="004C559C" w:rsidRDefault="004C559C" w:rsidP="004C559C">
      <w:pPr>
        <w:pStyle w:val="ListParagraph"/>
      </w:pPr>
    </w:p>
    <w:p w:rsidR="004C559C" w:rsidRDefault="004C559C" w:rsidP="004C559C">
      <w:pPr>
        <w:pStyle w:val="ListParagraph"/>
        <w:numPr>
          <w:ilvl w:val="0"/>
          <w:numId w:val="2"/>
        </w:numPr>
      </w:pPr>
      <w:r>
        <w:t>The problem solving problems are OSARA, SMART, RAT, PAT, PAT ENHANCED, RATIONAL CHOICE THEORY</w:t>
      </w:r>
    </w:p>
    <w:p w:rsidR="004C559C" w:rsidRDefault="004C559C" w:rsidP="004C559C">
      <w:pPr>
        <w:pStyle w:val="ListParagraph"/>
      </w:pPr>
    </w:p>
    <w:p w:rsidR="004C559C" w:rsidRDefault="004C559C" w:rsidP="004C559C">
      <w:pPr>
        <w:pStyle w:val="ListParagraph"/>
      </w:pPr>
      <w:r>
        <w:t>O - OBJECTIVE</w:t>
      </w:r>
    </w:p>
    <w:p w:rsidR="004C559C" w:rsidRDefault="004C559C" w:rsidP="004C559C">
      <w:pPr>
        <w:pStyle w:val="ListParagraph"/>
      </w:pPr>
      <w:r>
        <w:t>S - SCANNING</w:t>
      </w:r>
    </w:p>
    <w:p w:rsidR="004C559C" w:rsidRDefault="004C559C" w:rsidP="004C559C">
      <w:pPr>
        <w:pStyle w:val="ListParagraph"/>
      </w:pPr>
      <w:r>
        <w:t>A - ANALYSIS</w:t>
      </w:r>
    </w:p>
    <w:p w:rsidR="004C559C" w:rsidRDefault="004C559C" w:rsidP="004C559C">
      <w:pPr>
        <w:pStyle w:val="ListParagraph"/>
      </w:pPr>
      <w:r>
        <w:t>R – RESPOND</w:t>
      </w:r>
    </w:p>
    <w:p w:rsidR="004C559C" w:rsidRDefault="004C559C" w:rsidP="004C559C">
      <w:pPr>
        <w:pStyle w:val="ListParagraph"/>
      </w:pPr>
      <w:r>
        <w:t>A – ASSESSMENT</w:t>
      </w:r>
    </w:p>
    <w:p w:rsidR="004C559C" w:rsidRDefault="004C559C" w:rsidP="004C559C">
      <w:pPr>
        <w:pStyle w:val="ListParagraph"/>
      </w:pPr>
    </w:p>
    <w:p w:rsidR="004C559C" w:rsidRDefault="004C559C" w:rsidP="004C559C">
      <w:pPr>
        <w:pStyle w:val="ListParagraph"/>
      </w:pPr>
      <w:r>
        <w:t xml:space="preserve">Objective represents what </w:t>
      </w:r>
      <w:proofErr w:type="gramStart"/>
      <w:r>
        <w:t>are we</w:t>
      </w:r>
      <w:proofErr w:type="gramEnd"/>
      <w:r>
        <w:t xml:space="preserve"> trying to achieve by implementing this approach. What is our desired outcome? Scanning would be in terms of what are we faced with, what are the health and safety precautions to </w:t>
      </w:r>
      <w:proofErr w:type="gramStart"/>
      <w:r>
        <w:t>be made</w:t>
      </w:r>
      <w:proofErr w:type="gramEnd"/>
      <w:r>
        <w:t xml:space="preserve"> aware of, gathering of information and intelligence that will assist with the investigative process. </w:t>
      </w:r>
      <w:r w:rsidR="001C2243">
        <w:t xml:space="preserve">Analysis would be to try </w:t>
      </w:r>
      <w:proofErr w:type="gramStart"/>
      <w:r w:rsidR="001C2243">
        <w:t>and</w:t>
      </w:r>
      <w:proofErr w:type="gramEnd"/>
      <w:r w:rsidR="001C2243">
        <w:t xml:space="preserve"> get to the root of the problem and not just address what is on the surface. Respond would be putting the model into practice, operationally responding to an incident of crime or ASB and our assessment </w:t>
      </w:r>
      <w:proofErr w:type="gramStart"/>
      <w:r w:rsidR="001C2243">
        <w:t>would be based</w:t>
      </w:r>
      <w:proofErr w:type="gramEnd"/>
      <w:r w:rsidR="001C2243">
        <w:t xml:space="preserve"> on how successful the approach was. Was our SMART objectives achieved = Was it achieved in the </w:t>
      </w:r>
      <w:proofErr w:type="gramStart"/>
      <w:r w:rsidR="001C2243">
        <w:t>time frame</w:t>
      </w:r>
      <w:proofErr w:type="gramEnd"/>
      <w:r w:rsidR="001C2243">
        <w:t xml:space="preserve"> given, was it relevant (i.e. worthwhile), was it attainable in terms of a realistic approach. </w:t>
      </w:r>
    </w:p>
    <w:p w:rsidR="001C2243" w:rsidRDefault="001C2243" w:rsidP="004C559C">
      <w:pPr>
        <w:pStyle w:val="ListParagraph"/>
      </w:pPr>
    </w:p>
    <w:p w:rsidR="001C2243" w:rsidRDefault="001C2243" w:rsidP="004C559C">
      <w:pPr>
        <w:pStyle w:val="ListParagraph"/>
      </w:pPr>
      <w:r>
        <w:t xml:space="preserve">RAT is the routine activity </w:t>
      </w:r>
      <w:proofErr w:type="gramStart"/>
      <w:r>
        <w:t>theory which</w:t>
      </w:r>
      <w:proofErr w:type="gramEnd"/>
      <w:r>
        <w:t xml:space="preserve"> there is a crime at the centre of the problem with likely offender, capable guardian and target on the outskirts. The concept of this problem solving approach is that </w:t>
      </w:r>
      <w:r w:rsidR="0051202C">
        <w:t xml:space="preserve">for instance a capable guardian being present means that the crime is less likely to be </w:t>
      </w:r>
      <w:proofErr w:type="gramStart"/>
      <w:r w:rsidR="0051202C">
        <w:t>committed</w:t>
      </w:r>
      <w:proofErr w:type="gramEnd"/>
      <w:r w:rsidR="0051202C">
        <w:t xml:space="preserve"> as the criminal would have used the rational choice theory to measure whether the commission of the crime was achievable. </w:t>
      </w:r>
    </w:p>
    <w:p w:rsidR="0051202C" w:rsidRDefault="0051202C" w:rsidP="004C559C">
      <w:pPr>
        <w:pStyle w:val="ListParagraph"/>
      </w:pPr>
    </w:p>
    <w:p w:rsidR="0051202C" w:rsidRDefault="0051202C" w:rsidP="004C559C">
      <w:pPr>
        <w:pStyle w:val="ListParagraph"/>
      </w:pPr>
      <w:r>
        <w:lastRenderedPageBreak/>
        <w:t xml:space="preserve">PAT is the problem analysis triangle where the problem is at the centre of the triangle and made up of victim, location and offender on the outskirts. The theory is that the removal of one or more of these factors means that the crime probability decreases. E.g. removal of the bus </w:t>
      </w:r>
      <w:proofErr w:type="gramStart"/>
      <w:r>
        <w:t>shelter(</w:t>
      </w:r>
      <w:proofErr w:type="gramEnd"/>
      <w:r>
        <w:t xml:space="preserve"> location ) means ASB is less likely to be committed there. </w:t>
      </w:r>
    </w:p>
    <w:p w:rsidR="0051202C" w:rsidRDefault="0051202C" w:rsidP="004C559C">
      <w:pPr>
        <w:pStyle w:val="ListParagraph"/>
      </w:pPr>
    </w:p>
    <w:p w:rsidR="0051202C" w:rsidRDefault="0051202C" w:rsidP="004C559C">
      <w:pPr>
        <w:pStyle w:val="ListParagraph"/>
      </w:pPr>
      <w:r>
        <w:t xml:space="preserve">PAT enhanced means that </w:t>
      </w:r>
      <w:proofErr w:type="gramStart"/>
      <w:r>
        <w:t>the factors are protected by super controllers</w:t>
      </w:r>
      <w:proofErr w:type="gramEnd"/>
      <w:r>
        <w:t xml:space="preserve"> as such. </w:t>
      </w:r>
    </w:p>
    <w:p w:rsidR="0051202C" w:rsidRDefault="0051202C" w:rsidP="004C559C">
      <w:pPr>
        <w:pStyle w:val="ListParagraph"/>
      </w:pPr>
    </w:p>
    <w:p w:rsidR="0051202C" w:rsidRDefault="0051202C" w:rsidP="004C559C">
      <w:pPr>
        <w:pStyle w:val="ListParagraph"/>
      </w:pPr>
      <w:r>
        <w:t xml:space="preserve">Rational choice </w:t>
      </w:r>
      <w:proofErr w:type="gramStart"/>
      <w:r>
        <w:t>theory</w:t>
      </w:r>
      <w:proofErr w:type="gramEnd"/>
      <w:r>
        <w:t xml:space="preserve"> is </w:t>
      </w:r>
      <w:proofErr w:type="gramStart"/>
      <w:r>
        <w:t>where</w:t>
      </w:r>
      <w:proofErr w:type="gramEnd"/>
      <w:r>
        <w:t xml:space="preserve"> analysist recognise that offenders rationalise a crime before committing it. Crime prevention principles make the crime less desirable </w:t>
      </w:r>
      <w:proofErr w:type="spellStart"/>
      <w:r>
        <w:t>e.g</w:t>
      </w:r>
      <w:proofErr w:type="spellEnd"/>
      <w:r>
        <w:t xml:space="preserve"> target hardening </w:t>
      </w:r>
      <w:proofErr w:type="gramStart"/>
      <w:r>
        <w:t>( use</w:t>
      </w:r>
      <w:proofErr w:type="gramEnd"/>
      <w:r>
        <w:t xml:space="preserve"> of </w:t>
      </w:r>
      <w:proofErr w:type="spellStart"/>
      <w:r>
        <w:t>cctv</w:t>
      </w:r>
      <w:proofErr w:type="spellEnd"/>
      <w:r>
        <w:t xml:space="preserve"> </w:t>
      </w:r>
      <w:proofErr w:type="spellStart"/>
      <w:r>
        <w:t>etc</w:t>
      </w:r>
      <w:proofErr w:type="spellEnd"/>
      <w:r>
        <w:t xml:space="preserve">), target removal ( removal of valuables from shop windows) and removing the means to commit the crime (paper cups at bars). It is derived from the nature vs nurture concept where Lombroso’s “born criminal” theory was challenged by social </w:t>
      </w:r>
      <w:proofErr w:type="gramStart"/>
      <w:r>
        <w:t>aspects which</w:t>
      </w:r>
      <w:proofErr w:type="gramEnd"/>
      <w:r>
        <w:t xml:space="preserve"> were recognised as impact factors in criminality e.g. childhood, past experiences. </w:t>
      </w:r>
    </w:p>
    <w:p w:rsidR="000F03C5" w:rsidRDefault="000F03C5" w:rsidP="004C559C">
      <w:pPr>
        <w:pStyle w:val="ListParagraph"/>
      </w:pPr>
    </w:p>
    <w:p w:rsidR="00670FCD" w:rsidRDefault="00670FCD" w:rsidP="00670FCD">
      <w:pPr>
        <w:pStyle w:val="ListParagraph"/>
        <w:numPr>
          <w:ilvl w:val="0"/>
          <w:numId w:val="2"/>
        </w:numPr>
      </w:pPr>
      <w:r>
        <w:t xml:space="preserve">Critical incident is where an incident, if not dealt with correctly by the police, effects the confidence of the victim, community and family. It is where the conduct of the police can be criticised. An officer can highlight that an incident has potential of being a critical incident, but essentially it is down to the Gold Commander, Silver or Bronze – ranked inspector or above. </w:t>
      </w:r>
      <w:r w:rsidR="000F03C5">
        <w:t xml:space="preserve">A critical incident can also go hand in hand with a major incident which means that one or more emergency services has needed to adapt their approach significantly to deal with a mass problem. THRIVE and METHANE models apply here. As a first responder it is imperative to use the APC structure of Assess (the scene, what you are dealing with) Protect </w:t>
      </w:r>
      <w:proofErr w:type="gramStart"/>
      <w:r w:rsidR="000F03C5">
        <w:t>( both</w:t>
      </w:r>
      <w:proofErr w:type="gramEnd"/>
      <w:r w:rsidR="000F03C5">
        <w:t xml:space="preserve"> the scene and the people and or casualties) and Communicate ( with force control room to best utilise them in an emergency, with witnesses and suspects and casualties). ATMIST handover </w:t>
      </w:r>
      <w:proofErr w:type="gramStart"/>
      <w:r w:rsidR="000F03C5">
        <w:t>would be needed</w:t>
      </w:r>
      <w:proofErr w:type="gramEnd"/>
      <w:r w:rsidR="000F03C5">
        <w:t xml:space="preserve"> when a paramedic would arrive on scene. METHANE means that an incident has been declared, what is the exact location, type of incident what are you faced with, hazards, access (is there any road closures / obstructions </w:t>
      </w:r>
      <w:proofErr w:type="spellStart"/>
      <w:r w:rsidR="000F03C5">
        <w:t>etc</w:t>
      </w:r>
      <w:proofErr w:type="spellEnd"/>
      <w:r w:rsidR="000F03C5">
        <w:t xml:space="preserve">) number of </w:t>
      </w:r>
      <w:proofErr w:type="spellStart"/>
      <w:r w:rsidR="000F03C5">
        <w:t>casulaties</w:t>
      </w:r>
      <w:proofErr w:type="spellEnd"/>
      <w:r w:rsidR="000F03C5">
        <w:t xml:space="preserve"> (do you need assistance) and emergency services ( who is present and who else is needed).</w:t>
      </w:r>
      <w:r w:rsidR="00DE248F">
        <w:t xml:space="preserve"> I would also consider my own safety as the Health and Safety at work act says that I have a duty to consider my own safety also and am required to use relevant PPE.</w:t>
      </w:r>
      <w:bookmarkStart w:id="0" w:name="_GoBack"/>
      <w:bookmarkEnd w:id="0"/>
    </w:p>
    <w:p w:rsidR="00670FCD" w:rsidRDefault="00670FCD" w:rsidP="00670FCD"/>
    <w:p w:rsidR="00670FCD" w:rsidRDefault="00670FCD" w:rsidP="00670FCD">
      <w:pPr>
        <w:pStyle w:val="ListParagraph"/>
        <w:numPr>
          <w:ilvl w:val="0"/>
          <w:numId w:val="2"/>
        </w:numPr>
      </w:pPr>
      <w:r>
        <w:t xml:space="preserve">RAT is the routine activity </w:t>
      </w:r>
      <w:proofErr w:type="gramStart"/>
      <w:r>
        <w:t>theory which</w:t>
      </w:r>
      <w:proofErr w:type="gramEnd"/>
      <w:r>
        <w:t xml:space="preserve"> there is a crime at the centre of the problem with likely offender, capable guardian and target on the outskirts. The concept of this problem solving approach is that for instance a capable guardian being present means that the crime is less likely to be </w:t>
      </w:r>
      <w:proofErr w:type="gramStart"/>
      <w:r>
        <w:t>committed</w:t>
      </w:r>
      <w:proofErr w:type="gramEnd"/>
      <w:r>
        <w:t xml:space="preserve"> as the criminal would have used the rational choice theory to measure whether the commissi</w:t>
      </w:r>
      <w:r>
        <w:t xml:space="preserve">on of the crime was achievable and worthwhile. John Dewey </w:t>
      </w:r>
      <w:proofErr w:type="gramStart"/>
      <w:r>
        <w:t>says that</w:t>
      </w:r>
      <w:proofErr w:type="gramEnd"/>
      <w:r>
        <w:t xml:space="preserve"> “we do not learn from experience we learn from reflecting on experience” which is why this model inserts itself at the analysis stage of OSARA. Home office promotes investigative </w:t>
      </w:r>
      <w:proofErr w:type="spellStart"/>
      <w:r>
        <w:t>mindset</w:t>
      </w:r>
      <w:proofErr w:type="spellEnd"/>
      <w:r>
        <w:t xml:space="preserve"> principles to almost gage the mind of the offender and understand the way in they commit a crime. The </w:t>
      </w:r>
      <w:proofErr w:type="spellStart"/>
      <w:r>
        <w:t>mneumonic</w:t>
      </w:r>
      <w:proofErr w:type="spellEnd"/>
      <w:r>
        <w:t xml:space="preserve"> VIVA </w:t>
      </w:r>
      <w:proofErr w:type="gramStart"/>
      <w:r>
        <w:t>is related</w:t>
      </w:r>
      <w:proofErr w:type="gramEnd"/>
      <w:r>
        <w:t xml:space="preserve"> to the target factor of the triangle. V – Visible, I – inertia, V – valuable – A – available/accessible. The target can be a location or person. </w:t>
      </w:r>
    </w:p>
    <w:p w:rsidR="00A547A5" w:rsidRDefault="00A547A5" w:rsidP="00A547A5">
      <w:pPr>
        <w:pStyle w:val="ListParagraph"/>
      </w:pPr>
    </w:p>
    <w:p w:rsidR="00A547A5" w:rsidRDefault="00A547A5" w:rsidP="00670FCD">
      <w:pPr>
        <w:pStyle w:val="ListParagraph"/>
        <w:numPr>
          <w:ilvl w:val="0"/>
          <w:numId w:val="2"/>
        </w:numPr>
      </w:pPr>
      <w:r>
        <w:t xml:space="preserve">Section 1 of PACE 1984 says </w:t>
      </w:r>
      <w:proofErr w:type="gramStart"/>
      <w:r>
        <w:t>“ A</w:t>
      </w:r>
      <w:proofErr w:type="gramEnd"/>
      <w:r>
        <w:t xml:space="preserve"> police constable may search any person or any vehicle, or anything in or on the vehicle, in any place to which the public has access, if he/she has reasonable grounds for suspecting that stolen or prohibited articles, prohibited fireworks, </w:t>
      </w:r>
      <w:r>
        <w:lastRenderedPageBreak/>
        <w:t xml:space="preserve">bladed or sharply pointed articles will be found. Anything found during the search may be seized”. Police and Criminal Evidence Act is the legality of the search and CODE A of the code of practice tells us how it </w:t>
      </w:r>
      <w:proofErr w:type="gramStart"/>
      <w:r>
        <w:t>should be conducted</w:t>
      </w:r>
      <w:proofErr w:type="gramEnd"/>
      <w:r>
        <w:t xml:space="preserve">. </w:t>
      </w:r>
    </w:p>
    <w:p w:rsidR="00C97BAA" w:rsidRDefault="00C97BAA" w:rsidP="00C97BAA">
      <w:pPr>
        <w:pStyle w:val="ListParagraph"/>
      </w:pPr>
    </w:p>
    <w:p w:rsidR="00C97BAA" w:rsidRDefault="00C97BAA" w:rsidP="00670FCD">
      <w:pPr>
        <w:pStyle w:val="ListParagraph"/>
        <w:numPr>
          <w:ilvl w:val="0"/>
          <w:numId w:val="2"/>
        </w:numPr>
      </w:pPr>
      <w:r>
        <w:t xml:space="preserve">The principles of the scheme is that stop searches should be conducted “lawfully and fairly, with respect for the person and without discrimination” as CODE </w:t>
      </w:r>
      <w:proofErr w:type="gramStart"/>
      <w:r>
        <w:t>A</w:t>
      </w:r>
      <w:proofErr w:type="gramEnd"/>
      <w:r>
        <w:t xml:space="preserve"> of PACE tells us. The principles of BUSS are – minimise embarrassment for the person being searches, relevant, length of time kept to a minimum, aware of the subjects individual needs, respectful, documented (provide copy to the subject) same sex searching, </w:t>
      </w:r>
      <w:proofErr w:type="spellStart"/>
      <w:r>
        <w:t>co operative</w:t>
      </w:r>
      <w:proofErr w:type="spellEnd"/>
      <w:r>
        <w:t xml:space="preserve"> and in a public place. </w:t>
      </w:r>
    </w:p>
    <w:p w:rsidR="00C97BAA" w:rsidRDefault="00C97BAA" w:rsidP="00C97BAA">
      <w:pPr>
        <w:pStyle w:val="ListParagraph"/>
      </w:pPr>
    </w:p>
    <w:p w:rsidR="00C97BAA" w:rsidRDefault="00C97BAA" w:rsidP="00670FCD">
      <w:pPr>
        <w:pStyle w:val="ListParagraph"/>
        <w:numPr>
          <w:ilvl w:val="0"/>
          <w:numId w:val="2"/>
        </w:numPr>
      </w:pPr>
      <w:r>
        <w:t xml:space="preserve">The information which is required by law is stated in the </w:t>
      </w:r>
      <w:proofErr w:type="spellStart"/>
      <w:r>
        <w:t>mneumonic</w:t>
      </w:r>
      <w:proofErr w:type="spellEnd"/>
      <w:r>
        <w:t xml:space="preserve"> GOWISELY</w:t>
      </w:r>
    </w:p>
    <w:p w:rsidR="00C97BAA" w:rsidRDefault="00C97BAA" w:rsidP="00C97BAA">
      <w:pPr>
        <w:pStyle w:val="ListParagraph"/>
      </w:pPr>
    </w:p>
    <w:p w:rsidR="00C97BAA" w:rsidRDefault="00C97BAA" w:rsidP="00C97BAA">
      <w:pPr>
        <w:pStyle w:val="ListParagraph"/>
      </w:pPr>
      <w:proofErr w:type="gramStart"/>
      <w:r>
        <w:t>G- Grounds of the search – based on what information /intelligence?</w:t>
      </w:r>
      <w:proofErr w:type="gramEnd"/>
    </w:p>
    <w:p w:rsidR="00C97BAA" w:rsidRDefault="00C97BAA" w:rsidP="00C97BAA">
      <w:pPr>
        <w:pStyle w:val="ListParagraph"/>
      </w:pPr>
      <w:r>
        <w:t>O – Objective – what is it that you are aiming to find in conducting the search</w:t>
      </w:r>
    </w:p>
    <w:p w:rsidR="00C97BAA" w:rsidRDefault="00C97BAA" w:rsidP="00C97BAA">
      <w:pPr>
        <w:pStyle w:val="ListParagraph"/>
      </w:pPr>
      <w:r>
        <w:t xml:space="preserve">W – Warrant Card – needs to </w:t>
      </w:r>
      <w:proofErr w:type="gramStart"/>
      <w:r>
        <w:t>be shown</w:t>
      </w:r>
      <w:proofErr w:type="gramEnd"/>
      <w:r>
        <w:t xml:space="preserve"> when an officer is not in uniform </w:t>
      </w:r>
    </w:p>
    <w:p w:rsidR="00C97BAA" w:rsidRDefault="00C97BAA" w:rsidP="00C97BAA">
      <w:pPr>
        <w:pStyle w:val="ListParagraph"/>
      </w:pPr>
      <w:r>
        <w:t xml:space="preserve">I – </w:t>
      </w:r>
      <w:proofErr w:type="spellStart"/>
      <w:r>
        <w:t>Idenitifcation</w:t>
      </w:r>
      <w:proofErr w:type="spellEnd"/>
      <w:r>
        <w:t xml:space="preserve"> – state </w:t>
      </w:r>
      <w:proofErr w:type="gramStart"/>
      <w:r>
        <w:t>clearly</w:t>
      </w:r>
      <w:proofErr w:type="gramEnd"/>
      <w:r>
        <w:t xml:space="preserve"> who it is you are</w:t>
      </w:r>
    </w:p>
    <w:p w:rsidR="00C97BAA" w:rsidRDefault="00C97BAA" w:rsidP="00C97BAA">
      <w:pPr>
        <w:pStyle w:val="ListParagraph"/>
      </w:pPr>
      <w:r>
        <w:t xml:space="preserve">S – Station – What station you </w:t>
      </w:r>
      <w:proofErr w:type="gramStart"/>
      <w:r>
        <w:t>are based</w:t>
      </w:r>
      <w:proofErr w:type="gramEnd"/>
      <w:r>
        <w:t xml:space="preserve"> at</w:t>
      </w:r>
    </w:p>
    <w:p w:rsidR="00C97BAA" w:rsidRDefault="00C97BAA" w:rsidP="00C97BAA">
      <w:pPr>
        <w:pStyle w:val="ListParagraph"/>
      </w:pPr>
      <w:r>
        <w:t xml:space="preserve">E – Entitlement – provide them with a copy or let them know they are entitled to retrieve it up to 3 months after the conduction of the search </w:t>
      </w:r>
    </w:p>
    <w:p w:rsidR="00C97BAA" w:rsidRDefault="00C97BAA" w:rsidP="00C97BAA">
      <w:pPr>
        <w:pStyle w:val="ListParagraph"/>
      </w:pPr>
      <w:r>
        <w:t xml:space="preserve">L – Legal power you are using that covers you to carry out the search </w:t>
      </w:r>
    </w:p>
    <w:p w:rsidR="00C97BAA" w:rsidRDefault="00C97BAA" w:rsidP="00C97BAA">
      <w:pPr>
        <w:pStyle w:val="ListParagraph"/>
      </w:pPr>
      <w:r>
        <w:t xml:space="preserve">Y – You </w:t>
      </w:r>
      <w:proofErr w:type="gramStart"/>
      <w:r>
        <w:t>are detained</w:t>
      </w:r>
      <w:proofErr w:type="gramEnd"/>
      <w:r>
        <w:t xml:space="preserve"> – telling them they are detained for the purpose of the search </w:t>
      </w:r>
    </w:p>
    <w:p w:rsidR="00C97BAA" w:rsidRDefault="00C97BAA" w:rsidP="00C97BAA">
      <w:pPr>
        <w:pStyle w:val="ListParagraph"/>
      </w:pPr>
    </w:p>
    <w:p w:rsidR="00C97BAA" w:rsidRDefault="00C97BAA" w:rsidP="00C97BAA">
      <w:pPr>
        <w:pStyle w:val="ListParagraph"/>
        <w:numPr>
          <w:ilvl w:val="0"/>
          <w:numId w:val="2"/>
        </w:numPr>
      </w:pPr>
      <w:r>
        <w:t xml:space="preserve">I have the legal power to seize anything found in relation to a section 23 search under the misuse of drugs act 1971. </w:t>
      </w:r>
      <w:r w:rsidR="00D42676">
        <w:t>Code A of the Code of practice says how we should conduct a search of a person.</w:t>
      </w:r>
    </w:p>
    <w:p w:rsidR="00C97BAA" w:rsidRDefault="00C97BAA" w:rsidP="00C97BAA"/>
    <w:p w:rsidR="00C97BAA" w:rsidRDefault="00C97BAA" w:rsidP="00C97BAA">
      <w:pPr>
        <w:pStyle w:val="ListParagraph"/>
        <w:numPr>
          <w:ilvl w:val="0"/>
          <w:numId w:val="2"/>
        </w:numPr>
      </w:pPr>
      <w:r>
        <w:t xml:space="preserve">Possible offences here are Section 5(2) of the Misuse of drugs act where a person has possession of a controlled drug without lawful authority and that they have the knowledge that they are in possession of a controlled substance. However. Giving the nature of this particular scenario, the multiple mobile phones and quantity of drugs indicates to me that the offence is Section 5(3) of the misuse of drugs act </w:t>
      </w:r>
      <w:proofErr w:type="gramStart"/>
      <w:r>
        <w:t>1971 which</w:t>
      </w:r>
      <w:proofErr w:type="gramEnd"/>
      <w:r>
        <w:t xml:space="preserve"> is possession with intent to supply. A person is guilty of this if they are in possession of a controlled drug </w:t>
      </w:r>
      <w:proofErr w:type="spellStart"/>
      <w:r>
        <w:t>wbhether</w:t>
      </w:r>
      <w:proofErr w:type="spellEnd"/>
      <w:r>
        <w:t xml:space="preserve"> lawfully or unlawfully, with intent to supply it to another unlawfully. I was deem it as this as heroin is a Class A drug. </w:t>
      </w:r>
    </w:p>
    <w:p w:rsidR="00C97BAA" w:rsidRDefault="00C97BAA" w:rsidP="00C97BAA">
      <w:pPr>
        <w:pStyle w:val="ListParagraph"/>
      </w:pPr>
    </w:p>
    <w:p w:rsidR="00C97BAA" w:rsidRDefault="00C97BAA" w:rsidP="00C97BAA">
      <w:pPr>
        <w:pStyle w:val="ListParagraph"/>
        <w:numPr>
          <w:ilvl w:val="0"/>
          <w:numId w:val="2"/>
        </w:numPr>
      </w:pPr>
      <w:r>
        <w:t xml:space="preserve">Section (2) the production of a controlled drug and Section 4 (3) supply of a controlled drug </w:t>
      </w:r>
      <w:proofErr w:type="gramStart"/>
      <w:r>
        <w:t>is defined</w:t>
      </w:r>
      <w:proofErr w:type="gramEnd"/>
      <w:r>
        <w:t xml:space="preserve"> as being in unlawful possession of the controlled substance, with intent to supply controlled drugs to another. </w:t>
      </w:r>
    </w:p>
    <w:p w:rsidR="00C97BAA" w:rsidRDefault="00C97BAA" w:rsidP="00C97BAA">
      <w:pPr>
        <w:pStyle w:val="ListParagraph"/>
      </w:pPr>
    </w:p>
    <w:p w:rsidR="00C97BAA" w:rsidRDefault="00C97BAA" w:rsidP="00C97BAA">
      <w:pPr>
        <w:pStyle w:val="ListParagraph"/>
        <w:numPr>
          <w:ilvl w:val="0"/>
          <w:numId w:val="2"/>
        </w:numPr>
      </w:pPr>
      <w:r>
        <w:t xml:space="preserve">The ADVOKATE theory applies here where officers </w:t>
      </w:r>
      <w:proofErr w:type="gramStart"/>
      <w:r>
        <w:t>are instructed</w:t>
      </w:r>
      <w:proofErr w:type="gramEnd"/>
      <w:r>
        <w:t xml:space="preserve"> to follow this model to strengthen the evidence in their statement. </w:t>
      </w:r>
    </w:p>
    <w:p w:rsidR="00C97BAA" w:rsidRDefault="00C97BAA" w:rsidP="00C97BAA">
      <w:pPr>
        <w:pStyle w:val="ListParagraph"/>
      </w:pPr>
    </w:p>
    <w:p w:rsidR="00C97BAA" w:rsidRDefault="00C97BAA" w:rsidP="00C97BAA">
      <w:pPr>
        <w:pStyle w:val="ListParagraph"/>
      </w:pPr>
      <w:r>
        <w:t xml:space="preserve">A – </w:t>
      </w:r>
      <w:proofErr w:type="gramStart"/>
      <w:r>
        <w:t>amount</w:t>
      </w:r>
      <w:proofErr w:type="gramEnd"/>
      <w:r>
        <w:t xml:space="preserve"> of time under observation</w:t>
      </w:r>
    </w:p>
    <w:p w:rsidR="00C97BAA" w:rsidRDefault="00C97BAA" w:rsidP="00C97BAA">
      <w:pPr>
        <w:pStyle w:val="ListParagraph"/>
      </w:pPr>
      <w:r>
        <w:t>D – Distance from the subject</w:t>
      </w:r>
    </w:p>
    <w:p w:rsidR="00C97BAA" w:rsidRDefault="00C97BAA" w:rsidP="00C97BAA">
      <w:pPr>
        <w:pStyle w:val="ListParagraph"/>
      </w:pPr>
      <w:r>
        <w:t xml:space="preserve">V – Visibility – what kind of whether there is </w:t>
      </w:r>
    </w:p>
    <w:p w:rsidR="00C97BAA" w:rsidRDefault="00C97BAA" w:rsidP="00C97BAA">
      <w:pPr>
        <w:pStyle w:val="ListParagraph"/>
      </w:pPr>
      <w:r>
        <w:lastRenderedPageBreak/>
        <w:t>O- Obstructions – be honest and say if there was anything preventing a clear and accurate visual</w:t>
      </w:r>
    </w:p>
    <w:p w:rsidR="00C97BAA" w:rsidRDefault="00C97BAA" w:rsidP="00C97BAA">
      <w:pPr>
        <w:pStyle w:val="ListParagraph"/>
      </w:pPr>
      <w:r>
        <w:t>K – Known or seen the subject before – any reason for remembering or knowing who they are?</w:t>
      </w:r>
    </w:p>
    <w:p w:rsidR="00C97BAA" w:rsidRDefault="00C97BAA" w:rsidP="00C97BAA">
      <w:pPr>
        <w:pStyle w:val="ListParagraph"/>
      </w:pPr>
      <w:r>
        <w:t xml:space="preserve">A – Any reason for remembering them. Do they have any features that make them unique, tattoos, scars </w:t>
      </w:r>
      <w:proofErr w:type="spellStart"/>
      <w:proofErr w:type="gramStart"/>
      <w:r>
        <w:t>etc</w:t>
      </w:r>
      <w:proofErr w:type="spellEnd"/>
      <w:proofErr w:type="gramEnd"/>
    </w:p>
    <w:p w:rsidR="00C97BAA" w:rsidRDefault="00C97BAA" w:rsidP="00C97BAA">
      <w:pPr>
        <w:pStyle w:val="ListParagraph"/>
      </w:pPr>
      <w:r>
        <w:t>T – Time elapsed from first sighting to now</w:t>
      </w:r>
    </w:p>
    <w:p w:rsidR="00C97BAA" w:rsidRDefault="00C97BAA" w:rsidP="00C97BAA">
      <w:pPr>
        <w:pStyle w:val="ListParagraph"/>
      </w:pPr>
      <w:r>
        <w:t>E – Errors – any discrepancies in your first sighing vs now</w:t>
      </w:r>
    </w:p>
    <w:p w:rsidR="00670FCD" w:rsidRDefault="00C97BAA" w:rsidP="00C97BAA">
      <w:r>
        <w:t xml:space="preserve">ADVOKATE is supported by the INSIDE </w:t>
      </w:r>
      <w:proofErr w:type="gramStart"/>
      <w:r>
        <w:t>model  which</w:t>
      </w:r>
      <w:proofErr w:type="gramEnd"/>
      <w:r>
        <w:t xml:space="preserve"> is Introduction, scene setting, identify the subject, description of the incident and ending. This </w:t>
      </w:r>
      <w:proofErr w:type="gramStart"/>
      <w:r>
        <w:t>frameworks</w:t>
      </w:r>
      <w:proofErr w:type="gramEnd"/>
      <w:r>
        <w:t xml:space="preserve"> promotes consistency in our evidence and ensures that there are no loop holes in there that the defendant could potentially scrutinise. </w:t>
      </w:r>
    </w:p>
    <w:p w:rsidR="00C97BAA" w:rsidRDefault="00C97BAA" w:rsidP="00C97BAA">
      <w:pPr>
        <w:pStyle w:val="ListParagraph"/>
        <w:numPr>
          <w:ilvl w:val="0"/>
          <w:numId w:val="2"/>
        </w:numPr>
      </w:pPr>
      <w:r>
        <w:t xml:space="preserve">ABC approach to investigation work is Assume nothing, believe nothing, challenge everything </w:t>
      </w:r>
    </w:p>
    <w:p w:rsidR="00C97BAA" w:rsidRDefault="00C97BAA" w:rsidP="00C97BAA"/>
    <w:p w:rsidR="00C97BAA" w:rsidRDefault="00C97BAA" w:rsidP="00C97BAA">
      <w:pPr>
        <w:pStyle w:val="ListParagraph"/>
        <w:numPr>
          <w:ilvl w:val="0"/>
          <w:numId w:val="2"/>
        </w:numPr>
      </w:pPr>
      <w:r>
        <w:t xml:space="preserve">National intelligence model is a framework that gives order and consistency in policing. College of policing says that all forces need to be consistent in their analysis of data and says that all information in accordance with NIM </w:t>
      </w:r>
      <w:proofErr w:type="gramStart"/>
      <w:r>
        <w:t>should be researched, documented and analysed</w:t>
      </w:r>
      <w:proofErr w:type="gramEnd"/>
      <w:r>
        <w:t xml:space="preserve">. </w:t>
      </w:r>
      <w:r w:rsidR="000064AF">
        <w:t xml:space="preserve">It </w:t>
      </w:r>
      <w:proofErr w:type="gramStart"/>
      <w:r w:rsidR="000064AF">
        <w:t>is structured</w:t>
      </w:r>
      <w:proofErr w:type="gramEnd"/>
      <w:r w:rsidR="000064AF">
        <w:t xml:space="preserve"> into three levels. Level 1 </w:t>
      </w:r>
      <w:proofErr w:type="gramStart"/>
      <w:r w:rsidR="000064AF">
        <w:t>is overseen</w:t>
      </w:r>
      <w:proofErr w:type="gramEnd"/>
      <w:r w:rsidR="000064AF">
        <w:t xml:space="preserve"> by the local intelligence officer and deals with neighbourhood and local issues. Level 2 </w:t>
      </w:r>
      <w:proofErr w:type="gramStart"/>
      <w:r w:rsidR="000064AF">
        <w:t>is overseen</w:t>
      </w:r>
      <w:proofErr w:type="gramEnd"/>
      <w:r w:rsidR="000064AF">
        <w:t xml:space="preserve"> by the Force Intelligence </w:t>
      </w:r>
      <w:proofErr w:type="spellStart"/>
      <w:r w:rsidR="000064AF">
        <w:t>Bearau</w:t>
      </w:r>
      <w:proofErr w:type="spellEnd"/>
      <w:r w:rsidR="000064AF">
        <w:t xml:space="preserve"> and is in relation to </w:t>
      </w:r>
      <w:proofErr w:type="spellStart"/>
      <w:r w:rsidR="000064AF">
        <w:t>forewide</w:t>
      </w:r>
      <w:proofErr w:type="spellEnd"/>
      <w:r w:rsidR="000064AF">
        <w:t xml:space="preserve"> and other forces. Level 3 </w:t>
      </w:r>
      <w:proofErr w:type="gramStart"/>
      <w:r w:rsidR="000064AF">
        <w:t>is overseen</w:t>
      </w:r>
      <w:proofErr w:type="gramEnd"/>
      <w:r w:rsidR="000064AF">
        <w:t xml:space="preserve"> by the National Crime Agency and is in relation to national and international intelligence. The intelligence cycle which is made up of </w:t>
      </w:r>
      <w:proofErr w:type="gramStart"/>
      <w:r w:rsidR="000064AF">
        <w:t>5</w:t>
      </w:r>
      <w:proofErr w:type="gramEnd"/>
      <w:r w:rsidR="000064AF">
        <w:t xml:space="preserve"> key stages tells us how we should be dealing with intelligence = Direction (why do I want the information, what will it achieve?) Collection (Am I acting in accordance with the Data Protection Act and Human Rights Act – is it for a policing purpose?) Evaluation (3x5x2 model with grades the intelligence in terms of reliability, the source and whether its permitted to be shared) Analysis (this is where our force intelligence officers will analyse the intelligence and can make strategic resource decisions in terms of operationally dealing with a problem. Dissemination (this is where the sanitisation process begins to ensure the provenance is not revealed or compromised in any way- they will make decisions on who needs to know the information). NIM together with MOPI, ISA </w:t>
      </w:r>
      <w:proofErr w:type="spellStart"/>
      <w:r w:rsidR="000064AF">
        <w:t>etc</w:t>
      </w:r>
      <w:proofErr w:type="spellEnd"/>
      <w:r w:rsidR="000064AF">
        <w:t xml:space="preserve"> regulate how we collect, share and utilise intelligence and information. It is important as it provides structure and a consistent process. In relation to THIS policing </w:t>
      </w:r>
      <w:proofErr w:type="gramStart"/>
      <w:r w:rsidR="000064AF">
        <w:t>problem</w:t>
      </w:r>
      <w:proofErr w:type="gramEnd"/>
      <w:r w:rsidR="000064AF">
        <w:t xml:space="preserve"> the gathering of intelligence helps to identify the extent of the issue that the community has and what resources are needed to address it. It would be level </w:t>
      </w:r>
      <w:proofErr w:type="gramStart"/>
      <w:r w:rsidR="000064AF">
        <w:t>1</w:t>
      </w:r>
      <w:proofErr w:type="gramEnd"/>
      <w:r w:rsidR="000064AF">
        <w:t xml:space="preserve"> intelligence overseen by the local intelligence officer. </w:t>
      </w:r>
    </w:p>
    <w:sectPr w:rsidR="00C97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853A42"/>
    <w:multiLevelType w:val="hybridMultilevel"/>
    <w:tmpl w:val="A7503F74"/>
    <w:lvl w:ilvl="0" w:tplc="5EE050C2">
      <w:start w:val="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5F6870E8"/>
    <w:multiLevelType w:val="hybridMultilevel"/>
    <w:tmpl w:val="DEF4F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58030C"/>
    <w:multiLevelType w:val="hybridMultilevel"/>
    <w:tmpl w:val="D64A6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57F"/>
    <w:rsid w:val="000064AF"/>
    <w:rsid w:val="000F03C5"/>
    <w:rsid w:val="001C2243"/>
    <w:rsid w:val="001F4813"/>
    <w:rsid w:val="001F7D02"/>
    <w:rsid w:val="00321670"/>
    <w:rsid w:val="0035557F"/>
    <w:rsid w:val="00397E9C"/>
    <w:rsid w:val="003D72F4"/>
    <w:rsid w:val="004C559C"/>
    <w:rsid w:val="0051202C"/>
    <w:rsid w:val="00601C82"/>
    <w:rsid w:val="00670FCD"/>
    <w:rsid w:val="00946FE8"/>
    <w:rsid w:val="00A547A5"/>
    <w:rsid w:val="00A73D6A"/>
    <w:rsid w:val="00A82F80"/>
    <w:rsid w:val="00B67E2C"/>
    <w:rsid w:val="00C80657"/>
    <w:rsid w:val="00C97BAA"/>
    <w:rsid w:val="00CC12CC"/>
    <w:rsid w:val="00D42676"/>
    <w:rsid w:val="00DE248F"/>
    <w:rsid w:val="00DF60E2"/>
    <w:rsid w:val="00F177A7"/>
    <w:rsid w:val="00FF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C96A5"/>
  <w15:chartTrackingRefBased/>
  <w15:docId w15:val="{F450EF0F-FAFA-414E-BBB5-EF00BA45D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3284</Words>
  <Characters>18722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Lyndsay</dc:creator>
  <cp:keywords/>
  <dc:description/>
  <cp:lastModifiedBy>Davies, Lyndsay</cp:lastModifiedBy>
  <cp:revision>2</cp:revision>
  <dcterms:created xsi:type="dcterms:W3CDTF">2020-03-23T15:01:00Z</dcterms:created>
  <dcterms:modified xsi:type="dcterms:W3CDTF">2020-03-23T15:01:00Z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