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7EB0AE" w14:textId="77777777" w:rsidR="007C05D2" w:rsidRDefault="007C05D2"/>
    <w:sdt>
      <w:sdtPr>
        <w:id w:val="-902672147"/>
        <w:docPartObj>
          <w:docPartGallery w:val="Cover Pages"/>
          <w:docPartUnique/>
        </w:docPartObj>
      </w:sdtPr>
      <w:sdtContent>
        <w:p w14:paraId="6471EF8E" w14:textId="35B25549" w:rsidR="001A1E46" w:rsidRDefault="001A1E46">
          <w:r>
            <w:rPr>
              <w:noProof/>
            </w:rPr>
            <mc:AlternateContent>
              <mc:Choice Requires="wpg">
                <w:drawing>
                  <wp:anchor distT="0" distB="0" distL="114300" distR="114300" simplePos="0" relativeHeight="251658240" behindDoc="1" locked="0" layoutInCell="1" allowOverlap="1" wp14:anchorId="5933DBD7" wp14:editId="3585B74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5D4CF0B" w14:textId="77777777" w:rsidR="00164443" w:rsidRDefault="00164443">
                                      <w:pPr>
                                        <w:pStyle w:val="NoSpacing"/>
                                        <w:rPr>
                                          <w:color w:val="FFFFFF" w:themeColor="background1"/>
                                          <w:sz w:val="32"/>
                                          <w:szCs w:val="32"/>
                                        </w:rPr>
                                      </w:pPr>
                                      <w:r>
                                        <w:rPr>
                                          <w:color w:val="FFFFFF" w:themeColor="background1"/>
                                          <w:sz w:val="32"/>
                                          <w:szCs w:val="32"/>
                                        </w:rPr>
                                        <w:t>Junior Richard (1605599)</w:t>
                                      </w:r>
                                    </w:p>
                                  </w:sdtContent>
                                </w:sdt>
                                <w:p w14:paraId="3017D84D" w14:textId="77777777" w:rsidR="00164443" w:rsidRDefault="0016444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Yamesh Kumar</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4A8C63B" w14:textId="77777777" w:rsidR="00164443" w:rsidRPr="001A1E46" w:rsidRDefault="00164443">
                                      <w:pPr>
                                        <w:pStyle w:val="NoSpacing"/>
                                        <w:pBdr>
                                          <w:bottom w:val="single" w:sz="6" w:space="4" w:color="7F7F7F" w:themeColor="text1" w:themeTint="80"/>
                                        </w:pBdr>
                                        <w:rPr>
                                          <w:rStyle w:val="TitleChar"/>
                                        </w:rPr>
                                      </w:pPr>
                                      <w:r w:rsidRPr="001A1E46">
                                        <w:rPr>
                                          <w:rStyle w:val="TitleChar"/>
                                        </w:rPr>
                                        <w:t>EMERGENT LEADERSHIP SKILLS FOR THE WORKPLACE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9C98F2A" w14:textId="77777777" w:rsidR="00164443" w:rsidRDefault="00164443">
                                      <w:pPr>
                                        <w:pStyle w:val="NoSpacing"/>
                                        <w:spacing w:before="240"/>
                                        <w:rPr>
                                          <w:caps/>
                                          <w:color w:val="44546A" w:themeColor="text2"/>
                                          <w:sz w:val="36"/>
                                          <w:szCs w:val="36"/>
                                        </w:rPr>
                                      </w:pPr>
                                      <w:r>
                                        <w:rPr>
                                          <w:caps/>
                                          <w:color w:val="44546A" w:themeColor="text2"/>
                                          <w:sz w:val="36"/>
                                          <w:szCs w:val="36"/>
                                        </w:rPr>
                                        <w:t>Bmsk6001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33DBD7"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5D4CF0B" w14:textId="77777777" w:rsidR="00164443" w:rsidRDefault="00164443">
                                <w:pPr>
                                  <w:pStyle w:val="NoSpacing"/>
                                  <w:rPr>
                                    <w:color w:val="FFFFFF" w:themeColor="background1"/>
                                    <w:sz w:val="32"/>
                                    <w:szCs w:val="32"/>
                                  </w:rPr>
                                </w:pPr>
                                <w:r>
                                  <w:rPr>
                                    <w:color w:val="FFFFFF" w:themeColor="background1"/>
                                    <w:sz w:val="32"/>
                                    <w:szCs w:val="32"/>
                                  </w:rPr>
                                  <w:t>Junior Richard (1605599)</w:t>
                                </w:r>
                              </w:p>
                            </w:sdtContent>
                          </w:sdt>
                          <w:p w14:paraId="3017D84D" w14:textId="77777777" w:rsidR="00164443" w:rsidRDefault="0016444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Yamesh Kumar</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Style w:val="TitleChar"/>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4A8C63B" w14:textId="77777777" w:rsidR="00164443" w:rsidRPr="001A1E46" w:rsidRDefault="00164443">
                                <w:pPr>
                                  <w:pStyle w:val="NoSpacing"/>
                                  <w:pBdr>
                                    <w:bottom w:val="single" w:sz="6" w:space="4" w:color="7F7F7F" w:themeColor="text1" w:themeTint="80"/>
                                  </w:pBdr>
                                  <w:rPr>
                                    <w:rStyle w:val="TitleChar"/>
                                  </w:rPr>
                                </w:pPr>
                                <w:r w:rsidRPr="001A1E46">
                                  <w:rPr>
                                    <w:rStyle w:val="TitleChar"/>
                                  </w:rPr>
                                  <w:t>EMERGENT LEADERSHIP SKILLS FOR THE WORKPLACE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9C98F2A" w14:textId="77777777" w:rsidR="00164443" w:rsidRDefault="00164443">
                                <w:pPr>
                                  <w:pStyle w:val="NoSpacing"/>
                                  <w:spacing w:before="240"/>
                                  <w:rPr>
                                    <w:caps/>
                                    <w:color w:val="44546A" w:themeColor="text2"/>
                                    <w:sz w:val="36"/>
                                    <w:szCs w:val="36"/>
                                  </w:rPr>
                                </w:pPr>
                                <w:r>
                                  <w:rPr>
                                    <w:caps/>
                                    <w:color w:val="44546A" w:themeColor="text2"/>
                                    <w:sz w:val="36"/>
                                    <w:szCs w:val="36"/>
                                  </w:rPr>
                                  <w:t>Bmsk6001</w:t>
                                </w:r>
                              </w:p>
                            </w:sdtContent>
                          </w:sdt>
                        </w:txbxContent>
                      </v:textbox>
                    </v:shape>
                    <w10:wrap anchorx="page" anchory="page"/>
                  </v:group>
                </w:pict>
              </mc:Fallback>
            </mc:AlternateContent>
          </w:r>
        </w:p>
        <w:p w14:paraId="497C496B" w14:textId="106D2777" w:rsidR="001A1E46" w:rsidRPr="00AD15EF" w:rsidRDefault="001A1E46">
          <w:r>
            <w:br w:type="page"/>
          </w:r>
        </w:p>
      </w:sdtContent>
    </w:sdt>
    <w:p w14:paraId="4019585A" w14:textId="77777777" w:rsidR="001A1E46" w:rsidRDefault="001A1E46"/>
    <w:p w14:paraId="0426D0D3" w14:textId="77777777" w:rsidR="001A1E46" w:rsidRDefault="001A1E46"/>
    <w:sdt>
      <w:sdtPr>
        <w:rPr>
          <w:rFonts w:asciiTheme="minorHAnsi" w:eastAsiaTheme="minorHAnsi" w:hAnsiTheme="minorHAnsi" w:cstheme="minorBidi"/>
          <w:color w:val="auto"/>
          <w:sz w:val="22"/>
          <w:szCs w:val="22"/>
          <w:lang w:val="en-GB"/>
        </w:rPr>
        <w:id w:val="-302856700"/>
        <w:docPartObj>
          <w:docPartGallery w:val="Table of Contents"/>
          <w:docPartUnique/>
        </w:docPartObj>
      </w:sdtPr>
      <w:sdtEndPr>
        <w:rPr>
          <w:b/>
          <w:bCs/>
          <w:noProof/>
        </w:rPr>
      </w:sdtEndPr>
      <w:sdtContent>
        <w:p w14:paraId="6025DA1C" w14:textId="77777777" w:rsidR="001A1E46" w:rsidRDefault="001A1E46">
          <w:pPr>
            <w:pStyle w:val="TOCHeading"/>
          </w:pPr>
          <w:r>
            <w:t>Table of Contents</w:t>
          </w:r>
        </w:p>
        <w:p w14:paraId="75117174" w14:textId="384B53EE" w:rsidR="00FD5A3A" w:rsidRDefault="001A1E4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7841403" w:history="1">
            <w:r w:rsidR="00FD5A3A" w:rsidRPr="00880E07">
              <w:rPr>
                <w:rStyle w:val="Hyperlink"/>
                <w:noProof/>
              </w:rPr>
              <w:t>Introduction</w:t>
            </w:r>
            <w:r w:rsidR="00FD5A3A">
              <w:rPr>
                <w:noProof/>
                <w:webHidden/>
              </w:rPr>
              <w:tab/>
            </w:r>
            <w:r w:rsidR="00FD5A3A">
              <w:rPr>
                <w:noProof/>
                <w:webHidden/>
              </w:rPr>
              <w:fldChar w:fldCharType="begin"/>
            </w:r>
            <w:r w:rsidR="00FD5A3A">
              <w:rPr>
                <w:noProof/>
                <w:webHidden/>
              </w:rPr>
              <w:instrText xml:space="preserve"> PAGEREF _Toc17841403 \h </w:instrText>
            </w:r>
            <w:r w:rsidR="00FD5A3A">
              <w:rPr>
                <w:noProof/>
                <w:webHidden/>
              </w:rPr>
            </w:r>
            <w:r w:rsidR="00FD5A3A">
              <w:rPr>
                <w:noProof/>
                <w:webHidden/>
              </w:rPr>
              <w:fldChar w:fldCharType="separate"/>
            </w:r>
            <w:r w:rsidR="00FD5A3A">
              <w:rPr>
                <w:noProof/>
                <w:webHidden/>
              </w:rPr>
              <w:t>2</w:t>
            </w:r>
            <w:r w:rsidR="00FD5A3A">
              <w:rPr>
                <w:noProof/>
                <w:webHidden/>
              </w:rPr>
              <w:fldChar w:fldCharType="end"/>
            </w:r>
          </w:hyperlink>
        </w:p>
        <w:p w14:paraId="393A5F89" w14:textId="6B060B61" w:rsidR="00FD5A3A" w:rsidRDefault="00164443">
          <w:pPr>
            <w:pStyle w:val="TOC1"/>
            <w:tabs>
              <w:tab w:val="right" w:leader="dot" w:pos="9016"/>
            </w:tabs>
            <w:rPr>
              <w:rFonts w:cstheme="minorBidi"/>
              <w:noProof/>
              <w:lang w:val="en-GB" w:eastAsia="en-GB"/>
            </w:rPr>
          </w:pPr>
          <w:hyperlink w:anchor="_Toc17841404" w:history="1">
            <w:r w:rsidR="00FD5A3A" w:rsidRPr="00880E07">
              <w:rPr>
                <w:rStyle w:val="Hyperlink"/>
                <w:rFonts w:eastAsia="Times New Roman"/>
                <w:noProof/>
                <w:lang w:eastAsia="en-GB"/>
              </w:rPr>
              <w:t>St Margret’s Hospital</w:t>
            </w:r>
            <w:r w:rsidR="00FD5A3A">
              <w:rPr>
                <w:noProof/>
                <w:webHidden/>
              </w:rPr>
              <w:tab/>
            </w:r>
            <w:r w:rsidR="00FD5A3A">
              <w:rPr>
                <w:noProof/>
                <w:webHidden/>
              </w:rPr>
              <w:fldChar w:fldCharType="begin"/>
            </w:r>
            <w:r w:rsidR="00FD5A3A">
              <w:rPr>
                <w:noProof/>
                <w:webHidden/>
              </w:rPr>
              <w:instrText xml:space="preserve"> PAGEREF _Toc17841404 \h </w:instrText>
            </w:r>
            <w:r w:rsidR="00FD5A3A">
              <w:rPr>
                <w:noProof/>
                <w:webHidden/>
              </w:rPr>
            </w:r>
            <w:r w:rsidR="00FD5A3A">
              <w:rPr>
                <w:noProof/>
                <w:webHidden/>
              </w:rPr>
              <w:fldChar w:fldCharType="separate"/>
            </w:r>
            <w:r w:rsidR="00FD5A3A">
              <w:rPr>
                <w:noProof/>
                <w:webHidden/>
              </w:rPr>
              <w:t>2</w:t>
            </w:r>
            <w:r w:rsidR="00FD5A3A">
              <w:rPr>
                <w:noProof/>
                <w:webHidden/>
              </w:rPr>
              <w:fldChar w:fldCharType="end"/>
            </w:r>
          </w:hyperlink>
        </w:p>
        <w:p w14:paraId="0F6FCFEE" w14:textId="582FBDB9" w:rsidR="00FD5A3A" w:rsidRDefault="00164443">
          <w:pPr>
            <w:pStyle w:val="TOC1"/>
            <w:tabs>
              <w:tab w:val="right" w:leader="dot" w:pos="9016"/>
            </w:tabs>
            <w:rPr>
              <w:rFonts w:cstheme="minorBidi"/>
              <w:noProof/>
              <w:lang w:val="en-GB" w:eastAsia="en-GB"/>
            </w:rPr>
          </w:pPr>
          <w:hyperlink w:anchor="_Toc17841405" w:history="1">
            <w:r w:rsidR="00FD5A3A" w:rsidRPr="00880E07">
              <w:rPr>
                <w:rStyle w:val="Hyperlink"/>
                <w:noProof/>
              </w:rPr>
              <w:t>Whitbread</w:t>
            </w:r>
            <w:r w:rsidR="00FD5A3A">
              <w:rPr>
                <w:noProof/>
                <w:webHidden/>
              </w:rPr>
              <w:tab/>
            </w:r>
            <w:r w:rsidR="00FD5A3A">
              <w:rPr>
                <w:noProof/>
                <w:webHidden/>
              </w:rPr>
              <w:fldChar w:fldCharType="begin"/>
            </w:r>
            <w:r w:rsidR="00FD5A3A">
              <w:rPr>
                <w:noProof/>
                <w:webHidden/>
              </w:rPr>
              <w:instrText xml:space="preserve"> PAGEREF _Toc17841405 \h </w:instrText>
            </w:r>
            <w:r w:rsidR="00FD5A3A">
              <w:rPr>
                <w:noProof/>
                <w:webHidden/>
              </w:rPr>
            </w:r>
            <w:r w:rsidR="00FD5A3A">
              <w:rPr>
                <w:noProof/>
                <w:webHidden/>
              </w:rPr>
              <w:fldChar w:fldCharType="separate"/>
            </w:r>
            <w:r w:rsidR="00FD5A3A">
              <w:rPr>
                <w:noProof/>
                <w:webHidden/>
              </w:rPr>
              <w:t>3</w:t>
            </w:r>
            <w:r w:rsidR="00FD5A3A">
              <w:rPr>
                <w:noProof/>
                <w:webHidden/>
              </w:rPr>
              <w:fldChar w:fldCharType="end"/>
            </w:r>
          </w:hyperlink>
        </w:p>
        <w:p w14:paraId="4F88AA09" w14:textId="1AA78217" w:rsidR="00FD5A3A" w:rsidRDefault="00164443">
          <w:pPr>
            <w:pStyle w:val="TOC1"/>
            <w:tabs>
              <w:tab w:val="right" w:leader="dot" w:pos="9016"/>
            </w:tabs>
            <w:rPr>
              <w:rFonts w:cstheme="minorBidi"/>
              <w:noProof/>
              <w:lang w:val="en-GB" w:eastAsia="en-GB"/>
            </w:rPr>
          </w:pPr>
          <w:hyperlink w:anchor="_Toc17841406" w:history="1">
            <w:r w:rsidR="00FD5A3A" w:rsidRPr="00880E07">
              <w:rPr>
                <w:rStyle w:val="Hyperlink"/>
                <w:noProof/>
              </w:rPr>
              <w:t>Literature Review</w:t>
            </w:r>
            <w:r w:rsidR="00FD5A3A">
              <w:rPr>
                <w:noProof/>
                <w:webHidden/>
              </w:rPr>
              <w:tab/>
            </w:r>
            <w:r w:rsidR="00FD5A3A">
              <w:rPr>
                <w:noProof/>
                <w:webHidden/>
              </w:rPr>
              <w:fldChar w:fldCharType="begin"/>
            </w:r>
            <w:r w:rsidR="00FD5A3A">
              <w:rPr>
                <w:noProof/>
                <w:webHidden/>
              </w:rPr>
              <w:instrText xml:space="preserve"> PAGEREF _Toc17841406 \h </w:instrText>
            </w:r>
            <w:r w:rsidR="00FD5A3A">
              <w:rPr>
                <w:noProof/>
                <w:webHidden/>
              </w:rPr>
            </w:r>
            <w:r w:rsidR="00FD5A3A">
              <w:rPr>
                <w:noProof/>
                <w:webHidden/>
              </w:rPr>
              <w:fldChar w:fldCharType="separate"/>
            </w:r>
            <w:r w:rsidR="00FD5A3A">
              <w:rPr>
                <w:noProof/>
                <w:webHidden/>
              </w:rPr>
              <w:t>3</w:t>
            </w:r>
            <w:r w:rsidR="00FD5A3A">
              <w:rPr>
                <w:noProof/>
                <w:webHidden/>
              </w:rPr>
              <w:fldChar w:fldCharType="end"/>
            </w:r>
          </w:hyperlink>
        </w:p>
        <w:p w14:paraId="48F00D89" w14:textId="078D1239" w:rsidR="00FD5A3A" w:rsidRDefault="00164443">
          <w:pPr>
            <w:pStyle w:val="TOC1"/>
            <w:tabs>
              <w:tab w:val="right" w:leader="dot" w:pos="9016"/>
            </w:tabs>
            <w:rPr>
              <w:rFonts w:cstheme="minorBidi"/>
              <w:noProof/>
              <w:lang w:val="en-GB" w:eastAsia="en-GB"/>
            </w:rPr>
          </w:pPr>
          <w:hyperlink w:anchor="_Toc17841407" w:history="1">
            <w:r w:rsidR="00FD5A3A" w:rsidRPr="00880E07">
              <w:rPr>
                <w:rStyle w:val="Hyperlink"/>
                <w:noProof/>
              </w:rPr>
              <w:t>Method</w:t>
            </w:r>
            <w:r w:rsidR="00FD5A3A">
              <w:rPr>
                <w:noProof/>
                <w:webHidden/>
              </w:rPr>
              <w:tab/>
            </w:r>
            <w:r w:rsidR="00FD5A3A">
              <w:rPr>
                <w:noProof/>
                <w:webHidden/>
              </w:rPr>
              <w:fldChar w:fldCharType="begin"/>
            </w:r>
            <w:r w:rsidR="00FD5A3A">
              <w:rPr>
                <w:noProof/>
                <w:webHidden/>
              </w:rPr>
              <w:instrText xml:space="preserve"> PAGEREF _Toc17841407 \h </w:instrText>
            </w:r>
            <w:r w:rsidR="00FD5A3A">
              <w:rPr>
                <w:noProof/>
                <w:webHidden/>
              </w:rPr>
            </w:r>
            <w:r w:rsidR="00FD5A3A">
              <w:rPr>
                <w:noProof/>
                <w:webHidden/>
              </w:rPr>
              <w:fldChar w:fldCharType="separate"/>
            </w:r>
            <w:r w:rsidR="00FD5A3A">
              <w:rPr>
                <w:noProof/>
                <w:webHidden/>
              </w:rPr>
              <w:t>7</w:t>
            </w:r>
            <w:r w:rsidR="00FD5A3A">
              <w:rPr>
                <w:noProof/>
                <w:webHidden/>
              </w:rPr>
              <w:fldChar w:fldCharType="end"/>
            </w:r>
          </w:hyperlink>
        </w:p>
        <w:p w14:paraId="3C441AAF" w14:textId="27BBE324" w:rsidR="00FD5A3A" w:rsidRDefault="00164443">
          <w:pPr>
            <w:pStyle w:val="TOC2"/>
            <w:tabs>
              <w:tab w:val="right" w:leader="dot" w:pos="9016"/>
            </w:tabs>
            <w:rPr>
              <w:rFonts w:cstheme="minorBidi"/>
              <w:noProof/>
              <w:lang w:val="en-GB" w:eastAsia="en-GB"/>
            </w:rPr>
          </w:pPr>
          <w:hyperlink w:anchor="_Toc17841408" w:history="1">
            <w:r w:rsidR="00FD5A3A" w:rsidRPr="00880E07">
              <w:rPr>
                <w:rStyle w:val="Hyperlink"/>
                <w:noProof/>
              </w:rPr>
              <w:t>Phase 1</w:t>
            </w:r>
            <w:r w:rsidR="00FD5A3A">
              <w:rPr>
                <w:noProof/>
                <w:webHidden/>
              </w:rPr>
              <w:tab/>
            </w:r>
            <w:r w:rsidR="00FD5A3A">
              <w:rPr>
                <w:noProof/>
                <w:webHidden/>
              </w:rPr>
              <w:fldChar w:fldCharType="begin"/>
            </w:r>
            <w:r w:rsidR="00FD5A3A">
              <w:rPr>
                <w:noProof/>
                <w:webHidden/>
              </w:rPr>
              <w:instrText xml:space="preserve"> PAGEREF _Toc17841408 \h </w:instrText>
            </w:r>
            <w:r w:rsidR="00FD5A3A">
              <w:rPr>
                <w:noProof/>
                <w:webHidden/>
              </w:rPr>
            </w:r>
            <w:r w:rsidR="00FD5A3A">
              <w:rPr>
                <w:noProof/>
                <w:webHidden/>
              </w:rPr>
              <w:fldChar w:fldCharType="separate"/>
            </w:r>
            <w:r w:rsidR="00FD5A3A">
              <w:rPr>
                <w:noProof/>
                <w:webHidden/>
              </w:rPr>
              <w:t>7</w:t>
            </w:r>
            <w:r w:rsidR="00FD5A3A">
              <w:rPr>
                <w:noProof/>
                <w:webHidden/>
              </w:rPr>
              <w:fldChar w:fldCharType="end"/>
            </w:r>
          </w:hyperlink>
        </w:p>
        <w:p w14:paraId="1BC08438" w14:textId="3603C942" w:rsidR="00FD5A3A" w:rsidRDefault="00164443">
          <w:pPr>
            <w:pStyle w:val="TOC2"/>
            <w:tabs>
              <w:tab w:val="right" w:leader="dot" w:pos="9016"/>
            </w:tabs>
            <w:rPr>
              <w:rFonts w:cstheme="minorBidi"/>
              <w:noProof/>
              <w:lang w:val="en-GB" w:eastAsia="en-GB"/>
            </w:rPr>
          </w:pPr>
          <w:hyperlink w:anchor="_Toc17841409" w:history="1">
            <w:r w:rsidR="00FD5A3A" w:rsidRPr="00880E07">
              <w:rPr>
                <w:rStyle w:val="Hyperlink"/>
                <w:noProof/>
              </w:rPr>
              <w:t>Phase 2</w:t>
            </w:r>
            <w:r w:rsidR="00FD5A3A">
              <w:rPr>
                <w:noProof/>
                <w:webHidden/>
              </w:rPr>
              <w:tab/>
            </w:r>
            <w:r w:rsidR="00FD5A3A">
              <w:rPr>
                <w:noProof/>
                <w:webHidden/>
              </w:rPr>
              <w:fldChar w:fldCharType="begin"/>
            </w:r>
            <w:r w:rsidR="00FD5A3A">
              <w:rPr>
                <w:noProof/>
                <w:webHidden/>
              </w:rPr>
              <w:instrText xml:space="preserve"> PAGEREF _Toc17841409 \h </w:instrText>
            </w:r>
            <w:r w:rsidR="00FD5A3A">
              <w:rPr>
                <w:noProof/>
                <w:webHidden/>
              </w:rPr>
            </w:r>
            <w:r w:rsidR="00FD5A3A">
              <w:rPr>
                <w:noProof/>
                <w:webHidden/>
              </w:rPr>
              <w:fldChar w:fldCharType="separate"/>
            </w:r>
            <w:r w:rsidR="00FD5A3A">
              <w:rPr>
                <w:noProof/>
                <w:webHidden/>
              </w:rPr>
              <w:t>8</w:t>
            </w:r>
            <w:r w:rsidR="00FD5A3A">
              <w:rPr>
                <w:noProof/>
                <w:webHidden/>
              </w:rPr>
              <w:fldChar w:fldCharType="end"/>
            </w:r>
          </w:hyperlink>
        </w:p>
        <w:p w14:paraId="439D0740" w14:textId="6C628B86" w:rsidR="00FD5A3A" w:rsidRDefault="00164443">
          <w:pPr>
            <w:pStyle w:val="TOC1"/>
            <w:tabs>
              <w:tab w:val="right" w:leader="dot" w:pos="9016"/>
            </w:tabs>
            <w:rPr>
              <w:rFonts w:cstheme="minorBidi"/>
              <w:noProof/>
              <w:lang w:val="en-GB" w:eastAsia="en-GB"/>
            </w:rPr>
          </w:pPr>
          <w:hyperlink w:anchor="_Toc17841410" w:history="1">
            <w:r w:rsidR="00FD5A3A" w:rsidRPr="00880E07">
              <w:rPr>
                <w:rStyle w:val="Hyperlink"/>
                <w:noProof/>
              </w:rPr>
              <w:t>Results &amp; Discussion</w:t>
            </w:r>
            <w:r w:rsidR="00FD5A3A">
              <w:rPr>
                <w:noProof/>
                <w:webHidden/>
              </w:rPr>
              <w:tab/>
            </w:r>
            <w:r w:rsidR="00FD5A3A">
              <w:rPr>
                <w:noProof/>
                <w:webHidden/>
              </w:rPr>
              <w:fldChar w:fldCharType="begin"/>
            </w:r>
            <w:r w:rsidR="00FD5A3A">
              <w:rPr>
                <w:noProof/>
                <w:webHidden/>
              </w:rPr>
              <w:instrText xml:space="preserve"> PAGEREF _Toc17841410 \h </w:instrText>
            </w:r>
            <w:r w:rsidR="00FD5A3A">
              <w:rPr>
                <w:noProof/>
                <w:webHidden/>
              </w:rPr>
            </w:r>
            <w:r w:rsidR="00FD5A3A">
              <w:rPr>
                <w:noProof/>
                <w:webHidden/>
              </w:rPr>
              <w:fldChar w:fldCharType="separate"/>
            </w:r>
            <w:r w:rsidR="00FD5A3A">
              <w:rPr>
                <w:noProof/>
                <w:webHidden/>
              </w:rPr>
              <w:t>8</w:t>
            </w:r>
            <w:r w:rsidR="00FD5A3A">
              <w:rPr>
                <w:noProof/>
                <w:webHidden/>
              </w:rPr>
              <w:fldChar w:fldCharType="end"/>
            </w:r>
          </w:hyperlink>
        </w:p>
        <w:p w14:paraId="7A2BF0D9" w14:textId="3C8B1255" w:rsidR="00FD5A3A" w:rsidRDefault="00164443">
          <w:pPr>
            <w:pStyle w:val="TOC1"/>
            <w:tabs>
              <w:tab w:val="right" w:leader="dot" w:pos="9016"/>
            </w:tabs>
            <w:rPr>
              <w:rFonts w:cstheme="minorBidi"/>
              <w:noProof/>
              <w:lang w:val="en-GB" w:eastAsia="en-GB"/>
            </w:rPr>
          </w:pPr>
          <w:hyperlink w:anchor="_Toc17841411" w:history="1">
            <w:r w:rsidR="00FD5A3A" w:rsidRPr="00880E07">
              <w:rPr>
                <w:rStyle w:val="Hyperlink"/>
                <w:noProof/>
              </w:rPr>
              <w:t>Conclusion</w:t>
            </w:r>
            <w:r w:rsidR="00FD5A3A">
              <w:rPr>
                <w:noProof/>
                <w:webHidden/>
              </w:rPr>
              <w:tab/>
            </w:r>
            <w:r w:rsidR="00FD5A3A">
              <w:rPr>
                <w:noProof/>
                <w:webHidden/>
              </w:rPr>
              <w:fldChar w:fldCharType="begin"/>
            </w:r>
            <w:r w:rsidR="00FD5A3A">
              <w:rPr>
                <w:noProof/>
                <w:webHidden/>
              </w:rPr>
              <w:instrText xml:space="preserve"> PAGEREF _Toc17841411 \h </w:instrText>
            </w:r>
            <w:r w:rsidR="00FD5A3A">
              <w:rPr>
                <w:noProof/>
                <w:webHidden/>
              </w:rPr>
            </w:r>
            <w:r w:rsidR="00FD5A3A">
              <w:rPr>
                <w:noProof/>
                <w:webHidden/>
              </w:rPr>
              <w:fldChar w:fldCharType="separate"/>
            </w:r>
            <w:r w:rsidR="00FD5A3A">
              <w:rPr>
                <w:noProof/>
                <w:webHidden/>
              </w:rPr>
              <w:t>13</w:t>
            </w:r>
            <w:r w:rsidR="00FD5A3A">
              <w:rPr>
                <w:noProof/>
                <w:webHidden/>
              </w:rPr>
              <w:fldChar w:fldCharType="end"/>
            </w:r>
          </w:hyperlink>
        </w:p>
        <w:p w14:paraId="02C3A36E" w14:textId="3EDB07B2" w:rsidR="00FD5A3A" w:rsidRDefault="00164443">
          <w:pPr>
            <w:pStyle w:val="TOC1"/>
            <w:tabs>
              <w:tab w:val="right" w:leader="dot" w:pos="9016"/>
            </w:tabs>
            <w:rPr>
              <w:rFonts w:cstheme="minorBidi"/>
              <w:noProof/>
              <w:lang w:val="en-GB" w:eastAsia="en-GB"/>
            </w:rPr>
          </w:pPr>
          <w:hyperlink w:anchor="_Toc17841412" w:history="1">
            <w:r w:rsidR="00FD5A3A" w:rsidRPr="00880E07">
              <w:rPr>
                <w:rStyle w:val="Hyperlink"/>
                <w:noProof/>
              </w:rPr>
              <w:t>Bibliography</w:t>
            </w:r>
            <w:r w:rsidR="00FD5A3A">
              <w:rPr>
                <w:noProof/>
                <w:webHidden/>
              </w:rPr>
              <w:tab/>
            </w:r>
            <w:r w:rsidR="00FD5A3A">
              <w:rPr>
                <w:noProof/>
                <w:webHidden/>
              </w:rPr>
              <w:fldChar w:fldCharType="begin"/>
            </w:r>
            <w:r w:rsidR="00FD5A3A">
              <w:rPr>
                <w:noProof/>
                <w:webHidden/>
              </w:rPr>
              <w:instrText xml:space="preserve"> PAGEREF _Toc17841412 \h </w:instrText>
            </w:r>
            <w:r w:rsidR="00FD5A3A">
              <w:rPr>
                <w:noProof/>
                <w:webHidden/>
              </w:rPr>
            </w:r>
            <w:r w:rsidR="00FD5A3A">
              <w:rPr>
                <w:noProof/>
                <w:webHidden/>
              </w:rPr>
              <w:fldChar w:fldCharType="separate"/>
            </w:r>
            <w:r w:rsidR="00FD5A3A">
              <w:rPr>
                <w:noProof/>
                <w:webHidden/>
              </w:rPr>
              <w:t>14</w:t>
            </w:r>
            <w:r w:rsidR="00FD5A3A">
              <w:rPr>
                <w:noProof/>
                <w:webHidden/>
              </w:rPr>
              <w:fldChar w:fldCharType="end"/>
            </w:r>
          </w:hyperlink>
        </w:p>
        <w:p w14:paraId="26616A56" w14:textId="16448BB1" w:rsidR="00FD5A3A" w:rsidRDefault="00164443">
          <w:pPr>
            <w:pStyle w:val="TOC1"/>
            <w:tabs>
              <w:tab w:val="right" w:leader="dot" w:pos="9016"/>
            </w:tabs>
            <w:rPr>
              <w:rFonts w:cstheme="minorBidi"/>
              <w:noProof/>
              <w:lang w:val="en-GB" w:eastAsia="en-GB"/>
            </w:rPr>
          </w:pPr>
          <w:hyperlink w:anchor="_Toc17841413" w:history="1">
            <w:r w:rsidR="00FD5A3A" w:rsidRPr="00880E07">
              <w:rPr>
                <w:rStyle w:val="Hyperlink"/>
                <w:noProof/>
              </w:rPr>
              <w:t>References</w:t>
            </w:r>
            <w:r w:rsidR="00FD5A3A">
              <w:rPr>
                <w:noProof/>
                <w:webHidden/>
              </w:rPr>
              <w:tab/>
            </w:r>
            <w:r w:rsidR="00FD5A3A">
              <w:rPr>
                <w:noProof/>
                <w:webHidden/>
              </w:rPr>
              <w:fldChar w:fldCharType="begin"/>
            </w:r>
            <w:r w:rsidR="00FD5A3A">
              <w:rPr>
                <w:noProof/>
                <w:webHidden/>
              </w:rPr>
              <w:instrText xml:space="preserve"> PAGEREF _Toc17841413 \h </w:instrText>
            </w:r>
            <w:r w:rsidR="00FD5A3A">
              <w:rPr>
                <w:noProof/>
                <w:webHidden/>
              </w:rPr>
            </w:r>
            <w:r w:rsidR="00FD5A3A">
              <w:rPr>
                <w:noProof/>
                <w:webHidden/>
              </w:rPr>
              <w:fldChar w:fldCharType="separate"/>
            </w:r>
            <w:r w:rsidR="00FD5A3A">
              <w:rPr>
                <w:noProof/>
                <w:webHidden/>
              </w:rPr>
              <w:t>15</w:t>
            </w:r>
            <w:r w:rsidR="00FD5A3A">
              <w:rPr>
                <w:noProof/>
                <w:webHidden/>
              </w:rPr>
              <w:fldChar w:fldCharType="end"/>
            </w:r>
          </w:hyperlink>
        </w:p>
        <w:p w14:paraId="023921A4" w14:textId="6A08D533" w:rsidR="00FD5A3A" w:rsidRDefault="00164443">
          <w:pPr>
            <w:pStyle w:val="TOC1"/>
            <w:tabs>
              <w:tab w:val="right" w:leader="dot" w:pos="9016"/>
            </w:tabs>
            <w:rPr>
              <w:rFonts w:cstheme="minorBidi"/>
              <w:noProof/>
              <w:lang w:val="en-GB" w:eastAsia="en-GB"/>
            </w:rPr>
          </w:pPr>
          <w:hyperlink w:anchor="_Toc17841414" w:history="1">
            <w:r w:rsidR="00FD5A3A" w:rsidRPr="00880E07">
              <w:rPr>
                <w:rStyle w:val="Hyperlink"/>
                <w:noProof/>
              </w:rPr>
              <w:t>Appendices</w:t>
            </w:r>
            <w:r w:rsidR="00FD5A3A">
              <w:rPr>
                <w:noProof/>
                <w:webHidden/>
              </w:rPr>
              <w:tab/>
            </w:r>
            <w:r w:rsidR="00FD5A3A">
              <w:rPr>
                <w:noProof/>
                <w:webHidden/>
              </w:rPr>
              <w:fldChar w:fldCharType="begin"/>
            </w:r>
            <w:r w:rsidR="00FD5A3A">
              <w:rPr>
                <w:noProof/>
                <w:webHidden/>
              </w:rPr>
              <w:instrText xml:space="preserve"> PAGEREF _Toc17841414 \h </w:instrText>
            </w:r>
            <w:r w:rsidR="00FD5A3A">
              <w:rPr>
                <w:noProof/>
                <w:webHidden/>
              </w:rPr>
            </w:r>
            <w:r w:rsidR="00FD5A3A">
              <w:rPr>
                <w:noProof/>
                <w:webHidden/>
              </w:rPr>
              <w:fldChar w:fldCharType="separate"/>
            </w:r>
            <w:r w:rsidR="00FD5A3A">
              <w:rPr>
                <w:noProof/>
                <w:webHidden/>
              </w:rPr>
              <w:t>19</w:t>
            </w:r>
            <w:r w:rsidR="00FD5A3A">
              <w:rPr>
                <w:noProof/>
                <w:webHidden/>
              </w:rPr>
              <w:fldChar w:fldCharType="end"/>
            </w:r>
          </w:hyperlink>
        </w:p>
        <w:p w14:paraId="5BE1E88C" w14:textId="167080FF" w:rsidR="001A1E46" w:rsidRDefault="001A1E46">
          <w:r>
            <w:rPr>
              <w:b/>
              <w:bCs/>
              <w:noProof/>
            </w:rPr>
            <w:fldChar w:fldCharType="end"/>
          </w:r>
        </w:p>
      </w:sdtContent>
    </w:sdt>
    <w:p w14:paraId="04A32E29" w14:textId="77777777" w:rsidR="001A1E46" w:rsidRDefault="001A1E46" w:rsidP="000B66B9"/>
    <w:p w14:paraId="032E9292" w14:textId="77777777" w:rsidR="001A1E46" w:rsidRDefault="001A1E46" w:rsidP="001A1E46">
      <w:pPr>
        <w:rPr>
          <w:lang w:val="en-US"/>
        </w:rPr>
      </w:pPr>
    </w:p>
    <w:p w14:paraId="2CB99CF1" w14:textId="77777777" w:rsidR="001A1E46" w:rsidRDefault="001A1E46" w:rsidP="001A1E46">
      <w:pPr>
        <w:rPr>
          <w:lang w:val="en-US"/>
        </w:rPr>
      </w:pPr>
    </w:p>
    <w:p w14:paraId="67C6A257" w14:textId="77777777" w:rsidR="001A1E46" w:rsidRDefault="001A1E46" w:rsidP="001A1E46">
      <w:pPr>
        <w:rPr>
          <w:lang w:val="en-US"/>
        </w:rPr>
      </w:pPr>
    </w:p>
    <w:p w14:paraId="4A4EDDD0" w14:textId="77777777" w:rsidR="001A1E46" w:rsidRDefault="001A1E46" w:rsidP="001A1E46">
      <w:pPr>
        <w:rPr>
          <w:lang w:val="en-US"/>
        </w:rPr>
      </w:pPr>
    </w:p>
    <w:p w14:paraId="4EA05837" w14:textId="77777777" w:rsidR="001A1E46" w:rsidRDefault="001A1E46" w:rsidP="001A1E46">
      <w:pPr>
        <w:rPr>
          <w:lang w:val="en-US"/>
        </w:rPr>
      </w:pPr>
    </w:p>
    <w:p w14:paraId="78652625" w14:textId="77777777" w:rsidR="001A1E46" w:rsidRDefault="001A1E46" w:rsidP="001A1E46">
      <w:pPr>
        <w:rPr>
          <w:lang w:val="en-US"/>
        </w:rPr>
      </w:pPr>
    </w:p>
    <w:p w14:paraId="5B75566C" w14:textId="77777777" w:rsidR="001A1E46" w:rsidRDefault="001A1E46" w:rsidP="001A1E46">
      <w:pPr>
        <w:rPr>
          <w:lang w:val="en-US"/>
        </w:rPr>
      </w:pPr>
    </w:p>
    <w:p w14:paraId="3F81462D" w14:textId="198BEFD8" w:rsidR="001A1E46" w:rsidRDefault="001A1E46" w:rsidP="001A1E46">
      <w:pPr>
        <w:rPr>
          <w:lang w:val="en-US"/>
        </w:rPr>
      </w:pPr>
    </w:p>
    <w:p w14:paraId="287D0384" w14:textId="77777777" w:rsidR="003258E6" w:rsidRDefault="003258E6" w:rsidP="001A1E46">
      <w:pPr>
        <w:rPr>
          <w:lang w:val="en-US"/>
        </w:rPr>
      </w:pPr>
    </w:p>
    <w:p w14:paraId="5D6DF720" w14:textId="77777777" w:rsidR="001A1E46" w:rsidRDefault="001A1E46" w:rsidP="001A1E46">
      <w:pPr>
        <w:rPr>
          <w:lang w:val="en-US"/>
        </w:rPr>
      </w:pPr>
    </w:p>
    <w:p w14:paraId="5EAE6B1A" w14:textId="77777777" w:rsidR="001A1E46" w:rsidRDefault="001A1E46" w:rsidP="001A1E46">
      <w:pPr>
        <w:rPr>
          <w:lang w:val="en-US"/>
        </w:rPr>
      </w:pPr>
    </w:p>
    <w:p w14:paraId="644FB489" w14:textId="77777777" w:rsidR="001A1E46" w:rsidRDefault="001A1E46" w:rsidP="001A1E46">
      <w:pPr>
        <w:rPr>
          <w:lang w:val="en-US"/>
        </w:rPr>
      </w:pPr>
    </w:p>
    <w:p w14:paraId="60CDE1C8" w14:textId="19B1616C" w:rsidR="001A1E46" w:rsidRDefault="001A1E46" w:rsidP="001A1E46">
      <w:pPr>
        <w:rPr>
          <w:lang w:val="en-US"/>
        </w:rPr>
      </w:pPr>
    </w:p>
    <w:p w14:paraId="44F33151" w14:textId="77777777" w:rsidR="001721F0" w:rsidRDefault="001721F0" w:rsidP="001A1E46">
      <w:pPr>
        <w:rPr>
          <w:lang w:val="en-US"/>
        </w:rPr>
      </w:pPr>
    </w:p>
    <w:p w14:paraId="3EAF00BC" w14:textId="67AA8AF9" w:rsidR="001A1E46" w:rsidRDefault="007A18C6" w:rsidP="007A18C6">
      <w:pPr>
        <w:pStyle w:val="Heading1"/>
      </w:pPr>
      <w:bookmarkStart w:id="0" w:name="_Toc17841403"/>
      <w:r>
        <w:lastRenderedPageBreak/>
        <w:t>Introduction</w:t>
      </w:r>
      <w:bookmarkStart w:id="1" w:name="_GoBack"/>
      <w:bookmarkEnd w:id="0"/>
      <w:bookmarkEnd w:id="1"/>
    </w:p>
    <w:p w14:paraId="7F45C5DF" w14:textId="0A2DEAC9" w:rsidR="00A741E4" w:rsidRPr="00884FF6" w:rsidRDefault="00391E04" w:rsidP="00AD1FFE">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Things that occurs to a service user in a hospital ward makes a physiological transformation towards that individual. In addition, the service use</w:t>
      </w:r>
      <w:r w:rsidR="001721F0">
        <w:rPr>
          <w:rFonts w:ascii="Times New Roman" w:hAnsi="Times New Roman" w:cs="Times New Roman"/>
          <w:color w:val="000000" w:themeColor="text1"/>
          <w:sz w:val="24"/>
          <w:szCs w:val="24"/>
        </w:rPr>
        <w:t>rs</w:t>
      </w:r>
      <w:r w:rsidR="004E7D4D">
        <w:rPr>
          <w:rFonts w:ascii="Times New Roman" w:hAnsi="Times New Roman" w:cs="Times New Roman"/>
          <w:color w:val="000000" w:themeColor="text1"/>
          <w:sz w:val="24"/>
          <w:szCs w:val="24"/>
        </w:rPr>
        <w:t>’</w:t>
      </w:r>
      <w:r w:rsidR="001721F0">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rPr>
        <w:t>well-being</w:t>
      </w:r>
      <w:r w:rsidR="001721F0">
        <w:rPr>
          <w:rFonts w:ascii="Times New Roman" w:hAnsi="Times New Roman" w:cs="Times New Roman"/>
          <w:color w:val="000000" w:themeColor="text1"/>
          <w:sz w:val="24"/>
          <w:szCs w:val="24"/>
        </w:rPr>
        <w:t xml:space="preserve"> </w:t>
      </w:r>
      <w:r w:rsidR="001721F0" w:rsidRPr="00884FF6">
        <w:rPr>
          <w:rFonts w:ascii="Times New Roman" w:hAnsi="Times New Roman" w:cs="Times New Roman"/>
          <w:color w:val="000000" w:themeColor="text1"/>
          <w:sz w:val="24"/>
          <w:szCs w:val="24"/>
        </w:rPr>
        <w:t>of their personal relationships</w:t>
      </w:r>
      <w:r w:rsidR="001721F0">
        <w:rPr>
          <w:rFonts w:ascii="Times New Roman" w:hAnsi="Times New Roman" w:cs="Times New Roman"/>
          <w:color w:val="000000" w:themeColor="text1"/>
          <w:sz w:val="24"/>
          <w:szCs w:val="24"/>
        </w:rPr>
        <w:t xml:space="preserve"> is impacted </w:t>
      </w:r>
      <w:r w:rsidRPr="00884FF6">
        <w:rPr>
          <w:rFonts w:ascii="Times New Roman" w:hAnsi="Times New Roman" w:cs="Times New Roman"/>
          <w:color w:val="000000" w:themeColor="text1"/>
          <w:sz w:val="24"/>
          <w:szCs w:val="24"/>
        </w:rPr>
        <w:t>as well as the status of the hospital.</w:t>
      </w:r>
      <w:r w:rsidR="001721F0">
        <w:rPr>
          <w:rFonts w:ascii="Times New Roman" w:hAnsi="Times New Roman" w:cs="Times New Roman"/>
          <w:color w:val="000000" w:themeColor="text1"/>
          <w:sz w:val="24"/>
          <w:szCs w:val="24"/>
        </w:rPr>
        <w:t xml:space="preserve"> </w:t>
      </w:r>
      <w:r w:rsidR="00E964E0" w:rsidRPr="00884FF6">
        <w:rPr>
          <w:rFonts w:ascii="Times New Roman" w:hAnsi="Times New Roman" w:cs="Times New Roman"/>
          <w:color w:val="000000" w:themeColor="text1"/>
          <w:sz w:val="24"/>
          <w:szCs w:val="24"/>
        </w:rPr>
        <w:t>Senior Nurse</w:t>
      </w:r>
      <w:r w:rsidR="004136C0">
        <w:rPr>
          <w:rFonts w:ascii="Times New Roman" w:hAnsi="Times New Roman" w:cs="Times New Roman"/>
          <w:color w:val="000000" w:themeColor="text1"/>
          <w:sz w:val="24"/>
          <w:szCs w:val="24"/>
        </w:rPr>
        <w:t xml:space="preserve">’s </w:t>
      </w:r>
      <w:r w:rsidR="009E6D98" w:rsidRPr="00884FF6">
        <w:rPr>
          <w:rFonts w:ascii="Times New Roman" w:hAnsi="Times New Roman" w:cs="Times New Roman"/>
          <w:color w:val="000000" w:themeColor="text1"/>
          <w:sz w:val="24"/>
          <w:szCs w:val="24"/>
        </w:rPr>
        <w:t>(</w:t>
      </w:r>
      <w:r w:rsidR="006E6DF7" w:rsidRPr="00884FF6">
        <w:rPr>
          <w:rFonts w:ascii="Times New Roman" w:hAnsi="Times New Roman" w:cs="Times New Roman"/>
          <w:color w:val="000000" w:themeColor="text1"/>
          <w:sz w:val="24"/>
          <w:szCs w:val="24"/>
        </w:rPr>
        <w:t>SN</w:t>
      </w:r>
      <w:r w:rsidR="009E6D98" w:rsidRPr="00884FF6">
        <w:rPr>
          <w:rFonts w:ascii="Times New Roman" w:hAnsi="Times New Roman" w:cs="Times New Roman"/>
          <w:color w:val="000000" w:themeColor="text1"/>
          <w:sz w:val="24"/>
          <w:szCs w:val="24"/>
        </w:rPr>
        <w:t>)</w:t>
      </w:r>
      <w:r w:rsidR="00654CBF" w:rsidRPr="00884FF6">
        <w:rPr>
          <w:rFonts w:ascii="Times New Roman" w:hAnsi="Times New Roman" w:cs="Times New Roman"/>
          <w:color w:val="000000" w:themeColor="text1"/>
          <w:sz w:val="24"/>
          <w:szCs w:val="24"/>
        </w:rPr>
        <w:t xml:space="preserve"> </w:t>
      </w:r>
      <w:r w:rsidR="00710B26" w:rsidRPr="00884FF6">
        <w:rPr>
          <w:rFonts w:ascii="Times New Roman" w:hAnsi="Times New Roman" w:cs="Times New Roman"/>
          <w:color w:val="000000" w:themeColor="text1"/>
          <w:sz w:val="24"/>
          <w:szCs w:val="24"/>
          <w:lang w:val="en-US"/>
        </w:rPr>
        <w:t>role</w:t>
      </w:r>
      <w:r w:rsidRPr="00884FF6">
        <w:rPr>
          <w:rFonts w:ascii="Times New Roman" w:hAnsi="Times New Roman" w:cs="Times New Roman"/>
          <w:color w:val="000000" w:themeColor="text1"/>
          <w:sz w:val="24"/>
          <w:szCs w:val="24"/>
        </w:rPr>
        <w:t xml:space="preserve"> </w:t>
      </w:r>
      <w:r w:rsidR="00654CBF" w:rsidRPr="00884FF6">
        <w:rPr>
          <w:rFonts w:ascii="Times New Roman" w:hAnsi="Times New Roman" w:cs="Times New Roman"/>
          <w:color w:val="000000" w:themeColor="text1"/>
          <w:sz w:val="24"/>
          <w:szCs w:val="24"/>
        </w:rPr>
        <w:t>is</w:t>
      </w:r>
      <w:r w:rsidRPr="00884FF6">
        <w:rPr>
          <w:rFonts w:ascii="Times New Roman" w:hAnsi="Times New Roman" w:cs="Times New Roman"/>
          <w:color w:val="000000" w:themeColor="text1"/>
          <w:sz w:val="24"/>
          <w:szCs w:val="24"/>
        </w:rPr>
        <w:t xml:space="preserve"> critically vital, acting as the frontline management role for team members within the National Health Service (NHS)</w:t>
      </w:r>
      <w:sdt>
        <w:sdtPr>
          <w:rPr>
            <w:rFonts w:ascii="Times New Roman" w:hAnsi="Times New Roman" w:cs="Times New Roman"/>
            <w:color w:val="000000" w:themeColor="text1"/>
            <w:sz w:val="24"/>
            <w:szCs w:val="24"/>
          </w:rPr>
          <w:id w:val="-1512364557"/>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CITATION Gre08 \l 2057 </w:instrText>
          </w:r>
          <w:r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(Hay Group, 2008)</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xml:space="preserve">. </w:t>
      </w:r>
      <w:r w:rsidR="009E00EF">
        <w:rPr>
          <w:rFonts w:ascii="Times New Roman" w:hAnsi="Times New Roman" w:cs="Times New Roman"/>
          <w:color w:val="000000" w:themeColor="text1"/>
          <w:sz w:val="24"/>
          <w:szCs w:val="24"/>
        </w:rPr>
        <w:t>W</w:t>
      </w:r>
      <w:r w:rsidR="009E00EF" w:rsidRPr="00884FF6">
        <w:rPr>
          <w:rFonts w:ascii="Times New Roman" w:hAnsi="Times New Roman" w:cs="Times New Roman"/>
          <w:color w:val="000000" w:themeColor="text1"/>
          <w:sz w:val="24"/>
          <w:szCs w:val="24"/>
        </w:rPr>
        <w:t xml:space="preserve">hen managed efficiently and adequately </w:t>
      </w:r>
      <w:r w:rsidR="009B0D41">
        <w:rPr>
          <w:rFonts w:ascii="Times New Roman" w:hAnsi="Times New Roman" w:cs="Times New Roman"/>
          <w:color w:val="000000" w:themeColor="text1"/>
          <w:sz w:val="24"/>
          <w:szCs w:val="24"/>
        </w:rPr>
        <w:t>h</w:t>
      </w:r>
      <w:r w:rsidRPr="00884FF6">
        <w:rPr>
          <w:rFonts w:ascii="Times New Roman" w:hAnsi="Times New Roman" w:cs="Times New Roman"/>
          <w:color w:val="000000" w:themeColor="text1"/>
          <w:sz w:val="24"/>
          <w:szCs w:val="24"/>
        </w:rPr>
        <w:t>uman resource within healthcare</w:t>
      </w:r>
      <w:r w:rsidR="004136C0">
        <w:rPr>
          <w:rFonts w:ascii="Times New Roman" w:hAnsi="Times New Roman" w:cs="Times New Roman"/>
          <w:color w:val="000000" w:themeColor="text1"/>
          <w:sz w:val="24"/>
          <w:szCs w:val="24"/>
        </w:rPr>
        <w:t xml:space="preserve"> appears</w:t>
      </w:r>
      <w:r w:rsidRPr="00884FF6">
        <w:rPr>
          <w:rFonts w:ascii="Times New Roman" w:hAnsi="Times New Roman" w:cs="Times New Roman"/>
          <w:color w:val="000000" w:themeColor="text1"/>
          <w:sz w:val="24"/>
          <w:szCs w:val="24"/>
        </w:rPr>
        <w:t xml:space="preserve"> to be the most competitive advantage for organisations, </w:t>
      </w:r>
      <w:r w:rsidR="0057445E">
        <w:rPr>
          <w:rFonts w:ascii="Times New Roman" w:hAnsi="Times New Roman" w:cs="Times New Roman"/>
          <w:color w:val="000000" w:themeColor="text1"/>
          <w:sz w:val="24"/>
          <w:szCs w:val="24"/>
        </w:rPr>
        <w:t>this</w:t>
      </w:r>
      <w:r w:rsidR="004136C0">
        <w:rPr>
          <w:rFonts w:ascii="Times New Roman" w:hAnsi="Times New Roman" w:cs="Times New Roman"/>
          <w:color w:val="000000" w:themeColor="text1"/>
          <w:sz w:val="24"/>
          <w:szCs w:val="24"/>
        </w:rPr>
        <w:t xml:space="preserve"> is </w:t>
      </w:r>
      <w:r w:rsidR="0057445E">
        <w:rPr>
          <w:rFonts w:ascii="Times New Roman" w:hAnsi="Times New Roman" w:cs="Times New Roman"/>
          <w:color w:val="000000" w:themeColor="text1"/>
          <w:sz w:val="24"/>
          <w:szCs w:val="24"/>
        </w:rPr>
        <w:t>considered</w:t>
      </w:r>
      <w:r w:rsidRPr="00884FF6">
        <w:rPr>
          <w:rFonts w:ascii="Times New Roman" w:hAnsi="Times New Roman" w:cs="Times New Roman"/>
          <w:color w:val="000000" w:themeColor="text1"/>
          <w:sz w:val="24"/>
          <w:szCs w:val="24"/>
        </w:rPr>
        <w:t xml:space="preserve"> as evide</w:t>
      </w:r>
      <w:r w:rsidR="0057445E">
        <w:rPr>
          <w:rFonts w:ascii="Times New Roman" w:hAnsi="Times New Roman" w:cs="Times New Roman"/>
          <w:color w:val="000000" w:themeColor="text1"/>
          <w:sz w:val="24"/>
          <w:szCs w:val="24"/>
        </w:rPr>
        <w:t>nce</w:t>
      </w:r>
      <w:r w:rsidRPr="00884FF6">
        <w:rPr>
          <w:rFonts w:ascii="Times New Roman" w:hAnsi="Times New Roman" w:cs="Times New Roman"/>
          <w:color w:val="000000" w:themeColor="text1"/>
          <w:sz w:val="24"/>
          <w:szCs w:val="24"/>
        </w:rPr>
        <w:t xml:space="preserve"> that leaders have </w:t>
      </w:r>
      <w:r w:rsidR="0057445E" w:rsidRPr="00884FF6">
        <w:rPr>
          <w:rFonts w:ascii="Times New Roman" w:hAnsi="Times New Roman" w:cs="Times New Roman"/>
          <w:color w:val="000000" w:themeColor="text1"/>
          <w:sz w:val="24"/>
          <w:szCs w:val="24"/>
        </w:rPr>
        <w:t>well-meaning</w:t>
      </w:r>
      <w:r w:rsidRPr="00884FF6">
        <w:rPr>
          <w:rFonts w:ascii="Times New Roman" w:hAnsi="Times New Roman" w:cs="Times New Roman"/>
          <w:color w:val="000000" w:themeColor="text1"/>
          <w:sz w:val="24"/>
          <w:szCs w:val="24"/>
        </w:rPr>
        <w:t xml:space="preserve"> </w:t>
      </w:r>
      <w:r w:rsidR="0057445E" w:rsidRPr="00884FF6">
        <w:rPr>
          <w:rFonts w:ascii="Times New Roman" w:hAnsi="Times New Roman" w:cs="Times New Roman"/>
          <w:color w:val="000000" w:themeColor="text1"/>
          <w:sz w:val="24"/>
          <w:szCs w:val="24"/>
        </w:rPr>
        <w:t>consequence</w:t>
      </w:r>
      <w:r w:rsidRPr="00884FF6">
        <w:rPr>
          <w:rFonts w:ascii="Times New Roman" w:hAnsi="Times New Roman" w:cs="Times New Roman"/>
          <w:color w:val="000000" w:themeColor="text1"/>
          <w:sz w:val="24"/>
          <w:szCs w:val="24"/>
        </w:rPr>
        <w:t xml:space="preserve"> on followers</w:t>
      </w:r>
      <w:sdt>
        <w:sdtPr>
          <w:rPr>
            <w:rFonts w:ascii="Times New Roman" w:hAnsi="Times New Roman" w:cs="Times New Roman"/>
            <w:color w:val="000000" w:themeColor="text1"/>
            <w:sz w:val="24"/>
            <w:szCs w:val="24"/>
          </w:rPr>
          <w:id w:val="237835689"/>
          <w:citation/>
        </w:sdtPr>
        <w:sdtContent>
          <w:r w:rsidR="00654CBF" w:rsidRPr="00884FF6">
            <w:rPr>
              <w:rFonts w:ascii="Times New Roman" w:hAnsi="Times New Roman" w:cs="Times New Roman"/>
              <w:color w:val="000000" w:themeColor="text1"/>
              <w:sz w:val="24"/>
              <w:szCs w:val="24"/>
            </w:rPr>
            <w:fldChar w:fldCharType="begin"/>
          </w:r>
          <w:r w:rsidR="00654CBF" w:rsidRPr="00884FF6">
            <w:rPr>
              <w:rFonts w:ascii="Times New Roman" w:hAnsi="Times New Roman" w:cs="Times New Roman"/>
              <w:color w:val="000000" w:themeColor="text1"/>
              <w:sz w:val="24"/>
              <w:szCs w:val="24"/>
            </w:rPr>
            <w:instrText xml:space="preserve"> CITATION Mkh18 \l 2057 </w:instrText>
          </w:r>
          <w:r w:rsidR="00654CBF"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(Mkheimer, 2018)</w:t>
          </w:r>
          <w:r w:rsidR="00654CBF"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xml:space="preserve">. </w:t>
      </w:r>
      <w:r w:rsidR="0057445E">
        <w:rPr>
          <w:rFonts w:ascii="Times New Roman" w:hAnsi="Times New Roman" w:cs="Times New Roman"/>
          <w:color w:val="000000" w:themeColor="text1"/>
          <w:sz w:val="24"/>
          <w:szCs w:val="24"/>
        </w:rPr>
        <w:t>L</w:t>
      </w:r>
      <w:r w:rsidRPr="00884FF6">
        <w:rPr>
          <w:rFonts w:ascii="Times New Roman" w:hAnsi="Times New Roman" w:cs="Times New Roman"/>
          <w:color w:val="000000" w:themeColor="text1"/>
          <w:sz w:val="24"/>
          <w:szCs w:val="24"/>
        </w:rPr>
        <w:t>eadership style</w:t>
      </w:r>
      <w:r w:rsidR="0057445E">
        <w:rPr>
          <w:rFonts w:ascii="Times New Roman" w:hAnsi="Times New Roman" w:cs="Times New Roman"/>
          <w:color w:val="000000" w:themeColor="text1"/>
          <w:sz w:val="24"/>
          <w:szCs w:val="24"/>
        </w:rPr>
        <w:t xml:space="preserve"> position</w:t>
      </w:r>
      <w:r w:rsidRPr="00884FF6">
        <w:rPr>
          <w:rFonts w:ascii="Times New Roman" w:hAnsi="Times New Roman" w:cs="Times New Roman"/>
          <w:color w:val="000000" w:themeColor="text1"/>
          <w:sz w:val="24"/>
          <w:szCs w:val="24"/>
        </w:rPr>
        <w:t xml:space="preserve"> has increased in </w:t>
      </w:r>
      <w:r w:rsidR="0057445E" w:rsidRPr="00884FF6">
        <w:rPr>
          <w:rFonts w:ascii="Times New Roman" w:hAnsi="Times New Roman" w:cs="Times New Roman"/>
          <w:color w:val="000000" w:themeColor="text1"/>
          <w:sz w:val="24"/>
          <w:szCs w:val="24"/>
        </w:rPr>
        <w:t>all</w:t>
      </w:r>
      <w:r w:rsidRPr="00884FF6">
        <w:rPr>
          <w:rFonts w:ascii="Times New Roman" w:hAnsi="Times New Roman" w:cs="Times New Roman"/>
          <w:color w:val="000000" w:themeColor="text1"/>
          <w:sz w:val="24"/>
          <w:szCs w:val="24"/>
        </w:rPr>
        <w:t xml:space="preserve"> </w:t>
      </w:r>
      <w:r w:rsidR="00884FF6" w:rsidRPr="00884FF6">
        <w:rPr>
          <w:rFonts w:ascii="Times New Roman" w:hAnsi="Times New Roman" w:cs="Times New Roman"/>
          <w:color w:val="000000" w:themeColor="text1"/>
          <w:sz w:val="24"/>
          <w:szCs w:val="24"/>
        </w:rPr>
        <w:t>industr</w:t>
      </w:r>
      <w:r w:rsidR="0057445E">
        <w:rPr>
          <w:rFonts w:ascii="Times New Roman" w:hAnsi="Times New Roman" w:cs="Times New Roman"/>
          <w:color w:val="000000" w:themeColor="text1"/>
          <w:sz w:val="24"/>
          <w:szCs w:val="24"/>
        </w:rPr>
        <w:t xml:space="preserve">ies </w:t>
      </w:r>
      <w:r w:rsidR="00884FF6" w:rsidRPr="00884FF6">
        <w:rPr>
          <w:rFonts w:ascii="Times New Roman" w:hAnsi="Times New Roman" w:cs="Times New Roman"/>
          <w:color w:val="000000" w:themeColor="text1"/>
          <w:sz w:val="24"/>
          <w:szCs w:val="24"/>
        </w:rPr>
        <w:t>and</w:t>
      </w:r>
      <w:r w:rsidRPr="00884FF6">
        <w:rPr>
          <w:rFonts w:ascii="Times New Roman" w:hAnsi="Times New Roman" w:cs="Times New Roman"/>
          <w:color w:val="000000" w:themeColor="text1"/>
          <w:sz w:val="24"/>
          <w:szCs w:val="24"/>
        </w:rPr>
        <w:t xml:space="preserve"> direc</w:t>
      </w:r>
      <w:r w:rsidR="006E356A">
        <w:rPr>
          <w:rFonts w:ascii="Times New Roman" w:hAnsi="Times New Roman" w:cs="Times New Roman"/>
          <w:color w:val="000000" w:themeColor="text1"/>
          <w:sz w:val="24"/>
          <w:szCs w:val="24"/>
        </w:rPr>
        <w:t>tly</w:t>
      </w:r>
      <w:r w:rsidRPr="004136C0">
        <w:rPr>
          <w:rFonts w:ascii="Times New Roman" w:hAnsi="Times New Roman" w:cs="Times New Roman"/>
          <w:color w:val="FF0000"/>
          <w:sz w:val="24"/>
          <w:szCs w:val="24"/>
        </w:rPr>
        <w:t xml:space="preserve"> </w:t>
      </w:r>
      <w:r w:rsidR="004136C0" w:rsidRPr="004136C0">
        <w:rPr>
          <w:rFonts w:ascii="Times New Roman" w:hAnsi="Times New Roman" w:cs="Times New Roman"/>
          <w:color w:val="000000" w:themeColor="text1"/>
          <w:sz w:val="24"/>
          <w:szCs w:val="24"/>
        </w:rPr>
        <w:t>affects</w:t>
      </w:r>
      <w:r w:rsidR="004136C0" w:rsidRPr="004136C0">
        <w:rPr>
          <w:rFonts w:ascii="Times New Roman" w:hAnsi="Times New Roman" w:cs="Times New Roman"/>
          <w:color w:val="FF0000"/>
          <w:sz w:val="24"/>
          <w:szCs w:val="24"/>
        </w:rPr>
        <w:t xml:space="preserve"> </w:t>
      </w:r>
      <w:r w:rsidR="006E356A">
        <w:rPr>
          <w:rFonts w:ascii="Times New Roman" w:hAnsi="Times New Roman" w:cs="Times New Roman"/>
          <w:color w:val="000000" w:themeColor="text1"/>
          <w:sz w:val="24"/>
          <w:szCs w:val="24"/>
        </w:rPr>
        <w:t xml:space="preserve">all dimensions of </w:t>
      </w:r>
      <w:r w:rsidRPr="00884FF6">
        <w:rPr>
          <w:rFonts w:ascii="Times New Roman" w:hAnsi="Times New Roman" w:cs="Times New Roman"/>
          <w:color w:val="000000" w:themeColor="text1"/>
          <w:sz w:val="24"/>
          <w:szCs w:val="24"/>
        </w:rPr>
        <w:t xml:space="preserve">development </w:t>
      </w:r>
      <w:sdt>
        <w:sdtPr>
          <w:rPr>
            <w:rFonts w:ascii="Times New Roman" w:hAnsi="Times New Roman" w:cs="Times New Roman"/>
            <w:color w:val="000000" w:themeColor="text1"/>
            <w:sz w:val="24"/>
            <w:szCs w:val="24"/>
          </w:rPr>
          <w:id w:val="-1458562343"/>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 CITATION Mkh18 \l 2057 </w:instrText>
          </w:r>
          <w:r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(Mkheimer, 2018)</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xml:space="preserve">. Therefore, </w:t>
      </w:r>
      <w:r w:rsidR="006E356A" w:rsidRPr="00884FF6">
        <w:rPr>
          <w:rFonts w:ascii="Times New Roman" w:hAnsi="Times New Roman" w:cs="Times New Roman"/>
          <w:color w:val="000000" w:themeColor="text1"/>
          <w:sz w:val="24"/>
          <w:szCs w:val="24"/>
        </w:rPr>
        <w:t>emerging</w:t>
      </w:r>
      <w:r w:rsidRPr="00884FF6">
        <w:rPr>
          <w:rFonts w:ascii="Times New Roman" w:hAnsi="Times New Roman" w:cs="Times New Roman"/>
          <w:color w:val="000000" w:themeColor="text1"/>
          <w:sz w:val="24"/>
          <w:szCs w:val="24"/>
        </w:rPr>
        <w:t xml:space="preserve"> the right </w:t>
      </w:r>
      <w:r w:rsidR="006E356A" w:rsidRPr="00884FF6">
        <w:rPr>
          <w:rFonts w:ascii="Times New Roman" w:hAnsi="Times New Roman" w:cs="Times New Roman"/>
          <w:color w:val="000000" w:themeColor="text1"/>
          <w:sz w:val="24"/>
          <w:szCs w:val="24"/>
        </w:rPr>
        <w:t>individuals</w:t>
      </w:r>
      <w:r w:rsidRPr="00884FF6">
        <w:rPr>
          <w:rFonts w:ascii="Times New Roman" w:hAnsi="Times New Roman" w:cs="Times New Roman"/>
          <w:color w:val="000000" w:themeColor="text1"/>
          <w:sz w:val="24"/>
          <w:szCs w:val="24"/>
        </w:rPr>
        <w:t xml:space="preserve"> </w:t>
      </w:r>
      <w:r w:rsidR="006E356A">
        <w:rPr>
          <w:rFonts w:ascii="Times New Roman" w:hAnsi="Times New Roman" w:cs="Times New Roman"/>
          <w:color w:val="000000" w:themeColor="text1"/>
          <w:sz w:val="24"/>
          <w:szCs w:val="24"/>
        </w:rPr>
        <w:t>the correct</w:t>
      </w:r>
      <w:r w:rsidRPr="00884FF6">
        <w:rPr>
          <w:rFonts w:ascii="Times New Roman" w:hAnsi="Times New Roman" w:cs="Times New Roman"/>
          <w:color w:val="000000" w:themeColor="text1"/>
          <w:sz w:val="24"/>
          <w:szCs w:val="24"/>
        </w:rPr>
        <w:t xml:space="preserve"> skills and </w:t>
      </w:r>
      <w:r w:rsidR="006E356A">
        <w:rPr>
          <w:rFonts w:ascii="Times New Roman" w:hAnsi="Times New Roman" w:cs="Times New Roman"/>
          <w:color w:val="000000" w:themeColor="text1"/>
          <w:sz w:val="24"/>
          <w:szCs w:val="24"/>
        </w:rPr>
        <w:t>correct</w:t>
      </w:r>
      <w:r w:rsidRPr="00884FF6">
        <w:rPr>
          <w:rFonts w:ascii="Times New Roman" w:hAnsi="Times New Roman" w:cs="Times New Roman"/>
          <w:color w:val="000000" w:themeColor="text1"/>
          <w:sz w:val="24"/>
          <w:szCs w:val="24"/>
        </w:rPr>
        <w:t xml:space="preserve"> values is </w:t>
      </w:r>
      <w:r w:rsidR="006E356A" w:rsidRPr="00884FF6">
        <w:rPr>
          <w:rFonts w:ascii="Times New Roman" w:hAnsi="Times New Roman" w:cs="Times New Roman"/>
          <w:color w:val="000000" w:themeColor="text1"/>
          <w:sz w:val="24"/>
          <w:szCs w:val="24"/>
        </w:rPr>
        <w:t>documented</w:t>
      </w:r>
      <w:r w:rsidRPr="00884FF6">
        <w:rPr>
          <w:rFonts w:ascii="Times New Roman" w:hAnsi="Times New Roman" w:cs="Times New Roman"/>
          <w:color w:val="000000" w:themeColor="text1"/>
          <w:sz w:val="24"/>
          <w:szCs w:val="24"/>
        </w:rPr>
        <w:t xml:space="preserve"> as a </w:t>
      </w:r>
      <w:r w:rsidR="006E356A" w:rsidRPr="00884FF6">
        <w:rPr>
          <w:rFonts w:ascii="Times New Roman" w:hAnsi="Times New Roman" w:cs="Times New Roman"/>
          <w:color w:val="000000" w:themeColor="text1"/>
          <w:sz w:val="24"/>
          <w:szCs w:val="24"/>
        </w:rPr>
        <w:t>crucial</w:t>
      </w:r>
      <w:r w:rsidRPr="00884FF6">
        <w:rPr>
          <w:rFonts w:ascii="Times New Roman" w:hAnsi="Times New Roman" w:cs="Times New Roman"/>
          <w:color w:val="000000" w:themeColor="text1"/>
          <w:sz w:val="24"/>
          <w:szCs w:val="24"/>
        </w:rPr>
        <w:t xml:space="preserve"> </w:t>
      </w:r>
      <w:r w:rsidR="006E356A" w:rsidRPr="00884FF6">
        <w:rPr>
          <w:rFonts w:ascii="Times New Roman" w:hAnsi="Times New Roman" w:cs="Times New Roman"/>
          <w:color w:val="000000" w:themeColor="text1"/>
          <w:sz w:val="24"/>
          <w:szCs w:val="24"/>
        </w:rPr>
        <w:t>significance</w:t>
      </w:r>
      <w:r w:rsidRPr="00884FF6">
        <w:rPr>
          <w:rFonts w:ascii="Times New Roman" w:hAnsi="Times New Roman" w:cs="Times New Roman"/>
          <w:color w:val="000000" w:themeColor="text1"/>
          <w:sz w:val="24"/>
          <w:szCs w:val="24"/>
        </w:rPr>
        <w:t xml:space="preserve"> to </w:t>
      </w:r>
      <w:r w:rsidR="006E356A" w:rsidRPr="00884FF6">
        <w:rPr>
          <w:rFonts w:ascii="Times New Roman" w:hAnsi="Times New Roman" w:cs="Times New Roman"/>
          <w:color w:val="000000" w:themeColor="text1"/>
          <w:sz w:val="24"/>
          <w:szCs w:val="24"/>
        </w:rPr>
        <w:t>empower</w:t>
      </w:r>
      <w:r w:rsidRPr="00884FF6">
        <w:rPr>
          <w:rFonts w:ascii="Times New Roman" w:hAnsi="Times New Roman" w:cs="Times New Roman"/>
          <w:color w:val="000000" w:themeColor="text1"/>
          <w:sz w:val="24"/>
          <w:szCs w:val="24"/>
        </w:rPr>
        <w:t xml:space="preserve"> </w:t>
      </w:r>
      <w:r w:rsidR="006E356A" w:rsidRPr="00884FF6">
        <w:rPr>
          <w:rFonts w:ascii="Times New Roman" w:hAnsi="Times New Roman" w:cs="Times New Roman"/>
          <w:color w:val="000000" w:themeColor="text1"/>
          <w:sz w:val="24"/>
          <w:szCs w:val="24"/>
        </w:rPr>
        <w:t>supportable</w:t>
      </w:r>
      <w:r w:rsidRPr="00884FF6">
        <w:rPr>
          <w:rFonts w:ascii="Times New Roman" w:hAnsi="Times New Roman" w:cs="Times New Roman"/>
          <w:color w:val="000000" w:themeColor="text1"/>
          <w:sz w:val="24"/>
          <w:szCs w:val="24"/>
        </w:rPr>
        <w:t xml:space="preserve"> delivery services</w:t>
      </w:r>
      <w:r w:rsidR="004136C0">
        <w:rPr>
          <w:rFonts w:ascii="Times New Roman" w:hAnsi="Times New Roman" w:cs="Times New Roman"/>
          <w:color w:val="000000" w:themeColor="text1"/>
          <w:sz w:val="24"/>
          <w:szCs w:val="24"/>
        </w:rPr>
        <w:t xml:space="preserve"> </w:t>
      </w:r>
      <w:r w:rsidR="004136C0" w:rsidRPr="004136C0">
        <w:rPr>
          <w:rFonts w:ascii="Times New Roman" w:hAnsi="Times New Roman" w:cs="Times New Roman"/>
          <w:color w:val="000000" w:themeColor="text1"/>
          <w:sz w:val="24"/>
          <w:szCs w:val="24"/>
        </w:rPr>
        <w:t xml:space="preserve">which are </w:t>
      </w:r>
      <w:r w:rsidRPr="00884FF6">
        <w:rPr>
          <w:rFonts w:ascii="Times New Roman" w:hAnsi="Times New Roman" w:cs="Times New Roman"/>
          <w:color w:val="000000" w:themeColor="text1"/>
          <w:sz w:val="24"/>
          <w:szCs w:val="24"/>
        </w:rPr>
        <w:t xml:space="preserve">the most influential </w:t>
      </w:r>
      <w:r w:rsidR="006E356A" w:rsidRPr="00884FF6">
        <w:rPr>
          <w:rFonts w:ascii="Times New Roman" w:hAnsi="Times New Roman" w:cs="Times New Roman"/>
          <w:color w:val="000000" w:themeColor="text1"/>
          <w:sz w:val="24"/>
          <w:szCs w:val="24"/>
        </w:rPr>
        <w:t>aspect</w:t>
      </w:r>
      <w:r w:rsidRPr="00884FF6">
        <w:rPr>
          <w:rFonts w:ascii="Times New Roman" w:hAnsi="Times New Roman" w:cs="Times New Roman"/>
          <w:color w:val="000000" w:themeColor="text1"/>
          <w:sz w:val="24"/>
          <w:szCs w:val="24"/>
        </w:rPr>
        <w:t xml:space="preserve"> in </w:t>
      </w:r>
      <w:r w:rsidR="006E356A" w:rsidRPr="00884FF6">
        <w:rPr>
          <w:rFonts w:ascii="Times New Roman" w:hAnsi="Times New Roman" w:cs="Times New Roman"/>
          <w:color w:val="000000" w:themeColor="text1"/>
          <w:sz w:val="24"/>
          <w:szCs w:val="24"/>
        </w:rPr>
        <w:t>determining</w:t>
      </w:r>
      <w:r w:rsidRPr="00884FF6">
        <w:rPr>
          <w:rFonts w:ascii="Times New Roman" w:hAnsi="Times New Roman" w:cs="Times New Roman"/>
          <w:color w:val="000000" w:themeColor="text1"/>
          <w:sz w:val="24"/>
          <w:szCs w:val="24"/>
        </w:rPr>
        <w:t xml:space="preserve"> an organisation</w:t>
      </w:r>
      <w:r w:rsidR="00D003F4">
        <w:rPr>
          <w:rFonts w:ascii="Times New Roman" w:hAnsi="Times New Roman" w:cs="Times New Roman"/>
          <w:color w:val="000000" w:themeColor="text1"/>
          <w:sz w:val="24"/>
          <w:szCs w:val="24"/>
        </w:rPr>
        <w:t>’</w:t>
      </w:r>
      <w:r w:rsidR="006E356A">
        <w:rPr>
          <w:rFonts w:ascii="Times New Roman" w:hAnsi="Times New Roman" w:cs="Times New Roman"/>
          <w:color w:val="000000" w:themeColor="text1"/>
          <w:sz w:val="24"/>
          <w:szCs w:val="24"/>
        </w:rPr>
        <w:t>s</w:t>
      </w:r>
      <w:r w:rsidRPr="00884FF6">
        <w:rPr>
          <w:rFonts w:ascii="Times New Roman" w:hAnsi="Times New Roman" w:cs="Times New Roman"/>
          <w:color w:val="000000" w:themeColor="text1"/>
          <w:sz w:val="24"/>
          <w:szCs w:val="24"/>
        </w:rPr>
        <w:t xml:space="preserve"> </w:t>
      </w:r>
      <w:r w:rsidR="006E356A" w:rsidRPr="00884FF6">
        <w:rPr>
          <w:rFonts w:ascii="Times New Roman" w:hAnsi="Times New Roman" w:cs="Times New Roman"/>
          <w:color w:val="000000" w:themeColor="text1"/>
          <w:sz w:val="24"/>
          <w:szCs w:val="24"/>
        </w:rPr>
        <w:t>culture</w:t>
      </w:r>
      <w:r w:rsidR="006E356A">
        <w:rPr>
          <w:rFonts w:ascii="Times New Roman" w:hAnsi="Times New Roman" w:cs="Times New Roman"/>
          <w:color w:val="000000" w:themeColor="text1"/>
          <w:sz w:val="24"/>
          <w:szCs w:val="24"/>
        </w:rPr>
        <w:t xml:space="preserve"> is leadership</w:t>
      </w:r>
      <w:sdt>
        <w:sdtPr>
          <w:rPr>
            <w:rFonts w:ascii="Times New Roman" w:hAnsi="Times New Roman" w:cs="Times New Roman"/>
            <w:color w:val="000000" w:themeColor="text1"/>
            <w:sz w:val="24"/>
            <w:szCs w:val="24"/>
          </w:rPr>
          <w:id w:val="932403616"/>
          <w:citation/>
        </w:sdtPr>
        <w:sdtContent>
          <w:r w:rsidR="00654CBF" w:rsidRPr="00884FF6">
            <w:rPr>
              <w:rFonts w:ascii="Times New Roman" w:hAnsi="Times New Roman" w:cs="Times New Roman"/>
              <w:color w:val="000000" w:themeColor="text1"/>
              <w:sz w:val="24"/>
              <w:szCs w:val="24"/>
            </w:rPr>
            <w:fldChar w:fldCharType="begin"/>
          </w:r>
          <w:r w:rsidR="00654CBF" w:rsidRPr="00884FF6">
            <w:rPr>
              <w:rFonts w:ascii="Times New Roman" w:hAnsi="Times New Roman" w:cs="Times New Roman"/>
              <w:color w:val="000000" w:themeColor="text1"/>
              <w:sz w:val="24"/>
              <w:szCs w:val="24"/>
            </w:rPr>
            <w:instrText xml:space="preserve"> CITATION NHS18 \l 2057 </w:instrText>
          </w:r>
          <w:r w:rsidR="00654CBF"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(NHS England and Health Education England, 2018)</w:t>
          </w:r>
          <w:r w:rsidR="00654CBF"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w:t>
      </w:r>
      <w:r w:rsidR="006E356A">
        <w:rPr>
          <w:rFonts w:ascii="Times New Roman" w:hAnsi="Times New Roman" w:cs="Times New Roman"/>
          <w:color w:val="000000" w:themeColor="text1"/>
          <w:sz w:val="24"/>
          <w:szCs w:val="24"/>
        </w:rPr>
        <w:t xml:space="preserve"> Additionally,</w:t>
      </w:r>
      <w:r w:rsidR="004136C0">
        <w:rPr>
          <w:rFonts w:ascii="Times New Roman" w:hAnsi="Times New Roman" w:cs="Times New Roman"/>
          <w:color w:val="000000" w:themeColor="text1"/>
          <w:sz w:val="24"/>
          <w:szCs w:val="24"/>
        </w:rPr>
        <w:t xml:space="preserve"> it is vital to </w:t>
      </w:r>
      <w:r w:rsidR="006E356A">
        <w:rPr>
          <w:rFonts w:ascii="Times New Roman" w:hAnsi="Times New Roman" w:cs="Times New Roman"/>
          <w:color w:val="000000" w:themeColor="text1"/>
          <w:sz w:val="24"/>
          <w:szCs w:val="24"/>
        </w:rPr>
        <w:t>e</w:t>
      </w:r>
      <w:r w:rsidRPr="00884FF6">
        <w:rPr>
          <w:rFonts w:ascii="Times New Roman" w:hAnsi="Times New Roman" w:cs="Times New Roman"/>
          <w:color w:val="000000" w:themeColor="text1"/>
          <w:sz w:val="24"/>
          <w:szCs w:val="24"/>
        </w:rPr>
        <w:t>nsur</w:t>
      </w:r>
      <w:r w:rsidR="004136C0">
        <w:rPr>
          <w:rFonts w:ascii="Times New Roman" w:hAnsi="Times New Roman" w:cs="Times New Roman"/>
          <w:color w:val="000000" w:themeColor="text1"/>
          <w:sz w:val="24"/>
          <w:szCs w:val="24"/>
        </w:rPr>
        <w:t>e</w:t>
      </w:r>
      <w:r w:rsidRPr="00884FF6">
        <w:rPr>
          <w:rFonts w:ascii="Times New Roman" w:hAnsi="Times New Roman" w:cs="Times New Roman"/>
          <w:color w:val="000000" w:themeColor="text1"/>
          <w:sz w:val="24"/>
          <w:szCs w:val="24"/>
        </w:rPr>
        <w:t xml:space="preserve"> </w:t>
      </w:r>
      <w:r w:rsidR="006E356A" w:rsidRPr="00884FF6">
        <w:rPr>
          <w:rFonts w:ascii="Times New Roman" w:hAnsi="Times New Roman" w:cs="Times New Roman"/>
          <w:color w:val="000000" w:themeColor="text1"/>
          <w:sz w:val="24"/>
          <w:szCs w:val="24"/>
        </w:rPr>
        <w:t>essential</w:t>
      </w:r>
      <w:r w:rsidRPr="00884FF6">
        <w:rPr>
          <w:rFonts w:ascii="Times New Roman" w:hAnsi="Times New Roman" w:cs="Times New Roman"/>
          <w:color w:val="000000" w:themeColor="text1"/>
          <w:sz w:val="24"/>
          <w:szCs w:val="24"/>
        </w:rPr>
        <w:t xml:space="preserve"> leadership behaviours, </w:t>
      </w:r>
      <w:r w:rsidR="006E356A" w:rsidRPr="00884FF6">
        <w:rPr>
          <w:rFonts w:ascii="Times New Roman" w:hAnsi="Times New Roman" w:cs="Times New Roman"/>
          <w:color w:val="000000" w:themeColor="text1"/>
          <w:sz w:val="24"/>
          <w:szCs w:val="24"/>
        </w:rPr>
        <w:t>approaches</w:t>
      </w:r>
      <w:r w:rsidRPr="00884FF6">
        <w:rPr>
          <w:rFonts w:ascii="Times New Roman" w:hAnsi="Times New Roman" w:cs="Times New Roman"/>
          <w:color w:val="000000" w:themeColor="text1"/>
          <w:sz w:val="24"/>
          <w:szCs w:val="24"/>
        </w:rPr>
        <w:t xml:space="preserve"> and </w:t>
      </w:r>
      <w:r w:rsidR="006E356A" w:rsidRPr="00884FF6">
        <w:rPr>
          <w:rFonts w:ascii="Times New Roman" w:hAnsi="Times New Roman" w:cs="Times New Roman"/>
          <w:color w:val="000000" w:themeColor="text1"/>
          <w:sz w:val="24"/>
          <w:szCs w:val="24"/>
        </w:rPr>
        <w:t>abilities</w:t>
      </w:r>
      <w:r w:rsidR="009B0D41">
        <w:rPr>
          <w:rFonts w:ascii="Times New Roman" w:hAnsi="Times New Roman" w:cs="Times New Roman"/>
          <w:color w:val="000000" w:themeColor="text1"/>
          <w:sz w:val="24"/>
          <w:szCs w:val="24"/>
        </w:rPr>
        <w:t xml:space="preserve"> have been</w:t>
      </w:r>
      <w:r w:rsidRPr="00884FF6">
        <w:rPr>
          <w:rFonts w:ascii="Times New Roman" w:hAnsi="Times New Roman" w:cs="Times New Roman"/>
          <w:color w:val="000000" w:themeColor="text1"/>
          <w:sz w:val="24"/>
          <w:szCs w:val="24"/>
        </w:rPr>
        <w:t xml:space="preserve"> developed</w:t>
      </w:r>
      <w:sdt>
        <w:sdtPr>
          <w:rPr>
            <w:rFonts w:ascii="Times New Roman" w:hAnsi="Times New Roman" w:cs="Times New Roman"/>
            <w:color w:val="000000" w:themeColor="text1"/>
            <w:sz w:val="24"/>
            <w:szCs w:val="24"/>
          </w:rPr>
          <w:id w:val="2042321664"/>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 CITATION NHS18 \l 2057 </w:instrText>
          </w:r>
          <w:r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(NHS England and Health Education England, 2018)</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w:t>
      </w:r>
    </w:p>
    <w:p w14:paraId="3227A7D7" w14:textId="23B0F805" w:rsidR="00391E04" w:rsidRPr="00884FF6" w:rsidRDefault="00391E04" w:rsidP="00AD1FFE">
      <w:pPr>
        <w:rPr>
          <w:rFonts w:ascii="Times New Roman" w:eastAsia="Times New Roman" w:hAnsi="Times New Roman" w:cs="Times New Roman"/>
          <w:color w:val="000000" w:themeColor="text1"/>
          <w:sz w:val="24"/>
          <w:szCs w:val="24"/>
          <w:lang w:eastAsia="en-GB"/>
        </w:rPr>
      </w:pPr>
      <w:r w:rsidRPr="00884FF6">
        <w:rPr>
          <w:rFonts w:ascii="Times New Roman" w:hAnsi="Times New Roman" w:cs="Times New Roman"/>
          <w:color w:val="000000" w:themeColor="text1"/>
          <w:sz w:val="24"/>
          <w:szCs w:val="24"/>
        </w:rPr>
        <w:t>What is important for t</w:t>
      </w:r>
      <w:r w:rsidRPr="00884FF6">
        <w:rPr>
          <w:rFonts w:ascii="Times New Roman" w:eastAsia="Times New Roman" w:hAnsi="Times New Roman" w:cs="Times New Roman"/>
          <w:color w:val="000000" w:themeColor="text1"/>
          <w:sz w:val="24"/>
          <w:szCs w:val="24"/>
          <w:lang w:eastAsia="en-GB"/>
        </w:rPr>
        <w:t xml:space="preserve">his study is to discover the key responsibilities of </w:t>
      </w:r>
      <w:r w:rsidR="006E6DF7" w:rsidRPr="00884FF6">
        <w:rPr>
          <w:rFonts w:ascii="Times New Roman" w:hAnsi="Times New Roman" w:cs="Times New Roman"/>
          <w:color w:val="000000" w:themeColor="text1"/>
          <w:sz w:val="24"/>
          <w:szCs w:val="24"/>
          <w:lang w:val="en-US"/>
        </w:rPr>
        <w:t>SN</w:t>
      </w:r>
      <w:r w:rsidR="00654CBF" w:rsidRPr="00884FF6">
        <w:rPr>
          <w:rFonts w:ascii="Times New Roman" w:hAnsi="Times New Roman" w:cs="Times New Roman"/>
          <w:color w:val="000000" w:themeColor="text1"/>
          <w:sz w:val="24"/>
          <w:szCs w:val="24"/>
          <w:lang w:val="en-US"/>
        </w:rPr>
        <w:t xml:space="preserve"> </w:t>
      </w:r>
      <w:r w:rsidRPr="00884FF6">
        <w:rPr>
          <w:rFonts w:ascii="Times New Roman" w:eastAsia="Times New Roman" w:hAnsi="Times New Roman" w:cs="Times New Roman"/>
          <w:color w:val="000000" w:themeColor="text1"/>
          <w:sz w:val="24"/>
          <w:szCs w:val="24"/>
          <w:lang w:eastAsia="en-GB"/>
        </w:rPr>
        <w:t xml:space="preserve">leadership within St Margaret’s Hospital </w:t>
      </w:r>
      <w:r w:rsidR="00CE4BD0" w:rsidRPr="00884FF6">
        <w:rPr>
          <w:rFonts w:ascii="Times New Roman" w:eastAsia="Times New Roman" w:hAnsi="Times New Roman" w:cs="Times New Roman"/>
          <w:color w:val="000000" w:themeColor="text1"/>
          <w:sz w:val="24"/>
          <w:szCs w:val="24"/>
          <w:lang w:eastAsia="en-GB"/>
        </w:rPr>
        <w:t xml:space="preserve">(SMH) </w:t>
      </w:r>
      <w:r w:rsidRPr="00884FF6">
        <w:rPr>
          <w:rFonts w:ascii="Times New Roman" w:eastAsia="Times New Roman" w:hAnsi="Times New Roman" w:cs="Times New Roman"/>
          <w:color w:val="000000" w:themeColor="text1"/>
          <w:sz w:val="24"/>
          <w:szCs w:val="24"/>
          <w:lang w:eastAsia="en-GB"/>
        </w:rPr>
        <w:t xml:space="preserve">along with a critical study of the importance of </w:t>
      </w:r>
      <w:r w:rsidR="00654CBF" w:rsidRPr="00884FF6">
        <w:rPr>
          <w:rFonts w:ascii="Times New Roman" w:eastAsia="Times New Roman" w:hAnsi="Times New Roman" w:cs="Times New Roman"/>
          <w:color w:val="000000" w:themeColor="text1"/>
          <w:sz w:val="24"/>
          <w:szCs w:val="24"/>
          <w:lang w:eastAsia="en-GB"/>
        </w:rPr>
        <w:t xml:space="preserve">the </w:t>
      </w:r>
      <w:r w:rsidRPr="00884FF6">
        <w:rPr>
          <w:rFonts w:ascii="Times New Roman" w:eastAsia="Times New Roman" w:hAnsi="Times New Roman" w:cs="Times New Roman"/>
          <w:color w:val="000000" w:themeColor="text1"/>
          <w:sz w:val="24"/>
          <w:szCs w:val="24"/>
          <w:lang w:eastAsia="en-GB"/>
        </w:rPr>
        <w:t>leader. Furthermore, establish the importance of assessing one’s capability in order to accomplish key responsibilities</w:t>
      </w:r>
      <w:r w:rsidR="00E863D8">
        <w:rPr>
          <w:rFonts w:ascii="Times New Roman" w:eastAsia="Times New Roman" w:hAnsi="Times New Roman" w:cs="Times New Roman"/>
          <w:color w:val="000000" w:themeColor="text1"/>
          <w:sz w:val="24"/>
          <w:szCs w:val="24"/>
          <w:lang w:eastAsia="en-GB"/>
        </w:rPr>
        <w:t xml:space="preserve"> of</w:t>
      </w:r>
      <w:r w:rsidRPr="00884FF6">
        <w:rPr>
          <w:rFonts w:ascii="Times New Roman" w:eastAsia="Times New Roman" w:hAnsi="Times New Roman" w:cs="Times New Roman"/>
          <w:color w:val="000000" w:themeColor="text1"/>
          <w:sz w:val="24"/>
          <w:szCs w:val="24"/>
          <w:lang w:eastAsia="en-GB"/>
        </w:rPr>
        <w:t xml:space="preserve"> </w:t>
      </w:r>
      <w:r w:rsidR="00654CBF" w:rsidRPr="00884FF6">
        <w:rPr>
          <w:rFonts w:ascii="Times New Roman" w:eastAsia="Times New Roman" w:hAnsi="Times New Roman" w:cs="Times New Roman"/>
          <w:color w:val="000000" w:themeColor="text1"/>
          <w:sz w:val="24"/>
          <w:szCs w:val="24"/>
          <w:lang w:eastAsia="en-GB"/>
        </w:rPr>
        <w:t>their</w:t>
      </w:r>
      <w:r w:rsidRPr="00884FF6">
        <w:rPr>
          <w:rFonts w:ascii="Times New Roman" w:eastAsia="Times New Roman" w:hAnsi="Times New Roman" w:cs="Times New Roman"/>
          <w:color w:val="000000" w:themeColor="text1"/>
          <w:sz w:val="24"/>
          <w:szCs w:val="24"/>
          <w:lang w:eastAsia="en-GB"/>
        </w:rPr>
        <w:t xml:space="preserve"> role within the context of leadership styles. Moreover, demonstrate an understanding of leadership concept, by</w:t>
      </w:r>
      <w:r w:rsidR="00E863D8">
        <w:rPr>
          <w:rFonts w:ascii="Times New Roman" w:eastAsia="Times New Roman" w:hAnsi="Times New Roman" w:cs="Times New Roman"/>
          <w:color w:val="000000" w:themeColor="text1"/>
          <w:sz w:val="24"/>
          <w:szCs w:val="24"/>
          <w:lang w:eastAsia="en-GB"/>
        </w:rPr>
        <w:t xml:space="preserve"> </w:t>
      </w:r>
      <w:r w:rsidRPr="00884FF6">
        <w:rPr>
          <w:rFonts w:ascii="Times New Roman" w:eastAsia="Times New Roman" w:hAnsi="Times New Roman" w:cs="Times New Roman"/>
          <w:color w:val="000000" w:themeColor="text1"/>
          <w:sz w:val="24"/>
          <w:szCs w:val="24"/>
          <w:lang w:eastAsia="en-GB"/>
        </w:rPr>
        <w:t>utilizing models and theories a</w:t>
      </w:r>
      <w:r w:rsidR="00E863D8">
        <w:rPr>
          <w:rFonts w:ascii="Times New Roman" w:eastAsia="Times New Roman" w:hAnsi="Times New Roman" w:cs="Times New Roman"/>
          <w:color w:val="000000" w:themeColor="text1"/>
          <w:sz w:val="24"/>
          <w:szCs w:val="24"/>
          <w:lang w:eastAsia="en-GB"/>
        </w:rPr>
        <w:t>long with</w:t>
      </w:r>
      <w:r w:rsidRPr="00884FF6">
        <w:rPr>
          <w:rFonts w:ascii="Times New Roman" w:eastAsia="Times New Roman" w:hAnsi="Times New Roman" w:cs="Times New Roman"/>
          <w:color w:val="000000" w:themeColor="text1"/>
          <w:sz w:val="24"/>
          <w:szCs w:val="24"/>
          <w:lang w:eastAsia="en-GB"/>
        </w:rPr>
        <w:t xml:space="preserve"> refer</w:t>
      </w:r>
      <w:r w:rsidR="00654CBF" w:rsidRPr="00884FF6">
        <w:rPr>
          <w:rFonts w:ascii="Times New Roman" w:eastAsia="Times New Roman" w:hAnsi="Times New Roman" w:cs="Times New Roman"/>
          <w:color w:val="000000" w:themeColor="text1"/>
          <w:sz w:val="24"/>
          <w:szCs w:val="24"/>
          <w:lang w:eastAsia="en-GB"/>
        </w:rPr>
        <w:t>ring</w:t>
      </w:r>
      <w:r w:rsidRPr="00884FF6">
        <w:rPr>
          <w:rFonts w:ascii="Times New Roman" w:eastAsia="Times New Roman" w:hAnsi="Times New Roman" w:cs="Times New Roman"/>
          <w:color w:val="000000" w:themeColor="text1"/>
          <w:sz w:val="24"/>
          <w:szCs w:val="24"/>
          <w:lang w:eastAsia="en-GB"/>
        </w:rPr>
        <w:t xml:space="preserve"> to academic literature. One will demonstrate the importance to critically analyse one’s ability and discuss in detail of </w:t>
      </w:r>
      <w:r w:rsidR="00884FF6" w:rsidRPr="00884FF6">
        <w:rPr>
          <w:rFonts w:ascii="Times New Roman" w:eastAsia="Times New Roman" w:hAnsi="Times New Roman" w:cs="Times New Roman"/>
          <w:color w:val="000000" w:themeColor="text1"/>
          <w:sz w:val="24"/>
          <w:szCs w:val="24"/>
          <w:lang w:eastAsia="en-GB"/>
        </w:rPr>
        <w:t>one’s</w:t>
      </w:r>
      <w:r w:rsidRPr="00884FF6">
        <w:rPr>
          <w:rFonts w:ascii="Times New Roman" w:eastAsia="Times New Roman" w:hAnsi="Times New Roman" w:cs="Times New Roman"/>
          <w:color w:val="000000" w:themeColor="text1"/>
          <w:sz w:val="24"/>
          <w:szCs w:val="24"/>
          <w:lang w:eastAsia="en-GB"/>
        </w:rPr>
        <w:t xml:space="preserve"> strengths and limit</w:t>
      </w:r>
      <w:r w:rsidR="00E863D8">
        <w:rPr>
          <w:rFonts w:ascii="Times New Roman" w:eastAsia="Times New Roman" w:hAnsi="Times New Roman" w:cs="Times New Roman"/>
          <w:color w:val="000000" w:themeColor="text1"/>
          <w:sz w:val="24"/>
          <w:szCs w:val="24"/>
          <w:lang w:eastAsia="en-GB"/>
        </w:rPr>
        <w:t xml:space="preserve"> its</w:t>
      </w:r>
      <w:r w:rsidRPr="00884FF6">
        <w:rPr>
          <w:rFonts w:ascii="Times New Roman" w:eastAsia="Times New Roman" w:hAnsi="Times New Roman" w:cs="Times New Roman"/>
          <w:color w:val="000000" w:themeColor="text1"/>
          <w:sz w:val="24"/>
          <w:szCs w:val="24"/>
          <w:lang w:eastAsia="en-GB"/>
        </w:rPr>
        <w:t xml:space="preserve"> reflection to defined models</w:t>
      </w:r>
      <w:r w:rsidR="00654CBF" w:rsidRPr="00884FF6">
        <w:rPr>
          <w:rFonts w:ascii="Times New Roman" w:eastAsia="Times New Roman" w:hAnsi="Times New Roman" w:cs="Times New Roman"/>
          <w:color w:val="000000" w:themeColor="text1"/>
          <w:sz w:val="24"/>
          <w:szCs w:val="24"/>
          <w:lang w:eastAsia="en-GB"/>
        </w:rPr>
        <w:t xml:space="preserve"> and theories</w:t>
      </w:r>
      <w:r w:rsidRPr="00884FF6">
        <w:rPr>
          <w:rFonts w:ascii="Times New Roman" w:eastAsia="Times New Roman" w:hAnsi="Times New Roman" w:cs="Times New Roman"/>
          <w:color w:val="000000" w:themeColor="text1"/>
          <w:sz w:val="24"/>
          <w:szCs w:val="24"/>
          <w:lang w:eastAsia="en-GB"/>
        </w:rPr>
        <w:t xml:space="preserve">. The assignment </w:t>
      </w:r>
      <w:r w:rsidR="00654CBF" w:rsidRPr="00884FF6">
        <w:rPr>
          <w:rFonts w:ascii="Times New Roman" w:eastAsia="Times New Roman" w:hAnsi="Times New Roman" w:cs="Times New Roman"/>
          <w:color w:val="000000" w:themeColor="text1"/>
          <w:sz w:val="24"/>
          <w:szCs w:val="24"/>
          <w:lang w:eastAsia="en-GB"/>
        </w:rPr>
        <w:t xml:space="preserve">will </w:t>
      </w:r>
      <w:r w:rsidRPr="00884FF6">
        <w:rPr>
          <w:rFonts w:ascii="Times New Roman" w:eastAsia="Times New Roman" w:hAnsi="Times New Roman" w:cs="Times New Roman"/>
          <w:color w:val="000000" w:themeColor="text1"/>
          <w:sz w:val="24"/>
          <w:szCs w:val="24"/>
          <w:lang w:eastAsia="en-GB"/>
        </w:rPr>
        <w:t>critically deliber</w:t>
      </w:r>
      <w:r w:rsidR="00654CBF" w:rsidRPr="00884FF6">
        <w:rPr>
          <w:rFonts w:ascii="Times New Roman" w:eastAsia="Times New Roman" w:hAnsi="Times New Roman" w:cs="Times New Roman"/>
          <w:color w:val="000000" w:themeColor="text1"/>
          <w:sz w:val="24"/>
          <w:szCs w:val="24"/>
          <w:lang w:eastAsia="en-GB"/>
        </w:rPr>
        <w:t>ate</w:t>
      </w:r>
      <w:r w:rsidRPr="00884FF6">
        <w:rPr>
          <w:rFonts w:ascii="Times New Roman" w:eastAsia="Times New Roman" w:hAnsi="Times New Roman" w:cs="Times New Roman"/>
          <w:color w:val="000000" w:themeColor="text1"/>
          <w:sz w:val="24"/>
          <w:szCs w:val="24"/>
          <w:lang w:eastAsia="en-GB"/>
        </w:rPr>
        <w:t xml:space="preserve"> on academic literature about leadership from the perspective of S</w:t>
      </w:r>
      <w:r w:rsidR="00CE4BD0" w:rsidRPr="00884FF6">
        <w:rPr>
          <w:rFonts w:ascii="Times New Roman" w:eastAsia="Times New Roman" w:hAnsi="Times New Roman" w:cs="Times New Roman"/>
          <w:color w:val="000000" w:themeColor="text1"/>
          <w:sz w:val="24"/>
          <w:szCs w:val="24"/>
          <w:lang w:eastAsia="en-GB"/>
        </w:rPr>
        <w:t xml:space="preserve">MH </w:t>
      </w:r>
      <w:r w:rsidRPr="00884FF6">
        <w:rPr>
          <w:rFonts w:ascii="Times New Roman" w:eastAsia="Times New Roman" w:hAnsi="Times New Roman" w:cs="Times New Roman"/>
          <w:color w:val="000000" w:themeColor="text1"/>
          <w:sz w:val="24"/>
          <w:szCs w:val="24"/>
          <w:lang w:eastAsia="en-GB"/>
        </w:rPr>
        <w:t>workplace</w:t>
      </w:r>
      <w:r w:rsidR="00654CBF" w:rsidRPr="00884FF6">
        <w:rPr>
          <w:rFonts w:ascii="Times New Roman" w:eastAsia="Times New Roman" w:hAnsi="Times New Roman" w:cs="Times New Roman"/>
          <w:color w:val="000000" w:themeColor="text1"/>
          <w:sz w:val="24"/>
          <w:szCs w:val="24"/>
          <w:lang w:eastAsia="en-GB"/>
        </w:rPr>
        <w:t xml:space="preserve"> in order to understand the concept and demonstrate </w:t>
      </w:r>
      <w:r w:rsidR="00884FF6" w:rsidRPr="00884FF6">
        <w:rPr>
          <w:rFonts w:ascii="Times New Roman" w:eastAsia="Times New Roman" w:hAnsi="Times New Roman" w:cs="Times New Roman"/>
          <w:color w:val="000000" w:themeColor="text1"/>
          <w:sz w:val="24"/>
          <w:szCs w:val="24"/>
          <w:lang w:eastAsia="en-GB"/>
        </w:rPr>
        <w:t>the importance</w:t>
      </w:r>
      <w:r w:rsidR="00654CBF" w:rsidRPr="00884FF6">
        <w:rPr>
          <w:rFonts w:ascii="Times New Roman" w:eastAsia="Times New Roman" w:hAnsi="Times New Roman" w:cs="Times New Roman"/>
          <w:color w:val="000000" w:themeColor="text1"/>
          <w:sz w:val="24"/>
          <w:szCs w:val="24"/>
          <w:lang w:eastAsia="en-GB"/>
        </w:rPr>
        <w:t xml:space="preserve"> of evaluating </w:t>
      </w:r>
      <w:r w:rsidR="00884FF6" w:rsidRPr="00884FF6">
        <w:rPr>
          <w:rFonts w:ascii="Times New Roman" w:eastAsia="Times New Roman" w:hAnsi="Times New Roman" w:cs="Times New Roman"/>
          <w:color w:val="000000" w:themeColor="text1"/>
          <w:sz w:val="24"/>
          <w:szCs w:val="24"/>
          <w:lang w:eastAsia="en-GB"/>
        </w:rPr>
        <w:t>one’s</w:t>
      </w:r>
      <w:r w:rsidR="00654CBF" w:rsidRPr="00884FF6">
        <w:rPr>
          <w:rFonts w:ascii="Times New Roman" w:eastAsia="Times New Roman" w:hAnsi="Times New Roman" w:cs="Times New Roman"/>
          <w:color w:val="000000" w:themeColor="text1"/>
          <w:sz w:val="24"/>
          <w:szCs w:val="24"/>
          <w:lang w:eastAsia="en-GB"/>
        </w:rPr>
        <w:t xml:space="preserve"> capabilities to fulfil the </w:t>
      </w:r>
      <w:r w:rsidR="006E6DF7" w:rsidRPr="00884FF6">
        <w:rPr>
          <w:rFonts w:ascii="Times New Roman" w:eastAsia="Times New Roman" w:hAnsi="Times New Roman" w:cs="Times New Roman"/>
          <w:color w:val="000000" w:themeColor="text1"/>
          <w:sz w:val="24"/>
          <w:szCs w:val="24"/>
          <w:lang w:eastAsia="en-GB"/>
        </w:rPr>
        <w:t>SN</w:t>
      </w:r>
      <w:r w:rsidR="00654CBF" w:rsidRPr="00884FF6">
        <w:rPr>
          <w:rFonts w:ascii="Times New Roman" w:eastAsia="Times New Roman" w:hAnsi="Times New Roman" w:cs="Times New Roman"/>
          <w:color w:val="000000" w:themeColor="text1"/>
          <w:sz w:val="24"/>
          <w:szCs w:val="24"/>
          <w:lang w:eastAsia="en-GB"/>
        </w:rPr>
        <w:t xml:space="preserve"> role</w:t>
      </w:r>
      <w:r w:rsidRPr="00884FF6">
        <w:rPr>
          <w:rFonts w:ascii="Times New Roman" w:eastAsia="Times New Roman" w:hAnsi="Times New Roman" w:cs="Times New Roman"/>
          <w:color w:val="000000" w:themeColor="text1"/>
          <w:sz w:val="24"/>
          <w:szCs w:val="24"/>
          <w:lang w:eastAsia="en-GB"/>
        </w:rPr>
        <w:t xml:space="preserve">. </w:t>
      </w:r>
      <w:r w:rsidR="00654CBF" w:rsidRPr="00884FF6">
        <w:rPr>
          <w:rFonts w:ascii="Times New Roman" w:eastAsia="Times New Roman" w:hAnsi="Times New Roman" w:cs="Times New Roman"/>
          <w:color w:val="000000" w:themeColor="text1"/>
          <w:sz w:val="24"/>
          <w:szCs w:val="24"/>
          <w:lang w:eastAsia="en-GB"/>
        </w:rPr>
        <w:t>Moreover, in conjunction</w:t>
      </w:r>
      <w:r w:rsidR="00E863D8">
        <w:rPr>
          <w:rFonts w:ascii="Times New Roman" w:eastAsia="Times New Roman" w:hAnsi="Times New Roman" w:cs="Times New Roman"/>
          <w:color w:val="000000" w:themeColor="text1"/>
          <w:sz w:val="24"/>
          <w:szCs w:val="24"/>
          <w:lang w:eastAsia="en-GB"/>
        </w:rPr>
        <w:t xml:space="preserve"> of</w:t>
      </w:r>
      <w:r w:rsidR="00654CBF" w:rsidRPr="00884FF6">
        <w:rPr>
          <w:rFonts w:ascii="Times New Roman" w:eastAsia="Times New Roman" w:hAnsi="Times New Roman" w:cs="Times New Roman"/>
          <w:color w:val="000000" w:themeColor="text1"/>
          <w:sz w:val="24"/>
          <w:szCs w:val="24"/>
          <w:lang w:eastAsia="en-GB"/>
        </w:rPr>
        <w:t xml:space="preserve"> this assignment will </w:t>
      </w:r>
      <w:r w:rsidRPr="00884FF6">
        <w:rPr>
          <w:rFonts w:ascii="Times New Roman" w:eastAsia="Times New Roman" w:hAnsi="Times New Roman" w:cs="Times New Roman"/>
          <w:color w:val="000000" w:themeColor="text1"/>
          <w:sz w:val="24"/>
          <w:szCs w:val="24"/>
          <w:lang w:eastAsia="en-GB"/>
        </w:rPr>
        <w:t>critical</w:t>
      </w:r>
      <w:r w:rsidR="00654CBF" w:rsidRPr="00884FF6">
        <w:rPr>
          <w:rFonts w:ascii="Times New Roman" w:eastAsia="Times New Roman" w:hAnsi="Times New Roman" w:cs="Times New Roman"/>
          <w:color w:val="000000" w:themeColor="text1"/>
          <w:sz w:val="24"/>
          <w:szCs w:val="24"/>
          <w:lang w:eastAsia="en-GB"/>
        </w:rPr>
        <w:t>ly</w:t>
      </w:r>
      <w:r w:rsidRPr="00884FF6">
        <w:rPr>
          <w:rFonts w:ascii="Times New Roman" w:eastAsia="Times New Roman" w:hAnsi="Times New Roman" w:cs="Times New Roman"/>
          <w:color w:val="000000" w:themeColor="text1"/>
          <w:sz w:val="24"/>
          <w:szCs w:val="24"/>
          <w:lang w:eastAsia="en-GB"/>
        </w:rPr>
        <w:t xml:space="preserve"> analys</w:t>
      </w:r>
      <w:r w:rsidR="00654CBF" w:rsidRPr="00884FF6">
        <w:rPr>
          <w:rFonts w:ascii="Times New Roman" w:eastAsia="Times New Roman" w:hAnsi="Times New Roman" w:cs="Times New Roman"/>
          <w:color w:val="000000" w:themeColor="text1"/>
          <w:sz w:val="24"/>
          <w:szCs w:val="24"/>
          <w:lang w:eastAsia="en-GB"/>
        </w:rPr>
        <w:t xml:space="preserve">e </w:t>
      </w:r>
      <w:r w:rsidRPr="00884FF6">
        <w:rPr>
          <w:rFonts w:ascii="Times New Roman" w:eastAsia="Times New Roman" w:hAnsi="Times New Roman" w:cs="Times New Roman"/>
          <w:color w:val="000000" w:themeColor="text1"/>
          <w:sz w:val="24"/>
          <w:szCs w:val="24"/>
          <w:lang w:eastAsia="en-GB"/>
        </w:rPr>
        <w:t>‘</w:t>
      </w:r>
      <w:r w:rsidRPr="00884FF6">
        <w:rPr>
          <w:rFonts w:ascii="Times New Roman" w:eastAsia="Times New Roman" w:hAnsi="Times New Roman" w:cs="Times New Roman"/>
          <w:i/>
          <w:iCs/>
          <w:color w:val="000000" w:themeColor="text1"/>
          <w:sz w:val="24"/>
          <w:szCs w:val="24"/>
          <w:lang w:eastAsia="en-GB"/>
        </w:rPr>
        <w:t xml:space="preserve">Whitbread </w:t>
      </w:r>
      <w:r w:rsidR="00654CBF" w:rsidRPr="00884FF6">
        <w:rPr>
          <w:rFonts w:ascii="Times New Roman" w:eastAsia="Times New Roman" w:hAnsi="Times New Roman" w:cs="Times New Roman"/>
          <w:i/>
          <w:iCs/>
          <w:color w:val="000000" w:themeColor="text1"/>
          <w:sz w:val="24"/>
          <w:szCs w:val="24"/>
          <w:lang w:eastAsia="en-GB"/>
        </w:rPr>
        <w:t xml:space="preserve">Annual </w:t>
      </w:r>
      <w:r w:rsidRPr="00884FF6">
        <w:rPr>
          <w:rFonts w:ascii="Times New Roman" w:eastAsia="Times New Roman" w:hAnsi="Times New Roman" w:cs="Times New Roman"/>
          <w:i/>
          <w:iCs/>
          <w:color w:val="000000" w:themeColor="text1"/>
          <w:sz w:val="24"/>
          <w:szCs w:val="24"/>
          <w:lang w:eastAsia="en-GB"/>
        </w:rPr>
        <w:t>Report 2018</w:t>
      </w:r>
      <w:r w:rsidRPr="00884FF6">
        <w:rPr>
          <w:rFonts w:ascii="Times New Roman" w:eastAsia="Times New Roman" w:hAnsi="Times New Roman" w:cs="Times New Roman"/>
          <w:color w:val="000000" w:themeColor="text1"/>
          <w:sz w:val="24"/>
          <w:szCs w:val="24"/>
          <w:lang w:eastAsia="en-GB"/>
        </w:rPr>
        <w:t xml:space="preserve">’ to which will compare, contrast the leadership styles and approaches of Whitbread’s CEO towards </w:t>
      </w:r>
      <w:r w:rsidR="006E356A">
        <w:rPr>
          <w:rFonts w:ascii="Times New Roman" w:eastAsia="Times New Roman" w:hAnsi="Times New Roman" w:cs="Times New Roman"/>
          <w:color w:val="000000" w:themeColor="text1"/>
          <w:sz w:val="24"/>
          <w:szCs w:val="24"/>
          <w:lang w:eastAsia="en-GB"/>
        </w:rPr>
        <w:t>SMH</w:t>
      </w:r>
      <w:r w:rsidR="00D003F4">
        <w:rPr>
          <w:rFonts w:ascii="Times New Roman" w:eastAsia="Times New Roman" w:hAnsi="Times New Roman" w:cs="Times New Roman"/>
          <w:color w:val="000000" w:themeColor="text1"/>
          <w:sz w:val="24"/>
          <w:szCs w:val="24"/>
          <w:lang w:eastAsia="en-GB"/>
        </w:rPr>
        <w:t>’s</w:t>
      </w:r>
      <w:r w:rsidR="006E356A">
        <w:rPr>
          <w:rFonts w:ascii="Times New Roman" w:eastAsia="Times New Roman" w:hAnsi="Times New Roman" w:cs="Times New Roman"/>
          <w:color w:val="000000" w:themeColor="text1"/>
          <w:sz w:val="24"/>
          <w:szCs w:val="24"/>
          <w:lang w:eastAsia="en-GB"/>
        </w:rPr>
        <w:t xml:space="preserve"> </w:t>
      </w:r>
      <w:r w:rsidR="006E6DF7" w:rsidRPr="00884FF6">
        <w:rPr>
          <w:rFonts w:ascii="Times New Roman" w:eastAsia="Times New Roman" w:hAnsi="Times New Roman" w:cs="Times New Roman"/>
          <w:color w:val="000000" w:themeColor="text1"/>
          <w:sz w:val="24"/>
          <w:szCs w:val="24"/>
          <w:lang w:eastAsia="en-GB"/>
        </w:rPr>
        <w:t>SN</w:t>
      </w:r>
      <w:r w:rsidRPr="00884FF6">
        <w:rPr>
          <w:rFonts w:ascii="Times New Roman" w:eastAsia="Times New Roman" w:hAnsi="Times New Roman" w:cs="Times New Roman"/>
          <w:color w:val="000000" w:themeColor="text1"/>
          <w:sz w:val="24"/>
          <w:szCs w:val="24"/>
          <w:lang w:eastAsia="en-GB"/>
        </w:rPr>
        <w:t>.</w:t>
      </w:r>
    </w:p>
    <w:p w14:paraId="72DCB789" w14:textId="1249F380" w:rsidR="00925997" w:rsidRDefault="00925997" w:rsidP="00925997">
      <w:pPr>
        <w:pStyle w:val="Heading1"/>
        <w:rPr>
          <w:rFonts w:eastAsia="Times New Roman"/>
          <w:lang w:eastAsia="en-GB"/>
        </w:rPr>
      </w:pPr>
      <w:bookmarkStart w:id="2" w:name="_Toc17841404"/>
      <w:r>
        <w:rPr>
          <w:rFonts w:eastAsia="Times New Roman"/>
          <w:lang w:eastAsia="en-GB"/>
        </w:rPr>
        <w:t>St Margret’s Hospital</w:t>
      </w:r>
      <w:bookmarkEnd w:id="2"/>
    </w:p>
    <w:p w14:paraId="7106C9A2" w14:textId="407ED880" w:rsidR="003428BC" w:rsidRPr="00884FF6" w:rsidRDefault="003428BC" w:rsidP="003428BC">
      <w:pPr>
        <w:spacing w:after="150" w:line="240" w:lineRule="auto"/>
        <w:rPr>
          <w:color w:val="000000" w:themeColor="text1"/>
        </w:rPr>
      </w:pPr>
      <w:r w:rsidRPr="00884FF6">
        <w:rPr>
          <w:rFonts w:ascii="Times New Roman" w:eastAsia="Times New Roman" w:hAnsi="Times New Roman" w:cs="Times New Roman"/>
          <w:color w:val="000000" w:themeColor="text1"/>
          <w:sz w:val="24"/>
          <w:szCs w:val="24"/>
        </w:rPr>
        <w:t>EPUT deliver community, mental health and learning disability services to roughly 1.3 million individuals throughout Bedfordshire, Essex, Suffolk and Luton.</w:t>
      </w:r>
      <w:r w:rsidRPr="00884FF6">
        <w:rPr>
          <w:rFonts w:ascii="Times New Roman" w:hAnsi="Times New Roman" w:cs="Times New Roman"/>
          <w:color w:val="000000" w:themeColor="text1"/>
          <w:sz w:val="24"/>
          <w:szCs w:val="24"/>
          <w:lang w:val="en-US"/>
        </w:rPr>
        <w:t xml:space="preserve"> Furthermore,</w:t>
      </w:r>
      <w:r w:rsidRPr="00884FF6">
        <w:rPr>
          <w:rFonts w:ascii="Times New Roman" w:hAnsi="Times New Roman" w:cs="Times New Roman"/>
          <w:color w:val="000000" w:themeColor="text1"/>
          <w:sz w:val="24"/>
          <w:szCs w:val="24"/>
        </w:rPr>
        <w:t xml:space="preserve"> they </w:t>
      </w:r>
      <w:r w:rsidR="00E863D8">
        <w:rPr>
          <w:rFonts w:ascii="Times New Roman" w:hAnsi="Times New Roman" w:cs="Times New Roman"/>
          <w:color w:val="000000" w:themeColor="text1"/>
          <w:sz w:val="24"/>
          <w:szCs w:val="24"/>
        </w:rPr>
        <w:t>employ</w:t>
      </w:r>
      <w:r w:rsidRPr="00884FF6">
        <w:rPr>
          <w:rFonts w:ascii="Times New Roman" w:hAnsi="Times New Roman" w:cs="Times New Roman"/>
          <w:color w:val="000000" w:themeColor="text1"/>
          <w:sz w:val="24"/>
          <w:szCs w:val="24"/>
        </w:rPr>
        <w:t xml:space="preserve"> 5000 employees in 200 sites across these areas</w:t>
      </w:r>
      <w:r w:rsidRPr="00884FF6">
        <w:rPr>
          <w:rFonts w:ascii="Times New Roman" w:hAnsi="Times New Roman" w:cs="Times New Roman"/>
          <w:color w:val="000000" w:themeColor="text1"/>
          <w:sz w:val="24"/>
          <w:szCs w:val="24"/>
          <w:lang w:val="en-US"/>
        </w:rPr>
        <w:t xml:space="preserve">. EPUT have a vision to improve lives along with values they impose; open, empowering and compassionate </w:t>
      </w:r>
      <w:sdt>
        <w:sdtPr>
          <w:rPr>
            <w:rFonts w:ascii="Times New Roman" w:hAnsi="Times New Roman" w:cs="Times New Roman"/>
            <w:color w:val="000000" w:themeColor="text1"/>
            <w:sz w:val="24"/>
            <w:szCs w:val="24"/>
            <w:lang w:val="en-US"/>
          </w:rPr>
          <w:id w:val="-514228482"/>
          <w:citation/>
        </w:sdtPr>
        <w:sdtContent>
          <w:r w:rsidRPr="00884FF6">
            <w:rPr>
              <w:rFonts w:ascii="Times New Roman" w:hAnsi="Times New Roman" w:cs="Times New Roman"/>
              <w:color w:val="000000" w:themeColor="text1"/>
              <w:sz w:val="24"/>
              <w:szCs w:val="24"/>
              <w:lang w:val="en-US"/>
            </w:rPr>
            <w:fldChar w:fldCharType="begin"/>
          </w:r>
          <w:r w:rsidRPr="00884FF6">
            <w:rPr>
              <w:rFonts w:ascii="Times New Roman" w:hAnsi="Times New Roman" w:cs="Times New Roman"/>
              <w:color w:val="000000" w:themeColor="text1"/>
              <w:sz w:val="24"/>
              <w:szCs w:val="24"/>
            </w:rPr>
            <w:instrText xml:space="preserve"> CITATION Wil19 \l 2057 </w:instrText>
          </w:r>
          <w:r w:rsidRPr="00884FF6">
            <w:rPr>
              <w:rFonts w:ascii="Times New Roman" w:hAnsi="Times New Roman" w:cs="Times New Roman"/>
              <w:color w:val="000000" w:themeColor="text1"/>
              <w:sz w:val="24"/>
              <w:szCs w:val="24"/>
              <w:lang w:val="en-US"/>
            </w:rPr>
            <w:fldChar w:fldCharType="separate"/>
          </w:r>
          <w:r w:rsidR="000B66B9" w:rsidRPr="000B66B9">
            <w:rPr>
              <w:rFonts w:ascii="Times New Roman" w:hAnsi="Times New Roman" w:cs="Times New Roman"/>
              <w:noProof/>
              <w:color w:val="000000" w:themeColor="text1"/>
              <w:sz w:val="24"/>
              <w:szCs w:val="24"/>
            </w:rPr>
            <w:t>(Essex Partnership University NHS Foundation Trust, 2019)</w:t>
          </w:r>
          <w:r w:rsidRPr="00884FF6">
            <w:rPr>
              <w:rFonts w:ascii="Times New Roman" w:hAnsi="Times New Roman" w:cs="Times New Roman"/>
              <w:color w:val="000000" w:themeColor="text1"/>
              <w:sz w:val="24"/>
              <w:szCs w:val="24"/>
              <w:lang w:val="en-US"/>
            </w:rPr>
            <w:fldChar w:fldCharType="end"/>
          </w:r>
        </w:sdtContent>
      </w:sdt>
      <w:r w:rsidRPr="00884FF6">
        <w:rPr>
          <w:rFonts w:ascii="Times New Roman" w:hAnsi="Times New Roman" w:cs="Times New Roman"/>
          <w:color w:val="000000" w:themeColor="text1"/>
          <w:sz w:val="24"/>
          <w:szCs w:val="24"/>
          <w:lang w:val="en-US"/>
        </w:rPr>
        <w:t xml:space="preserve">. </w:t>
      </w:r>
      <w:r w:rsidRPr="00884FF6">
        <w:rPr>
          <w:rFonts w:ascii="Times New Roman" w:hAnsi="Times New Roman" w:cs="Times New Roman"/>
          <w:color w:val="000000" w:themeColor="text1"/>
          <w:sz w:val="24"/>
          <w:szCs w:val="24"/>
        </w:rPr>
        <w:t xml:space="preserve">Additionally, the organisation has objectives to be within the top 25 percent of community and mental health foundation trusts as well as being a valued system leader dedicated on integrated solutions that are formed by the societies their situated within </w:t>
      </w:r>
      <w:sdt>
        <w:sdtPr>
          <w:rPr>
            <w:rFonts w:ascii="Times New Roman" w:hAnsi="Times New Roman" w:cs="Times New Roman"/>
            <w:color w:val="000000" w:themeColor="text1"/>
            <w:sz w:val="24"/>
            <w:szCs w:val="24"/>
          </w:rPr>
          <w:id w:val="328641624"/>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 CITATION Wil19 \l 2057 </w:instrText>
          </w:r>
          <w:r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(Essex Partnership University NHS Foundation Trust, 2019)</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For the purpose of this assignment</w:t>
      </w:r>
      <w:r w:rsidR="00E863D8">
        <w:rPr>
          <w:rFonts w:ascii="Times New Roman" w:hAnsi="Times New Roman" w:cs="Times New Roman"/>
          <w:color w:val="000000" w:themeColor="text1"/>
          <w:sz w:val="24"/>
          <w:szCs w:val="24"/>
        </w:rPr>
        <w:t>,</w:t>
      </w:r>
      <w:r w:rsidRPr="00884FF6">
        <w:rPr>
          <w:rFonts w:ascii="Times New Roman" w:hAnsi="Times New Roman" w:cs="Times New Roman"/>
          <w:color w:val="000000" w:themeColor="text1"/>
          <w:sz w:val="24"/>
          <w:szCs w:val="24"/>
        </w:rPr>
        <w:t xml:space="preserve"> one will discuss </w:t>
      </w:r>
      <w:r w:rsidR="00D47C2F" w:rsidRPr="00884FF6">
        <w:rPr>
          <w:rFonts w:ascii="Times New Roman" w:hAnsi="Times New Roman" w:cs="Times New Roman"/>
          <w:color w:val="000000" w:themeColor="text1"/>
          <w:sz w:val="24"/>
          <w:szCs w:val="24"/>
        </w:rPr>
        <w:t>one</w:t>
      </w:r>
      <w:r w:rsidRPr="00884FF6">
        <w:rPr>
          <w:rFonts w:ascii="Times New Roman" w:hAnsi="Times New Roman" w:cs="Times New Roman"/>
          <w:color w:val="000000" w:themeColor="text1"/>
          <w:sz w:val="24"/>
          <w:szCs w:val="24"/>
        </w:rPr>
        <w:t xml:space="preserve"> of their hospitals named St Margret’s Hospital, which is situated in Epping, Essex. </w:t>
      </w:r>
      <w:r w:rsidR="00D750BF" w:rsidRPr="00884FF6">
        <w:rPr>
          <w:rFonts w:ascii="Times New Roman" w:hAnsi="Times New Roman" w:cs="Times New Roman"/>
          <w:color w:val="000000" w:themeColor="text1"/>
          <w:sz w:val="24"/>
          <w:szCs w:val="24"/>
        </w:rPr>
        <w:t>SMH</w:t>
      </w:r>
      <w:r w:rsidRPr="00884FF6">
        <w:rPr>
          <w:rFonts w:ascii="Times New Roman" w:hAnsi="Times New Roman" w:cs="Times New Roman"/>
          <w:color w:val="000000" w:themeColor="text1"/>
          <w:sz w:val="24"/>
          <w:szCs w:val="24"/>
        </w:rPr>
        <w:t xml:space="preserve"> delivers aid and treatment for both adults and children </w:t>
      </w:r>
      <w:r w:rsidR="00E863D8">
        <w:rPr>
          <w:rFonts w:ascii="Times New Roman" w:hAnsi="Times New Roman" w:cs="Times New Roman"/>
          <w:color w:val="000000" w:themeColor="text1"/>
          <w:sz w:val="24"/>
          <w:szCs w:val="24"/>
        </w:rPr>
        <w:t>which also</w:t>
      </w:r>
      <w:r w:rsidRPr="00884FF6">
        <w:rPr>
          <w:rFonts w:ascii="Times New Roman" w:hAnsi="Times New Roman" w:cs="Times New Roman"/>
          <w:color w:val="000000" w:themeColor="text1"/>
          <w:sz w:val="24"/>
          <w:szCs w:val="24"/>
        </w:rPr>
        <w:t xml:space="preserve"> provide various patient care services within their wards </w:t>
      </w:r>
      <w:r w:rsidR="00654CBF" w:rsidRPr="00884FF6">
        <w:rPr>
          <w:rFonts w:ascii="Times New Roman" w:hAnsi="Times New Roman" w:cs="Times New Roman"/>
          <w:color w:val="000000" w:themeColor="text1"/>
          <w:sz w:val="24"/>
          <w:szCs w:val="24"/>
        </w:rPr>
        <w:t>to</w:t>
      </w:r>
      <w:r w:rsidRPr="00884FF6">
        <w:rPr>
          <w:rFonts w:ascii="Times New Roman" w:hAnsi="Times New Roman" w:cs="Times New Roman"/>
          <w:color w:val="000000" w:themeColor="text1"/>
          <w:sz w:val="24"/>
          <w:szCs w:val="24"/>
        </w:rPr>
        <w:t xml:space="preserve"> the local community. </w:t>
      </w:r>
      <w:r w:rsidR="00AB7047" w:rsidRPr="00884FF6">
        <w:rPr>
          <w:rFonts w:ascii="Times New Roman" w:hAnsi="Times New Roman" w:cs="Times New Roman"/>
          <w:color w:val="000000" w:themeColor="text1"/>
          <w:sz w:val="24"/>
          <w:szCs w:val="24"/>
        </w:rPr>
        <w:t>SMH</w:t>
      </w:r>
      <w:r w:rsidRPr="00884FF6">
        <w:rPr>
          <w:rFonts w:ascii="Times New Roman" w:hAnsi="Times New Roman" w:cs="Times New Roman"/>
          <w:color w:val="000000" w:themeColor="text1"/>
          <w:sz w:val="24"/>
          <w:szCs w:val="24"/>
        </w:rPr>
        <w:t xml:space="preserve"> accommodates over 200 employees across three wards; Plane</w:t>
      </w:r>
      <w:r w:rsidR="001D4DD2"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rPr>
        <w:t>Poplar</w:t>
      </w:r>
      <w:r w:rsidR="001D4DD2" w:rsidRPr="00884FF6">
        <w:rPr>
          <w:rFonts w:ascii="Times New Roman" w:hAnsi="Times New Roman" w:cs="Times New Roman"/>
          <w:color w:val="000000" w:themeColor="text1"/>
          <w:sz w:val="24"/>
          <w:szCs w:val="24"/>
        </w:rPr>
        <w:t xml:space="preserve"> and</w:t>
      </w:r>
      <w:r w:rsidRPr="00884FF6">
        <w:rPr>
          <w:rFonts w:ascii="Times New Roman" w:hAnsi="Times New Roman" w:cs="Times New Roman"/>
          <w:color w:val="000000" w:themeColor="text1"/>
          <w:sz w:val="24"/>
          <w:szCs w:val="24"/>
        </w:rPr>
        <w:t xml:space="preserve"> Beech Ward </w:t>
      </w:r>
      <w:sdt>
        <w:sdtPr>
          <w:rPr>
            <w:rFonts w:ascii="Times New Roman" w:hAnsi="Times New Roman" w:cs="Times New Roman"/>
            <w:color w:val="000000" w:themeColor="text1"/>
            <w:sz w:val="24"/>
            <w:szCs w:val="24"/>
          </w:rPr>
          <w:id w:val="-701320904"/>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 CITATION Wil19 \l 2057 </w:instrText>
          </w:r>
          <w:r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(Essex Partnership University NHS Foundation Trust, 2019)</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This assignment intends to discuss</w:t>
      </w:r>
      <w:r w:rsidR="00E964E0" w:rsidRPr="00884FF6">
        <w:rPr>
          <w:rFonts w:ascii="Times New Roman" w:hAnsi="Times New Roman" w:cs="Times New Roman"/>
          <w:color w:val="000000" w:themeColor="text1"/>
          <w:sz w:val="24"/>
          <w:szCs w:val="24"/>
        </w:rPr>
        <w:t xml:space="preserve"> a situation to which a new </w:t>
      </w:r>
      <w:r w:rsidR="006E6DF7" w:rsidRPr="00884FF6">
        <w:rPr>
          <w:rFonts w:ascii="Times New Roman" w:hAnsi="Times New Roman" w:cs="Times New Roman"/>
          <w:color w:val="000000" w:themeColor="text1"/>
          <w:sz w:val="24"/>
          <w:szCs w:val="24"/>
        </w:rPr>
        <w:t>SN</w:t>
      </w:r>
      <w:r w:rsidRPr="00884FF6">
        <w:rPr>
          <w:rFonts w:ascii="Times New Roman" w:hAnsi="Times New Roman" w:cs="Times New Roman"/>
          <w:color w:val="000000" w:themeColor="text1"/>
          <w:sz w:val="24"/>
          <w:szCs w:val="24"/>
        </w:rPr>
        <w:t xml:space="preserve"> within </w:t>
      </w:r>
      <w:r w:rsidR="00654CBF" w:rsidRPr="00884FF6">
        <w:rPr>
          <w:rFonts w:ascii="Times New Roman" w:hAnsi="Times New Roman" w:cs="Times New Roman"/>
          <w:color w:val="000000" w:themeColor="text1"/>
          <w:sz w:val="24"/>
          <w:szCs w:val="24"/>
        </w:rPr>
        <w:t>Plane</w:t>
      </w:r>
      <w:r w:rsidRPr="00884FF6">
        <w:rPr>
          <w:rFonts w:ascii="Times New Roman" w:hAnsi="Times New Roman" w:cs="Times New Roman"/>
          <w:color w:val="000000" w:themeColor="text1"/>
          <w:sz w:val="24"/>
          <w:szCs w:val="24"/>
        </w:rPr>
        <w:t xml:space="preserve"> </w:t>
      </w:r>
      <w:r w:rsidR="00654CBF" w:rsidRPr="00884FF6">
        <w:rPr>
          <w:rFonts w:ascii="Times New Roman" w:hAnsi="Times New Roman" w:cs="Times New Roman"/>
          <w:color w:val="000000" w:themeColor="text1"/>
          <w:sz w:val="24"/>
          <w:szCs w:val="24"/>
        </w:rPr>
        <w:t>w</w:t>
      </w:r>
      <w:r w:rsidRPr="00884FF6">
        <w:rPr>
          <w:rFonts w:ascii="Times New Roman" w:hAnsi="Times New Roman" w:cs="Times New Roman"/>
          <w:color w:val="000000" w:themeColor="text1"/>
          <w:sz w:val="24"/>
          <w:szCs w:val="24"/>
        </w:rPr>
        <w:t>ard</w:t>
      </w:r>
      <w:r w:rsidR="00E964E0" w:rsidRPr="00884FF6">
        <w:rPr>
          <w:rFonts w:ascii="Times New Roman" w:hAnsi="Times New Roman" w:cs="Times New Roman"/>
          <w:color w:val="000000" w:themeColor="text1"/>
          <w:sz w:val="24"/>
          <w:szCs w:val="24"/>
        </w:rPr>
        <w:t xml:space="preserve"> has caused employees to dislike their way of leading and a loyal employee has demonstrated their frustration </w:t>
      </w:r>
      <w:r w:rsidRPr="00884FF6">
        <w:rPr>
          <w:rFonts w:ascii="Times New Roman" w:hAnsi="Times New Roman" w:cs="Times New Roman"/>
          <w:color w:val="000000" w:themeColor="text1"/>
          <w:sz w:val="24"/>
          <w:szCs w:val="24"/>
        </w:rPr>
        <w:t>by</w:t>
      </w:r>
      <w:r w:rsidR="00E964E0" w:rsidRPr="00884FF6">
        <w:rPr>
          <w:rFonts w:ascii="Times New Roman" w:hAnsi="Times New Roman" w:cs="Times New Roman"/>
          <w:color w:val="000000" w:themeColor="text1"/>
          <w:sz w:val="24"/>
          <w:szCs w:val="24"/>
        </w:rPr>
        <w:t xml:space="preserve"> handing</w:t>
      </w:r>
      <w:r w:rsidR="00E863D8">
        <w:rPr>
          <w:rFonts w:ascii="Times New Roman" w:hAnsi="Times New Roman" w:cs="Times New Roman"/>
          <w:color w:val="000000" w:themeColor="text1"/>
          <w:sz w:val="24"/>
          <w:szCs w:val="24"/>
        </w:rPr>
        <w:t xml:space="preserve"> in</w:t>
      </w:r>
      <w:r w:rsidR="00E964E0" w:rsidRPr="00884FF6">
        <w:rPr>
          <w:rFonts w:ascii="Times New Roman" w:hAnsi="Times New Roman" w:cs="Times New Roman"/>
          <w:color w:val="000000" w:themeColor="text1"/>
          <w:sz w:val="24"/>
          <w:szCs w:val="24"/>
        </w:rPr>
        <w:t xml:space="preserve"> their resignation.</w:t>
      </w:r>
      <w:r w:rsidRPr="00884FF6">
        <w:rPr>
          <w:rFonts w:ascii="Times New Roman" w:hAnsi="Times New Roman" w:cs="Times New Roman"/>
          <w:color w:val="000000" w:themeColor="text1"/>
          <w:sz w:val="24"/>
          <w:szCs w:val="24"/>
        </w:rPr>
        <w:t xml:space="preserve"> </w:t>
      </w:r>
    </w:p>
    <w:p w14:paraId="0AEC0A94" w14:textId="6E0146B0" w:rsidR="00925997" w:rsidRDefault="006218D6" w:rsidP="006218D6">
      <w:pPr>
        <w:pStyle w:val="Heading1"/>
      </w:pPr>
      <w:bookmarkStart w:id="3" w:name="_Toc17841405"/>
      <w:r>
        <w:lastRenderedPageBreak/>
        <w:t>Whitbread</w:t>
      </w:r>
      <w:bookmarkEnd w:id="3"/>
    </w:p>
    <w:p w14:paraId="510E3CEB" w14:textId="33D2BAA3" w:rsidR="009064D5" w:rsidRPr="00884FF6" w:rsidRDefault="001B2979" w:rsidP="00AD1FFE">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 xml:space="preserve">Whitbread </w:t>
      </w:r>
      <w:r w:rsidR="0033528D" w:rsidRPr="00884FF6">
        <w:rPr>
          <w:rFonts w:ascii="Times New Roman" w:hAnsi="Times New Roman" w:cs="Times New Roman"/>
          <w:color w:val="000000" w:themeColor="text1"/>
          <w:sz w:val="24"/>
          <w:szCs w:val="24"/>
        </w:rPr>
        <w:t>is United Kingdom’s</w:t>
      </w:r>
      <w:r w:rsidR="00BE0B44" w:rsidRPr="00884FF6">
        <w:rPr>
          <w:rFonts w:ascii="Times New Roman" w:hAnsi="Times New Roman" w:cs="Times New Roman"/>
          <w:color w:val="000000" w:themeColor="text1"/>
          <w:sz w:val="24"/>
          <w:szCs w:val="24"/>
        </w:rPr>
        <w:t xml:space="preserve"> (UK)</w:t>
      </w:r>
      <w:r w:rsidR="0033528D" w:rsidRPr="00884FF6">
        <w:rPr>
          <w:rFonts w:ascii="Times New Roman" w:hAnsi="Times New Roman" w:cs="Times New Roman"/>
          <w:color w:val="000000" w:themeColor="text1"/>
          <w:sz w:val="24"/>
          <w:szCs w:val="24"/>
        </w:rPr>
        <w:t xml:space="preserve"> </w:t>
      </w:r>
      <w:r w:rsidR="0028540D" w:rsidRPr="00884FF6">
        <w:rPr>
          <w:rFonts w:ascii="Times New Roman" w:hAnsi="Times New Roman" w:cs="Times New Roman"/>
          <w:color w:val="000000" w:themeColor="text1"/>
          <w:sz w:val="24"/>
          <w:szCs w:val="24"/>
        </w:rPr>
        <w:t>foremost</w:t>
      </w:r>
      <w:r w:rsidR="0033528D" w:rsidRPr="00884FF6">
        <w:rPr>
          <w:rFonts w:ascii="Times New Roman" w:hAnsi="Times New Roman" w:cs="Times New Roman"/>
          <w:color w:val="000000" w:themeColor="text1"/>
          <w:sz w:val="24"/>
          <w:szCs w:val="24"/>
        </w:rPr>
        <w:t xml:space="preserve"> hospitality company</w:t>
      </w:r>
      <w:r w:rsidR="0028540D" w:rsidRPr="00884FF6">
        <w:rPr>
          <w:rFonts w:ascii="Times New Roman" w:hAnsi="Times New Roman" w:cs="Times New Roman"/>
          <w:color w:val="000000" w:themeColor="text1"/>
          <w:sz w:val="24"/>
          <w:szCs w:val="24"/>
        </w:rPr>
        <w:t xml:space="preserve"> with two brands Premier </w:t>
      </w:r>
      <w:r w:rsidR="00E863D8">
        <w:rPr>
          <w:rFonts w:ascii="Times New Roman" w:hAnsi="Times New Roman" w:cs="Times New Roman"/>
          <w:color w:val="000000" w:themeColor="text1"/>
          <w:sz w:val="24"/>
          <w:szCs w:val="24"/>
        </w:rPr>
        <w:t>I</w:t>
      </w:r>
      <w:r w:rsidR="0028540D" w:rsidRPr="00884FF6">
        <w:rPr>
          <w:rFonts w:ascii="Times New Roman" w:hAnsi="Times New Roman" w:cs="Times New Roman"/>
          <w:color w:val="000000" w:themeColor="text1"/>
          <w:sz w:val="24"/>
          <w:szCs w:val="24"/>
        </w:rPr>
        <w:t>nn and Cost</w:t>
      </w:r>
      <w:r w:rsidR="001D39FB" w:rsidRPr="00884FF6">
        <w:rPr>
          <w:rFonts w:ascii="Times New Roman" w:hAnsi="Times New Roman" w:cs="Times New Roman"/>
          <w:color w:val="000000" w:themeColor="text1"/>
          <w:sz w:val="24"/>
          <w:szCs w:val="24"/>
        </w:rPr>
        <w:t xml:space="preserve">a. Premier </w:t>
      </w:r>
      <w:r w:rsidR="00E863D8">
        <w:rPr>
          <w:rFonts w:ascii="Times New Roman" w:hAnsi="Times New Roman" w:cs="Times New Roman"/>
          <w:color w:val="000000" w:themeColor="text1"/>
          <w:sz w:val="24"/>
          <w:szCs w:val="24"/>
        </w:rPr>
        <w:t>I</w:t>
      </w:r>
      <w:r w:rsidR="001D39FB" w:rsidRPr="00884FF6">
        <w:rPr>
          <w:rFonts w:ascii="Times New Roman" w:hAnsi="Times New Roman" w:cs="Times New Roman"/>
          <w:color w:val="000000" w:themeColor="text1"/>
          <w:sz w:val="24"/>
          <w:szCs w:val="24"/>
        </w:rPr>
        <w:t xml:space="preserve">nn is </w:t>
      </w:r>
      <w:r w:rsidR="00BE0B44" w:rsidRPr="00884FF6">
        <w:rPr>
          <w:rFonts w:ascii="Times New Roman" w:hAnsi="Times New Roman" w:cs="Times New Roman"/>
          <w:color w:val="000000" w:themeColor="text1"/>
          <w:sz w:val="24"/>
          <w:szCs w:val="24"/>
        </w:rPr>
        <w:t>the number one hotel business within the UK</w:t>
      </w:r>
      <w:r w:rsidR="007C0F07" w:rsidRPr="00884FF6">
        <w:rPr>
          <w:rFonts w:ascii="Times New Roman" w:hAnsi="Times New Roman" w:cs="Times New Roman"/>
          <w:color w:val="000000" w:themeColor="text1"/>
          <w:sz w:val="24"/>
          <w:szCs w:val="24"/>
        </w:rPr>
        <w:t xml:space="preserve"> with 785 hotels</w:t>
      </w:r>
      <w:r w:rsidR="00616403" w:rsidRPr="00884FF6">
        <w:rPr>
          <w:rFonts w:ascii="Times New Roman" w:hAnsi="Times New Roman" w:cs="Times New Roman"/>
          <w:color w:val="000000" w:themeColor="text1"/>
          <w:sz w:val="24"/>
          <w:szCs w:val="24"/>
        </w:rPr>
        <w:t xml:space="preserve">, whereas, Costa is UK’s </w:t>
      </w:r>
      <w:r w:rsidR="00A00564" w:rsidRPr="00884FF6">
        <w:rPr>
          <w:rFonts w:ascii="Times New Roman" w:hAnsi="Times New Roman" w:cs="Times New Roman"/>
          <w:color w:val="000000" w:themeColor="text1"/>
          <w:sz w:val="24"/>
          <w:szCs w:val="24"/>
        </w:rPr>
        <w:t>preferred coffee shop</w:t>
      </w:r>
      <w:r w:rsidR="007C0F07" w:rsidRPr="00884FF6">
        <w:rPr>
          <w:rFonts w:ascii="Times New Roman" w:hAnsi="Times New Roman" w:cs="Times New Roman"/>
          <w:color w:val="000000" w:themeColor="text1"/>
          <w:sz w:val="24"/>
          <w:szCs w:val="24"/>
        </w:rPr>
        <w:t xml:space="preserve"> with </w:t>
      </w:r>
      <w:r w:rsidR="00426548" w:rsidRPr="00884FF6">
        <w:rPr>
          <w:rFonts w:ascii="Times New Roman" w:hAnsi="Times New Roman" w:cs="Times New Roman"/>
          <w:color w:val="000000" w:themeColor="text1"/>
          <w:sz w:val="24"/>
          <w:szCs w:val="24"/>
        </w:rPr>
        <w:t>3</w:t>
      </w:r>
      <w:r w:rsidR="00E863D8">
        <w:rPr>
          <w:rFonts w:ascii="Times New Roman" w:hAnsi="Times New Roman" w:cs="Times New Roman"/>
          <w:color w:val="000000" w:themeColor="text1"/>
          <w:sz w:val="24"/>
          <w:szCs w:val="24"/>
        </w:rPr>
        <w:t>,</w:t>
      </w:r>
      <w:r w:rsidR="00426548" w:rsidRPr="00884FF6">
        <w:rPr>
          <w:rFonts w:ascii="Times New Roman" w:hAnsi="Times New Roman" w:cs="Times New Roman"/>
          <w:color w:val="000000" w:themeColor="text1"/>
          <w:sz w:val="24"/>
          <w:szCs w:val="24"/>
        </w:rPr>
        <w:t xml:space="preserve">821 shops across the UK as well as </w:t>
      </w:r>
      <w:r w:rsidR="009064D5" w:rsidRPr="00884FF6">
        <w:rPr>
          <w:rFonts w:ascii="Times New Roman" w:hAnsi="Times New Roman" w:cs="Times New Roman"/>
          <w:color w:val="000000" w:themeColor="text1"/>
          <w:sz w:val="24"/>
          <w:szCs w:val="24"/>
        </w:rPr>
        <w:t>internationally</w:t>
      </w:r>
      <w:r w:rsidR="00A00564" w:rsidRPr="00884FF6">
        <w:rPr>
          <w:rFonts w:ascii="Times New Roman" w:hAnsi="Times New Roman" w:cs="Times New Roman"/>
          <w:color w:val="000000" w:themeColor="text1"/>
          <w:sz w:val="24"/>
          <w:szCs w:val="24"/>
        </w:rPr>
        <w:t>.</w:t>
      </w:r>
      <w:r w:rsidR="009064D5" w:rsidRPr="00884FF6">
        <w:rPr>
          <w:rFonts w:ascii="Times New Roman" w:hAnsi="Times New Roman" w:cs="Times New Roman"/>
          <w:color w:val="000000" w:themeColor="text1"/>
          <w:sz w:val="24"/>
          <w:szCs w:val="24"/>
        </w:rPr>
        <w:t xml:space="preserve"> Whitbread first started in 1742 as a </w:t>
      </w:r>
      <w:r w:rsidR="00884FF6" w:rsidRPr="00884FF6">
        <w:rPr>
          <w:rFonts w:ascii="Times New Roman" w:hAnsi="Times New Roman" w:cs="Times New Roman"/>
          <w:color w:val="000000" w:themeColor="text1"/>
          <w:sz w:val="24"/>
          <w:szCs w:val="24"/>
        </w:rPr>
        <w:t>brewer and</w:t>
      </w:r>
      <w:r w:rsidR="009064D5" w:rsidRPr="00884FF6">
        <w:rPr>
          <w:rFonts w:ascii="Times New Roman" w:hAnsi="Times New Roman" w:cs="Times New Roman"/>
          <w:color w:val="000000" w:themeColor="text1"/>
          <w:sz w:val="24"/>
          <w:szCs w:val="24"/>
        </w:rPr>
        <w:t xml:space="preserve"> became a national brand of bottled beer in 1868</w:t>
      </w:r>
      <w:sdt>
        <w:sdtPr>
          <w:rPr>
            <w:rFonts w:ascii="Times New Roman" w:hAnsi="Times New Roman" w:cs="Times New Roman"/>
            <w:color w:val="000000" w:themeColor="text1"/>
            <w:sz w:val="24"/>
            <w:szCs w:val="24"/>
          </w:rPr>
          <w:id w:val="971015841"/>
          <w:citation/>
        </w:sdtPr>
        <w:sdtContent>
          <w:r w:rsidR="00F8041E" w:rsidRPr="00884FF6">
            <w:rPr>
              <w:rFonts w:ascii="Times New Roman" w:hAnsi="Times New Roman" w:cs="Times New Roman"/>
              <w:color w:val="000000" w:themeColor="text1"/>
              <w:sz w:val="24"/>
              <w:szCs w:val="24"/>
            </w:rPr>
            <w:fldChar w:fldCharType="begin"/>
          </w:r>
          <w:r w:rsidR="00F8041E" w:rsidRPr="00884FF6">
            <w:rPr>
              <w:rFonts w:ascii="Times New Roman" w:hAnsi="Times New Roman" w:cs="Times New Roman"/>
              <w:color w:val="000000" w:themeColor="text1"/>
              <w:sz w:val="24"/>
              <w:szCs w:val="24"/>
            </w:rPr>
            <w:instrText xml:space="preserve"> CITATION Whi191 \l 2057 </w:instrText>
          </w:r>
          <w:r w:rsidR="00F8041E"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(Whitbread PLC, 2019)</w:t>
          </w:r>
          <w:r w:rsidR="00F8041E" w:rsidRPr="00884FF6">
            <w:rPr>
              <w:rFonts w:ascii="Times New Roman" w:hAnsi="Times New Roman" w:cs="Times New Roman"/>
              <w:color w:val="000000" w:themeColor="text1"/>
              <w:sz w:val="24"/>
              <w:szCs w:val="24"/>
            </w:rPr>
            <w:fldChar w:fldCharType="end"/>
          </w:r>
        </w:sdtContent>
      </w:sdt>
      <w:r w:rsidR="009064D5" w:rsidRPr="00884FF6">
        <w:rPr>
          <w:rFonts w:ascii="Times New Roman" w:hAnsi="Times New Roman" w:cs="Times New Roman"/>
          <w:color w:val="000000" w:themeColor="text1"/>
          <w:sz w:val="24"/>
          <w:szCs w:val="24"/>
        </w:rPr>
        <w:t xml:space="preserve">. </w:t>
      </w:r>
      <w:r w:rsidR="00F8041E" w:rsidRPr="00884FF6">
        <w:rPr>
          <w:rFonts w:ascii="Times New Roman" w:hAnsi="Times New Roman" w:cs="Times New Roman"/>
          <w:color w:val="000000" w:themeColor="text1"/>
          <w:sz w:val="24"/>
          <w:szCs w:val="24"/>
        </w:rPr>
        <w:t xml:space="preserve">Though being successful within the lager market, Whitbread open their first Travel </w:t>
      </w:r>
      <w:r w:rsidR="00A96C04">
        <w:rPr>
          <w:rFonts w:ascii="Times New Roman" w:hAnsi="Times New Roman" w:cs="Times New Roman"/>
          <w:color w:val="000000" w:themeColor="text1"/>
          <w:sz w:val="24"/>
          <w:szCs w:val="24"/>
        </w:rPr>
        <w:t>I</w:t>
      </w:r>
      <w:r w:rsidR="00F8041E" w:rsidRPr="00884FF6">
        <w:rPr>
          <w:rFonts w:ascii="Times New Roman" w:hAnsi="Times New Roman" w:cs="Times New Roman"/>
          <w:color w:val="000000" w:themeColor="text1"/>
          <w:sz w:val="24"/>
          <w:szCs w:val="24"/>
        </w:rPr>
        <w:t xml:space="preserve">nn in 1987 and had a period of purchases in the 90’s to which they acquired Marriot Hotel, Premier Lodge </w:t>
      </w:r>
      <w:r w:rsidR="004275A1">
        <w:rPr>
          <w:rFonts w:ascii="Times New Roman" w:hAnsi="Times New Roman" w:cs="Times New Roman"/>
          <w:color w:val="000000" w:themeColor="text1"/>
          <w:sz w:val="24"/>
          <w:szCs w:val="24"/>
        </w:rPr>
        <w:t>H</w:t>
      </w:r>
      <w:r w:rsidR="00F8041E" w:rsidRPr="00884FF6">
        <w:rPr>
          <w:rFonts w:ascii="Times New Roman" w:hAnsi="Times New Roman" w:cs="Times New Roman"/>
          <w:color w:val="000000" w:themeColor="text1"/>
          <w:sz w:val="24"/>
          <w:szCs w:val="24"/>
        </w:rPr>
        <w:t>otels and other food establishments such as Pizza Hut</w:t>
      </w:r>
      <w:sdt>
        <w:sdtPr>
          <w:rPr>
            <w:rFonts w:ascii="Times New Roman" w:hAnsi="Times New Roman" w:cs="Times New Roman"/>
            <w:color w:val="000000" w:themeColor="text1"/>
            <w:sz w:val="24"/>
            <w:szCs w:val="24"/>
          </w:rPr>
          <w:id w:val="1125278845"/>
          <w:citation/>
        </w:sdtPr>
        <w:sdtContent>
          <w:r w:rsidR="00F8041E" w:rsidRPr="00884FF6">
            <w:rPr>
              <w:rFonts w:ascii="Times New Roman" w:hAnsi="Times New Roman" w:cs="Times New Roman"/>
              <w:color w:val="000000" w:themeColor="text1"/>
              <w:sz w:val="24"/>
              <w:szCs w:val="24"/>
            </w:rPr>
            <w:fldChar w:fldCharType="begin"/>
          </w:r>
          <w:r w:rsidR="00F8041E" w:rsidRPr="00884FF6">
            <w:rPr>
              <w:rFonts w:ascii="Times New Roman" w:hAnsi="Times New Roman" w:cs="Times New Roman"/>
              <w:color w:val="000000" w:themeColor="text1"/>
              <w:sz w:val="24"/>
              <w:szCs w:val="24"/>
            </w:rPr>
            <w:instrText xml:space="preserve"> CITATION Whi191 \l 2057 </w:instrText>
          </w:r>
          <w:r w:rsidR="00F8041E"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(Whitbread PLC, 2019)</w:t>
          </w:r>
          <w:r w:rsidR="00F8041E" w:rsidRPr="00884FF6">
            <w:rPr>
              <w:rFonts w:ascii="Times New Roman" w:hAnsi="Times New Roman" w:cs="Times New Roman"/>
              <w:color w:val="000000" w:themeColor="text1"/>
              <w:sz w:val="24"/>
              <w:szCs w:val="24"/>
            </w:rPr>
            <w:fldChar w:fldCharType="end"/>
          </w:r>
        </w:sdtContent>
      </w:sdt>
      <w:r w:rsidR="00F8041E" w:rsidRPr="00884FF6">
        <w:rPr>
          <w:rFonts w:ascii="Times New Roman" w:hAnsi="Times New Roman" w:cs="Times New Roman"/>
          <w:color w:val="000000" w:themeColor="text1"/>
          <w:sz w:val="24"/>
          <w:szCs w:val="24"/>
        </w:rPr>
        <w:t>. Whitbread in 1995 also acquired Costa Coffee and sold by 2000, they sold their brewery business along with other business</w:t>
      </w:r>
      <w:r w:rsidR="004275A1">
        <w:rPr>
          <w:rFonts w:ascii="Times New Roman" w:hAnsi="Times New Roman" w:cs="Times New Roman"/>
          <w:color w:val="000000" w:themeColor="text1"/>
          <w:sz w:val="24"/>
          <w:szCs w:val="24"/>
        </w:rPr>
        <w:t>es</w:t>
      </w:r>
      <w:r w:rsidR="00F8041E" w:rsidRPr="00884FF6">
        <w:rPr>
          <w:rFonts w:ascii="Times New Roman" w:hAnsi="Times New Roman" w:cs="Times New Roman"/>
          <w:color w:val="000000" w:themeColor="text1"/>
          <w:sz w:val="24"/>
          <w:szCs w:val="24"/>
        </w:rPr>
        <w:t>, but attained and merged Travel Inn an</w:t>
      </w:r>
      <w:r w:rsidR="004275A1">
        <w:rPr>
          <w:rFonts w:ascii="Times New Roman" w:hAnsi="Times New Roman" w:cs="Times New Roman"/>
          <w:color w:val="000000" w:themeColor="text1"/>
          <w:sz w:val="24"/>
          <w:szCs w:val="24"/>
        </w:rPr>
        <w:t>d</w:t>
      </w:r>
      <w:r w:rsidR="00F8041E" w:rsidRPr="00884FF6">
        <w:rPr>
          <w:rFonts w:ascii="Times New Roman" w:hAnsi="Times New Roman" w:cs="Times New Roman"/>
          <w:color w:val="000000" w:themeColor="text1"/>
          <w:sz w:val="24"/>
          <w:szCs w:val="24"/>
        </w:rPr>
        <w:t xml:space="preserve"> Premier Lodge Hotels to create Premier Inn</w:t>
      </w:r>
      <w:sdt>
        <w:sdtPr>
          <w:rPr>
            <w:rFonts w:ascii="Times New Roman" w:hAnsi="Times New Roman" w:cs="Times New Roman"/>
            <w:color w:val="000000" w:themeColor="text1"/>
            <w:sz w:val="24"/>
            <w:szCs w:val="24"/>
          </w:rPr>
          <w:id w:val="919756677"/>
          <w:citation/>
        </w:sdtPr>
        <w:sdtContent>
          <w:r w:rsidR="00F8041E" w:rsidRPr="00884FF6">
            <w:rPr>
              <w:rFonts w:ascii="Times New Roman" w:hAnsi="Times New Roman" w:cs="Times New Roman"/>
              <w:color w:val="000000" w:themeColor="text1"/>
              <w:sz w:val="24"/>
              <w:szCs w:val="24"/>
            </w:rPr>
            <w:fldChar w:fldCharType="begin"/>
          </w:r>
          <w:r w:rsidR="00F8041E" w:rsidRPr="00884FF6">
            <w:rPr>
              <w:rFonts w:ascii="Times New Roman" w:hAnsi="Times New Roman" w:cs="Times New Roman"/>
              <w:color w:val="000000" w:themeColor="text1"/>
              <w:sz w:val="24"/>
              <w:szCs w:val="24"/>
            </w:rPr>
            <w:instrText xml:space="preserve"> CITATION Whi191 \l 2057 </w:instrText>
          </w:r>
          <w:r w:rsidR="00F8041E"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(Whitbread PLC, 2019)</w:t>
          </w:r>
          <w:r w:rsidR="00F8041E" w:rsidRPr="00884FF6">
            <w:rPr>
              <w:rFonts w:ascii="Times New Roman" w:hAnsi="Times New Roman" w:cs="Times New Roman"/>
              <w:color w:val="000000" w:themeColor="text1"/>
              <w:sz w:val="24"/>
              <w:szCs w:val="24"/>
            </w:rPr>
            <w:fldChar w:fldCharType="end"/>
          </w:r>
        </w:sdtContent>
      </w:sdt>
      <w:r w:rsidR="00F8041E" w:rsidRPr="00884FF6">
        <w:rPr>
          <w:rFonts w:ascii="Times New Roman" w:hAnsi="Times New Roman" w:cs="Times New Roman"/>
          <w:color w:val="000000" w:themeColor="text1"/>
          <w:sz w:val="24"/>
          <w:szCs w:val="24"/>
        </w:rPr>
        <w:t>.</w:t>
      </w:r>
      <w:r w:rsidR="00DB75B7" w:rsidRPr="00884FF6">
        <w:rPr>
          <w:rFonts w:ascii="Times New Roman" w:hAnsi="Times New Roman" w:cs="Times New Roman"/>
          <w:color w:val="000000" w:themeColor="text1"/>
          <w:sz w:val="24"/>
          <w:szCs w:val="24"/>
        </w:rPr>
        <w:t xml:space="preserve"> Whitbread’s Executive Committee includes a few Senior Executives and Whitbread PLC Executive Directors </w:t>
      </w:r>
      <w:sdt>
        <w:sdtPr>
          <w:rPr>
            <w:rFonts w:ascii="Times New Roman" w:hAnsi="Times New Roman" w:cs="Times New Roman"/>
            <w:color w:val="000000" w:themeColor="text1"/>
            <w:sz w:val="24"/>
            <w:szCs w:val="24"/>
          </w:rPr>
          <w:id w:val="173619242"/>
          <w:citation/>
        </w:sdtPr>
        <w:sdtContent>
          <w:r w:rsidR="00DB75B7" w:rsidRPr="00884FF6">
            <w:rPr>
              <w:rFonts w:ascii="Times New Roman" w:hAnsi="Times New Roman" w:cs="Times New Roman"/>
              <w:color w:val="000000" w:themeColor="text1"/>
              <w:sz w:val="24"/>
              <w:szCs w:val="24"/>
            </w:rPr>
            <w:fldChar w:fldCharType="begin"/>
          </w:r>
          <w:r w:rsidR="00DB75B7" w:rsidRPr="00884FF6">
            <w:rPr>
              <w:rFonts w:ascii="Times New Roman" w:hAnsi="Times New Roman" w:cs="Times New Roman"/>
              <w:color w:val="000000" w:themeColor="text1"/>
              <w:sz w:val="24"/>
              <w:szCs w:val="24"/>
            </w:rPr>
            <w:instrText xml:space="preserve"> CITATION Whi193 \l 2057 </w:instrText>
          </w:r>
          <w:r w:rsidR="00DB75B7"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(Whitbread PLC, 2019)</w:t>
          </w:r>
          <w:r w:rsidR="00DB75B7" w:rsidRPr="00884FF6">
            <w:rPr>
              <w:rFonts w:ascii="Times New Roman" w:hAnsi="Times New Roman" w:cs="Times New Roman"/>
              <w:color w:val="000000" w:themeColor="text1"/>
              <w:sz w:val="24"/>
              <w:szCs w:val="24"/>
            </w:rPr>
            <w:fldChar w:fldCharType="end"/>
          </w:r>
        </w:sdtContent>
      </w:sdt>
      <w:r w:rsidR="00DB75B7" w:rsidRPr="00884FF6">
        <w:rPr>
          <w:rFonts w:ascii="Times New Roman" w:hAnsi="Times New Roman" w:cs="Times New Roman"/>
          <w:color w:val="000000" w:themeColor="text1"/>
          <w:sz w:val="24"/>
          <w:szCs w:val="24"/>
        </w:rPr>
        <w:t>. However, the board includes the Chairman, Chief Executive</w:t>
      </w:r>
      <w:r w:rsidR="00567524">
        <w:rPr>
          <w:rFonts w:ascii="Times New Roman" w:hAnsi="Times New Roman" w:cs="Times New Roman"/>
          <w:color w:val="000000" w:themeColor="text1"/>
          <w:sz w:val="24"/>
          <w:szCs w:val="24"/>
        </w:rPr>
        <w:t xml:space="preserve"> (CEO)</w:t>
      </w:r>
      <w:r w:rsidR="00DB75B7" w:rsidRPr="00884FF6">
        <w:rPr>
          <w:rFonts w:ascii="Times New Roman" w:hAnsi="Times New Roman" w:cs="Times New Roman"/>
          <w:color w:val="000000" w:themeColor="text1"/>
          <w:sz w:val="24"/>
          <w:szCs w:val="24"/>
        </w:rPr>
        <w:t>, Group Finance Director, Group HR Director as well a</w:t>
      </w:r>
      <w:r w:rsidR="004275A1">
        <w:rPr>
          <w:rFonts w:ascii="Times New Roman" w:hAnsi="Times New Roman" w:cs="Times New Roman"/>
          <w:color w:val="000000" w:themeColor="text1"/>
          <w:sz w:val="24"/>
          <w:szCs w:val="24"/>
        </w:rPr>
        <w:t>s</w:t>
      </w:r>
      <w:r w:rsidR="00DB75B7" w:rsidRPr="00884FF6">
        <w:rPr>
          <w:rFonts w:ascii="Times New Roman" w:hAnsi="Times New Roman" w:cs="Times New Roman"/>
          <w:color w:val="000000" w:themeColor="text1"/>
          <w:sz w:val="24"/>
          <w:szCs w:val="24"/>
        </w:rPr>
        <w:t xml:space="preserve"> a few Non-executive Directors </w:t>
      </w:r>
      <w:sdt>
        <w:sdtPr>
          <w:rPr>
            <w:rFonts w:ascii="Times New Roman" w:hAnsi="Times New Roman" w:cs="Times New Roman"/>
            <w:color w:val="000000" w:themeColor="text1"/>
            <w:sz w:val="24"/>
            <w:szCs w:val="24"/>
          </w:rPr>
          <w:id w:val="-2126689408"/>
          <w:citation/>
        </w:sdtPr>
        <w:sdtContent>
          <w:r w:rsidR="00B12B93" w:rsidRPr="00884FF6">
            <w:rPr>
              <w:rFonts w:ascii="Times New Roman" w:hAnsi="Times New Roman" w:cs="Times New Roman"/>
              <w:color w:val="000000" w:themeColor="text1"/>
              <w:sz w:val="24"/>
              <w:szCs w:val="24"/>
            </w:rPr>
            <w:fldChar w:fldCharType="begin"/>
          </w:r>
          <w:r w:rsidR="00B12B93" w:rsidRPr="00884FF6">
            <w:rPr>
              <w:rFonts w:ascii="Times New Roman" w:hAnsi="Times New Roman" w:cs="Times New Roman"/>
              <w:color w:val="000000" w:themeColor="text1"/>
              <w:sz w:val="24"/>
              <w:szCs w:val="24"/>
            </w:rPr>
            <w:instrText xml:space="preserve"> CITATION Whi192 \l 2057 </w:instrText>
          </w:r>
          <w:r w:rsidR="00B12B93"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(Whitbread PLC, 2019)</w:t>
          </w:r>
          <w:r w:rsidR="00B12B93" w:rsidRPr="00884FF6">
            <w:rPr>
              <w:rFonts w:ascii="Times New Roman" w:hAnsi="Times New Roman" w:cs="Times New Roman"/>
              <w:color w:val="000000" w:themeColor="text1"/>
              <w:sz w:val="24"/>
              <w:szCs w:val="24"/>
            </w:rPr>
            <w:fldChar w:fldCharType="end"/>
          </w:r>
        </w:sdtContent>
      </w:sdt>
      <w:r w:rsidR="00DB75B7" w:rsidRPr="00884FF6">
        <w:rPr>
          <w:rFonts w:ascii="Times New Roman" w:hAnsi="Times New Roman" w:cs="Times New Roman"/>
          <w:color w:val="000000" w:themeColor="text1"/>
          <w:sz w:val="24"/>
          <w:szCs w:val="24"/>
        </w:rPr>
        <w:t xml:space="preserve">. </w:t>
      </w:r>
      <w:r w:rsidR="00C82932">
        <w:rPr>
          <w:rFonts w:ascii="Times New Roman" w:hAnsi="Times New Roman" w:cs="Times New Roman"/>
          <w:color w:val="000000" w:themeColor="text1"/>
          <w:sz w:val="24"/>
          <w:szCs w:val="24"/>
        </w:rPr>
        <w:t xml:space="preserve">Therefore, </w:t>
      </w:r>
      <w:r w:rsidR="00DB75B7" w:rsidRPr="00884FF6">
        <w:rPr>
          <w:rFonts w:ascii="Times New Roman" w:hAnsi="Times New Roman" w:cs="Times New Roman"/>
          <w:color w:val="000000" w:themeColor="text1"/>
          <w:sz w:val="24"/>
          <w:szCs w:val="24"/>
        </w:rPr>
        <w:t>the CEO will be the leadership discussed and evaluated in comparison to SMH.</w:t>
      </w:r>
    </w:p>
    <w:p w14:paraId="7B669152" w14:textId="49FE189E" w:rsidR="007A18C6" w:rsidRDefault="007A18C6" w:rsidP="007A18C6">
      <w:pPr>
        <w:pStyle w:val="Heading1"/>
      </w:pPr>
      <w:bookmarkStart w:id="4" w:name="_Toc17841406"/>
      <w:r>
        <w:t>Literature Review</w:t>
      </w:r>
      <w:bookmarkEnd w:id="4"/>
    </w:p>
    <w:p w14:paraId="7CEB49D4" w14:textId="1E5069C2" w:rsidR="000A01C1" w:rsidRPr="00450298" w:rsidRDefault="000A01C1" w:rsidP="000A01C1">
      <w:pPr>
        <w:rPr>
          <w:rFonts w:ascii="Times New Roman" w:hAnsi="Times New Roman" w:cs="Times New Roman"/>
          <w:sz w:val="24"/>
          <w:szCs w:val="24"/>
        </w:rPr>
      </w:pPr>
      <w:r w:rsidRPr="00450298">
        <w:rPr>
          <w:rFonts w:ascii="Times New Roman" w:hAnsi="Times New Roman" w:cs="Times New Roman"/>
          <w:sz w:val="24"/>
          <w:szCs w:val="24"/>
        </w:rPr>
        <w:t>Literature has a body of definitions to which have been used in order to define leadership.</w:t>
      </w:r>
      <w:r w:rsidRPr="00450298">
        <w:rPr>
          <w:rFonts w:ascii="Times New Roman" w:hAnsi="Times New Roman" w:cs="Times New Roman"/>
          <w:sz w:val="24"/>
          <w:szCs w:val="24"/>
          <w:lang w:val="en-US"/>
        </w:rPr>
        <w:t xml:space="preserve"> </w:t>
      </w:r>
      <w:r w:rsidRPr="00450298">
        <w:rPr>
          <w:rFonts w:ascii="Times New Roman" w:hAnsi="Times New Roman" w:cs="Times New Roman"/>
          <w:sz w:val="24"/>
          <w:szCs w:val="24"/>
        </w:rPr>
        <w:t xml:space="preserve">Daft (2008) </w:t>
      </w:r>
      <w:r w:rsidR="006E356A" w:rsidRPr="00450298">
        <w:rPr>
          <w:rFonts w:ascii="Times New Roman" w:hAnsi="Times New Roman" w:cs="Times New Roman"/>
          <w:sz w:val="24"/>
          <w:szCs w:val="24"/>
        </w:rPr>
        <w:t>specified</w:t>
      </w:r>
      <w:r w:rsidR="006E356A">
        <w:rPr>
          <w:rFonts w:ascii="Times New Roman" w:hAnsi="Times New Roman" w:cs="Times New Roman"/>
          <w:sz w:val="24"/>
          <w:szCs w:val="24"/>
        </w:rPr>
        <w:t>,</w:t>
      </w:r>
      <w:r w:rsidRPr="00450298">
        <w:rPr>
          <w:rFonts w:ascii="Times New Roman" w:hAnsi="Times New Roman" w:cs="Times New Roman"/>
          <w:sz w:val="24"/>
          <w:szCs w:val="24"/>
        </w:rPr>
        <w:t xml:space="preserve"> </w:t>
      </w:r>
      <w:r w:rsidR="006E356A">
        <w:rPr>
          <w:rFonts w:ascii="Times New Roman" w:hAnsi="Times New Roman" w:cs="Times New Roman"/>
          <w:sz w:val="24"/>
          <w:szCs w:val="24"/>
        </w:rPr>
        <w:t>l</w:t>
      </w:r>
      <w:r w:rsidRPr="00450298">
        <w:rPr>
          <w:rFonts w:ascii="Times New Roman" w:hAnsi="Times New Roman" w:cs="Times New Roman"/>
          <w:sz w:val="24"/>
          <w:szCs w:val="24"/>
        </w:rPr>
        <w:t xml:space="preserve">eadership </w:t>
      </w:r>
      <w:r w:rsidR="006E356A" w:rsidRPr="00450298">
        <w:rPr>
          <w:rFonts w:ascii="Times New Roman" w:hAnsi="Times New Roman" w:cs="Times New Roman"/>
          <w:sz w:val="24"/>
          <w:szCs w:val="24"/>
        </w:rPr>
        <w:t>contains</w:t>
      </w:r>
      <w:r w:rsidRPr="00450298">
        <w:rPr>
          <w:rFonts w:ascii="Times New Roman" w:hAnsi="Times New Roman" w:cs="Times New Roman"/>
          <w:sz w:val="24"/>
          <w:szCs w:val="24"/>
        </w:rPr>
        <w:t xml:space="preserve"> six vital aspects which are; influence, purpose, personal </w:t>
      </w:r>
      <w:r w:rsidR="006E356A" w:rsidRPr="00450298">
        <w:rPr>
          <w:rFonts w:ascii="Times New Roman" w:hAnsi="Times New Roman" w:cs="Times New Roman"/>
          <w:sz w:val="24"/>
          <w:szCs w:val="24"/>
        </w:rPr>
        <w:t>accountability</w:t>
      </w:r>
      <w:r w:rsidRPr="00450298">
        <w:rPr>
          <w:rFonts w:ascii="Times New Roman" w:hAnsi="Times New Roman" w:cs="Times New Roman"/>
          <w:sz w:val="24"/>
          <w:szCs w:val="24"/>
        </w:rPr>
        <w:t xml:space="preserve">, change, and </w:t>
      </w:r>
      <w:r w:rsidR="006E356A" w:rsidRPr="00450298">
        <w:rPr>
          <w:rFonts w:ascii="Times New Roman" w:hAnsi="Times New Roman" w:cs="Times New Roman"/>
          <w:sz w:val="24"/>
          <w:szCs w:val="24"/>
        </w:rPr>
        <w:t>common</w:t>
      </w:r>
      <w:r w:rsidRPr="00450298">
        <w:rPr>
          <w:rFonts w:ascii="Times New Roman" w:hAnsi="Times New Roman" w:cs="Times New Roman"/>
          <w:sz w:val="24"/>
          <w:szCs w:val="24"/>
        </w:rPr>
        <w:t xml:space="preserve"> </w:t>
      </w:r>
      <w:r w:rsidR="006E356A">
        <w:rPr>
          <w:rFonts w:ascii="Times New Roman" w:hAnsi="Times New Roman" w:cs="Times New Roman"/>
          <w:sz w:val="24"/>
          <w:szCs w:val="24"/>
        </w:rPr>
        <w:t>goal</w:t>
      </w:r>
      <w:r w:rsidRPr="00450298">
        <w:rPr>
          <w:rFonts w:ascii="Times New Roman" w:hAnsi="Times New Roman" w:cs="Times New Roman"/>
          <w:sz w:val="24"/>
          <w:szCs w:val="24"/>
        </w:rPr>
        <w:t xml:space="preserve"> as well as followers.</w:t>
      </w:r>
      <w:r w:rsidRPr="00450298">
        <w:rPr>
          <w:rFonts w:ascii="Times New Roman" w:hAnsi="Times New Roman" w:cs="Times New Roman"/>
          <w:sz w:val="24"/>
          <w:szCs w:val="24"/>
          <w:lang w:val="en-US"/>
        </w:rPr>
        <w:t xml:space="preserve"> </w:t>
      </w:r>
      <w:r w:rsidRPr="00450298">
        <w:rPr>
          <w:rFonts w:ascii="Times New Roman" w:hAnsi="Times New Roman" w:cs="Times New Roman"/>
          <w:sz w:val="24"/>
          <w:szCs w:val="24"/>
        </w:rPr>
        <w:t xml:space="preserve">However, others </w:t>
      </w:r>
      <w:r w:rsidR="004559C0">
        <w:rPr>
          <w:rFonts w:ascii="Times New Roman" w:hAnsi="Times New Roman" w:cs="Times New Roman"/>
          <w:sz w:val="24"/>
          <w:szCs w:val="24"/>
        </w:rPr>
        <w:t>defined</w:t>
      </w:r>
      <w:r w:rsidRPr="00450298">
        <w:rPr>
          <w:rFonts w:ascii="Times New Roman" w:hAnsi="Times New Roman" w:cs="Times New Roman"/>
          <w:sz w:val="24"/>
          <w:szCs w:val="24"/>
        </w:rPr>
        <w:t xml:space="preserve"> leadership as the art or method of influencing individuals by </w:t>
      </w:r>
      <w:r w:rsidR="002C783D" w:rsidRPr="00450298">
        <w:rPr>
          <w:rFonts w:ascii="Times New Roman" w:hAnsi="Times New Roman" w:cs="Times New Roman"/>
          <w:sz w:val="24"/>
          <w:szCs w:val="24"/>
        </w:rPr>
        <w:t>operating</w:t>
      </w:r>
      <w:r w:rsidRPr="00450298">
        <w:rPr>
          <w:rFonts w:ascii="Times New Roman" w:hAnsi="Times New Roman" w:cs="Times New Roman"/>
          <w:sz w:val="24"/>
          <w:szCs w:val="24"/>
        </w:rPr>
        <w:t xml:space="preserve"> interpersonal skills that aid others in order to accomplish their uppermost potential </w:t>
      </w:r>
      <w:sdt>
        <w:sdtPr>
          <w:rPr>
            <w:rFonts w:ascii="Times New Roman" w:hAnsi="Times New Roman" w:cs="Times New Roman"/>
            <w:sz w:val="24"/>
            <w:szCs w:val="24"/>
          </w:rPr>
          <w:id w:val="-1175729509"/>
          <w:citation/>
        </w:sdtPr>
        <w:sdtContent>
          <w:r w:rsidRPr="00450298">
            <w:rPr>
              <w:rFonts w:ascii="Times New Roman" w:hAnsi="Times New Roman" w:cs="Times New Roman"/>
              <w:sz w:val="24"/>
              <w:szCs w:val="24"/>
            </w:rPr>
            <w:fldChar w:fldCharType="begin"/>
          </w:r>
          <w:r w:rsidRPr="00450298">
            <w:rPr>
              <w:rFonts w:ascii="Times New Roman" w:hAnsi="Times New Roman" w:cs="Times New Roman"/>
              <w:sz w:val="24"/>
              <w:szCs w:val="24"/>
            </w:rPr>
            <w:instrText xml:space="preserve"> CITATION Wei05 \l 2057  \m Ele10</w:instrText>
          </w:r>
          <w:r w:rsidRPr="00450298">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(Weihrich &amp; Koontz, 2005; Eleanor J. Sullivan, 2010)</w:t>
          </w:r>
          <w:r w:rsidRPr="00450298">
            <w:rPr>
              <w:rFonts w:ascii="Times New Roman" w:hAnsi="Times New Roman" w:cs="Times New Roman"/>
              <w:sz w:val="24"/>
              <w:szCs w:val="24"/>
            </w:rPr>
            <w:fldChar w:fldCharType="end"/>
          </w:r>
        </w:sdtContent>
      </w:sdt>
      <w:r w:rsidRPr="00450298">
        <w:rPr>
          <w:rFonts w:ascii="Times New Roman" w:hAnsi="Times New Roman" w:cs="Times New Roman"/>
          <w:sz w:val="24"/>
          <w:szCs w:val="24"/>
        </w:rPr>
        <w:t>. Therefore, there are numerous definitions (</w:t>
      </w:r>
      <w:r w:rsidRPr="00450298">
        <w:rPr>
          <w:rFonts w:ascii="Times New Roman" w:hAnsi="Times New Roman" w:cs="Times New Roman"/>
          <w:i/>
          <w:iCs/>
          <w:sz w:val="24"/>
          <w:szCs w:val="24"/>
        </w:rPr>
        <w:t>see</w:t>
      </w:r>
      <w:r w:rsidRPr="00450298">
        <w:rPr>
          <w:rFonts w:ascii="Times New Roman" w:hAnsi="Times New Roman" w:cs="Times New Roman"/>
          <w:sz w:val="24"/>
          <w:szCs w:val="24"/>
        </w:rPr>
        <w:t xml:space="preserve"> </w:t>
      </w:r>
      <w:r w:rsidRPr="00450298">
        <w:rPr>
          <w:rFonts w:ascii="Times New Roman" w:hAnsi="Times New Roman" w:cs="Times New Roman"/>
          <w:b/>
          <w:bCs/>
          <w:sz w:val="24"/>
          <w:szCs w:val="24"/>
        </w:rPr>
        <w:t>Table 1</w:t>
      </w:r>
      <w:r w:rsidRPr="00450298">
        <w:rPr>
          <w:rFonts w:ascii="Times New Roman" w:hAnsi="Times New Roman" w:cs="Times New Roman"/>
          <w:sz w:val="24"/>
          <w:szCs w:val="24"/>
        </w:rPr>
        <w:t xml:space="preserve">) of leadership as Stogdill (1974) stated in his research. </w:t>
      </w:r>
    </w:p>
    <w:p w14:paraId="697C3815" w14:textId="77777777" w:rsidR="000A01C1" w:rsidRPr="00450298" w:rsidRDefault="000A01C1" w:rsidP="000A01C1">
      <w:pPr>
        <w:rPr>
          <w:rFonts w:ascii="Times New Roman" w:hAnsi="Times New Roman" w:cs="Times New Roman"/>
          <w:i/>
          <w:iCs/>
          <w:sz w:val="24"/>
          <w:szCs w:val="24"/>
        </w:rPr>
      </w:pPr>
      <w:r w:rsidRPr="00450298">
        <w:rPr>
          <w:rFonts w:ascii="Times New Roman" w:hAnsi="Times New Roman" w:cs="Times New Roman"/>
          <w:noProof/>
          <w:sz w:val="24"/>
          <w:szCs w:val="24"/>
        </w:rPr>
        <w:drawing>
          <wp:anchor distT="0" distB="0" distL="114300" distR="114300" simplePos="0" relativeHeight="251654656" behindDoc="0" locked="0" layoutInCell="1" allowOverlap="1" wp14:anchorId="2470F12D" wp14:editId="68B31B33">
            <wp:simplePos x="0" y="0"/>
            <wp:positionH relativeFrom="margin">
              <wp:posOffset>217805</wp:posOffset>
            </wp:positionH>
            <wp:positionV relativeFrom="paragraph">
              <wp:posOffset>225095</wp:posOffset>
            </wp:positionV>
            <wp:extent cx="5289550" cy="2476500"/>
            <wp:effectExtent l="0" t="0" r="635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955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50298">
        <w:rPr>
          <w:rFonts w:ascii="Times New Roman" w:hAnsi="Times New Roman" w:cs="Times New Roman"/>
          <w:b/>
          <w:bCs/>
          <w:sz w:val="24"/>
          <w:szCs w:val="24"/>
        </w:rPr>
        <w:t>Table 1</w:t>
      </w:r>
      <w:r w:rsidRPr="00450298">
        <w:rPr>
          <w:rFonts w:ascii="Times New Roman" w:hAnsi="Times New Roman" w:cs="Times New Roman"/>
          <w:sz w:val="24"/>
          <w:szCs w:val="24"/>
        </w:rPr>
        <w:t xml:space="preserve">: </w:t>
      </w:r>
      <w:r w:rsidRPr="00450298">
        <w:rPr>
          <w:rFonts w:ascii="Times New Roman" w:hAnsi="Times New Roman" w:cs="Times New Roman"/>
          <w:i/>
          <w:iCs/>
          <w:sz w:val="24"/>
          <w:szCs w:val="24"/>
        </w:rPr>
        <w:t>Some definition variables of leadership</w:t>
      </w:r>
    </w:p>
    <w:p w14:paraId="340347EE" w14:textId="3874661D" w:rsidR="000A01C1" w:rsidRPr="00884FF6" w:rsidRDefault="000A01C1" w:rsidP="000A01C1">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 xml:space="preserve">Source: Created by author adapted from </w:t>
      </w:r>
      <w:sdt>
        <w:sdtPr>
          <w:rPr>
            <w:rFonts w:ascii="Times New Roman" w:hAnsi="Times New Roman" w:cs="Times New Roman"/>
            <w:color w:val="000000" w:themeColor="text1"/>
            <w:sz w:val="24"/>
            <w:szCs w:val="24"/>
          </w:rPr>
          <w:id w:val="1935624992"/>
          <w:citation/>
        </w:sdtPr>
        <w:sdtContent>
          <w:r w:rsidRPr="00884FF6">
            <w:rPr>
              <w:rFonts w:ascii="Times New Roman" w:hAnsi="Times New Roman" w:cs="Times New Roman"/>
              <w:color w:val="000000" w:themeColor="text1"/>
              <w:sz w:val="24"/>
              <w:szCs w:val="24"/>
            </w:rPr>
            <w:fldChar w:fldCharType="begin"/>
          </w:r>
          <w:r w:rsidRPr="00884FF6">
            <w:rPr>
              <w:rFonts w:ascii="Times New Roman" w:hAnsi="Times New Roman" w:cs="Times New Roman"/>
              <w:color w:val="000000" w:themeColor="text1"/>
              <w:sz w:val="24"/>
              <w:szCs w:val="24"/>
            </w:rPr>
            <w:instrText xml:space="preserve"> CITATION Nor10 \l 2057 </w:instrText>
          </w:r>
          <w:r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(Northouse, 2010)</w:t>
          </w:r>
          <w:r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 xml:space="preserve"> </w:t>
      </w:r>
    </w:p>
    <w:p w14:paraId="2699999A" w14:textId="5C142980" w:rsidR="005E66DD" w:rsidRPr="00884FF6" w:rsidRDefault="00D56200" w:rsidP="00412CF6">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lang w:val="en-US"/>
        </w:rPr>
        <w:t>Leadership importance is becoming increasingly apparent within healthcare</w:t>
      </w:r>
      <w:r w:rsidR="00E964E0" w:rsidRPr="00884FF6">
        <w:rPr>
          <w:rFonts w:ascii="Times New Roman" w:hAnsi="Times New Roman" w:cs="Times New Roman"/>
          <w:color w:val="000000" w:themeColor="text1"/>
          <w:sz w:val="24"/>
          <w:szCs w:val="24"/>
          <w:lang w:val="en-US"/>
        </w:rPr>
        <w:t xml:space="preserve"> and other organisations</w:t>
      </w:r>
      <w:r w:rsidR="005D61E5" w:rsidRPr="00884FF6">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760987314"/>
          <w:citation/>
        </w:sdtPr>
        <w:sdtContent>
          <w:r w:rsidR="005D61E5" w:rsidRPr="00884FF6">
            <w:rPr>
              <w:rFonts w:ascii="Times New Roman" w:hAnsi="Times New Roman" w:cs="Times New Roman"/>
              <w:color w:val="000000" w:themeColor="text1"/>
              <w:sz w:val="24"/>
              <w:szCs w:val="24"/>
              <w:lang w:val="en-US"/>
            </w:rPr>
            <w:fldChar w:fldCharType="begin"/>
          </w:r>
          <w:r w:rsidR="005D61E5" w:rsidRPr="00884FF6">
            <w:rPr>
              <w:rFonts w:ascii="Times New Roman" w:hAnsi="Times New Roman" w:cs="Times New Roman"/>
              <w:color w:val="000000" w:themeColor="text1"/>
              <w:sz w:val="24"/>
              <w:szCs w:val="24"/>
            </w:rPr>
            <w:instrText xml:space="preserve">CITATION Far09 \l 2057 </w:instrText>
          </w:r>
          <w:r w:rsidR="005D61E5" w:rsidRPr="00884FF6">
            <w:rPr>
              <w:rFonts w:ascii="Times New Roman" w:hAnsi="Times New Roman" w:cs="Times New Roman"/>
              <w:color w:val="000000" w:themeColor="text1"/>
              <w:sz w:val="24"/>
              <w:szCs w:val="24"/>
              <w:lang w:val="en-US"/>
            </w:rPr>
            <w:fldChar w:fldCharType="separate"/>
          </w:r>
          <w:r w:rsidR="000B66B9" w:rsidRPr="000B66B9">
            <w:rPr>
              <w:rFonts w:ascii="Times New Roman" w:hAnsi="Times New Roman" w:cs="Times New Roman"/>
              <w:noProof/>
              <w:color w:val="000000" w:themeColor="text1"/>
              <w:sz w:val="24"/>
              <w:szCs w:val="24"/>
            </w:rPr>
            <w:t>(Farag, et al., 2009)</w:t>
          </w:r>
          <w:r w:rsidR="005D61E5" w:rsidRPr="00884FF6">
            <w:rPr>
              <w:rFonts w:ascii="Times New Roman" w:hAnsi="Times New Roman" w:cs="Times New Roman"/>
              <w:color w:val="000000" w:themeColor="text1"/>
              <w:sz w:val="24"/>
              <w:szCs w:val="24"/>
              <w:lang w:val="en-US"/>
            </w:rPr>
            <w:fldChar w:fldCharType="end"/>
          </w:r>
        </w:sdtContent>
      </w:sdt>
      <w:r w:rsidRPr="00884FF6">
        <w:rPr>
          <w:rFonts w:ascii="Times New Roman" w:eastAsia="Times New Roman" w:hAnsi="Times New Roman" w:cs="Times New Roman"/>
          <w:color w:val="000000" w:themeColor="text1"/>
          <w:sz w:val="24"/>
          <w:szCs w:val="24"/>
        </w:rPr>
        <w:t xml:space="preserve">. In current ward, effective leadership ensures </w:t>
      </w:r>
      <w:r w:rsidR="005C295C" w:rsidRPr="00884FF6">
        <w:rPr>
          <w:rFonts w:ascii="Times New Roman" w:eastAsia="Times New Roman" w:hAnsi="Times New Roman" w:cs="Times New Roman"/>
          <w:color w:val="000000" w:themeColor="text1"/>
          <w:sz w:val="24"/>
          <w:szCs w:val="24"/>
        </w:rPr>
        <w:t>an</w:t>
      </w:r>
      <w:r w:rsidRPr="00884FF6">
        <w:rPr>
          <w:rFonts w:ascii="Times New Roman" w:eastAsia="Times New Roman" w:hAnsi="Times New Roman" w:cs="Times New Roman"/>
          <w:color w:val="000000" w:themeColor="text1"/>
          <w:sz w:val="24"/>
          <w:szCs w:val="24"/>
        </w:rPr>
        <w:t xml:space="preserve"> </w:t>
      </w:r>
      <w:r w:rsidR="005C295C" w:rsidRPr="00884FF6">
        <w:rPr>
          <w:rFonts w:ascii="Times New Roman" w:eastAsia="Times New Roman" w:hAnsi="Times New Roman" w:cs="Times New Roman"/>
          <w:color w:val="000000" w:themeColor="text1"/>
          <w:sz w:val="24"/>
          <w:szCs w:val="24"/>
        </w:rPr>
        <w:t>outstanding</w:t>
      </w:r>
      <w:r w:rsidRPr="00884FF6">
        <w:rPr>
          <w:rFonts w:ascii="Times New Roman" w:eastAsia="Times New Roman" w:hAnsi="Times New Roman" w:cs="Times New Roman"/>
          <w:color w:val="000000" w:themeColor="text1"/>
          <w:sz w:val="24"/>
          <w:szCs w:val="24"/>
        </w:rPr>
        <w:t xml:space="preserve"> healthcare system that constantly delivers safe and competent care</w:t>
      </w:r>
      <w:r w:rsidR="00477604" w:rsidRPr="00884FF6">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984584717"/>
          <w:citation/>
        </w:sdtPr>
        <w:sdtContent>
          <w:r w:rsidR="00F96370" w:rsidRPr="00884FF6">
            <w:rPr>
              <w:rFonts w:ascii="Times New Roman" w:eastAsia="Times New Roman" w:hAnsi="Times New Roman" w:cs="Times New Roman"/>
              <w:color w:val="000000" w:themeColor="text1"/>
              <w:sz w:val="24"/>
              <w:szCs w:val="24"/>
            </w:rPr>
            <w:fldChar w:fldCharType="begin"/>
          </w:r>
          <w:r w:rsidR="00F96370" w:rsidRPr="00884FF6">
            <w:rPr>
              <w:rFonts w:ascii="Times New Roman" w:eastAsia="Times New Roman" w:hAnsi="Times New Roman" w:cs="Times New Roman"/>
              <w:color w:val="000000" w:themeColor="text1"/>
              <w:sz w:val="24"/>
              <w:szCs w:val="24"/>
            </w:rPr>
            <w:instrText xml:space="preserve">CITATION Tom09 \l 2057 </w:instrText>
          </w:r>
          <w:r w:rsidR="00F96370" w:rsidRPr="00884FF6">
            <w:rPr>
              <w:rFonts w:ascii="Times New Roman" w:eastAsia="Times New Roman" w:hAnsi="Times New Roman" w:cs="Times New Roman"/>
              <w:color w:val="000000" w:themeColor="text1"/>
              <w:sz w:val="24"/>
              <w:szCs w:val="24"/>
            </w:rPr>
            <w:fldChar w:fldCharType="separate"/>
          </w:r>
          <w:r w:rsidR="000B66B9" w:rsidRPr="000B66B9">
            <w:rPr>
              <w:rFonts w:ascii="Times New Roman" w:eastAsia="Times New Roman" w:hAnsi="Times New Roman" w:cs="Times New Roman"/>
              <w:noProof/>
              <w:color w:val="000000" w:themeColor="text1"/>
              <w:sz w:val="24"/>
              <w:szCs w:val="24"/>
            </w:rPr>
            <w:t>(Tomey, 2009)</w:t>
          </w:r>
          <w:r w:rsidR="00F96370" w:rsidRPr="00884FF6">
            <w:rPr>
              <w:rFonts w:ascii="Times New Roman" w:eastAsia="Times New Roman" w:hAnsi="Times New Roman" w:cs="Times New Roman"/>
              <w:color w:val="000000" w:themeColor="text1"/>
              <w:sz w:val="24"/>
              <w:szCs w:val="24"/>
            </w:rPr>
            <w:fldChar w:fldCharType="end"/>
          </w:r>
        </w:sdtContent>
      </w:sdt>
      <w:r w:rsidR="005E62EA" w:rsidRPr="00884FF6">
        <w:rPr>
          <w:rFonts w:ascii="Times New Roman" w:eastAsia="Times New Roman" w:hAnsi="Times New Roman" w:cs="Times New Roman"/>
          <w:color w:val="000000" w:themeColor="text1"/>
          <w:sz w:val="24"/>
          <w:szCs w:val="24"/>
        </w:rPr>
        <w:t xml:space="preserve">. </w:t>
      </w:r>
      <w:r w:rsidRPr="00884FF6">
        <w:rPr>
          <w:rFonts w:ascii="Times New Roman" w:eastAsia="Times New Roman" w:hAnsi="Times New Roman" w:cs="Times New Roman"/>
          <w:color w:val="000000" w:themeColor="text1"/>
          <w:sz w:val="24"/>
          <w:szCs w:val="24"/>
        </w:rPr>
        <w:t xml:space="preserve">It is beneficial for </w:t>
      </w:r>
      <w:r w:rsidR="006E6DF7" w:rsidRPr="00884FF6">
        <w:rPr>
          <w:rFonts w:ascii="Times New Roman" w:eastAsia="Times New Roman" w:hAnsi="Times New Roman" w:cs="Times New Roman"/>
          <w:color w:val="000000" w:themeColor="text1"/>
          <w:sz w:val="24"/>
          <w:szCs w:val="24"/>
        </w:rPr>
        <w:t>SN</w:t>
      </w:r>
      <w:r w:rsidRPr="00884FF6">
        <w:rPr>
          <w:rFonts w:ascii="Times New Roman" w:eastAsia="Times New Roman" w:hAnsi="Times New Roman" w:cs="Times New Roman"/>
          <w:color w:val="000000" w:themeColor="text1"/>
          <w:sz w:val="24"/>
          <w:szCs w:val="24"/>
        </w:rPr>
        <w:t xml:space="preserve"> to </w:t>
      </w:r>
      <w:r w:rsidR="007C2A04">
        <w:rPr>
          <w:rFonts w:ascii="Times New Roman" w:eastAsia="Times New Roman" w:hAnsi="Times New Roman" w:cs="Times New Roman"/>
          <w:color w:val="000000" w:themeColor="text1"/>
          <w:sz w:val="24"/>
          <w:szCs w:val="24"/>
        </w:rPr>
        <w:t xml:space="preserve">have the capability </w:t>
      </w:r>
      <w:r w:rsidRPr="00884FF6">
        <w:rPr>
          <w:rFonts w:ascii="Times New Roman" w:eastAsia="Times New Roman" w:hAnsi="Times New Roman" w:cs="Times New Roman"/>
          <w:color w:val="000000" w:themeColor="text1"/>
          <w:sz w:val="24"/>
          <w:szCs w:val="24"/>
        </w:rPr>
        <w:t xml:space="preserve">to recognise their leadership styles and </w:t>
      </w:r>
      <w:r w:rsidR="007C2A04">
        <w:rPr>
          <w:rFonts w:ascii="Times New Roman" w:eastAsia="Times New Roman" w:hAnsi="Times New Roman" w:cs="Times New Roman"/>
          <w:color w:val="000000" w:themeColor="text1"/>
          <w:sz w:val="24"/>
          <w:szCs w:val="24"/>
        </w:rPr>
        <w:lastRenderedPageBreak/>
        <w:t>approach</w:t>
      </w:r>
      <w:r w:rsidRPr="00884FF6">
        <w:rPr>
          <w:rFonts w:ascii="Times New Roman" w:eastAsia="Times New Roman" w:hAnsi="Times New Roman" w:cs="Times New Roman"/>
          <w:color w:val="000000" w:themeColor="text1"/>
          <w:sz w:val="24"/>
          <w:szCs w:val="24"/>
        </w:rPr>
        <w:t xml:space="preserve"> </w:t>
      </w:r>
      <w:r w:rsidR="00B40DCC" w:rsidRPr="00884FF6">
        <w:rPr>
          <w:rFonts w:ascii="Times New Roman" w:eastAsia="Times New Roman" w:hAnsi="Times New Roman" w:cs="Times New Roman"/>
          <w:color w:val="000000" w:themeColor="text1"/>
          <w:sz w:val="24"/>
          <w:szCs w:val="24"/>
        </w:rPr>
        <w:t>appropriate</w:t>
      </w:r>
      <w:r w:rsidRPr="00884FF6">
        <w:rPr>
          <w:rFonts w:ascii="Times New Roman" w:eastAsia="Times New Roman" w:hAnsi="Times New Roman" w:cs="Times New Roman"/>
          <w:color w:val="000000" w:themeColor="text1"/>
          <w:sz w:val="24"/>
          <w:szCs w:val="24"/>
        </w:rPr>
        <w:t xml:space="preserve"> </w:t>
      </w:r>
      <w:r w:rsidR="007C2A04">
        <w:rPr>
          <w:rFonts w:ascii="Times New Roman" w:eastAsia="Times New Roman" w:hAnsi="Times New Roman" w:cs="Times New Roman"/>
          <w:color w:val="000000" w:themeColor="text1"/>
          <w:sz w:val="24"/>
          <w:szCs w:val="24"/>
        </w:rPr>
        <w:t>to</w:t>
      </w:r>
      <w:r w:rsidRPr="00884FF6">
        <w:rPr>
          <w:rFonts w:ascii="Times New Roman" w:eastAsia="Times New Roman" w:hAnsi="Times New Roman" w:cs="Times New Roman"/>
          <w:color w:val="000000" w:themeColor="text1"/>
          <w:sz w:val="24"/>
          <w:szCs w:val="24"/>
        </w:rPr>
        <w:t xml:space="preserve"> their practice.</w:t>
      </w:r>
      <w:r w:rsidR="00E2522C">
        <w:rPr>
          <w:rFonts w:ascii="Times New Roman" w:eastAsia="Times New Roman" w:hAnsi="Times New Roman" w:cs="Times New Roman"/>
          <w:color w:val="000000" w:themeColor="text1"/>
          <w:sz w:val="24"/>
          <w:szCs w:val="24"/>
        </w:rPr>
        <w:t xml:space="preserve"> </w:t>
      </w:r>
      <w:r w:rsidRPr="00884FF6">
        <w:rPr>
          <w:rFonts w:ascii="Times New Roman" w:eastAsia="Times New Roman" w:hAnsi="Times New Roman" w:cs="Times New Roman"/>
          <w:color w:val="000000" w:themeColor="text1"/>
          <w:sz w:val="24"/>
          <w:szCs w:val="24"/>
        </w:rPr>
        <w:t xml:space="preserve">Being proficient in distinguishing styles not only empowers </w:t>
      </w:r>
      <w:r w:rsidR="006E6DF7" w:rsidRPr="00884FF6">
        <w:rPr>
          <w:rFonts w:ascii="Times New Roman" w:eastAsia="Times New Roman" w:hAnsi="Times New Roman" w:cs="Times New Roman"/>
          <w:color w:val="000000" w:themeColor="text1"/>
          <w:sz w:val="24"/>
          <w:szCs w:val="24"/>
        </w:rPr>
        <w:t>SN</w:t>
      </w:r>
      <w:r w:rsidR="00E964E0" w:rsidRPr="00884FF6">
        <w:rPr>
          <w:rFonts w:ascii="Times New Roman" w:eastAsia="Times New Roman" w:hAnsi="Times New Roman" w:cs="Times New Roman"/>
          <w:color w:val="000000" w:themeColor="text1"/>
          <w:sz w:val="24"/>
          <w:szCs w:val="24"/>
        </w:rPr>
        <w:t xml:space="preserve"> </w:t>
      </w:r>
      <w:r w:rsidRPr="00884FF6">
        <w:rPr>
          <w:rFonts w:ascii="Times New Roman" w:eastAsia="Times New Roman" w:hAnsi="Times New Roman" w:cs="Times New Roman"/>
          <w:color w:val="000000" w:themeColor="text1"/>
          <w:sz w:val="24"/>
          <w:szCs w:val="24"/>
        </w:rPr>
        <w:t xml:space="preserve">to grow their skills to become effective leaders, </w:t>
      </w:r>
      <w:r w:rsidR="00F8574F">
        <w:rPr>
          <w:rFonts w:ascii="Times New Roman" w:eastAsia="Times New Roman" w:hAnsi="Times New Roman" w:cs="Times New Roman"/>
          <w:color w:val="000000" w:themeColor="text1"/>
          <w:sz w:val="24"/>
          <w:szCs w:val="24"/>
        </w:rPr>
        <w:t>but</w:t>
      </w:r>
      <w:r w:rsidRPr="00884FF6">
        <w:rPr>
          <w:rFonts w:ascii="Times New Roman" w:eastAsia="Times New Roman" w:hAnsi="Times New Roman" w:cs="Times New Roman"/>
          <w:color w:val="000000" w:themeColor="text1"/>
          <w:sz w:val="24"/>
          <w:szCs w:val="24"/>
        </w:rPr>
        <w:t xml:space="preserve"> </w:t>
      </w:r>
      <w:r w:rsidR="009230E9" w:rsidRPr="00884FF6">
        <w:rPr>
          <w:rFonts w:ascii="Times New Roman" w:eastAsia="Times New Roman" w:hAnsi="Times New Roman" w:cs="Times New Roman"/>
          <w:color w:val="000000" w:themeColor="text1"/>
          <w:sz w:val="24"/>
          <w:szCs w:val="24"/>
        </w:rPr>
        <w:t xml:space="preserve">it </w:t>
      </w:r>
      <w:r w:rsidRPr="00884FF6">
        <w:rPr>
          <w:rFonts w:ascii="Times New Roman" w:eastAsia="Times New Roman" w:hAnsi="Times New Roman" w:cs="Times New Roman"/>
          <w:color w:val="000000" w:themeColor="text1"/>
          <w:sz w:val="24"/>
          <w:szCs w:val="24"/>
        </w:rPr>
        <w:t>improve</w:t>
      </w:r>
      <w:r w:rsidR="00E964E0" w:rsidRPr="00884FF6">
        <w:rPr>
          <w:rFonts w:ascii="Times New Roman" w:eastAsia="Times New Roman" w:hAnsi="Times New Roman" w:cs="Times New Roman"/>
          <w:color w:val="000000" w:themeColor="text1"/>
          <w:sz w:val="24"/>
          <w:szCs w:val="24"/>
        </w:rPr>
        <w:t>s</w:t>
      </w:r>
      <w:r w:rsidRPr="00884FF6">
        <w:rPr>
          <w:rFonts w:ascii="Times New Roman" w:eastAsia="Times New Roman" w:hAnsi="Times New Roman" w:cs="Times New Roman"/>
          <w:color w:val="000000" w:themeColor="text1"/>
          <w:sz w:val="24"/>
          <w:szCs w:val="24"/>
        </w:rPr>
        <w:t xml:space="preserve"> relationships with team members and leaders who are a challenge to work with.</w:t>
      </w:r>
      <w:r w:rsidR="009E1A88" w:rsidRPr="00884FF6">
        <w:rPr>
          <w:rFonts w:ascii="Times New Roman" w:eastAsia="Times New Roman" w:hAnsi="Times New Roman" w:cs="Times New Roman"/>
          <w:color w:val="000000" w:themeColor="text1"/>
          <w:sz w:val="24"/>
          <w:szCs w:val="24"/>
        </w:rPr>
        <w:t xml:space="preserve"> </w:t>
      </w:r>
      <w:r w:rsidR="00412CF6" w:rsidRPr="00884FF6">
        <w:rPr>
          <w:rFonts w:ascii="Times New Roman" w:eastAsia="Times New Roman" w:hAnsi="Times New Roman" w:cs="Times New Roman"/>
          <w:color w:val="000000" w:themeColor="text1"/>
          <w:sz w:val="24"/>
          <w:szCs w:val="24"/>
          <w:lang w:eastAsia="en-GB"/>
        </w:rPr>
        <w:t xml:space="preserve">Organisations rely on individuals within the workplace and these individuals </w:t>
      </w:r>
      <w:r w:rsidR="00D47C2F" w:rsidRPr="00884FF6">
        <w:rPr>
          <w:rFonts w:ascii="Times New Roman" w:eastAsia="Times New Roman" w:hAnsi="Times New Roman" w:cs="Times New Roman"/>
          <w:color w:val="000000" w:themeColor="text1"/>
          <w:sz w:val="24"/>
          <w:szCs w:val="24"/>
          <w:lang w:eastAsia="en-GB"/>
        </w:rPr>
        <w:t>collaborate</w:t>
      </w:r>
      <w:r w:rsidR="00412CF6" w:rsidRPr="00884FF6">
        <w:rPr>
          <w:rFonts w:ascii="Times New Roman" w:eastAsia="Times New Roman" w:hAnsi="Times New Roman" w:cs="Times New Roman"/>
          <w:color w:val="000000" w:themeColor="text1"/>
          <w:sz w:val="24"/>
          <w:szCs w:val="24"/>
          <w:lang w:eastAsia="en-GB"/>
        </w:rPr>
        <w:t xml:space="preserve"> to perform the various tasks and duties for the organisation. However, these entities have a need to be directed as well as motivated in order to accomplish these responsibilities. The direction as well as motivation</w:t>
      </w:r>
      <w:r w:rsidR="000A199A">
        <w:rPr>
          <w:rFonts w:ascii="Times New Roman" w:eastAsia="Times New Roman" w:hAnsi="Times New Roman" w:cs="Times New Roman"/>
          <w:color w:val="000000" w:themeColor="text1"/>
          <w:sz w:val="24"/>
          <w:szCs w:val="24"/>
          <w:lang w:eastAsia="en-GB"/>
        </w:rPr>
        <w:t xml:space="preserve"> of</w:t>
      </w:r>
      <w:r w:rsidR="00412CF6" w:rsidRPr="00884FF6">
        <w:rPr>
          <w:rFonts w:ascii="Times New Roman" w:eastAsia="Times New Roman" w:hAnsi="Times New Roman" w:cs="Times New Roman"/>
          <w:color w:val="000000" w:themeColor="text1"/>
          <w:sz w:val="24"/>
          <w:szCs w:val="24"/>
          <w:lang w:eastAsia="en-GB"/>
        </w:rPr>
        <w:t xml:space="preserve"> </w:t>
      </w:r>
      <w:r w:rsidR="00A77E0B">
        <w:rPr>
          <w:rFonts w:ascii="Times New Roman" w:eastAsia="Times New Roman" w:hAnsi="Times New Roman" w:cs="Times New Roman"/>
          <w:color w:val="000000" w:themeColor="text1"/>
          <w:sz w:val="24"/>
          <w:szCs w:val="24"/>
          <w:lang w:eastAsia="en-GB"/>
        </w:rPr>
        <w:t>individuals</w:t>
      </w:r>
      <w:r w:rsidR="00412CF6" w:rsidRPr="00884FF6">
        <w:rPr>
          <w:rFonts w:ascii="Times New Roman" w:eastAsia="Times New Roman" w:hAnsi="Times New Roman" w:cs="Times New Roman"/>
          <w:color w:val="000000" w:themeColor="text1"/>
          <w:sz w:val="24"/>
          <w:szCs w:val="24"/>
          <w:lang w:eastAsia="en-GB"/>
        </w:rPr>
        <w:t xml:space="preserve"> are usually taken upon by a</w:t>
      </w:r>
      <w:r w:rsidR="000A199A">
        <w:rPr>
          <w:rFonts w:ascii="Times New Roman" w:eastAsia="Times New Roman" w:hAnsi="Times New Roman" w:cs="Times New Roman"/>
          <w:color w:val="000000" w:themeColor="text1"/>
          <w:sz w:val="24"/>
          <w:szCs w:val="24"/>
          <w:lang w:eastAsia="en-GB"/>
        </w:rPr>
        <w:t xml:space="preserve"> person</w:t>
      </w:r>
      <w:r w:rsidR="00412CF6" w:rsidRPr="00884FF6">
        <w:rPr>
          <w:rFonts w:ascii="Times New Roman" w:eastAsia="Times New Roman" w:hAnsi="Times New Roman" w:cs="Times New Roman"/>
          <w:color w:val="000000" w:themeColor="text1"/>
          <w:sz w:val="24"/>
          <w:szCs w:val="24"/>
          <w:lang w:eastAsia="en-GB"/>
        </w:rPr>
        <w:t xml:space="preserve"> or an appointed leader</w:t>
      </w:r>
      <w:r w:rsidR="00E964E0" w:rsidRPr="00884FF6">
        <w:rPr>
          <w:rFonts w:ascii="Times New Roman" w:eastAsia="Times New Roman" w:hAnsi="Times New Roman" w:cs="Times New Roman"/>
          <w:color w:val="000000" w:themeColor="text1"/>
          <w:sz w:val="24"/>
          <w:szCs w:val="24"/>
          <w:lang w:eastAsia="en-GB"/>
        </w:rPr>
        <w:t xml:space="preserve"> </w:t>
      </w:r>
      <w:sdt>
        <w:sdtPr>
          <w:rPr>
            <w:rFonts w:ascii="Times New Roman" w:eastAsia="Times New Roman" w:hAnsi="Times New Roman" w:cs="Times New Roman"/>
            <w:color w:val="000000" w:themeColor="text1"/>
            <w:sz w:val="24"/>
            <w:szCs w:val="24"/>
            <w:lang w:eastAsia="en-GB"/>
          </w:rPr>
          <w:id w:val="-595629961"/>
          <w:citation/>
        </w:sdtPr>
        <w:sdtContent>
          <w:r w:rsidR="00445103" w:rsidRPr="00884FF6">
            <w:rPr>
              <w:rFonts w:ascii="Times New Roman" w:eastAsia="Times New Roman" w:hAnsi="Times New Roman" w:cs="Times New Roman"/>
              <w:color w:val="000000" w:themeColor="text1"/>
              <w:sz w:val="24"/>
              <w:szCs w:val="24"/>
              <w:lang w:eastAsia="en-GB"/>
            </w:rPr>
            <w:fldChar w:fldCharType="begin"/>
          </w:r>
          <w:r w:rsidR="00445103" w:rsidRPr="00884FF6">
            <w:rPr>
              <w:rFonts w:ascii="Times New Roman" w:eastAsia="Times New Roman" w:hAnsi="Times New Roman" w:cs="Times New Roman"/>
              <w:color w:val="000000" w:themeColor="text1"/>
              <w:sz w:val="24"/>
              <w:szCs w:val="24"/>
              <w:lang w:eastAsia="en-GB"/>
            </w:rPr>
            <w:instrText xml:space="preserve"> CITATION Col11 \l 2057 </w:instrText>
          </w:r>
          <w:r w:rsidR="00445103" w:rsidRPr="00884FF6">
            <w:rPr>
              <w:rFonts w:ascii="Times New Roman" w:eastAsia="Times New Roman" w:hAnsi="Times New Roman" w:cs="Times New Roman"/>
              <w:color w:val="000000" w:themeColor="text1"/>
              <w:sz w:val="24"/>
              <w:szCs w:val="24"/>
              <w:lang w:eastAsia="en-GB"/>
            </w:rPr>
            <w:fldChar w:fldCharType="separate"/>
          </w:r>
          <w:r w:rsidR="000B66B9" w:rsidRPr="000B66B9">
            <w:rPr>
              <w:rFonts w:ascii="Times New Roman" w:eastAsia="Times New Roman" w:hAnsi="Times New Roman" w:cs="Times New Roman"/>
              <w:noProof/>
              <w:color w:val="000000" w:themeColor="text1"/>
              <w:sz w:val="24"/>
              <w:szCs w:val="24"/>
              <w:lang w:eastAsia="en-GB"/>
            </w:rPr>
            <w:t>(Cole &amp; Kelly, 2011)</w:t>
          </w:r>
          <w:r w:rsidR="00445103" w:rsidRPr="00884FF6">
            <w:rPr>
              <w:rFonts w:ascii="Times New Roman" w:eastAsia="Times New Roman" w:hAnsi="Times New Roman" w:cs="Times New Roman"/>
              <w:color w:val="000000" w:themeColor="text1"/>
              <w:sz w:val="24"/>
              <w:szCs w:val="24"/>
              <w:lang w:eastAsia="en-GB"/>
            </w:rPr>
            <w:fldChar w:fldCharType="end"/>
          </w:r>
        </w:sdtContent>
      </w:sdt>
      <w:r w:rsidR="00412CF6" w:rsidRPr="00884FF6">
        <w:rPr>
          <w:rFonts w:ascii="Times New Roman" w:eastAsia="Times New Roman" w:hAnsi="Times New Roman" w:cs="Times New Roman"/>
          <w:color w:val="000000" w:themeColor="text1"/>
          <w:sz w:val="24"/>
          <w:szCs w:val="24"/>
          <w:lang w:eastAsia="en-GB"/>
        </w:rPr>
        <w:t>. Leaders are vital as they ensure organisational goals or objectives are achievable within the scope as well as time.</w:t>
      </w:r>
      <w:r w:rsidR="001C3D3B" w:rsidRPr="00884FF6">
        <w:rPr>
          <w:rFonts w:ascii="Times New Roman" w:eastAsia="Times New Roman" w:hAnsi="Times New Roman" w:cs="Times New Roman"/>
          <w:color w:val="000000" w:themeColor="text1"/>
          <w:sz w:val="24"/>
          <w:szCs w:val="24"/>
          <w:lang w:eastAsia="en-GB"/>
        </w:rPr>
        <w:t xml:space="preserve"> SN</w:t>
      </w:r>
      <w:r w:rsidR="005824E5" w:rsidRPr="00884FF6">
        <w:rPr>
          <w:rFonts w:ascii="Times New Roman" w:eastAsia="Times New Roman" w:hAnsi="Times New Roman" w:cs="Times New Roman"/>
          <w:color w:val="000000" w:themeColor="text1"/>
          <w:sz w:val="24"/>
          <w:szCs w:val="24"/>
          <w:lang w:eastAsia="en-GB"/>
        </w:rPr>
        <w:t xml:space="preserve"> are </w:t>
      </w:r>
      <w:r w:rsidR="00FB2AFB" w:rsidRPr="00884FF6">
        <w:rPr>
          <w:rFonts w:ascii="Times New Roman" w:hAnsi="Times New Roman" w:cs="Times New Roman"/>
          <w:color w:val="000000" w:themeColor="text1"/>
          <w:sz w:val="24"/>
          <w:szCs w:val="24"/>
        </w:rPr>
        <w:t>e</w:t>
      </w:r>
      <w:r w:rsidR="005824E5" w:rsidRPr="00884FF6">
        <w:rPr>
          <w:rFonts w:ascii="Times New Roman" w:hAnsi="Times New Roman" w:cs="Times New Roman"/>
          <w:color w:val="000000" w:themeColor="text1"/>
          <w:sz w:val="24"/>
          <w:szCs w:val="24"/>
        </w:rPr>
        <w:t>xceedingly skilled and knowledgeable nurses</w:t>
      </w:r>
      <w:sdt>
        <w:sdtPr>
          <w:rPr>
            <w:rFonts w:ascii="Times New Roman" w:hAnsi="Times New Roman" w:cs="Times New Roman"/>
            <w:color w:val="000000" w:themeColor="text1"/>
            <w:sz w:val="24"/>
            <w:szCs w:val="24"/>
          </w:rPr>
          <w:id w:val="-1533029420"/>
          <w:citation/>
        </w:sdtPr>
        <w:sdtContent>
          <w:r w:rsidR="006E6DF7" w:rsidRPr="00884FF6">
            <w:rPr>
              <w:rFonts w:ascii="Times New Roman" w:hAnsi="Times New Roman" w:cs="Times New Roman"/>
              <w:color w:val="000000" w:themeColor="text1"/>
              <w:sz w:val="24"/>
              <w:szCs w:val="24"/>
            </w:rPr>
            <w:fldChar w:fldCharType="begin"/>
          </w:r>
          <w:r w:rsidR="006E6DF7" w:rsidRPr="00884FF6">
            <w:rPr>
              <w:rFonts w:ascii="Times New Roman" w:hAnsi="Times New Roman" w:cs="Times New Roman"/>
              <w:color w:val="000000" w:themeColor="text1"/>
              <w:sz w:val="24"/>
              <w:szCs w:val="24"/>
            </w:rPr>
            <w:instrText xml:space="preserve"> CITATION The19 \l 2057 </w:instrText>
          </w:r>
          <w:r w:rsidR="006E6DF7"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(The Royal Marsden NHS Foundation trust, 2019)</w:t>
          </w:r>
          <w:r w:rsidR="006E6DF7" w:rsidRPr="00884FF6">
            <w:rPr>
              <w:rFonts w:ascii="Times New Roman" w:hAnsi="Times New Roman" w:cs="Times New Roman"/>
              <w:color w:val="000000" w:themeColor="text1"/>
              <w:sz w:val="24"/>
              <w:szCs w:val="24"/>
            </w:rPr>
            <w:fldChar w:fldCharType="end"/>
          </w:r>
        </w:sdtContent>
      </w:sdt>
      <w:r w:rsidR="005824E5" w:rsidRPr="00884FF6">
        <w:rPr>
          <w:rFonts w:ascii="Times New Roman" w:hAnsi="Times New Roman" w:cs="Times New Roman"/>
          <w:color w:val="000000" w:themeColor="text1"/>
          <w:sz w:val="24"/>
          <w:szCs w:val="24"/>
        </w:rPr>
        <w:t>.</w:t>
      </w:r>
      <w:r w:rsidR="008F3A47" w:rsidRPr="00884FF6">
        <w:rPr>
          <w:rFonts w:ascii="Times New Roman" w:hAnsi="Times New Roman" w:cs="Times New Roman"/>
          <w:color w:val="000000" w:themeColor="text1"/>
          <w:sz w:val="24"/>
          <w:szCs w:val="24"/>
        </w:rPr>
        <w:t xml:space="preserve"> These </w:t>
      </w:r>
      <w:r w:rsidR="00FB2AFB" w:rsidRPr="00884FF6">
        <w:rPr>
          <w:rFonts w:ascii="Times New Roman" w:hAnsi="Times New Roman" w:cs="Times New Roman"/>
          <w:color w:val="000000" w:themeColor="text1"/>
          <w:sz w:val="24"/>
          <w:szCs w:val="24"/>
        </w:rPr>
        <w:t>individuals</w:t>
      </w:r>
      <w:r w:rsidR="008F3A47" w:rsidRPr="00884FF6">
        <w:rPr>
          <w:rFonts w:ascii="Times New Roman" w:hAnsi="Times New Roman" w:cs="Times New Roman"/>
          <w:color w:val="000000" w:themeColor="text1"/>
          <w:sz w:val="24"/>
          <w:szCs w:val="24"/>
        </w:rPr>
        <w:t xml:space="preserve"> can be seen to be </w:t>
      </w:r>
      <w:r w:rsidR="005824E5" w:rsidRPr="00884FF6">
        <w:rPr>
          <w:rFonts w:ascii="Times New Roman" w:hAnsi="Times New Roman" w:cs="Times New Roman"/>
          <w:color w:val="000000" w:themeColor="text1"/>
          <w:sz w:val="24"/>
          <w:szCs w:val="24"/>
        </w:rPr>
        <w:t>team leaders</w:t>
      </w:r>
      <w:r w:rsidR="00BD78F7">
        <w:rPr>
          <w:rFonts w:ascii="Times New Roman" w:hAnsi="Times New Roman" w:cs="Times New Roman"/>
          <w:color w:val="000000" w:themeColor="text1"/>
          <w:sz w:val="24"/>
          <w:szCs w:val="24"/>
        </w:rPr>
        <w:t xml:space="preserve"> who manage the ward</w:t>
      </w:r>
      <w:r w:rsidR="005824E5" w:rsidRPr="00884FF6">
        <w:rPr>
          <w:rFonts w:ascii="Times New Roman" w:hAnsi="Times New Roman" w:cs="Times New Roman"/>
          <w:color w:val="000000" w:themeColor="text1"/>
          <w:sz w:val="24"/>
          <w:szCs w:val="24"/>
        </w:rPr>
        <w:t xml:space="preserve">, </w:t>
      </w:r>
      <w:r w:rsidR="008F3A47" w:rsidRPr="00884FF6">
        <w:rPr>
          <w:rFonts w:ascii="Times New Roman" w:hAnsi="Times New Roman" w:cs="Times New Roman"/>
          <w:color w:val="000000" w:themeColor="text1"/>
          <w:sz w:val="24"/>
          <w:szCs w:val="24"/>
        </w:rPr>
        <w:t>accountable</w:t>
      </w:r>
      <w:r w:rsidR="005824E5" w:rsidRPr="00884FF6">
        <w:rPr>
          <w:rFonts w:ascii="Times New Roman" w:hAnsi="Times New Roman" w:cs="Times New Roman"/>
          <w:color w:val="000000" w:themeColor="text1"/>
          <w:sz w:val="24"/>
          <w:szCs w:val="24"/>
        </w:rPr>
        <w:t xml:space="preserve"> for the </w:t>
      </w:r>
      <w:r w:rsidR="008F3A47" w:rsidRPr="00884FF6">
        <w:rPr>
          <w:rFonts w:ascii="Times New Roman" w:hAnsi="Times New Roman" w:cs="Times New Roman"/>
          <w:color w:val="000000" w:themeColor="text1"/>
          <w:sz w:val="24"/>
          <w:szCs w:val="24"/>
        </w:rPr>
        <w:t>management</w:t>
      </w:r>
      <w:r w:rsidR="005824E5" w:rsidRPr="00884FF6">
        <w:rPr>
          <w:rFonts w:ascii="Times New Roman" w:hAnsi="Times New Roman" w:cs="Times New Roman"/>
          <w:color w:val="000000" w:themeColor="text1"/>
          <w:sz w:val="24"/>
          <w:szCs w:val="24"/>
        </w:rPr>
        <w:t xml:space="preserve"> and </w:t>
      </w:r>
      <w:r w:rsidR="008F3A47" w:rsidRPr="00884FF6">
        <w:rPr>
          <w:rFonts w:ascii="Times New Roman" w:hAnsi="Times New Roman" w:cs="Times New Roman"/>
          <w:color w:val="000000" w:themeColor="text1"/>
          <w:sz w:val="24"/>
          <w:szCs w:val="24"/>
        </w:rPr>
        <w:t>progress</w:t>
      </w:r>
      <w:r w:rsidR="005824E5" w:rsidRPr="00884FF6">
        <w:rPr>
          <w:rFonts w:ascii="Times New Roman" w:hAnsi="Times New Roman" w:cs="Times New Roman"/>
          <w:color w:val="000000" w:themeColor="text1"/>
          <w:sz w:val="24"/>
          <w:szCs w:val="24"/>
        </w:rPr>
        <w:t xml:space="preserve"> of staff nurses</w:t>
      </w:r>
      <w:r w:rsidR="00601901">
        <w:rPr>
          <w:rFonts w:ascii="Times New Roman" w:hAnsi="Times New Roman" w:cs="Times New Roman"/>
          <w:color w:val="000000" w:themeColor="text1"/>
          <w:sz w:val="24"/>
          <w:szCs w:val="24"/>
        </w:rPr>
        <w:t xml:space="preserve"> together with </w:t>
      </w:r>
      <w:r w:rsidR="00FB2AFB" w:rsidRPr="00884FF6">
        <w:rPr>
          <w:rFonts w:ascii="Times New Roman" w:hAnsi="Times New Roman" w:cs="Times New Roman"/>
          <w:color w:val="000000" w:themeColor="text1"/>
          <w:sz w:val="24"/>
          <w:szCs w:val="24"/>
        </w:rPr>
        <w:t>representing</w:t>
      </w:r>
      <w:r w:rsidR="005824E5" w:rsidRPr="00884FF6">
        <w:rPr>
          <w:rFonts w:ascii="Times New Roman" w:hAnsi="Times New Roman" w:cs="Times New Roman"/>
          <w:color w:val="000000" w:themeColor="text1"/>
          <w:sz w:val="24"/>
          <w:szCs w:val="24"/>
        </w:rPr>
        <w:t xml:space="preserve"> nurse</w:t>
      </w:r>
      <w:r w:rsidR="00FB2AFB" w:rsidRPr="00884FF6">
        <w:rPr>
          <w:rFonts w:ascii="Times New Roman" w:hAnsi="Times New Roman" w:cs="Times New Roman"/>
          <w:color w:val="000000" w:themeColor="text1"/>
          <w:sz w:val="24"/>
          <w:szCs w:val="24"/>
        </w:rPr>
        <w:t>s</w:t>
      </w:r>
      <w:r w:rsidR="004C3B79" w:rsidRPr="00884FF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70137833"/>
          <w:citation/>
        </w:sdtPr>
        <w:sdtContent>
          <w:r w:rsidR="004C3B79" w:rsidRPr="00884FF6">
            <w:rPr>
              <w:rFonts w:ascii="Times New Roman" w:hAnsi="Times New Roman" w:cs="Times New Roman"/>
              <w:color w:val="000000" w:themeColor="text1"/>
              <w:sz w:val="24"/>
              <w:szCs w:val="24"/>
            </w:rPr>
            <w:fldChar w:fldCharType="begin"/>
          </w:r>
          <w:r w:rsidR="00FA78FF" w:rsidRPr="00884FF6">
            <w:rPr>
              <w:rFonts w:ascii="Times New Roman" w:hAnsi="Times New Roman" w:cs="Times New Roman"/>
              <w:color w:val="000000" w:themeColor="text1"/>
              <w:sz w:val="24"/>
              <w:szCs w:val="24"/>
            </w:rPr>
            <w:instrText xml:space="preserve">CITATION Fra \l 2057 </w:instrText>
          </w:r>
          <w:r w:rsidR="004C3B79"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(Frankel, 2011)</w:t>
          </w:r>
          <w:r w:rsidR="004C3B79" w:rsidRPr="00884FF6">
            <w:rPr>
              <w:rFonts w:ascii="Times New Roman" w:hAnsi="Times New Roman" w:cs="Times New Roman"/>
              <w:color w:val="000000" w:themeColor="text1"/>
              <w:sz w:val="24"/>
              <w:szCs w:val="24"/>
            </w:rPr>
            <w:fldChar w:fldCharType="end"/>
          </w:r>
        </w:sdtContent>
      </w:sdt>
      <w:r w:rsidR="00FB2AFB" w:rsidRPr="00884FF6">
        <w:rPr>
          <w:rFonts w:ascii="Times New Roman" w:hAnsi="Times New Roman" w:cs="Times New Roman"/>
          <w:color w:val="000000" w:themeColor="text1"/>
          <w:sz w:val="24"/>
          <w:szCs w:val="24"/>
        </w:rPr>
        <w:t xml:space="preserve">. However, </w:t>
      </w:r>
      <w:r w:rsidR="006E6DF7" w:rsidRPr="00884FF6">
        <w:rPr>
          <w:rFonts w:ascii="Times New Roman" w:hAnsi="Times New Roman" w:cs="Times New Roman"/>
          <w:color w:val="000000" w:themeColor="text1"/>
          <w:sz w:val="24"/>
          <w:szCs w:val="24"/>
        </w:rPr>
        <w:t>SN</w:t>
      </w:r>
      <w:r w:rsidR="00FB2AFB" w:rsidRPr="00884FF6">
        <w:rPr>
          <w:rFonts w:ascii="Times New Roman" w:hAnsi="Times New Roman" w:cs="Times New Roman"/>
          <w:color w:val="000000" w:themeColor="text1"/>
          <w:sz w:val="24"/>
          <w:szCs w:val="24"/>
        </w:rPr>
        <w:t xml:space="preserve"> role </w:t>
      </w:r>
      <w:r w:rsidR="005E66DD" w:rsidRPr="00884FF6">
        <w:rPr>
          <w:rFonts w:ascii="Times New Roman" w:hAnsi="Times New Roman" w:cs="Times New Roman"/>
          <w:color w:val="000000" w:themeColor="text1"/>
          <w:sz w:val="24"/>
          <w:szCs w:val="24"/>
        </w:rPr>
        <w:t xml:space="preserve">provides clinical leadership </w:t>
      </w:r>
      <w:r w:rsidR="00FA4A90" w:rsidRPr="00884FF6">
        <w:rPr>
          <w:rFonts w:ascii="Times New Roman" w:hAnsi="Times New Roman" w:cs="Times New Roman"/>
          <w:color w:val="000000" w:themeColor="text1"/>
          <w:sz w:val="24"/>
          <w:szCs w:val="24"/>
        </w:rPr>
        <w:t xml:space="preserve">across </w:t>
      </w:r>
      <w:r w:rsidR="006C6D31" w:rsidRPr="00884FF6">
        <w:rPr>
          <w:rFonts w:ascii="Times New Roman" w:hAnsi="Times New Roman" w:cs="Times New Roman"/>
          <w:color w:val="000000" w:themeColor="text1"/>
          <w:sz w:val="24"/>
          <w:szCs w:val="24"/>
        </w:rPr>
        <w:t>SMH</w:t>
      </w:r>
      <w:r w:rsidR="004B7701" w:rsidRPr="00884FF6">
        <w:rPr>
          <w:rFonts w:ascii="Times New Roman" w:hAnsi="Times New Roman" w:cs="Times New Roman"/>
          <w:color w:val="000000" w:themeColor="text1"/>
          <w:sz w:val="24"/>
          <w:szCs w:val="24"/>
        </w:rPr>
        <w:t xml:space="preserve">. </w:t>
      </w:r>
      <w:r w:rsidR="00B41A26" w:rsidRPr="00884FF6">
        <w:rPr>
          <w:rFonts w:ascii="Times New Roman" w:hAnsi="Times New Roman" w:cs="Times New Roman"/>
          <w:color w:val="000000" w:themeColor="text1"/>
          <w:sz w:val="24"/>
          <w:szCs w:val="24"/>
          <w:lang w:val="x-none"/>
        </w:rPr>
        <w:t>Daily lives of</w:t>
      </w:r>
      <w:r w:rsidR="006E6DF7" w:rsidRPr="00884FF6">
        <w:rPr>
          <w:rFonts w:ascii="Times New Roman" w:hAnsi="Times New Roman" w:cs="Times New Roman"/>
          <w:color w:val="000000" w:themeColor="text1"/>
          <w:sz w:val="24"/>
          <w:szCs w:val="24"/>
        </w:rPr>
        <w:t xml:space="preserve"> a</w:t>
      </w:r>
      <w:r w:rsidR="00B41A26" w:rsidRPr="00884FF6">
        <w:rPr>
          <w:rFonts w:ascii="Times New Roman" w:hAnsi="Times New Roman" w:cs="Times New Roman"/>
          <w:color w:val="000000" w:themeColor="text1"/>
          <w:sz w:val="24"/>
          <w:szCs w:val="24"/>
          <w:lang w:val="x-none"/>
        </w:rPr>
        <w:t xml:space="preserve"> S</w:t>
      </w:r>
      <w:r w:rsidR="00B777C6" w:rsidRPr="00884FF6">
        <w:rPr>
          <w:rFonts w:ascii="Times New Roman" w:hAnsi="Times New Roman" w:cs="Times New Roman"/>
          <w:color w:val="000000" w:themeColor="text1"/>
          <w:sz w:val="24"/>
          <w:szCs w:val="24"/>
        </w:rPr>
        <w:t>N</w:t>
      </w:r>
      <w:r w:rsidR="006E6DF7" w:rsidRPr="00884FF6">
        <w:rPr>
          <w:rFonts w:ascii="Times New Roman" w:hAnsi="Times New Roman" w:cs="Times New Roman"/>
          <w:color w:val="000000" w:themeColor="text1"/>
          <w:sz w:val="24"/>
          <w:szCs w:val="24"/>
        </w:rPr>
        <w:t xml:space="preserve"> is</w:t>
      </w:r>
      <w:r w:rsidR="00B41A26" w:rsidRPr="00884FF6">
        <w:rPr>
          <w:rFonts w:ascii="Times New Roman" w:hAnsi="Times New Roman" w:cs="Times New Roman"/>
          <w:color w:val="000000" w:themeColor="text1"/>
          <w:sz w:val="24"/>
          <w:szCs w:val="24"/>
          <w:lang w:val="x-none"/>
        </w:rPr>
        <w:t xml:space="preserve"> </w:t>
      </w:r>
      <w:r w:rsidR="00B40DCC" w:rsidRPr="00884FF6">
        <w:rPr>
          <w:rFonts w:ascii="Times New Roman" w:hAnsi="Times New Roman" w:cs="Times New Roman"/>
          <w:color w:val="000000" w:themeColor="text1"/>
          <w:sz w:val="24"/>
          <w:szCs w:val="24"/>
          <w:lang w:val="x-none"/>
        </w:rPr>
        <w:t>discussed</w:t>
      </w:r>
      <w:r w:rsidR="00B41A26" w:rsidRPr="00884FF6">
        <w:rPr>
          <w:rFonts w:ascii="Times New Roman" w:hAnsi="Times New Roman" w:cs="Times New Roman"/>
          <w:color w:val="000000" w:themeColor="text1"/>
          <w:sz w:val="24"/>
          <w:szCs w:val="24"/>
          <w:lang w:val="x-none"/>
        </w:rPr>
        <w:t xml:space="preserve"> as coordinating</w:t>
      </w:r>
      <w:r w:rsidR="00AE0FE6" w:rsidRPr="00884FF6">
        <w:rPr>
          <w:rFonts w:ascii="Times New Roman" w:hAnsi="Times New Roman" w:cs="Times New Roman"/>
          <w:color w:val="000000" w:themeColor="text1"/>
          <w:sz w:val="24"/>
          <w:szCs w:val="24"/>
        </w:rPr>
        <w:t xml:space="preserve"> shifts</w:t>
      </w:r>
      <w:r w:rsidR="006E6DF7" w:rsidRPr="00884FF6">
        <w:rPr>
          <w:rFonts w:ascii="Times New Roman" w:hAnsi="Times New Roman" w:cs="Times New Roman"/>
          <w:color w:val="000000" w:themeColor="text1"/>
          <w:sz w:val="24"/>
          <w:szCs w:val="24"/>
        </w:rPr>
        <w:t>,</w:t>
      </w:r>
      <w:r w:rsidR="00B41A26" w:rsidRPr="00884FF6">
        <w:rPr>
          <w:rFonts w:ascii="Times New Roman" w:hAnsi="Times New Roman" w:cs="Times New Roman"/>
          <w:color w:val="000000" w:themeColor="text1"/>
          <w:sz w:val="24"/>
          <w:szCs w:val="24"/>
          <w:lang w:val="x-none"/>
        </w:rPr>
        <w:t xml:space="preserve"> </w:t>
      </w:r>
      <w:r w:rsidR="00B40DCC" w:rsidRPr="00884FF6">
        <w:rPr>
          <w:rFonts w:ascii="Times New Roman" w:hAnsi="Times New Roman" w:cs="Times New Roman"/>
          <w:color w:val="000000" w:themeColor="text1"/>
          <w:sz w:val="24"/>
          <w:szCs w:val="24"/>
        </w:rPr>
        <w:t>accompanied by</w:t>
      </w:r>
      <w:r w:rsidR="00B41A26" w:rsidRPr="00884FF6">
        <w:rPr>
          <w:rFonts w:ascii="Times New Roman" w:hAnsi="Times New Roman" w:cs="Times New Roman"/>
          <w:color w:val="000000" w:themeColor="text1"/>
          <w:sz w:val="24"/>
          <w:szCs w:val="24"/>
          <w:lang w:val="x-none"/>
        </w:rPr>
        <w:t xml:space="preserve"> teams and suppor</w:t>
      </w:r>
      <w:r w:rsidR="00B40DCC">
        <w:rPr>
          <w:rFonts w:ascii="Times New Roman" w:hAnsi="Times New Roman" w:cs="Times New Roman"/>
          <w:color w:val="000000" w:themeColor="text1"/>
          <w:sz w:val="24"/>
          <w:szCs w:val="24"/>
        </w:rPr>
        <w:t>tin</w:t>
      </w:r>
      <w:r w:rsidR="006E6DF7" w:rsidRPr="00884FF6">
        <w:rPr>
          <w:rFonts w:ascii="Times New Roman" w:hAnsi="Times New Roman" w:cs="Times New Roman"/>
          <w:color w:val="000000" w:themeColor="text1"/>
          <w:sz w:val="24"/>
          <w:szCs w:val="24"/>
        </w:rPr>
        <w:t>g</w:t>
      </w:r>
      <w:r w:rsidR="00B41A26" w:rsidRPr="00884FF6">
        <w:rPr>
          <w:rFonts w:ascii="Times New Roman" w:hAnsi="Times New Roman" w:cs="Times New Roman"/>
          <w:color w:val="000000" w:themeColor="text1"/>
          <w:sz w:val="24"/>
          <w:szCs w:val="24"/>
          <w:lang w:val="x-none"/>
        </w:rPr>
        <w:t xml:space="preserve"> staff </w:t>
      </w:r>
      <w:r w:rsidR="00B40DCC" w:rsidRPr="00884FF6">
        <w:rPr>
          <w:rFonts w:ascii="Times New Roman" w:hAnsi="Times New Roman" w:cs="Times New Roman"/>
          <w:color w:val="000000" w:themeColor="text1"/>
          <w:sz w:val="24"/>
          <w:szCs w:val="24"/>
          <w:lang w:val="x-none"/>
        </w:rPr>
        <w:t>on</w:t>
      </w:r>
      <w:r w:rsidR="00B40DCC">
        <w:rPr>
          <w:rFonts w:ascii="Times New Roman" w:hAnsi="Times New Roman" w:cs="Times New Roman"/>
          <w:color w:val="000000" w:themeColor="text1"/>
          <w:sz w:val="24"/>
          <w:szCs w:val="24"/>
        </w:rPr>
        <w:t xml:space="preserve"> </w:t>
      </w:r>
      <w:r w:rsidR="00B40DCC" w:rsidRPr="00884FF6">
        <w:rPr>
          <w:rFonts w:ascii="Times New Roman" w:hAnsi="Times New Roman" w:cs="Times New Roman"/>
          <w:color w:val="000000" w:themeColor="text1"/>
          <w:sz w:val="24"/>
          <w:szCs w:val="24"/>
          <w:lang w:val="x-none"/>
        </w:rPr>
        <w:t>call</w:t>
      </w:r>
      <w:sdt>
        <w:sdtPr>
          <w:rPr>
            <w:rFonts w:ascii="Times New Roman" w:hAnsi="Times New Roman" w:cs="Times New Roman"/>
            <w:color w:val="000000" w:themeColor="text1"/>
            <w:sz w:val="24"/>
            <w:szCs w:val="24"/>
            <w:lang w:val="x-none"/>
          </w:rPr>
          <w:id w:val="-1063714468"/>
          <w:citation/>
        </w:sdtPr>
        <w:sdtContent>
          <w:r w:rsidR="00AE0FE6" w:rsidRPr="00884FF6">
            <w:rPr>
              <w:rFonts w:ascii="Times New Roman" w:hAnsi="Times New Roman" w:cs="Times New Roman"/>
              <w:color w:val="000000" w:themeColor="text1"/>
              <w:sz w:val="24"/>
              <w:szCs w:val="24"/>
              <w:lang w:val="x-none"/>
            </w:rPr>
            <w:fldChar w:fldCharType="begin"/>
          </w:r>
          <w:r w:rsidR="00AE0FE6" w:rsidRPr="00884FF6">
            <w:rPr>
              <w:rFonts w:ascii="Times New Roman" w:hAnsi="Times New Roman" w:cs="Times New Roman"/>
              <w:color w:val="000000" w:themeColor="text1"/>
              <w:sz w:val="24"/>
              <w:szCs w:val="24"/>
            </w:rPr>
            <w:instrText xml:space="preserve"> CITATION Fra \l 2057 </w:instrText>
          </w:r>
          <w:r w:rsidR="00AE0FE6" w:rsidRPr="00884FF6">
            <w:rPr>
              <w:rFonts w:ascii="Times New Roman" w:hAnsi="Times New Roman" w:cs="Times New Roman"/>
              <w:color w:val="000000" w:themeColor="text1"/>
              <w:sz w:val="24"/>
              <w:szCs w:val="24"/>
              <w:lang w:val="x-none"/>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(Frankel, 2011)</w:t>
          </w:r>
          <w:r w:rsidR="00AE0FE6" w:rsidRPr="00884FF6">
            <w:rPr>
              <w:rFonts w:ascii="Times New Roman" w:hAnsi="Times New Roman" w:cs="Times New Roman"/>
              <w:color w:val="000000" w:themeColor="text1"/>
              <w:sz w:val="24"/>
              <w:szCs w:val="24"/>
              <w:lang w:val="x-none"/>
            </w:rPr>
            <w:fldChar w:fldCharType="end"/>
          </w:r>
        </w:sdtContent>
      </w:sdt>
      <w:r w:rsidR="006A0458" w:rsidRPr="00884FF6">
        <w:rPr>
          <w:rFonts w:ascii="Times New Roman" w:hAnsi="Times New Roman" w:cs="Times New Roman"/>
          <w:color w:val="000000" w:themeColor="text1"/>
          <w:sz w:val="24"/>
          <w:szCs w:val="24"/>
        </w:rPr>
        <w:t>.</w:t>
      </w:r>
      <w:r w:rsidR="00763998" w:rsidRPr="00884FF6">
        <w:rPr>
          <w:rFonts w:ascii="Times New Roman" w:hAnsi="Times New Roman" w:cs="Times New Roman"/>
          <w:color w:val="000000" w:themeColor="text1"/>
          <w:sz w:val="24"/>
          <w:szCs w:val="24"/>
        </w:rPr>
        <w:t xml:space="preserve"> </w:t>
      </w:r>
      <w:r w:rsidR="00F13B52" w:rsidRPr="00884FF6">
        <w:rPr>
          <w:rFonts w:ascii="Times New Roman" w:hAnsi="Times New Roman" w:cs="Times New Roman"/>
          <w:color w:val="000000" w:themeColor="text1"/>
          <w:sz w:val="24"/>
          <w:szCs w:val="24"/>
        </w:rPr>
        <w:t xml:space="preserve">The </w:t>
      </w:r>
      <w:r w:rsidR="00763998" w:rsidRPr="00884FF6">
        <w:rPr>
          <w:rFonts w:ascii="Times New Roman" w:hAnsi="Times New Roman" w:cs="Times New Roman"/>
          <w:color w:val="000000" w:themeColor="text1"/>
          <w:sz w:val="24"/>
          <w:szCs w:val="24"/>
          <w:lang w:val="x-none"/>
        </w:rPr>
        <w:t>efficiency</w:t>
      </w:r>
      <w:r w:rsidR="00636B76" w:rsidRPr="00884FF6">
        <w:rPr>
          <w:rFonts w:ascii="Times New Roman" w:hAnsi="Times New Roman" w:cs="Times New Roman"/>
          <w:color w:val="000000" w:themeColor="text1"/>
          <w:sz w:val="24"/>
          <w:szCs w:val="24"/>
        </w:rPr>
        <w:t xml:space="preserve"> of shift </w:t>
      </w:r>
      <w:r w:rsidR="00AE0FE6" w:rsidRPr="00884FF6">
        <w:rPr>
          <w:rFonts w:ascii="Times New Roman" w:hAnsi="Times New Roman" w:cs="Times New Roman"/>
          <w:color w:val="000000" w:themeColor="text1"/>
          <w:sz w:val="24"/>
          <w:szCs w:val="24"/>
          <w:lang w:val="x-none"/>
        </w:rPr>
        <w:t>procedure</w:t>
      </w:r>
      <w:r w:rsidR="00AE0FE6" w:rsidRPr="00884FF6">
        <w:rPr>
          <w:rFonts w:ascii="Times New Roman" w:hAnsi="Times New Roman" w:cs="Times New Roman"/>
          <w:color w:val="000000" w:themeColor="text1"/>
          <w:sz w:val="24"/>
          <w:szCs w:val="24"/>
        </w:rPr>
        <w:t>s</w:t>
      </w:r>
      <w:r w:rsidR="008E5329" w:rsidRPr="00884FF6">
        <w:rPr>
          <w:rFonts w:ascii="Times New Roman" w:hAnsi="Times New Roman" w:cs="Times New Roman"/>
          <w:color w:val="000000" w:themeColor="text1"/>
          <w:sz w:val="24"/>
          <w:szCs w:val="24"/>
          <w:lang w:val="x-none"/>
        </w:rPr>
        <w:t xml:space="preserve">, </w:t>
      </w:r>
      <w:r w:rsidR="00636B76" w:rsidRPr="00884FF6">
        <w:rPr>
          <w:rFonts w:ascii="Times New Roman" w:hAnsi="Times New Roman" w:cs="Times New Roman"/>
          <w:color w:val="000000" w:themeColor="text1"/>
          <w:sz w:val="24"/>
          <w:szCs w:val="24"/>
          <w:lang w:val="x-none"/>
        </w:rPr>
        <w:t>employee</w:t>
      </w:r>
      <w:r w:rsidR="00507D37" w:rsidRPr="00884FF6">
        <w:rPr>
          <w:rFonts w:ascii="Times New Roman" w:hAnsi="Times New Roman" w:cs="Times New Roman"/>
          <w:color w:val="000000" w:themeColor="text1"/>
          <w:sz w:val="24"/>
          <w:szCs w:val="24"/>
          <w:lang w:val="x-none"/>
        </w:rPr>
        <w:t xml:space="preserve"> morale as well as managing </w:t>
      </w:r>
      <w:r w:rsidR="00AE0FE6" w:rsidRPr="00884FF6">
        <w:rPr>
          <w:rFonts w:ascii="Times New Roman" w:hAnsi="Times New Roman" w:cs="Times New Roman"/>
          <w:color w:val="000000" w:themeColor="text1"/>
          <w:sz w:val="24"/>
          <w:szCs w:val="24"/>
          <w:lang w:val="x-none"/>
        </w:rPr>
        <w:t>stimulating</w:t>
      </w:r>
      <w:r w:rsidR="00507D37" w:rsidRPr="00884FF6">
        <w:rPr>
          <w:rFonts w:ascii="Times New Roman" w:hAnsi="Times New Roman" w:cs="Times New Roman"/>
          <w:color w:val="000000" w:themeColor="text1"/>
          <w:sz w:val="24"/>
          <w:szCs w:val="24"/>
          <w:lang w:val="x-none"/>
        </w:rPr>
        <w:t xml:space="preserve"> circumstances </w:t>
      </w:r>
      <w:r w:rsidR="00AE0FE6" w:rsidRPr="00884FF6">
        <w:rPr>
          <w:rFonts w:ascii="Times New Roman" w:hAnsi="Times New Roman" w:cs="Times New Roman"/>
          <w:color w:val="000000" w:themeColor="text1"/>
          <w:sz w:val="24"/>
          <w:szCs w:val="24"/>
          <w:lang w:val="x-none"/>
        </w:rPr>
        <w:t xml:space="preserve">be subject </w:t>
      </w:r>
      <w:r w:rsidR="00AE0FE6" w:rsidRPr="00884FF6">
        <w:rPr>
          <w:rFonts w:ascii="Times New Roman" w:hAnsi="Times New Roman" w:cs="Times New Roman"/>
          <w:color w:val="000000" w:themeColor="text1"/>
          <w:sz w:val="24"/>
          <w:szCs w:val="24"/>
        </w:rPr>
        <w:t xml:space="preserve">to </w:t>
      </w:r>
      <w:r w:rsidR="00507D37" w:rsidRPr="00884FF6">
        <w:rPr>
          <w:rFonts w:ascii="Times New Roman" w:hAnsi="Times New Roman" w:cs="Times New Roman"/>
          <w:color w:val="000000" w:themeColor="text1"/>
          <w:sz w:val="24"/>
          <w:szCs w:val="24"/>
          <w:lang w:val="x-none"/>
        </w:rPr>
        <w:t>their leadership skil</w:t>
      </w:r>
      <w:r w:rsidR="00AE0FE6" w:rsidRPr="00884FF6">
        <w:rPr>
          <w:rFonts w:ascii="Times New Roman" w:hAnsi="Times New Roman" w:cs="Times New Roman"/>
          <w:color w:val="000000" w:themeColor="text1"/>
          <w:sz w:val="24"/>
          <w:szCs w:val="24"/>
        </w:rPr>
        <w:t>ls</w:t>
      </w:r>
      <w:sdt>
        <w:sdtPr>
          <w:rPr>
            <w:rFonts w:ascii="Times New Roman" w:hAnsi="Times New Roman" w:cs="Times New Roman"/>
            <w:color w:val="000000" w:themeColor="text1"/>
            <w:sz w:val="24"/>
            <w:szCs w:val="24"/>
          </w:rPr>
          <w:id w:val="62225614"/>
          <w:citation/>
        </w:sdtPr>
        <w:sdtContent>
          <w:r w:rsidR="00AE0FE6" w:rsidRPr="00884FF6">
            <w:rPr>
              <w:rFonts w:ascii="Times New Roman" w:hAnsi="Times New Roman" w:cs="Times New Roman"/>
              <w:color w:val="000000" w:themeColor="text1"/>
              <w:sz w:val="24"/>
              <w:szCs w:val="24"/>
            </w:rPr>
            <w:fldChar w:fldCharType="begin"/>
          </w:r>
          <w:r w:rsidR="00AE0FE6" w:rsidRPr="00884FF6">
            <w:rPr>
              <w:rFonts w:ascii="Times New Roman" w:hAnsi="Times New Roman" w:cs="Times New Roman"/>
              <w:color w:val="000000" w:themeColor="text1"/>
              <w:sz w:val="24"/>
              <w:szCs w:val="24"/>
            </w:rPr>
            <w:instrText xml:space="preserve"> CITATION Fra \l 2057 </w:instrText>
          </w:r>
          <w:r w:rsidR="00AE0FE6"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(Frankel, 2011)</w:t>
          </w:r>
          <w:r w:rsidR="00AE0FE6" w:rsidRPr="00884FF6">
            <w:rPr>
              <w:rFonts w:ascii="Times New Roman" w:hAnsi="Times New Roman" w:cs="Times New Roman"/>
              <w:color w:val="000000" w:themeColor="text1"/>
              <w:sz w:val="24"/>
              <w:szCs w:val="24"/>
            </w:rPr>
            <w:fldChar w:fldCharType="end"/>
          </w:r>
        </w:sdtContent>
      </w:sdt>
      <w:r w:rsidR="00AE0FE6" w:rsidRPr="00884FF6">
        <w:rPr>
          <w:rFonts w:ascii="Times New Roman" w:hAnsi="Times New Roman" w:cs="Times New Roman"/>
          <w:color w:val="000000" w:themeColor="text1"/>
          <w:sz w:val="24"/>
          <w:szCs w:val="24"/>
        </w:rPr>
        <w:t>.</w:t>
      </w:r>
      <w:r w:rsidR="00507D37" w:rsidRPr="00884FF6">
        <w:rPr>
          <w:rFonts w:ascii="Times New Roman" w:hAnsi="Times New Roman" w:cs="Times New Roman"/>
          <w:color w:val="000000" w:themeColor="text1"/>
          <w:sz w:val="24"/>
          <w:szCs w:val="24"/>
        </w:rPr>
        <w:t xml:space="preserve"> </w:t>
      </w:r>
    </w:p>
    <w:p w14:paraId="30D26B16" w14:textId="4DE6E7C6" w:rsidR="00EB0BB6" w:rsidRPr="00884FF6" w:rsidRDefault="008D4054" w:rsidP="00412CF6">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lang w:val="x-none"/>
        </w:rPr>
        <w:t>Ste</w:t>
      </w:r>
      <w:r w:rsidR="00AE0FE6" w:rsidRPr="00884FF6">
        <w:rPr>
          <w:rFonts w:ascii="Times New Roman" w:hAnsi="Times New Roman" w:cs="Times New Roman"/>
          <w:color w:val="000000" w:themeColor="text1"/>
          <w:sz w:val="24"/>
          <w:szCs w:val="24"/>
        </w:rPr>
        <w:t>ve</w:t>
      </w:r>
      <w:r w:rsidRPr="00884FF6">
        <w:rPr>
          <w:rFonts w:ascii="Times New Roman" w:hAnsi="Times New Roman" w:cs="Times New Roman"/>
          <w:color w:val="000000" w:themeColor="text1"/>
          <w:sz w:val="24"/>
          <w:szCs w:val="24"/>
          <w:lang w:val="x-none"/>
        </w:rPr>
        <w:t xml:space="preserve">n </w:t>
      </w:r>
      <w:r w:rsidR="00636B76" w:rsidRPr="00884FF6">
        <w:rPr>
          <w:rFonts w:ascii="Times New Roman" w:hAnsi="Times New Roman" w:cs="Times New Roman"/>
          <w:color w:val="000000" w:themeColor="text1"/>
          <w:sz w:val="24"/>
          <w:szCs w:val="24"/>
        </w:rPr>
        <w:t>Co</w:t>
      </w:r>
      <w:r w:rsidRPr="00884FF6">
        <w:rPr>
          <w:rFonts w:ascii="Times New Roman" w:hAnsi="Times New Roman" w:cs="Times New Roman"/>
          <w:color w:val="000000" w:themeColor="text1"/>
          <w:sz w:val="24"/>
          <w:szCs w:val="24"/>
          <w:lang w:val="x-none"/>
        </w:rPr>
        <w:t xml:space="preserve">vey </w:t>
      </w:r>
      <w:r w:rsidR="00AE0FE6" w:rsidRPr="00884FF6">
        <w:rPr>
          <w:rFonts w:ascii="Times New Roman" w:hAnsi="Times New Roman" w:cs="Times New Roman"/>
          <w:color w:val="000000" w:themeColor="text1"/>
          <w:sz w:val="24"/>
          <w:szCs w:val="24"/>
        </w:rPr>
        <w:t>(</w:t>
      </w:r>
      <w:r w:rsidRPr="00884FF6">
        <w:rPr>
          <w:rFonts w:ascii="Times New Roman" w:hAnsi="Times New Roman" w:cs="Times New Roman"/>
          <w:color w:val="000000" w:themeColor="text1"/>
          <w:sz w:val="24"/>
          <w:szCs w:val="24"/>
          <w:lang w:val="x-none"/>
        </w:rPr>
        <w:t>1999</w:t>
      </w:r>
      <w:r w:rsidR="00AE0FE6" w:rsidRPr="00884FF6">
        <w:rPr>
          <w:rFonts w:ascii="Times New Roman" w:hAnsi="Times New Roman" w:cs="Times New Roman"/>
          <w:color w:val="000000" w:themeColor="text1"/>
          <w:sz w:val="24"/>
          <w:szCs w:val="24"/>
        </w:rPr>
        <w:t>)</w:t>
      </w:r>
      <w:r w:rsidR="000B6506"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lang w:val="x-none"/>
        </w:rPr>
        <w:t>stated</w:t>
      </w:r>
      <w:r w:rsidR="000B6506"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lang w:val="x-none"/>
        </w:rPr>
        <w:t xml:space="preserve">the </w:t>
      </w:r>
      <w:r w:rsidR="00B40DCC">
        <w:rPr>
          <w:rFonts w:ascii="Times New Roman" w:hAnsi="Times New Roman" w:cs="Times New Roman"/>
          <w:color w:val="000000" w:themeColor="text1"/>
          <w:sz w:val="24"/>
          <w:szCs w:val="24"/>
        </w:rPr>
        <w:t>significance</w:t>
      </w:r>
      <w:r w:rsidRPr="00884FF6">
        <w:rPr>
          <w:rFonts w:ascii="Times New Roman" w:hAnsi="Times New Roman" w:cs="Times New Roman"/>
          <w:color w:val="000000" w:themeColor="text1"/>
          <w:sz w:val="24"/>
          <w:szCs w:val="24"/>
          <w:lang w:val="x-none"/>
        </w:rPr>
        <w:t xml:space="preserve"> of</w:t>
      </w:r>
      <w:r w:rsidR="007E1122" w:rsidRPr="00884FF6">
        <w:rPr>
          <w:rFonts w:ascii="Times New Roman" w:hAnsi="Times New Roman" w:cs="Times New Roman"/>
          <w:color w:val="000000" w:themeColor="text1"/>
          <w:sz w:val="24"/>
          <w:szCs w:val="24"/>
          <w:lang w:val="x-none"/>
        </w:rPr>
        <w:t xml:space="preserve"> </w:t>
      </w:r>
      <w:r w:rsidR="000B6506" w:rsidRPr="00884FF6">
        <w:rPr>
          <w:rFonts w:ascii="Times New Roman" w:hAnsi="Times New Roman" w:cs="Times New Roman"/>
          <w:color w:val="000000" w:themeColor="text1"/>
          <w:sz w:val="24"/>
          <w:szCs w:val="24"/>
          <w:lang w:val="x-none"/>
        </w:rPr>
        <w:t>appreciating</w:t>
      </w:r>
      <w:r w:rsidR="00E17F46" w:rsidRPr="00884FF6">
        <w:rPr>
          <w:rFonts w:ascii="Times New Roman" w:hAnsi="Times New Roman" w:cs="Times New Roman"/>
          <w:color w:val="000000" w:themeColor="text1"/>
          <w:sz w:val="24"/>
          <w:szCs w:val="24"/>
          <w:lang w:val="x-none"/>
        </w:rPr>
        <w:t xml:space="preserve"> </w:t>
      </w:r>
      <w:r w:rsidR="003E3150" w:rsidRPr="00884FF6">
        <w:rPr>
          <w:rFonts w:ascii="Times New Roman" w:hAnsi="Times New Roman" w:cs="Times New Roman"/>
          <w:color w:val="000000" w:themeColor="text1"/>
          <w:sz w:val="24"/>
          <w:szCs w:val="24"/>
          <w:lang w:val="x-none"/>
        </w:rPr>
        <w:t>variance</w:t>
      </w:r>
      <w:r w:rsidR="00E17F46" w:rsidRPr="00884FF6">
        <w:rPr>
          <w:rFonts w:ascii="Times New Roman" w:hAnsi="Times New Roman" w:cs="Times New Roman"/>
          <w:color w:val="000000" w:themeColor="text1"/>
          <w:sz w:val="24"/>
          <w:szCs w:val="24"/>
          <w:lang w:val="x-none"/>
        </w:rPr>
        <w:t xml:space="preserve"> </w:t>
      </w:r>
      <w:r w:rsidR="003E3150" w:rsidRPr="00884FF6">
        <w:rPr>
          <w:rFonts w:ascii="Times New Roman" w:hAnsi="Times New Roman" w:cs="Times New Roman"/>
          <w:color w:val="000000" w:themeColor="text1"/>
          <w:sz w:val="24"/>
          <w:szCs w:val="24"/>
          <w:lang w:val="x-none"/>
        </w:rPr>
        <w:t>amongst</w:t>
      </w:r>
      <w:r w:rsidR="00E17F46" w:rsidRPr="00884FF6">
        <w:rPr>
          <w:rFonts w:ascii="Times New Roman" w:hAnsi="Times New Roman" w:cs="Times New Roman"/>
          <w:color w:val="000000" w:themeColor="text1"/>
          <w:sz w:val="24"/>
          <w:szCs w:val="24"/>
          <w:lang w:val="x-none"/>
        </w:rPr>
        <w:t xml:space="preserve"> leadership roles and management functions.</w:t>
      </w:r>
      <w:r w:rsidR="002F2BFD">
        <w:rPr>
          <w:rFonts w:ascii="Times New Roman" w:hAnsi="Times New Roman" w:cs="Times New Roman"/>
          <w:color w:val="000000" w:themeColor="text1"/>
          <w:sz w:val="24"/>
          <w:szCs w:val="24"/>
        </w:rPr>
        <w:t xml:space="preserve"> Frankel (2011) discussed Peter Drucker’s statements in Covey’s</w:t>
      </w:r>
      <w:r w:rsidR="00E17F46" w:rsidRPr="00884FF6">
        <w:rPr>
          <w:rFonts w:ascii="Times New Roman" w:hAnsi="Times New Roman" w:cs="Times New Roman"/>
          <w:color w:val="000000" w:themeColor="text1"/>
          <w:sz w:val="24"/>
          <w:szCs w:val="24"/>
          <w:lang w:val="x-none"/>
        </w:rPr>
        <w:t xml:space="preserve"> book</w:t>
      </w:r>
      <w:r w:rsidR="002F2BFD">
        <w:rPr>
          <w:rFonts w:ascii="Times New Roman" w:hAnsi="Times New Roman" w:cs="Times New Roman"/>
          <w:color w:val="000000" w:themeColor="text1"/>
          <w:sz w:val="24"/>
          <w:szCs w:val="24"/>
        </w:rPr>
        <w:t xml:space="preserve">; </w:t>
      </w:r>
      <w:r w:rsidR="00BB34FC" w:rsidRPr="00884FF6">
        <w:rPr>
          <w:rFonts w:ascii="Times New Roman" w:hAnsi="Times New Roman" w:cs="Times New Roman"/>
          <w:color w:val="000000" w:themeColor="text1"/>
          <w:sz w:val="24"/>
          <w:szCs w:val="24"/>
        </w:rPr>
        <w:t>“</w:t>
      </w:r>
      <w:r w:rsidR="00614B8F" w:rsidRPr="00884FF6">
        <w:rPr>
          <w:rFonts w:ascii="Times New Roman" w:hAnsi="Times New Roman" w:cs="Times New Roman"/>
          <w:i/>
          <w:iCs/>
          <w:color w:val="000000" w:themeColor="text1"/>
          <w:sz w:val="24"/>
          <w:szCs w:val="24"/>
          <w:lang w:val="x-none"/>
        </w:rPr>
        <w:t>management is doin</w:t>
      </w:r>
      <w:r w:rsidR="005C295C">
        <w:rPr>
          <w:rFonts w:ascii="Times New Roman" w:hAnsi="Times New Roman" w:cs="Times New Roman"/>
          <w:i/>
          <w:iCs/>
          <w:color w:val="000000" w:themeColor="text1"/>
          <w:sz w:val="24"/>
          <w:szCs w:val="24"/>
        </w:rPr>
        <w:t>g things</w:t>
      </w:r>
      <w:r w:rsidR="003855CE" w:rsidRPr="00884FF6">
        <w:rPr>
          <w:rFonts w:ascii="Times New Roman" w:hAnsi="Times New Roman" w:cs="Times New Roman"/>
          <w:i/>
          <w:iCs/>
          <w:color w:val="000000" w:themeColor="text1"/>
          <w:sz w:val="24"/>
          <w:szCs w:val="24"/>
          <w:lang w:val="x-none"/>
        </w:rPr>
        <w:t xml:space="preserve"> right</w:t>
      </w:r>
      <w:r w:rsidR="00BD5EA1" w:rsidRPr="00884FF6">
        <w:rPr>
          <w:rFonts w:ascii="Times New Roman" w:hAnsi="Times New Roman" w:cs="Times New Roman"/>
          <w:color w:val="000000" w:themeColor="text1"/>
          <w:sz w:val="24"/>
          <w:szCs w:val="24"/>
        </w:rPr>
        <w:t>” and “</w:t>
      </w:r>
      <w:r w:rsidR="003855CE" w:rsidRPr="00884FF6">
        <w:rPr>
          <w:rFonts w:ascii="Times New Roman" w:hAnsi="Times New Roman" w:cs="Times New Roman"/>
          <w:i/>
          <w:iCs/>
          <w:color w:val="000000" w:themeColor="text1"/>
          <w:sz w:val="24"/>
          <w:szCs w:val="24"/>
          <w:lang w:val="x-none"/>
        </w:rPr>
        <w:t>leadership is doing the right things</w:t>
      </w:r>
      <w:r w:rsidR="00BB34FC" w:rsidRPr="00884FF6">
        <w:rPr>
          <w:rFonts w:ascii="Times New Roman" w:hAnsi="Times New Roman" w:cs="Times New Roman"/>
          <w:i/>
          <w:iCs/>
          <w:color w:val="000000" w:themeColor="text1"/>
          <w:sz w:val="24"/>
          <w:szCs w:val="24"/>
        </w:rPr>
        <w:t>”</w:t>
      </w:r>
      <w:sdt>
        <w:sdtPr>
          <w:rPr>
            <w:rFonts w:ascii="Times New Roman" w:hAnsi="Times New Roman" w:cs="Times New Roman"/>
            <w:i/>
            <w:iCs/>
            <w:color w:val="000000" w:themeColor="text1"/>
            <w:sz w:val="24"/>
            <w:szCs w:val="24"/>
          </w:rPr>
          <w:id w:val="1301040714"/>
          <w:citation/>
        </w:sdtPr>
        <w:sdtContent>
          <w:r w:rsidR="00BB34FC" w:rsidRPr="00884FF6">
            <w:rPr>
              <w:rFonts w:ascii="Times New Roman" w:hAnsi="Times New Roman" w:cs="Times New Roman"/>
              <w:i/>
              <w:iCs/>
              <w:color w:val="000000" w:themeColor="text1"/>
              <w:sz w:val="24"/>
              <w:szCs w:val="24"/>
            </w:rPr>
            <w:fldChar w:fldCharType="begin"/>
          </w:r>
          <w:r w:rsidR="00BB34FC" w:rsidRPr="00884FF6">
            <w:rPr>
              <w:rFonts w:ascii="Times New Roman" w:hAnsi="Times New Roman" w:cs="Times New Roman"/>
              <w:i/>
              <w:iCs/>
              <w:color w:val="000000" w:themeColor="text1"/>
              <w:sz w:val="24"/>
              <w:szCs w:val="24"/>
            </w:rPr>
            <w:instrText xml:space="preserve"> CITATION Fra \l 2057 </w:instrText>
          </w:r>
          <w:r w:rsidR="00BB34FC" w:rsidRPr="00884FF6">
            <w:rPr>
              <w:rFonts w:ascii="Times New Roman" w:hAnsi="Times New Roman" w:cs="Times New Roman"/>
              <w:i/>
              <w:iCs/>
              <w:color w:val="000000" w:themeColor="text1"/>
              <w:sz w:val="24"/>
              <w:szCs w:val="24"/>
            </w:rPr>
            <w:fldChar w:fldCharType="separate"/>
          </w:r>
          <w:r w:rsidR="000B66B9">
            <w:rPr>
              <w:rFonts w:ascii="Times New Roman" w:hAnsi="Times New Roman" w:cs="Times New Roman"/>
              <w:i/>
              <w:iCs/>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(Frankel, 2011)</w:t>
          </w:r>
          <w:r w:rsidR="00BB34FC" w:rsidRPr="00884FF6">
            <w:rPr>
              <w:rFonts w:ascii="Times New Roman" w:hAnsi="Times New Roman" w:cs="Times New Roman"/>
              <w:i/>
              <w:iCs/>
              <w:color w:val="000000" w:themeColor="text1"/>
              <w:sz w:val="24"/>
              <w:szCs w:val="24"/>
            </w:rPr>
            <w:fldChar w:fldCharType="end"/>
          </w:r>
        </w:sdtContent>
      </w:sdt>
      <w:r w:rsidR="003855CE" w:rsidRPr="00884FF6">
        <w:rPr>
          <w:rFonts w:ascii="Times New Roman" w:hAnsi="Times New Roman" w:cs="Times New Roman"/>
          <w:color w:val="000000" w:themeColor="text1"/>
          <w:sz w:val="24"/>
          <w:szCs w:val="24"/>
        </w:rPr>
        <w:t>.</w:t>
      </w:r>
      <w:r w:rsidR="007076E6" w:rsidRPr="00884FF6">
        <w:rPr>
          <w:rFonts w:ascii="Times New Roman" w:hAnsi="Times New Roman" w:cs="Times New Roman"/>
          <w:color w:val="000000" w:themeColor="text1"/>
          <w:sz w:val="24"/>
          <w:szCs w:val="24"/>
        </w:rPr>
        <w:t xml:space="preserve"> </w:t>
      </w:r>
      <w:r w:rsidR="00C11875" w:rsidRPr="00884FF6">
        <w:rPr>
          <w:rFonts w:ascii="Times New Roman" w:hAnsi="Times New Roman" w:cs="Times New Roman"/>
          <w:color w:val="000000" w:themeColor="text1"/>
          <w:sz w:val="24"/>
          <w:szCs w:val="24"/>
          <w:lang w:val="x-none"/>
        </w:rPr>
        <w:t>Furthermore, he mentioned that</w:t>
      </w:r>
      <w:r w:rsidR="00BB34FC" w:rsidRPr="00884FF6">
        <w:rPr>
          <w:rFonts w:ascii="Times New Roman" w:hAnsi="Times New Roman" w:cs="Times New Roman"/>
          <w:color w:val="000000" w:themeColor="text1"/>
          <w:sz w:val="24"/>
          <w:szCs w:val="24"/>
        </w:rPr>
        <w:t xml:space="preserve"> </w:t>
      </w:r>
      <w:r w:rsidR="004E672C" w:rsidRPr="00884FF6">
        <w:rPr>
          <w:rFonts w:ascii="Times New Roman" w:hAnsi="Times New Roman" w:cs="Times New Roman"/>
          <w:color w:val="000000" w:themeColor="text1"/>
          <w:sz w:val="24"/>
          <w:szCs w:val="24"/>
        </w:rPr>
        <w:t xml:space="preserve">management is </w:t>
      </w:r>
      <w:r w:rsidR="005B7BEA" w:rsidRPr="00884FF6">
        <w:rPr>
          <w:rFonts w:ascii="Times New Roman" w:hAnsi="Times New Roman" w:cs="Times New Roman"/>
          <w:color w:val="000000" w:themeColor="text1"/>
          <w:sz w:val="24"/>
          <w:szCs w:val="24"/>
        </w:rPr>
        <w:t>effectiveness of “</w:t>
      </w:r>
      <w:r w:rsidR="00C11875" w:rsidRPr="00884FF6">
        <w:rPr>
          <w:rFonts w:ascii="Times New Roman" w:hAnsi="Times New Roman" w:cs="Times New Roman"/>
          <w:i/>
          <w:iCs/>
          <w:color w:val="000000" w:themeColor="text1"/>
          <w:sz w:val="24"/>
          <w:szCs w:val="24"/>
          <w:lang w:val="x-none"/>
        </w:rPr>
        <w:t>climbing the ladder of success</w:t>
      </w:r>
      <w:r w:rsidR="005B7BEA" w:rsidRPr="00884FF6">
        <w:rPr>
          <w:rFonts w:ascii="Times New Roman" w:hAnsi="Times New Roman" w:cs="Times New Roman"/>
          <w:color w:val="000000" w:themeColor="text1"/>
          <w:sz w:val="24"/>
          <w:szCs w:val="24"/>
        </w:rPr>
        <w:t xml:space="preserve">” whereas, leadership </w:t>
      </w:r>
      <w:r w:rsidR="00327271" w:rsidRPr="00884FF6">
        <w:rPr>
          <w:rFonts w:ascii="Times New Roman" w:hAnsi="Times New Roman" w:cs="Times New Roman"/>
          <w:color w:val="000000" w:themeColor="text1"/>
          <w:sz w:val="24"/>
          <w:szCs w:val="24"/>
        </w:rPr>
        <w:t>is defining “</w:t>
      </w:r>
      <w:r w:rsidR="00C11875" w:rsidRPr="00884FF6">
        <w:rPr>
          <w:rFonts w:ascii="Times New Roman" w:hAnsi="Times New Roman" w:cs="Times New Roman"/>
          <w:i/>
          <w:iCs/>
          <w:color w:val="000000" w:themeColor="text1"/>
          <w:sz w:val="24"/>
          <w:szCs w:val="24"/>
          <w:lang w:val="x-none"/>
        </w:rPr>
        <w:t>whether the ladder is leaning against the right wall</w:t>
      </w:r>
      <w:r w:rsidR="00327271" w:rsidRPr="00884FF6">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339004701"/>
          <w:citation/>
        </w:sdtPr>
        <w:sdtContent>
          <w:r w:rsidR="00636B76" w:rsidRPr="00884FF6">
            <w:rPr>
              <w:rFonts w:ascii="Times New Roman" w:hAnsi="Times New Roman" w:cs="Times New Roman"/>
              <w:color w:val="000000" w:themeColor="text1"/>
              <w:sz w:val="24"/>
              <w:szCs w:val="24"/>
            </w:rPr>
            <w:fldChar w:fldCharType="begin"/>
          </w:r>
          <w:r w:rsidR="00636B76" w:rsidRPr="00884FF6">
            <w:rPr>
              <w:rFonts w:ascii="Times New Roman" w:hAnsi="Times New Roman" w:cs="Times New Roman"/>
              <w:color w:val="000000" w:themeColor="text1"/>
              <w:sz w:val="24"/>
              <w:szCs w:val="24"/>
            </w:rPr>
            <w:instrText xml:space="preserve"> CITATION Fra \l 2057 </w:instrText>
          </w:r>
          <w:r w:rsidR="00636B76"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(Frankel, 2011)</w:t>
          </w:r>
          <w:r w:rsidR="00636B76" w:rsidRPr="00884FF6">
            <w:rPr>
              <w:rFonts w:ascii="Times New Roman" w:hAnsi="Times New Roman" w:cs="Times New Roman"/>
              <w:color w:val="000000" w:themeColor="text1"/>
              <w:sz w:val="24"/>
              <w:szCs w:val="24"/>
            </w:rPr>
            <w:fldChar w:fldCharType="end"/>
          </w:r>
        </w:sdtContent>
      </w:sdt>
      <w:r w:rsidR="008D2688" w:rsidRPr="00884FF6">
        <w:rPr>
          <w:rFonts w:ascii="Times New Roman" w:hAnsi="Times New Roman" w:cs="Times New Roman"/>
          <w:i/>
          <w:iCs/>
          <w:color w:val="000000" w:themeColor="text1"/>
          <w:sz w:val="24"/>
          <w:szCs w:val="24"/>
        </w:rPr>
        <w:t xml:space="preserve"> (</w:t>
      </w:r>
      <w:r w:rsidR="00C362C7" w:rsidRPr="00884FF6">
        <w:rPr>
          <w:rFonts w:ascii="Times New Roman" w:hAnsi="Times New Roman" w:cs="Times New Roman"/>
          <w:i/>
          <w:iCs/>
          <w:color w:val="000000" w:themeColor="text1"/>
          <w:sz w:val="24"/>
          <w:szCs w:val="24"/>
        </w:rPr>
        <w:t xml:space="preserve">see </w:t>
      </w:r>
      <w:r w:rsidR="008D2688" w:rsidRPr="00884FF6">
        <w:rPr>
          <w:rFonts w:ascii="Times New Roman" w:hAnsi="Times New Roman" w:cs="Times New Roman"/>
          <w:b/>
          <w:bCs/>
          <w:i/>
          <w:iCs/>
          <w:color w:val="000000" w:themeColor="text1"/>
          <w:sz w:val="24"/>
          <w:szCs w:val="24"/>
        </w:rPr>
        <w:t>fig</w:t>
      </w:r>
      <w:r w:rsidR="00C362C7" w:rsidRPr="00884FF6">
        <w:rPr>
          <w:rFonts w:ascii="Times New Roman" w:hAnsi="Times New Roman" w:cs="Times New Roman"/>
          <w:b/>
          <w:bCs/>
          <w:i/>
          <w:iCs/>
          <w:color w:val="000000" w:themeColor="text1"/>
          <w:sz w:val="24"/>
          <w:szCs w:val="24"/>
        </w:rPr>
        <w:t>.1</w:t>
      </w:r>
      <w:r w:rsidR="00C362C7" w:rsidRPr="00884FF6">
        <w:rPr>
          <w:rFonts w:ascii="Times New Roman" w:hAnsi="Times New Roman" w:cs="Times New Roman"/>
          <w:i/>
          <w:iCs/>
          <w:color w:val="000000" w:themeColor="text1"/>
          <w:sz w:val="24"/>
          <w:szCs w:val="24"/>
        </w:rPr>
        <w:t>)</w:t>
      </w:r>
      <w:r w:rsidR="00C11875" w:rsidRPr="00884FF6">
        <w:rPr>
          <w:rFonts w:ascii="Times New Roman" w:hAnsi="Times New Roman" w:cs="Times New Roman"/>
          <w:i/>
          <w:iCs/>
          <w:color w:val="000000" w:themeColor="text1"/>
          <w:sz w:val="24"/>
          <w:szCs w:val="24"/>
        </w:rPr>
        <w:t>.</w:t>
      </w:r>
      <w:r w:rsidR="008D2688" w:rsidRPr="00884FF6">
        <w:rPr>
          <w:rFonts w:ascii="Times New Roman" w:hAnsi="Times New Roman" w:cs="Times New Roman"/>
          <w:color w:val="000000" w:themeColor="text1"/>
          <w:sz w:val="24"/>
          <w:szCs w:val="24"/>
        </w:rPr>
        <w:t xml:space="preserve"> </w:t>
      </w:r>
      <w:r w:rsidR="008D2688" w:rsidRPr="00884FF6">
        <w:rPr>
          <w:rFonts w:ascii="Times New Roman" w:hAnsi="Times New Roman" w:cs="Times New Roman"/>
          <w:color w:val="000000" w:themeColor="text1"/>
          <w:sz w:val="24"/>
          <w:szCs w:val="24"/>
          <w:lang w:val="x-none"/>
        </w:rPr>
        <w:t>Therefore</w:t>
      </w:r>
      <w:r w:rsidR="00C362C7" w:rsidRPr="00884FF6">
        <w:rPr>
          <w:rFonts w:ascii="Times New Roman" w:hAnsi="Times New Roman" w:cs="Times New Roman"/>
          <w:color w:val="000000" w:themeColor="text1"/>
          <w:sz w:val="24"/>
          <w:szCs w:val="24"/>
        </w:rPr>
        <w:t xml:space="preserve">, </w:t>
      </w:r>
      <w:r w:rsidR="00DC231C" w:rsidRPr="00884FF6">
        <w:rPr>
          <w:rFonts w:ascii="Times New Roman" w:hAnsi="Times New Roman" w:cs="Times New Roman"/>
          <w:color w:val="000000" w:themeColor="text1"/>
          <w:sz w:val="24"/>
          <w:szCs w:val="24"/>
        </w:rPr>
        <w:t>the</w:t>
      </w:r>
      <w:r w:rsidR="00FB3BA7" w:rsidRPr="00884FF6">
        <w:rPr>
          <w:rFonts w:ascii="Times New Roman" w:hAnsi="Times New Roman" w:cs="Times New Roman"/>
          <w:color w:val="000000" w:themeColor="text1"/>
          <w:sz w:val="24"/>
          <w:szCs w:val="24"/>
        </w:rPr>
        <w:t xml:space="preserve"> </w:t>
      </w:r>
      <w:r w:rsidR="005C48F8" w:rsidRPr="00884FF6">
        <w:rPr>
          <w:rFonts w:ascii="Times New Roman" w:hAnsi="Times New Roman" w:cs="Times New Roman"/>
          <w:color w:val="000000" w:themeColor="text1"/>
          <w:sz w:val="24"/>
          <w:szCs w:val="24"/>
          <w:lang w:val="x-none"/>
        </w:rPr>
        <w:t>comment</w:t>
      </w:r>
      <w:r w:rsidR="00FB3BA7" w:rsidRPr="00884FF6">
        <w:rPr>
          <w:rFonts w:ascii="Times New Roman" w:hAnsi="Times New Roman" w:cs="Times New Roman"/>
          <w:color w:val="000000" w:themeColor="text1"/>
          <w:sz w:val="24"/>
          <w:szCs w:val="24"/>
        </w:rPr>
        <w:t xml:space="preserve">s </w:t>
      </w:r>
      <w:r w:rsidR="00604692" w:rsidRPr="00884FF6">
        <w:rPr>
          <w:rFonts w:ascii="Times New Roman" w:hAnsi="Times New Roman" w:cs="Times New Roman"/>
          <w:color w:val="000000" w:themeColor="text1"/>
          <w:sz w:val="24"/>
          <w:szCs w:val="24"/>
          <w:lang w:val="x-none"/>
        </w:rPr>
        <w:t>proposes</w:t>
      </w:r>
      <w:r w:rsidR="005C48F8" w:rsidRPr="00884FF6">
        <w:rPr>
          <w:rFonts w:ascii="Times New Roman" w:hAnsi="Times New Roman" w:cs="Times New Roman"/>
          <w:color w:val="000000" w:themeColor="text1"/>
          <w:sz w:val="24"/>
          <w:szCs w:val="24"/>
          <w:lang w:val="x-none"/>
        </w:rPr>
        <w:t xml:space="preserve"> management is task oriented</w:t>
      </w:r>
      <w:r w:rsidR="005C48F8" w:rsidRPr="00884FF6">
        <w:rPr>
          <w:rFonts w:ascii="Times New Roman" w:hAnsi="Times New Roman" w:cs="Times New Roman"/>
          <w:color w:val="000000" w:themeColor="text1"/>
          <w:sz w:val="24"/>
          <w:szCs w:val="24"/>
        </w:rPr>
        <w:t xml:space="preserve">, </w:t>
      </w:r>
      <w:r w:rsidR="00604692" w:rsidRPr="00884FF6">
        <w:rPr>
          <w:rFonts w:ascii="Times New Roman" w:hAnsi="Times New Roman" w:cs="Times New Roman"/>
          <w:color w:val="000000" w:themeColor="text1"/>
          <w:sz w:val="24"/>
          <w:szCs w:val="24"/>
          <w:lang w:val="x-none"/>
        </w:rPr>
        <w:t>while</w:t>
      </w:r>
      <w:r w:rsidR="00351ED2" w:rsidRPr="00884FF6">
        <w:rPr>
          <w:rFonts w:ascii="Times New Roman" w:hAnsi="Times New Roman" w:cs="Times New Roman"/>
          <w:color w:val="000000" w:themeColor="text1"/>
          <w:sz w:val="24"/>
          <w:szCs w:val="24"/>
          <w:lang w:val="x-none"/>
        </w:rPr>
        <w:t xml:space="preserve"> leadership is perception, judgement, skill and philosophy</w:t>
      </w:r>
      <w:sdt>
        <w:sdtPr>
          <w:rPr>
            <w:rFonts w:ascii="Times New Roman" w:hAnsi="Times New Roman" w:cs="Times New Roman"/>
            <w:color w:val="000000" w:themeColor="text1"/>
            <w:sz w:val="24"/>
            <w:szCs w:val="24"/>
            <w:lang w:val="x-none"/>
          </w:rPr>
          <w:id w:val="295339140"/>
          <w:citation/>
        </w:sdtPr>
        <w:sdtContent>
          <w:r w:rsidR="003E3150" w:rsidRPr="00884FF6">
            <w:rPr>
              <w:rFonts w:ascii="Times New Roman" w:hAnsi="Times New Roman" w:cs="Times New Roman"/>
              <w:color w:val="000000" w:themeColor="text1"/>
              <w:sz w:val="24"/>
              <w:szCs w:val="24"/>
              <w:lang w:val="x-none"/>
            </w:rPr>
            <w:fldChar w:fldCharType="begin"/>
          </w:r>
          <w:r w:rsidR="003E3150" w:rsidRPr="00884FF6">
            <w:rPr>
              <w:rFonts w:ascii="Times New Roman" w:hAnsi="Times New Roman" w:cs="Times New Roman"/>
              <w:color w:val="000000" w:themeColor="text1"/>
              <w:sz w:val="24"/>
              <w:szCs w:val="24"/>
            </w:rPr>
            <w:instrText xml:space="preserve"> CITATION Fra \l 2057 </w:instrText>
          </w:r>
          <w:r w:rsidR="003E3150" w:rsidRPr="00884FF6">
            <w:rPr>
              <w:rFonts w:ascii="Times New Roman" w:hAnsi="Times New Roman" w:cs="Times New Roman"/>
              <w:color w:val="000000" w:themeColor="text1"/>
              <w:sz w:val="24"/>
              <w:szCs w:val="24"/>
              <w:lang w:val="x-none"/>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(Frankel, 2011)</w:t>
          </w:r>
          <w:r w:rsidR="003E3150" w:rsidRPr="00884FF6">
            <w:rPr>
              <w:rFonts w:ascii="Times New Roman" w:hAnsi="Times New Roman" w:cs="Times New Roman"/>
              <w:color w:val="000000" w:themeColor="text1"/>
              <w:sz w:val="24"/>
              <w:szCs w:val="24"/>
              <w:lang w:val="x-none"/>
            </w:rPr>
            <w:fldChar w:fldCharType="end"/>
          </w:r>
        </w:sdtContent>
      </w:sdt>
      <w:r w:rsidR="00351ED2" w:rsidRPr="00884FF6">
        <w:rPr>
          <w:rFonts w:ascii="Times New Roman" w:hAnsi="Times New Roman" w:cs="Times New Roman"/>
          <w:color w:val="000000" w:themeColor="text1"/>
          <w:sz w:val="24"/>
          <w:szCs w:val="24"/>
          <w:lang w:val="x-none"/>
        </w:rPr>
        <w:t>.</w:t>
      </w:r>
    </w:p>
    <w:p w14:paraId="5E40E62F" w14:textId="28897764" w:rsidR="00412CF6" w:rsidRPr="00096398" w:rsidRDefault="00412CF6" w:rsidP="00412CF6">
      <w:pPr>
        <w:rPr>
          <w:rFonts w:ascii="Times New Roman" w:hAnsi="Times New Roman" w:cs="Times New Roman"/>
          <w:sz w:val="24"/>
          <w:szCs w:val="24"/>
        </w:rPr>
      </w:pPr>
      <w:r w:rsidRPr="00096398">
        <w:rPr>
          <w:b/>
          <w:bCs/>
          <w:noProof/>
        </w:rPr>
        <w:drawing>
          <wp:anchor distT="0" distB="0" distL="114300" distR="114300" simplePos="0" relativeHeight="251651584" behindDoc="0" locked="0" layoutInCell="1" allowOverlap="1" wp14:anchorId="10231A0D" wp14:editId="72EA91A0">
            <wp:simplePos x="0" y="0"/>
            <wp:positionH relativeFrom="column">
              <wp:posOffset>279400</wp:posOffset>
            </wp:positionH>
            <wp:positionV relativeFrom="paragraph">
              <wp:posOffset>325120</wp:posOffset>
            </wp:positionV>
            <wp:extent cx="5727700" cy="3613785"/>
            <wp:effectExtent l="0" t="0" r="0"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613785"/>
                    </a:xfrm>
                    <a:prstGeom prst="rect">
                      <a:avLst/>
                    </a:prstGeom>
                    <a:noFill/>
                    <a:ln>
                      <a:noFill/>
                    </a:ln>
                  </pic:spPr>
                </pic:pic>
              </a:graphicData>
            </a:graphic>
          </wp:anchor>
        </w:drawing>
      </w:r>
      <w:r w:rsidRPr="00096398">
        <w:rPr>
          <w:b/>
          <w:bCs/>
        </w:rPr>
        <w:t xml:space="preserve">Figure </w:t>
      </w:r>
      <w:r>
        <w:rPr>
          <w:b/>
          <w:bCs/>
        </w:rPr>
        <w:t>1</w:t>
      </w:r>
      <w:r>
        <w:t xml:space="preserve">: </w:t>
      </w:r>
      <w:r w:rsidRPr="00096398">
        <w:rPr>
          <w:rFonts w:ascii="Times New Roman" w:hAnsi="Times New Roman" w:cs="Times New Roman"/>
          <w:i/>
          <w:iCs/>
          <w:sz w:val="24"/>
          <w:szCs w:val="24"/>
        </w:rPr>
        <w:t>Illustration of management vs leadership</w:t>
      </w:r>
      <w:r w:rsidRPr="00096398">
        <w:rPr>
          <w:rFonts w:ascii="Times New Roman" w:hAnsi="Times New Roman" w:cs="Times New Roman"/>
          <w:sz w:val="24"/>
          <w:szCs w:val="24"/>
        </w:rPr>
        <w:t xml:space="preserve"> </w:t>
      </w:r>
    </w:p>
    <w:p w14:paraId="7ACB8C03" w14:textId="64EC5732" w:rsidR="00412CF6" w:rsidRPr="004F0EE6" w:rsidRDefault="00412CF6" w:rsidP="00412CF6">
      <w:pPr>
        <w:rPr>
          <w:rFonts w:ascii="Times New Roman" w:hAnsi="Times New Roman" w:cs="Times New Roman"/>
          <w:sz w:val="24"/>
          <w:szCs w:val="24"/>
        </w:rPr>
      </w:pPr>
      <w:r w:rsidRPr="004F0EE6">
        <w:rPr>
          <w:rFonts w:ascii="Times New Roman" w:hAnsi="Times New Roman" w:cs="Times New Roman"/>
          <w:sz w:val="24"/>
          <w:szCs w:val="24"/>
        </w:rPr>
        <w:t xml:space="preserve">Source: </w:t>
      </w:r>
      <w:sdt>
        <w:sdtPr>
          <w:rPr>
            <w:rFonts w:ascii="Times New Roman" w:hAnsi="Times New Roman" w:cs="Times New Roman"/>
            <w:sz w:val="24"/>
            <w:szCs w:val="24"/>
          </w:rPr>
          <w:id w:val="1939863177"/>
          <w:citation/>
        </w:sdtPr>
        <w:sdtContent>
          <w:r w:rsidRPr="004F0EE6">
            <w:rPr>
              <w:rFonts w:ascii="Times New Roman" w:hAnsi="Times New Roman" w:cs="Times New Roman"/>
              <w:sz w:val="24"/>
              <w:szCs w:val="24"/>
            </w:rPr>
            <w:fldChar w:fldCharType="begin"/>
          </w:r>
          <w:r w:rsidRPr="004F0EE6">
            <w:rPr>
              <w:rFonts w:ascii="Times New Roman" w:hAnsi="Times New Roman" w:cs="Times New Roman"/>
              <w:sz w:val="24"/>
              <w:szCs w:val="24"/>
            </w:rPr>
            <w:instrText xml:space="preserve"> CITATION McB16 \l 2057 </w:instrText>
          </w:r>
          <w:r w:rsidRPr="004F0EE6">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(McBride, 2016)</w:t>
          </w:r>
          <w:r w:rsidRPr="004F0EE6">
            <w:rPr>
              <w:rFonts w:ascii="Times New Roman" w:hAnsi="Times New Roman" w:cs="Times New Roman"/>
              <w:sz w:val="24"/>
              <w:szCs w:val="24"/>
            </w:rPr>
            <w:fldChar w:fldCharType="end"/>
          </w:r>
        </w:sdtContent>
      </w:sdt>
    </w:p>
    <w:p w14:paraId="403438AB" w14:textId="47D9C379" w:rsidR="006D7FDA" w:rsidRPr="00884FF6" w:rsidRDefault="00FF6E57" w:rsidP="00DD3DB8">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lastRenderedPageBreak/>
        <w:t xml:space="preserve">Roy Lilley (2013), argued </w:t>
      </w:r>
      <w:r w:rsidR="001D648D" w:rsidRPr="00884FF6">
        <w:rPr>
          <w:rFonts w:ascii="Times New Roman" w:hAnsi="Times New Roman" w:cs="Times New Roman"/>
          <w:color w:val="000000" w:themeColor="text1"/>
          <w:sz w:val="24"/>
          <w:szCs w:val="24"/>
        </w:rPr>
        <w:t>that managers are hardly ever ‘</w:t>
      </w:r>
      <w:r w:rsidR="00AA60B9" w:rsidRPr="00884FF6">
        <w:rPr>
          <w:rFonts w:ascii="Times New Roman" w:hAnsi="Times New Roman" w:cs="Times New Roman"/>
          <w:i/>
          <w:iCs/>
          <w:color w:val="000000" w:themeColor="text1"/>
          <w:sz w:val="24"/>
          <w:szCs w:val="24"/>
        </w:rPr>
        <w:t>le</w:t>
      </w:r>
      <w:r w:rsidR="001D648D" w:rsidRPr="00884FF6">
        <w:rPr>
          <w:rFonts w:ascii="Times New Roman" w:hAnsi="Times New Roman" w:cs="Times New Roman"/>
          <w:i/>
          <w:iCs/>
          <w:color w:val="000000" w:themeColor="text1"/>
          <w:sz w:val="24"/>
          <w:szCs w:val="24"/>
        </w:rPr>
        <w:t>aders</w:t>
      </w:r>
      <w:r w:rsidR="001D648D" w:rsidRPr="00884FF6">
        <w:rPr>
          <w:rFonts w:ascii="Times New Roman" w:hAnsi="Times New Roman" w:cs="Times New Roman"/>
          <w:color w:val="000000" w:themeColor="text1"/>
          <w:sz w:val="24"/>
          <w:szCs w:val="24"/>
        </w:rPr>
        <w:t>’</w:t>
      </w:r>
      <w:r w:rsidR="00902B12" w:rsidRPr="00884FF6">
        <w:rPr>
          <w:rFonts w:ascii="Times New Roman" w:hAnsi="Times New Roman" w:cs="Times New Roman"/>
          <w:color w:val="000000" w:themeColor="text1"/>
          <w:sz w:val="24"/>
          <w:szCs w:val="24"/>
        </w:rPr>
        <w:t xml:space="preserve">, </w:t>
      </w:r>
      <w:r w:rsidR="00AA60B9" w:rsidRPr="00884FF6">
        <w:rPr>
          <w:rFonts w:ascii="Times New Roman" w:hAnsi="Times New Roman" w:cs="Times New Roman"/>
          <w:color w:val="000000" w:themeColor="text1"/>
          <w:sz w:val="24"/>
          <w:szCs w:val="24"/>
        </w:rPr>
        <w:t>however,</w:t>
      </w:r>
      <w:r w:rsidR="00902B12" w:rsidRPr="00884FF6">
        <w:rPr>
          <w:rFonts w:ascii="Times New Roman" w:hAnsi="Times New Roman" w:cs="Times New Roman"/>
          <w:color w:val="000000" w:themeColor="text1"/>
          <w:sz w:val="24"/>
          <w:szCs w:val="24"/>
        </w:rPr>
        <w:t xml:space="preserve"> this does not stop them </w:t>
      </w:r>
      <w:r w:rsidR="00A967CD" w:rsidRPr="00884FF6">
        <w:rPr>
          <w:rFonts w:ascii="Times New Roman" w:hAnsi="Times New Roman" w:cs="Times New Roman"/>
          <w:color w:val="000000" w:themeColor="text1"/>
          <w:sz w:val="24"/>
          <w:szCs w:val="24"/>
        </w:rPr>
        <w:t xml:space="preserve">becoming the manager. </w:t>
      </w:r>
      <w:r w:rsidR="00F71133" w:rsidRPr="00884FF6">
        <w:rPr>
          <w:rFonts w:ascii="Times New Roman" w:hAnsi="Times New Roman" w:cs="Times New Roman"/>
          <w:color w:val="000000" w:themeColor="text1"/>
          <w:sz w:val="24"/>
          <w:szCs w:val="24"/>
        </w:rPr>
        <w:t>‘Clinical leadership’</w:t>
      </w:r>
      <w:r w:rsidR="00326495" w:rsidRPr="00884FF6">
        <w:rPr>
          <w:rFonts w:ascii="Times New Roman" w:hAnsi="Times New Roman" w:cs="Times New Roman"/>
          <w:color w:val="000000" w:themeColor="text1"/>
          <w:sz w:val="24"/>
          <w:szCs w:val="24"/>
        </w:rPr>
        <w:t xml:space="preserve"> phrase sounds pleasant, however, </w:t>
      </w:r>
      <w:r w:rsidR="00E007EA" w:rsidRPr="00884FF6">
        <w:rPr>
          <w:rFonts w:ascii="Times New Roman" w:hAnsi="Times New Roman" w:cs="Times New Roman"/>
          <w:color w:val="000000" w:themeColor="text1"/>
          <w:sz w:val="24"/>
          <w:szCs w:val="24"/>
        </w:rPr>
        <w:t>allowing</w:t>
      </w:r>
      <w:r w:rsidR="00F14431" w:rsidRPr="00884FF6">
        <w:rPr>
          <w:rFonts w:ascii="Times New Roman" w:hAnsi="Times New Roman" w:cs="Times New Roman"/>
          <w:color w:val="000000" w:themeColor="text1"/>
          <w:sz w:val="24"/>
          <w:szCs w:val="24"/>
        </w:rPr>
        <w:t xml:space="preserve"> S</w:t>
      </w:r>
      <w:r w:rsidR="008F7DAB" w:rsidRPr="00884FF6">
        <w:rPr>
          <w:rFonts w:ascii="Times New Roman" w:hAnsi="Times New Roman" w:cs="Times New Roman"/>
          <w:color w:val="000000" w:themeColor="text1"/>
          <w:sz w:val="24"/>
          <w:szCs w:val="24"/>
        </w:rPr>
        <w:t>N</w:t>
      </w:r>
      <w:r w:rsidR="00E007EA" w:rsidRPr="00884FF6">
        <w:rPr>
          <w:rFonts w:ascii="Times New Roman" w:hAnsi="Times New Roman" w:cs="Times New Roman"/>
          <w:color w:val="000000" w:themeColor="text1"/>
          <w:sz w:val="24"/>
          <w:szCs w:val="24"/>
        </w:rPr>
        <w:t xml:space="preserve"> to lead </w:t>
      </w:r>
      <w:r w:rsidR="00F14431" w:rsidRPr="00884FF6">
        <w:rPr>
          <w:rFonts w:ascii="Times New Roman" w:hAnsi="Times New Roman" w:cs="Times New Roman"/>
          <w:color w:val="000000" w:themeColor="text1"/>
          <w:sz w:val="24"/>
          <w:szCs w:val="24"/>
        </w:rPr>
        <w:t xml:space="preserve">on the frontline does not guarantee a </w:t>
      </w:r>
      <w:r w:rsidR="00303036" w:rsidRPr="00884FF6">
        <w:rPr>
          <w:rFonts w:ascii="Times New Roman" w:hAnsi="Times New Roman" w:cs="Times New Roman"/>
          <w:color w:val="000000" w:themeColor="text1"/>
          <w:sz w:val="24"/>
          <w:szCs w:val="24"/>
        </w:rPr>
        <w:t>“</w:t>
      </w:r>
      <w:r w:rsidR="00303036" w:rsidRPr="00884FF6">
        <w:rPr>
          <w:rFonts w:ascii="Times New Roman" w:hAnsi="Times New Roman" w:cs="Times New Roman"/>
          <w:i/>
          <w:iCs/>
          <w:color w:val="000000" w:themeColor="text1"/>
          <w:sz w:val="24"/>
          <w:szCs w:val="24"/>
        </w:rPr>
        <w:t>smooth ride</w:t>
      </w:r>
      <w:r w:rsidR="00303036" w:rsidRPr="00884FF6">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870493468"/>
          <w:citation/>
        </w:sdtPr>
        <w:sdtContent>
          <w:r w:rsidR="00966C86" w:rsidRPr="00884FF6">
            <w:rPr>
              <w:rFonts w:ascii="Times New Roman" w:hAnsi="Times New Roman" w:cs="Times New Roman"/>
              <w:color w:val="000000" w:themeColor="text1"/>
              <w:sz w:val="24"/>
              <w:szCs w:val="24"/>
            </w:rPr>
            <w:fldChar w:fldCharType="begin"/>
          </w:r>
          <w:r w:rsidR="00966C86" w:rsidRPr="00884FF6">
            <w:rPr>
              <w:rFonts w:ascii="Times New Roman" w:hAnsi="Times New Roman" w:cs="Times New Roman"/>
              <w:color w:val="000000" w:themeColor="text1"/>
              <w:sz w:val="24"/>
              <w:szCs w:val="24"/>
            </w:rPr>
            <w:instrText xml:space="preserve"> CITATION Goo14 \l 2057 </w:instrText>
          </w:r>
          <w:r w:rsidR="00966C86"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(Goodman, 2014)</w:t>
          </w:r>
          <w:r w:rsidR="00966C86" w:rsidRPr="00884FF6">
            <w:rPr>
              <w:rFonts w:ascii="Times New Roman" w:hAnsi="Times New Roman" w:cs="Times New Roman"/>
              <w:color w:val="000000" w:themeColor="text1"/>
              <w:sz w:val="24"/>
              <w:szCs w:val="24"/>
            </w:rPr>
            <w:fldChar w:fldCharType="end"/>
          </w:r>
        </w:sdtContent>
      </w:sdt>
      <w:r w:rsidR="00303036" w:rsidRPr="00884FF6">
        <w:rPr>
          <w:rFonts w:ascii="Times New Roman" w:hAnsi="Times New Roman" w:cs="Times New Roman"/>
          <w:color w:val="000000" w:themeColor="text1"/>
          <w:sz w:val="24"/>
          <w:szCs w:val="24"/>
        </w:rPr>
        <w:t>.</w:t>
      </w:r>
      <w:r w:rsidR="00697C82" w:rsidRPr="00884FF6">
        <w:rPr>
          <w:rFonts w:ascii="Times New Roman" w:hAnsi="Times New Roman" w:cs="Times New Roman"/>
          <w:color w:val="000000" w:themeColor="text1"/>
          <w:sz w:val="24"/>
          <w:szCs w:val="24"/>
        </w:rPr>
        <w:t xml:space="preserve"> </w:t>
      </w:r>
    </w:p>
    <w:p w14:paraId="377C6C90" w14:textId="0D7EDED6" w:rsidR="00DD3DB8" w:rsidRPr="00884FF6" w:rsidRDefault="00E77347" w:rsidP="00DD3DB8">
      <w:pPr>
        <w:rPr>
          <w:rFonts w:ascii="Times New Roman" w:hAnsi="Times New Roman" w:cs="Times New Roman"/>
          <w:color w:val="000000" w:themeColor="text1"/>
          <w:sz w:val="24"/>
          <w:szCs w:val="24"/>
          <w:lang w:eastAsia="en-GB"/>
        </w:rPr>
      </w:pPr>
      <w:r w:rsidRPr="00884FF6">
        <w:rPr>
          <w:rFonts w:ascii="Times New Roman" w:hAnsi="Times New Roman" w:cs="Times New Roman"/>
          <w:color w:val="000000" w:themeColor="text1"/>
          <w:sz w:val="24"/>
          <w:szCs w:val="24"/>
          <w:lang w:val="en-US"/>
        </w:rPr>
        <w:t>T</w:t>
      </w:r>
      <w:r w:rsidR="004A7FBA" w:rsidRPr="00884FF6">
        <w:rPr>
          <w:rFonts w:ascii="Times New Roman" w:hAnsi="Times New Roman" w:cs="Times New Roman"/>
          <w:color w:val="000000" w:themeColor="text1"/>
          <w:sz w:val="24"/>
          <w:szCs w:val="24"/>
          <w:lang w:val="en-US"/>
        </w:rPr>
        <w:t xml:space="preserve">he importance of leadership is a vital function of management </w:t>
      </w:r>
      <w:r w:rsidR="00515863">
        <w:rPr>
          <w:rFonts w:ascii="Times New Roman" w:hAnsi="Times New Roman" w:cs="Times New Roman"/>
          <w:color w:val="000000" w:themeColor="text1"/>
          <w:sz w:val="24"/>
          <w:szCs w:val="24"/>
          <w:lang w:val="en-US"/>
        </w:rPr>
        <w:t>and</w:t>
      </w:r>
      <w:r w:rsidR="004A7FBA" w:rsidRPr="00884FF6">
        <w:rPr>
          <w:rFonts w:ascii="Times New Roman" w:hAnsi="Times New Roman" w:cs="Times New Roman"/>
          <w:color w:val="000000" w:themeColor="text1"/>
          <w:sz w:val="24"/>
          <w:szCs w:val="24"/>
          <w:lang w:val="en-US"/>
        </w:rPr>
        <w:t xml:space="preserve"> maximizing efficiency as </w:t>
      </w:r>
      <w:r w:rsidR="00515863">
        <w:rPr>
          <w:rFonts w:ascii="Times New Roman" w:hAnsi="Times New Roman" w:cs="Times New Roman"/>
          <w:color w:val="000000" w:themeColor="text1"/>
          <w:sz w:val="24"/>
          <w:szCs w:val="24"/>
          <w:lang w:val="en-US"/>
        </w:rPr>
        <w:t>accompanied by</w:t>
      </w:r>
      <w:r w:rsidR="004A7FBA" w:rsidRPr="00884FF6">
        <w:rPr>
          <w:rFonts w:ascii="Times New Roman" w:hAnsi="Times New Roman" w:cs="Times New Roman"/>
          <w:color w:val="000000" w:themeColor="text1"/>
          <w:sz w:val="24"/>
          <w:szCs w:val="24"/>
          <w:lang w:val="en-US"/>
        </w:rPr>
        <w:t xml:space="preserve"> </w:t>
      </w:r>
      <w:r w:rsidR="00515863">
        <w:rPr>
          <w:rFonts w:ascii="Times New Roman" w:hAnsi="Times New Roman" w:cs="Times New Roman"/>
          <w:color w:val="000000" w:themeColor="text1"/>
          <w:sz w:val="24"/>
          <w:szCs w:val="24"/>
          <w:lang w:val="en-US"/>
        </w:rPr>
        <w:t>accomplishing organisational</w:t>
      </w:r>
      <w:r w:rsidR="004A7FBA" w:rsidRPr="00884FF6">
        <w:rPr>
          <w:rFonts w:ascii="Times New Roman" w:hAnsi="Times New Roman" w:cs="Times New Roman"/>
          <w:color w:val="000000" w:themeColor="text1"/>
          <w:sz w:val="24"/>
          <w:szCs w:val="24"/>
          <w:lang w:val="en-US"/>
        </w:rPr>
        <w:t xml:space="preserve"> goals</w:t>
      </w:r>
      <w:sdt>
        <w:sdtPr>
          <w:rPr>
            <w:rFonts w:ascii="Times New Roman" w:hAnsi="Times New Roman" w:cs="Times New Roman"/>
            <w:color w:val="000000" w:themeColor="text1"/>
            <w:sz w:val="24"/>
            <w:szCs w:val="24"/>
            <w:lang w:val="en-US"/>
          </w:rPr>
          <w:id w:val="713316296"/>
          <w:citation/>
        </w:sdtPr>
        <w:sdtContent>
          <w:r w:rsidR="00A64BD0">
            <w:rPr>
              <w:rFonts w:ascii="Times New Roman" w:hAnsi="Times New Roman" w:cs="Times New Roman"/>
              <w:color w:val="000000" w:themeColor="text1"/>
              <w:sz w:val="24"/>
              <w:szCs w:val="24"/>
              <w:lang w:val="en-US"/>
            </w:rPr>
            <w:fldChar w:fldCharType="begin"/>
          </w:r>
          <w:r w:rsidR="00A64BD0">
            <w:rPr>
              <w:rFonts w:ascii="Times New Roman" w:hAnsi="Times New Roman" w:cs="Times New Roman"/>
              <w:color w:val="000000" w:themeColor="text1"/>
              <w:sz w:val="24"/>
              <w:szCs w:val="24"/>
            </w:rPr>
            <w:instrText xml:space="preserve"> CITATION Yuk12 \l 2057 </w:instrText>
          </w:r>
          <w:r w:rsidR="00A64BD0">
            <w:rPr>
              <w:rFonts w:ascii="Times New Roman" w:hAnsi="Times New Roman" w:cs="Times New Roman"/>
              <w:color w:val="000000" w:themeColor="text1"/>
              <w:sz w:val="24"/>
              <w:szCs w:val="24"/>
              <w:lang w:val="en-US"/>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(Yukl, 2012)</w:t>
          </w:r>
          <w:r w:rsidR="00A64BD0">
            <w:rPr>
              <w:rFonts w:ascii="Times New Roman" w:hAnsi="Times New Roman" w:cs="Times New Roman"/>
              <w:color w:val="000000" w:themeColor="text1"/>
              <w:sz w:val="24"/>
              <w:szCs w:val="24"/>
              <w:lang w:val="en-US"/>
            </w:rPr>
            <w:fldChar w:fldCharType="end"/>
          </w:r>
        </w:sdtContent>
      </w:sdt>
      <w:r w:rsidR="004A7FBA" w:rsidRPr="00884FF6">
        <w:rPr>
          <w:rFonts w:ascii="Times New Roman" w:hAnsi="Times New Roman" w:cs="Times New Roman"/>
          <w:color w:val="000000" w:themeColor="text1"/>
          <w:sz w:val="24"/>
          <w:szCs w:val="24"/>
          <w:lang w:val="en-US"/>
        </w:rPr>
        <w:t>. Within SMH, effective leadership has been constantly been identified as a vital element to ensuring quality care and a healthy environment</w:t>
      </w:r>
      <w:sdt>
        <w:sdtPr>
          <w:rPr>
            <w:rFonts w:ascii="Times New Roman" w:hAnsi="Times New Roman" w:cs="Times New Roman"/>
            <w:color w:val="000000" w:themeColor="text1"/>
            <w:sz w:val="24"/>
            <w:szCs w:val="24"/>
            <w:lang w:val="en-US"/>
          </w:rPr>
          <w:id w:val="1731422995"/>
          <w:citation/>
        </w:sdtPr>
        <w:sdtContent>
          <w:r w:rsidR="004A7FBA" w:rsidRPr="00884FF6">
            <w:rPr>
              <w:rFonts w:ascii="Times New Roman" w:hAnsi="Times New Roman" w:cs="Times New Roman"/>
              <w:color w:val="000000" w:themeColor="text1"/>
              <w:sz w:val="24"/>
              <w:szCs w:val="24"/>
              <w:lang w:val="en-US"/>
            </w:rPr>
            <w:fldChar w:fldCharType="begin"/>
          </w:r>
          <w:r w:rsidR="004A7FBA" w:rsidRPr="00884FF6">
            <w:rPr>
              <w:rFonts w:ascii="Times New Roman" w:hAnsi="Times New Roman" w:cs="Times New Roman"/>
              <w:color w:val="000000" w:themeColor="text1"/>
              <w:sz w:val="24"/>
              <w:szCs w:val="24"/>
            </w:rPr>
            <w:instrText xml:space="preserve"> CITATION Yuk12 \l 2057 </w:instrText>
          </w:r>
          <w:r w:rsidR="004A7FBA" w:rsidRPr="00884FF6">
            <w:rPr>
              <w:rFonts w:ascii="Times New Roman" w:hAnsi="Times New Roman" w:cs="Times New Roman"/>
              <w:color w:val="000000" w:themeColor="text1"/>
              <w:sz w:val="24"/>
              <w:szCs w:val="24"/>
              <w:lang w:val="en-US"/>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(Yukl, 2012)</w:t>
          </w:r>
          <w:r w:rsidR="004A7FBA" w:rsidRPr="00884FF6">
            <w:rPr>
              <w:rFonts w:ascii="Times New Roman" w:hAnsi="Times New Roman" w:cs="Times New Roman"/>
              <w:color w:val="000000" w:themeColor="text1"/>
              <w:sz w:val="24"/>
              <w:szCs w:val="24"/>
              <w:lang w:val="en-US"/>
            </w:rPr>
            <w:fldChar w:fldCharType="end"/>
          </w:r>
        </w:sdtContent>
      </w:sdt>
      <w:r w:rsidR="009D311B" w:rsidRPr="00884FF6">
        <w:rPr>
          <w:rFonts w:ascii="Times New Roman" w:hAnsi="Times New Roman" w:cs="Times New Roman"/>
          <w:color w:val="000000" w:themeColor="text1"/>
          <w:sz w:val="24"/>
          <w:szCs w:val="24"/>
          <w:lang w:val="en-US"/>
        </w:rPr>
        <w:t>.</w:t>
      </w:r>
      <w:r w:rsidR="00DD3DB8" w:rsidRPr="00884FF6">
        <w:rPr>
          <w:rFonts w:ascii="Times New Roman" w:hAnsi="Times New Roman" w:cs="Times New Roman"/>
          <w:color w:val="000000" w:themeColor="text1"/>
          <w:sz w:val="24"/>
          <w:szCs w:val="24"/>
          <w:lang w:eastAsia="en-GB"/>
        </w:rPr>
        <w:t xml:space="preserve"> Glenn Rowe (2007)</w:t>
      </w:r>
      <w:r w:rsidR="009F723E" w:rsidRPr="00884FF6">
        <w:rPr>
          <w:rFonts w:ascii="Times New Roman" w:hAnsi="Times New Roman" w:cs="Times New Roman"/>
          <w:color w:val="000000" w:themeColor="text1"/>
          <w:sz w:val="24"/>
          <w:szCs w:val="24"/>
          <w:lang w:eastAsia="en-GB"/>
        </w:rPr>
        <w:t>,</w:t>
      </w:r>
      <w:r w:rsidR="00DD3DB8" w:rsidRPr="00884FF6">
        <w:rPr>
          <w:rFonts w:ascii="Times New Roman" w:hAnsi="Times New Roman" w:cs="Times New Roman"/>
          <w:color w:val="000000" w:themeColor="text1"/>
          <w:sz w:val="24"/>
          <w:szCs w:val="24"/>
          <w:lang w:eastAsia="en-GB"/>
        </w:rPr>
        <w:t xml:space="preserve"> mentioned some of the components </w:t>
      </w:r>
      <w:r w:rsidR="00D94369" w:rsidRPr="00884FF6">
        <w:rPr>
          <w:rFonts w:ascii="Times New Roman" w:hAnsi="Times New Roman" w:cs="Times New Roman"/>
          <w:color w:val="000000" w:themeColor="text1"/>
          <w:sz w:val="24"/>
          <w:szCs w:val="24"/>
          <w:lang w:eastAsia="en-GB"/>
        </w:rPr>
        <w:t>advocate</w:t>
      </w:r>
      <w:r w:rsidR="00DD3DB8" w:rsidRPr="00884FF6">
        <w:rPr>
          <w:rFonts w:ascii="Times New Roman" w:hAnsi="Times New Roman" w:cs="Times New Roman"/>
          <w:color w:val="000000" w:themeColor="text1"/>
          <w:sz w:val="24"/>
          <w:szCs w:val="24"/>
          <w:lang w:eastAsia="en-GB"/>
        </w:rPr>
        <w:t xml:space="preserve"> leadership is a process</w:t>
      </w:r>
      <w:r w:rsidR="00D94369" w:rsidRPr="00884FF6">
        <w:rPr>
          <w:rFonts w:ascii="Times New Roman" w:hAnsi="Times New Roman" w:cs="Times New Roman"/>
          <w:color w:val="000000" w:themeColor="text1"/>
          <w:sz w:val="24"/>
          <w:szCs w:val="24"/>
          <w:lang w:eastAsia="en-GB"/>
        </w:rPr>
        <w:t xml:space="preserve"> which</w:t>
      </w:r>
      <w:r w:rsidR="00DD3DB8" w:rsidRPr="00884FF6">
        <w:rPr>
          <w:rFonts w:ascii="Times New Roman" w:hAnsi="Times New Roman" w:cs="Times New Roman"/>
          <w:color w:val="000000" w:themeColor="text1"/>
          <w:sz w:val="24"/>
          <w:szCs w:val="24"/>
          <w:lang w:eastAsia="en-GB"/>
        </w:rPr>
        <w:t xml:space="preserve"> includes influencing others, </w:t>
      </w:r>
      <w:r w:rsidR="00C9062A" w:rsidRPr="00884FF6">
        <w:rPr>
          <w:rFonts w:ascii="Times New Roman" w:hAnsi="Times New Roman" w:cs="Times New Roman"/>
          <w:color w:val="000000" w:themeColor="text1"/>
          <w:sz w:val="24"/>
          <w:szCs w:val="24"/>
          <w:lang w:eastAsia="en-GB"/>
        </w:rPr>
        <w:t>o</w:t>
      </w:r>
      <w:r w:rsidR="00DD3DB8" w:rsidRPr="00884FF6">
        <w:rPr>
          <w:rFonts w:ascii="Times New Roman" w:hAnsi="Times New Roman" w:cs="Times New Roman"/>
          <w:color w:val="000000" w:themeColor="text1"/>
          <w:sz w:val="24"/>
          <w:szCs w:val="24"/>
          <w:lang w:eastAsia="en-GB"/>
        </w:rPr>
        <w:t xml:space="preserve">ccurs within a setting of a group, </w:t>
      </w:r>
      <w:r w:rsidR="00F067F7" w:rsidRPr="00884FF6">
        <w:rPr>
          <w:rFonts w:ascii="Times New Roman" w:hAnsi="Times New Roman" w:cs="Times New Roman"/>
          <w:color w:val="000000" w:themeColor="text1"/>
          <w:sz w:val="24"/>
          <w:szCs w:val="24"/>
          <w:lang w:eastAsia="en-GB"/>
        </w:rPr>
        <w:t xml:space="preserve">provides </w:t>
      </w:r>
      <w:r w:rsidR="00DD3DB8" w:rsidRPr="00884FF6">
        <w:rPr>
          <w:rFonts w:ascii="Times New Roman" w:hAnsi="Times New Roman" w:cs="Times New Roman"/>
          <w:color w:val="000000" w:themeColor="text1"/>
          <w:sz w:val="24"/>
          <w:szCs w:val="24"/>
          <w:lang w:eastAsia="en-GB"/>
        </w:rPr>
        <w:t>goal fulfilment and goals are collective by the leader and his or her followers.</w:t>
      </w:r>
      <w:r w:rsidR="009F723E" w:rsidRPr="00884FF6">
        <w:rPr>
          <w:rFonts w:ascii="Times New Roman" w:hAnsi="Times New Roman" w:cs="Times New Roman"/>
          <w:color w:val="000000" w:themeColor="text1"/>
          <w:sz w:val="24"/>
          <w:szCs w:val="24"/>
          <w:lang w:eastAsia="en-GB"/>
        </w:rPr>
        <w:t xml:space="preserve"> Therefore,</w:t>
      </w:r>
      <w:r w:rsidR="00DD3DB8" w:rsidRPr="00884FF6">
        <w:rPr>
          <w:rFonts w:ascii="Times New Roman" w:hAnsi="Times New Roman" w:cs="Times New Roman"/>
          <w:color w:val="000000" w:themeColor="text1"/>
          <w:sz w:val="24"/>
          <w:szCs w:val="24"/>
          <w:lang w:eastAsia="en-GB"/>
        </w:rPr>
        <w:t xml:space="preserve"> leadership</w:t>
      </w:r>
      <w:r w:rsidR="00FB2090">
        <w:rPr>
          <w:rFonts w:ascii="Times New Roman" w:hAnsi="Times New Roman" w:cs="Times New Roman"/>
          <w:color w:val="000000" w:themeColor="text1"/>
          <w:sz w:val="24"/>
          <w:szCs w:val="24"/>
          <w:lang w:eastAsia="en-GB"/>
        </w:rPr>
        <w:t>s definition</w:t>
      </w:r>
      <w:r w:rsidR="00DD3DB8" w:rsidRPr="00884FF6">
        <w:rPr>
          <w:rFonts w:ascii="Times New Roman" w:hAnsi="Times New Roman" w:cs="Times New Roman"/>
          <w:color w:val="000000" w:themeColor="text1"/>
          <w:sz w:val="24"/>
          <w:szCs w:val="24"/>
          <w:lang w:eastAsia="en-GB"/>
        </w:rPr>
        <w:t xml:space="preserve"> as a </w:t>
      </w:r>
      <w:r w:rsidR="00FB2090" w:rsidRPr="00884FF6">
        <w:rPr>
          <w:rFonts w:ascii="Times New Roman" w:hAnsi="Times New Roman" w:cs="Times New Roman"/>
          <w:color w:val="000000" w:themeColor="text1"/>
          <w:sz w:val="24"/>
          <w:szCs w:val="24"/>
          <w:lang w:eastAsia="en-GB"/>
        </w:rPr>
        <w:t>method</w:t>
      </w:r>
      <w:r w:rsidR="00DD3DB8" w:rsidRPr="00884FF6">
        <w:rPr>
          <w:rFonts w:ascii="Times New Roman" w:hAnsi="Times New Roman" w:cs="Times New Roman"/>
          <w:color w:val="000000" w:themeColor="text1"/>
          <w:sz w:val="24"/>
          <w:szCs w:val="24"/>
          <w:lang w:eastAsia="en-GB"/>
        </w:rPr>
        <w:t xml:space="preserve"> advocates leadership is not a characteristic or trait with which only a limited, particular individuals are gifted with from </w:t>
      </w:r>
      <w:r w:rsidR="00884FF6" w:rsidRPr="00884FF6">
        <w:rPr>
          <w:rFonts w:ascii="Times New Roman" w:hAnsi="Times New Roman" w:cs="Times New Roman"/>
          <w:color w:val="000000" w:themeColor="text1"/>
          <w:sz w:val="24"/>
          <w:szCs w:val="24"/>
          <w:lang w:eastAsia="en-GB"/>
        </w:rPr>
        <w:t>birth,</w:t>
      </w:r>
      <w:r w:rsidR="00B2332E" w:rsidRPr="00884FF6">
        <w:rPr>
          <w:rFonts w:ascii="Times New Roman" w:hAnsi="Times New Roman" w:cs="Times New Roman"/>
          <w:color w:val="000000" w:themeColor="text1"/>
          <w:sz w:val="24"/>
          <w:szCs w:val="24"/>
          <w:lang w:eastAsia="en-GB"/>
        </w:rPr>
        <w:t xml:space="preserve"> but leadership </w:t>
      </w:r>
      <w:r w:rsidR="00832204" w:rsidRPr="00884FF6">
        <w:rPr>
          <w:rFonts w:ascii="Times New Roman" w:hAnsi="Times New Roman" w:cs="Times New Roman"/>
          <w:color w:val="000000" w:themeColor="text1"/>
          <w:sz w:val="24"/>
          <w:szCs w:val="24"/>
          <w:lang w:eastAsia="en-GB"/>
        </w:rPr>
        <w:t>can be learned as well as being</w:t>
      </w:r>
      <w:r w:rsidR="003B4BBD" w:rsidRPr="00884FF6">
        <w:rPr>
          <w:rFonts w:ascii="Times New Roman" w:hAnsi="Times New Roman" w:cs="Times New Roman"/>
          <w:color w:val="000000" w:themeColor="text1"/>
          <w:sz w:val="24"/>
          <w:szCs w:val="24"/>
          <w:lang w:eastAsia="en-GB"/>
        </w:rPr>
        <w:t xml:space="preserve"> available to all individuals</w:t>
      </w:r>
      <w:r w:rsidR="0099308A" w:rsidRPr="00884FF6">
        <w:rPr>
          <w:rFonts w:ascii="Times New Roman" w:hAnsi="Times New Roman" w:cs="Times New Roman"/>
          <w:color w:val="000000" w:themeColor="text1"/>
          <w:sz w:val="24"/>
          <w:szCs w:val="24"/>
          <w:lang w:eastAsia="en-GB"/>
        </w:rPr>
        <w:t xml:space="preserve"> and can be seen through </w:t>
      </w:r>
      <w:r w:rsidR="00884FF6" w:rsidRPr="00884FF6">
        <w:rPr>
          <w:rFonts w:ascii="Times New Roman" w:hAnsi="Times New Roman" w:cs="Times New Roman"/>
          <w:color w:val="000000" w:themeColor="text1"/>
          <w:sz w:val="24"/>
          <w:szCs w:val="24"/>
          <w:lang w:eastAsia="en-GB"/>
        </w:rPr>
        <w:t>individual’s</w:t>
      </w:r>
      <w:r w:rsidR="0099308A" w:rsidRPr="00884FF6">
        <w:rPr>
          <w:rFonts w:ascii="Times New Roman" w:hAnsi="Times New Roman" w:cs="Times New Roman"/>
          <w:color w:val="000000" w:themeColor="text1"/>
          <w:sz w:val="24"/>
          <w:szCs w:val="24"/>
          <w:lang w:eastAsia="en-GB"/>
        </w:rPr>
        <w:t xml:space="preserve"> behaviour</w:t>
      </w:r>
      <w:r w:rsidR="00832204" w:rsidRPr="00884FF6">
        <w:rPr>
          <w:rFonts w:ascii="Times New Roman" w:hAnsi="Times New Roman" w:cs="Times New Roman"/>
          <w:color w:val="000000" w:themeColor="text1"/>
          <w:sz w:val="24"/>
          <w:szCs w:val="24"/>
          <w:lang w:eastAsia="en-GB"/>
        </w:rPr>
        <w:t xml:space="preserve"> </w:t>
      </w:r>
      <w:r w:rsidR="003B4BBD" w:rsidRPr="00884FF6">
        <w:rPr>
          <w:rFonts w:ascii="Times New Roman" w:hAnsi="Times New Roman" w:cs="Times New Roman"/>
          <w:color w:val="000000" w:themeColor="text1"/>
          <w:sz w:val="24"/>
          <w:szCs w:val="24"/>
          <w:lang w:eastAsia="en-GB"/>
        </w:rPr>
        <w:t>(</w:t>
      </w:r>
      <w:r w:rsidR="003B4BBD" w:rsidRPr="00884FF6">
        <w:rPr>
          <w:rFonts w:ascii="Times New Roman" w:hAnsi="Times New Roman" w:cs="Times New Roman"/>
          <w:i/>
          <w:iCs/>
          <w:color w:val="000000" w:themeColor="text1"/>
          <w:sz w:val="24"/>
          <w:szCs w:val="24"/>
          <w:lang w:eastAsia="en-GB"/>
        </w:rPr>
        <w:t>see</w:t>
      </w:r>
      <w:r w:rsidR="003B4BBD" w:rsidRPr="00884FF6">
        <w:rPr>
          <w:rFonts w:ascii="Times New Roman" w:hAnsi="Times New Roman" w:cs="Times New Roman"/>
          <w:color w:val="000000" w:themeColor="text1"/>
          <w:sz w:val="24"/>
          <w:szCs w:val="24"/>
          <w:lang w:eastAsia="en-GB"/>
        </w:rPr>
        <w:t xml:space="preserve"> </w:t>
      </w:r>
      <w:r w:rsidR="003B4BBD" w:rsidRPr="00884FF6">
        <w:rPr>
          <w:rFonts w:ascii="Times New Roman" w:hAnsi="Times New Roman" w:cs="Times New Roman"/>
          <w:b/>
          <w:bCs/>
          <w:color w:val="000000" w:themeColor="text1"/>
          <w:sz w:val="24"/>
          <w:szCs w:val="24"/>
          <w:lang w:eastAsia="en-GB"/>
        </w:rPr>
        <w:t>Fig.</w:t>
      </w:r>
      <w:r w:rsidR="009F62A5" w:rsidRPr="00884FF6">
        <w:rPr>
          <w:rFonts w:ascii="Times New Roman" w:hAnsi="Times New Roman" w:cs="Times New Roman"/>
          <w:b/>
          <w:bCs/>
          <w:color w:val="000000" w:themeColor="text1"/>
          <w:sz w:val="24"/>
          <w:szCs w:val="24"/>
          <w:lang w:eastAsia="en-GB"/>
        </w:rPr>
        <w:t>2</w:t>
      </w:r>
      <w:r w:rsidR="003B4BBD" w:rsidRPr="00884FF6">
        <w:rPr>
          <w:rFonts w:ascii="Times New Roman" w:hAnsi="Times New Roman" w:cs="Times New Roman"/>
          <w:color w:val="000000" w:themeColor="text1"/>
          <w:sz w:val="24"/>
          <w:szCs w:val="24"/>
          <w:lang w:eastAsia="en-GB"/>
        </w:rPr>
        <w:t>)</w:t>
      </w:r>
      <w:sdt>
        <w:sdtPr>
          <w:rPr>
            <w:rFonts w:ascii="Times New Roman" w:hAnsi="Times New Roman" w:cs="Times New Roman"/>
            <w:color w:val="000000" w:themeColor="text1"/>
            <w:sz w:val="24"/>
            <w:szCs w:val="24"/>
            <w:lang w:eastAsia="en-GB"/>
          </w:rPr>
          <w:id w:val="994151447"/>
          <w:citation/>
        </w:sdtPr>
        <w:sdtContent>
          <w:r w:rsidR="00FB2090">
            <w:rPr>
              <w:rFonts w:ascii="Times New Roman" w:hAnsi="Times New Roman" w:cs="Times New Roman"/>
              <w:color w:val="000000" w:themeColor="text1"/>
              <w:sz w:val="24"/>
              <w:szCs w:val="24"/>
              <w:lang w:eastAsia="en-GB"/>
            </w:rPr>
            <w:fldChar w:fldCharType="begin"/>
          </w:r>
          <w:r w:rsidR="00FB2090">
            <w:rPr>
              <w:rFonts w:ascii="Times New Roman" w:hAnsi="Times New Roman" w:cs="Times New Roman"/>
              <w:color w:val="000000" w:themeColor="text1"/>
              <w:sz w:val="24"/>
              <w:szCs w:val="24"/>
              <w:lang w:eastAsia="en-GB"/>
            </w:rPr>
            <w:instrText xml:space="preserve"> CITATION Nor16 \l 2057 </w:instrText>
          </w:r>
          <w:r w:rsidR="00FB2090">
            <w:rPr>
              <w:rFonts w:ascii="Times New Roman" w:hAnsi="Times New Roman" w:cs="Times New Roman"/>
              <w:color w:val="000000" w:themeColor="text1"/>
              <w:sz w:val="24"/>
              <w:szCs w:val="24"/>
              <w:lang w:eastAsia="en-GB"/>
            </w:rPr>
            <w:fldChar w:fldCharType="separate"/>
          </w:r>
          <w:r w:rsidR="00FB2090">
            <w:rPr>
              <w:rFonts w:ascii="Times New Roman" w:hAnsi="Times New Roman" w:cs="Times New Roman"/>
              <w:noProof/>
              <w:color w:val="000000" w:themeColor="text1"/>
              <w:sz w:val="24"/>
              <w:szCs w:val="24"/>
              <w:lang w:eastAsia="en-GB"/>
            </w:rPr>
            <w:t xml:space="preserve"> </w:t>
          </w:r>
          <w:r w:rsidR="00FB2090" w:rsidRPr="00FB2090">
            <w:rPr>
              <w:rFonts w:ascii="Times New Roman" w:hAnsi="Times New Roman" w:cs="Times New Roman"/>
              <w:noProof/>
              <w:color w:val="000000" w:themeColor="text1"/>
              <w:sz w:val="24"/>
              <w:szCs w:val="24"/>
              <w:lang w:eastAsia="en-GB"/>
            </w:rPr>
            <w:t>(Northouse, 2016)</w:t>
          </w:r>
          <w:r w:rsidR="00FB2090">
            <w:rPr>
              <w:rFonts w:ascii="Times New Roman" w:hAnsi="Times New Roman" w:cs="Times New Roman"/>
              <w:color w:val="000000" w:themeColor="text1"/>
              <w:sz w:val="24"/>
              <w:szCs w:val="24"/>
              <w:lang w:eastAsia="en-GB"/>
            </w:rPr>
            <w:fldChar w:fldCharType="end"/>
          </w:r>
        </w:sdtContent>
      </w:sdt>
      <w:r w:rsidR="00B2332E" w:rsidRPr="00884FF6">
        <w:rPr>
          <w:rFonts w:ascii="Times New Roman" w:hAnsi="Times New Roman" w:cs="Times New Roman"/>
          <w:color w:val="000000" w:themeColor="text1"/>
          <w:sz w:val="24"/>
          <w:szCs w:val="24"/>
          <w:lang w:eastAsia="en-GB"/>
        </w:rPr>
        <w:t>.</w:t>
      </w:r>
    </w:p>
    <w:p w14:paraId="3B5D98C5" w14:textId="6EC63A59" w:rsidR="00DD3DB8" w:rsidRPr="00450298" w:rsidRDefault="00DD3DB8" w:rsidP="00DD3DB8">
      <w:pPr>
        <w:rPr>
          <w:rFonts w:ascii="Times New Roman" w:hAnsi="Times New Roman" w:cs="Times New Roman"/>
          <w:i/>
          <w:iCs/>
          <w:sz w:val="24"/>
          <w:szCs w:val="24"/>
        </w:rPr>
      </w:pPr>
      <w:r w:rsidRPr="00450298">
        <w:rPr>
          <w:rFonts w:ascii="Times New Roman" w:hAnsi="Times New Roman" w:cs="Times New Roman"/>
          <w:b/>
          <w:bCs/>
          <w:noProof/>
          <w:sz w:val="24"/>
          <w:szCs w:val="24"/>
        </w:rPr>
        <w:drawing>
          <wp:anchor distT="0" distB="0" distL="114300" distR="114300" simplePos="0" relativeHeight="251649536" behindDoc="0" locked="0" layoutInCell="1" allowOverlap="1" wp14:anchorId="45DEBBEE" wp14:editId="0CDC7CD2">
            <wp:simplePos x="0" y="0"/>
            <wp:positionH relativeFrom="margin">
              <wp:align>center</wp:align>
            </wp:positionH>
            <wp:positionV relativeFrom="paragraph">
              <wp:posOffset>236111</wp:posOffset>
            </wp:positionV>
            <wp:extent cx="3413760" cy="162623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9861" cy="1634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50298">
        <w:rPr>
          <w:rFonts w:ascii="Times New Roman" w:hAnsi="Times New Roman" w:cs="Times New Roman"/>
          <w:b/>
          <w:bCs/>
          <w:sz w:val="24"/>
          <w:szCs w:val="24"/>
        </w:rPr>
        <w:t xml:space="preserve">Figure </w:t>
      </w:r>
      <w:r w:rsidR="009F62A5" w:rsidRPr="00450298">
        <w:rPr>
          <w:rFonts w:ascii="Times New Roman" w:hAnsi="Times New Roman" w:cs="Times New Roman"/>
          <w:b/>
          <w:bCs/>
          <w:sz w:val="24"/>
          <w:szCs w:val="24"/>
        </w:rPr>
        <w:t>2</w:t>
      </w:r>
      <w:r w:rsidRPr="00450298">
        <w:rPr>
          <w:rFonts w:ascii="Times New Roman" w:hAnsi="Times New Roman" w:cs="Times New Roman"/>
          <w:sz w:val="24"/>
          <w:szCs w:val="24"/>
        </w:rPr>
        <w:t xml:space="preserve">: </w:t>
      </w:r>
      <w:r w:rsidRPr="00450298">
        <w:rPr>
          <w:rFonts w:ascii="Times New Roman" w:hAnsi="Times New Roman" w:cs="Times New Roman"/>
          <w:i/>
          <w:iCs/>
          <w:sz w:val="24"/>
          <w:szCs w:val="24"/>
        </w:rPr>
        <w:t>Definition of leadership as trait vs process</w:t>
      </w:r>
    </w:p>
    <w:p w14:paraId="10BA89D9" w14:textId="6EAEF12D" w:rsidR="00DD3DB8" w:rsidRPr="00450298" w:rsidRDefault="00DD3DB8" w:rsidP="00DD3DB8">
      <w:pPr>
        <w:rPr>
          <w:rFonts w:ascii="Times New Roman" w:hAnsi="Times New Roman" w:cs="Times New Roman"/>
          <w:sz w:val="24"/>
          <w:szCs w:val="24"/>
        </w:rPr>
      </w:pPr>
      <w:r w:rsidRPr="00450298">
        <w:rPr>
          <w:rFonts w:ascii="Times New Roman" w:hAnsi="Times New Roman" w:cs="Times New Roman"/>
          <w:sz w:val="24"/>
          <w:szCs w:val="24"/>
        </w:rPr>
        <w:t xml:space="preserve">Source: </w:t>
      </w:r>
      <w:sdt>
        <w:sdtPr>
          <w:rPr>
            <w:rFonts w:ascii="Times New Roman" w:hAnsi="Times New Roman" w:cs="Times New Roman"/>
            <w:sz w:val="24"/>
            <w:szCs w:val="24"/>
          </w:rPr>
          <w:id w:val="552966414"/>
          <w:citation/>
        </w:sdtPr>
        <w:sdtContent>
          <w:r w:rsidRPr="00450298">
            <w:rPr>
              <w:rFonts w:ascii="Times New Roman" w:hAnsi="Times New Roman" w:cs="Times New Roman"/>
              <w:sz w:val="24"/>
              <w:szCs w:val="24"/>
            </w:rPr>
            <w:fldChar w:fldCharType="begin"/>
          </w:r>
          <w:r w:rsidRPr="00450298">
            <w:rPr>
              <w:rFonts w:ascii="Times New Roman" w:hAnsi="Times New Roman" w:cs="Times New Roman"/>
              <w:sz w:val="24"/>
              <w:szCs w:val="24"/>
            </w:rPr>
            <w:instrText xml:space="preserve"> CITATION Kot90 \l 2057  \m Nor16</w:instrText>
          </w:r>
          <w:r w:rsidRPr="00450298">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(Kotter, 1990; Northouse, 2016)</w:t>
          </w:r>
          <w:r w:rsidRPr="00450298">
            <w:rPr>
              <w:rFonts w:ascii="Times New Roman" w:hAnsi="Times New Roman" w:cs="Times New Roman"/>
              <w:sz w:val="24"/>
              <w:szCs w:val="24"/>
            </w:rPr>
            <w:fldChar w:fldCharType="end"/>
          </w:r>
        </w:sdtContent>
      </w:sdt>
      <w:r w:rsidRPr="00450298">
        <w:rPr>
          <w:rFonts w:ascii="Times New Roman" w:hAnsi="Times New Roman" w:cs="Times New Roman"/>
          <w:sz w:val="24"/>
          <w:szCs w:val="24"/>
        </w:rPr>
        <w:t xml:space="preserve"> </w:t>
      </w:r>
    </w:p>
    <w:p w14:paraId="3A438D11" w14:textId="4C7358C6" w:rsidR="00BC4219" w:rsidRPr="00BC4219" w:rsidRDefault="00957FF5" w:rsidP="00BC4219">
      <w:r w:rsidRPr="00BC4219">
        <w:rPr>
          <w:rFonts w:ascii="Times New Roman" w:hAnsi="Times New Roman" w:cs="Times New Roman"/>
          <w:sz w:val="24"/>
          <w:szCs w:val="24"/>
        </w:rPr>
        <w:t xml:space="preserve">Early theorists </w:t>
      </w:r>
      <w:r w:rsidR="00604692" w:rsidRPr="00BC4219">
        <w:rPr>
          <w:rFonts w:ascii="Times New Roman" w:hAnsi="Times New Roman" w:cs="Times New Roman"/>
          <w:sz w:val="24"/>
          <w:szCs w:val="24"/>
        </w:rPr>
        <w:t>fixated</w:t>
      </w:r>
      <w:r w:rsidR="00F066F0" w:rsidRPr="00BC4219">
        <w:rPr>
          <w:rFonts w:ascii="Times New Roman" w:hAnsi="Times New Roman" w:cs="Times New Roman"/>
          <w:sz w:val="24"/>
          <w:szCs w:val="24"/>
        </w:rPr>
        <w:t xml:space="preserve"> on characteristics and behaviour of leaders and came up with theories </w:t>
      </w:r>
      <w:r w:rsidR="00313C9E" w:rsidRPr="00BC4219">
        <w:rPr>
          <w:rFonts w:ascii="Times New Roman" w:hAnsi="Times New Roman" w:cs="Times New Roman"/>
          <w:sz w:val="24"/>
          <w:szCs w:val="24"/>
        </w:rPr>
        <w:t xml:space="preserve">to </w:t>
      </w:r>
      <w:r w:rsidR="00604692" w:rsidRPr="00BC4219">
        <w:rPr>
          <w:rFonts w:ascii="Times New Roman" w:hAnsi="Times New Roman" w:cs="Times New Roman"/>
          <w:sz w:val="24"/>
          <w:szCs w:val="24"/>
        </w:rPr>
        <w:t>reflect</w:t>
      </w:r>
      <w:r w:rsidR="00313C9E" w:rsidRPr="00BC4219">
        <w:rPr>
          <w:rFonts w:ascii="Times New Roman" w:hAnsi="Times New Roman" w:cs="Times New Roman"/>
          <w:sz w:val="24"/>
          <w:szCs w:val="24"/>
        </w:rPr>
        <w:t xml:space="preserve"> the role of followers and the nature of leadership </w:t>
      </w:r>
      <w:sdt>
        <w:sdtPr>
          <w:id w:val="-706718211"/>
          <w:citation/>
        </w:sdtPr>
        <w:sdtContent>
          <w:r w:rsidR="00D60F7D" w:rsidRPr="00BC4219">
            <w:rPr>
              <w:rFonts w:ascii="Times New Roman" w:hAnsi="Times New Roman" w:cs="Times New Roman"/>
              <w:sz w:val="24"/>
              <w:szCs w:val="24"/>
            </w:rPr>
            <w:fldChar w:fldCharType="begin"/>
          </w:r>
          <w:r w:rsidR="00450298" w:rsidRPr="00BC4219">
            <w:rPr>
              <w:rFonts w:ascii="Times New Roman" w:hAnsi="Times New Roman" w:cs="Times New Roman"/>
              <w:sz w:val="24"/>
              <w:szCs w:val="24"/>
            </w:rPr>
            <w:instrText xml:space="preserve">CITATION Bol03 \l 2057 </w:instrText>
          </w:r>
          <w:r w:rsidR="00D60F7D" w:rsidRPr="00BC4219">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(Bolden, et al., 2003)</w:t>
          </w:r>
          <w:r w:rsidR="00D60F7D" w:rsidRPr="00BC4219">
            <w:rPr>
              <w:rFonts w:ascii="Times New Roman" w:hAnsi="Times New Roman" w:cs="Times New Roman"/>
              <w:sz w:val="24"/>
              <w:szCs w:val="24"/>
            </w:rPr>
            <w:fldChar w:fldCharType="end"/>
          </w:r>
        </w:sdtContent>
      </w:sdt>
      <w:r w:rsidR="00464B91" w:rsidRPr="00BC4219">
        <w:rPr>
          <w:rFonts w:ascii="Times New Roman" w:hAnsi="Times New Roman" w:cs="Times New Roman"/>
          <w:sz w:val="24"/>
          <w:szCs w:val="24"/>
        </w:rPr>
        <w:t>(</w:t>
      </w:r>
      <w:r w:rsidR="00464B91" w:rsidRPr="0049479E">
        <w:rPr>
          <w:rFonts w:ascii="Times New Roman" w:hAnsi="Times New Roman" w:cs="Times New Roman"/>
          <w:b/>
          <w:bCs/>
          <w:sz w:val="24"/>
          <w:szCs w:val="24"/>
        </w:rPr>
        <w:t>Fig</w:t>
      </w:r>
      <w:r w:rsidR="00464B91" w:rsidRPr="00BC4219">
        <w:rPr>
          <w:rFonts w:ascii="Times New Roman" w:hAnsi="Times New Roman" w:cs="Times New Roman"/>
          <w:sz w:val="24"/>
          <w:szCs w:val="24"/>
        </w:rPr>
        <w:t>.3)</w:t>
      </w:r>
      <w:r w:rsidR="00313C9E" w:rsidRPr="00BC4219">
        <w:rPr>
          <w:rFonts w:ascii="Times New Roman" w:hAnsi="Times New Roman" w:cs="Times New Roman"/>
          <w:sz w:val="24"/>
          <w:szCs w:val="24"/>
        </w:rPr>
        <w:t>.</w:t>
      </w:r>
      <w:r w:rsidR="00CB560A" w:rsidRPr="00BC4219">
        <w:rPr>
          <w:rFonts w:ascii="Times New Roman" w:hAnsi="Times New Roman" w:cs="Times New Roman"/>
          <w:sz w:val="24"/>
          <w:szCs w:val="24"/>
        </w:rPr>
        <w:t xml:space="preserve"> Early theorists research reflected on the </w:t>
      </w:r>
      <w:r w:rsidR="00604692" w:rsidRPr="00BC4219">
        <w:rPr>
          <w:rFonts w:ascii="Times New Roman" w:hAnsi="Times New Roman" w:cs="Times New Roman"/>
          <w:sz w:val="24"/>
          <w:szCs w:val="24"/>
        </w:rPr>
        <w:t>captivation</w:t>
      </w:r>
      <w:r w:rsidR="00CB560A" w:rsidRPr="00BC4219">
        <w:rPr>
          <w:rFonts w:ascii="Times New Roman" w:hAnsi="Times New Roman" w:cs="Times New Roman"/>
          <w:sz w:val="24"/>
          <w:szCs w:val="24"/>
        </w:rPr>
        <w:t xml:space="preserve"> </w:t>
      </w:r>
      <w:r w:rsidR="00EC6CB5" w:rsidRPr="00BC4219">
        <w:rPr>
          <w:rFonts w:ascii="Times New Roman" w:hAnsi="Times New Roman" w:cs="Times New Roman"/>
          <w:sz w:val="24"/>
          <w:szCs w:val="24"/>
        </w:rPr>
        <w:t xml:space="preserve">with </w:t>
      </w:r>
      <w:r w:rsidR="00604692" w:rsidRPr="00BC4219">
        <w:rPr>
          <w:rFonts w:ascii="Times New Roman" w:hAnsi="Times New Roman" w:cs="Times New Roman"/>
          <w:sz w:val="24"/>
          <w:szCs w:val="24"/>
        </w:rPr>
        <w:t>character</w:t>
      </w:r>
      <w:r w:rsidR="00EC6CB5" w:rsidRPr="00BC4219">
        <w:rPr>
          <w:rFonts w:ascii="Times New Roman" w:hAnsi="Times New Roman" w:cs="Times New Roman"/>
          <w:sz w:val="24"/>
          <w:szCs w:val="24"/>
        </w:rPr>
        <w:t xml:space="preserve"> traits </w:t>
      </w:r>
      <w:r w:rsidR="00C7276D" w:rsidRPr="00BC4219">
        <w:rPr>
          <w:rFonts w:ascii="Times New Roman" w:hAnsi="Times New Roman" w:cs="Times New Roman"/>
          <w:sz w:val="24"/>
          <w:szCs w:val="24"/>
        </w:rPr>
        <w:t xml:space="preserve">of leaders. From various </w:t>
      </w:r>
      <w:r w:rsidR="00BC4219" w:rsidRPr="00BC4219">
        <w:rPr>
          <w:rFonts w:ascii="Times New Roman" w:hAnsi="Times New Roman" w:cs="Times New Roman"/>
          <w:sz w:val="24"/>
          <w:szCs w:val="24"/>
        </w:rPr>
        <w:t>research</w:t>
      </w:r>
      <w:r w:rsidR="00A355E6" w:rsidRPr="00BC4219">
        <w:rPr>
          <w:rFonts w:ascii="Times New Roman" w:hAnsi="Times New Roman" w:cs="Times New Roman"/>
          <w:sz w:val="24"/>
          <w:szCs w:val="24"/>
        </w:rPr>
        <w:t xml:space="preserve"> it has been </w:t>
      </w:r>
      <w:r w:rsidR="00BC4219" w:rsidRPr="00BC4219">
        <w:rPr>
          <w:rFonts w:ascii="Times New Roman" w:hAnsi="Times New Roman" w:cs="Times New Roman"/>
          <w:sz w:val="24"/>
          <w:szCs w:val="24"/>
        </w:rPr>
        <w:t>identified</w:t>
      </w:r>
      <w:r w:rsidR="00A355E6" w:rsidRPr="00BC4219">
        <w:rPr>
          <w:rFonts w:ascii="Times New Roman" w:hAnsi="Times New Roman" w:cs="Times New Roman"/>
          <w:sz w:val="24"/>
          <w:szCs w:val="24"/>
        </w:rPr>
        <w:t xml:space="preserve"> core trait components towards leadership </w:t>
      </w:r>
      <w:r w:rsidR="00E44313">
        <w:rPr>
          <w:rFonts w:ascii="Times New Roman" w:hAnsi="Times New Roman" w:cs="Times New Roman"/>
          <w:sz w:val="24"/>
          <w:szCs w:val="24"/>
        </w:rPr>
        <w:t xml:space="preserve">effectiveness </w:t>
      </w:r>
      <w:sdt>
        <w:sdtPr>
          <w:rPr>
            <w:rFonts w:ascii="Times New Roman" w:hAnsi="Times New Roman" w:cs="Times New Roman"/>
            <w:sz w:val="24"/>
            <w:szCs w:val="24"/>
          </w:rPr>
          <w:id w:val="1302654589"/>
          <w:citation/>
        </w:sdtPr>
        <w:sdtContent>
          <w:r w:rsidR="00E44313">
            <w:rPr>
              <w:rFonts w:ascii="Times New Roman" w:hAnsi="Times New Roman" w:cs="Times New Roman"/>
              <w:sz w:val="24"/>
              <w:szCs w:val="24"/>
            </w:rPr>
            <w:fldChar w:fldCharType="begin"/>
          </w:r>
          <w:r w:rsidR="00E44313">
            <w:rPr>
              <w:rFonts w:ascii="Times New Roman" w:hAnsi="Times New Roman" w:cs="Times New Roman"/>
              <w:sz w:val="24"/>
              <w:szCs w:val="24"/>
            </w:rPr>
            <w:instrText xml:space="preserve"> CITATION Yuk13 \l 2057 </w:instrText>
          </w:r>
          <w:r w:rsidR="00E44313">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(Yukl &amp; Yukl, 2013)</w:t>
          </w:r>
          <w:r w:rsidR="00E44313">
            <w:rPr>
              <w:rFonts w:ascii="Times New Roman" w:hAnsi="Times New Roman" w:cs="Times New Roman"/>
              <w:sz w:val="24"/>
              <w:szCs w:val="24"/>
            </w:rPr>
            <w:fldChar w:fldCharType="end"/>
          </w:r>
        </w:sdtContent>
      </w:sdt>
      <w:r w:rsidR="00A355E6" w:rsidRPr="00BC4219">
        <w:rPr>
          <w:rFonts w:ascii="Times New Roman" w:hAnsi="Times New Roman" w:cs="Times New Roman"/>
          <w:sz w:val="24"/>
          <w:szCs w:val="24"/>
        </w:rPr>
        <w:t>.</w:t>
      </w:r>
    </w:p>
    <w:p w14:paraId="2EE83077" w14:textId="47F72D6C" w:rsidR="00BC4219" w:rsidRPr="00E70BBD" w:rsidRDefault="00BC4219" w:rsidP="00BC4219">
      <w:pPr>
        <w:pStyle w:val="ListParagraph"/>
        <w:numPr>
          <w:ilvl w:val="0"/>
          <w:numId w:val="1"/>
        </w:numPr>
        <w:rPr>
          <w:rFonts w:ascii="Times New Roman" w:hAnsi="Times New Roman" w:cs="Times New Roman"/>
          <w:sz w:val="24"/>
          <w:szCs w:val="24"/>
        </w:rPr>
      </w:pPr>
      <w:r w:rsidRPr="00E70BBD">
        <w:rPr>
          <w:rFonts w:ascii="Times New Roman" w:hAnsi="Times New Roman" w:cs="Times New Roman"/>
          <w:b/>
          <w:bCs/>
          <w:sz w:val="24"/>
          <w:szCs w:val="24"/>
        </w:rPr>
        <w:t xml:space="preserve">High energy level and stress </w:t>
      </w:r>
      <w:r w:rsidR="005C295C" w:rsidRPr="00E70BBD">
        <w:rPr>
          <w:rFonts w:ascii="Times New Roman" w:hAnsi="Times New Roman" w:cs="Times New Roman"/>
          <w:b/>
          <w:bCs/>
          <w:sz w:val="24"/>
          <w:szCs w:val="24"/>
        </w:rPr>
        <w:t>open-mindedness</w:t>
      </w:r>
      <w:r w:rsidRPr="00E70BBD">
        <w:rPr>
          <w:rFonts w:ascii="Times New Roman" w:hAnsi="Times New Roman" w:cs="Times New Roman"/>
          <w:b/>
          <w:bCs/>
          <w:sz w:val="24"/>
          <w:szCs w:val="24"/>
        </w:rPr>
        <w:t xml:space="preserve"> </w:t>
      </w:r>
    </w:p>
    <w:p w14:paraId="1C981BC6" w14:textId="77777777" w:rsidR="00BC4219" w:rsidRPr="00E70BBD" w:rsidRDefault="00BC4219" w:rsidP="00BC4219">
      <w:pPr>
        <w:pStyle w:val="ListParagraph"/>
        <w:numPr>
          <w:ilvl w:val="0"/>
          <w:numId w:val="1"/>
        </w:numPr>
        <w:rPr>
          <w:rFonts w:ascii="Times New Roman" w:hAnsi="Times New Roman" w:cs="Times New Roman"/>
          <w:sz w:val="24"/>
          <w:szCs w:val="24"/>
        </w:rPr>
      </w:pPr>
      <w:r w:rsidRPr="00E70BBD">
        <w:rPr>
          <w:rFonts w:ascii="Times New Roman" w:hAnsi="Times New Roman" w:cs="Times New Roman"/>
          <w:b/>
          <w:bCs/>
          <w:sz w:val="24"/>
          <w:szCs w:val="24"/>
        </w:rPr>
        <w:t>Self-confidence</w:t>
      </w:r>
      <w:r w:rsidRPr="00E70BBD">
        <w:rPr>
          <w:rFonts w:ascii="Times New Roman" w:hAnsi="Times New Roman" w:cs="Times New Roman"/>
          <w:sz w:val="24"/>
          <w:szCs w:val="24"/>
        </w:rPr>
        <w:t xml:space="preserve"> </w:t>
      </w:r>
    </w:p>
    <w:p w14:paraId="126E4CE8" w14:textId="77777777" w:rsidR="00BC4219" w:rsidRPr="00E70BBD" w:rsidRDefault="00BC4219" w:rsidP="00BC4219">
      <w:pPr>
        <w:pStyle w:val="ListParagraph"/>
        <w:numPr>
          <w:ilvl w:val="0"/>
          <w:numId w:val="1"/>
        </w:numPr>
        <w:rPr>
          <w:rFonts w:ascii="Times New Roman" w:hAnsi="Times New Roman" w:cs="Times New Roman"/>
          <w:sz w:val="24"/>
          <w:szCs w:val="24"/>
        </w:rPr>
      </w:pPr>
      <w:r w:rsidRPr="00E70BBD">
        <w:rPr>
          <w:rFonts w:ascii="Times New Roman" w:hAnsi="Times New Roman" w:cs="Times New Roman"/>
          <w:b/>
          <w:bCs/>
          <w:sz w:val="24"/>
          <w:szCs w:val="24"/>
        </w:rPr>
        <w:t>Emotional maturity</w:t>
      </w:r>
      <w:r w:rsidRPr="00E70BBD">
        <w:rPr>
          <w:rFonts w:ascii="Times New Roman" w:hAnsi="Times New Roman" w:cs="Times New Roman"/>
          <w:sz w:val="24"/>
          <w:szCs w:val="24"/>
        </w:rPr>
        <w:t xml:space="preserve"> </w:t>
      </w:r>
    </w:p>
    <w:p w14:paraId="2C8908D2" w14:textId="7F9BFF4C" w:rsidR="00BC4219" w:rsidRPr="00E70BBD" w:rsidRDefault="005C295C" w:rsidP="00BC4219">
      <w:pPr>
        <w:pStyle w:val="ListParagraph"/>
        <w:numPr>
          <w:ilvl w:val="0"/>
          <w:numId w:val="1"/>
        </w:numPr>
        <w:rPr>
          <w:rFonts w:ascii="Times New Roman" w:hAnsi="Times New Roman" w:cs="Times New Roman"/>
          <w:sz w:val="24"/>
          <w:szCs w:val="24"/>
        </w:rPr>
      </w:pPr>
      <w:r w:rsidRPr="00E70BBD">
        <w:rPr>
          <w:rFonts w:ascii="Times New Roman" w:hAnsi="Times New Roman" w:cs="Times New Roman"/>
          <w:b/>
          <w:bCs/>
          <w:sz w:val="24"/>
          <w:szCs w:val="24"/>
        </w:rPr>
        <w:t>Individual</w:t>
      </w:r>
      <w:r w:rsidR="00BC4219" w:rsidRPr="00E70BBD">
        <w:rPr>
          <w:rFonts w:ascii="Times New Roman" w:hAnsi="Times New Roman" w:cs="Times New Roman"/>
          <w:b/>
          <w:bCs/>
          <w:sz w:val="24"/>
          <w:szCs w:val="24"/>
        </w:rPr>
        <w:t xml:space="preserve"> integrity</w:t>
      </w:r>
      <w:r w:rsidR="00BC4219" w:rsidRPr="00E70BBD">
        <w:rPr>
          <w:rFonts w:ascii="Times New Roman" w:hAnsi="Times New Roman" w:cs="Times New Roman"/>
          <w:sz w:val="24"/>
          <w:szCs w:val="24"/>
        </w:rPr>
        <w:t xml:space="preserve"> </w:t>
      </w:r>
    </w:p>
    <w:p w14:paraId="20241E08" w14:textId="6D5FCA54" w:rsidR="00BC4219" w:rsidRPr="00E70BBD" w:rsidRDefault="00BC4219" w:rsidP="00BC4219">
      <w:pPr>
        <w:pStyle w:val="ListParagraph"/>
        <w:numPr>
          <w:ilvl w:val="0"/>
          <w:numId w:val="1"/>
        </w:numPr>
        <w:rPr>
          <w:rFonts w:ascii="Times New Roman" w:hAnsi="Times New Roman" w:cs="Times New Roman"/>
          <w:sz w:val="24"/>
          <w:szCs w:val="24"/>
        </w:rPr>
      </w:pPr>
      <w:r w:rsidRPr="00E70BBD">
        <w:rPr>
          <w:rFonts w:ascii="Times New Roman" w:hAnsi="Times New Roman" w:cs="Times New Roman"/>
          <w:b/>
          <w:bCs/>
          <w:sz w:val="24"/>
          <w:szCs w:val="24"/>
        </w:rPr>
        <w:t>Sociali</w:t>
      </w:r>
      <w:r w:rsidR="005C295C">
        <w:rPr>
          <w:rFonts w:ascii="Times New Roman" w:hAnsi="Times New Roman" w:cs="Times New Roman"/>
          <w:b/>
          <w:bCs/>
          <w:sz w:val="24"/>
          <w:szCs w:val="24"/>
        </w:rPr>
        <w:t>s</w:t>
      </w:r>
      <w:r w:rsidRPr="00E70BBD">
        <w:rPr>
          <w:rFonts w:ascii="Times New Roman" w:hAnsi="Times New Roman" w:cs="Times New Roman"/>
          <w:b/>
          <w:bCs/>
          <w:sz w:val="24"/>
          <w:szCs w:val="24"/>
        </w:rPr>
        <w:t xml:space="preserve">ed </w:t>
      </w:r>
      <w:r w:rsidR="005C295C" w:rsidRPr="00E70BBD">
        <w:rPr>
          <w:rFonts w:ascii="Times New Roman" w:hAnsi="Times New Roman" w:cs="Times New Roman"/>
          <w:b/>
          <w:bCs/>
          <w:sz w:val="24"/>
          <w:szCs w:val="24"/>
        </w:rPr>
        <w:t>influence</w:t>
      </w:r>
      <w:r w:rsidRPr="00E70BBD">
        <w:rPr>
          <w:rFonts w:ascii="Times New Roman" w:hAnsi="Times New Roman" w:cs="Times New Roman"/>
          <w:b/>
          <w:bCs/>
          <w:sz w:val="24"/>
          <w:szCs w:val="24"/>
        </w:rPr>
        <w:t xml:space="preserve"> motivation</w:t>
      </w:r>
      <w:r w:rsidRPr="00E70BBD">
        <w:rPr>
          <w:rFonts w:ascii="Times New Roman" w:hAnsi="Times New Roman" w:cs="Times New Roman"/>
          <w:sz w:val="24"/>
          <w:szCs w:val="24"/>
        </w:rPr>
        <w:t xml:space="preserve"> </w:t>
      </w:r>
    </w:p>
    <w:p w14:paraId="4BAA70C9" w14:textId="3559E28E" w:rsidR="00BC4219" w:rsidRPr="00E70BBD" w:rsidRDefault="00BC4219" w:rsidP="00BC4219">
      <w:pPr>
        <w:pStyle w:val="ListParagraph"/>
        <w:numPr>
          <w:ilvl w:val="0"/>
          <w:numId w:val="2"/>
        </w:numPr>
        <w:rPr>
          <w:rFonts w:ascii="Times New Roman" w:hAnsi="Times New Roman" w:cs="Times New Roman"/>
          <w:sz w:val="24"/>
          <w:szCs w:val="24"/>
        </w:rPr>
      </w:pPr>
      <w:r w:rsidRPr="00E70BBD">
        <w:rPr>
          <w:rFonts w:ascii="Times New Roman" w:hAnsi="Times New Roman" w:cs="Times New Roman"/>
          <w:b/>
          <w:bCs/>
          <w:sz w:val="24"/>
          <w:szCs w:val="24"/>
        </w:rPr>
        <w:t>Achievement orientation</w:t>
      </w:r>
      <w:r w:rsidRPr="00E70BBD">
        <w:rPr>
          <w:rFonts w:ascii="Times New Roman" w:hAnsi="Times New Roman" w:cs="Times New Roman"/>
          <w:sz w:val="24"/>
          <w:szCs w:val="24"/>
        </w:rPr>
        <w:t xml:space="preserve"> </w:t>
      </w:r>
    </w:p>
    <w:p w14:paraId="2C6DB680" w14:textId="54552625" w:rsidR="00E44313" w:rsidRPr="00E70BBD" w:rsidRDefault="00BC4219" w:rsidP="00A55C9D">
      <w:pPr>
        <w:pStyle w:val="ListParagraph"/>
        <w:numPr>
          <w:ilvl w:val="0"/>
          <w:numId w:val="2"/>
        </w:numPr>
        <w:rPr>
          <w:rFonts w:ascii="Times New Roman" w:hAnsi="Times New Roman" w:cs="Times New Roman"/>
          <w:sz w:val="24"/>
          <w:szCs w:val="24"/>
        </w:rPr>
      </w:pPr>
      <w:r w:rsidRPr="00E70BBD">
        <w:rPr>
          <w:rFonts w:ascii="Times New Roman" w:hAnsi="Times New Roman" w:cs="Times New Roman"/>
          <w:b/>
          <w:bCs/>
          <w:sz w:val="24"/>
          <w:szCs w:val="24"/>
        </w:rPr>
        <w:t xml:space="preserve">Low needs for affiliation </w:t>
      </w:r>
    </w:p>
    <w:p w14:paraId="2ACC8B18" w14:textId="309283B2" w:rsidR="00312120" w:rsidRPr="00604692" w:rsidRDefault="00604692" w:rsidP="00A55C9D">
      <w:pPr>
        <w:rPr>
          <w:rFonts w:ascii="Times New Roman" w:hAnsi="Times New Roman" w:cs="Times New Roman"/>
          <w:sz w:val="24"/>
          <w:szCs w:val="24"/>
        </w:rPr>
      </w:pPr>
      <w:r w:rsidRPr="00604692">
        <w:rPr>
          <w:rFonts w:ascii="Times New Roman" w:hAnsi="Times New Roman" w:cs="Times New Roman"/>
          <w:sz w:val="24"/>
          <w:szCs w:val="24"/>
        </w:rPr>
        <w:t xml:space="preserve">Source: </w:t>
      </w:r>
      <w:sdt>
        <w:sdtPr>
          <w:rPr>
            <w:rFonts w:ascii="Times New Roman" w:hAnsi="Times New Roman" w:cs="Times New Roman"/>
            <w:sz w:val="24"/>
            <w:szCs w:val="24"/>
          </w:rPr>
          <w:id w:val="-9071509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Yuk12 \l 2057  \m Yuk13</w:instrText>
          </w:r>
          <w:r>
            <w:rPr>
              <w:rFonts w:ascii="Times New Roman" w:hAnsi="Times New Roman" w:cs="Times New Roman"/>
              <w:sz w:val="24"/>
              <w:szCs w:val="24"/>
            </w:rPr>
            <w:fldChar w:fldCharType="separate"/>
          </w:r>
          <w:r w:rsidRPr="00604692">
            <w:rPr>
              <w:rFonts w:ascii="Times New Roman" w:hAnsi="Times New Roman" w:cs="Times New Roman"/>
              <w:noProof/>
              <w:sz w:val="24"/>
              <w:szCs w:val="24"/>
            </w:rPr>
            <w:t>(Yukl, 2012; Yukl &amp; Yukl, 2013)</w:t>
          </w:r>
          <w:r>
            <w:rPr>
              <w:rFonts w:ascii="Times New Roman" w:hAnsi="Times New Roman" w:cs="Times New Roman"/>
              <w:sz w:val="24"/>
              <w:szCs w:val="24"/>
            </w:rPr>
            <w:fldChar w:fldCharType="end"/>
          </w:r>
        </w:sdtContent>
      </w:sdt>
    </w:p>
    <w:p w14:paraId="198D93E1" w14:textId="1DAD2270" w:rsidR="00604692" w:rsidRDefault="00604692" w:rsidP="00A55C9D">
      <w:pPr>
        <w:rPr>
          <w:rFonts w:ascii="Times New Roman" w:hAnsi="Times New Roman" w:cs="Times New Roman"/>
          <w:b/>
          <w:bCs/>
          <w:sz w:val="24"/>
          <w:szCs w:val="24"/>
        </w:rPr>
      </w:pPr>
    </w:p>
    <w:p w14:paraId="160ED38B" w14:textId="77777777" w:rsidR="00604692" w:rsidRDefault="00604692" w:rsidP="00A55C9D">
      <w:pPr>
        <w:rPr>
          <w:rFonts w:ascii="Times New Roman" w:hAnsi="Times New Roman" w:cs="Times New Roman"/>
          <w:b/>
          <w:bCs/>
          <w:sz w:val="24"/>
          <w:szCs w:val="24"/>
        </w:rPr>
      </w:pPr>
    </w:p>
    <w:p w14:paraId="5DB8689A" w14:textId="77777777" w:rsidR="00D96CF5" w:rsidRDefault="00D96CF5" w:rsidP="00A55C9D">
      <w:pPr>
        <w:rPr>
          <w:rFonts w:ascii="Times New Roman" w:hAnsi="Times New Roman" w:cs="Times New Roman"/>
          <w:b/>
          <w:bCs/>
          <w:sz w:val="24"/>
          <w:szCs w:val="24"/>
        </w:rPr>
      </w:pPr>
    </w:p>
    <w:p w14:paraId="198D9DF1" w14:textId="77777777" w:rsidR="00312120" w:rsidRDefault="00312120" w:rsidP="00A55C9D">
      <w:pPr>
        <w:rPr>
          <w:rFonts w:ascii="Times New Roman" w:hAnsi="Times New Roman" w:cs="Times New Roman"/>
          <w:b/>
          <w:bCs/>
          <w:sz w:val="24"/>
          <w:szCs w:val="24"/>
        </w:rPr>
      </w:pPr>
    </w:p>
    <w:p w14:paraId="6444DF03" w14:textId="6A3F4D84" w:rsidR="00144C69" w:rsidRPr="00450298" w:rsidRDefault="00144C69" w:rsidP="00A55C9D">
      <w:pPr>
        <w:rPr>
          <w:rFonts w:ascii="Times New Roman" w:hAnsi="Times New Roman" w:cs="Times New Roman"/>
          <w:sz w:val="24"/>
          <w:szCs w:val="24"/>
        </w:rPr>
      </w:pPr>
      <w:r w:rsidRPr="00450298">
        <w:rPr>
          <w:rFonts w:ascii="Times New Roman" w:hAnsi="Times New Roman" w:cs="Times New Roman"/>
          <w:b/>
          <w:bCs/>
          <w:sz w:val="24"/>
          <w:szCs w:val="24"/>
        </w:rPr>
        <w:lastRenderedPageBreak/>
        <w:t>Figure 3</w:t>
      </w:r>
      <w:r w:rsidRPr="00450298">
        <w:rPr>
          <w:rFonts w:ascii="Times New Roman" w:hAnsi="Times New Roman" w:cs="Times New Roman"/>
          <w:sz w:val="24"/>
          <w:szCs w:val="24"/>
        </w:rPr>
        <w:t xml:space="preserve">: </w:t>
      </w:r>
      <w:r w:rsidRPr="00450298">
        <w:rPr>
          <w:rFonts w:ascii="Times New Roman" w:hAnsi="Times New Roman" w:cs="Times New Roman"/>
          <w:i/>
          <w:iCs/>
          <w:sz w:val="24"/>
          <w:szCs w:val="24"/>
        </w:rPr>
        <w:t>Leadership theory review</w:t>
      </w:r>
    </w:p>
    <w:p w14:paraId="6984914C" w14:textId="77777777" w:rsidR="00144C69" w:rsidRPr="00450298" w:rsidRDefault="00144C69" w:rsidP="00144C69">
      <w:pPr>
        <w:rPr>
          <w:rFonts w:ascii="Times New Roman" w:hAnsi="Times New Roman" w:cs="Times New Roman"/>
          <w:sz w:val="24"/>
          <w:szCs w:val="24"/>
        </w:rPr>
      </w:pPr>
      <w:r w:rsidRPr="00450298">
        <w:rPr>
          <w:rFonts w:ascii="Times New Roman" w:hAnsi="Times New Roman" w:cs="Times New Roman"/>
          <w:noProof/>
          <w:sz w:val="24"/>
          <w:szCs w:val="24"/>
        </w:rPr>
        <w:drawing>
          <wp:inline distT="0" distB="0" distL="0" distR="0" wp14:anchorId="78447416" wp14:editId="4532B71D">
            <wp:extent cx="6115507" cy="3082757"/>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43065" cy="3147058"/>
                    </a:xfrm>
                    <a:prstGeom prst="rect">
                      <a:avLst/>
                    </a:prstGeom>
                    <a:noFill/>
                    <a:ln>
                      <a:noFill/>
                    </a:ln>
                  </pic:spPr>
                </pic:pic>
              </a:graphicData>
            </a:graphic>
          </wp:inline>
        </w:drawing>
      </w:r>
    </w:p>
    <w:p w14:paraId="1DC70CD8" w14:textId="78994326" w:rsidR="00144C69" w:rsidRDefault="00144C69" w:rsidP="00144C69">
      <w:pPr>
        <w:rPr>
          <w:rFonts w:ascii="Times New Roman" w:hAnsi="Times New Roman" w:cs="Times New Roman"/>
          <w:sz w:val="24"/>
          <w:szCs w:val="24"/>
        </w:rPr>
      </w:pPr>
      <w:r w:rsidRPr="00450298">
        <w:rPr>
          <w:rFonts w:ascii="Times New Roman" w:hAnsi="Times New Roman" w:cs="Times New Roman"/>
          <w:sz w:val="24"/>
          <w:szCs w:val="24"/>
        </w:rPr>
        <w:t>S</w:t>
      </w:r>
      <w:r w:rsidR="00F50F28">
        <w:rPr>
          <w:rFonts w:ascii="Times New Roman" w:hAnsi="Times New Roman" w:cs="Times New Roman"/>
          <w:sz w:val="24"/>
          <w:szCs w:val="24"/>
        </w:rPr>
        <w:t>ource</w:t>
      </w:r>
      <w:r w:rsidRPr="00450298">
        <w:rPr>
          <w:rFonts w:ascii="Times New Roman" w:hAnsi="Times New Roman" w:cs="Times New Roman"/>
          <w:sz w:val="24"/>
          <w:szCs w:val="24"/>
        </w:rPr>
        <w:t xml:space="preserve">: </w:t>
      </w:r>
      <w:sdt>
        <w:sdtPr>
          <w:rPr>
            <w:rFonts w:ascii="Times New Roman" w:hAnsi="Times New Roman" w:cs="Times New Roman"/>
            <w:sz w:val="24"/>
            <w:szCs w:val="24"/>
          </w:rPr>
          <w:id w:val="1941868004"/>
          <w:citation/>
        </w:sdtPr>
        <w:sdtContent>
          <w:r w:rsidR="00450298" w:rsidRPr="00450298">
            <w:rPr>
              <w:rFonts w:ascii="Times New Roman" w:hAnsi="Times New Roman" w:cs="Times New Roman"/>
              <w:sz w:val="24"/>
              <w:szCs w:val="24"/>
            </w:rPr>
            <w:fldChar w:fldCharType="begin"/>
          </w:r>
          <w:r w:rsidR="00450298" w:rsidRPr="00450298">
            <w:rPr>
              <w:rFonts w:ascii="Times New Roman" w:hAnsi="Times New Roman" w:cs="Times New Roman"/>
              <w:sz w:val="24"/>
              <w:szCs w:val="24"/>
            </w:rPr>
            <w:instrText xml:space="preserve"> CITATION Bol03 \l 2057 </w:instrText>
          </w:r>
          <w:r w:rsidR="00450298" w:rsidRPr="00450298">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(Bolden, et al., 2003)</w:t>
          </w:r>
          <w:r w:rsidR="00450298" w:rsidRPr="00450298">
            <w:rPr>
              <w:rFonts w:ascii="Times New Roman" w:hAnsi="Times New Roman" w:cs="Times New Roman"/>
              <w:sz w:val="24"/>
              <w:szCs w:val="24"/>
            </w:rPr>
            <w:fldChar w:fldCharType="end"/>
          </w:r>
        </w:sdtContent>
      </w:sdt>
    </w:p>
    <w:p w14:paraId="7A04FCE1" w14:textId="1A22CE18" w:rsidR="00D5084B" w:rsidRPr="00884FF6" w:rsidRDefault="000B3F82" w:rsidP="0047366F">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Additional</w:t>
      </w:r>
      <w:r w:rsidR="009B15F7"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rPr>
        <w:t>academic</w:t>
      </w:r>
      <w:r w:rsidR="009B15F7" w:rsidRPr="00884FF6">
        <w:rPr>
          <w:rFonts w:ascii="Times New Roman" w:hAnsi="Times New Roman" w:cs="Times New Roman"/>
          <w:color w:val="000000" w:themeColor="text1"/>
          <w:sz w:val="24"/>
          <w:szCs w:val="24"/>
        </w:rPr>
        <w:t xml:space="preserve"> streams not </w:t>
      </w:r>
      <w:r w:rsidRPr="00884FF6">
        <w:rPr>
          <w:rFonts w:ascii="Times New Roman" w:hAnsi="Times New Roman" w:cs="Times New Roman"/>
          <w:color w:val="000000" w:themeColor="text1"/>
          <w:sz w:val="24"/>
          <w:szCs w:val="24"/>
        </w:rPr>
        <w:t>enclosed</w:t>
      </w:r>
      <w:r w:rsidR="009B15F7"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rPr>
        <w:t xml:space="preserve">in </w:t>
      </w:r>
      <w:r w:rsidR="003529E0" w:rsidRPr="00884FF6">
        <w:rPr>
          <w:rFonts w:ascii="Times New Roman" w:hAnsi="Times New Roman" w:cs="Times New Roman"/>
          <w:color w:val="000000" w:themeColor="text1"/>
          <w:sz w:val="24"/>
          <w:szCs w:val="24"/>
        </w:rPr>
        <w:t>(</w:t>
      </w:r>
      <w:r w:rsidR="000441F8" w:rsidRPr="00884FF6">
        <w:rPr>
          <w:rFonts w:ascii="Times New Roman" w:hAnsi="Times New Roman" w:cs="Times New Roman"/>
          <w:b/>
          <w:bCs/>
          <w:i/>
          <w:iCs/>
          <w:color w:val="000000" w:themeColor="text1"/>
          <w:sz w:val="24"/>
          <w:szCs w:val="24"/>
        </w:rPr>
        <w:t>Fig</w:t>
      </w:r>
      <w:r w:rsidR="000441F8" w:rsidRPr="00884FF6">
        <w:rPr>
          <w:rFonts w:ascii="Times New Roman" w:hAnsi="Times New Roman" w:cs="Times New Roman"/>
          <w:color w:val="000000" w:themeColor="text1"/>
          <w:sz w:val="24"/>
          <w:szCs w:val="24"/>
        </w:rPr>
        <w:t>.3</w:t>
      </w:r>
      <w:r w:rsidR="003529E0" w:rsidRPr="00884FF6">
        <w:rPr>
          <w:rFonts w:ascii="Times New Roman" w:hAnsi="Times New Roman" w:cs="Times New Roman"/>
          <w:color w:val="000000" w:themeColor="text1"/>
          <w:sz w:val="24"/>
          <w:szCs w:val="24"/>
        </w:rPr>
        <w:t>)</w:t>
      </w:r>
      <w:r w:rsidR="009B15F7" w:rsidRPr="00884FF6">
        <w:rPr>
          <w:rFonts w:ascii="Times New Roman" w:hAnsi="Times New Roman" w:cs="Times New Roman"/>
          <w:color w:val="000000" w:themeColor="text1"/>
          <w:sz w:val="24"/>
          <w:szCs w:val="24"/>
        </w:rPr>
        <w:t xml:space="preserve"> </w:t>
      </w:r>
      <w:r w:rsidR="00A02D04" w:rsidRPr="00884FF6">
        <w:rPr>
          <w:rFonts w:ascii="Times New Roman" w:hAnsi="Times New Roman" w:cs="Times New Roman"/>
          <w:color w:val="000000" w:themeColor="text1"/>
          <w:sz w:val="24"/>
          <w:szCs w:val="24"/>
        </w:rPr>
        <w:t>comprise</w:t>
      </w:r>
      <w:r w:rsidR="009B15F7" w:rsidRPr="00884FF6">
        <w:rPr>
          <w:rFonts w:ascii="Times New Roman" w:hAnsi="Times New Roman" w:cs="Times New Roman"/>
          <w:color w:val="000000" w:themeColor="text1"/>
          <w:sz w:val="24"/>
          <w:szCs w:val="24"/>
        </w:rPr>
        <w:t xml:space="preserve"> </w:t>
      </w:r>
      <w:r w:rsidR="009D25E9" w:rsidRPr="00884FF6">
        <w:rPr>
          <w:rFonts w:ascii="Times New Roman" w:hAnsi="Times New Roman" w:cs="Times New Roman"/>
          <w:color w:val="000000" w:themeColor="text1"/>
          <w:sz w:val="24"/>
          <w:szCs w:val="24"/>
        </w:rPr>
        <w:t>works</w:t>
      </w:r>
      <w:r w:rsidR="009B15F7" w:rsidRPr="00884FF6">
        <w:rPr>
          <w:rFonts w:ascii="Times New Roman" w:hAnsi="Times New Roman" w:cs="Times New Roman"/>
          <w:color w:val="000000" w:themeColor="text1"/>
          <w:sz w:val="24"/>
          <w:szCs w:val="24"/>
        </w:rPr>
        <w:t xml:space="preserve"> on authentic, servant leadership and </w:t>
      </w:r>
      <w:r w:rsidR="00A02D04" w:rsidRPr="00884FF6">
        <w:rPr>
          <w:rFonts w:ascii="Times New Roman" w:hAnsi="Times New Roman" w:cs="Times New Roman"/>
          <w:color w:val="000000" w:themeColor="text1"/>
          <w:sz w:val="24"/>
          <w:szCs w:val="24"/>
        </w:rPr>
        <w:t>emergent</w:t>
      </w:r>
      <w:r w:rsidR="009B15F7" w:rsidRPr="00884FF6">
        <w:rPr>
          <w:rFonts w:ascii="Times New Roman" w:hAnsi="Times New Roman" w:cs="Times New Roman"/>
          <w:color w:val="000000" w:themeColor="text1"/>
          <w:sz w:val="24"/>
          <w:szCs w:val="24"/>
        </w:rPr>
        <w:t xml:space="preserve"> </w:t>
      </w:r>
      <w:r w:rsidR="009D25E9" w:rsidRPr="00884FF6">
        <w:rPr>
          <w:rFonts w:ascii="Times New Roman" w:hAnsi="Times New Roman" w:cs="Times New Roman"/>
          <w:color w:val="000000" w:themeColor="text1"/>
          <w:sz w:val="24"/>
          <w:szCs w:val="24"/>
        </w:rPr>
        <w:t>works</w:t>
      </w:r>
      <w:r w:rsidR="009B15F7" w:rsidRPr="00884FF6">
        <w:rPr>
          <w:rFonts w:ascii="Times New Roman" w:hAnsi="Times New Roman" w:cs="Times New Roman"/>
          <w:color w:val="000000" w:themeColor="text1"/>
          <w:sz w:val="24"/>
          <w:szCs w:val="24"/>
        </w:rPr>
        <w:t xml:space="preserve"> </w:t>
      </w:r>
      <w:r w:rsidR="009D25E9" w:rsidRPr="00884FF6">
        <w:rPr>
          <w:rFonts w:ascii="Times New Roman" w:hAnsi="Times New Roman" w:cs="Times New Roman"/>
          <w:color w:val="000000" w:themeColor="text1"/>
          <w:sz w:val="24"/>
          <w:szCs w:val="24"/>
        </w:rPr>
        <w:t>about</w:t>
      </w:r>
      <w:r w:rsidR="009B15F7" w:rsidRPr="00884FF6">
        <w:rPr>
          <w:rFonts w:ascii="Times New Roman" w:hAnsi="Times New Roman" w:cs="Times New Roman"/>
          <w:color w:val="000000" w:themeColor="text1"/>
          <w:sz w:val="24"/>
          <w:szCs w:val="24"/>
        </w:rPr>
        <w:t xml:space="preserve"> shared, distributi</w:t>
      </w:r>
      <w:r w:rsidR="005C1D71" w:rsidRPr="00884FF6">
        <w:rPr>
          <w:rFonts w:ascii="Times New Roman" w:hAnsi="Times New Roman" w:cs="Times New Roman"/>
          <w:color w:val="000000" w:themeColor="text1"/>
          <w:sz w:val="24"/>
          <w:szCs w:val="24"/>
        </w:rPr>
        <w:t>v</w:t>
      </w:r>
      <w:r w:rsidR="009B15F7" w:rsidRPr="00884FF6">
        <w:rPr>
          <w:rFonts w:ascii="Times New Roman" w:hAnsi="Times New Roman" w:cs="Times New Roman"/>
          <w:color w:val="000000" w:themeColor="text1"/>
          <w:sz w:val="24"/>
          <w:szCs w:val="24"/>
        </w:rPr>
        <w:t xml:space="preserve">e and collective leadership </w:t>
      </w:r>
      <w:sdt>
        <w:sdtPr>
          <w:rPr>
            <w:rFonts w:ascii="Times New Roman" w:hAnsi="Times New Roman" w:cs="Times New Roman"/>
            <w:color w:val="000000" w:themeColor="text1"/>
            <w:sz w:val="24"/>
            <w:szCs w:val="24"/>
          </w:rPr>
          <w:id w:val="1551414747"/>
          <w:citation/>
        </w:sdtPr>
        <w:sdtContent>
          <w:r w:rsidR="008204AD" w:rsidRPr="00884FF6">
            <w:rPr>
              <w:rFonts w:ascii="Times New Roman" w:hAnsi="Times New Roman" w:cs="Times New Roman"/>
              <w:color w:val="000000" w:themeColor="text1"/>
              <w:sz w:val="24"/>
              <w:szCs w:val="24"/>
            </w:rPr>
            <w:fldChar w:fldCharType="begin"/>
          </w:r>
          <w:r w:rsidR="001C6718" w:rsidRPr="00884FF6">
            <w:rPr>
              <w:rFonts w:ascii="Times New Roman" w:hAnsi="Times New Roman" w:cs="Times New Roman"/>
              <w:color w:val="000000" w:themeColor="text1"/>
              <w:sz w:val="24"/>
              <w:szCs w:val="24"/>
            </w:rPr>
            <w:instrText xml:space="preserve">CITATION Wes14 \m Wes141 \l 2057 </w:instrText>
          </w:r>
          <w:r w:rsidR="002002C2" w:rsidRPr="00884FF6">
            <w:rPr>
              <w:rFonts w:ascii="Times New Roman" w:hAnsi="Times New Roman" w:cs="Times New Roman"/>
              <w:color w:val="000000" w:themeColor="text1"/>
              <w:sz w:val="24"/>
              <w:szCs w:val="24"/>
            </w:rPr>
            <w:instrText xml:space="preserve"> \m Wes142</w:instrText>
          </w:r>
          <w:r w:rsidR="008204AD"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(West, et al., 2014; West, et al., 2014; West, et al., 2014)</w:t>
          </w:r>
          <w:r w:rsidR="008204AD" w:rsidRPr="00884FF6">
            <w:rPr>
              <w:rFonts w:ascii="Times New Roman" w:hAnsi="Times New Roman" w:cs="Times New Roman"/>
              <w:color w:val="000000" w:themeColor="text1"/>
              <w:sz w:val="24"/>
              <w:szCs w:val="24"/>
            </w:rPr>
            <w:fldChar w:fldCharType="end"/>
          </w:r>
        </w:sdtContent>
      </w:sdt>
      <w:r w:rsidR="002002C2" w:rsidRPr="00884FF6">
        <w:rPr>
          <w:rFonts w:ascii="Times New Roman" w:hAnsi="Times New Roman" w:cs="Times New Roman"/>
          <w:color w:val="000000" w:themeColor="text1"/>
          <w:sz w:val="24"/>
          <w:szCs w:val="24"/>
        </w:rPr>
        <w:t>.</w:t>
      </w:r>
      <w:r w:rsidR="00631B0A" w:rsidRPr="00884FF6">
        <w:rPr>
          <w:rFonts w:ascii="Times New Roman" w:hAnsi="Times New Roman" w:cs="Times New Roman"/>
          <w:color w:val="000000" w:themeColor="text1"/>
          <w:sz w:val="24"/>
          <w:szCs w:val="24"/>
        </w:rPr>
        <w:t xml:space="preserve"> </w:t>
      </w:r>
      <w:r w:rsidR="005C1D71" w:rsidRPr="00884FF6">
        <w:rPr>
          <w:rFonts w:ascii="Times New Roman" w:hAnsi="Times New Roman" w:cs="Times New Roman"/>
          <w:color w:val="000000" w:themeColor="text1"/>
          <w:sz w:val="24"/>
          <w:szCs w:val="24"/>
        </w:rPr>
        <w:t>Though healthcare is forever changing</w:t>
      </w:r>
      <w:r w:rsidR="00B25CE8">
        <w:rPr>
          <w:rFonts w:ascii="Times New Roman" w:hAnsi="Times New Roman" w:cs="Times New Roman"/>
          <w:color w:val="000000" w:themeColor="text1"/>
          <w:sz w:val="24"/>
          <w:szCs w:val="24"/>
        </w:rPr>
        <w:t>, t</w:t>
      </w:r>
      <w:r w:rsidR="005C1D71" w:rsidRPr="00884FF6">
        <w:rPr>
          <w:rFonts w:ascii="Times New Roman" w:hAnsi="Times New Roman" w:cs="Times New Roman"/>
          <w:color w:val="000000" w:themeColor="text1"/>
          <w:sz w:val="24"/>
          <w:szCs w:val="24"/>
        </w:rPr>
        <w:t>he economic recession</w:t>
      </w:r>
      <w:sdt>
        <w:sdtPr>
          <w:rPr>
            <w:rFonts w:ascii="Times New Roman" w:hAnsi="Times New Roman" w:cs="Times New Roman"/>
            <w:color w:val="000000" w:themeColor="text1"/>
            <w:sz w:val="24"/>
            <w:szCs w:val="24"/>
          </w:rPr>
          <w:id w:val="-661621739"/>
          <w:citation/>
        </w:sdtPr>
        <w:sdtContent>
          <w:r w:rsidR="00325854" w:rsidRPr="00884FF6">
            <w:rPr>
              <w:rFonts w:ascii="Times New Roman" w:hAnsi="Times New Roman" w:cs="Times New Roman"/>
              <w:color w:val="000000" w:themeColor="text1"/>
              <w:sz w:val="24"/>
              <w:szCs w:val="24"/>
            </w:rPr>
            <w:fldChar w:fldCharType="begin"/>
          </w:r>
          <w:r w:rsidR="00325854" w:rsidRPr="00884FF6">
            <w:rPr>
              <w:rFonts w:ascii="Times New Roman" w:hAnsi="Times New Roman" w:cs="Times New Roman"/>
              <w:color w:val="000000" w:themeColor="text1"/>
              <w:sz w:val="24"/>
              <w:szCs w:val="24"/>
            </w:rPr>
            <w:instrText xml:space="preserve"> CITATION Hus08 \l 2057 </w:instrText>
          </w:r>
          <w:r w:rsidR="00325854"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(Huston, 2008)</w:t>
          </w:r>
          <w:r w:rsidR="00325854" w:rsidRPr="00884FF6">
            <w:rPr>
              <w:rFonts w:ascii="Times New Roman" w:hAnsi="Times New Roman" w:cs="Times New Roman"/>
              <w:color w:val="000000" w:themeColor="text1"/>
              <w:sz w:val="24"/>
              <w:szCs w:val="24"/>
            </w:rPr>
            <w:fldChar w:fldCharType="end"/>
          </w:r>
        </w:sdtContent>
      </w:sdt>
      <w:r w:rsidR="00097D6A" w:rsidRPr="00884FF6">
        <w:rPr>
          <w:rFonts w:ascii="Times New Roman" w:hAnsi="Times New Roman" w:cs="Times New Roman"/>
          <w:color w:val="000000" w:themeColor="text1"/>
          <w:sz w:val="24"/>
          <w:szCs w:val="24"/>
        </w:rPr>
        <w:t>, recruitment</w:t>
      </w:r>
      <w:sdt>
        <w:sdtPr>
          <w:rPr>
            <w:rFonts w:ascii="Times New Roman" w:hAnsi="Times New Roman" w:cs="Times New Roman"/>
            <w:color w:val="000000" w:themeColor="text1"/>
            <w:sz w:val="24"/>
            <w:szCs w:val="24"/>
          </w:rPr>
          <w:id w:val="-1361963114"/>
          <w:citation/>
        </w:sdtPr>
        <w:sdtContent>
          <w:r w:rsidR="00325854" w:rsidRPr="00884FF6">
            <w:rPr>
              <w:rFonts w:ascii="Times New Roman" w:hAnsi="Times New Roman" w:cs="Times New Roman"/>
              <w:color w:val="000000" w:themeColor="text1"/>
              <w:sz w:val="24"/>
              <w:szCs w:val="24"/>
            </w:rPr>
            <w:fldChar w:fldCharType="begin"/>
          </w:r>
          <w:r w:rsidR="00325854" w:rsidRPr="00884FF6">
            <w:rPr>
              <w:rFonts w:ascii="Times New Roman" w:hAnsi="Times New Roman" w:cs="Times New Roman"/>
              <w:color w:val="000000" w:themeColor="text1"/>
              <w:sz w:val="24"/>
              <w:szCs w:val="24"/>
            </w:rPr>
            <w:instrText xml:space="preserve"> CITATION Car09 \l 2057 </w:instrText>
          </w:r>
          <w:r w:rsidR="00325854"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(Carney, 2009)</w:t>
          </w:r>
          <w:r w:rsidR="00325854" w:rsidRPr="00884FF6">
            <w:rPr>
              <w:rFonts w:ascii="Times New Roman" w:hAnsi="Times New Roman" w:cs="Times New Roman"/>
              <w:color w:val="000000" w:themeColor="text1"/>
              <w:sz w:val="24"/>
              <w:szCs w:val="24"/>
            </w:rPr>
            <w:fldChar w:fldCharType="end"/>
          </w:r>
        </w:sdtContent>
      </w:sdt>
      <w:r w:rsidR="00097D6A" w:rsidRPr="00884FF6">
        <w:rPr>
          <w:rFonts w:ascii="Times New Roman" w:hAnsi="Times New Roman" w:cs="Times New Roman"/>
          <w:color w:val="000000" w:themeColor="text1"/>
          <w:sz w:val="24"/>
          <w:szCs w:val="24"/>
        </w:rPr>
        <w:t>,</w:t>
      </w:r>
      <w:r w:rsidR="009D25E9">
        <w:rPr>
          <w:rFonts w:ascii="Times New Roman" w:hAnsi="Times New Roman" w:cs="Times New Roman"/>
          <w:color w:val="000000" w:themeColor="text1"/>
          <w:sz w:val="24"/>
          <w:szCs w:val="24"/>
        </w:rPr>
        <w:t xml:space="preserve"> </w:t>
      </w:r>
      <w:r w:rsidR="00662E6A">
        <w:rPr>
          <w:rFonts w:ascii="Times New Roman" w:hAnsi="Times New Roman" w:cs="Times New Roman"/>
          <w:color w:val="000000" w:themeColor="text1"/>
          <w:sz w:val="24"/>
          <w:szCs w:val="24"/>
        </w:rPr>
        <w:t>employee retainment</w:t>
      </w:r>
      <w:sdt>
        <w:sdtPr>
          <w:rPr>
            <w:rFonts w:ascii="Times New Roman" w:hAnsi="Times New Roman" w:cs="Times New Roman"/>
            <w:color w:val="000000" w:themeColor="text1"/>
            <w:sz w:val="24"/>
            <w:szCs w:val="24"/>
          </w:rPr>
          <w:id w:val="986357624"/>
          <w:citation/>
        </w:sdtPr>
        <w:sdtContent>
          <w:r w:rsidR="00F15CB9" w:rsidRPr="00884FF6">
            <w:rPr>
              <w:rFonts w:ascii="Times New Roman" w:hAnsi="Times New Roman" w:cs="Times New Roman"/>
              <w:color w:val="000000" w:themeColor="text1"/>
              <w:sz w:val="24"/>
              <w:szCs w:val="24"/>
            </w:rPr>
            <w:fldChar w:fldCharType="begin"/>
          </w:r>
          <w:r w:rsidR="00F15CB9" w:rsidRPr="00884FF6">
            <w:rPr>
              <w:rFonts w:ascii="Times New Roman" w:hAnsi="Times New Roman" w:cs="Times New Roman"/>
              <w:color w:val="000000" w:themeColor="text1"/>
              <w:sz w:val="24"/>
              <w:szCs w:val="24"/>
            </w:rPr>
            <w:instrText xml:space="preserve"> CITATION Las09 \l 2057 </w:instrText>
          </w:r>
          <w:r w:rsidR="00F15CB9"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(Laschinger, et al., 2009)</w:t>
          </w:r>
          <w:r w:rsidR="00F15CB9" w:rsidRPr="00884FF6">
            <w:rPr>
              <w:rFonts w:ascii="Times New Roman" w:hAnsi="Times New Roman" w:cs="Times New Roman"/>
              <w:color w:val="000000" w:themeColor="text1"/>
              <w:sz w:val="24"/>
              <w:szCs w:val="24"/>
            </w:rPr>
            <w:fldChar w:fldCharType="end"/>
          </w:r>
        </w:sdtContent>
      </w:sdt>
      <w:r w:rsidR="003E0142" w:rsidRPr="00884FF6">
        <w:rPr>
          <w:rFonts w:ascii="Times New Roman" w:hAnsi="Times New Roman" w:cs="Times New Roman"/>
          <w:color w:val="000000" w:themeColor="text1"/>
          <w:sz w:val="24"/>
          <w:szCs w:val="24"/>
        </w:rPr>
        <w:t xml:space="preserve">, healthy work environments </w:t>
      </w:r>
      <w:r w:rsidR="00C375E5" w:rsidRPr="00884FF6">
        <w:rPr>
          <w:rFonts w:ascii="Times New Roman" w:hAnsi="Times New Roman" w:cs="Times New Roman"/>
          <w:color w:val="000000" w:themeColor="text1"/>
          <w:sz w:val="24"/>
          <w:szCs w:val="24"/>
        </w:rPr>
        <w:t xml:space="preserve">and growing service user orientation </w:t>
      </w:r>
      <w:r w:rsidR="00E87677" w:rsidRPr="00884FF6">
        <w:rPr>
          <w:rFonts w:ascii="Times New Roman" w:hAnsi="Times New Roman" w:cs="Times New Roman"/>
          <w:color w:val="000000" w:themeColor="text1"/>
          <w:sz w:val="24"/>
          <w:szCs w:val="24"/>
        </w:rPr>
        <w:t xml:space="preserve">pose extremely challenging circumstances for </w:t>
      </w:r>
      <w:r w:rsidR="00D5084B" w:rsidRPr="00884FF6">
        <w:rPr>
          <w:rFonts w:ascii="Times New Roman" w:hAnsi="Times New Roman" w:cs="Times New Roman"/>
          <w:color w:val="000000" w:themeColor="text1"/>
          <w:sz w:val="24"/>
          <w:szCs w:val="24"/>
        </w:rPr>
        <w:t>healthcare</w:t>
      </w:r>
      <w:r w:rsidR="00E87677" w:rsidRPr="00884FF6">
        <w:rPr>
          <w:rFonts w:ascii="Times New Roman" w:hAnsi="Times New Roman" w:cs="Times New Roman"/>
          <w:color w:val="000000" w:themeColor="text1"/>
          <w:sz w:val="24"/>
          <w:szCs w:val="24"/>
        </w:rPr>
        <w:t xml:space="preserve"> professionals</w:t>
      </w:r>
      <w:sdt>
        <w:sdtPr>
          <w:rPr>
            <w:rFonts w:ascii="Times New Roman" w:hAnsi="Times New Roman" w:cs="Times New Roman"/>
            <w:color w:val="000000" w:themeColor="text1"/>
            <w:sz w:val="24"/>
            <w:szCs w:val="24"/>
          </w:rPr>
          <w:id w:val="144718637"/>
          <w:citation/>
        </w:sdtPr>
        <w:sdtContent>
          <w:r w:rsidR="004F261C" w:rsidRPr="00884FF6">
            <w:rPr>
              <w:rFonts w:ascii="Times New Roman" w:hAnsi="Times New Roman" w:cs="Times New Roman"/>
              <w:color w:val="000000" w:themeColor="text1"/>
              <w:sz w:val="24"/>
              <w:szCs w:val="24"/>
            </w:rPr>
            <w:fldChar w:fldCharType="begin"/>
          </w:r>
          <w:r w:rsidR="005D61E5" w:rsidRPr="00884FF6">
            <w:rPr>
              <w:rFonts w:ascii="Times New Roman" w:hAnsi="Times New Roman" w:cs="Times New Roman"/>
              <w:color w:val="000000" w:themeColor="text1"/>
              <w:sz w:val="24"/>
              <w:szCs w:val="24"/>
            </w:rPr>
            <w:instrText xml:space="preserve">CITATION Far09 \m Placeholder3 \m Tom09 \l 2057 </w:instrText>
          </w:r>
          <w:r w:rsidR="004F261C"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(Farag, et al., 2009; Weberg, 2010; Tomey, 2009)</w:t>
          </w:r>
          <w:r w:rsidR="004F261C" w:rsidRPr="00884FF6">
            <w:rPr>
              <w:rFonts w:ascii="Times New Roman" w:hAnsi="Times New Roman" w:cs="Times New Roman"/>
              <w:color w:val="000000" w:themeColor="text1"/>
              <w:sz w:val="24"/>
              <w:szCs w:val="24"/>
            </w:rPr>
            <w:fldChar w:fldCharType="end"/>
          </w:r>
        </w:sdtContent>
      </w:sdt>
      <w:r w:rsidR="00E87677" w:rsidRPr="00884FF6">
        <w:rPr>
          <w:rFonts w:ascii="Times New Roman" w:hAnsi="Times New Roman" w:cs="Times New Roman"/>
          <w:color w:val="000000" w:themeColor="text1"/>
          <w:sz w:val="24"/>
          <w:szCs w:val="24"/>
        </w:rPr>
        <w:t>.</w:t>
      </w:r>
    </w:p>
    <w:p w14:paraId="3FCA3192" w14:textId="06496A45" w:rsidR="00D5084B" w:rsidRPr="00884FF6" w:rsidRDefault="00C01D00" w:rsidP="0047366F">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Healthcare</w:t>
      </w:r>
      <w:r w:rsidR="005C3D90" w:rsidRPr="00884FF6">
        <w:rPr>
          <w:rFonts w:ascii="Times New Roman" w:hAnsi="Times New Roman" w:cs="Times New Roman"/>
          <w:color w:val="000000" w:themeColor="text1"/>
          <w:sz w:val="24"/>
          <w:szCs w:val="24"/>
        </w:rPr>
        <w:t xml:space="preserve"> </w:t>
      </w:r>
      <w:r w:rsidR="00884FF6" w:rsidRPr="00884FF6">
        <w:rPr>
          <w:rFonts w:ascii="Times New Roman" w:hAnsi="Times New Roman" w:cs="Times New Roman"/>
          <w:color w:val="000000" w:themeColor="text1"/>
          <w:sz w:val="24"/>
          <w:szCs w:val="24"/>
        </w:rPr>
        <w:t>professional’s</w:t>
      </w:r>
      <w:r w:rsidR="005C3D90" w:rsidRPr="00884FF6">
        <w:rPr>
          <w:rFonts w:ascii="Times New Roman" w:hAnsi="Times New Roman" w:cs="Times New Roman"/>
          <w:color w:val="000000" w:themeColor="text1"/>
          <w:sz w:val="24"/>
          <w:szCs w:val="24"/>
        </w:rPr>
        <w:t xml:space="preserve"> vital aspect of </w:t>
      </w:r>
      <w:r w:rsidRPr="00884FF6">
        <w:rPr>
          <w:rFonts w:ascii="Times New Roman" w:hAnsi="Times New Roman" w:cs="Times New Roman"/>
          <w:color w:val="000000" w:themeColor="text1"/>
          <w:sz w:val="24"/>
          <w:szCs w:val="24"/>
        </w:rPr>
        <w:t xml:space="preserve">management skills </w:t>
      </w:r>
      <w:r w:rsidR="00BB6FCB">
        <w:rPr>
          <w:rFonts w:ascii="Times New Roman" w:hAnsi="Times New Roman" w:cs="Times New Roman"/>
          <w:color w:val="000000" w:themeColor="text1"/>
          <w:sz w:val="24"/>
          <w:szCs w:val="24"/>
        </w:rPr>
        <w:t>are</w:t>
      </w:r>
      <w:r w:rsidRPr="00884FF6">
        <w:rPr>
          <w:rFonts w:ascii="Times New Roman" w:hAnsi="Times New Roman" w:cs="Times New Roman"/>
          <w:color w:val="000000" w:themeColor="text1"/>
          <w:sz w:val="24"/>
          <w:szCs w:val="24"/>
        </w:rPr>
        <w:t xml:space="preserve"> </w:t>
      </w:r>
      <w:r w:rsidR="00BB6FCB" w:rsidRPr="00884FF6">
        <w:rPr>
          <w:rFonts w:ascii="Times New Roman" w:hAnsi="Times New Roman" w:cs="Times New Roman"/>
          <w:color w:val="000000" w:themeColor="text1"/>
          <w:sz w:val="24"/>
          <w:szCs w:val="24"/>
        </w:rPr>
        <w:t>exploiting</w:t>
      </w:r>
      <w:r w:rsidRPr="00884FF6">
        <w:rPr>
          <w:rFonts w:ascii="Times New Roman" w:hAnsi="Times New Roman" w:cs="Times New Roman"/>
          <w:color w:val="000000" w:themeColor="text1"/>
          <w:sz w:val="24"/>
          <w:szCs w:val="24"/>
        </w:rPr>
        <w:t xml:space="preserve"> various leadership styles</w:t>
      </w:r>
      <w:sdt>
        <w:sdtPr>
          <w:rPr>
            <w:rFonts w:ascii="Times New Roman" w:hAnsi="Times New Roman" w:cs="Times New Roman"/>
            <w:color w:val="000000" w:themeColor="text1"/>
            <w:sz w:val="24"/>
            <w:szCs w:val="24"/>
          </w:rPr>
          <w:id w:val="-231923511"/>
          <w:citation/>
        </w:sdtPr>
        <w:sdtContent>
          <w:r w:rsidR="00E474BA" w:rsidRPr="00884FF6">
            <w:rPr>
              <w:rFonts w:ascii="Times New Roman" w:hAnsi="Times New Roman" w:cs="Times New Roman"/>
              <w:color w:val="000000" w:themeColor="text1"/>
              <w:sz w:val="24"/>
              <w:szCs w:val="24"/>
            </w:rPr>
            <w:fldChar w:fldCharType="begin"/>
          </w:r>
          <w:r w:rsidR="00E474BA" w:rsidRPr="00884FF6">
            <w:rPr>
              <w:rFonts w:ascii="Times New Roman" w:hAnsi="Times New Roman" w:cs="Times New Roman"/>
              <w:color w:val="000000" w:themeColor="text1"/>
              <w:sz w:val="24"/>
              <w:szCs w:val="24"/>
            </w:rPr>
            <w:instrText xml:space="preserve"> CITATION Cas11 \l 2057 </w:instrText>
          </w:r>
          <w:r w:rsidR="00E474BA"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(Casisa &amp; Parker, 2011)</w:t>
          </w:r>
          <w:r w:rsidR="00E474BA" w:rsidRPr="00884FF6">
            <w:rPr>
              <w:rFonts w:ascii="Times New Roman" w:hAnsi="Times New Roman" w:cs="Times New Roman"/>
              <w:color w:val="000000" w:themeColor="text1"/>
              <w:sz w:val="24"/>
              <w:szCs w:val="24"/>
            </w:rPr>
            <w:fldChar w:fldCharType="end"/>
          </w:r>
        </w:sdtContent>
      </w:sdt>
      <w:r w:rsidRPr="00884FF6">
        <w:rPr>
          <w:rFonts w:ascii="Times New Roman" w:hAnsi="Times New Roman" w:cs="Times New Roman"/>
          <w:color w:val="000000" w:themeColor="text1"/>
          <w:sz w:val="24"/>
          <w:szCs w:val="24"/>
        </w:rPr>
        <w:t>.</w:t>
      </w:r>
      <w:r w:rsidR="005233C6" w:rsidRPr="00884FF6">
        <w:rPr>
          <w:rFonts w:ascii="Times New Roman" w:hAnsi="Times New Roman" w:cs="Times New Roman"/>
          <w:color w:val="000000" w:themeColor="text1"/>
          <w:sz w:val="24"/>
          <w:szCs w:val="24"/>
        </w:rPr>
        <w:t xml:space="preserve"> </w:t>
      </w:r>
      <w:r w:rsidR="009D25E9">
        <w:rPr>
          <w:rFonts w:ascii="Times New Roman" w:hAnsi="Times New Roman" w:cs="Times New Roman"/>
          <w:color w:val="000000" w:themeColor="text1"/>
          <w:sz w:val="24"/>
          <w:szCs w:val="24"/>
        </w:rPr>
        <w:t>Styles</w:t>
      </w:r>
      <w:r w:rsidR="005233C6" w:rsidRPr="00884FF6">
        <w:rPr>
          <w:rFonts w:ascii="Times New Roman" w:hAnsi="Times New Roman" w:cs="Times New Roman"/>
          <w:color w:val="000000" w:themeColor="text1"/>
          <w:sz w:val="24"/>
          <w:szCs w:val="24"/>
        </w:rPr>
        <w:t xml:space="preserve"> </w:t>
      </w:r>
      <w:r w:rsidR="009214EF" w:rsidRPr="00884FF6">
        <w:rPr>
          <w:rFonts w:ascii="Times New Roman" w:hAnsi="Times New Roman" w:cs="Times New Roman"/>
          <w:color w:val="000000" w:themeColor="text1"/>
          <w:sz w:val="24"/>
          <w:szCs w:val="24"/>
        </w:rPr>
        <w:t xml:space="preserve">are </w:t>
      </w:r>
      <w:r w:rsidR="00BA514E" w:rsidRPr="00884FF6">
        <w:rPr>
          <w:rFonts w:ascii="Times New Roman" w:hAnsi="Times New Roman" w:cs="Times New Roman"/>
          <w:color w:val="000000" w:themeColor="text1"/>
          <w:sz w:val="24"/>
          <w:szCs w:val="24"/>
        </w:rPr>
        <w:t xml:space="preserve">diverse </w:t>
      </w:r>
      <w:r w:rsidR="009D25E9" w:rsidRPr="00884FF6">
        <w:rPr>
          <w:rFonts w:ascii="Times New Roman" w:hAnsi="Times New Roman" w:cs="Times New Roman"/>
          <w:color w:val="000000" w:themeColor="text1"/>
          <w:sz w:val="24"/>
          <w:szCs w:val="24"/>
        </w:rPr>
        <w:t>mixture</w:t>
      </w:r>
      <w:r w:rsidR="00BA514E" w:rsidRPr="00884FF6">
        <w:rPr>
          <w:rFonts w:ascii="Times New Roman" w:hAnsi="Times New Roman" w:cs="Times New Roman"/>
          <w:color w:val="000000" w:themeColor="text1"/>
          <w:sz w:val="24"/>
          <w:szCs w:val="24"/>
        </w:rPr>
        <w:t xml:space="preserve"> of </w:t>
      </w:r>
      <w:r w:rsidR="009D25E9" w:rsidRPr="00884FF6">
        <w:rPr>
          <w:rFonts w:ascii="Times New Roman" w:hAnsi="Times New Roman" w:cs="Times New Roman"/>
          <w:color w:val="000000" w:themeColor="text1"/>
          <w:sz w:val="24"/>
          <w:szCs w:val="24"/>
        </w:rPr>
        <w:t>responsibilities</w:t>
      </w:r>
      <w:r w:rsidR="00BA514E" w:rsidRPr="00884FF6">
        <w:rPr>
          <w:rFonts w:ascii="Times New Roman" w:hAnsi="Times New Roman" w:cs="Times New Roman"/>
          <w:color w:val="000000" w:themeColor="text1"/>
          <w:sz w:val="24"/>
          <w:szCs w:val="24"/>
        </w:rPr>
        <w:t xml:space="preserve"> </w:t>
      </w:r>
      <w:r w:rsidR="00A3490D" w:rsidRPr="00884FF6">
        <w:rPr>
          <w:rFonts w:ascii="Times New Roman" w:hAnsi="Times New Roman" w:cs="Times New Roman"/>
          <w:color w:val="000000" w:themeColor="text1"/>
          <w:sz w:val="24"/>
          <w:szCs w:val="24"/>
        </w:rPr>
        <w:t xml:space="preserve">and </w:t>
      </w:r>
      <w:r w:rsidR="009D25E9" w:rsidRPr="00884FF6">
        <w:rPr>
          <w:rFonts w:ascii="Times New Roman" w:hAnsi="Times New Roman" w:cs="Times New Roman"/>
          <w:color w:val="000000" w:themeColor="text1"/>
          <w:sz w:val="24"/>
          <w:szCs w:val="24"/>
        </w:rPr>
        <w:t>operation</w:t>
      </w:r>
      <w:r w:rsidR="00A3490D" w:rsidRPr="00884FF6">
        <w:rPr>
          <w:rFonts w:ascii="Times New Roman" w:hAnsi="Times New Roman" w:cs="Times New Roman"/>
          <w:color w:val="000000" w:themeColor="text1"/>
          <w:sz w:val="24"/>
          <w:szCs w:val="24"/>
        </w:rPr>
        <w:t xml:space="preserve"> </w:t>
      </w:r>
      <w:r w:rsidR="00E30ECC" w:rsidRPr="00884FF6">
        <w:rPr>
          <w:rFonts w:ascii="Times New Roman" w:hAnsi="Times New Roman" w:cs="Times New Roman"/>
          <w:color w:val="000000" w:themeColor="text1"/>
          <w:sz w:val="24"/>
          <w:szCs w:val="24"/>
        </w:rPr>
        <w:t>behaviours</w:t>
      </w:r>
      <w:r w:rsidR="00A3490D" w:rsidRPr="00884FF6">
        <w:rPr>
          <w:rFonts w:ascii="Times New Roman" w:hAnsi="Times New Roman" w:cs="Times New Roman"/>
          <w:color w:val="000000" w:themeColor="text1"/>
          <w:sz w:val="24"/>
          <w:szCs w:val="24"/>
        </w:rPr>
        <w:t xml:space="preserve"> that </w:t>
      </w:r>
      <w:r w:rsidR="009D25E9" w:rsidRPr="00884FF6">
        <w:rPr>
          <w:rFonts w:ascii="Times New Roman" w:hAnsi="Times New Roman" w:cs="Times New Roman"/>
          <w:color w:val="000000" w:themeColor="text1"/>
          <w:sz w:val="24"/>
          <w:szCs w:val="24"/>
        </w:rPr>
        <w:t>effect</w:t>
      </w:r>
      <w:r w:rsidR="00E30ECC" w:rsidRPr="00884FF6">
        <w:rPr>
          <w:rFonts w:ascii="Times New Roman" w:hAnsi="Times New Roman" w:cs="Times New Roman"/>
          <w:color w:val="000000" w:themeColor="text1"/>
          <w:sz w:val="24"/>
          <w:szCs w:val="24"/>
        </w:rPr>
        <w:t xml:space="preserve"> individual</w:t>
      </w:r>
      <w:r w:rsidR="003103CA" w:rsidRPr="00884FF6">
        <w:rPr>
          <w:rFonts w:ascii="Times New Roman" w:hAnsi="Times New Roman" w:cs="Times New Roman"/>
          <w:color w:val="000000" w:themeColor="text1"/>
          <w:sz w:val="24"/>
          <w:szCs w:val="24"/>
        </w:rPr>
        <w:t xml:space="preserve">s </w:t>
      </w:r>
      <w:r w:rsidR="00E30ECC" w:rsidRPr="00884FF6">
        <w:rPr>
          <w:rFonts w:ascii="Times New Roman" w:hAnsi="Times New Roman" w:cs="Times New Roman"/>
          <w:color w:val="000000" w:themeColor="text1"/>
          <w:sz w:val="24"/>
          <w:szCs w:val="24"/>
        </w:rPr>
        <w:t xml:space="preserve">in </w:t>
      </w:r>
      <w:r w:rsidR="003103CA" w:rsidRPr="00884FF6">
        <w:rPr>
          <w:rFonts w:ascii="Times New Roman" w:hAnsi="Times New Roman" w:cs="Times New Roman"/>
          <w:color w:val="000000" w:themeColor="text1"/>
          <w:sz w:val="24"/>
          <w:szCs w:val="24"/>
        </w:rPr>
        <w:t>attaining</w:t>
      </w:r>
      <w:r w:rsidR="00E30ECC" w:rsidRPr="00884FF6">
        <w:rPr>
          <w:rFonts w:ascii="Times New Roman" w:hAnsi="Times New Roman" w:cs="Times New Roman"/>
          <w:color w:val="000000" w:themeColor="text1"/>
          <w:sz w:val="24"/>
          <w:szCs w:val="24"/>
        </w:rPr>
        <w:t xml:space="preserve"> goals</w:t>
      </w:r>
      <w:sdt>
        <w:sdtPr>
          <w:rPr>
            <w:rFonts w:ascii="Times New Roman" w:hAnsi="Times New Roman" w:cs="Times New Roman"/>
            <w:color w:val="000000" w:themeColor="text1"/>
            <w:sz w:val="24"/>
            <w:szCs w:val="24"/>
          </w:rPr>
          <w:id w:val="1552424250"/>
          <w:citation/>
        </w:sdtPr>
        <w:sdtContent>
          <w:r w:rsidR="00840721" w:rsidRPr="00884FF6">
            <w:rPr>
              <w:rFonts w:ascii="Times New Roman" w:hAnsi="Times New Roman" w:cs="Times New Roman"/>
              <w:color w:val="000000" w:themeColor="text1"/>
              <w:sz w:val="24"/>
              <w:szCs w:val="24"/>
            </w:rPr>
            <w:fldChar w:fldCharType="begin"/>
          </w:r>
          <w:r w:rsidR="00840721" w:rsidRPr="00884FF6">
            <w:rPr>
              <w:rFonts w:ascii="Times New Roman" w:hAnsi="Times New Roman" w:cs="Times New Roman"/>
              <w:color w:val="000000" w:themeColor="text1"/>
              <w:sz w:val="24"/>
              <w:szCs w:val="24"/>
            </w:rPr>
            <w:instrText xml:space="preserve"> CITATION Hub00 \l 2057 </w:instrText>
          </w:r>
          <w:r w:rsidR="00840721"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(Huber, et al., 2000)</w:t>
          </w:r>
          <w:r w:rsidR="00840721" w:rsidRPr="00884FF6">
            <w:rPr>
              <w:rFonts w:ascii="Times New Roman" w:hAnsi="Times New Roman" w:cs="Times New Roman"/>
              <w:color w:val="000000" w:themeColor="text1"/>
              <w:sz w:val="24"/>
              <w:szCs w:val="24"/>
            </w:rPr>
            <w:fldChar w:fldCharType="end"/>
          </w:r>
        </w:sdtContent>
      </w:sdt>
      <w:r w:rsidR="00E30ECC" w:rsidRPr="00884FF6">
        <w:rPr>
          <w:rFonts w:ascii="Times New Roman" w:hAnsi="Times New Roman" w:cs="Times New Roman"/>
          <w:color w:val="000000" w:themeColor="text1"/>
          <w:sz w:val="24"/>
          <w:szCs w:val="24"/>
        </w:rPr>
        <w:t>.</w:t>
      </w:r>
      <w:r w:rsidR="00504AD8" w:rsidRPr="00884FF6">
        <w:rPr>
          <w:rFonts w:ascii="Times New Roman" w:hAnsi="Times New Roman" w:cs="Times New Roman"/>
          <w:color w:val="000000" w:themeColor="text1"/>
          <w:sz w:val="24"/>
          <w:szCs w:val="24"/>
        </w:rPr>
        <w:t xml:space="preserve"> </w:t>
      </w:r>
      <w:r w:rsidR="009D25E9">
        <w:rPr>
          <w:rFonts w:ascii="Times New Roman" w:hAnsi="Times New Roman" w:cs="Times New Roman"/>
          <w:color w:val="000000" w:themeColor="text1"/>
          <w:sz w:val="24"/>
          <w:szCs w:val="24"/>
        </w:rPr>
        <w:t>E</w:t>
      </w:r>
      <w:r w:rsidR="005F7DEF" w:rsidRPr="00884FF6">
        <w:rPr>
          <w:rFonts w:ascii="Times New Roman" w:hAnsi="Times New Roman" w:cs="Times New Roman"/>
          <w:color w:val="000000" w:themeColor="text1"/>
          <w:sz w:val="24"/>
          <w:szCs w:val="24"/>
        </w:rPr>
        <w:t>ffect</w:t>
      </w:r>
      <w:r w:rsidR="00BA3537" w:rsidRPr="00884FF6">
        <w:rPr>
          <w:rFonts w:ascii="Times New Roman" w:hAnsi="Times New Roman" w:cs="Times New Roman"/>
          <w:color w:val="000000" w:themeColor="text1"/>
          <w:sz w:val="24"/>
          <w:szCs w:val="24"/>
        </w:rPr>
        <w:t>ive</w:t>
      </w:r>
      <w:r w:rsidR="005F7DEF" w:rsidRPr="00884FF6">
        <w:rPr>
          <w:rFonts w:ascii="Times New Roman" w:hAnsi="Times New Roman" w:cs="Times New Roman"/>
          <w:color w:val="000000" w:themeColor="text1"/>
          <w:sz w:val="24"/>
          <w:szCs w:val="24"/>
        </w:rPr>
        <w:t xml:space="preserve"> </w:t>
      </w:r>
      <w:r w:rsidR="00525363" w:rsidRPr="00884FF6">
        <w:rPr>
          <w:rFonts w:ascii="Times New Roman" w:hAnsi="Times New Roman" w:cs="Times New Roman"/>
          <w:color w:val="000000" w:themeColor="text1"/>
          <w:sz w:val="24"/>
          <w:szCs w:val="24"/>
        </w:rPr>
        <w:t xml:space="preserve">healthcare </w:t>
      </w:r>
      <w:r w:rsidR="005F7DEF" w:rsidRPr="00884FF6">
        <w:rPr>
          <w:rFonts w:ascii="Times New Roman" w:hAnsi="Times New Roman" w:cs="Times New Roman"/>
          <w:color w:val="000000" w:themeColor="text1"/>
          <w:sz w:val="24"/>
          <w:szCs w:val="24"/>
        </w:rPr>
        <w:t>leadership</w:t>
      </w:r>
      <w:r w:rsidR="00525363" w:rsidRPr="00884FF6">
        <w:rPr>
          <w:rFonts w:ascii="Times New Roman" w:hAnsi="Times New Roman" w:cs="Times New Roman"/>
          <w:color w:val="000000" w:themeColor="text1"/>
          <w:sz w:val="24"/>
          <w:szCs w:val="24"/>
        </w:rPr>
        <w:t xml:space="preserve"> </w:t>
      </w:r>
      <w:r w:rsidR="00BA3537" w:rsidRPr="00884FF6">
        <w:rPr>
          <w:rFonts w:ascii="Times New Roman" w:hAnsi="Times New Roman" w:cs="Times New Roman"/>
          <w:color w:val="000000" w:themeColor="text1"/>
          <w:sz w:val="24"/>
          <w:szCs w:val="24"/>
        </w:rPr>
        <w:t>styles</w:t>
      </w:r>
      <w:r w:rsidR="009D25E9">
        <w:rPr>
          <w:rFonts w:ascii="Times New Roman" w:hAnsi="Times New Roman" w:cs="Times New Roman"/>
          <w:color w:val="000000" w:themeColor="text1"/>
          <w:sz w:val="24"/>
          <w:szCs w:val="24"/>
        </w:rPr>
        <w:t xml:space="preserve"> have demonstrated</w:t>
      </w:r>
      <w:r w:rsidR="00AF4557">
        <w:rPr>
          <w:rFonts w:ascii="Times New Roman" w:hAnsi="Times New Roman" w:cs="Times New Roman"/>
          <w:color w:val="000000" w:themeColor="text1"/>
          <w:sz w:val="24"/>
          <w:szCs w:val="24"/>
        </w:rPr>
        <w:t xml:space="preserve"> that they</w:t>
      </w:r>
      <w:r w:rsidR="00BA3537" w:rsidRPr="00884FF6">
        <w:rPr>
          <w:rFonts w:ascii="Times New Roman" w:hAnsi="Times New Roman" w:cs="Times New Roman"/>
          <w:color w:val="000000" w:themeColor="text1"/>
          <w:sz w:val="24"/>
          <w:szCs w:val="24"/>
        </w:rPr>
        <w:t xml:space="preserve"> are </w:t>
      </w:r>
      <w:r w:rsidR="0038121A" w:rsidRPr="00884FF6">
        <w:rPr>
          <w:rFonts w:ascii="Times New Roman" w:hAnsi="Times New Roman" w:cs="Times New Roman"/>
          <w:color w:val="000000" w:themeColor="text1"/>
          <w:sz w:val="24"/>
          <w:szCs w:val="24"/>
        </w:rPr>
        <w:t>positively</w:t>
      </w:r>
      <w:r w:rsidR="00BA3537" w:rsidRPr="00884FF6">
        <w:rPr>
          <w:rFonts w:ascii="Times New Roman" w:hAnsi="Times New Roman" w:cs="Times New Roman"/>
          <w:color w:val="000000" w:themeColor="text1"/>
          <w:sz w:val="24"/>
          <w:szCs w:val="24"/>
        </w:rPr>
        <w:t xml:space="preserve"> </w:t>
      </w:r>
      <w:r w:rsidR="0038121A" w:rsidRPr="00884FF6">
        <w:rPr>
          <w:rFonts w:ascii="Times New Roman" w:hAnsi="Times New Roman" w:cs="Times New Roman"/>
          <w:color w:val="000000" w:themeColor="text1"/>
          <w:sz w:val="24"/>
          <w:szCs w:val="24"/>
        </w:rPr>
        <w:t xml:space="preserve">linked to </w:t>
      </w:r>
      <w:r w:rsidR="00E25E91" w:rsidRPr="00884FF6">
        <w:rPr>
          <w:rFonts w:ascii="Times New Roman" w:hAnsi="Times New Roman" w:cs="Times New Roman"/>
          <w:color w:val="000000" w:themeColor="text1"/>
          <w:sz w:val="24"/>
          <w:szCs w:val="24"/>
        </w:rPr>
        <w:t>employee</w:t>
      </w:r>
      <w:r w:rsidR="0038121A" w:rsidRPr="00884FF6">
        <w:rPr>
          <w:rFonts w:ascii="Times New Roman" w:hAnsi="Times New Roman" w:cs="Times New Roman"/>
          <w:color w:val="000000" w:themeColor="text1"/>
          <w:sz w:val="24"/>
          <w:szCs w:val="24"/>
        </w:rPr>
        <w:t xml:space="preserve"> retention</w:t>
      </w:r>
      <w:r w:rsidR="00E25E91" w:rsidRPr="00884FF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96566625"/>
          <w:citation/>
        </w:sdtPr>
        <w:sdtContent>
          <w:r w:rsidR="00E25E91" w:rsidRPr="00884FF6">
            <w:rPr>
              <w:rFonts w:ascii="Times New Roman" w:hAnsi="Times New Roman" w:cs="Times New Roman"/>
              <w:color w:val="000000" w:themeColor="text1"/>
              <w:sz w:val="24"/>
              <w:szCs w:val="24"/>
            </w:rPr>
            <w:fldChar w:fldCharType="begin"/>
          </w:r>
          <w:r w:rsidR="00E25E91" w:rsidRPr="00884FF6">
            <w:rPr>
              <w:rFonts w:ascii="Times New Roman" w:hAnsi="Times New Roman" w:cs="Times New Roman"/>
              <w:color w:val="000000" w:themeColor="text1"/>
              <w:sz w:val="24"/>
              <w:szCs w:val="24"/>
            </w:rPr>
            <w:instrText xml:space="preserve"> CITATION Placeholder3 \l 2057 </w:instrText>
          </w:r>
          <w:r w:rsidR="00E25E91"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(Weberg, 2010)</w:t>
          </w:r>
          <w:r w:rsidR="00E25E91" w:rsidRPr="00884FF6">
            <w:rPr>
              <w:rFonts w:ascii="Times New Roman" w:hAnsi="Times New Roman" w:cs="Times New Roman"/>
              <w:color w:val="000000" w:themeColor="text1"/>
              <w:sz w:val="24"/>
              <w:szCs w:val="24"/>
            </w:rPr>
            <w:fldChar w:fldCharType="end"/>
          </w:r>
        </w:sdtContent>
      </w:sdt>
      <w:r w:rsidR="0038121A" w:rsidRPr="00884FF6">
        <w:rPr>
          <w:rFonts w:ascii="Times New Roman" w:hAnsi="Times New Roman" w:cs="Times New Roman"/>
          <w:color w:val="000000" w:themeColor="text1"/>
          <w:sz w:val="24"/>
          <w:szCs w:val="24"/>
        </w:rPr>
        <w:t xml:space="preserve">, </w:t>
      </w:r>
      <w:r w:rsidR="00B35522" w:rsidRPr="00884FF6">
        <w:rPr>
          <w:rFonts w:ascii="Times New Roman" w:hAnsi="Times New Roman" w:cs="Times New Roman"/>
          <w:color w:val="000000" w:themeColor="text1"/>
          <w:sz w:val="24"/>
          <w:szCs w:val="24"/>
        </w:rPr>
        <w:t>workplace environment</w:t>
      </w:r>
      <w:sdt>
        <w:sdtPr>
          <w:rPr>
            <w:rFonts w:ascii="Times New Roman" w:hAnsi="Times New Roman" w:cs="Times New Roman"/>
            <w:color w:val="000000" w:themeColor="text1"/>
            <w:sz w:val="24"/>
            <w:szCs w:val="24"/>
          </w:rPr>
          <w:id w:val="-984149730"/>
          <w:citation/>
        </w:sdtPr>
        <w:sdtContent>
          <w:r w:rsidR="00B35522" w:rsidRPr="00884FF6">
            <w:rPr>
              <w:rFonts w:ascii="Times New Roman" w:hAnsi="Times New Roman" w:cs="Times New Roman"/>
              <w:color w:val="000000" w:themeColor="text1"/>
              <w:sz w:val="24"/>
              <w:szCs w:val="24"/>
            </w:rPr>
            <w:fldChar w:fldCharType="begin"/>
          </w:r>
          <w:r w:rsidR="005D61E5" w:rsidRPr="00884FF6">
            <w:rPr>
              <w:rFonts w:ascii="Times New Roman" w:hAnsi="Times New Roman" w:cs="Times New Roman"/>
              <w:color w:val="000000" w:themeColor="text1"/>
              <w:sz w:val="24"/>
              <w:szCs w:val="24"/>
            </w:rPr>
            <w:instrText xml:space="preserve">CITATION Far09 \l 2057 </w:instrText>
          </w:r>
          <w:r w:rsidR="00B35522"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(Farag, et al., 2009)</w:t>
          </w:r>
          <w:r w:rsidR="00B35522" w:rsidRPr="00884FF6">
            <w:rPr>
              <w:rFonts w:ascii="Times New Roman" w:hAnsi="Times New Roman" w:cs="Times New Roman"/>
              <w:color w:val="000000" w:themeColor="text1"/>
              <w:sz w:val="24"/>
              <w:szCs w:val="24"/>
            </w:rPr>
            <w:fldChar w:fldCharType="end"/>
          </w:r>
        </w:sdtContent>
      </w:sdt>
      <w:r w:rsidR="00B35522" w:rsidRPr="00884FF6">
        <w:rPr>
          <w:rFonts w:ascii="Times New Roman" w:hAnsi="Times New Roman" w:cs="Times New Roman"/>
          <w:color w:val="000000" w:themeColor="text1"/>
          <w:sz w:val="24"/>
          <w:szCs w:val="24"/>
        </w:rPr>
        <w:t xml:space="preserve">, </w:t>
      </w:r>
      <w:r w:rsidR="00275D3B" w:rsidRPr="00884FF6">
        <w:rPr>
          <w:rFonts w:ascii="Times New Roman" w:hAnsi="Times New Roman" w:cs="Times New Roman"/>
          <w:color w:val="000000" w:themeColor="text1"/>
          <w:sz w:val="24"/>
          <w:szCs w:val="24"/>
        </w:rPr>
        <w:t>healthcare professionals job satisfaction</w:t>
      </w:r>
      <w:r w:rsidR="00A46B46" w:rsidRPr="00884FF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27726332"/>
          <w:citation/>
        </w:sdtPr>
        <w:sdtContent>
          <w:r w:rsidR="00A46B46" w:rsidRPr="00884FF6">
            <w:rPr>
              <w:rFonts w:ascii="Times New Roman" w:hAnsi="Times New Roman" w:cs="Times New Roman"/>
              <w:color w:val="000000" w:themeColor="text1"/>
              <w:sz w:val="24"/>
              <w:szCs w:val="24"/>
            </w:rPr>
            <w:fldChar w:fldCharType="begin"/>
          </w:r>
          <w:r w:rsidR="00A46B46" w:rsidRPr="00884FF6">
            <w:rPr>
              <w:rFonts w:ascii="Times New Roman" w:hAnsi="Times New Roman" w:cs="Times New Roman"/>
              <w:color w:val="000000" w:themeColor="text1"/>
              <w:sz w:val="24"/>
              <w:szCs w:val="24"/>
            </w:rPr>
            <w:instrText xml:space="preserve"> CITATION Che06 \l 2057  \m Fea09</w:instrText>
          </w:r>
          <w:r w:rsidR="00A46B46"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(Chen &amp; Baron, 2006; Feather, 2009)</w:t>
          </w:r>
          <w:r w:rsidR="00A46B46" w:rsidRPr="00884FF6">
            <w:rPr>
              <w:rFonts w:ascii="Times New Roman" w:hAnsi="Times New Roman" w:cs="Times New Roman"/>
              <w:color w:val="000000" w:themeColor="text1"/>
              <w:sz w:val="24"/>
              <w:szCs w:val="24"/>
            </w:rPr>
            <w:fldChar w:fldCharType="end"/>
          </w:r>
        </w:sdtContent>
      </w:sdt>
      <w:r w:rsidR="002F4F78" w:rsidRPr="00884FF6">
        <w:rPr>
          <w:rFonts w:ascii="Times New Roman" w:hAnsi="Times New Roman" w:cs="Times New Roman"/>
          <w:color w:val="000000" w:themeColor="text1"/>
          <w:sz w:val="24"/>
          <w:szCs w:val="24"/>
        </w:rPr>
        <w:t xml:space="preserve"> and commitment </w:t>
      </w:r>
      <w:sdt>
        <w:sdtPr>
          <w:rPr>
            <w:rFonts w:ascii="Times New Roman" w:hAnsi="Times New Roman" w:cs="Times New Roman"/>
            <w:color w:val="000000" w:themeColor="text1"/>
            <w:sz w:val="24"/>
            <w:szCs w:val="24"/>
          </w:rPr>
          <w:id w:val="764815352"/>
          <w:citation/>
        </w:sdtPr>
        <w:sdtContent>
          <w:r w:rsidR="002F4F78" w:rsidRPr="00884FF6">
            <w:rPr>
              <w:rFonts w:ascii="Times New Roman" w:hAnsi="Times New Roman" w:cs="Times New Roman"/>
              <w:color w:val="000000" w:themeColor="text1"/>
              <w:sz w:val="24"/>
              <w:szCs w:val="24"/>
            </w:rPr>
            <w:fldChar w:fldCharType="begin"/>
          </w:r>
          <w:r w:rsidR="002F4F78" w:rsidRPr="00884FF6">
            <w:rPr>
              <w:rFonts w:ascii="Times New Roman" w:hAnsi="Times New Roman" w:cs="Times New Roman"/>
              <w:color w:val="000000" w:themeColor="text1"/>
              <w:sz w:val="24"/>
              <w:szCs w:val="24"/>
            </w:rPr>
            <w:instrText xml:space="preserve"> CITATION San07 \l 2057 </w:instrText>
          </w:r>
          <w:r w:rsidR="002F4F78"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(Santa Maria, 2007)</w:t>
          </w:r>
          <w:r w:rsidR="002F4F78" w:rsidRPr="00884FF6">
            <w:rPr>
              <w:rFonts w:ascii="Times New Roman" w:hAnsi="Times New Roman" w:cs="Times New Roman"/>
              <w:color w:val="000000" w:themeColor="text1"/>
              <w:sz w:val="24"/>
              <w:szCs w:val="24"/>
            </w:rPr>
            <w:fldChar w:fldCharType="end"/>
          </w:r>
        </w:sdtContent>
      </w:sdt>
      <w:r w:rsidR="00022EED" w:rsidRPr="00884FF6">
        <w:rPr>
          <w:rFonts w:ascii="Times New Roman" w:hAnsi="Times New Roman" w:cs="Times New Roman"/>
          <w:color w:val="000000" w:themeColor="text1"/>
          <w:sz w:val="24"/>
          <w:szCs w:val="24"/>
        </w:rPr>
        <w:t xml:space="preserve"> along with service user satisfaction</w:t>
      </w:r>
      <w:sdt>
        <w:sdtPr>
          <w:rPr>
            <w:rFonts w:ascii="Times New Roman" w:hAnsi="Times New Roman" w:cs="Times New Roman"/>
            <w:color w:val="000000" w:themeColor="text1"/>
            <w:sz w:val="24"/>
            <w:szCs w:val="24"/>
          </w:rPr>
          <w:id w:val="834034432"/>
          <w:citation/>
        </w:sdtPr>
        <w:sdtContent>
          <w:r w:rsidR="00022EED" w:rsidRPr="00884FF6">
            <w:rPr>
              <w:rFonts w:ascii="Times New Roman" w:hAnsi="Times New Roman" w:cs="Times New Roman"/>
              <w:color w:val="000000" w:themeColor="text1"/>
              <w:sz w:val="24"/>
              <w:szCs w:val="24"/>
            </w:rPr>
            <w:fldChar w:fldCharType="begin"/>
          </w:r>
          <w:r w:rsidR="00022EED" w:rsidRPr="00884FF6">
            <w:rPr>
              <w:rFonts w:ascii="Times New Roman" w:hAnsi="Times New Roman" w:cs="Times New Roman"/>
              <w:color w:val="000000" w:themeColor="text1"/>
              <w:sz w:val="24"/>
              <w:szCs w:val="24"/>
            </w:rPr>
            <w:instrText xml:space="preserve"> CITATION Rau08 \l 2057 </w:instrText>
          </w:r>
          <w:r w:rsidR="00022EED"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(Raup, 2008)</w:t>
          </w:r>
          <w:r w:rsidR="00022EED" w:rsidRPr="00884FF6">
            <w:rPr>
              <w:rFonts w:ascii="Times New Roman" w:hAnsi="Times New Roman" w:cs="Times New Roman"/>
              <w:color w:val="000000" w:themeColor="text1"/>
              <w:sz w:val="24"/>
              <w:szCs w:val="24"/>
            </w:rPr>
            <w:fldChar w:fldCharType="end"/>
          </w:r>
        </w:sdtContent>
      </w:sdt>
      <w:r w:rsidR="00783134" w:rsidRPr="00884FF6">
        <w:rPr>
          <w:rFonts w:ascii="Times New Roman" w:hAnsi="Times New Roman" w:cs="Times New Roman"/>
          <w:color w:val="000000" w:themeColor="text1"/>
          <w:sz w:val="24"/>
          <w:szCs w:val="24"/>
        </w:rPr>
        <w:t>.</w:t>
      </w:r>
    </w:p>
    <w:p w14:paraId="524DE5D8" w14:textId="5F82CB59" w:rsidR="00423621" w:rsidRPr="00884FF6" w:rsidRDefault="001C6183" w:rsidP="0047366F">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 xml:space="preserve">Transformational leadership </w:t>
      </w:r>
      <w:r w:rsidR="008C3380" w:rsidRPr="00884FF6">
        <w:rPr>
          <w:rFonts w:ascii="Times New Roman" w:hAnsi="Times New Roman" w:cs="Times New Roman"/>
          <w:color w:val="000000" w:themeColor="text1"/>
          <w:sz w:val="24"/>
          <w:szCs w:val="24"/>
        </w:rPr>
        <w:t xml:space="preserve">style </w:t>
      </w:r>
      <w:r w:rsidR="009E7BDD" w:rsidRPr="00884FF6">
        <w:rPr>
          <w:rFonts w:ascii="Times New Roman" w:hAnsi="Times New Roman" w:cs="Times New Roman"/>
          <w:color w:val="000000" w:themeColor="text1"/>
          <w:sz w:val="24"/>
          <w:szCs w:val="24"/>
        </w:rPr>
        <w:t xml:space="preserve">(TL) </w:t>
      </w:r>
      <w:r w:rsidR="005A52D3" w:rsidRPr="00884FF6">
        <w:rPr>
          <w:rFonts w:ascii="Times New Roman" w:hAnsi="Times New Roman" w:cs="Times New Roman"/>
          <w:color w:val="000000" w:themeColor="text1"/>
          <w:sz w:val="24"/>
          <w:szCs w:val="24"/>
        </w:rPr>
        <w:t xml:space="preserve">and </w:t>
      </w:r>
      <w:r w:rsidR="009E7BDD" w:rsidRPr="00884FF6">
        <w:rPr>
          <w:rFonts w:ascii="Times New Roman" w:hAnsi="Times New Roman" w:cs="Times New Roman"/>
          <w:color w:val="000000" w:themeColor="text1"/>
          <w:sz w:val="24"/>
          <w:szCs w:val="24"/>
        </w:rPr>
        <w:t>T</w:t>
      </w:r>
      <w:r w:rsidR="00E47B6F" w:rsidRPr="00884FF6">
        <w:rPr>
          <w:rFonts w:ascii="Times New Roman" w:hAnsi="Times New Roman" w:cs="Times New Roman"/>
          <w:color w:val="000000" w:themeColor="text1"/>
          <w:sz w:val="24"/>
          <w:szCs w:val="24"/>
        </w:rPr>
        <w:t>ransactional</w:t>
      </w:r>
      <w:r w:rsidR="005A52D3" w:rsidRPr="00884FF6">
        <w:rPr>
          <w:rFonts w:ascii="Times New Roman" w:hAnsi="Times New Roman" w:cs="Times New Roman"/>
          <w:color w:val="000000" w:themeColor="text1"/>
          <w:sz w:val="24"/>
          <w:szCs w:val="24"/>
        </w:rPr>
        <w:t xml:space="preserve"> leadership</w:t>
      </w:r>
      <w:r w:rsidR="00EE789D" w:rsidRPr="00884FF6">
        <w:rPr>
          <w:rFonts w:ascii="Times New Roman" w:hAnsi="Times New Roman" w:cs="Times New Roman"/>
          <w:color w:val="000000" w:themeColor="text1"/>
          <w:sz w:val="24"/>
          <w:szCs w:val="24"/>
        </w:rPr>
        <w:t xml:space="preserve"> (</w:t>
      </w:r>
      <w:r w:rsidR="00EE789D" w:rsidRPr="00884FF6">
        <w:rPr>
          <w:rFonts w:ascii="Times New Roman" w:hAnsi="Times New Roman" w:cs="Times New Roman"/>
          <w:i/>
          <w:iCs/>
          <w:color w:val="000000" w:themeColor="text1"/>
          <w:sz w:val="24"/>
          <w:szCs w:val="24"/>
        </w:rPr>
        <w:t>see</w:t>
      </w:r>
      <w:r w:rsidR="00EE789D" w:rsidRPr="00884FF6">
        <w:rPr>
          <w:rFonts w:ascii="Times New Roman" w:hAnsi="Times New Roman" w:cs="Times New Roman"/>
          <w:color w:val="000000" w:themeColor="text1"/>
          <w:sz w:val="24"/>
          <w:szCs w:val="24"/>
        </w:rPr>
        <w:t xml:space="preserve"> </w:t>
      </w:r>
      <w:r w:rsidR="00EE789D" w:rsidRPr="00884FF6">
        <w:rPr>
          <w:rFonts w:ascii="Times New Roman" w:hAnsi="Times New Roman" w:cs="Times New Roman"/>
          <w:b/>
          <w:bCs/>
          <w:color w:val="000000" w:themeColor="text1"/>
          <w:sz w:val="24"/>
          <w:szCs w:val="24"/>
        </w:rPr>
        <w:t>Fig.3</w:t>
      </w:r>
      <w:r w:rsidR="00EE789D" w:rsidRPr="00884FF6">
        <w:rPr>
          <w:rFonts w:ascii="Times New Roman" w:hAnsi="Times New Roman" w:cs="Times New Roman"/>
          <w:color w:val="000000" w:themeColor="text1"/>
          <w:sz w:val="24"/>
          <w:szCs w:val="24"/>
        </w:rPr>
        <w:t xml:space="preserve">) support issues stated in the previous </w:t>
      </w:r>
      <w:r w:rsidR="003F7F05" w:rsidRPr="00884FF6">
        <w:rPr>
          <w:rFonts w:ascii="Times New Roman" w:hAnsi="Times New Roman" w:cs="Times New Roman"/>
          <w:color w:val="000000" w:themeColor="text1"/>
          <w:sz w:val="24"/>
          <w:szCs w:val="24"/>
        </w:rPr>
        <w:t xml:space="preserve">paragraph and are </w:t>
      </w:r>
      <w:r w:rsidR="001E3260" w:rsidRPr="00884FF6">
        <w:rPr>
          <w:rFonts w:ascii="Times New Roman" w:hAnsi="Times New Roman" w:cs="Times New Roman"/>
          <w:color w:val="000000" w:themeColor="text1"/>
          <w:sz w:val="24"/>
          <w:szCs w:val="24"/>
        </w:rPr>
        <w:t xml:space="preserve">predominantly </w:t>
      </w:r>
      <w:r w:rsidR="007D17AD" w:rsidRPr="00884FF6">
        <w:rPr>
          <w:rFonts w:ascii="Times New Roman" w:hAnsi="Times New Roman" w:cs="Times New Roman"/>
          <w:color w:val="000000" w:themeColor="text1"/>
          <w:sz w:val="24"/>
          <w:szCs w:val="24"/>
        </w:rPr>
        <w:t>associated with clinical leadership</w:t>
      </w:r>
      <w:sdt>
        <w:sdtPr>
          <w:rPr>
            <w:rFonts w:ascii="Times New Roman" w:hAnsi="Times New Roman" w:cs="Times New Roman"/>
            <w:color w:val="000000" w:themeColor="text1"/>
            <w:sz w:val="24"/>
            <w:szCs w:val="24"/>
          </w:rPr>
          <w:id w:val="-1508447825"/>
          <w:citation/>
        </w:sdtPr>
        <w:sdtContent>
          <w:r w:rsidR="00F13157" w:rsidRPr="00884FF6">
            <w:rPr>
              <w:rFonts w:ascii="Times New Roman" w:hAnsi="Times New Roman" w:cs="Times New Roman"/>
              <w:color w:val="000000" w:themeColor="text1"/>
              <w:sz w:val="24"/>
              <w:szCs w:val="24"/>
            </w:rPr>
            <w:fldChar w:fldCharType="begin"/>
          </w:r>
          <w:r w:rsidR="00F96370" w:rsidRPr="00884FF6">
            <w:rPr>
              <w:rFonts w:ascii="Times New Roman" w:hAnsi="Times New Roman" w:cs="Times New Roman"/>
              <w:color w:val="000000" w:themeColor="text1"/>
              <w:sz w:val="24"/>
              <w:szCs w:val="24"/>
            </w:rPr>
            <w:instrText xml:space="preserve">CITATION Placeholder3 \m Tom09 \m Mor09 \m Cow11 \l 2057 </w:instrText>
          </w:r>
          <w:r w:rsidR="00F13157"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(Weberg, 2010; Tomey, 2009; Morgan, 2009; Cowden, et al., 2011)</w:t>
          </w:r>
          <w:r w:rsidR="00F13157" w:rsidRPr="00884FF6">
            <w:rPr>
              <w:rFonts w:ascii="Times New Roman" w:hAnsi="Times New Roman" w:cs="Times New Roman"/>
              <w:color w:val="000000" w:themeColor="text1"/>
              <w:sz w:val="24"/>
              <w:szCs w:val="24"/>
            </w:rPr>
            <w:fldChar w:fldCharType="end"/>
          </w:r>
        </w:sdtContent>
      </w:sdt>
      <w:r w:rsidR="00B900A7" w:rsidRPr="00884FF6">
        <w:rPr>
          <w:rFonts w:ascii="Times New Roman" w:hAnsi="Times New Roman" w:cs="Times New Roman"/>
          <w:color w:val="000000" w:themeColor="text1"/>
          <w:sz w:val="24"/>
          <w:szCs w:val="24"/>
        </w:rPr>
        <w:t xml:space="preserve">. </w:t>
      </w:r>
      <w:r w:rsidR="009715A0" w:rsidRPr="00884FF6">
        <w:rPr>
          <w:rFonts w:ascii="Times New Roman" w:hAnsi="Times New Roman" w:cs="Times New Roman"/>
          <w:color w:val="000000" w:themeColor="text1"/>
          <w:sz w:val="24"/>
          <w:szCs w:val="24"/>
        </w:rPr>
        <w:t xml:space="preserve">Transactional </w:t>
      </w:r>
      <w:r w:rsidR="00B900A7" w:rsidRPr="00884FF6">
        <w:rPr>
          <w:rFonts w:ascii="Times New Roman" w:hAnsi="Times New Roman" w:cs="Times New Roman"/>
          <w:color w:val="000000" w:themeColor="text1"/>
          <w:sz w:val="24"/>
          <w:szCs w:val="24"/>
        </w:rPr>
        <w:t xml:space="preserve">leadership </w:t>
      </w:r>
      <w:r w:rsidR="00C82384" w:rsidRPr="00884FF6">
        <w:rPr>
          <w:rFonts w:ascii="Times New Roman" w:hAnsi="Times New Roman" w:cs="Times New Roman"/>
          <w:color w:val="000000" w:themeColor="text1"/>
          <w:sz w:val="24"/>
          <w:szCs w:val="24"/>
        </w:rPr>
        <w:t>balances</w:t>
      </w:r>
      <w:r w:rsidR="00B900A7" w:rsidRPr="00884FF6">
        <w:rPr>
          <w:rFonts w:ascii="Times New Roman" w:hAnsi="Times New Roman" w:cs="Times New Roman"/>
          <w:color w:val="000000" w:themeColor="text1"/>
          <w:sz w:val="24"/>
          <w:szCs w:val="24"/>
        </w:rPr>
        <w:t xml:space="preserve"> </w:t>
      </w:r>
      <w:r w:rsidR="009715A0" w:rsidRPr="00884FF6">
        <w:rPr>
          <w:rFonts w:ascii="Times New Roman" w:hAnsi="Times New Roman" w:cs="Times New Roman"/>
          <w:color w:val="000000" w:themeColor="text1"/>
          <w:sz w:val="24"/>
          <w:szCs w:val="24"/>
        </w:rPr>
        <w:t xml:space="preserve">and </w:t>
      </w:r>
      <w:r w:rsidR="00C82384" w:rsidRPr="00884FF6">
        <w:rPr>
          <w:rFonts w:ascii="Times New Roman" w:hAnsi="Times New Roman" w:cs="Times New Roman"/>
          <w:color w:val="000000" w:themeColor="text1"/>
          <w:sz w:val="24"/>
          <w:szCs w:val="24"/>
        </w:rPr>
        <w:t>improves</w:t>
      </w:r>
      <w:r w:rsidR="009715A0" w:rsidRPr="00884FF6">
        <w:rPr>
          <w:rFonts w:ascii="Times New Roman" w:hAnsi="Times New Roman" w:cs="Times New Roman"/>
          <w:color w:val="000000" w:themeColor="text1"/>
          <w:sz w:val="24"/>
          <w:szCs w:val="24"/>
        </w:rPr>
        <w:t xml:space="preserve"> the effects of </w:t>
      </w:r>
      <w:r w:rsidR="009E7BDD" w:rsidRPr="00884FF6">
        <w:rPr>
          <w:rFonts w:ascii="Times New Roman" w:hAnsi="Times New Roman" w:cs="Times New Roman"/>
          <w:color w:val="000000" w:themeColor="text1"/>
          <w:sz w:val="24"/>
          <w:szCs w:val="24"/>
        </w:rPr>
        <w:t>TL</w:t>
      </w:r>
      <w:r w:rsidR="009715A0" w:rsidRPr="00884FF6">
        <w:rPr>
          <w:rFonts w:ascii="Times New Roman" w:hAnsi="Times New Roman" w:cs="Times New Roman"/>
          <w:color w:val="000000" w:themeColor="text1"/>
          <w:sz w:val="24"/>
          <w:szCs w:val="24"/>
        </w:rPr>
        <w:t xml:space="preserve"> </w:t>
      </w:r>
      <w:r w:rsidR="00C82384" w:rsidRPr="00884FF6">
        <w:rPr>
          <w:rFonts w:ascii="Times New Roman" w:hAnsi="Times New Roman" w:cs="Times New Roman"/>
          <w:color w:val="000000" w:themeColor="text1"/>
          <w:sz w:val="24"/>
          <w:szCs w:val="24"/>
        </w:rPr>
        <w:t>results</w:t>
      </w:r>
      <w:r w:rsidR="009715A0" w:rsidRPr="00884FF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8001690"/>
          <w:citation/>
        </w:sdtPr>
        <w:sdtContent>
          <w:r w:rsidR="009715A0" w:rsidRPr="00884FF6">
            <w:rPr>
              <w:rFonts w:ascii="Times New Roman" w:hAnsi="Times New Roman" w:cs="Times New Roman"/>
              <w:color w:val="000000" w:themeColor="text1"/>
              <w:sz w:val="24"/>
              <w:szCs w:val="24"/>
            </w:rPr>
            <w:fldChar w:fldCharType="begin"/>
          </w:r>
          <w:r w:rsidR="009715A0" w:rsidRPr="00884FF6">
            <w:rPr>
              <w:rFonts w:ascii="Times New Roman" w:hAnsi="Times New Roman" w:cs="Times New Roman"/>
              <w:color w:val="000000" w:themeColor="text1"/>
              <w:sz w:val="24"/>
              <w:szCs w:val="24"/>
            </w:rPr>
            <w:instrText xml:space="preserve"> CITATION Bas06 \l 2057 </w:instrText>
          </w:r>
          <w:r w:rsidR="009715A0"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(Bass &amp; Riggio, 2006)</w:t>
          </w:r>
          <w:r w:rsidR="009715A0" w:rsidRPr="00884FF6">
            <w:rPr>
              <w:rFonts w:ascii="Times New Roman" w:hAnsi="Times New Roman" w:cs="Times New Roman"/>
              <w:color w:val="000000" w:themeColor="text1"/>
              <w:sz w:val="24"/>
              <w:szCs w:val="24"/>
            </w:rPr>
            <w:fldChar w:fldCharType="end"/>
          </w:r>
        </w:sdtContent>
      </w:sdt>
      <w:r w:rsidR="00C82384" w:rsidRPr="00884FF6">
        <w:rPr>
          <w:rFonts w:ascii="Times New Roman" w:hAnsi="Times New Roman" w:cs="Times New Roman"/>
          <w:color w:val="000000" w:themeColor="text1"/>
          <w:sz w:val="24"/>
          <w:szCs w:val="24"/>
        </w:rPr>
        <w:t>.</w:t>
      </w:r>
      <w:r w:rsidR="007460FB" w:rsidRPr="00884FF6">
        <w:rPr>
          <w:rFonts w:ascii="Times New Roman" w:hAnsi="Times New Roman" w:cs="Times New Roman"/>
          <w:color w:val="000000" w:themeColor="text1"/>
          <w:sz w:val="24"/>
          <w:szCs w:val="24"/>
        </w:rPr>
        <w:t xml:space="preserve"> </w:t>
      </w:r>
      <w:r w:rsidR="00423621" w:rsidRPr="00884FF6">
        <w:rPr>
          <w:rFonts w:ascii="Times New Roman" w:hAnsi="Times New Roman" w:cs="Times New Roman"/>
          <w:color w:val="000000" w:themeColor="text1"/>
          <w:sz w:val="24"/>
          <w:szCs w:val="24"/>
        </w:rPr>
        <w:t>Many academics have</w:t>
      </w:r>
      <w:r w:rsidR="007460FB" w:rsidRPr="00884FF6">
        <w:rPr>
          <w:rFonts w:ascii="Times New Roman" w:hAnsi="Times New Roman" w:cs="Times New Roman"/>
          <w:color w:val="000000" w:themeColor="text1"/>
          <w:sz w:val="24"/>
          <w:szCs w:val="24"/>
        </w:rPr>
        <w:t xml:space="preserve"> attained that there is </w:t>
      </w:r>
      <w:r w:rsidR="002F2BFD" w:rsidRPr="00884FF6">
        <w:rPr>
          <w:rFonts w:ascii="Times New Roman" w:hAnsi="Times New Roman" w:cs="Times New Roman"/>
          <w:color w:val="000000" w:themeColor="text1"/>
          <w:sz w:val="24"/>
          <w:szCs w:val="24"/>
        </w:rPr>
        <w:t>skills</w:t>
      </w:r>
      <w:r w:rsidR="007460FB" w:rsidRPr="00884FF6">
        <w:rPr>
          <w:rFonts w:ascii="Times New Roman" w:hAnsi="Times New Roman" w:cs="Times New Roman"/>
          <w:color w:val="000000" w:themeColor="text1"/>
          <w:sz w:val="24"/>
          <w:szCs w:val="24"/>
        </w:rPr>
        <w:t xml:space="preserve"> required from healthcare professionals </w:t>
      </w:r>
      <w:r w:rsidR="009D25E9">
        <w:rPr>
          <w:rFonts w:ascii="Times New Roman" w:hAnsi="Times New Roman" w:cs="Times New Roman"/>
          <w:color w:val="000000" w:themeColor="text1"/>
          <w:sz w:val="24"/>
          <w:szCs w:val="24"/>
        </w:rPr>
        <w:t>capable</w:t>
      </w:r>
      <w:r w:rsidR="007460FB" w:rsidRPr="00884FF6">
        <w:rPr>
          <w:rFonts w:ascii="Times New Roman" w:hAnsi="Times New Roman" w:cs="Times New Roman"/>
          <w:color w:val="000000" w:themeColor="text1"/>
          <w:sz w:val="24"/>
          <w:szCs w:val="24"/>
        </w:rPr>
        <w:t xml:space="preserve"> </w:t>
      </w:r>
      <w:r w:rsidR="009D25E9">
        <w:rPr>
          <w:rFonts w:ascii="Times New Roman" w:hAnsi="Times New Roman" w:cs="Times New Roman"/>
          <w:color w:val="000000" w:themeColor="text1"/>
          <w:sz w:val="24"/>
          <w:szCs w:val="24"/>
        </w:rPr>
        <w:t>of</w:t>
      </w:r>
      <w:r w:rsidR="007460FB" w:rsidRPr="00884FF6">
        <w:rPr>
          <w:rFonts w:ascii="Times New Roman" w:hAnsi="Times New Roman" w:cs="Times New Roman"/>
          <w:color w:val="000000" w:themeColor="text1"/>
          <w:sz w:val="24"/>
          <w:szCs w:val="24"/>
        </w:rPr>
        <w:t xml:space="preserve"> utili</w:t>
      </w:r>
      <w:r w:rsidR="009D25E9">
        <w:rPr>
          <w:rFonts w:ascii="Times New Roman" w:hAnsi="Times New Roman" w:cs="Times New Roman"/>
          <w:color w:val="000000" w:themeColor="text1"/>
          <w:sz w:val="24"/>
          <w:szCs w:val="24"/>
        </w:rPr>
        <w:t>sing</w:t>
      </w:r>
      <w:r w:rsidR="007460FB" w:rsidRPr="00884FF6">
        <w:rPr>
          <w:rFonts w:ascii="Times New Roman" w:hAnsi="Times New Roman" w:cs="Times New Roman"/>
          <w:color w:val="000000" w:themeColor="text1"/>
          <w:sz w:val="24"/>
          <w:szCs w:val="24"/>
        </w:rPr>
        <w:t xml:space="preserve"> these effective styles.</w:t>
      </w:r>
      <w:r w:rsidR="005351A4" w:rsidRPr="00884FF6">
        <w:rPr>
          <w:rFonts w:ascii="Times New Roman" w:hAnsi="Times New Roman" w:cs="Times New Roman"/>
          <w:color w:val="000000" w:themeColor="text1"/>
          <w:sz w:val="24"/>
          <w:szCs w:val="24"/>
        </w:rPr>
        <w:t xml:space="preserve"> These skills contain the capability to </w:t>
      </w:r>
      <w:r w:rsidR="009D25E9" w:rsidRPr="00884FF6">
        <w:rPr>
          <w:rFonts w:ascii="Times New Roman" w:hAnsi="Times New Roman" w:cs="Times New Roman"/>
          <w:color w:val="000000" w:themeColor="text1"/>
          <w:sz w:val="24"/>
          <w:szCs w:val="24"/>
        </w:rPr>
        <w:t>generate</w:t>
      </w:r>
      <w:r w:rsidR="005351A4" w:rsidRPr="00884FF6">
        <w:rPr>
          <w:rFonts w:ascii="Times New Roman" w:hAnsi="Times New Roman" w:cs="Times New Roman"/>
          <w:color w:val="000000" w:themeColor="text1"/>
          <w:sz w:val="24"/>
          <w:szCs w:val="24"/>
        </w:rPr>
        <w:t xml:space="preserve"> a culture within the workplace that </w:t>
      </w:r>
      <w:r w:rsidR="009D25E9" w:rsidRPr="00884FF6">
        <w:rPr>
          <w:rFonts w:ascii="Times New Roman" w:hAnsi="Times New Roman" w:cs="Times New Roman"/>
          <w:color w:val="000000" w:themeColor="text1"/>
          <w:sz w:val="24"/>
          <w:szCs w:val="24"/>
        </w:rPr>
        <w:t>syndicates</w:t>
      </w:r>
      <w:r w:rsidR="005351A4" w:rsidRPr="00884FF6">
        <w:rPr>
          <w:rFonts w:ascii="Times New Roman" w:hAnsi="Times New Roman" w:cs="Times New Roman"/>
          <w:color w:val="000000" w:themeColor="text1"/>
          <w:sz w:val="24"/>
          <w:szCs w:val="24"/>
        </w:rPr>
        <w:t xml:space="preserve"> </w:t>
      </w:r>
      <w:r w:rsidR="009D25E9">
        <w:rPr>
          <w:rFonts w:ascii="Times New Roman" w:hAnsi="Times New Roman" w:cs="Times New Roman"/>
          <w:color w:val="000000" w:themeColor="text1"/>
          <w:sz w:val="24"/>
          <w:szCs w:val="24"/>
        </w:rPr>
        <w:t>efficient</w:t>
      </w:r>
      <w:r w:rsidR="005351A4" w:rsidRPr="00884FF6">
        <w:rPr>
          <w:rFonts w:ascii="Times New Roman" w:hAnsi="Times New Roman" w:cs="Times New Roman"/>
          <w:color w:val="000000" w:themeColor="text1"/>
          <w:sz w:val="24"/>
          <w:szCs w:val="24"/>
        </w:rPr>
        <w:t xml:space="preserve"> </w:t>
      </w:r>
      <w:r w:rsidR="00D64A5F" w:rsidRPr="00884FF6">
        <w:rPr>
          <w:rFonts w:ascii="Times New Roman" w:hAnsi="Times New Roman" w:cs="Times New Roman"/>
          <w:color w:val="000000" w:themeColor="text1"/>
          <w:sz w:val="24"/>
          <w:szCs w:val="24"/>
        </w:rPr>
        <w:t>health care and service user/employee</w:t>
      </w:r>
      <w:r w:rsidR="00E0730D">
        <w:rPr>
          <w:rFonts w:ascii="Times New Roman" w:hAnsi="Times New Roman" w:cs="Times New Roman"/>
          <w:color w:val="000000" w:themeColor="text1"/>
          <w:sz w:val="24"/>
          <w:szCs w:val="24"/>
        </w:rPr>
        <w:t xml:space="preserve">s’ </w:t>
      </w:r>
      <w:r w:rsidR="009D25E9" w:rsidRPr="00884FF6">
        <w:rPr>
          <w:rFonts w:ascii="Times New Roman" w:hAnsi="Times New Roman" w:cs="Times New Roman"/>
          <w:color w:val="000000" w:themeColor="text1"/>
          <w:sz w:val="24"/>
          <w:szCs w:val="24"/>
        </w:rPr>
        <w:t>wellbeing</w:t>
      </w:r>
      <w:r w:rsidR="00A01178" w:rsidRPr="00884FF6">
        <w:rPr>
          <w:rFonts w:ascii="Times New Roman" w:hAnsi="Times New Roman" w:cs="Times New Roman"/>
          <w:color w:val="000000" w:themeColor="text1"/>
          <w:sz w:val="24"/>
          <w:szCs w:val="24"/>
        </w:rPr>
        <w:t xml:space="preserve"> as well </w:t>
      </w:r>
      <w:r w:rsidR="00C008DF" w:rsidRPr="00884FF6">
        <w:rPr>
          <w:rFonts w:ascii="Times New Roman" w:hAnsi="Times New Roman" w:cs="Times New Roman"/>
          <w:color w:val="000000" w:themeColor="text1"/>
          <w:sz w:val="24"/>
          <w:szCs w:val="24"/>
        </w:rPr>
        <w:t xml:space="preserve">as extremely </w:t>
      </w:r>
      <w:r w:rsidR="008B4FA9" w:rsidRPr="00884FF6">
        <w:rPr>
          <w:rFonts w:ascii="Times New Roman" w:hAnsi="Times New Roman" w:cs="Times New Roman"/>
          <w:color w:val="000000" w:themeColor="text1"/>
          <w:sz w:val="24"/>
          <w:szCs w:val="24"/>
        </w:rPr>
        <w:t>advanced</w:t>
      </w:r>
      <w:r w:rsidR="00C008DF" w:rsidRPr="00884FF6">
        <w:rPr>
          <w:rFonts w:ascii="Times New Roman" w:hAnsi="Times New Roman" w:cs="Times New Roman"/>
          <w:color w:val="000000" w:themeColor="text1"/>
          <w:sz w:val="24"/>
          <w:szCs w:val="24"/>
        </w:rPr>
        <w:t xml:space="preserve"> </w:t>
      </w:r>
      <w:r w:rsidR="008B4FA9" w:rsidRPr="00884FF6">
        <w:rPr>
          <w:rFonts w:ascii="Times New Roman" w:hAnsi="Times New Roman" w:cs="Times New Roman"/>
          <w:color w:val="000000" w:themeColor="text1"/>
          <w:sz w:val="24"/>
          <w:szCs w:val="24"/>
        </w:rPr>
        <w:t>collective</w:t>
      </w:r>
      <w:r w:rsidR="00C008DF" w:rsidRPr="00884FF6">
        <w:rPr>
          <w:rFonts w:ascii="Times New Roman" w:hAnsi="Times New Roman" w:cs="Times New Roman"/>
          <w:color w:val="000000" w:themeColor="text1"/>
          <w:sz w:val="24"/>
          <w:szCs w:val="24"/>
        </w:rPr>
        <w:t xml:space="preserve"> and team</w:t>
      </w:r>
      <w:r w:rsidR="008B4FA9">
        <w:rPr>
          <w:rFonts w:ascii="Times New Roman" w:hAnsi="Times New Roman" w:cs="Times New Roman"/>
          <w:color w:val="000000" w:themeColor="text1"/>
          <w:sz w:val="24"/>
          <w:szCs w:val="24"/>
        </w:rPr>
        <w:t>-</w:t>
      </w:r>
      <w:r w:rsidR="00C008DF" w:rsidRPr="00884FF6">
        <w:rPr>
          <w:rFonts w:ascii="Times New Roman" w:hAnsi="Times New Roman" w:cs="Times New Roman"/>
          <w:color w:val="000000" w:themeColor="text1"/>
          <w:sz w:val="24"/>
          <w:szCs w:val="24"/>
        </w:rPr>
        <w:t xml:space="preserve">building skills </w:t>
      </w:r>
      <w:sdt>
        <w:sdtPr>
          <w:rPr>
            <w:rFonts w:ascii="Times New Roman" w:hAnsi="Times New Roman" w:cs="Times New Roman"/>
            <w:color w:val="000000" w:themeColor="text1"/>
            <w:sz w:val="24"/>
            <w:szCs w:val="24"/>
          </w:rPr>
          <w:id w:val="1385676215"/>
          <w:citation/>
        </w:sdtPr>
        <w:sdtContent>
          <w:r w:rsidR="00C008DF" w:rsidRPr="00884FF6">
            <w:rPr>
              <w:rFonts w:ascii="Times New Roman" w:hAnsi="Times New Roman" w:cs="Times New Roman"/>
              <w:color w:val="000000" w:themeColor="text1"/>
              <w:sz w:val="24"/>
              <w:szCs w:val="24"/>
            </w:rPr>
            <w:fldChar w:fldCharType="begin"/>
          </w:r>
          <w:r w:rsidR="00C008DF" w:rsidRPr="00884FF6">
            <w:rPr>
              <w:rFonts w:ascii="Times New Roman" w:hAnsi="Times New Roman" w:cs="Times New Roman"/>
              <w:color w:val="000000" w:themeColor="text1"/>
              <w:sz w:val="24"/>
              <w:szCs w:val="24"/>
            </w:rPr>
            <w:instrText xml:space="preserve"> CITATION Hus08 \l 2057 </w:instrText>
          </w:r>
          <w:r w:rsidR="00C008DF"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(Huston, 2008)</w:t>
          </w:r>
          <w:r w:rsidR="00C008DF" w:rsidRPr="00884FF6">
            <w:rPr>
              <w:rFonts w:ascii="Times New Roman" w:hAnsi="Times New Roman" w:cs="Times New Roman"/>
              <w:color w:val="000000" w:themeColor="text1"/>
              <w:sz w:val="24"/>
              <w:szCs w:val="24"/>
            </w:rPr>
            <w:fldChar w:fldCharType="end"/>
          </w:r>
        </w:sdtContent>
      </w:sdt>
      <w:r w:rsidR="00C008DF" w:rsidRPr="00884FF6">
        <w:rPr>
          <w:rFonts w:ascii="Times New Roman" w:hAnsi="Times New Roman" w:cs="Times New Roman"/>
          <w:color w:val="000000" w:themeColor="text1"/>
          <w:sz w:val="24"/>
          <w:szCs w:val="24"/>
        </w:rPr>
        <w:t>.</w:t>
      </w:r>
      <w:r w:rsidR="00A56ACA" w:rsidRPr="00884FF6">
        <w:rPr>
          <w:rFonts w:ascii="Times New Roman" w:hAnsi="Times New Roman" w:cs="Times New Roman"/>
          <w:color w:val="000000" w:themeColor="text1"/>
          <w:sz w:val="24"/>
          <w:szCs w:val="24"/>
        </w:rPr>
        <w:t xml:space="preserve"> According to</w:t>
      </w:r>
      <w:r w:rsidR="008A747C" w:rsidRPr="00884FF6">
        <w:rPr>
          <w:rFonts w:ascii="Times New Roman" w:hAnsi="Times New Roman" w:cs="Times New Roman"/>
          <w:color w:val="000000" w:themeColor="text1"/>
          <w:sz w:val="24"/>
          <w:szCs w:val="24"/>
        </w:rPr>
        <w:t xml:space="preserve"> Codier et al</w:t>
      </w:r>
      <w:r w:rsidR="0078503E" w:rsidRPr="00884FF6">
        <w:rPr>
          <w:rFonts w:ascii="Times New Roman" w:hAnsi="Times New Roman" w:cs="Times New Roman"/>
          <w:color w:val="000000" w:themeColor="text1"/>
          <w:sz w:val="24"/>
          <w:szCs w:val="24"/>
        </w:rPr>
        <w:t>.</w:t>
      </w:r>
      <w:r w:rsidR="008A747C" w:rsidRPr="00884FF6">
        <w:rPr>
          <w:rFonts w:ascii="Times New Roman" w:hAnsi="Times New Roman" w:cs="Times New Roman"/>
          <w:color w:val="000000" w:themeColor="text1"/>
          <w:sz w:val="24"/>
          <w:szCs w:val="24"/>
        </w:rPr>
        <w:t xml:space="preserve"> (2011),</w:t>
      </w:r>
      <w:r w:rsidR="00A56ACA" w:rsidRPr="00884FF6">
        <w:rPr>
          <w:rFonts w:ascii="Times New Roman" w:hAnsi="Times New Roman" w:cs="Times New Roman"/>
          <w:color w:val="000000" w:themeColor="text1"/>
          <w:sz w:val="24"/>
          <w:szCs w:val="24"/>
        </w:rPr>
        <w:t xml:space="preserve"> he</w:t>
      </w:r>
      <w:r w:rsidR="00194CF4" w:rsidRPr="00884FF6">
        <w:rPr>
          <w:rFonts w:ascii="Times New Roman" w:hAnsi="Times New Roman" w:cs="Times New Roman"/>
          <w:color w:val="000000" w:themeColor="text1"/>
          <w:sz w:val="24"/>
          <w:szCs w:val="24"/>
        </w:rPr>
        <w:t xml:space="preserve">althcare </w:t>
      </w:r>
      <w:r w:rsidR="00F84E10" w:rsidRPr="00884FF6">
        <w:rPr>
          <w:rFonts w:ascii="Times New Roman" w:hAnsi="Times New Roman" w:cs="Times New Roman"/>
          <w:color w:val="000000" w:themeColor="text1"/>
          <w:sz w:val="24"/>
          <w:szCs w:val="24"/>
        </w:rPr>
        <w:t>professionals</w:t>
      </w:r>
      <w:r w:rsidR="00194CF4" w:rsidRPr="00884FF6">
        <w:rPr>
          <w:rFonts w:ascii="Times New Roman" w:hAnsi="Times New Roman" w:cs="Times New Roman"/>
          <w:color w:val="000000" w:themeColor="text1"/>
          <w:sz w:val="24"/>
          <w:szCs w:val="24"/>
        </w:rPr>
        <w:t xml:space="preserve"> </w:t>
      </w:r>
      <w:r w:rsidR="006D7B1A" w:rsidRPr="00884FF6">
        <w:rPr>
          <w:rFonts w:ascii="Times New Roman" w:hAnsi="Times New Roman" w:cs="Times New Roman"/>
          <w:color w:val="000000" w:themeColor="text1"/>
          <w:sz w:val="24"/>
          <w:szCs w:val="24"/>
        </w:rPr>
        <w:t>must</w:t>
      </w:r>
      <w:r w:rsidR="00F84E10" w:rsidRPr="00884FF6">
        <w:rPr>
          <w:rFonts w:ascii="Times New Roman" w:hAnsi="Times New Roman" w:cs="Times New Roman"/>
          <w:color w:val="000000" w:themeColor="text1"/>
          <w:sz w:val="24"/>
          <w:szCs w:val="24"/>
        </w:rPr>
        <w:t xml:space="preserve"> be </w:t>
      </w:r>
      <w:r w:rsidR="008A747C" w:rsidRPr="00884FF6">
        <w:rPr>
          <w:rFonts w:ascii="Times New Roman" w:hAnsi="Times New Roman" w:cs="Times New Roman"/>
          <w:color w:val="000000" w:themeColor="text1"/>
          <w:sz w:val="24"/>
          <w:szCs w:val="24"/>
        </w:rPr>
        <w:t>observ</w:t>
      </w:r>
      <w:r w:rsidR="008B4FA9">
        <w:rPr>
          <w:rFonts w:ascii="Times New Roman" w:hAnsi="Times New Roman" w:cs="Times New Roman"/>
          <w:color w:val="000000" w:themeColor="text1"/>
          <w:sz w:val="24"/>
          <w:szCs w:val="24"/>
        </w:rPr>
        <w:t>ant</w:t>
      </w:r>
      <w:r w:rsidR="008A747C" w:rsidRPr="00884FF6">
        <w:rPr>
          <w:rFonts w:ascii="Times New Roman" w:hAnsi="Times New Roman" w:cs="Times New Roman"/>
          <w:color w:val="000000" w:themeColor="text1"/>
          <w:sz w:val="24"/>
          <w:szCs w:val="24"/>
        </w:rPr>
        <w:t xml:space="preserve"> </w:t>
      </w:r>
      <w:r w:rsidR="008B4FA9">
        <w:rPr>
          <w:rFonts w:ascii="Times New Roman" w:hAnsi="Times New Roman" w:cs="Times New Roman"/>
          <w:color w:val="000000" w:themeColor="text1"/>
          <w:sz w:val="24"/>
          <w:szCs w:val="24"/>
        </w:rPr>
        <w:t xml:space="preserve">on </w:t>
      </w:r>
      <w:r w:rsidR="008A747C" w:rsidRPr="00884FF6">
        <w:rPr>
          <w:rFonts w:ascii="Times New Roman" w:hAnsi="Times New Roman" w:cs="Times New Roman"/>
          <w:color w:val="000000" w:themeColor="text1"/>
          <w:sz w:val="24"/>
          <w:szCs w:val="24"/>
        </w:rPr>
        <w:t xml:space="preserve">their </w:t>
      </w:r>
      <w:r w:rsidR="008B4FA9" w:rsidRPr="00884FF6">
        <w:rPr>
          <w:rFonts w:ascii="Times New Roman" w:hAnsi="Times New Roman" w:cs="Times New Roman"/>
          <w:color w:val="000000" w:themeColor="text1"/>
          <w:sz w:val="24"/>
          <w:szCs w:val="24"/>
        </w:rPr>
        <w:t>personal</w:t>
      </w:r>
      <w:r w:rsidR="008A747C" w:rsidRPr="00884FF6">
        <w:rPr>
          <w:rFonts w:ascii="Times New Roman" w:hAnsi="Times New Roman" w:cs="Times New Roman"/>
          <w:color w:val="000000" w:themeColor="text1"/>
          <w:sz w:val="24"/>
          <w:szCs w:val="24"/>
        </w:rPr>
        <w:t xml:space="preserve"> behaviour</w:t>
      </w:r>
      <w:r w:rsidR="00BB55CB" w:rsidRPr="00884FF6">
        <w:rPr>
          <w:rFonts w:ascii="Times New Roman" w:hAnsi="Times New Roman" w:cs="Times New Roman"/>
          <w:color w:val="000000" w:themeColor="text1"/>
          <w:sz w:val="24"/>
          <w:szCs w:val="24"/>
        </w:rPr>
        <w:t xml:space="preserve"> and its impact </w:t>
      </w:r>
      <w:r w:rsidR="00114490" w:rsidRPr="00884FF6">
        <w:rPr>
          <w:rFonts w:ascii="Times New Roman" w:hAnsi="Times New Roman" w:cs="Times New Roman"/>
          <w:color w:val="000000" w:themeColor="text1"/>
          <w:sz w:val="24"/>
          <w:szCs w:val="24"/>
        </w:rPr>
        <w:t>on the workplace; consequently</w:t>
      </w:r>
      <w:r w:rsidR="00E87206" w:rsidRPr="00884FF6">
        <w:rPr>
          <w:rFonts w:ascii="Times New Roman" w:hAnsi="Times New Roman" w:cs="Times New Roman"/>
          <w:color w:val="000000" w:themeColor="text1"/>
          <w:sz w:val="24"/>
          <w:szCs w:val="24"/>
        </w:rPr>
        <w:t xml:space="preserve">, </w:t>
      </w:r>
      <w:r w:rsidR="0034695A">
        <w:rPr>
          <w:rFonts w:ascii="Times New Roman" w:hAnsi="Times New Roman" w:cs="Times New Roman"/>
          <w:color w:val="000000" w:themeColor="text1"/>
          <w:sz w:val="24"/>
          <w:szCs w:val="24"/>
        </w:rPr>
        <w:t>leader</w:t>
      </w:r>
      <w:r w:rsidR="00E87206" w:rsidRPr="00884FF6">
        <w:rPr>
          <w:rFonts w:ascii="Times New Roman" w:hAnsi="Times New Roman" w:cs="Times New Roman"/>
          <w:color w:val="000000" w:themeColor="text1"/>
          <w:sz w:val="24"/>
          <w:szCs w:val="24"/>
        </w:rPr>
        <w:t xml:space="preserve"> can change to </w:t>
      </w:r>
      <w:r w:rsidR="00884FF6" w:rsidRPr="00884FF6">
        <w:rPr>
          <w:rFonts w:ascii="Times New Roman" w:hAnsi="Times New Roman" w:cs="Times New Roman"/>
          <w:color w:val="000000" w:themeColor="text1"/>
          <w:sz w:val="24"/>
          <w:szCs w:val="24"/>
        </w:rPr>
        <w:t>an</w:t>
      </w:r>
      <w:r w:rsidR="00E87206" w:rsidRPr="00884FF6">
        <w:rPr>
          <w:rFonts w:ascii="Times New Roman" w:hAnsi="Times New Roman" w:cs="Times New Roman"/>
          <w:color w:val="000000" w:themeColor="text1"/>
          <w:sz w:val="24"/>
          <w:szCs w:val="24"/>
        </w:rPr>
        <w:t xml:space="preserve"> improved leadership </w:t>
      </w:r>
      <w:r w:rsidR="00E87206" w:rsidRPr="00884FF6">
        <w:rPr>
          <w:rFonts w:ascii="Times New Roman" w:hAnsi="Times New Roman" w:cs="Times New Roman"/>
          <w:color w:val="000000" w:themeColor="text1"/>
          <w:sz w:val="24"/>
          <w:szCs w:val="24"/>
        </w:rPr>
        <w:lastRenderedPageBreak/>
        <w:t>style.</w:t>
      </w:r>
      <w:r w:rsidR="00235276" w:rsidRPr="00884FF6">
        <w:rPr>
          <w:rFonts w:ascii="Times New Roman" w:hAnsi="Times New Roman" w:cs="Times New Roman"/>
          <w:color w:val="000000" w:themeColor="text1"/>
          <w:sz w:val="24"/>
          <w:szCs w:val="24"/>
        </w:rPr>
        <w:t xml:space="preserve"> These </w:t>
      </w:r>
      <w:r w:rsidR="00ED3670" w:rsidRPr="00884FF6">
        <w:rPr>
          <w:rFonts w:ascii="Times New Roman" w:hAnsi="Times New Roman" w:cs="Times New Roman"/>
          <w:color w:val="000000" w:themeColor="text1"/>
          <w:sz w:val="24"/>
          <w:szCs w:val="24"/>
        </w:rPr>
        <w:t xml:space="preserve">skill types can be seen to have a connection with healthcare professionals emotional intelligence (EI) </w:t>
      </w:r>
      <w:sdt>
        <w:sdtPr>
          <w:rPr>
            <w:rFonts w:ascii="Times New Roman" w:hAnsi="Times New Roman" w:cs="Times New Roman"/>
            <w:color w:val="000000" w:themeColor="text1"/>
            <w:sz w:val="24"/>
            <w:szCs w:val="24"/>
          </w:rPr>
          <w:id w:val="-1715420301"/>
          <w:citation/>
        </w:sdtPr>
        <w:sdtContent>
          <w:r w:rsidR="00ED3670" w:rsidRPr="00884FF6">
            <w:rPr>
              <w:rFonts w:ascii="Times New Roman" w:hAnsi="Times New Roman" w:cs="Times New Roman"/>
              <w:color w:val="000000" w:themeColor="text1"/>
              <w:sz w:val="24"/>
              <w:szCs w:val="24"/>
            </w:rPr>
            <w:fldChar w:fldCharType="begin"/>
          </w:r>
          <w:r w:rsidR="0005532B" w:rsidRPr="00884FF6">
            <w:rPr>
              <w:rFonts w:ascii="Times New Roman" w:hAnsi="Times New Roman" w:cs="Times New Roman"/>
              <w:color w:val="000000" w:themeColor="text1"/>
              <w:sz w:val="24"/>
              <w:szCs w:val="24"/>
            </w:rPr>
            <w:instrText xml:space="preserve">CITATION Ves12 \l 2057 </w:instrText>
          </w:r>
          <w:r w:rsidR="00ED3670"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(Vesterinen, et al., 2012)</w:t>
          </w:r>
          <w:r w:rsidR="00ED3670" w:rsidRPr="00884FF6">
            <w:rPr>
              <w:rFonts w:ascii="Times New Roman" w:hAnsi="Times New Roman" w:cs="Times New Roman"/>
              <w:color w:val="000000" w:themeColor="text1"/>
              <w:sz w:val="24"/>
              <w:szCs w:val="24"/>
            </w:rPr>
            <w:fldChar w:fldCharType="end"/>
          </w:r>
        </w:sdtContent>
      </w:sdt>
      <w:r w:rsidR="00ED3670" w:rsidRPr="00884FF6">
        <w:rPr>
          <w:rFonts w:ascii="Times New Roman" w:hAnsi="Times New Roman" w:cs="Times New Roman"/>
          <w:color w:val="000000" w:themeColor="text1"/>
          <w:sz w:val="24"/>
          <w:szCs w:val="24"/>
        </w:rPr>
        <w:t>.</w:t>
      </w:r>
      <w:r w:rsidR="00CF50A4" w:rsidRPr="00884FF6">
        <w:rPr>
          <w:rFonts w:ascii="Times New Roman" w:hAnsi="Times New Roman" w:cs="Times New Roman"/>
          <w:color w:val="000000" w:themeColor="text1"/>
          <w:sz w:val="24"/>
          <w:szCs w:val="24"/>
        </w:rPr>
        <w:t xml:space="preserve"> </w:t>
      </w:r>
    </w:p>
    <w:p w14:paraId="6A6C28ED" w14:textId="7F7254FA" w:rsidR="007B13F2" w:rsidRPr="00884FF6" w:rsidRDefault="008B6313" w:rsidP="0047366F">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 xml:space="preserve">EI </w:t>
      </w:r>
      <w:r w:rsidR="007B69BB" w:rsidRPr="00884FF6">
        <w:rPr>
          <w:rFonts w:ascii="Times New Roman" w:hAnsi="Times New Roman" w:cs="Times New Roman"/>
          <w:color w:val="000000" w:themeColor="text1"/>
          <w:sz w:val="24"/>
          <w:szCs w:val="24"/>
        </w:rPr>
        <w:t xml:space="preserve">is the capability to lead ourselves as well as our relationships efficiently </w:t>
      </w:r>
      <w:sdt>
        <w:sdtPr>
          <w:rPr>
            <w:rFonts w:ascii="Times New Roman" w:hAnsi="Times New Roman" w:cs="Times New Roman"/>
            <w:color w:val="000000" w:themeColor="text1"/>
            <w:sz w:val="24"/>
            <w:szCs w:val="24"/>
          </w:rPr>
          <w:id w:val="-754668892"/>
          <w:citation/>
        </w:sdtPr>
        <w:sdtContent>
          <w:r w:rsidR="007B69BB" w:rsidRPr="00884FF6">
            <w:rPr>
              <w:rFonts w:ascii="Times New Roman" w:hAnsi="Times New Roman" w:cs="Times New Roman"/>
              <w:color w:val="000000" w:themeColor="text1"/>
              <w:sz w:val="24"/>
              <w:szCs w:val="24"/>
            </w:rPr>
            <w:fldChar w:fldCharType="begin"/>
          </w:r>
          <w:r w:rsidR="007B69BB" w:rsidRPr="00884FF6">
            <w:rPr>
              <w:rFonts w:ascii="Times New Roman" w:hAnsi="Times New Roman" w:cs="Times New Roman"/>
              <w:color w:val="000000" w:themeColor="text1"/>
              <w:sz w:val="24"/>
              <w:szCs w:val="24"/>
            </w:rPr>
            <w:instrText xml:space="preserve"> CITATION Gol98 \l 2057 </w:instrText>
          </w:r>
          <w:r w:rsidR="007B69BB"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(Goleman, 1998)</w:t>
          </w:r>
          <w:r w:rsidR="007B69BB" w:rsidRPr="00884FF6">
            <w:rPr>
              <w:rFonts w:ascii="Times New Roman" w:hAnsi="Times New Roman" w:cs="Times New Roman"/>
              <w:color w:val="000000" w:themeColor="text1"/>
              <w:sz w:val="24"/>
              <w:szCs w:val="24"/>
            </w:rPr>
            <w:fldChar w:fldCharType="end"/>
          </w:r>
        </w:sdtContent>
      </w:sdt>
      <w:r w:rsidR="007B69BB" w:rsidRPr="00884FF6">
        <w:rPr>
          <w:rFonts w:ascii="Times New Roman" w:hAnsi="Times New Roman" w:cs="Times New Roman"/>
          <w:color w:val="000000" w:themeColor="text1"/>
          <w:sz w:val="24"/>
          <w:szCs w:val="24"/>
        </w:rPr>
        <w:t>.</w:t>
      </w:r>
      <w:r w:rsidR="002668A6" w:rsidRPr="00884FF6">
        <w:rPr>
          <w:rFonts w:ascii="Times New Roman" w:hAnsi="Times New Roman" w:cs="Times New Roman"/>
          <w:color w:val="000000" w:themeColor="text1"/>
          <w:sz w:val="24"/>
          <w:szCs w:val="24"/>
        </w:rPr>
        <w:t xml:space="preserve"> </w:t>
      </w:r>
      <w:r w:rsidR="00DD59E1" w:rsidRPr="00884FF6">
        <w:rPr>
          <w:rFonts w:ascii="Times New Roman" w:hAnsi="Times New Roman" w:cs="Times New Roman"/>
          <w:color w:val="000000" w:themeColor="text1"/>
          <w:sz w:val="24"/>
          <w:szCs w:val="24"/>
        </w:rPr>
        <w:t>Salovey &amp; Mayer (1990)</w:t>
      </w:r>
      <w:r w:rsidR="008B4FA9">
        <w:rPr>
          <w:rFonts w:ascii="Times New Roman" w:hAnsi="Times New Roman" w:cs="Times New Roman"/>
          <w:color w:val="000000" w:themeColor="text1"/>
          <w:sz w:val="24"/>
          <w:szCs w:val="24"/>
        </w:rPr>
        <w:t xml:space="preserve"> explained,</w:t>
      </w:r>
      <w:r w:rsidR="00DD59E1" w:rsidRPr="00884FF6">
        <w:rPr>
          <w:rFonts w:ascii="Times New Roman" w:hAnsi="Times New Roman" w:cs="Times New Roman"/>
          <w:color w:val="000000" w:themeColor="text1"/>
          <w:sz w:val="24"/>
          <w:szCs w:val="24"/>
        </w:rPr>
        <w:t xml:space="preserve"> EI </w:t>
      </w:r>
      <w:r w:rsidR="008B4FA9">
        <w:rPr>
          <w:rFonts w:ascii="Times New Roman" w:hAnsi="Times New Roman" w:cs="Times New Roman"/>
          <w:color w:val="000000" w:themeColor="text1"/>
          <w:sz w:val="24"/>
          <w:szCs w:val="24"/>
        </w:rPr>
        <w:t>is the</w:t>
      </w:r>
      <w:r w:rsidR="00DD59E1" w:rsidRPr="00884FF6">
        <w:rPr>
          <w:rFonts w:ascii="Times New Roman" w:hAnsi="Times New Roman" w:cs="Times New Roman"/>
          <w:color w:val="000000" w:themeColor="text1"/>
          <w:sz w:val="24"/>
          <w:szCs w:val="24"/>
        </w:rPr>
        <w:t xml:space="preserve"> capability to </w:t>
      </w:r>
      <w:r w:rsidR="00736C9C" w:rsidRPr="00884FF6">
        <w:rPr>
          <w:rFonts w:ascii="Times New Roman" w:hAnsi="Times New Roman" w:cs="Times New Roman"/>
          <w:color w:val="000000" w:themeColor="text1"/>
          <w:sz w:val="24"/>
          <w:szCs w:val="24"/>
        </w:rPr>
        <w:t>detect</w:t>
      </w:r>
      <w:r w:rsidR="00DD59E1" w:rsidRPr="00884FF6">
        <w:rPr>
          <w:rFonts w:ascii="Times New Roman" w:hAnsi="Times New Roman" w:cs="Times New Roman"/>
          <w:color w:val="000000" w:themeColor="text1"/>
          <w:sz w:val="24"/>
          <w:szCs w:val="24"/>
        </w:rPr>
        <w:t xml:space="preserve"> </w:t>
      </w:r>
      <w:r w:rsidR="00A56643" w:rsidRPr="00884FF6">
        <w:rPr>
          <w:rFonts w:ascii="Times New Roman" w:hAnsi="Times New Roman" w:cs="Times New Roman"/>
          <w:color w:val="000000" w:themeColor="text1"/>
          <w:sz w:val="24"/>
          <w:szCs w:val="24"/>
        </w:rPr>
        <w:t xml:space="preserve">one’s </w:t>
      </w:r>
      <w:r w:rsidR="008B4FA9" w:rsidRPr="00884FF6">
        <w:rPr>
          <w:rFonts w:ascii="Times New Roman" w:hAnsi="Times New Roman" w:cs="Times New Roman"/>
          <w:color w:val="000000" w:themeColor="text1"/>
          <w:sz w:val="24"/>
          <w:szCs w:val="24"/>
        </w:rPr>
        <w:t>personal</w:t>
      </w:r>
      <w:r w:rsidR="00A56643" w:rsidRPr="00884FF6">
        <w:rPr>
          <w:rFonts w:ascii="Times New Roman" w:hAnsi="Times New Roman" w:cs="Times New Roman"/>
          <w:color w:val="000000" w:themeColor="text1"/>
          <w:sz w:val="24"/>
          <w:szCs w:val="24"/>
        </w:rPr>
        <w:t xml:space="preserve"> and others’ </w:t>
      </w:r>
      <w:r w:rsidR="00736C9C" w:rsidRPr="00884FF6">
        <w:rPr>
          <w:rFonts w:ascii="Times New Roman" w:hAnsi="Times New Roman" w:cs="Times New Roman"/>
          <w:color w:val="000000" w:themeColor="text1"/>
          <w:sz w:val="24"/>
          <w:szCs w:val="24"/>
        </w:rPr>
        <w:t>emotional state</w:t>
      </w:r>
      <w:r w:rsidR="00A56643" w:rsidRPr="00884FF6">
        <w:rPr>
          <w:rFonts w:ascii="Times New Roman" w:hAnsi="Times New Roman" w:cs="Times New Roman"/>
          <w:color w:val="000000" w:themeColor="text1"/>
          <w:sz w:val="24"/>
          <w:szCs w:val="24"/>
        </w:rPr>
        <w:t xml:space="preserve">, to </w:t>
      </w:r>
      <w:r w:rsidR="005024D8" w:rsidRPr="00884FF6">
        <w:rPr>
          <w:rFonts w:ascii="Times New Roman" w:hAnsi="Times New Roman" w:cs="Times New Roman"/>
          <w:color w:val="000000" w:themeColor="text1"/>
          <w:sz w:val="24"/>
          <w:szCs w:val="24"/>
        </w:rPr>
        <w:t>differentiate</w:t>
      </w:r>
      <w:r w:rsidR="00A56643" w:rsidRPr="00884FF6">
        <w:rPr>
          <w:rFonts w:ascii="Times New Roman" w:hAnsi="Times New Roman" w:cs="Times New Roman"/>
          <w:color w:val="000000" w:themeColor="text1"/>
          <w:sz w:val="24"/>
          <w:szCs w:val="24"/>
        </w:rPr>
        <w:t xml:space="preserve"> amongst them and to utilize </w:t>
      </w:r>
      <w:r w:rsidR="00736C9C" w:rsidRPr="00884FF6">
        <w:rPr>
          <w:rFonts w:ascii="Times New Roman" w:hAnsi="Times New Roman" w:cs="Times New Roman"/>
          <w:color w:val="000000" w:themeColor="text1"/>
          <w:sz w:val="24"/>
          <w:szCs w:val="24"/>
        </w:rPr>
        <w:t>th</w:t>
      </w:r>
      <w:r w:rsidR="008B4FA9">
        <w:rPr>
          <w:rFonts w:ascii="Times New Roman" w:hAnsi="Times New Roman" w:cs="Times New Roman"/>
          <w:color w:val="000000" w:themeColor="text1"/>
          <w:sz w:val="24"/>
          <w:szCs w:val="24"/>
        </w:rPr>
        <w:t>e</w:t>
      </w:r>
      <w:r w:rsidR="00736C9C" w:rsidRPr="00884FF6">
        <w:rPr>
          <w:rFonts w:ascii="Times New Roman" w:hAnsi="Times New Roman" w:cs="Times New Roman"/>
          <w:color w:val="000000" w:themeColor="text1"/>
          <w:sz w:val="24"/>
          <w:szCs w:val="24"/>
        </w:rPr>
        <w:t xml:space="preserve"> information to </w:t>
      </w:r>
      <w:r w:rsidR="0093651E" w:rsidRPr="00884FF6">
        <w:rPr>
          <w:rFonts w:ascii="Times New Roman" w:hAnsi="Times New Roman" w:cs="Times New Roman"/>
          <w:color w:val="000000" w:themeColor="text1"/>
          <w:sz w:val="24"/>
          <w:szCs w:val="24"/>
        </w:rPr>
        <w:t>influence</w:t>
      </w:r>
      <w:r w:rsidR="00736C9C" w:rsidRPr="00884FF6">
        <w:rPr>
          <w:rFonts w:ascii="Times New Roman" w:hAnsi="Times New Roman" w:cs="Times New Roman"/>
          <w:color w:val="000000" w:themeColor="text1"/>
          <w:sz w:val="24"/>
          <w:szCs w:val="24"/>
        </w:rPr>
        <w:t xml:space="preserve"> one’s thoughts as well as actions.</w:t>
      </w:r>
      <w:r w:rsidR="007366B1" w:rsidRPr="00884FF6">
        <w:rPr>
          <w:rFonts w:ascii="Times New Roman" w:hAnsi="Times New Roman" w:cs="Times New Roman"/>
          <w:color w:val="000000" w:themeColor="text1"/>
          <w:sz w:val="24"/>
          <w:szCs w:val="24"/>
        </w:rPr>
        <w:t xml:space="preserve"> </w:t>
      </w:r>
    </w:p>
    <w:p w14:paraId="741D0F8B" w14:textId="4FAB1839" w:rsidR="00AB4559" w:rsidRDefault="005D5F72" w:rsidP="00AB4559">
      <w:pPr>
        <w:rPr>
          <w:rFonts w:ascii="Times New Roman" w:hAnsi="Times New Roman" w:cs="Times New Roman"/>
          <w:i/>
          <w:iCs/>
          <w:sz w:val="24"/>
          <w:szCs w:val="24"/>
        </w:rPr>
      </w:pPr>
      <w:r>
        <w:rPr>
          <w:noProof/>
        </w:rPr>
        <w:drawing>
          <wp:anchor distT="0" distB="0" distL="114300" distR="114300" simplePos="0" relativeHeight="251656704" behindDoc="0" locked="0" layoutInCell="1" allowOverlap="1" wp14:anchorId="64A36A01" wp14:editId="111E301C">
            <wp:simplePos x="0" y="0"/>
            <wp:positionH relativeFrom="margin">
              <wp:posOffset>-261620</wp:posOffset>
            </wp:positionH>
            <wp:positionV relativeFrom="paragraph">
              <wp:posOffset>252186</wp:posOffset>
            </wp:positionV>
            <wp:extent cx="6284595" cy="3447415"/>
            <wp:effectExtent l="0" t="0" r="1905"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84595" cy="3447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4559">
        <w:rPr>
          <w:rFonts w:ascii="Times New Roman" w:hAnsi="Times New Roman" w:cs="Times New Roman"/>
          <w:b/>
          <w:bCs/>
          <w:sz w:val="24"/>
          <w:szCs w:val="24"/>
        </w:rPr>
        <w:t>Table</w:t>
      </w:r>
      <w:r w:rsidR="00AB4559" w:rsidRPr="00162E5B">
        <w:rPr>
          <w:rFonts w:ascii="Times New Roman" w:hAnsi="Times New Roman" w:cs="Times New Roman"/>
          <w:b/>
          <w:bCs/>
          <w:sz w:val="24"/>
          <w:szCs w:val="24"/>
        </w:rPr>
        <w:t xml:space="preserve"> 2</w:t>
      </w:r>
      <w:r w:rsidR="00AB4559">
        <w:rPr>
          <w:rFonts w:ascii="Times New Roman" w:hAnsi="Times New Roman" w:cs="Times New Roman"/>
          <w:sz w:val="24"/>
          <w:szCs w:val="24"/>
        </w:rPr>
        <w:t xml:space="preserve">: </w:t>
      </w:r>
      <w:r w:rsidR="00AB4559" w:rsidRPr="00162E5B">
        <w:rPr>
          <w:rFonts w:ascii="Times New Roman" w:hAnsi="Times New Roman" w:cs="Times New Roman"/>
          <w:i/>
          <w:iCs/>
          <w:sz w:val="24"/>
          <w:szCs w:val="24"/>
        </w:rPr>
        <w:t>Goleman’s Leadership styles</w:t>
      </w:r>
    </w:p>
    <w:p w14:paraId="19EA490D" w14:textId="37394B9B" w:rsidR="00AB4559" w:rsidRDefault="00AB4559" w:rsidP="00AB4559">
      <w:pPr>
        <w:rPr>
          <w:rFonts w:ascii="Times New Roman" w:hAnsi="Times New Roman" w:cs="Times New Roman"/>
          <w:i/>
          <w:iCs/>
          <w:sz w:val="24"/>
          <w:szCs w:val="24"/>
        </w:rPr>
      </w:pPr>
      <w:r>
        <w:rPr>
          <w:rFonts w:ascii="Times New Roman" w:hAnsi="Times New Roman" w:cs="Times New Roman"/>
          <w:sz w:val="24"/>
          <w:szCs w:val="24"/>
        </w:rPr>
        <w:t>Source: Daniel Goleman’s ‘</w:t>
      </w:r>
      <w:r w:rsidR="00B16EF4">
        <w:rPr>
          <w:rFonts w:ascii="Times New Roman" w:hAnsi="Times New Roman" w:cs="Times New Roman"/>
          <w:i/>
          <w:iCs/>
          <w:sz w:val="24"/>
          <w:szCs w:val="24"/>
        </w:rPr>
        <w:t>L</w:t>
      </w:r>
      <w:r w:rsidRPr="005A4454">
        <w:rPr>
          <w:rFonts w:ascii="Times New Roman" w:hAnsi="Times New Roman" w:cs="Times New Roman"/>
          <w:i/>
          <w:iCs/>
          <w:sz w:val="24"/>
          <w:szCs w:val="24"/>
        </w:rPr>
        <w:t>eadership</w:t>
      </w:r>
      <w:r w:rsidR="00B16EF4">
        <w:rPr>
          <w:rFonts w:ascii="Times New Roman" w:hAnsi="Times New Roman" w:cs="Times New Roman"/>
          <w:i/>
          <w:iCs/>
          <w:sz w:val="24"/>
          <w:szCs w:val="24"/>
        </w:rPr>
        <w:t xml:space="preserve"> that Gets Results</w:t>
      </w:r>
      <w:r w:rsidRPr="005A4454">
        <w:rPr>
          <w:rFonts w:ascii="Times New Roman" w:hAnsi="Times New Roman" w:cs="Times New Roman"/>
          <w:i/>
          <w:iCs/>
          <w:sz w:val="24"/>
          <w:szCs w:val="24"/>
        </w:rPr>
        <w:t>’</w:t>
      </w:r>
      <w:sdt>
        <w:sdtPr>
          <w:rPr>
            <w:rFonts w:ascii="Times New Roman" w:hAnsi="Times New Roman" w:cs="Times New Roman"/>
            <w:i/>
            <w:iCs/>
            <w:sz w:val="24"/>
            <w:szCs w:val="24"/>
          </w:rPr>
          <w:id w:val="-411229176"/>
          <w:citation/>
        </w:sdtPr>
        <w:sdtContent>
          <w:r w:rsidR="00B16EF4">
            <w:rPr>
              <w:rFonts w:ascii="Times New Roman" w:hAnsi="Times New Roman" w:cs="Times New Roman"/>
              <w:i/>
              <w:iCs/>
              <w:sz w:val="24"/>
              <w:szCs w:val="24"/>
            </w:rPr>
            <w:fldChar w:fldCharType="begin"/>
          </w:r>
          <w:r w:rsidR="00B16EF4">
            <w:rPr>
              <w:rFonts w:ascii="Times New Roman" w:hAnsi="Times New Roman" w:cs="Times New Roman"/>
              <w:i/>
              <w:iCs/>
              <w:sz w:val="24"/>
              <w:szCs w:val="24"/>
            </w:rPr>
            <w:instrText xml:space="preserve">CITATION Gol \l 2057 </w:instrText>
          </w:r>
          <w:r w:rsidR="00B16EF4">
            <w:rPr>
              <w:rFonts w:ascii="Times New Roman" w:hAnsi="Times New Roman" w:cs="Times New Roman"/>
              <w:i/>
              <w:iCs/>
              <w:sz w:val="24"/>
              <w:szCs w:val="24"/>
            </w:rPr>
            <w:fldChar w:fldCharType="separate"/>
          </w:r>
          <w:r w:rsidR="000B66B9">
            <w:rPr>
              <w:rFonts w:ascii="Times New Roman" w:hAnsi="Times New Roman" w:cs="Times New Roman"/>
              <w:i/>
              <w:iCs/>
              <w:noProof/>
              <w:sz w:val="24"/>
              <w:szCs w:val="24"/>
            </w:rPr>
            <w:t xml:space="preserve"> </w:t>
          </w:r>
          <w:r w:rsidR="000B66B9" w:rsidRPr="000B66B9">
            <w:rPr>
              <w:rFonts w:ascii="Times New Roman" w:hAnsi="Times New Roman" w:cs="Times New Roman"/>
              <w:noProof/>
              <w:sz w:val="24"/>
              <w:szCs w:val="24"/>
            </w:rPr>
            <w:t>(Goleman, 2000)</w:t>
          </w:r>
          <w:r w:rsidR="00B16EF4">
            <w:rPr>
              <w:rFonts w:ascii="Times New Roman" w:hAnsi="Times New Roman" w:cs="Times New Roman"/>
              <w:i/>
              <w:iCs/>
              <w:sz w:val="24"/>
              <w:szCs w:val="24"/>
            </w:rPr>
            <w:fldChar w:fldCharType="end"/>
          </w:r>
        </w:sdtContent>
      </w:sdt>
    </w:p>
    <w:p w14:paraId="7B2A6E06" w14:textId="64752EC0" w:rsidR="00832FCA" w:rsidRPr="00884FF6" w:rsidRDefault="00FD514B" w:rsidP="006D7FDA">
      <w:pPr>
        <w:rPr>
          <w:color w:val="000000" w:themeColor="text1"/>
        </w:rPr>
      </w:pPr>
      <w:r w:rsidRPr="00884FF6">
        <w:rPr>
          <w:rFonts w:ascii="Times New Roman" w:hAnsi="Times New Roman" w:cs="Times New Roman"/>
          <w:color w:val="000000" w:themeColor="text1"/>
          <w:sz w:val="24"/>
          <w:szCs w:val="24"/>
        </w:rPr>
        <w:t>According to Goleman (1998), h</w:t>
      </w:r>
      <w:r w:rsidR="005378F5" w:rsidRPr="00884FF6">
        <w:rPr>
          <w:rFonts w:ascii="Times New Roman" w:hAnsi="Times New Roman" w:cs="Times New Roman"/>
          <w:color w:val="000000" w:themeColor="text1"/>
          <w:sz w:val="24"/>
          <w:szCs w:val="24"/>
        </w:rPr>
        <w:t>ealth professionals with E</w:t>
      </w:r>
      <w:r w:rsidRPr="00884FF6">
        <w:rPr>
          <w:rFonts w:ascii="Times New Roman" w:hAnsi="Times New Roman" w:cs="Times New Roman"/>
          <w:color w:val="000000" w:themeColor="text1"/>
          <w:sz w:val="24"/>
          <w:szCs w:val="24"/>
        </w:rPr>
        <w:t>I</w:t>
      </w:r>
      <w:r w:rsidR="005378F5" w:rsidRPr="00884FF6">
        <w:rPr>
          <w:rFonts w:ascii="Times New Roman" w:hAnsi="Times New Roman" w:cs="Times New Roman"/>
          <w:color w:val="000000" w:themeColor="text1"/>
          <w:sz w:val="24"/>
          <w:szCs w:val="24"/>
        </w:rPr>
        <w:t xml:space="preserve"> </w:t>
      </w:r>
      <w:r w:rsidRPr="00884FF6">
        <w:rPr>
          <w:rFonts w:ascii="Times New Roman" w:hAnsi="Times New Roman" w:cs="Times New Roman"/>
          <w:color w:val="000000" w:themeColor="text1"/>
          <w:sz w:val="24"/>
          <w:szCs w:val="24"/>
        </w:rPr>
        <w:t>competences</w:t>
      </w:r>
      <w:r w:rsidR="005378F5" w:rsidRPr="00884FF6">
        <w:rPr>
          <w:rFonts w:ascii="Times New Roman" w:hAnsi="Times New Roman" w:cs="Times New Roman"/>
          <w:color w:val="000000" w:themeColor="text1"/>
          <w:sz w:val="24"/>
          <w:szCs w:val="24"/>
        </w:rPr>
        <w:t xml:space="preserve"> find it eas</w:t>
      </w:r>
      <w:r w:rsidRPr="00884FF6">
        <w:rPr>
          <w:rFonts w:ascii="Times New Roman" w:hAnsi="Times New Roman" w:cs="Times New Roman"/>
          <w:color w:val="000000" w:themeColor="text1"/>
          <w:sz w:val="24"/>
          <w:szCs w:val="24"/>
        </w:rPr>
        <w:t>ier</w:t>
      </w:r>
      <w:r w:rsidR="005378F5" w:rsidRPr="00884FF6">
        <w:rPr>
          <w:rFonts w:ascii="Times New Roman" w:hAnsi="Times New Roman" w:cs="Times New Roman"/>
          <w:color w:val="000000" w:themeColor="text1"/>
          <w:sz w:val="24"/>
          <w:szCs w:val="24"/>
        </w:rPr>
        <w:t xml:space="preserve"> to form relationships with </w:t>
      </w:r>
      <w:r w:rsidRPr="00884FF6">
        <w:rPr>
          <w:rFonts w:ascii="Times New Roman" w:hAnsi="Times New Roman" w:cs="Times New Roman"/>
          <w:color w:val="000000" w:themeColor="text1"/>
          <w:sz w:val="24"/>
          <w:szCs w:val="24"/>
        </w:rPr>
        <w:t>peers</w:t>
      </w:r>
      <w:r w:rsidR="005378F5" w:rsidRPr="00884FF6">
        <w:rPr>
          <w:rFonts w:ascii="Times New Roman" w:hAnsi="Times New Roman" w:cs="Times New Roman"/>
          <w:color w:val="000000" w:themeColor="text1"/>
          <w:sz w:val="24"/>
          <w:szCs w:val="24"/>
          <w:lang w:val="x-none"/>
        </w:rPr>
        <w:t xml:space="preserve">, </w:t>
      </w:r>
      <w:r w:rsidR="00D21AF0">
        <w:rPr>
          <w:rFonts w:ascii="Times New Roman" w:hAnsi="Times New Roman" w:cs="Times New Roman"/>
          <w:color w:val="000000" w:themeColor="text1"/>
          <w:sz w:val="24"/>
          <w:szCs w:val="24"/>
        </w:rPr>
        <w:t>mindful</w:t>
      </w:r>
      <w:r w:rsidR="005378F5" w:rsidRPr="00884FF6">
        <w:rPr>
          <w:rFonts w:ascii="Times New Roman" w:hAnsi="Times New Roman" w:cs="Times New Roman"/>
          <w:color w:val="000000" w:themeColor="text1"/>
          <w:sz w:val="24"/>
          <w:szCs w:val="24"/>
          <w:lang w:val="x-none"/>
        </w:rPr>
        <w:t xml:space="preserve"> of </w:t>
      </w:r>
      <w:r w:rsidR="00A74CEE" w:rsidRPr="00884FF6">
        <w:rPr>
          <w:rFonts w:ascii="Times New Roman" w:hAnsi="Times New Roman" w:cs="Times New Roman"/>
          <w:color w:val="000000" w:themeColor="text1"/>
          <w:sz w:val="24"/>
          <w:szCs w:val="24"/>
        </w:rPr>
        <w:t>their peers</w:t>
      </w:r>
      <w:r w:rsidR="00D21AF0">
        <w:rPr>
          <w:rFonts w:ascii="Times New Roman" w:hAnsi="Times New Roman" w:cs="Times New Roman"/>
          <w:color w:val="000000" w:themeColor="text1"/>
          <w:sz w:val="24"/>
          <w:szCs w:val="24"/>
        </w:rPr>
        <w:t>’</w:t>
      </w:r>
      <w:r w:rsidR="005378F5" w:rsidRPr="00884FF6">
        <w:rPr>
          <w:rFonts w:ascii="Times New Roman" w:hAnsi="Times New Roman" w:cs="Times New Roman"/>
          <w:color w:val="000000" w:themeColor="text1"/>
          <w:sz w:val="24"/>
          <w:szCs w:val="24"/>
          <w:lang w:val="x-none"/>
        </w:rPr>
        <w:t xml:space="preserve"> feelings as well as</w:t>
      </w:r>
      <w:r w:rsidR="00A74CEE" w:rsidRPr="00884FF6">
        <w:rPr>
          <w:rFonts w:ascii="Times New Roman" w:hAnsi="Times New Roman" w:cs="Times New Roman"/>
          <w:color w:val="000000" w:themeColor="text1"/>
          <w:sz w:val="24"/>
          <w:szCs w:val="24"/>
        </w:rPr>
        <w:t xml:space="preserve"> </w:t>
      </w:r>
      <w:r w:rsidR="00A74CEE" w:rsidRPr="00884FF6">
        <w:rPr>
          <w:rFonts w:ascii="Times New Roman" w:hAnsi="Times New Roman" w:cs="Times New Roman"/>
          <w:color w:val="000000" w:themeColor="text1"/>
          <w:sz w:val="24"/>
          <w:szCs w:val="24"/>
          <w:lang w:val="x-none"/>
        </w:rPr>
        <w:t>responding</w:t>
      </w:r>
      <w:r w:rsidR="005378F5" w:rsidRPr="00884FF6">
        <w:rPr>
          <w:rFonts w:ascii="Times New Roman" w:hAnsi="Times New Roman" w:cs="Times New Roman"/>
          <w:color w:val="000000" w:themeColor="text1"/>
          <w:sz w:val="24"/>
          <w:szCs w:val="24"/>
          <w:lang w:val="x-none"/>
        </w:rPr>
        <w:t xml:space="preserve"> accurately</w:t>
      </w:r>
      <w:r w:rsidR="00E0730D">
        <w:rPr>
          <w:rFonts w:ascii="Times New Roman" w:hAnsi="Times New Roman" w:cs="Times New Roman"/>
          <w:color w:val="000000" w:themeColor="text1"/>
          <w:sz w:val="24"/>
          <w:szCs w:val="24"/>
        </w:rPr>
        <w:t xml:space="preserve"> to</w:t>
      </w:r>
      <w:r w:rsidR="005378F5" w:rsidRPr="00884FF6">
        <w:rPr>
          <w:rFonts w:ascii="Times New Roman" w:hAnsi="Times New Roman" w:cs="Times New Roman"/>
          <w:color w:val="000000" w:themeColor="text1"/>
          <w:sz w:val="24"/>
          <w:szCs w:val="24"/>
          <w:lang w:val="x-none"/>
        </w:rPr>
        <w:t xml:space="preserve"> lead efficiently </w:t>
      </w:r>
      <w:sdt>
        <w:sdtPr>
          <w:rPr>
            <w:rFonts w:ascii="Times New Roman" w:hAnsi="Times New Roman" w:cs="Times New Roman"/>
            <w:color w:val="000000" w:themeColor="text1"/>
            <w:sz w:val="24"/>
            <w:szCs w:val="24"/>
            <w:lang w:val="x-none"/>
          </w:rPr>
          <w:id w:val="1388069638"/>
          <w:citation/>
        </w:sdtPr>
        <w:sdtContent>
          <w:r w:rsidR="00FA28F5" w:rsidRPr="00884FF6">
            <w:rPr>
              <w:rFonts w:ascii="Times New Roman" w:hAnsi="Times New Roman" w:cs="Times New Roman"/>
              <w:color w:val="000000" w:themeColor="text1"/>
              <w:sz w:val="24"/>
              <w:szCs w:val="24"/>
              <w:lang w:val="x-none"/>
            </w:rPr>
            <w:fldChar w:fldCharType="begin"/>
          </w:r>
          <w:r w:rsidR="00FA28F5" w:rsidRPr="00884FF6">
            <w:rPr>
              <w:rFonts w:ascii="Times New Roman" w:hAnsi="Times New Roman" w:cs="Times New Roman"/>
              <w:color w:val="000000" w:themeColor="text1"/>
              <w:sz w:val="24"/>
              <w:szCs w:val="24"/>
            </w:rPr>
            <w:instrText xml:space="preserve"> CITATION Ake10 \l 2057  \m McQ04</w:instrText>
          </w:r>
          <w:r w:rsidR="00FA28F5" w:rsidRPr="00884FF6">
            <w:rPr>
              <w:rFonts w:ascii="Times New Roman" w:hAnsi="Times New Roman" w:cs="Times New Roman"/>
              <w:color w:val="000000" w:themeColor="text1"/>
              <w:sz w:val="24"/>
              <w:szCs w:val="24"/>
              <w:lang w:val="x-none"/>
            </w:rPr>
            <w:fldChar w:fldCharType="separate"/>
          </w:r>
          <w:r w:rsidR="000B66B9" w:rsidRPr="000B66B9">
            <w:rPr>
              <w:rFonts w:ascii="Times New Roman" w:hAnsi="Times New Roman" w:cs="Times New Roman"/>
              <w:noProof/>
              <w:color w:val="000000" w:themeColor="text1"/>
              <w:sz w:val="24"/>
              <w:szCs w:val="24"/>
            </w:rPr>
            <w:t>(Akerjordet &amp; Severinsson, 2010; McQueen, 2004)</w:t>
          </w:r>
          <w:r w:rsidR="00FA28F5" w:rsidRPr="00884FF6">
            <w:rPr>
              <w:rFonts w:ascii="Times New Roman" w:hAnsi="Times New Roman" w:cs="Times New Roman"/>
              <w:color w:val="000000" w:themeColor="text1"/>
              <w:sz w:val="24"/>
              <w:szCs w:val="24"/>
              <w:lang w:val="x-none"/>
            </w:rPr>
            <w:fldChar w:fldCharType="end"/>
          </w:r>
        </w:sdtContent>
      </w:sdt>
      <w:r w:rsidR="005378F5" w:rsidRPr="00884FF6">
        <w:rPr>
          <w:rFonts w:ascii="Times New Roman" w:hAnsi="Times New Roman" w:cs="Times New Roman"/>
          <w:color w:val="000000" w:themeColor="text1"/>
          <w:sz w:val="24"/>
          <w:szCs w:val="24"/>
          <w:lang w:val="x-none"/>
        </w:rPr>
        <w:t>.</w:t>
      </w:r>
      <w:r w:rsidR="00E73959"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lang w:val="x-none"/>
        </w:rPr>
        <w:t>Additionally</w:t>
      </w:r>
      <w:r w:rsidR="0038763B"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lang w:val="x-none"/>
        </w:rPr>
        <w:t xml:space="preserve">the creativity of employees is also </w:t>
      </w:r>
      <w:r w:rsidR="00091255" w:rsidRPr="00884FF6">
        <w:rPr>
          <w:rFonts w:ascii="Times New Roman" w:hAnsi="Times New Roman" w:cs="Times New Roman"/>
          <w:color w:val="000000" w:themeColor="text1"/>
          <w:sz w:val="24"/>
          <w:szCs w:val="24"/>
          <w:lang w:val="x-none"/>
        </w:rPr>
        <w:t xml:space="preserve">stimulated </w:t>
      </w:r>
      <w:r w:rsidR="0038763B" w:rsidRPr="00884FF6">
        <w:rPr>
          <w:rFonts w:ascii="Times New Roman" w:hAnsi="Times New Roman" w:cs="Times New Roman"/>
          <w:color w:val="000000" w:themeColor="text1"/>
          <w:sz w:val="24"/>
          <w:szCs w:val="24"/>
        </w:rPr>
        <w:t>b</w:t>
      </w:r>
      <w:r w:rsidR="00091255" w:rsidRPr="00884FF6">
        <w:rPr>
          <w:rFonts w:ascii="Times New Roman" w:hAnsi="Times New Roman" w:cs="Times New Roman"/>
          <w:color w:val="000000" w:themeColor="text1"/>
          <w:sz w:val="24"/>
          <w:szCs w:val="24"/>
          <w:lang w:val="x-none"/>
        </w:rPr>
        <w:t>y</w:t>
      </w:r>
      <w:r w:rsidR="0038763B" w:rsidRPr="00884FF6">
        <w:rPr>
          <w:rFonts w:ascii="Times New Roman" w:hAnsi="Times New Roman" w:cs="Times New Roman"/>
          <w:color w:val="000000" w:themeColor="text1"/>
          <w:sz w:val="24"/>
          <w:szCs w:val="24"/>
        </w:rPr>
        <w:t xml:space="preserve"> a</w:t>
      </w:r>
      <w:r w:rsidR="005378F5" w:rsidRPr="00884FF6">
        <w:rPr>
          <w:rFonts w:ascii="Times New Roman" w:hAnsi="Times New Roman" w:cs="Times New Roman"/>
          <w:color w:val="000000" w:themeColor="text1"/>
          <w:sz w:val="24"/>
          <w:szCs w:val="24"/>
          <w:lang w:val="x-none"/>
        </w:rPr>
        <w:t xml:space="preserve"> leader</w:t>
      </w:r>
      <w:r w:rsidR="0038763B"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lang w:val="x-none"/>
        </w:rPr>
        <w:t xml:space="preserve">who possess </w:t>
      </w:r>
      <w:r w:rsidR="005378F5" w:rsidRPr="00884FF6">
        <w:rPr>
          <w:rFonts w:ascii="Times New Roman" w:hAnsi="Times New Roman" w:cs="Times New Roman"/>
          <w:color w:val="000000" w:themeColor="text1"/>
          <w:sz w:val="24"/>
          <w:szCs w:val="24"/>
        </w:rPr>
        <w:t xml:space="preserve">EI </w:t>
      </w:r>
      <w:sdt>
        <w:sdtPr>
          <w:rPr>
            <w:rFonts w:ascii="Times New Roman" w:hAnsi="Times New Roman" w:cs="Times New Roman"/>
            <w:color w:val="000000" w:themeColor="text1"/>
            <w:sz w:val="24"/>
            <w:szCs w:val="24"/>
          </w:rPr>
          <w:id w:val="-1317874914"/>
          <w:citation/>
        </w:sdtPr>
        <w:sdtContent>
          <w:r w:rsidR="0038763B" w:rsidRPr="00884FF6">
            <w:rPr>
              <w:rFonts w:ascii="Times New Roman" w:hAnsi="Times New Roman" w:cs="Times New Roman"/>
              <w:color w:val="000000" w:themeColor="text1"/>
              <w:sz w:val="24"/>
              <w:szCs w:val="24"/>
            </w:rPr>
            <w:fldChar w:fldCharType="begin"/>
          </w:r>
          <w:r w:rsidR="0038763B" w:rsidRPr="00884FF6">
            <w:rPr>
              <w:rFonts w:ascii="Times New Roman" w:hAnsi="Times New Roman" w:cs="Times New Roman"/>
              <w:color w:val="000000" w:themeColor="text1"/>
              <w:sz w:val="24"/>
              <w:szCs w:val="24"/>
            </w:rPr>
            <w:instrText xml:space="preserve"> CITATION Reg07 \l 2057 </w:instrText>
          </w:r>
          <w:r w:rsidR="0038763B"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(Rego, et al., 2007)</w:t>
          </w:r>
          <w:r w:rsidR="0038763B" w:rsidRPr="00884FF6">
            <w:rPr>
              <w:rFonts w:ascii="Times New Roman" w:hAnsi="Times New Roman" w:cs="Times New Roman"/>
              <w:color w:val="000000" w:themeColor="text1"/>
              <w:sz w:val="24"/>
              <w:szCs w:val="24"/>
            </w:rPr>
            <w:fldChar w:fldCharType="end"/>
          </w:r>
        </w:sdtContent>
      </w:sdt>
      <w:r w:rsidR="005378F5"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lang w:val="x-none"/>
        </w:rPr>
        <w:t>EI</w:t>
      </w:r>
      <w:r w:rsidR="006E65F4" w:rsidRPr="00884FF6">
        <w:rPr>
          <w:rFonts w:ascii="Times New Roman" w:hAnsi="Times New Roman" w:cs="Times New Roman"/>
          <w:color w:val="000000" w:themeColor="text1"/>
          <w:sz w:val="24"/>
          <w:szCs w:val="24"/>
        </w:rPr>
        <w:t xml:space="preserve"> studies concluded</w:t>
      </w:r>
      <w:r w:rsidR="005378F5" w:rsidRPr="00884FF6">
        <w:rPr>
          <w:rFonts w:ascii="Times New Roman" w:hAnsi="Times New Roman" w:cs="Times New Roman"/>
          <w:color w:val="000000" w:themeColor="text1"/>
          <w:sz w:val="24"/>
          <w:szCs w:val="24"/>
        </w:rPr>
        <w:t>,</w:t>
      </w:r>
      <w:r w:rsidR="006E65F4" w:rsidRPr="00884FF6">
        <w:rPr>
          <w:rFonts w:ascii="Times New Roman" w:hAnsi="Times New Roman" w:cs="Times New Roman"/>
          <w:color w:val="000000" w:themeColor="text1"/>
          <w:sz w:val="24"/>
          <w:szCs w:val="24"/>
        </w:rPr>
        <w:t xml:space="preserve"> </w:t>
      </w:r>
      <w:r w:rsidR="004E6189" w:rsidRPr="00884FF6">
        <w:rPr>
          <w:rFonts w:ascii="Times New Roman" w:hAnsi="Times New Roman" w:cs="Times New Roman"/>
          <w:color w:val="000000" w:themeColor="text1"/>
          <w:sz w:val="24"/>
          <w:szCs w:val="24"/>
          <w:lang w:val="x-none"/>
        </w:rPr>
        <w:t>visionary</w:t>
      </w:r>
      <w:r w:rsidR="005378F5" w:rsidRPr="00884FF6">
        <w:rPr>
          <w:rFonts w:ascii="Times New Roman" w:hAnsi="Times New Roman" w:cs="Times New Roman"/>
          <w:color w:val="000000" w:themeColor="text1"/>
          <w:sz w:val="24"/>
          <w:szCs w:val="24"/>
          <w:lang w:val="x-none"/>
        </w:rPr>
        <w:t>, coaching</w:t>
      </w:r>
      <w:r w:rsidR="005378F5" w:rsidRPr="00884FF6">
        <w:rPr>
          <w:rFonts w:ascii="Times New Roman" w:hAnsi="Times New Roman" w:cs="Times New Roman"/>
          <w:color w:val="000000" w:themeColor="text1"/>
          <w:sz w:val="24"/>
          <w:szCs w:val="24"/>
        </w:rPr>
        <w:t>,</w:t>
      </w:r>
      <w:r w:rsidR="009D2B2E" w:rsidRPr="00884FF6">
        <w:rPr>
          <w:rFonts w:ascii="Times New Roman" w:hAnsi="Times New Roman" w:cs="Times New Roman"/>
          <w:color w:val="000000" w:themeColor="text1"/>
          <w:sz w:val="24"/>
          <w:szCs w:val="24"/>
        </w:rPr>
        <w:t xml:space="preserve"> </w:t>
      </w:r>
      <w:r w:rsidR="009D2B2E" w:rsidRPr="00884FF6">
        <w:rPr>
          <w:rFonts w:ascii="Times New Roman" w:hAnsi="Times New Roman" w:cs="Times New Roman"/>
          <w:color w:val="000000" w:themeColor="text1"/>
          <w:sz w:val="24"/>
          <w:szCs w:val="24"/>
          <w:lang w:val="x-none"/>
        </w:rPr>
        <w:t>affilia</w:t>
      </w:r>
      <w:r w:rsidR="009D2B2E" w:rsidRPr="00884FF6">
        <w:rPr>
          <w:rFonts w:ascii="Times New Roman" w:hAnsi="Times New Roman" w:cs="Times New Roman"/>
          <w:color w:val="000000" w:themeColor="text1"/>
          <w:sz w:val="24"/>
          <w:szCs w:val="24"/>
        </w:rPr>
        <w:t xml:space="preserve">tive and </w:t>
      </w:r>
      <w:r w:rsidR="005378F5" w:rsidRPr="00884FF6">
        <w:rPr>
          <w:rFonts w:ascii="Times New Roman" w:hAnsi="Times New Roman" w:cs="Times New Roman"/>
          <w:color w:val="000000" w:themeColor="text1"/>
          <w:sz w:val="24"/>
          <w:szCs w:val="24"/>
          <w:lang w:val="x-none"/>
        </w:rPr>
        <w:t xml:space="preserve">democratic styles as </w:t>
      </w:r>
      <w:r w:rsidR="009D2B2E" w:rsidRPr="00884FF6">
        <w:rPr>
          <w:rFonts w:ascii="Times New Roman" w:hAnsi="Times New Roman" w:cs="Times New Roman"/>
          <w:color w:val="000000" w:themeColor="text1"/>
          <w:sz w:val="24"/>
          <w:szCs w:val="24"/>
          <w:lang w:val="x-none"/>
        </w:rPr>
        <w:t>resonant</w:t>
      </w:r>
      <w:r w:rsidR="009D2B2E" w:rsidRPr="00884FF6">
        <w:rPr>
          <w:rFonts w:ascii="Times New Roman" w:hAnsi="Times New Roman" w:cs="Times New Roman"/>
          <w:color w:val="000000" w:themeColor="text1"/>
          <w:sz w:val="24"/>
          <w:szCs w:val="24"/>
        </w:rPr>
        <w:t xml:space="preserve"> leader</w:t>
      </w:r>
      <w:r w:rsidR="005378F5" w:rsidRPr="00884FF6">
        <w:rPr>
          <w:rFonts w:ascii="Times New Roman" w:hAnsi="Times New Roman" w:cs="Times New Roman"/>
          <w:color w:val="000000" w:themeColor="text1"/>
          <w:sz w:val="24"/>
          <w:szCs w:val="24"/>
          <w:lang w:val="x-none"/>
        </w:rPr>
        <w:t xml:space="preserve">, </w:t>
      </w:r>
      <w:r w:rsidR="009D2B2E" w:rsidRPr="00884FF6">
        <w:rPr>
          <w:rFonts w:ascii="Times New Roman" w:hAnsi="Times New Roman" w:cs="Times New Roman"/>
          <w:color w:val="000000" w:themeColor="text1"/>
          <w:sz w:val="24"/>
          <w:szCs w:val="24"/>
        </w:rPr>
        <w:t xml:space="preserve">whereas </w:t>
      </w:r>
      <w:r w:rsidR="005378F5" w:rsidRPr="00884FF6">
        <w:rPr>
          <w:rFonts w:ascii="Times New Roman" w:hAnsi="Times New Roman" w:cs="Times New Roman"/>
          <w:color w:val="000000" w:themeColor="text1"/>
          <w:sz w:val="24"/>
          <w:szCs w:val="24"/>
          <w:lang w:val="x-none"/>
        </w:rPr>
        <w:t>pacesetting and commanding as dissonant leadership</w:t>
      </w:r>
      <w:sdt>
        <w:sdtPr>
          <w:rPr>
            <w:rFonts w:ascii="Times New Roman" w:hAnsi="Times New Roman" w:cs="Times New Roman"/>
            <w:color w:val="000000" w:themeColor="text1"/>
            <w:sz w:val="24"/>
            <w:szCs w:val="24"/>
            <w:lang w:val="x-none"/>
          </w:rPr>
          <w:id w:val="-1007054123"/>
          <w:citation/>
        </w:sdtPr>
        <w:sdtContent>
          <w:r w:rsidR="009D2B2E" w:rsidRPr="00884FF6">
            <w:rPr>
              <w:rFonts w:ascii="Times New Roman" w:hAnsi="Times New Roman" w:cs="Times New Roman"/>
              <w:color w:val="000000" w:themeColor="text1"/>
              <w:sz w:val="24"/>
              <w:szCs w:val="24"/>
              <w:lang w:val="x-none"/>
            </w:rPr>
            <w:fldChar w:fldCharType="begin"/>
          </w:r>
          <w:r w:rsidR="009D2B2E" w:rsidRPr="00884FF6">
            <w:rPr>
              <w:rFonts w:ascii="Times New Roman" w:hAnsi="Times New Roman" w:cs="Times New Roman"/>
              <w:color w:val="000000" w:themeColor="text1"/>
              <w:sz w:val="24"/>
              <w:szCs w:val="24"/>
            </w:rPr>
            <w:instrText xml:space="preserve"> CITATION Gol02 \l 2057 </w:instrText>
          </w:r>
          <w:r w:rsidR="009D2B2E" w:rsidRPr="00884FF6">
            <w:rPr>
              <w:rFonts w:ascii="Times New Roman" w:hAnsi="Times New Roman" w:cs="Times New Roman"/>
              <w:color w:val="000000" w:themeColor="text1"/>
              <w:sz w:val="24"/>
              <w:szCs w:val="24"/>
              <w:lang w:val="x-none"/>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(Goleman, et al., 2002)</w:t>
          </w:r>
          <w:r w:rsidR="009D2B2E" w:rsidRPr="00884FF6">
            <w:rPr>
              <w:rFonts w:ascii="Times New Roman" w:hAnsi="Times New Roman" w:cs="Times New Roman"/>
              <w:color w:val="000000" w:themeColor="text1"/>
              <w:sz w:val="24"/>
              <w:szCs w:val="24"/>
              <w:lang w:val="x-none"/>
            </w:rPr>
            <w:fldChar w:fldCharType="end"/>
          </w:r>
        </w:sdtContent>
      </w:sdt>
      <w:r w:rsidR="005378F5"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lang w:val="x-none"/>
        </w:rPr>
        <w:t>Though</w:t>
      </w:r>
      <w:r w:rsidR="005378F5" w:rsidRPr="00884FF6">
        <w:rPr>
          <w:rFonts w:ascii="Times New Roman" w:hAnsi="Times New Roman" w:cs="Times New Roman"/>
          <w:color w:val="000000" w:themeColor="text1"/>
          <w:sz w:val="24"/>
          <w:szCs w:val="24"/>
        </w:rPr>
        <w:t xml:space="preserve"> many academics defined leadership in various ways</w:t>
      </w:r>
      <w:r w:rsidR="00956488" w:rsidRPr="00884FF6">
        <w:rPr>
          <w:rFonts w:ascii="Times New Roman" w:hAnsi="Times New Roman" w:cs="Times New Roman"/>
          <w:color w:val="000000" w:themeColor="text1"/>
          <w:sz w:val="24"/>
          <w:szCs w:val="24"/>
        </w:rPr>
        <w:t xml:space="preserve">, </w:t>
      </w:r>
      <w:r w:rsidR="005378F5" w:rsidRPr="00884FF6">
        <w:rPr>
          <w:rFonts w:ascii="Times New Roman" w:hAnsi="Times New Roman" w:cs="Times New Roman"/>
          <w:color w:val="000000" w:themeColor="text1"/>
          <w:sz w:val="24"/>
          <w:szCs w:val="24"/>
        </w:rPr>
        <w:t xml:space="preserve">this </w:t>
      </w:r>
      <w:r w:rsidR="00956488" w:rsidRPr="00884FF6">
        <w:rPr>
          <w:rFonts w:ascii="Times New Roman" w:hAnsi="Times New Roman" w:cs="Times New Roman"/>
          <w:color w:val="000000" w:themeColor="text1"/>
          <w:sz w:val="24"/>
          <w:szCs w:val="24"/>
        </w:rPr>
        <w:t xml:space="preserve">assignment will </w:t>
      </w:r>
      <w:r w:rsidR="00710A37" w:rsidRPr="00884FF6">
        <w:rPr>
          <w:rFonts w:ascii="Times New Roman" w:hAnsi="Times New Roman" w:cs="Times New Roman"/>
          <w:color w:val="000000" w:themeColor="text1"/>
          <w:sz w:val="24"/>
          <w:szCs w:val="24"/>
        </w:rPr>
        <w:t>apply</w:t>
      </w:r>
      <w:r w:rsidR="00956488" w:rsidRPr="00884FF6">
        <w:rPr>
          <w:rFonts w:ascii="Times New Roman" w:hAnsi="Times New Roman" w:cs="Times New Roman"/>
          <w:color w:val="000000" w:themeColor="text1"/>
          <w:sz w:val="24"/>
          <w:szCs w:val="24"/>
        </w:rPr>
        <w:t xml:space="preserve"> </w:t>
      </w:r>
      <w:r w:rsidR="000F6CA6" w:rsidRPr="00884FF6">
        <w:rPr>
          <w:rFonts w:ascii="Times New Roman" w:hAnsi="Times New Roman" w:cs="Times New Roman"/>
          <w:color w:val="000000" w:themeColor="text1"/>
          <w:sz w:val="24"/>
          <w:szCs w:val="24"/>
        </w:rPr>
        <w:t>Goleman’s leadership</w:t>
      </w:r>
      <w:r w:rsidR="005378F5" w:rsidRPr="00884FF6">
        <w:rPr>
          <w:rFonts w:ascii="Times New Roman" w:hAnsi="Times New Roman" w:cs="Times New Roman"/>
          <w:color w:val="000000" w:themeColor="text1"/>
          <w:sz w:val="24"/>
          <w:szCs w:val="24"/>
        </w:rPr>
        <w:t xml:space="preserve"> theory on leadership styles </w:t>
      </w:r>
      <w:r w:rsidR="00F633DD">
        <w:rPr>
          <w:rFonts w:ascii="Times New Roman" w:hAnsi="Times New Roman" w:cs="Times New Roman"/>
          <w:color w:val="000000" w:themeColor="text1"/>
          <w:sz w:val="24"/>
          <w:szCs w:val="24"/>
        </w:rPr>
        <w:t>within</w:t>
      </w:r>
      <w:r w:rsidR="005378F5" w:rsidRPr="00884FF6">
        <w:rPr>
          <w:rFonts w:ascii="Times New Roman" w:hAnsi="Times New Roman" w:cs="Times New Roman"/>
          <w:color w:val="000000" w:themeColor="text1"/>
          <w:sz w:val="24"/>
          <w:szCs w:val="24"/>
        </w:rPr>
        <w:t xml:space="preserve"> healthcare would be relevant towards the evaluation of SM</w:t>
      </w:r>
      <w:r w:rsidR="005378F5" w:rsidRPr="00884FF6">
        <w:rPr>
          <w:rFonts w:ascii="Times New Roman" w:hAnsi="Times New Roman" w:cs="Times New Roman"/>
          <w:color w:val="000000" w:themeColor="text1"/>
          <w:sz w:val="24"/>
          <w:szCs w:val="24"/>
          <w:lang w:val="x-none"/>
        </w:rPr>
        <w:t xml:space="preserve">H as </w:t>
      </w:r>
      <w:r w:rsidR="005378F5" w:rsidRPr="00884FF6">
        <w:rPr>
          <w:rFonts w:ascii="Times New Roman" w:hAnsi="Times New Roman" w:cs="Times New Roman"/>
          <w:color w:val="000000" w:themeColor="text1"/>
          <w:sz w:val="24"/>
          <w:szCs w:val="24"/>
        </w:rPr>
        <w:t>EI</w:t>
      </w:r>
      <w:r w:rsidR="005378F5" w:rsidRPr="00884FF6">
        <w:rPr>
          <w:rFonts w:ascii="Times New Roman" w:hAnsi="Times New Roman" w:cs="Times New Roman"/>
          <w:color w:val="000000" w:themeColor="text1"/>
          <w:sz w:val="24"/>
          <w:szCs w:val="24"/>
          <w:lang w:val="x-none"/>
        </w:rPr>
        <w:t xml:space="preserve"> is </w:t>
      </w:r>
      <w:r w:rsidR="005378F5" w:rsidRPr="00884FF6">
        <w:rPr>
          <w:rFonts w:ascii="Times New Roman" w:hAnsi="Times New Roman" w:cs="Times New Roman"/>
          <w:color w:val="000000" w:themeColor="text1"/>
          <w:sz w:val="24"/>
          <w:szCs w:val="24"/>
        </w:rPr>
        <w:t>vital</w:t>
      </w:r>
      <w:r w:rsidR="005378F5" w:rsidRPr="00884FF6">
        <w:rPr>
          <w:rFonts w:ascii="Times New Roman" w:hAnsi="Times New Roman" w:cs="Times New Roman"/>
          <w:color w:val="000000" w:themeColor="text1"/>
          <w:sz w:val="24"/>
          <w:szCs w:val="24"/>
          <w:lang w:val="x-none"/>
        </w:rPr>
        <w:t xml:space="preserve"> </w:t>
      </w:r>
      <w:r w:rsidR="005378F5" w:rsidRPr="00884FF6">
        <w:rPr>
          <w:rFonts w:ascii="Times New Roman" w:hAnsi="Times New Roman" w:cs="Times New Roman"/>
          <w:color w:val="000000" w:themeColor="text1"/>
          <w:sz w:val="24"/>
          <w:szCs w:val="24"/>
        </w:rPr>
        <w:t xml:space="preserve">in order to be effective </w:t>
      </w:r>
      <w:sdt>
        <w:sdtPr>
          <w:rPr>
            <w:rFonts w:ascii="Times New Roman" w:hAnsi="Times New Roman" w:cs="Times New Roman"/>
            <w:color w:val="000000" w:themeColor="text1"/>
            <w:sz w:val="24"/>
            <w:szCs w:val="24"/>
          </w:rPr>
          <w:id w:val="242616037"/>
          <w:citation/>
        </w:sdtPr>
        <w:sdtContent>
          <w:r w:rsidR="005409C2" w:rsidRPr="00884FF6">
            <w:rPr>
              <w:rFonts w:ascii="Times New Roman" w:hAnsi="Times New Roman" w:cs="Times New Roman"/>
              <w:color w:val="000000" w:themeColor="text1"/>
              <w:sz w:val="24"/>
              <w:szCs w:val="24"/>
            </w:rPr>
            <w:fldChar w:fldCharType="begin"/>
          </w:r>
          <w:r w:rsidR="005409C2" w:rsidRPr="00884FF6">
            <w:rPr>
              <w:rFonts w:ascii="Times New Roman" w:hAnsi="Times New Roman" w:cs="Times New Roman"/>
              <w:color w:val="000000" w:themeColor="text1"/>
              <w:sz w:val="24"/>
              <w:szCs w:val="24"/>
            </w:rPr>
            <w:instrText xml:space="preserve"> CITATION Gol98 \l 2057 </w:instrText>
          </w:r>
          <w:r w:rsidR="005409C2"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(Goleman, 1998)</w:t>
          </w:r>
          <w:r w:rsidR="005409C2" w:rsidRPr="00884FF6">
            <w:rPr>
              <w:rFonts w:ascii="Times New Roman" w:hAnsi="Times New Roman" w:cs="Times New Roman"/>
              <w:color w:val="000000" w:themeColor="text1"/>
              <w:sz w:val="24"/>
              <w:szCs w:val="24"/>
            </w:rPr>
            <w:fldChar w:fldCharType="end"/>
          </w:r>
        </w:sdtContent>
      </w:sdt>
      <w:r w:rsidR="005378F5" w:rsidRPr="00884FF6">
        <w:rPr>
          <w:rFonts w:ascii="Times New Roman" w:hAnsi="Times New Roman" w:cs="Times New Roman"/>
          <w:color w:val="000000" w:themeColor="text1"/>
          <w:sz w:val="24"/>
          <w:szCs w:val="24"/>
        </w:rPr>
        <w:t>.</w:t>
      </w:r>
      <w:r w:rsidR="00B32DEF" w:rsidRPr="00884FF6">
        <w:rPr>
          <w:color w:val="000000" w:themeColor="text1"/>
        </w:rPr>
        <w:t xml:space="preserve"> </w:t>
      </w:r>
      <w:r w:rsidR="00B32DEF" w:rsidRPr="00884FF6">
        <w:rPr>
          <w:rFonts w:ascii="Times New Roman" w:hAnsi="Times New Roman" w:cs="Times New Roman"/>
          <w:color w:val="000000" w:themeColor="text1"/>
          <w:sz w:val="24"/>
          <w:szCs w:val="24"/>
          <w:lang w:val="x-none"/>
        </w:rPr>
        <w:t>Therefore</w:t>
      </w:r>
      <w:r w:rsidR="00B32DEF" w:rsidRPr="00884FF6">
        <w:rPr>
          <w:rFonts w:ascii="Times New Roman" w:hAnsi="Times New Roman" w:cs="Times New Roman"/>
          <w:color w:val="000000" w:themeColor="text1"/>
          <w:sz w:val="24"/>
          <w:szCs w:val="24"/>
        </w:rPr>
        <w:t xml:space="preserve">, </w:t>
      </w:r>
      <w:r w:rsidR="00E0730D">
        <w:rPr>
          <w:rFonts w:ascii="Times New Roman" w:hAnsi="Times New Roman" w:cs="Times New Roman"/>
          <w:color w:val="000000" w:themeColor="text1"/>
          <w:sz w:val="24"/>
          <w:szCs w:val="24"/>
        </w:rPr>
        <w:t>an</w:t>
      </w:r>
      <w:r w:rsidR="00B32DEF" w:rsidRPr="00884FF6">
        <w:rPr>
          <w:rFonts w:ascii="Times New Roman" w:hAnsi="Times New Roman" w:cs="Times New Roman"/>
          <w:color w:val="000000" w:themeColor="text1"/>
          <w:sz w:val="24"/>
          <w:szCs w:val="24"/>
          <w:lang w:val="x-none"/>
        </w:rPr>
        <w:t xml:space="preserve"> evaluation of SMH leadership styles would be carried out exploiting </w:t>
      </w:r>
      <w:r w:rsidR="00B32DEF" w:rsidRPr="00884FF6">
        <w:rPr>
          <w:rFonts w:ascii="Times New Roman" w:hAnsi="Times New Roman" w:cs="Times New Roman"/>
          <w:color w:val="000000" w:themeColor="text1"/>
          <w:sz w:val="24"/>
          <w:szCs w:val="24"/>
        </w:rPr>
        <w:t>Goleman’s</w:t>
      </w:r>
      <w:r w:rsidR="00B32DEF" w:rsidRPr="00884FF6">
        <w:rPr>
          <w:rFonts w:ascii="Times New Roman" w:hAnsi="Times New Roman" w:cs="Times New Roman"/>
          <w:color w:val="000000" w:themeColor="text1"/>
          <w:sz w:val="24"/>
          <w:szCs w:val="24"/>
          <w:lang w:val="x-none"/>
        </w:rPr>
        <w:t xml:space="preserve"> leadership styles.</w:t>
      </w:r>
    </w:p>
    <w:p w14:paraId="009956EB" w14:textId="741ED88A" w:rsidR="007A18C6" w:rsidRDefault="00E63B9A" w:rsidP="007A18C6">
      <w:pPr>
        <w:pStyle w:val="Heading1"/>
      </w:pPr>
      <w:bookmarkStart w:id="5" w:name="_Toc17841407"/>
      <w:r>
        <w:t>Method</w:t>
      </w:r>
      <w:bookmarkEnd w:id="5"/>
    </w:p>
    <w:p w14:paraId="5E662CED" w14:textId="579E0DD9" w:rsidR="00BC0E94" w:rsidRPr="00BC0E94" w:rsidRDefault="00BC0E94" w:rsidP="00BC0E94">
      <w:pPr>
        <w:pStyle w:val="Heading2"/>
        <w:rPr>
          <w:lang w:val="en-US"/>
        </w:rPr>
      </w:pPr>
      <w:bookmarkStart w:id="6" w:name="_Toc17841408"/>
      <w:r>
        <w:rPr>
          <w:lang w:val="en-US"/>
        </w:rPr>
        <w:t>Phase 1</w:t>
      </w:r>
      <w:bookmarkEnd w:id="6"/>
    </w:p>
    <w:p w14:paraId="15A81E49" w14:textId="30FFD6DD" w:rsidR="009B032A" w:rsidRPr="00884FF6" w:rsidRDefault="002D385E" w:rsidP="00AB011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US"/>
        </w:rPr>
        <w:t>J</w:t>
      </w:r>
      <w:r w:rsidR="006E6DF7" w:rsidRPr="00884FF6">
        <w:rPr>
          <w:rFonts w:ascii="Times New Roman" w:hAnsi="Times New Roman" w:cs="Times New Roman"/>
          <w:color w:val="000000" w:themeColor="text1"/>
          <w:sz w:val="24"/>
          <w:szCs w:val="24"/>
          <w:lang w:val="en-US"/>
        </w:rPr>
        <w:t xml:space="preserve">ob satisfaction and </w:t>
      </w:r>
      <w:r w:rsidR="0037124D" w:rsidRPr="00884FF6">
        <w:rPr>
          <w:rFonts w:ascii="Times New Roman" w:hAnsi="Times New Roman" w:cs="Times New Roman"/>
          <w:color w:val="000000" w:themeColor="text1"/>
          <w:sz w:val="24"/>
          <w:szCs w:val="24"/>
          <w:lang w:val="en-US"/>
        </w:rPr>
        <w:t>commitment were</w:t>
      </w:r>
      <w:r w:rsidR="00AB0113" w:rsidRPr="00884FF6">
        <w:rPr>
          <w:rFonts w:ascii="Times New Roman" w:hAnsi="Times New Roman" w:cs="Times New Roman"/>
          <w:color w:val="000000" w:themeColor="text1"/>
          <w:sz w:val="24"/>
          <w:szCs w:val="24"/>
          <w:lang w:val="en-US"/>
        </w:rPr>
        <w:t xml:space="preserve"> </w:t>
      </w:r>
      <w:r w:rsidR="00D81912" w:rsidRPr="00884FF6">
        <w:rPr>
          <w:rFonts w:ascii="Times New Roman" w:hAnsi="Times New Roman" w:cs="Times New Roman"/>
          <w:color w:val="000000" w:themeColor="text1"/>
          <w:sz w:val="24"/>
          <w:szCs w:val="24"/>
          <w:lang w:val="en-US"/>
        </w:rPr>
        <w:t>recognized as performance indicators</w:t>
      </w:r>
      <w:r w:rsidR="00AB0113" w:rsidRPr="00884FF6">
        <w:rPr>
          <w:rFonts w:ascii="Times New Roman" w:hAnsi="Times New Roman" w:cs="Times New Roman"/>
          <w:color w:val="000000" w:themeColor="text1"/>
          <w:sz w:val="24"/>
          <w:szCs w:val="24"/>
          <w:lang w:val="en-US"/>
        </w:rPr>
        <w:t>.</w:t>
      </w:r>
      <w:r w:rsidR="00CA16BA" w:rsidRPr="00884FF6">
        <w:rPr>
          <w:rFonts w:ascii="Times New Roman" w:hAnsi="Times New Roman" w:cs="Times New Roman"/>
          <w:color w:val="000000" w:themeColor="text1"/>
          <w:sz w:val="24"/>
          <w:szCs w:val="24"/>
          <w:lang w:val="en-US"/>
        </w:rPr>
        <w:t xml:space="preserve"> </w:t>
      </w:r>
      <w:r w:rsidR="0037124D" w:rsidRPr="00884FF6">
        <w:rPr>
          <w:rFonts w:ascii="Times New Roman" w:hAnsi="Times New Roman" w:cs="Times New Roman"/>
          <w:color w:val="000000" w:themeColor="text1"/>
          <w:sz w:val="24"/>
          <w:szCs w:val="24"/>
          <w:lang w:val="en-US"/>
        </w:rPr>
        <w:t>A SN</w:t>
      </w:r>
      <w:r w:rsidR="009B032A" w:rsidRPr="00884FF6">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participated</w:t>
      </w:r>
      <w:r w:rsidR="002C2F89" w:rsidRPr="00884FF6">
        <w:rPr>
          <w:rFonts w:ascii="Times New Roman" w:hAnsi="Times New Roman" w:cs="Times New Roman"/>
          <w:color w:val="000000" w:themeColor="text1"/>
          <w:sz w:val="24"/>
          <w:szCs w:val="24"/>
          <w:lang w:val="x-none"/>
        </w:rPr>
        <w:t xml:space="preserve"> </w:t>
      </w:r>
      <w:r w:rsidR="009B032A" w:rsidRPr="00884FF6">
        <w:rPr>
          <w:rFonts w:ascii="Times New Roman" w:hAnsi="Times New Roman" w:cs="Times New Roman"/>
          <w:color w:val="000000" w:themeColor="text1"/>
          <w:sz w:val="24"/>
          <w:szCs w:val="24"/>
          <w:lang w:val="en-US"/>
        </w:rPr>
        <w:t xml:space="preserve">in </w:t>
      </w:r>
      <w:r w:rsidR="00030981" w:rsidRPr="00884FF6">
        <w:rPr>
          <w:rFonts w:ascii="Times New Roman" w:hAnsi="Times New Roman" w:cs="Times New Roman"/>
          <w:color w:val="000000" w:themeColor="text1"/>
          <w:sz w:val="24"/>
          <w:szCs w:val="24"/>
          <w:lang w:val="en-US"/>
        </w:rPr>
        <w:t>a</w:t>
      </w:r>
      <w:r w:rsidR="009B032A" w:rsidRPr="00884FF6">
        <w:rPr>
          <w:rFonts w:ascii="Times New Roman" w:hAnsi="Times New Roman" w:cs="Times New Roman"/>
          <w:color w:val="000000" w:themeColor="text1"/>
          <w:sz w:val="24"/>
          <w:szCs w:val="24"/>
          <w:lang w:val="en-US"/>
        </w:rPr>
        <w:t xml:space="preserve"> study</w:t>
      </w:r>
      <w:r w:rsidR="0015316C" w:rsidRPr="00884FF6">
        <w:rPr>
          <w:rFonts w:ascii="Times New Roman" w:hAnsi="Times New Roman" w:cs="Times New Roman"/>
          <w:color w:val="000000" w:themeColor="text1"/>
          <w:sz w:val="24"/>
          <w:szCs w:val="24"/>
          <w:lang w:val="en-US"/>
        </w:rPr>
        <w:t xml:space="preserve"> </w:t>
      </w:r>
      <w:r w:rsidR="0037124D" w:rsidRPr="00884FF6">
        <w:rPr>
          <w:rFonts w:ascii="Times New Roman" w:hAnsi="Times New Roman" w:cs="Times New Roman"/>
          <w:color w:val="000000" w:themeColor="text1"/>
          <w:sz w:val="24"/>
          <w:szCs w:val="24"/>
          <w:lang w:val="en-US"/>
        </w:rPr>
        <w:t xml:space="preserve">of their leadership style and approach. </w:t>
      </w:r>
      <w:r w:rsidR="00BF0EE0" w:rsidRPr="00884FF6">
        <w:rPr>
          <w:rFonts w:ascii="Times New Roman" w:hAnsi="Times New Roman" w:cs="Times New Roman"/>
          <w:color w:val="000000" w:themeColor="text1"/>
          <w:sz w:val="24"/>
          <w:szCs w:val="24"/>
          <w:lang w:val="en-US"/>
        </w:rPr>
        <w:t>Leadership</w:t>
      </w:r>
      <w:r w:rsidR="00326594" w:rsidRPr="00884FF6">
        <w:rPr>
          <w:rFonts w:ascii="Times New Roman" w:hAnsi="Times New Roman" w:cs="Times New Roman"/>
          <w:color w:val="000000" w:themeColor="text1"/>
          <w:sz w:val="24"/>
          <w:szCs w:val="24"/>
        </w:rPr>
        <w:t xml:space="preserve"> Style</w:t>
      </w:r>
      <w:r w:rsidR="009E60F7" w:rsidRPr="00884FF6">
        <w:rPr>
          <w:rFonts w:ascii="Times New Roman" w:hAnsi="Times New Roman" w:cs="Times New Roman"/>
          <w:color w:val="000000" w:themeColor="text1"/>
          <w:sz w:val="24"/>
          <w:szCs w:val="24"/>
        </w:rPr>
        <w:t xml:space="preserve"> questionnaire</w:t>
      </w:r>
      <w:r w:rsidR="00326594" w:rsidRPr="00884FF6">
        <w:rPr>
          <w:rFonts w:ascii="Times New Roman" w:hAnsi="Times New Roman" w:cs="Times New Roman"/>
          <w:color w:val="000000" w:themeColor="text1"/>
          <w:sz w:val="24"/>
          <w:szCs w:val="24"/>
        </w:rPr>
        <w:t xml:space="preserve"> (LSQ)</w:t>
      </w:r>
      <w:r w:rsidR="009E60F7" w:rsidRPr="00884FF6">
        <w:rPr>
          <w:rFonts w:ascii="Times New Roman" w:hAnsi="Times New Roman" w:cs="Times New Roman"/>
          <w:color w:val="000000" w:themeColor="text1"/>
          <w:sz w:val="24"/>
          <w:szCs w:val="24"/>
        </w:rPr>
        <w:t xml:space="preserve"> was made available</w:t>
      </w:r>
      <w:r w:rsidR="00E0730D">
        <w:rPr>
          <w:rFonts w:ascii="Times New Roman" w:hAnsi="Times New Roman" w:cs="Times New Roman"/>
          <w:color w:val="000000" w:themeColor="text1"/>
          <w:sz w:val="24"/>
          <w:szCs w:val="24"/>
        </w:rPr>
        <w:t xml:space="preserve"> to</w:t>
      </w:r>
      <w:r w:rsidR="009E60F7" w:rsidRPr="00884FF6">
        <w:rPr>
          <w:rFonts w:ascii="Times New Roman" w:hAnsi="Times New Roman" w:cs="Times New Roman"/>
          <w:color w:val="000000" w:themeColor="text1"/>
          <w:sz w:val="24"/>
          <w:szCs w:val="24"/>
        </w:rPr>
        <w:t xml:space="preserve"> </w:t>
      </w:r>
      <w:r w:rsidR="0037124D" w:rsidRPr="00884FF6">
        <w:rPr>
          <w:rFonts w:ascii="Times New Roman" w:hAnsi="Times New Roman" w:cs="Times New Roman"/>
          <w:color w:val="000000" w:themeColor="text1"/>
          <w:sz w:val="24"/>
          <w:szCs w:val="24"/>
        </w:rPr>
        <w:t>the</w:t>
      </w:r>
      <w:r w:rsidR="009E60F7" w:rsidRPr="00884FF6">
        <w:rPr>
          <w:rFonts w:ascii="Times New Roman" w:hAnsi="Times New Roman" w:cs="Times New Roman"/>
          <w:color w:val="000000" w:themeColor="text1"/>
          <w:sz w:val="24"/>
          <w:szCs w:val="24"/>
        </w:rPr>
        <w:t xml:space="preserve"> participant</w:t>
      </w:r>
      <w:r w:rsidR="00FA2F6D" w:rsidRPr="00884FF6">
        <w:rPr>
          <w:rFonts w:ascii="Times New Roman" w:hAnsi="Times New Roman" w:cs="Times New Roman"/>
          <w:color w:val="000000" w:themeColor="text1"/>
          <w:sz w:val="24"/>
          <w:szCs w:val="24"/>
        </w:rPr>
        <w:t xml:space="preserve"> as well as interviews</w:t>
      </w:r>
      <w:r w:rsidR="0037124D" w:rsidRPr="00884FF6">
        <w:rPr>
          <w:rFonts w:ascii="Times New Roman" w:hAnsi="Times New Roman" w:cs="Times New Roman"/>
          <w:color w:val="000000" w:themeColor="text1"/>
          <w:sz w:val="24"/>
          <w:szCs w:val="24"/>
        </w:rPr>
        <w:t xml:space="preserve"> were conducted on subordinates to determine</w:t>
      </w:r>
      <w:r w:rsidR="00C853AE" w:rsidRPr="00884FF6">
        <w:rPr>
          <w:rFonts w:ascii="Times New Roman" w:hAnsi="Times New Roman" w:cs="Times New Roman"/>
          <w:color w:val="000000" w:themeColor="text1"/>
          <w:sz w:val="24"/>
          <w:szCs w:val="24"/>
        </w:rPr>
        <w:t xml:space="preserve"> leadership style</w:t>
      </w:r>
      <w:r w:rsidR="0037124D" w:rsidRPr="00884FF6">
        <w:rPr>
          <w:rFonts w:ascii="Times New Roman" w:hAnsi="Times New Roman" w:cs="Times New Roman"/>
          <w:color w:val="000000" w:themeColor="text1"/>
          <w:sz w:val="24"/>
          <w:szCs w:val="24"/>
        </w:rPr>
        <w:t>(</w:t>
      </w:r>
      <w:r w:rsidR="00C853AE" w:rsidRPr="00884FF6">
        <w:rPr>
          <w:rFonts w:ascii="Times New Roman" w:hAnsi="Times New Roman" w:cs="Times New Roman"/>
          <w:color w:val="000000" w:themeColor="text1"/>
          <w:sz w:val="24"/>
          <w:szCs w:val="24"/>
        </w:rPr>
        <w:t>s</w:t>
      </w:r>
      <w:r w:rsidR="0037124D" w:rsidRPr="00884FF6">
        <w:rPr>
          <w:rFonts w:ascii="Times New Roman" w:hAnsi="Times New Roman" w:cs="Times New Roman"/>
          <w:color w:val="000000" w:themeColor="text1"/>
          <w:sz w:val="24"/>
          <w:szCs w:val="24"/>
        </w:rPr>
        <w:t>)</w:t>
      </w:r>
      <w:r w:rsidR="00C853AE" w:rsidRPr="00884FF6">
        <w:rPr>
          <w:rFonts w:ascii="Times New Roman" w:hAnsi="Times New Roman" w:cs="Times New Roman"/>
          <w:color w:val="000000" w:themeColor="text1"/>
          <w:sz w:val="24"/>
          <w:szCs w:val="24"/>
        </w:rPr>
        <w:t xml:space="preserve"> utilized by </w:t>
      </w:r>
      <w:r w:rsidR="0037124D" w:rsidRPr="00884FF6">
        <w:rPr>
          <w:rFonts w:ascii="Times New Roman" w:hAnsi="Times New Roman" w:cs="Times New Roman"/>
          <w:color w:val="000000" w:themeColor="text1"/>
          <w:sz w:val="24"/>
          <w:szCs w:val="24"/>
        </w:rPr>
        <w:t xml:space="preserve">the </w:t>
      </w:r>
      <w:r w:rsidR="00C853AE" w:rsidRPr="00884FF6">
        <w:rPr>
          <w:rFonts w:ascii="Times New Roman" w:hAnsi="Times New Roman" w:cs="Times New Roman"/>
          <w:color w:val="000000" w:themeColor="text1"/>
          <w:sz w:val="24"/>
          <w:szCs w:val="24"/>
        </w:rPr>
        <w:t>SN</w:t>
      </w:r>
      <w:r w:rsidR="0037124D" w:rsidRPr="00884FF6">
        <w:rPr>
          <w:rFonts w:ascii="Times New Roman" w:hAnsi="Times New Roman" w:cs="Times New Roman"/>
          <w:color w:val="000000" w:themeColor="text1"/>
          <w:sz w:val="24"/>
          <w:szCs w:val="24"/>
        </w:rPr>
        <w:t xml:space="preserve"> a</w:t>
      </w:r>
      <w:r w:rsidR="00F60552" w:rsidRPr="00884FF6">
        <w:rPr>
          <w:rFonts w:ascii="Times New Roman" w:hAnsi="Times New Roman" w:cs="Times New Roman"/>
          <w:color w:val="000000" w:themeColor="text1"/>
          <w:sz w:val="24"/>
          <w:szCs w:val="24"/>
        </w:rPr>
        <w:t xml:space="preserve">nd </w:t>
      </w:r>
      <w:r w:rsidR="0037124D" w:rsidRPr="00884FF6">
        <w:rPr>
          <w:rFonts w:ascii="Times New Roman" w:hAnsi="Times New Roman" w:cs="Times New Roman"/>
          <w:color w:val="000000" w:themeColor="text1"/>
          <w:sz w:val="24"/>
          <w:szCs w:val="24"/>
        </w:rPr>
        <w:t>their</w:t>
      </w:r>
      <w:r w:rsidR="00F60552" w:rsidRPr="00884FF6">
        <w:rPr>
          <w:rFonts w:ascii="Times New Roman" w:hAnsi="Times New Roman" w:cs="Times New Roman"/>
          <w:color w:val="000000" w:themeColor="text1"/>
          <w:sz w:val="24"/>
          <w:szCs w:val="24"/>
        </w:rPr>
        <w:t xml:space="preserve"> impact</w:t>
      </w:r>
      <w:r w:rsidR="007C7524" w:rsidRPr="00884FF6">
        <w:rPr>
          <w:rFonts w:ascii="Times New Roman" w:hAnsi="Times New Roman" w:cs="Times New Roman"/>
          <w:color w:val="000000" w:themeColor="text1"/>
          <w:sz w:val="24"/>
          <w:szCs w:val="24"/>
          <w:lang w:val="x-none"/>
        </w:rPr>
        <w:t>.</w:t>
      </w:r>
      <w:r>
        <w:rPr>
          <w:rFonts w:ascii="Times New Roman" w:hAnsi="Times New Roman" w:cs="Times New Roman"/>
          <w:color w:val="000000" w:themeColor="text1"/>
          <w:sz w:val="24"/>
          <w:szCs w:val="24"/>
        </w:rPr>
        <w:t xml:space="preserve"> </w:t>
      </w:r>
      <w:r w:rsidR="00AB0ACE" w:rsidRPr="00884FF6">
        <w:rPr>
          <w:rFonts w:ascii="Times New Roman" w:hAnsi="Times New Roman" w:cs="Times New Roman"/>
          <w:color w:val="000000" w:themeColor="text1"/>
          <w:sz w:val="24"/>
          <w:szCs w:val="24"/>
        </w:rPr>
        <w:lastRenderedPageBreak/>
        <w:t xml:space="preserve">Additionally, </w:t>
      </w:r>
      <w:r w:rsidR="006908A2" w:rsidRPr="00884FF6">
        <w:rPr>
          <w:rFonts w:ascii="Times New Roman" w:hAnsi="Times New Roman" w:cs="Times New Roman"/>
          <w:color w:val="000000" w:themeColor="text1"/>
          <w:sz w:val="24"/>
          <w:szCs w:val="24"/>
        </w:rPr>
        <w:t>interview</w:t>
      </w:r>
      <w:r w:rsidR="00D81912" w:rsidRPr="00884FF6">
        <w:rPr>
          <w:rFonts w:ascii="Times New Roman" w:hAnsi="Times New Roman" w:cs="Times New Roman"/>
          <w:color w:val="000000" w:themeColor="text1"/>
          <w:sz w:val="24"/>
          <w:szCs w:val="24"/>
        </w:rPr>
        <w:t>s</w:t>
      </w:r>
      <w:r w:rsidR="006908A2" w:rsidRPr="00884FF6">
        <w:rPr>
          <w:rFonts w:ascii="Times New Roman" w:hAnsi="Times New Roman" w:cs="Times New Roman"/>
          <w:color w:val="000000" w:themeColor="text1"/>
          <w:sz w:val="24"/>
          <w:szCs w:val="24"/>
        </w:rPr>
        <w:t xml:space="preserve"> were 10 minutes</w:t>
      </w:r>
      <w:r w:rsidR="00D81912" w:rsidRPr="00884FF6">
        <w:rPr>
          <w:rFonts w:ascii="Times New Roman" w:hAnsi="Times New Roman" w:cs="Times New Roman"/>
          <w:color w:val="000000" w:themeColor="text1"/>
          <w:sz w:val="24"/>
          <w:szCs w:val="24"/>
        </w:rPr>
        <w:t xml:space="preserve"> in length and questions were asked in order to </w:t>
      </w:r>
      <w:r w:rsidR="002C0B1F" w:rsidRPr="00884FF6">
        <w:rPr>
          <w:rFonts w:ascii="Times New Roman" w:hAnsi="Times New Roman" w:cs="Times New Roman"/>
          <w:color w:val="000000" w:themeColor="text1"/>
          <w:sz w:val="24"/>
          <w:szCs w:val="24"/>
        </w:rPr>
        <w:t>identify impact of leadership style towards them and service users</w:t>
      </w:r>
      <w:r w:rsidR="00D81912" w:rsidRPr="00884FF6">
        <w:rPr>
          <w:rFonts w:ascii="Times New Roman" w:hAnsi="Times New Roman" w:cs="Times New Roman"/>
          <w:color w:val="000000" w:themeColor="text1"/>
          <w:sz w:val="24"/>
          <w:szCs w:val="24"/>
        </w:rPr>
        <w:t>.</w:t>
      </w:r>
    </w:p>
    <w:p w14:paraId="486F7A68" w14:textId="093098CC" w:rsidR="00555702" w:rsidRDefault="00555702" w:rsidP="00555702">
      <w:pPr>
        <w:pStyle w:val="Heading2"/>
      </w:pPr>
      <w:bookmarkStart w:id="7" w:name="_Toc17841409"/>
      <w:r>
        <w:t>Phase 2</w:t>
      </w:r>
      <w:bookmarkEnd w:id="7"/>
    </w:p>
    <w:p w14:paraId="648CB6F4" w14:textId="55712381" w:rsidR="00555702" w:rsidRPr="00884FF6" w:rsidRDefault="00EA04C8" w:rsidP="00555702">
      <w:pPr>
        <w:rPr>
          <w:color w:val="000000" w:themeColor="text1"/>
        </w:rPr>
      </w:pPr>
      <w:r w:rsidRPr="00884FF6">
        <w:rPr>
          <w:rFonts w:ascii="Times New Roman" w:hAnsi="Times New Roman" w:cs="Times New Roman"/>
          <w:color w:val="000000" w:themeColor="text1"/>
          <w:sz w:val="24"/>
          <w:szCs w:val="24"/>
        </w:rPr>
        <w:t>A</w:t>
      </w:r>
      <w:r w:rsidR="00E81D04" w:rsidRPr="00884FF6">
        <w:rPr>
          <w:rFonts w:ascii="Times New Roman" w:hAnsi="Times New Roman" w:cs="Times New Roman"/>
          <w:color w:val="000000" w:themeColor="text1"/>
          <w:sz w:val="24"/>
          <w:szCs w:val="24"/>
        </w:rPr>
        <w:t xml:space="preserve"> review of Whitbread leadership styles was done by </w:t>
      </w:r>
      <w:r w:rsidR="007D1173" w:rsidRPr="00884FF6">
        <w:rPr>
          <w:rFonts w:ascii="Times New Roman" w:hAnsi="Times New Roman" w:cs="Times New Roman"/>
          <w:color w:val="000000" w:themeColor="text1"/>
          <w:sz w:val="24"/>
          <w:szCs w:val="24"/>
        </w:rPr>
        <w:t>evaluating</w:t>
      </w:r>
      <w:r w:rsidR="00E81D04" w:rsidRPr="00884FF6">
        <w:rPr>
          <w:rFonts w:ascii="Times New Roman" w:hAnsi="Times New Roman" w:cs="Times New Roman"/>
          <w:color w:val="000000" w:themeColor="text1"/>
          <w:sz w:val="24"/>
          <w:szCs w:val="24"/>
        </w:rPr>
        <w:t xml:space="preserve"> their 201</w:t>
      </w:r>
      <w:r w:rsidR="004465A0" w:rsidRPr="00884FF6">
        <w:rPr>
          <w:rFonts w:ascii="Times New Roman" w:hAnsi="Times New Roman" w:cs="Times New Roman"/>
          <w:color w:val="000000" w:themeColor="text1"/>
          <w:sz w:val="24"/>
          <w:szCs w:val="24"/>
        </w:rPr>
        <w:t xml:space="preserve">7/18 </w:t>
      </w:r>
      <w:r w:rsidR="007D1173" w:rsidRPr="00884FF6">
        <w:rPr>
          <w:rFonts w:ascii="Times New Roman" w:hAnsi="Times New Roman" w:cs="Times New Roman"/>
          <w:color w:val="000000" w:themeColor="text1"/>
          <w:sz w:val="24"/>
          <w:szCs w:val="24"/>
        </w:rPr>
        <w:t xml:space="preserve">annual report and accounts </w:t>
      </w:r>
      <w:sdt>
        <w:sdtPr>
          <w:rPr>
            <w:rFonts w:ascii="Times New Roman" w:hAnsi="Times New Roman" w:cs="Times New Roman"/>
            <w:color w:val="000000" w:themeColor="text1"/>
            <w:sz w:val="24"/>
            <w:szCs w:val="24"/>
          </w:rPr>
          <w:id w:val="236680546"/>
          <w:citation/>
        </w:sdtPr>
        <w:sdtContent>
          <w:r w:rsidR="005D495D" w:rsidRPr="005D495D">
            <w:rPr>
              <w:rFonts w:ascii="Times New Roman" w:hAnsi="Times New Roman" w:cs="Times New Roman"/>
              <w:color w:val="000000" w:themeColor="text1"/>
              <w:sz w:val="24"/>
              <w:szCs w:val="24"/>
            </w:rPr>
            <w:fldChar w:fldCharType="begin"/>
          </w:r>
          <w:r w:rsidR="005D495D" w:rsidRPr="005D495D">
            <w:rPr>
              <w:rFonts w:ascii="Times New Roman" w:hAnsi="Times New Roman" w:cs="Times New Roman"/>
              <w:color w:val="000000" w:themeColor="text1"/>
              <w:sz w:val="24"/>
              <w:szCs w:val="24"/>
            </w:rPr>
            <w:instrText xml:space="preserve"> CITATION Whi191 \l 2057 </w:instrText>
          </w:r>
          <w:r w:rsidR="005D495D" w:rsidRPr="005D495D">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(Whitbread PLC, 2019)</w:t>
          </w:r>
          <w:r w:rsidR="005D495D" w:rsidRPr="005D495D">
            <w:rPr>
              <w:rFonts w:ascii="Times New Roman" w:hAnsi="Times New Roman" w:cs="Times New Roman"/>
              <w:color w:val="000000" w:themeColor="text1"/>
              <w:sz w:val="24"/>
              <w:szCs w:val="24"/>
            </w:rPr>
            <w:fldChar w:fldCharType="end"/>
          </w:r>
        </w:sdtContent>
      </w:sdt>
      <w:r w:rsidR="007D1173" w:rsidRPr="005D495D">
        <w:rPr>
          <w:rFonts w:ascii="Times New Roman" w:hAnsi="Times New Roman" w:cs="Times New Roman"/>
          <w:color w:val="000000" w:themeColor="text1"/>
          <w:sz w:val="24"/>
          <w:szCs w:val="24"/>
        </w:rPr>
        <w:t>.</w:t>
      </w:r>
      <w:r w:rsidR="00595A68" w:rsidRPr="00884FF6">
        <w:rPr>
          <w:rFonts w:ascii="Times New Roman" w:hAnsi="Times New Roman" w:cs="Times New Roman"/>
          <w:color w:val="000000" w:themeColor="text1"/>
          <w:sz w:val="24"/>
          <w:szCs w:val="24"/>
        </w:rPr>
        <w:t xml:space="preserve"> </w:t>
      </w:r>
      <w:r w:rsidR="00D47C2F" w:rsidRPr="00884FF6">
        <w:rPr>
          <w:rFonts w:ascii="Times New Roman" w:hAnsi="Times New Roman" w:cs="Times New Roman"/>
          <w:color w:val="000000" w:themeColor="text1"/>
          <w:sz w:val="24"/>
          <w:szCs w:val="24"/>
        </w:rPr>
        <w:t>Observing</w:t>
      </w:r>
      <w:r w:rsidR="004172D0" w:rsidRPr="00884FF6">
        <w:rPr>
          <w:rFonts w:ascii="Times New Roman" w:hAnsi="Times New Roman" w:cs="Times New Roman"/>
          <w:color w:val="000000" w:themeColor="text1"/>
          <w:sz w:val="24"/>
          <w:szCs w:val="24"/>
        </w:rPr>
        <w:t xml:space="preserve"> </w:t>
      </w:r>
      <w:r w:rsidR="0037124D" w:rsidRPr="00884FF6">
        <w:rPr>
          <w:rFonts w:ascii="Times New Roman" w:hAnsi="Times New Roman" w:cs="Times New Roman"/>
          <w:color w:val="000000" w:themeColor="text1"/>
          <w:sz w:val="24"/>
          <w:szCs w:val="24"/>
        </w:rPr>
        <w:t>the CEO</w:t>
      </w:r>
      <w:r w:rsidR="004172D0" w:rsidRPr="00884FF6">
        <w:rPr>
          <w:rFonts w:ascii="Times New Roman" w:hAnsi="Times New Roman" w:cs="Times New Roman"/>
          <w:color w:val="000000" w:themeColor="text1"/>
          <w:sz w:val="24"/>
          <w:szCs w:val="24"/>
        </w:rPr>
        <w:t xml:space="preserve"> involvement within the organisation</w:t>
      </w:r>
      <w:r w:rsidR="00392161">
        <w:rPr>
          <w:rFonts w:ascii="Times New Roman" w:hAnsi="Times New Roman" w:cs="Times New Roman"/>
          <w:color w:val="000000" w:themeColor="text1"/>
          <w:sz w:val="24"/>
          <w:szCs w:val="24"/>
        </w:rPr>
        <w:t xml:space="preserve"> in the context </w:t>
      </w:r>
      <w:r w:rsidR="00FC1F52">
        <w:rPr>
          <w:rFonts w:ascii="Times New Roman" w:hAnsi="Times New Roman" w:cs="Times New Roman"/>
          <w:color w:val="000000" w:themeColor="text1"/>
          <w:sz w:val="24"/>
          <w:szCs w:val="24"/>
        </w:rPr>
        <w:t>John Adair’s Model (</w:t>
      </w:r>
      <w:r w:rsidR="00FC1F52" w:rsidRPr="00FC1F52">
        <w:rPr>
          <w:rFonts w:ascii="Times New Roman" w:hAnsi="Times New Roman" w:cs="Times New Roman"/>
          <w:i/>
          <w:iCs/>
          <w:color w:val="000000" w:themeColor="text1"/>
          <w:sz w:val="24"/>
          <w:szCs w:val="24"/>
        </w:rPr>
        <w:t xml:space="preserve">see </w:t>
      </w:r>
      <w:r w:rsidR="00FC1F52">
        <w:rPr>
          <w:rFonts w:ascii="Times New Roman" w:hAnsi="Times New Roman" w:cs="Times New Roman"/>
          <w:color w:val="000000" w:themeColor="text1"/>
          <w:sz w:val="24"/>
          <w:szCs w:val="24"/>
        </w:rPr>
        <w:t>appendix e)</w:t>
      </w:r>
      <w:sdt>
        <w:sdtPr>
          <w:rPr>
            <w:rFonts w:ascii="Times New Roman" w:hAnsi="Times New Roman" w:cs="Times New Roman"/>
            <w:color w:val="000000" w:themeColor="text1"/>
            <w:sz w:val="24"/>
            <w:szCs w:val="24"/>
          </w:rPr>
          <w:id w:val="-875157498"/>
          <w:citation/>
        </w:sdtPr>
        <w:sdtContent>
          <w:r w:rsidR="00FC1F52">
            <w:rPr>
              <w:rFonts w:ascii="Times New Roman" w:hAnsi="Times New Roman" w:cs="Times New Roman"/>
              <w:color w:val="000000" w:themeColor="text1"/>
              <w:sz w:val="24"/>
              <w:szCs w:val="24"/>
            </w:rPr>
            <w:fldChar w:fldCharType="begin"/>
          </w:r>
          <w:r w:rsidR="00FC1F52">
            <w:rPr>
              <w:rFonts w:ascii="Times New Roman" w:hAnsi="Times New Roman" w:cs="Times New Roman"/>
              <w:color w:val="000000" w:themeColor="text1"/>
              <w:sz w:val="24"/>
              <w:szCs w:val="24"/>
            </w:rPr>
            <w:instrText xml:space="preserve"> CITATION Gel14 \l 2057 </w:instrText>
          </w:r>
          <w:r w:rsidR="00FC1F52">
            <w:rPr>
              <w:rFonts w:ascii="Times New Roman" w:hAnsi="Times New Roman" w:cs="Times New Roman"/>
              <w:color w:val="000000" w:themeColor="text1"/>
              <w:sz w:val="24"/>
              <w:szCs w:val="24"/>
            </w:rPr>
            <w:fldChar w:fldCharType="separate"/>
          </w:r>
          <w:r w:rsidR="00FC1F52">
            <w:rPr>
              <w:rFonts w:ascii="Times New Roman" w:hAnsi="Times New Roman" w:cs="Times New Roman"/>
              <w:noProof/>
              <w:color w:val="000000" w:themeColor="text1"/>
              <w:sz w:val="24"/>
              <w:szCs w:val="24"/>
            </w:rPr>
            <w:t xml:space="preserve"> </w:t>
          </w:r>
          <w:r w:rsidR="00FC1F52" w:rsidRPr="00FC1F52">
            <w:rPr>
              <w:rFonts w:ascii="Times New Roman" w:hAnsi="Times New Roman" w:cs="Times New Roman"/>
              <w:noProof/>
              <w:color w:val="000000" w:themeColor="text1"/>
              <w:sz w:val="24"/>
              <w:szCs w:val="24"/>
            </w:rPr>
            <w:t>(Gell, 2014)</w:t>
          </w:r>
          <w:r w:rsidR="00FC1F52">
            <w:rPr>
              <w:rFonts w:ascii="Times New Roman" w:hAnsi="Times New Roman" w:cs="Times New Roman"/>
              <w:color w:val="000000" w:themeColor="text1"/>
              <w:sz w:val="24"/>
              <w:szCs w:val="24"/>
            </w:rPr>
            <w:fldChar w:fldCharType="end"/>
          </w:r>
        </w:sdtContent>
      </w:sdt>
      <w:r w:rsidR="0037124D" w:rsidRPr="00884FF6">
        <w:rPr>
          <w:rFonts w:ascii="Times New Roman" w:hAnsi="Times New Roman" w:cs="Times New Roman"/>
          <w:color w:val="000000" w:themeColor="text1"/>
          <w:sz w:val="24"/>
          <w:szCs w:val="24"/>
        </w:rPr>
        <w:t>. By means of Goleman’s leadership theory, we can determine what styles are utilized by the CEO and conclude to which approach is implemented.</w:t>
      </w:r>
    </w:p>
    <w:p w14:paraId="2EBBAE74" w14:textId="35476C06" w:rsidR="00E5543B" w:rsidRPr="00E5543B" w:rsidRDefault="007A18C6" w:rsidP="00EB2977">
      <w:pPr>
        <w:pStyle w:val="Heading1"/>
      </w:pPr>
      <w:bookmarkStart w:id="8" w:name="_Toc17841410"/>
      <w:r>
        <w:t>Results</w:t>
      </w:r>
      <w:r w:rsidR="007747D8">
        <w:t xml:space="preserve"> &amp; Discussion</w:t>
      </w:r>
      <w:bookmarkEnd w:id="8"/>
      <w:r w:rsidR="007747D8">
        <w:t xml:space="preserve"> </w:t>
      </w:r>
    </w:p>
    <w:p w14:paraId="11AA31E5" w14:textId="2C638DFA" w:rsidR="00F278EE" w:rsidRDefault="00F278EE" w:rsidP="00F278EE">
      <w:pPr>
        <w:rPr>
          <w:rFonts w:ascii="Times New Roman" w:hAnsi="Times New Roman" w:cs="Times New Roman"/>
          <w:i/>
          <w:iCs/>
          <w:sz w:val="24"/>
          <w:szCs w:val="24"/>
          <w:lang w:val="en-US"/>
        </w:rPr>
      </w:pPr>
      <w:r w:rsidRPr="00AD0BA5">
        <w:rPr>
          <w:rFonts w:ascii="Times New Roman" w:hAnsi="Times New Roman" w:cs="Times New Roman"/>
          <w:b/>
          <w:bCs/>
          <w:sz w:val="24"/>
          <w:szCs w:val="24"/>
          <w:lang w:val="en-US"/>
        </w:rPr>
        <w:t xml:space="preserve">Table </w:t>
      </w:r>
      <w:r w:rsidR="00AB4559">
        <w:rPr>
          <w:rFonts w:ascii="Times New Roman" w:hAnsi="Times New Roman" w:cs="Times New Roman"/>
          <w:b/>
          <w:bCs/>
          <w:sz w:val="24"/>
          <w:szCs w:val="24"/>
          <w:lang w:val="en-US"/>
        </w:rPr>
        <w:t>3</w:t>
      </w:r>
      <w:r w:rsidRPr="00AD0BA5">
        <w:rPr>
          <w:rFonts w:ascii="Times New Roman" w:hAnsi="Times New Roman" w:cs="Times New Roman"/>
          <w:sz w:val="24"/>
          <w:szCs w:val="24"/>
          <w:lang w:val="en-US"/>
        </w:rPr>
        <w:t xml:space="preserve">: </w:t>
      </w:r>
      <w:r w:rsidRPr="00AD0BA5">
        <w:rPr>
          <w:rFonts w:ascii="Times New Roman" w:hAnsi="Times New Roman" w:cs="Times New Roman"/>
          <w:i/>
          <w:iCs/>
          <w:sz w:val="24"/>
          <w:szCs w:val="24"/>
          <w:lang w:val="en-US"/>
        </w:rPr>
        <w:t>SMH</w:t>
      </w:r>
      <w:r w:rsidR="00556278">
        <w:rPr>
          <w:rFonts w:ascii="Times New Roman" w:hAnsi="Times New Roman" w:cs="Times New Roman"/>
          <w:i/>
          <w:iCs/>
          <w:sz w:val="24"/>
          <w:szCs w:val="24"/>
          <w:lang w:val="en-US"/>
        </w:rPr>
        <w:t xml:space="preserve"> &amp; Whitbread </w:t>
      </w:r>
      <w:r w:rsidR="00C138C5" w:rsidRPr="00AD0BA5">
        <w:rPr>
          <w:rFonts w:ascii="Times New Roman" w:hAnsi="Times New Roman" w:cs="Times New Roman"/>
          <w:i/>
          <w:iCs/>
          <w:sz w:val="24"/>
          <w:szCs w:val="24"/>
          <w:lang w:val="en-US"/>
        </w:rPr>
        <w:t>leadership style results</w:t>
      </w:r>
    </w:p>
    <w:p w14:paraId="3410EB8E" w14:textId="0A44CEBF" w:rsidR="0037124D" w:rsidRPr="00D6225C" w:rsidRDefault="00D6225C" w:rsidP="00F278EE">
      <w:pPr>
        <w:rPr>
          <w:rFonts w:ascii="Times New Roman" w:hAnsi="Times New Roman" w:cs="Times New Roman"/>
          <w:sz w:val="24"/>
          <w:szCs w:val="24"/>
          <w:lang w:val="en-US"/>
        </w:rPr>
      </w:pPr>
      <w:r>
        <w:rPr>
          <w:rFonts w:ascii="Times New Roman" w:hAnsi="Times New Roman" w:cs="Times New Roman"/>
          <w:i/>
          <w:iCs/>
          <w:noProof/>
          <w:sz w:val="24"/>
          <w:szCs w:val="24"/>
          <w:lang w:val="en-US"/>
        </w:rPr>
        <w:drawing>
          <wp:inline distT="0" distB="0" distL="0" distR="0" wp14:anchorId="768EB2D6" wp14:editId="301AABFD">
            <wp:extent cx="5725160" cy="120269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1202690"/>
                    </a:xfrm>
                    <a:prstGeom prst="rect">
                      <a:avLst/>
                    </a:prstGeom>
                    <a:noFill/>
                    <a:ln>
                      <a:noFill/>
                    </a:ln>
                  </pic:spPr>
                </pic:pic>
              </a:graphicData>
            </a:graphic>
          </wp:inline>
        </w:drawing>
      </w:r>
    </w:p>
    <w:p w14:paraId="62D51656" w14:textId="75D77056" w:rsidR="004127D0" w:rsidRDefault="00C138C5" w:rsidP="004127D0">
      <w:pPr>
        <w:rPr>
          <w:rFonts w:ascii="Times New Roman" w:hAnsi="Times New Roman" w:cs="Times New Roman"/>
          <w:color w:val="000000" w:themeColor="text1"/>
          <w:sz w:val="24"/>
          <w:szCs w:val="24"/>
        </w:rPr>
      </w:pPr>
      <w:r w:rsidRPr="00AB4559">
        <w:rPr>
          <w:rFonts w:ascii="Times New Roman" w:hAnsi="Times New Roman" w:cs="Times New Roman"/>
          <w:color w:val="000000" w:themeColor="text1"/>
          <w:sz w:val="24"/>
          <w:szCs w:val="24"/>
        </w:rPr>
        <w:t>Source: Author</w:t>
      </w:r>
    </w:p>
    <w:p w14:paraId="4EE82A0F" w14:textId="72A18AAF" w:rsidR="004C54E6" w:rsidRPr="00884FF6" w:rsidRDefault="00112343" w:rsidP="00F24D52">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lang w:val="x-none"/>
        </w:rPr>
        <w:t xml:space="preserve">The results </w:t>
      </w:r>
      <w:r w:rsidR="00C138C5" w:rsidRPr="00884FF6">
        <w:rPr>
          <w:rFonts w:ascii="Times New Roman" w:hAnsi="Times New Roman" w:cs="Times New Roman"/>
          <w:color w:val="000000" w:themeColor="text1"/>
          <w:sz w:val="24"/>
          <w:szCs w:val="24"/>
          <w:lang w:val="x-none"/>
        </w:rPr>
        <w:t>demonstrates</w:t>
      </w:r>
      <w:r w:rsidRPr="00884FF6">
        <w:rPr>
          <w:rFonts w:ascii="Times New Roman" w:hAnsi="Times New Roman" w:cs="Times New Roman"/>
          <w:color w:val="000000" w:themeColor="text1"/>
          <w:sz w:val="24"/>
          <w:szCs w:val="24"/>
          <w:lang w:val="x-none"/>
        </w:rPr>
        <w:t xml:space="preserve"> that </w:t>
      </w:r>
      <w:r w:rsidRPr="00884FF6">
        <w:rPr>
          <w:rFonts w:ascii="Times New Roman" w:hAnsi="Times New Roman" w:cs="Times New Roman"/>
          <w:color w:val="000000" w:themeColor="text1"/>
          <w:sz w:val="24"/>
          <w:szCs w:val="24"/>
          <w:lang w:val="en-US"/>
        </w:rPr>
        <w:t xml:space="preserve">SN </w:t>
      </w:r>
      <w:r w:rsidR="00290AE0">
        <w:rPr>
          <w:rFonts w:ascii="Times New Roman" w:hAnsi="Times New Roman" w:cs="Times New Roman"/>
          <w:color w:val="000000" w:themeColor="text1"/>
          <w:sz w:val="24"/>
          <w:szCs w:val="24"/>
          <w:lang w:val="en-US"/>
        </w:rPr>
        <w:t>used</w:t>
      </w:r>
      <w:r w:rsidR="00D81912" w:rsidRPr="00884FF6">
        <w:rPr>
          <w:rFonts w:ascii="Times New Roman" w:hAnsi="Times New Roman" w:cs="Times New Roman"/>
          <w:color w:val="000000" w:themeColor="text1"/>
          <w:sz w:val="24"/>
          <w:szCs w:val="24"/>
          <w:lang w:val="en-US"/>
        </w:rPr>
        <w:t xml:space="preserve"> </w:t>
      </w:r>
      <w:r w:rsidR="00D1548B">
        <w:rPr>
          <w:rFonts w:ascii="Times New Roman" w:hAnsi="Times New Roman" w:cs="Times New Roman"/>
          <w:color w:val="000000" w:themeColor="text1"/>
          <w:sz w:val="24"/>
          <w:szCs w:val="24"/>
          <w:lang w:val="en-US"/>
        </w:rPr>
        <w:t>d</w:t>
      </w:r>
      <w:r w:rsidR="00D81912" w:rsidRPr="00884FF6">
        <w:rPr>
          <w:rFonts w:ascii="Times New Roman" w:hAnsi="Times New Roman" w:cs="Times New Roman"/>
          <w:color w:val="000000" w:themeColor="text1"/>
          <w:sz w:val="24"/>
          <w:szCs w:val="24"/>
          <w:lang w:val="en-US"/>
        </w:rPr>
        <w:t>issonant le</w:t>
      </w:r>
      <w:r w:rsidR="00D1548B">
        <w:rPr>
          <w:rFonts w:ascii="Times New Roman" w:hAnsi="Times New Roman" w:cs="Times New Roman"/>
          <w:color w:val="000000" w:themeColor="text1"/>
          <w:sz w:val="24"/>
          <w:szCs w:val="24"/>
          <w:lang w:val="en-US"/>
        </w:rPr>
        <w:t>ade</w:t>
      </w:r>
      <w:r w:rsidR="00D81912" w:rsidRPr="00884FF6">
        <w:rPr>
          <w:rFonts w:ascii="Times New Roman" w:hAnsi="Times New Roman" w:cs="Times New Roman"/>
          <w:color w:val="000000" w:themeColor="text1"/>
          <w:sz w:val="24"/>
          <w:szCs w:val="24"/>
          <w:lang w:val="en-US"/>
        </w:rPr>
        <w:t>rship</w:t>
      </w:r>
      <w:r w:rsidRPr="00884FF6">
        <w:rPr>
          <w:rFonts w:ascii="Times New Roman" w:hAnsi="Times New Roman" w:cs="Times New Roman"/>
          <w:color w:val="000000" w:themeColor="text1"/>
          <w:sz w:val="24"/>
          <w:szCs w:val="24"/>
          <w:lang w:val="x-none"/>
        </w:rPr>
        <w:t>.</w:t>
      </w:r>
      <w:r w:rsidR="00D81912" w:rsidRPr="00884FF6">
        <w:rPr>
          <w:rFonts w:ascii="Times New Roman" w:hAnsi="Times New Roman" w:cs="Times New Roman"/>
          <w:color w:val="000000" w:themeColor="text1"/>
          <w:sz w:val="24"/>
          <w:szCs w:val="24"/>
        </w:rPr>
        <w:t xml:space="preserve"> </w:t>
      </w:r>
      <w:r w:rsidR="0057445E">
        <w:rPr>
          <w:rFonts w:ascii="Times New Roman" w:hAnsi="Times New Roman" w:cs="Times New Roman"/>
          <w:color w:val="000000" w:themeColor="text1"/>
          <w:sz w:val="24"/>
          <w:szCs w:val="24"/>
        </w:rPr>
        <w:t>Dissonant</w:t>
      </w:r>
      <w:r w:rsidR="00D81912" w:rsidRPr="00884FF6">
        <w:rPr>
          <w:rFonts w:ascii="Times New Roman" w:hAnsi="Times New Roman" w:cs="Times New Roman"/>
          <w:color w:val="000000" w:themeColor="text1"/>
          <w:sz w:val="24"/>
          <w:szCs w:val="24"/>
        </w:rPr>
        <w:t xml:space="preserve"> leadership is </w:t>
      </w:r>
      <w:r w:rsidR="0057445E" w:rsidRPr="00884FF6">
        <w:rPr>
          <w:rFonts w:ascii="Times New Roman" w:hAnsi="Times New Roman" w:cs="Times New Roman"/>
          <w:color w:val="000000" w:themeColor="text1"/>
          <w:sz w:val="24"/>
          <w:szCs w:val="24"/>
        </w:rPr>
        <w:t>categorised</w:t>
      </w:r>
      <w:r w:rsidR="00D81912" w:rsidRPr="00884FF6">
        <w:rPr>
          <w:rFonts w:ascii="Times New Roman" w:hAnsi="Times New Roman" w:cs="Times New Roman"/>
          <w:color w:val="000000" w:themeColor="text1"/>
          <w:sz w:val="24"/>
          <w:szCs w:val="24"/>
        </w:rPr>
        <w:t xml:space="preserve"> by pacesetting and commanding</w:t>
      </w:r>
      <w:r w:rsidR="004C54E6" w:rsidRPr="00884FF6">
        <w:rPr>
          <w:rFonts w:ascii="Times New Roman" w:hAnsi="Times New Roman" w:cs="Times New Roman"/>
          <w:color w:val="000000" w:themeColor="text1"/>
          <w:sz w:val="24"/>
          <w:szCs w:val="24"/>
        </w:rPr>
        <w:t xml:space="preserve"> styles</w:t>
      </w:r>
      <w:r w:rsidR="00D81912" w:rsidRPr="00884FF6">
        <w:rPr>
          <w:rFonts w:ascii="Times New Roman" w:hAnsi="Times New Roman" w:cs="Times New Roman"/>
          <w:color w:val="000000" w:themeColor="text1"/>
          <w:sz w:val="24"/>
          <w:szCs w:val="24"/>
        </w:rPr>
        <w:t xml:space="preserve"> (</w:t>
      </w:r>
      <w:r w:rsidR="00D81912" w:rsidRPr="00884FF6">
        <w:rPr>
          <w:rFonts w:ascii="Times New Roman" w:hAnsi="Times New Roman" w:cs="Times New Roman"/>
          <w:i/>
          <w:iCs/>
          <w:color w:val="000000" w:themeColor="text1"/>
          <w:sz w:val="24"/>
          <w:szCs w:val="24"/>
        </w:rPr>
        <w:t>see</w:t>
      </w:r>
      <w:r w:rsidR="00D81912" w:rsidRPr="00884FF6">
        <w:rPr>
          <w:rFonts w:ascii="Times New Roman" w:hAnsi="Times New Roman" w:cs="Times New Roman"/>
          <w:color w:val="000000" w:themeColor="text1"/>
          <w:sz w:val="24"/>
          <w:szCs w:val="24"/>
        </w:rPr>
        <w:t xml:space="preserve"> </w:t>
      </w:r>
      <w:r w:rsidR="00073D2E" w:rsidRPr="00884FF6">
        <w:rPr>
          <w:rFonts w:ascii="Times New Roman" w:hAnsi="Times New Roman" w:cs="Times New Roman"/>
          <w:b/>
          <w:bCs/>
          <w:color w:val="000000" w:themeColor="text1"/>
          <w:sz w:val="24"/>
          <w:szCs w:val="24"/>
        </w:rPr>
        <w:t>T</w:t>
      </w:r>
      <w:r w:rsidR="00E86377" w:rsidRPr="00884FF6">
        <w:rPr>
          <w:rFonts w:ascii="Times New Roman" w:hAnsi="Times New Roman" w:cs="Times New Roman"/>
          <w:b/>
          <w:bCs/>
          <w:color w:val="000000" w:themeColor="text1"/>
          <w:sz w:val="24"/>
          <w:szCs w:val="24"/>
        </w:rPr>
        <w:t xml:space="preserve">able </w:t>
      </w:r>
      <w:r w:rsidR="00D81912" w:rsidRPr="00884FF6">
        <w:rPr>
          <w:rFonts w:ascii="Times New Roman" w:hAnsi="Times New Roman" w:cs="Times New Roman"/>
          <w:b/>
          <w:bCs/>
          <w:color w:val="000000" w:themeColor="text1"/>
          <w:sz w:val="24"/>
          <w:szCs w:val="24"/>
        </w:rPr>
        <w:t>2/</w:t>
      </w:r>
      <w:r w:rsidR="00AB4559" w:rsidRPr="00884FF6">
        <w:rPr>
          <w:rFonts w:ascii="Times New Roman" w:hAnsi="Times New Roman" w:cs="Times New Roman"/>
          <w:b/>
          <w:bCs/>
          <w:color w:val="000000" w:themeColor="text1"/>
          <w:sz w:val="24"/>
          <w:szCs w:val="24"/>
        </w:rPr>
        <w:t>3</w:t>
      </w:r>
      <w:r w:rsidR="00E12CC8" w:rsidRPr="00884FF6">
        <w:rPr>
          <w:rFonts w:ascii="Times New Roman" w:hAnsi="Times New Roman" w:cs="Times New Roman"/>
          <w:color w:val="000000" w:themeColor="text1"/>
          <w:sz w:val="24"/>
          <w:szCs w:val="24"/>
        </w:rPr>
        <w:t>)</w:t>
      </w:r>
      <w:r w:rsidR="008A1C91" w:rsidRPr="00884FF6">
        <w:rPr>
          <w:rFonts w:ascii="Times New Roman" w:hAnsi="Times New Roman" w:cs="Times New Roman"/>
          <w:color w:val="000000" w:themeColor="text1"/>
          <w:sz w:val="24"/>
          <w:szCs w:val="24"/>
        </w:rPr>
        <w:t xml:space="preserve"> that challenge the emotional fundamentals essential to support and encourage</w:t>
      </w:r>
      <w:r w:rsidR="00D1548B">
        <w:rPr>
          <w:rFonts w:ascii="Times New Roman" w:hAnsi="Times New Roman" w:cs="Times New Roman"/>
          <w:color w:val="000000" w:themeColor="text1"/>
          <w:sz w:val="24"/>
          <w:szCs w:val="24"/>
        </w:rPr>
        <w:t xml:space="preserve"> </w:t>
      </w:r>
      <w:r w:rsidR="008A1C91" w:rsidRPr="00884FF6">
        <w:rPr>
          <w:rFonts w:ascii="Times New Roman" w:hAnsi="Times New Roman" w:cs="Times New Roman"/>
          <w:color w:val="000000" w:themeColor="text1"/>
          <w:sz w:val="24"/>
          <w:szCs w:val="24"/>
        </w:rPr>
        <w:t>job satisfaction</w:t>
      </w:r>
      <w:r w:rsidR="00381A19">
        <w:rPr>
          <w:rFonts w:ascii="Times New Roman" w:hAnsi="Times New Roman" w:cs="Times New Roman"/>
          <w:color w:val="000000" w:themeColor="text1"/>
          <w:sz w:val="24"/>
          <w:szCs w:val="24"/>
        </w:rPr>
        <w:t xml:space="preserve"> as well as the motivational factors of Herzberg’s two-factor theory</w:t>
      </w:r>
      <w:sdt>
        <w:sdtPr>
          <w:rPr>
            <w:rFonts w:ascii="Times New Roman" w:hAnsi="Times New Roman" w:cs="Times New Roman"/>
            <w:color w:val="000000" w:themeColor="text1"/>
            <w:sz w:val="24"/>
            <w:szCs w:val="24"/>
          </w:rPr>
          <w:id w:val="-1468580456"/>
          <w:citation/>
        </w:sdtPr>
        <w:sdtContent>
          <w:r w:rsidR="008A1C91" w:rsidRPr="00884FF6">
            <w:rPr>
              <w:rFonts w:ascii="Times New Roman" w:hAnsi="Times New Roman" w:cs="Times New Roman"/>
              <w:color w:val="000000" w:themeColor="text1"/>
              <w:sz w:val="24"/>
              <w:szCs w:val="24"/>
            </w:rPr>
            <w:fldChar w:fldCharType="begin"/>
          </w:r>
          <w:r w:rsidR="008A1C91" w:rsidRPr="00884FF6">
            <w:rPr>
              <w:rFonts w:ascii="Times New Roman" w:hAnsi="Times New Roman" w:cs="Times New Roman"/>
              <w:color w:val="000000" w:themeColor="text1"/>
              <w:sz w:val="24"/>
              <w:szCs w:val="24"/>
            </w:rPr>
            <w:instrText xml:space="preserve"> CITATION Gol02 \l 2057 </w:instrText>
          </w:r>
          <w:r w:rsidR="00381A19">
            <w:rPr>
              <w:rFonts w:ascii="Times New Roman" w:hAnsi="Times New Roman" w:cs="Times New Roman"/>
              <w:color w:val="000000" w:themeColor="text1"/>
              <w:sz w:val="24"/>
              <w:szCs w:val="24"/>
            </w:rPr>
            <w:instrText xml:space="preserve"> \m Kui18</w:instrText>
          </w:r>
          <w:r w:rsidR="008A1C91" w:rsidRPr="00884FF6">
            <w:rPr>
              <w:rFonts w:ascii="Times New Roman" w:hAnsi="Times New Roman" w:cs="Times New Roman"/>
              <w:color w:val="000000" w:themeColor="text1"/>
              <w:sz w:val="24"/>
              <w:szCs w:val="24"/>
            </w:rPr>
            <w:fldChar w:fldCharType="separate"/>
          </w:r>
          <w:r w:rsidR="000B66B9">
            <w:rPr>
              <w:rFonts w:ascii="Times New Roman" w:hAnsi="Times New Roman" w:cs="Times New Roman"/>
              <w:noProof/>
              <w:color w:val="000000" w:themeColor="text1"/>
              <w:sz w:val="24"/>
              <w:szCs w:val="24"/>
            </w:rPr>
            <w:t xml:space="preserve"> </w:t>
          </w:r>
          <w:r w:rsidR="000B66B9" w:rsidRPr="000B66B9">
            <w:rPr>
              <w:rFonts w:ascii="Times New Roman" w:hAnsi="Times New Roman" w:cs="Times New Roman"/>
              <w:noProof/>
              <w:color w:val="000000" w:themeColor="text1"/>
              <w:sz w:val="24"/>
              <w:szCs w:val="24"/>
            </w:rPr>
            <w:t>(Goleman, et al., 2002; Kuijk, 2018)</w:t>
          </w:r>
          <w:r w:rsidR="008A1C91" w:rsidRPr="00884FF6">
            <w:rPr>
              <w:rFonts w:ascii="Times New Roman" w:hAnsi="Times New Roman" w:cs="Times New Roman"/>
              <w:color w:val="000000" w:themeColor="text1"/>
              <w:sz w:val="24"/>
              <w:szCs w:val="24"/>
            </w:rPr>
            <w:fldChar w:fldCharType="end"/>
          </w:r>
        </w:sdtContent>
      </w:sdt>
      <w:r w:rsidR="00003CA7" w:rsidRPr="00884FF6">
        <w:rPr>
          <w:rFonts w:ascii="Times New Roman" w:hAnsi="Times New Roman" w:cs="Times New Roman"/>
          <w:color w:val="000000" w:themeColor="text1"/>
          <w:sz w:val="24"/>
          <w:szCs w:val="24"/>
        </w:rPr>
        <w:t>.</w:t>
      </w:r>
      <w:r w:rsidR="00500C44" w:rsidRPr="00884FF6">
        <w:rPr>
          <w:rFonts w:ascii="Times New Roman" w:hAnsi="Times New Roman" w:cs="Times New Roman"/>
          <w:color w:val="000000" w:themeColor="text1"/>
          <w:sz w:val="24"/>
          <w:szCs w:val="24"/>
        </w:rPr>
        <w:t xml:space="preserve"> </w:t>
      </w:r>
      <w:r w:rsidR="001760DA" w:rsidRPr="00884FF6">
        <w:rPr>
          <w:rFonts w:ascii="Times New Roman" w:hAnsi="Times New Roman" w:cs="Times New Roman"/>
          <w:color w:val="000000" w:themeColor="text1"/>
          <w:sz w:val="24"/>
          <w:szCs w:val="24"/>
        </w:rPr>
        <w:t>SN</w:t>
      </w:r>
      <w:r w:rsidR="00997F33" w:rsidRPr="00884FF6">
        <w:rPr>
          <w:rFonts w:ascii="Times New Roman" w:hAnsi="Times New Roman" w:cs="Times New Roman"/>
          <w:color w:val="000000" w:themeColor="text1"/>
          <w:sz w:val="24"/>
          <w:szCs w:val="24"/>
        </w:rPr>
        <w:t xml:space="preserve"> </w:t>
      </w:r>
      <w:r w:rsidR="00940F64" w:rsidRPr="00884FF6">
        <w:rPr>
          <w:rFonts w:ascii="Times New Roman" w:hAnsi="Times New Roman" w:cs="Times New Roman"/>
          <w:color w:val="000000" w:themeColor="text1"/>
          <w:sz w:val="24"/>
          <w:szCs w:val="24"/>
        </w:rPr>
        <w:t>w</w:t>
      </w:r>
      <w:r w:rsidR="00D81912" w:rsidRPr="00884FF6">
        <w:rPr>
          <w:rFonts w:ascii="Times New Roman" w:hAnsi="Times New Roman" w:cs="Times New Roman"/>
          <w:color w:val="000000" w:themeColor="text1"/>
          <w:sz w:val="24"/>
          <w:szCs w:val="24"/>
        </w:rPr>
        <w:t>as</w:t>
      </w:r>
      <w:r w:rsidR="00940F64" w:rsidRPr="00884FF6">
        <w:rPr>
          <w:rFonts w:ascii="Times New Roman" w:hAnsi="Times New Roman" w:cs="Times New Roman"/>
          <w:color w:val="000000" w:themeColor="text1"/>
          <w:sz w:val="24"/>
          <w:szCs w:val="24"/>
        </w:rPr>
        <w:t xml:space="preserve"> regarded </w:t>
      </w:r>
      <w:r w:rsidR="00D81912" w:rsidRPr="00884FF6">
        <w:rPr>
          <w:rFonts w:ascii="Times New Roman" w:hAnsi="Times New Roman" w:cs="Times New Roman"/>
          <w:color w:val="000000" w:themeColor="text1"/>
          <w:sz w:val="24"/>
          <w:szCs w:val="24"/>
        </w:rPr>
        <w:t>a low</w:t>
      </w:r>
      <w:r w:rsidR="00AF3B35" w:rsidRPr="00884FF6">
        <w:rPr>
          <w:rFonts w:ascii="Times New Roman" w:hAnsi="Times New Roman" w:cs="Times New Roman"/>
          <w:color w:val="000000" w:themeColor="text1"/>
          <w:sz w:val="24"/>
          <w:szCs w:val="24"/>
        </w:rPr>
        <w:t xml:space="preserve"> </w:t>
      </w:r>
      <w:r w:rsidR="00B20E54" w:rsidRPr="00884FF6">
        <w:rPr>
          <w:rFonts w:ascii="Times New Roman" w:hAnsi="Times New Roman" w:cs="Times New Roman"/>
          <w:color w:val="000000" w:themeColor="text1"/>
          <w:sz w:val="24"/>
          <w:szCs w:val="24"/>
        </w:rPr>
        <w:t>performer</w:t>
      </w:r>
      <w:r w:rsidR="00AF3B35" w:rsidRPr="00884FF6">
        <w:rPr>
          <w:rFonts w:ascii="Times New Roman" w:hAnsi="Times New Roman" w:cs="Times New Roman"/>
          <w:color w:val="000000" w:themeColor="text1"/>
          <w:sz w:val="24"/>
          <w:szCs w:val="24"/>
        </w:rPr>
        <w:t xml:space="preserve"> </w:t>
      </w:r>
      <w:r w:rsidR="00940F64" w:rsidRPr="00884FF6">
        <w:rPr>
          <w:rFonts w:ascii="Times New Roman" w:hAnsi="Times New Roman" w:cs="Times New Roman"/>
          <w:color w:val="000000" w:themeColor="text1"/>
          <w:sz w:val="24"/>
          <w:szCs w:val="24"/>
        </w:rPr>
        <w:t xml:space="preserve">because they </w:t>
      </w:r>
      <w:r w:rsidR="00AF3B35" w:rsidRPr="00884FF6">
        <w:rPr>
          <w:rFonts w:ascii="Times New Roman" w:hAnsi="Times New Roman" w:cs="Times New Roman"/>
          <w:color w:val="000000" w:themeColor="text1"/>
          <w:sz w:val="24"/>
          <w:szCs w:val="24"/>
        </w:rPr>
        <w:t xml:space="preserve">clearly utilized </w:t>
      </w:r>
      <w:r w:rsidR="00D81912" w:rsidRPr="00884FF6">
        <w:rPr>
          <w:rFonts w:ascii="Times New Roman" w:hAnsi="Times New Roman" w:cs="Times New Roman"/>
          <w:color w:val="000000" w:themeColor="text1"/>
          <w:sz w:val="24"/>
          <w:szCs w:val="24"/>
        </w:rPr>
        <w:t xml:space="preserve">dissonant </w:t>
      </w:r>
      <w:r w:rsidR="001760DA" w:rsidRPr="00884FF6">
        <w:rPr>
          <w:rFonts w:ascii="Times New Roman" w:hAnsi="Times New Roman" w:cs="Times New Roman"/>
          <w:color w:val="000000" w:themeColor="text1"/>
          <w:sz w:val="24"/>
          <w:szCs w:val="24"/>
        </w:rPr>
        <w:t>style</w:t>
      </w:r>
      <w:r w:rsidR="00940F64" w:rsidRPr="00884FF6">
        <w:rPr>
          <w:rFonts w:ascii="Times New Roman" w:hAnsi="Times New Roman" w:cs="Times New Roman"/>
          <w:color w:val="000000" w:themeColor="text1"/>
          <w:sz w:val="24"/>
          <w:szCs w:val="24"/>
        </w:rPr>
        <w:t>s within the ward</w:t>
      </w:r>
      <w:r w:rsidR="00B93136" w:rsidRPr="00884FF6">
        <w:rPr>
          <w:rFonts w:ascii="Times New Roman" w:hAnsi="Times New Roman" w:cs="Times New Roman"/>
          <w:color w:val="000000" w:themeColor="text1"/>
          <w:sz w:val="24"/>
          <w:szCs w:val="24"/>
        </w:rPr>
        <w:t xml:space="preserve">. </w:t>
      </w:r>
      <w:r w:rsidR="00D81912" w:rsidRPr="00884FF6">
        <w:rPr>
          <w:rFonts w:ascii="Times New Roman" w:hAnsi="Times New Roman" w:cs="Times New Roman"/>
          <w:color w:val="000000" w:themeColor="text1"/>
          <w:sz w:val="24"/>
          <w:szCs w:val="24"/>
        </w:rPr>
        <w:t xml:space="preserve">SMH </w:t>
      </w:r>
      <w:r w:rsidR="00E0730D">
        <w:rPr>
          <w:rFonts w:ascii="Times New Roman" w:hAnsi="Times New Roman" w:cs="Times New Roman"/>
          <w:color w:val="000000" w:themeColor="text1"/>
          <w:sz w:val="24"/>
          <w:szCs w:val="24"/>
        </w:rPr>
        <w:t>i</w:t>
      </w:r>
      <w:r w:rsidR="003A1AB9" w:rsidRPr="00884FF6">
        <w:rPr>
          <w:rFonts w:ascii="Times New Roman" w:hAnsi="Times New Roman" w:cs="Times New Roman"/>
          <w:color w:val="000000" w:themeColor="text1"/>
          <w:sz w:val="24"/>
          <w:szCs w:val="24"/>
        </w:rPr>
        <w:t xml:space="preserve">nterviews </w:t>
      </w:r>
      <w:r w:rsidR="00D81912" w:rsidRPr="00884FF6">
        <w:rPr>
          <w:rFonts w:ascii="Times New Roman" w:hAnsi="Times New Roman" w:cs="Times New Roman"/>
          <w:color w:val="000000" w:themeColor="text1"/>
          <w:sz w:val="24"/>
          <w:szCs w:val="24"/>
        </w:rPr>
        <w:t xml:space="preserve">also </w:t>
      </w:r>
      <w:r w:rsidR="00B93136" w:rsidRPr="00884FF6">
        <w:rPr>
          <w:rFonts w:ascii="Times New Roman" w:hAnsi="Times New Roman" w:cs="Times New Roman"/>
          <w:color w:val="000000" w:themeColor="text1"/>
          <w:sz w:val="24"/>
          <w:szCs w:val="24"/>
        </w:rPr>
        <w:t xml:space="preserve">concluded </w:t>
      </w:r>
      <w:r w:rsidR="00D81912" w:rsidRPr="00884FF6">
        <w:rPr>
          <w:rFonts w:ascii="Times New Roman" w:hAnsi="Times New Roman" w:cs="Times New Roman"/>
          <w:color w:val="000000" w:themeColor="text1"/>
          <w:sz w:val="24"/>
          <w:szCs w:val="24"/>
        </w:rPr>
        <w:t xml:space="preserve">the different styles SN </w:t>
      </w:r>
      <w:r w:rsidR="00A530FA">
        <w:rPr>
          <w:rFonts w:ascii="Times New Roman" w:hAnsi="Times New Roman" w:cs="Times New Roman"/>
          <w:color w:val="000000" w:themeColor="text1"/>
          <w:sz w:val="24"/>
          <w:szCs w:val="24"/>
        </w:rPr>
        <w:t>applied</w:t>
      </w:r>
      <w:r w:rsidR="00D81912" w:rsidRPr="00884FF6">
        <w:rPr>
          <w:rFonts w:ascii="Times New Roman" w:hAnsi="Times New Roman" w:cs="Times New Roman"/>
          <w:color w:val="000000" w:themeColor="text1"/>
          <w:sz w:val="24"/>
          <w:szCs w:val="24"/>
        </w:rPr>
        <w:t xml:space="preserve"> towards different </w:t>
      </w:r>
      <w:r w:rsidR="00A530FA">
        <w:rPr>
          <w:rFonts w:ascii="Times New Roman" w:hAnsi="Times New Roman" w:cs="Times New Roman"/>
          <w:color w:val="000000" w:themeColor="text1"/>
          <w:sz w:val="24"/>
          <w:szCs w:val="24"/>
        </w:rPr>
        <w:t>staff members</w:t>
      </w:r>
      <w:r w:rsidR="00D81912" w:rsidRPr="00884FF6">
        <w:rPr>
          <w:rFonts w:ascii="Times New Roman" w:hAnsi="Times New Roman" w:cs="Times New Roman"/>
          <w:color w:val="000000" w:themeColor="text1"/>
          <w:sz w:val="24"/>
          <w:szCs w:val="24"/>
        </w:rPr>
        <w:t xml:space="preserve"> (</w:t>
      </w:r>
      <w:r w:rsidR="00D81912" w:rsidRPr="00595F76">
        <w:rPr>
          <w:rFonts w:ascii="Times New Roman" w:hAnsi="Times New Roman" w:cs="Times New Roman"/>
          <w:b/>
          <w:bCs/>
          <w:color w:val="000000" w:themeColor="text1"/>
          <w:sz w:val="24"/>
          <w:szCs w:val="24"/>
        </w:rPr>
        <w:t>see</w:t>
      </w:r>
      <w:r w:rsidR="00D81912" w:rsidRPr="00884FF6">
        <w:rPr>
          <w:rFonts w:ascii="Times New Roman" w:hAnsi="Times New Roman" w:cs="Times New Roman"/>
          <w:color w:val="000000" w:themeColor="text1"/>
          <w:sz w:val="24"/>
          <w:szCs w:val="24"/>
        </w:rPr>
        <w:t xml:space="preserve"> </w:t>
      </w:r>
      <w:r w:rsidR="00D81912" w:rsidRPr="00884FF6">
        <w:rPr>
          <w:rFonts w:ascii="Times New Roman" w:hAnsi="Times New Roman" w:cs="Times New Roman"/>
          <w:i/>
          <w:iCs/>
          <w:color w:val="000000" w:themeColor="text1"/>
          <w:sz w:val="24"/>
          <w:szCs w:val="24"/>
        </w:rPr>
        <w:t>Appendix</w:t>
      </w:r>
      <w:r w:rsidR="00E71FBF">
        <w:rPr>
          <w:rFonts w:ascii="Times New Roman" w:hAnsi="Times New Roman" w:cs="Times New Roman"/>
          <w:i/>
          <w:iCs/>
          <w:color w:val="000000" w:themeColor="text1"/>
          <w:sz w:val="24"/>
          <w:szCs w:val="24"/>
        </w:rPr>
        <w:t xml:space="preserve"> a</w:t>
      </w:r>
      <w:r w:rsidR="00D81912" w:rsidRPr="00884FF6">
        <w:rPr>
          <w:rFonts w:ascii="Times New Roman" w:hAnsi="Times New Roman" w:cs="Times New Roman"/>
          <w:color w:val="000000" w:themeColor="text1"/>
          <w:sz w:val="24"/>
          <w:szCs w:val="24"/>
        </w:rPr>
        <w:t xml:space="preserve">). SN </w:t>
      </w:r>
      <w:r w:rsidR="00D47C2F" w:rsidRPr="00884FF6">
        <w:rPr>
          <w:rFonts w:ascii="Times New Roman" w:hAnsi="Times New Roman" w:cs="Times New Roman"/>
          <w:color w:val="000000" w:themeColor="text1"/>
          <w:sz w:val="24"/>
          <w:szCs w:val="24"/>
        </w:rPr>
        <w:t>tends to</w:t>
      </w:r>
      <w:r w:rsidR="00D81912" w:rsidRPr="00884FF6">
        <w:rPr>
          <w:rFonts w:ascii="Times New Roman" w:hAnsi="Times New Roman" w:cs="Times New Roman"/>
          <w:color w:val="000000" w:themeColor="text1"/>
          <w:sz w:val="24"/>
          <w:szCs w:val="24"/>
        </w:rPr>
        <w:t xml:space="preserve"> demonstrate commanding style towards Healthcare Assistants (HCA) and </w:t>
      </w:r>
      <w:r w:rsidR="004C54E6" w:rsidRPr="00884FF6">
        <w:rPr>
          <w:rFonts w:ascii="Times New Roman" w:hAnsi="Times New Roman" w:cs="Times New Roman"/>
          <w:color w:val="000000" w:themeColor="text1"/>
          <w:sz w:val="24"/>
          <w:szCs w:val="24"/>
        </w:rPr>
        <w:t>pacesetting</w:t>
      </w:r>
      <w:r w:rsidR="00D81912" w:rsidRPr="00884FF6">
        <w:rPr>
          <w:rFonts w:ascii="Times New Roman" w:hAnsi="Times New Roman" w:cs="Times New Roman"/>
          <w:color w:val="000000" w:themeColor="text1"/>
          <w:sz w:val="24"/>
          <w:szCs w:val="24"/>
        </w:rPr>
        <w:t xml:space="preserve"> </w:t>
      </w:r>
      <w:r w:rsidR="004C54E6" w:rsidRPr="00884FF6">
        <w:rPr>
          <w:rFonts w:ascii="Times New Roman" w:hAnsi="Times New Roman" w:cs="Times New Roman"/>
          <w:color w:val="000000" w:themeColor="text1"/>
          <w:sz w:val="24"/>
          <w:szCs w:val="24"/>
        </w:rPr>
        <w:t>style towards Matrons.</w:t>
      </w:r>
    </w:p>
    <w:p w14:paraId="0A2D18E6" w14:textId="6FF5ABB4" w:rsidR="00381A19" w:rsidRDefault="00327A44" w:rsidP="00381A19">
      <w:pPr>
        <w:rPr>
          <w:rFonts w:ascii="Times New Roman" w:hAnsi="Times New Roman" w:cs="Times New Roman"/>
          <w:color w:val="000000" w:themeColor="text1"/>
          <w:sz w:val="24"/>
          <w:szCs w:val="24"/>
        </w:rPr>
      </w:pPr>
      <w:r w:rsidRPr="00884FF6">
        <w:rPr>
          <w:rFonts w:ascii="Times New Roman" w:hAnsi="Times New Roman" w:cs="Times New Roman"/>
          <w:color w:val="000000" w:themeColor="text1"/>
          <w:sz w:val="24"/>
          <w:szCs w:val="24"/>
        </w:rPr>
        <w:t>Commanding leadership style was identified, categorised by SN’s emphasising on compliancy and control. It was reported</w:t>
      </w:r>
      <w:r w:rsidR="00E73959" w:rsidRPr="00884FF6">
        <w:rPr>
          <w:rFonts w:ascii="Times New Roman" w:hAnsi="Times New Roman" w:cs="Times New Roman"/>
          <w:color w:val="000000" w:themeColor="text1"/>
          <w:sz w:val="24"/>
          <w:szCs w:val="24"/>
        </w:rPr>
        <w:t xml:space="preserve"> by HCAs that</w:t>
      </w:r>
      <w:r w:rsidRPr="00884FF6">
        <w:rPr>
          <w:rFonts w:ascii="Times New Roman" w:hAnsi="Times New Roman" w:cs="Times New Roman"/>
          <w:color w:val="000000" w:themeColor="text1"/>
          <w:sz w:val="24"/>
          <w:szCs w:val="24"/>
        </w:rPr>
        <w:t xml:space="preserve"> SN with commanding style were individuals</w:t>
      </w:r>
      <w:r w:rsidR="0005532B" w:rsidRPr="00884FF6">
        <w:rPr>
          <w:rFonts w:ascii="Times New Roman" w:hAnsi="Times New Roman" w:cs="Times New Roman"/>
          <w:color w:val="000000" w:themeColor="text1"/>
          <w:sz w:val="24"/>
          <w:szCs w:val="24"/>
        </w:rPr>
        <w:t xml:space="preserve"> who</w:t>
      </w:r>
      <w:r w:rsidRPr="00884FF6">
        <w:rPr>
          <w:rFonts w:ascii="Times New Roman" w:hAnsi="Times New Roman" w:cs="Times New Roman"/>
          <w:color w:val="000000" w:themeColor="text1"/>
          <w:sz w:val="24"/>
          <w:szCs w:val="24"/>
        </w:rPr>
        <w:t xml:space="preserve"> ask </w:t>
      </w:r>
      <w:r w:rsidR="0005532B" w:rsidRPr="00884FF6">
        <w:rPr>
          <w:rFonts w:ascii="Times New Roman" w:hAnsi="Times New Roman" w:cs="Times New Roman"/>
          <w:color w:val="000000" w:themeColor="text1"/>
          <w:sz w:val="24"/>
          <w:szCs w:val="24"/>
        </w:rPr>
        <w:t>for staff’s perception</w:t>
      </w:r>
      <w:r w:rsidRPr="00884FF6">
        <w:rPr>
          <w:rFonts w:ascii="Times New Roman" w:hAnsi="Times New Roman" w:cs="Times New Roman"/>
          <w:color w:val="000000" w:themeColor="text1"/>
          <w:sz w:val="24"/>
          <w:szCs w:val="24"/>
        </w:rPr>
        <w:t xml:space="preserve"> on workplace solutions</w:t>
      </w:r>
      <w:r w:rsidR="0005532B" w:rsidRPr="00884FF6">
        <w:rPr>
          <w:rFonts w:ascii="Times New Roman" w:hAnsi="Times New Roman" w:cs="Times New Roman"/>
          <w:color w:val="000000" w:themeColor="text1"/>
          <w:sz w:val="24"/>
          <w:szCs w:val="24"/>
        </w:rPr>
        <w:t>; though the SN has usually by now made a pronouncement, it is not influenced by staff’s perception. SN felt it was not obligatory to enlighten staff on her decision. This type of leadership style was determined as authoritarian, hierarchical and uncompromising</w:t>
      </w:r>
      <w:r w:rsidR="00381A19">
        <w:rPr>
          <w:rFonts w:ascii="Times New Roman" w:hAnsi="Times New Roman" w:cs="Times New Roman"/>
          <w:color w:val="000000" w:themeColor="text1"/>
          <w:sz w:val="24"/>
          <w:szCs w:val="24"/>
        </w:rPr>
        <w:t xml:space="preserve"> to which advantages and disadvantages are shown (</w:t>
      </w:r>
      <w:r w:rsidR="00381A19" w:rsidRPr="00381A19">
        <w:rPr>
          <w:rFonts w:ascii="Times New Roman" w:hAnsi="Times New Roman" w:cs="Times New Roman"/>
          <w:i/>
          <w:iCs/>
          <w:color w:val="000000" w:themeColor="text1"/>
          <w:sz w:val="24"/>
          <w:szCs w:val="24"/>
        </w:rPr>
        <w:t>see</w:t>
      </w:r>
      <w:r w:rsidR="00381A19">
        <w:rPr>
          <w:rFonts w:ascii="Times New Roman" w:hAnsi="Times New Roman" w:cs="Times New Roman"/>
          <w:color w:val="000000" w:themeColor="text1"/>
          <w:sz w:val="24"/>
          <w:szCs w:val="24"/>
        </w:rPr>
        <w:t xml:space="preserve"> </w:t>
      </w:r>
      <w:r w:rsidR="00381A19" w:rsidRPr="00381A19">
        <w:rPr>
          <w:rFonts w:ascii="Times New Roman" w:hAnsi="Times New Roman" w:cs="Times New Roman"/>
          <w:b/>
          <w:bCs/>
          <w:color w:val="000000" w:themeColor="text1"/>
          <w:sz w:val="24"/>
          <w:szCs w:val="24"/>
        </w:rPr>
        <w:t>Fig. 4</w:t>
      </w:r>
      <w:r w:rsidR="00381A19">
        <w:rPr>
          <w:rFonts w:ascii="Times New Roman" w:hAnsi="Times New Roman" w:cs="Times New Roman"/>
          <w:color w:val="000000" w:themeColor="text1"/>
          <w:sz w:val="24"/>
          <w:szCs w:val="24"/>
        </w:rPr>
        <w:t>)</w:t>
      </w:r>
      <w:r w:rsidR="0005532B" w:rsidRPr="00884FF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001385267"/>
          <w:citation/>
        </w:sdtPr>
        <w:sdtContent>
          <w:r w:rsidR="0005532B" w:rsidRPr="00884FF6">
            <w:rPr>
              <w:rFonts w:ascii="Times New Roman" w:hAnsi="Times New Roman" w:cs="Times New Roman"/>
              <w:color w:val="000000" w:themeColor="text1"/>
              <w:sz w:val="24"/>
              <w:szCs w:val="24"/>
            </w:rPr>
            <w:fldChar w:fldCharType="begin"/>
          </w:r>
          <w:r w:rsidR="0005532B" w:rsidRPr="00884FF6">
            <w:rPr>
              <w:rFonts w:ascii="Times New Roman" w:hAnsi="Times New Roman" w:cs="Times New Roman"/>
              <w:color w:val="000000" w:themeColor="text1"/>
              <w:sz w:val="24"/>
              <w:szCs w:val="24"/>
            </w:rPr>
            <w:instrText xml:space="preserve">CITATION Ves12 \l 2057 </w:instrText>
          </w:r>
          <w:r w:rsidR="0005532B" w:rsidRPr="00884FF6">
            <w:rPr>
              <w:rFonts w:ascii="Times New Roman" w:hAnsi="Times New Roman" w:cs="Times New Roman"/>
              <w:color w:val="000000" w:themeColor="text1"/>
              <w:sz w:val="24"/>
              <w:szCs w:val="24"/>
            </w:rPr>
            <w:fldChar w:fldCharType="separate"/>
          </w:r>
          <w:r w:rsidR="000B66B9" w:rsidRPr="000B66B9">
            <w:rPr>
              <w:rFonts w:ascii="Times New Roman" w:hAnsi="Times New Roman" w:cs="Times New Roman"/>
              <w:noProof/>
              <w:color w:val="000000" w:themeColor="text1"/>
              <w:sz w:val="24"/>
              <w:szCs w:val="24"/>
            </w:rPr>
            <w:t>(Vesterinen, et al., 2012)</w:t>
          </w:r>
          <w:r w:rsidR="0005532B" w:rsidRPr="00884FF6">
            <w:rPr>
              <w:rFonts w:ascii="Times New Roman" w:hAnsi="Times New Roman" w:cs="Times New Roman"/>
              <w:color w:val="000000" w:themeColor="text1"/>
              <w:sz w:val="24"/>
              <w:szCs w:val="24"/>
            </w:rPr>
            <w:fldChar w:fldCharType="end"/>
          </w:r>
        </w:sdtContent>
      </w:sdt>
      <w:r w:rsidR="0005532B" w:rsidRPr="00884FF6">
        <w:rPr>
          <w:rFonts w:ascii="Times New Roman" w:hAnsi="Times New Roman" w:cs="Times New Roman"/>
          <w:color w:val="000000" w:themeColor="text1"/>
          <w:sz w:val="24"/>
          <w:szCs w:val="24"/>
        </w:rPr>
        <w:t>.</w:t>
      </w:r>
    </w:p>
    <w:p w14:paraId="43F0AE48" w14:textId="20E0A4E7" w:rsidR="00327A44" w:rsidRDefault="00381A19" w:rsidP="00F24D52">
      <w:pPr>
        <w:rPr>
          <w:rFonts w:ascii="Times New Roman" w:hAnsi="Times New Roman" w:cs="Times New Roman"/>
          <w:color w:val="000000" w:themeColor="text1"/>
          <w:sz w:val="24"/>
          <w:szCs w:val="24"/>
        </w:rPr>
      </w:pPr>
      <w:r>
        <w:rPr>
          <w:rFonts w:ascii="Times New Roman" w:hAnsi="Times New Roman" w:cs="Times New Roman"/>
          <w:sz w:val="24"/>
          <w:szCs w:val="24"/>
        </w:rPr>
        <w:t>The empowerment of HCAs is prevented by the use of commanding style, as they</w:t>
      </w:r>
      <w:r w:rsidR="008B4FA9">
        <w:rPr>
          <w:rFonts w:ascii="Times New Roman" w:hAnsi="Times New Roman" w:cs="Times New Roman"/>
          <w:sz w:val="24"/>
          <w:szCs w:val="24"/>
        </w:rPr>
        <w:t xml:space="preserve"> </w:t>
      </w:r>
      <w:r w:rsidR="00E0730D">
        <w:rPr>
          <w:rFonts w:ascii="Times New Roman" w:hAnsi="Times New Roman" w:cs="Times New Roman"/>
          <w:sz w:val="24"/>
          <w:szCs w:val="24"/>
        </w:rPr>
        <w:t>do</w:t>
      </w:r>
      <w:r w:rsidR="008B4FA9">
        <w:rPr>
          <w:rFonts w:ascii="Times New Roman" w:hAnsi="Times New Roman" w:cs="Times New Roman"/>
          <w:sz w:val="24"/>
          <w:szCs w:val="24"/>
        </w:rPr>
        <w:t xml:space="preserve"> not </w:t>
      </w:r>
      <w:r w:rsidR="00E0730D">
        <w:rPr>
          <w:rFonts w:ascii="Times New Roman" w:hAnsi="Times New Roman" w:cs="Times New Roman"/>
          <w:sz w:val="24"/>
          <w:szCs w:val="24"/>
        </w:rPr>
        <w:t xml:space="preserve">have </w:t>
      </w:r>
      <w:r w:rsidR="008B4FA9">
        <w:rPr>
          <w:rFonts w:ascii="Times New Roman" w:hAnsi="Times New Roman" w:cs="Times New Roman"/>
          <w:sz w:val="24"/>
          <w:szCs w:val="24"/>
        </w:rPr>
        <w:t>any</w:t>
      </w:r>
      <w:r>
        <w:rPr>
          <w:rFonts w:ascii="Times New Roman" w:hAnsi="Times New Roman" w:cs="Times New Roman"/>
          <w:sz w:val="24"/>
          <w:szCs w:val="24"/>
        </w:rPr>
        <w:t xml:space="preserve"> opportunities to take part in workplace planning </w:t>
      </w:r>
      <w:sdt>
        <w:sdtPr>
          <w:rPr>
            <w:rFonts w:ascii="Times New Roman" w:hAnsi="Times New Roman" w:cs="Times New Roman"/>
            <w:sz w:val="24"/>
            <w:szCs w:val="24"/>
          </w:rPr>
          <w:id w:val="-2195223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CITATION 01Jo \l 2057  \m Ves12</w:instrText>
          </w:r>
          <w:r>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(Kuokkanen &amp; Leino-Kilpi, 2001; Vesterinen, et al., 2012)</w:t>
          </w:r>
          <w:r>
            <w:rPr>
              <w:rFonts w:ascii="Times New Roman" w:hAnsi="Times New Roman" w:cs="Times New Roman"/>
              <w:sz w:val="24"/>
              <w:szCs w:val="24"/>
            </w:rPr>
            <w:fldChar w:fldCharType="end"/>
          </w:r>
        </w:sdtContent>
      </w:sdt>
      <w:r>
        <w:rPr>
          <w:rFonts w:ascii="Times New Roman" w:hAnsi="Times New Roman" w:cs="Times New Roman"/>
          <w:sz w:val="24"/>
          <w:szCs w:val="24"/>
        </w:rPr>
        <w:t>. On the other hand, there is circumstances to which commanding style is suitable. For instance,</w:t>
      </w:r>
      <w:r w:rsidR="0009533D">
        <w:rPr>
          <w:rFonts w:ascii="Times New Roman" w:hAnsi="Times New Roman" w:cs="Times New Roman"/>
          <w:sz w:val="24"/>
          <w:szCs w:val="24"/>
        </w:rPr>
        <w:t xml:space="preserve"> </w:t>
      </w:r>
      <w:r>
        <w:rPr>
          <w:rFonts w:ascii="Times New Roman" w:hAnsi="Times New Roman" w:cs="Times New Roman"/>
          <w:sz w:val="24"/>
          <w:szCs w:val="24"/>
        </w:rPr>
        <w:t xml:space="preserve">staff turnover, new </w:t>
      </w:r>
      <w:r w:rsidR="008B4FA9">
        <w:rPr>
          <w:rFonts w:ascii="Times New Roman" w:hAnsi="Times New Roman" w:cs="Times New Roman"/>
          <w:sz w:val="24"/>
          <w:szCs w:val="24"/>
        </w:rPr>
        <w:t xml:space="preserve">staff </w:t>
      </w:r>
      <w:r>
        <w:rPr>
          <w:rFonts w:ascii="Times New Roman" w:hAnsi="Times New Roman" w:cs="Times New Roman"/>
          <w:sz w:val="24"/>
          <w:szCs w:val="24"/>
        </w:rPr>
        <w:t xml:space="preserve">with </w:t>
      </w:r>
      <w:r w:rsidR="008B4FA9">
        <w:rPr>
          <w:rFonts w:ascii="Times New Roman" w:hAnsi="Times New Roman" w:cs="Times New Roman"/>
          <w:sz w:val="24"/>
          <w:szCs w:val="24"/>
        </w:rPr>
        <w:t>non-work</w:t>
      </w:r>
      <w:r>
        <w:rPr>
          <w:rFonts w:ascii="Times New Roman" w:hAnsi="Times New Roman" w:cs="Times New Roman"/>
          <w:sz w:val="24"/>
          <w:szCs w:val="24"/>
        </w:rPr>
        <w:t xml:space="preserve"> experience may require clear </w:t>
      </w:r>
      <w:r w:rsidR="008B4FA9">
        <w:rPr>
          <w:rFonts w:ascii="Times New Roman" w:hAnsi="Times New Roman" w:cs="Times New Roman"/>
          <w:sz w:val="24"/>
          <w:szCs w:val="24"/>
        </w:rPr>
        <w:t>guidelines</w:t>
      </w:r>
      <w:r w:rsidR="0009533D">
        <w:rPr>
          <w:rFonts w:ascii="Times New Roman" w:hAnsi="Times New Roman" w:cs="Times New Roman"/>
          <w:sz w:val="24"/>
          <w:szCs w:val="24"/>
        </w:rPr>
        <w:t>;</w:t>
      </w:r>
      <w:r>
        <w:rPr>
          <w:rFonts w:ascii="Times New Roman" w:hAnsi="Times New Roman" w:cs="Times New Roman"/>
          <w:sz w:val="24"/>
          <w:szCs w:val="24"/>
        </w:rPr>
        <w:t xml:space="preserve"> such as</w:t>
      </w:r>
      <w:r w:rsidR="008B4FA9">
        <w:rPr>
          <w:rFonts w:ascii="Times New Roman" w:hAnsi="Times New Roman" w:cs="Times New Roman"/>
          <w:sz w:val="24"/>
          <w:szCs w:val="24"/>
        </w:rPr>
        <w:t xml:space="preserve"> </w:t>
      </w:r>
      <w:r>
        <w:rPr>
          <w:rFonts w:ascii="Times New Roman" w:hAnsi="Times New Roman" w:cs="Times New Roman"/>
          <w:sz w:val="24"/>
          <w:szCs w:val="24"/>
        </w:rPr>
        <w:t>in</w:t>
      </w:r>
      <w:r w:rsidR="0009533D">
        <w:rPr>
          <w:rFonts w:ascii="Times New Roman" w:hAnsi="Times New Roman" w:cs="Times New Roman"/>
          <w:sz w:val="24"/>
          <w:szCs w:val="24"/>
        </w:rPr>
        <w:t xml:space="preserve"> </w:t>
      </w:r>
      <w:r w:rsidR="00D47C2F">
        <w:rPr>
          <w:rFonts w:ascii="Times New Roman" w:hAnsi="Times New Roman" w:cs="Times New Roman"/>
          <w:sz w:val="24"/>
          <w:szCs w:val="24"/>
        </w:rPr>
        <w:t>a</w:t>
      </w:r>
      <w:r>
        <w:rPr>
          <w:rFonts w:ascii="Times New Roman" w:hAnsi="Times New Roman" w:cs="Times New Roman"/>
          <w:sz w:val="24"/>
          <w:szCs w:val="24"/>
        </w:rPr>
        <w:t xml:space="preserve"> </w:t>
      </w:r>
      <w:r w:rsidR="006D7B1A">
        <w:rPr>
          <w:rFonts w:ascii="Times New Roman" w:hAnsi="Times New Roman" w:cs="Times New Roman"/>
          <w:sz w:val="24"/>
          <w:szCs w:val="24"/>
        </w:rPr>
        <w:t>severe circumstance</w:t>
      </w:r>
      <w:r w:rsidR="0009533D">
        <w:rPr>
          <w:rFonts w:ascii="Times New Roman" w:hAnsi="Times New Roman" w:cs="Times New Roman"/>
          <w:sz w:val="24"/>
          <w:szCs w:val="24"/>
        </w:rPr>
        <w:t xml:space="preserve">, </w:t>
      </w:r>
      <w:r>
        <w:rPr>
          <w:rFonts w:ascii="Times New Roman" w:hAnsi="Times New Roman" w:cs="Times New Roman"/>
          <w:sz w:val="24"/>
          <w:szCs w:val="24"/>
        </w:rPr>
        <w:t xml:space="preserve">service users’ life </w:t>
      </w:r>
      <w:r w:rsidR="0009533D">
        <w:rPr>
          <w:rFonts w:ascii="Times New Roman" w:hAnsi="Times New Roman" w:cs="Times New Roman"/>
          <w:sz w:val="24"/>
          <w:szCs w:val="24"/>
        </w:rPr>
        <w:t>could be</w:t>
      </w:r>
      <w:r>
        <w:rPr>
          <w:rFonts w:ascii="Times New Roman" w:hAnsi="Times New Roman" w:cs="Times New Roman"/>
          <w:sz w:val="24"/>
          <w:szCs w:val="24"/>
        </w:rPr>
        <w:t xml:space="preserve"> in </w:t>
      </w:r>
      <w:r w:rsidR="0009533D">
        <w:rPr>
          <w:rFonts w:ascii="Times New Roman" w:hAnsi="Times New Roman" w:cs="Times New Roman"/>
          <w:sz w:val="24"/>
          <w:szCs w:val="24"/>
        </w:rPr>
        <w:t>danger</w:t>
      </w:r>
      <w:r>
        <w:rPr>
          <w:rFonts w:ascii="Times New Roman" w:hAnsi="Times New Roman" w:cs="Times New Roman"/>
          <w:sz w:val="24"/>
          <w:szCs w:val="24"/>
        </w:rPr>
        <w:t>.</w:t>
      </w:r>
    </w:p>
    <w:p w14:paraId="6DFAA725" w14:textId="39B783D2" w:rsidR="00BD1CA4" w:rsidRPr="00CD37D4" w:rsidRDefault="00BD1CA4" w:rsidP="00BD1CA4">
      <w:pPr>
        <w:rPr>
          <w:rFonts w:ascii="Times New Roman" w:hAnsi="Times New Roman" w:cs="Times New Roman"/>
          <w:i/>
          <w:iCs/>
          <w:sz w:val="24"/>
          <w:szCs w:val="24"/>
        </w:rPr>
      </w:pPr>
      <w:r w:rsidRPr="00CD37D4">
        <w:rPr>
          <w:rFonts w:ascii="Times New Roman" w:hAnsi="Times New Roman" w:cs="Times New Roman"/>
          <w:noProof/>
          <w:sz w:val="24"/>
          <w:szCs w:val="24"/>
        </w:rPr>
        <w:lastRenderedPageBreak/>
        <w:drawing>
          <wp:anchor distT="0" distB="0" distL="114300" distR="114300" simplePos="0" relativeHeight="251658752" behindDoc="0" locked="0" layoutInCell="1" allowOverlap="1" wp14:anchorId="3088447E" wp14:editId="76B856F5">
            <wp:simplePos x="0" y="0"/>
            <wp:positionH relativeFrom="column">
              <wp:posOffset>-190500</wp:posOffset>
            </wp:positionH>
            <wp:positionV relativeFrom="paragraph">
              <wp:posOffset>267335</wp:posOffset>
            </wp:positionV>
            <wp:extent cx="6196227" cy="2336800"/>
            <wp:effectExtent l="0" t="0" r="1905" b="0"/>
            <wp:wrapTopAndBottom/>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png"/>
                    <pic:cNvPicPr/>
                  </pic:nvPicPr>
                  <pic:blipFill>
                    <a:blip r:embed="rId18">
                      <a:extLst>
                        <a:ext uri="{28A0092B-C50C-407E-A947-70E740481C1C}">
                          <a14:useLocalDpi xmlns:a14="http://schemas.microsoft.com/office/drawing/2010/main" val="0"/>
                        </a:ext>
                      </a:extLst>
                    </a:blip>
                    <a:stretch>
                      <a:fillRect/>
                    </a:stretch>
                  </pic:blipFill>
                  <pic:spPr>
                    <a:xfrm>
                      <a:off x="0" y="0"/>
                      <a:ext cx="6196227" cy="2336800"/>
                    </a:xfrm>
                    <a:prstGeom prst="rect">
                      <a:avLst/>
                    </a:prstGeom>
                  </pic:spPr>
                </pic:pic>
              </a:graphicData>
            </a:graphic>
            <wp14:sizeRelH relativeFrom="page">
              <wp14:pctWidth>0</wp14:pctWidth>
            </wp14:sizeRelH>
            <wp14:sizeRelV relativeFrom="page">
              <wp14:pctHeight>0</wp14:pctHeight>
            </wp14:sizeRelV>
          </wp:anchor>
        </w:drawing>
      </w:r>
      <w:r w:rsidRPr="00CD37D4">
        <w:rPr>
          <w:rFonts w:ascii="Times New Roman" w:hAnsi="Times New Roman" w:cs="Times New Roman"/>
          <w:b/>
          <w:bCs/>
          <w:sz w:val="24"/>
          <w:szCs w:val="24"/>
        </w:rPr>
        <w:t>Figure</w:t>
      </w:r>
      <w:r>
        <w:rPr>
          <w:rFonts w:ascii="Times New Roman" w:hAnsi="Times New Roman" w:cs="Times New Roman"/>
          <w:b/>
          <w:bCs/>
          <w:sz w:val="24"/>
          <w:szCs w:val="24"/>
        </w:rPr>
        <w:t xml:space="preserve"> 4</w:t>
      </w:r>
      <w:r w:rsidRPr="00CD37D4">
        <w:rPr>
          <w:rFonts w:ascii="Times New Roman" w:hAnsi="Times New Roman" w:cs="Times New Roman"/>
          <w:sz w:val="24"/>
          <w:szCs w:val="24"/>
        </w:rPr>
        <w:t xml:space="preserve">: </w:t>
      </w:r>
      <w:r w:rsidRPr="00CD37D4">
        <w:rPr>
          <w:rFonts w:ascii="Times New Roman" w:hAnsi="Times New Roman" w:cs="Times New Roman"/>
          <w:i/>
          <w:iCs/>
          <w:sz w:val="24"/>
          <w:szCs w:val="24"/>
        </w:rPr>
        <w:t>Illustration of advantages and disadvantages of commanding leadership style.</w:t>
      </w:r>
    </w:p>
    <w:p w14:paraId="43EB2F74" w14:textId="365D80C6" w:rsidR="00BD1CA4" w:rsidRDefault="00BD1CA4" w:rsidP="00BD1CA4">
      <w:pPr>
        <w:rPr>
          <w:rFonts w:ascii="Times New Roman" w:hAnsi="Times New Roman" w:cs="Times New Roman"/>
          <w:sz w:val="24"/>
          <w:szCs w:val="24"/>
        </w:rPr>
      </w:pPr>
      <w:r w:rsidRPr="00CD37D4">
        <w:rPr>
          <w:rFonts w:ascii="Times New Roman" w:hAnsi="Times New Roman" w:cs="Times New Roman"/>
          <w:sz w:val="24"/>
          <w:szCs w:val="24"/>
        </w:rPr>
        <w:t xml:space="preserve">Source: Adapted from </w:t>
      </w:r>
      <w:sdt>
        <w:sdtPr>
          <w:rPr>
            <w:rFonts w:ascii="Times New Roman" w:hAnsi="Times New Roman" w:cs="Times New Roman"/>
            <w:sz w:val="24"/>
            <w:szCs w:val="24"/>
          </w:rPr>
          <w:id w:val="2097285929"/>
          <w:citation/>
        </w:sdtPr>
        <w:sdtContent>
          <w:r w:rsidRPr="00CD37D4">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Placeholder1 \l 2057 </w:instrText>
          </w:r>
          <w:r w:rsidRPr="00CD37D4">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(St Thomas University, 2018)</w:t>
          </w:r>
          <w:r w:rsidRPr="00CD37D4">
            <w:rPr>
              <w:rFonts w:ascii="Times New Roman" w:hAnsi="Times New Roman" w:cs="Times New Roman"/>
              <w:sz w:val="24"/>
              <w:szCs w:val="24"/>
            </w:rPr>
            <w:fldChar w:fldCharType="end"/>
          </w:r>
        </w:sdtContent>
      </w:sdt>
    </w:p>
    <w:p w14:paraId="53707F4D" w14:textId="7DA5C598" w:rsidR="000022B8" w:rsidRDefault="000022B8" w:rsidP="000022B8">
      <w:pPr>
        <w:rPr>
          <w:rFonts w:ascii="Times New Roman" w:hAnsi="Times New Roman" w:cs="Times New Roman"/>
          <w:sz w:val="24"/>
          <w:szCs w:val="24"/>
        </w:rPr>
      </w:pPr>
      <w:r w:rsidRPr="00807B3D">
        <w:rPr>
          <w:rFonts w:ascii="Times New Roman" w:hAnsi="Times New Roman" w:cs="Times New Roman"/>
          <w:sz w:val="24"/>
          <w:szCs w:val="24"/>
        </w:rPr>
        <w:t xml:space="preserve">Commanding style does not permit employees to enquire with the SN if they had qualms about the rationality of an instruction </w:t>
      </w:r>
      <w:sdt>
        <w:sdtPr>
          <w:rPr>
            <w:rFonts w:ascii="Times New Roman" w:hAnsi="Times New Roman" w:cs="Times New Roman"/>
            <w:sz w:val="24"/>
            <w:szCs w:val="24"/>
          </w:rPr>
          <w:id w:val="-2004188971"/>
          <w:citation/>
        </w:sdtPr>
        <w:sdtContent>
          <w:r w:rsidRPr="00807B3D">
            <w:rPr>
              <w:rFonts w:ascii="Times New Roman" w:hAnsi="Times New Roman" w:cs="Times New Roman"/>
              <w:sz w:val="24"/>
              <w:szCs w:val="24"/>
            </w:rPr>
            <w:fldChar w:fldCharType="begin"/>
          </w:r>
          <w:r w:rsidRPr="00807B3D">
            <w:rPr>
              <w:rFonts w:ascii="Times New Roman" w:hAnsi="Times New Roman" w:cs="Times New Roman"/>
              <w:sz w:val="24"/>
              <w:szCs w:val="24"/>
            </w:rPr>
            <w:instrText xml:space="preserve"> CITATION Sch02 \l 2057 </w:instrText>
          </w:r>
          <w:r w:rsidRPr="00807B3D">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(Schaeffer, 2002)</w:t>
          </w:r>
          <w:r w:rsidRPr="00807B3D">
            <w:rPr>
              <w:rFonts w:ascii="Times New Roman" w:hAnsi="Times New Roman" w:cs="Times New Roman"/>
              <w:sz w:val="24"/>
              <w:szCs w:val="24"/>
            </w:rPr>
            <w:fldChar w:fldCharType="end"/>
          </w:r>
        </w:sdtContent>
      </w:sdt>
      <w:r w:rsidRPr="00807B3D">
        <w:rPr>
          <w:rFonts w:ascii="Times New Roman" w:hAnsi="Times New Roman" w:cs="Times New Roman"/>
          <w:sz w:val="24"/>
          <w:szCs w:val="24"/>
        </w:rPr>
        <w:t>. Errors are utterly intolerable, frequently staff members are criticised instead of imperfect practices. Even reprimand is given to those who do not implement the standards correctly. As shown in the image above there are a few advantages to this style, however, according to Schaeffer (2002), this style is ineffective in nursing as it fails to encourage, communication, trust as well as collaboration</w:t>
      </w:r>
      <w:sdt>
        <w:sdtPr>
          <w:rPr>
            <w:rFonts w:ascii="Times New Roman" w:hAnsi="Times New Roman" w:cs="Times New Roman"/>
            <w:sz w:val="24"/>
            <w:szCs w:val="24"/>
          </w:rPr>
          <w:id w:val="1942032202"/>
          <w:citation/>
        </w:sdtPr>
        <w:sdtContent>
          <w:r w:rsidRPr="00807B3D">
            <w:rPr>
              <w:rFonts w:ascii="Times New Roman" w:hAnsi="Times New Roman" w:cs="Times New Roman"/>
              <w:sz w:val="24"/>
              <w:szCs w:val="24"/>
            </w:rPr>
            <w:fldChar w:fldCharType="begin"/>
          </w:r>
          <w:r w:rsidRPr="00807B3D">
            <w:rPr>
              <w:rFonts w:ascii="Times New Roman" w:hAnsi="Times New Roman" w:cs="Times New Roman"/>
              <w:sz w:val="24"/>
              <w:szCs w:val="24"/>
            </w:rPr>
            <w:instrText xml:space="preserve"> CITATION Sch02 \l 2057 </w:instrText>
          </w:r>
          <w:r w:rsidRPr="00807B3D">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(Schaeffer, 2002)</w:t>
          </w:r>
          <w:r w:rsidRPr="00807B3D">
            <w:rPr>
              <w:rFonts w:ascii="Times New Roman" w:hAnsi="Times New Roman" w:cs="Times New Roman"/>
              <w:sz w:val="24"/>
              <w:szCs w:val="24"/>
            </w:rPr>
            <w:fldChar w:fldCharType="end"/>
          </w:r>
        </w:sdtContent>
      </w:sdt>
      <w:r w:rsidRPr="00807B3D">
        <w:rPr>
          <w:rFonts w:ascii="Times New Roman" w:hAnsi="Times New Roman" w:cs="Times New Roman"/>
          <w:sz w:val="24"/>
          <w:szCs w:val="24"/>
        </w:rPr>
        <w:t>.</w:t>
      </w:r>
    </w:p>
    <w:p w14:paraId="265D9C69" w14:textId="61FB24E6" w:rsidR="002D385E" w:rsidRDefault="004078D9" w:rsidP="002D385E">
      <w:pPr>
        <w:rPr>
          <w:rFonts w:ascii="Times New Roman" w:hAnsi="Times New Roman" w:cs="Times New Roman"/>
          <w:i/>
          <w:iCs/>
          <w:sz w:val="24"/>
          <w:szCs w:val="24"/>
        </w:rPr>
      </w:pPr>
      <w:r>
        <w:rPr>
          <w:rFonts w:ascii="Times New Roman" w:hAnsi="Times New Roman" w:cs="Times New Roman"/>
          <w:i/>
          <w:iCs/>
          <w:noProof/>
          <w:sz w:val="24"/>
          <w:szCs w:val="24"/>
        </w:rPr>
        <w:drawing>
          <wp:anchor distT="0" distB="0" distL="114300" distR="114300" simplePos="0" relativeHeight="251662848" behindDoc="0" locked="0" layoutInCell="1" allowOverlap="1" wp14:anchorId="07EA3432" wp14:editId="3989881B">
            <wp:simplePos x="0" y="0"/>
            <wp:positionH relativeFrom="margin">
              <wp:posOffset>-248285</wp:posOffset>
            </wp:positionH>
            <wp:positionV relativeFrom="paragraph">
              <wp:posOffset>329565</wp:posOffset>
            </wp:positionV>
            <wp:extent cx="6088380" cy="1463040"/>
            <wp:effectExtent l="0" t="0" r="7620" b="381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88380"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385E" w:rsidRPr="009D13FE">
        <w:rPr>
          <w:rFonts w:ascii="Times New Roman" w:hAnsi="Times New Roman" w:cs="Times New Roman"/>
          <w:b/>
          <w:bCs/>
          <w:sz w:val="24"/>
          <w:szCs w:val="24"/>
        </w:rPr>
        <w:t>Figure</w:t>
      </w:r>
      <w:r w:rsidR="002D385E">
        <w:rPr>
          <w:rFonts w:ascii="Times New Roman" w:hAnsi="Times New Roman" w:cs="Times New Roman"/>
          <w:b/>
          <w:bCs/>
          <w:sz w:val="24"/>
          <w:szCs w:val="24"/>
        </w:rPr>
        <w:t xml:space="preserve"> 5</w:t>
      </w:r>
      <w:r w:rsidR="002D385E" w:rsidRPr="009D13FE">
        <w:rPr>
          <w:rFonts w:ascii="Times New Roman" w:hAnsi="Times New Roman" w:cs="Times New Roman"/>
          <w:sz w:val="24"/>
          <w:szCs w:val="24"/>
        </w:rPr>
        <w:t xml:space="preserve">: </w:t>
      </w:r>
      <w:r w:rsidR="002D385E" w:rsidRPr="009D13FE">
        <w:rPr>
          <w:rFonts w:ascii="Times New Roman" w:hAnsi="Times New Roman" w:cs="Times New Roman"/>
          <w:i/>
          <w:iCs/>
          <w:sz w:val="24"/>
          <w:szCs w:val="24"/>
        </w:rPr>
        <w:t xml:space="preserve">Illustration of advantages and disadvantages of </w:t>
      </w:r>
      <w:r w:rsidR="002D385E">
        <w:rPr>
          <w:rFonts w:ascii="Times New Roman" w:hAnsi="Times New Roman" w:cs="Times New Roman"/>
          <w:i/>
          <w:iCs/>
          <w:sz w:val="24"/>
          <w:szCs w:val="24"/>
        </w:rPr>
        <w:t>pacesetting</w:t>
      </w:r>
      <w:r w:rsidR="002D385E" w:rsidRPr="009D13FE">
        <w:rPr>
          <w:rFonts w:ascii="Times New Roman" w:hAnsi="Times New Roman" w:cs="Times New Roman"/>
          <w:i/>
          <w:iCs/>
          <w:sz w:val="24"/>
          <w:szCs w:val="24"/>
        </w:rPr>
        <w:t xml:space="preserve"> leadership style.</w:t>
      </w:r>
    </w:p>
    <w:p w14:paraId="5CFD9629" w14:textId="0FBB54BB" w:rsidR="00350979" w:rsidRPr="00800CBE" w:rsidRDefault="002D385E" w:rsidP="002D385E">
      <w:pPr>
        <w:rPr>
          <w:rFonts w:ascii="Times New Roman" w:hAnsi="Times New Roman" w:cs="Times New Roman"/>
          <w:sz w:val="24"/>
          <w:szCs w:val="24"/>
        </w:rPr>
      </w:pPr>
      <w:r w:rsidRPr="003E65B4">
        <w:rPr>
          <w:rFonts w:ascii="Times New Roman" w:hAnsi="Times New Roman" w:cs="Times New Roman"/>
          <w:sz w:val="24"/>
          <w:szCs w:val="24"/>
        </w:rPr>
        <w:t xml:space="preserve">Source: Adapted from </w:t>
      </w:r>
      <w:sdt>
        <w:sdtPr>
          <w:rPr>
            <w:rFonts w:ascii="Times New Roman" w:hAnsi="Times New Roman" w:cs="Times New Roman"/>
            <w:sz w:val="24"/>
            <w:szCs w:val="24"/>
          </w:rPr>
          <w:id w:val="265278809"/>
          <w:citation/>
        </w:sdtPr>
        <w:sdtContent>
          <w:r w:rsidR="00061385">
            <w:rPr>
              <w:rFonts w:ascii="Times New Roman" w:hAnsi="Times New Roman" w:cs="Times New Roman"/>
              <w:sz w:val="24"/>
              <w:szCs w:val="24"/>
            </w:rPr>
            <w:fldChar w:fldCharType="begin"/>
          </w:r>
          <w:r w:rsidR="00061385">
            <w:rPr>
              <w:rFonts w:ascii="Times New Roman" w:hAnsi="Times New Roman" w:cs="Times New Roman"/>
              <w:sz w:val="24"/>
              <w:szCs w:val="24"/>
            </w:rPr>
            <w:instrText xml:space="preserve"> CITATION Bla19 \l 2057 </w:instrText>
          </w:r>
          <w:r w:rsidR="00061385">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 Blackpool Teaching Hospitals NHS Foundation Trust , 2019)</w:t>
          </w:r>
          <w:r w:rsidR="00061385">
            <w:rPr>
              <w:rFonts w:ascii="Times New Roman" w:hAnsi="Times New Roman" w:cs="Times New Roman"/>
              <w:sz w:val="24"/>
              <w:szCs w:val="24"/>
            </w:rPr>
            <w:fldChar w:fldCharType="end"/>
          </w:r>
        </w:sdtContent>
      </w:sdt>
    </w:p>
    <w:p w14:paraId="425E6DEB" w14:textId="5AF38963" w:rsidR="003E65B4" w:rsidRPr="00CE742E" w:rsidRDefault="00A23F0F" w:rsidP="002D385E">
      <w:pPr>
        <w:rPr>
          <w:rFonts w:ascii="Times New Roman" w:eastAsiaTheme="minorEastAsia" w:hAnsi="Times New Roman" w:cs="Times New Roman"/>
          <w:sz w:val="24"/>
          <w:szCs w:val="24"/>
          <w:lang w:eastAsia="en-GB"/>
        </w:rPr>
      </w:pPr>
      <w:r w:rsidRPr="00CE742E">
        <w:rPr>
          <w:rFonts w:ascii="Times New Roman" w:eastAsiaTheme="minorEastAsia" w:hAnsi="Times New Roman" w:cs="Times New Roman"/>
          <w:sz w:val="24"/>
          <w:szCs w:val="24"/>
          <w:lang w:eastAsia="en-GB"/>
        </w:rPr>
        <w:t>SN</w:t>
      </w:r>
      <w:r w:rsidR="00350979" w:rsidRPr="00CE742E">
        <w:rPr>
          <w:rFonts w:ascii="Times New Roman" w:eastAsiaTheme="minorEastAsia" w:hAnsi="Times New Roman" w:cs="Times New Roman"/>
          <w:sz w:val="24"/>
          <w:szCs w:val="24"/>
          <w:lang w:eastAsia="en-GB"/>
        </w:rPr>
        <w:t>’s high</w:t>
      </w:r>
      <w:r w:rsidRPr="00CE742E">
        <w:rPr>
          <w:rFonts w:ascii="Times New Roman" w:eastAsiaTheme="minorEastAsia" w:hAnsi="Times New Roman" w:cs="Times New Roman"/>
          <w:sz w:val="24"/>
          <w:szCs w:val="24"/>
          <w:lang w:val="x-none" w:eastAsia="en-GB"/>
        </w:rPr>
        <w:t xml:space="preserve"> expectations as well as </w:t>
      </w:r>
      <w:r w:rsidR="002F2BFD" w:rsidRPr="00CE742E">
        <w:rPr>
          <w:rFonts w:ascii="Times New Roman" w:eastAsiaTheme="minorEastAsia" w:hAnsi="Times New Roman" w:cs="Times New Roman"/>
          <w:sz w:val="24"/>
          <w:szCs w:val="24"/>
          <w:lang w:val="x-none" w:eastAsia="en-GB"/>
        </w:rPr>
        <w:t>if</w:t>
      </w:r>
      <w:r w:rsidRPr="00CE742E">
        <w:rPr>
          <w:rFonts w:ascii="Times New Roman" w:eastAsiaTheme="minorEastAsia" w:hAnsi="Times New Roman" w:cs="Times New Roman"/>
          <w:sz w:val="24"/>
          <w:szCs w:val="24"/>
          <w:lang w:val="x-none" w:eastAsia="en-GB"/>
        </w:rPr>
        <w:t xml:space="preserve"> everyone ought to be able to keep up</w:t>
      </w:r>
      <w:r w:rsidR="00350979" w:rsidRPr="00CE742E">
        <w:rPr>
          <w:rFonts w:ascii="Times New Roman" w:eastAsiaTheme="minorEastAsia" w:hAnsi="Times New Roman" w:cs="Times New Roman"/>
          <w:sz w:val="24"/>
          <w:szCs w:val="24"/>
          <w:lang w:eastAsia="en-GB"/>
        </w:rPr>
        <w:t xml:space="preserve"> </w:t>
      </w:r>
      <w:r w:rsidR="00EA607E" w:rsidRPr="00CE742E">
        <w:rPr>
          <w:rFonts w:ascii="Times New Roman" w:eastAsiaTheme="minorEastAsia" w:hAnsi="Times New Roman" w:cs="Times New Roman"/>
          <w:sz w:val="24"/>
          <w:szCs w:val="24"/>
          <w:lang w:eastAsia="en-GB"/>
        </w:rPr>
        <w:t>is reported to be overwhelming</w:t>
      </w:r>
      <w:r w:rsidRPr="00CE742E">
        <w:rPr>
          <w:rFonts w:ascii="Times New Roman" w:eastAsiaTheme="minorEastAsia" w:hAnsi="Times New Roman" w:cs="Times New Roman"/>
          <w:sz w:val="24"/>
          <w:szCs w:val="24"/>
          <w:lang w:val="x-none" w:eastAsia="en-GB"/>
        </w:rPr>
        <w:t>.</w:t>
      </w:r>
      <w:r w:rsidRPr="00CE742E">
        <w:rPr>
          <w:rFonts w:ascii="Times New Roman" w:eastAsiaTheme="minorEastAsia" w:hAnsi="Times New Roman" w:cs="Times New Roman"/>
          <w:sz w:val="24"/>
          <w:szCs w:val="24"/>
          <w:lang w:eastAsia="en-GB"/>
        </w:rPr>
        <w:t xml:space="preserve"> The SN</w:t>
      </w:r>
      <w:r w:rsidR="00EA607E" w:rsidRPr="00CE742E">
        <w:rPr>
          <w:rFonts w:ascii="Times New Roman" w:eastAsiaTheme="minorEastAsia" w:hAnsi="Times New Roman" w:cs="Times New Roman"/>
          <w:sz w:val="24"/>
          <w:szCs w:val="24"/>
          <w:lang w:eastAsia="en-GB"/>
        </w:rPr>
        <w:t xml:space="preserve"> displaying the pacesetting</w:t>
      </w:r>
      <w:r w:rsidRPr="00CE742E">
        <w:rPr>
          <w:rFonts w:ascii="Times New Roman" w:eastAsiaTheme="minorEastAsia" w:hAnsi="Times New Roman" w:cs="Times New Roman"/>
          <w:sz w:val="24"/>
          <w:szCs w:val="24"/>
          <w:lang w:val="x-none" w:eastAsia="en-GB"/>
        </w:rPr>
        <w:t xml:space="preserve"> style tends to</w:t>
      </w:r>
      <w:r w:rsidR="000A6962">
        <w:rPr>
          <w:rFonts w:ascii="Times New Roman" w:eastAsiaTheme="minorEastAsia" w:hAnsi="Times New Roman" w:cs="Times New Roman"/>
          <w:sz w:val="24"/>
          <w:szCs w:val="24"/>
          <w:lang w:eastAsia="en-GB"/>
        </w:rPr>
        <w:t xml:space="preserve"> be</w:t>
      </w:r>
      <w:r w:rsidR="007336BD">
        <w:rPr>
          <w:rFonts w:ascii="Times New Roman" w:eastAsiaTheme="minorEastAsia" w:hAnsi="Times New Roman" w:cs="Times New Roman"/>
          <w:sz w:val="24"/>
          <w:szCs w:val="24"/>
          <w:lang w:eastAsia="en-GB"/>
        </w:rPr>
        <w:t xml:space="preserve"> an</w:t>
      </w:r>
      <w:r w:rsidRPr="00CE742E">
        <w:rPr>
          <w:rFonts w:ascii="Times New Roman" w:eastAsiaTheme="minorEastAsia" w:hAnsi="Times New Roman" w:cs="Times New Roman"/>
          <w:sz w:val="24"/>
          <w:szCs w:val="24"/>
          <w:lang w:val="x-none" w:eastAsia="en-GB"/>
        </w:rPr>
        <w:t xml:space="preserve"> </w:t>
      </w:r>
      <w:r w:rsidR="00EA607E" w:rsidRPr="00CE742E">
        <w:rPr>
          <w:rFonts w:ascii="Times New Roman" w:eastAsiaTheme="minorEastAsia" w:hAnsi="Times New Roman" w:cs="Times New Roman"/>
          <w:sz w:val="24"/>
          <w:szCs w:val="24"/>
          <w:lang w:eastAsia="en-GB"/>
        </w:rPr>
        <w:t>in</w:t>
      </w:r>
      <w:r w:rsidRPr="00CE742E">
        <w:rPr>
          <w:rFonts w:ascii="Times New Roman" w:eastAsiaTheme="minorEastAsia" w:hAnsi="Times New Roman" w:cs="Times New Roman"/>
          <w:sz w:val="24"/>
          <w:szCs w:val="24"/>
          <w:lang w:val="x-none" w:eastAsia="en-GB"/>
        </w:rPr>
        <w:t xml:space="preserve">efficient approach when </w:t>
      </w:r>
      <w:r w:rsidR="00C04C7E" w:rsidRPr="00CE742E">
        <w:rPr>
          <w:rFonts w:ascii="Times New Roman" w:eastAsiaTheme="minorEastAsia" w:hAnsi="Times New Roman" w:cs="Times New Roman"/>
          <w:sz w:val="24"/>
          <w:szCs w:val="24"/>
          <w:lang w:eastAsia="en-GB"/>
        </w:rPr>
        <w:t xml:space="preserve">in </w:t>
      </w:r>
      <w:r w:rsidR="00C04C7E" w:rsidRPr="00CE742E">
        <w:rPr>
          <w:rFonts w:ascii="Times New Roman" w:eastAsiaTheme="minorEastAsia" w:hAnsi="Times New Roman" w:cs="Times New Roman"/>
          <w:sz w:val="24"/>
          <w:szCs w:val="24"/>
          <w:lang w:val="x-none" w:eastAsia="en-GB"/>
        </w:rPr>
        <w:t>seclusion</w:t>
      </w:r>
      <w:r w:rsidR="009D3AB6">
        <w:rPr>
          <w:rFonts w:ascii="Times New Roman" w:eastAsiaTheme="minorEastAsia" w:hAnsi="Times New Roman" w:cs="Times New Roman"/>
          <w:sz w:val="24"/>
          <w:szCs w:val="24"/>
          <w:lang w:eastAsia="en-GB"/>
        </w:rPr>
        <w:t xml:space="preserve"> due </w:t>
      </w:r>
      <w:r w:rsidR="007336BD">
        <w:rPr>
          <w:rFonts w:ascii="Times New Roman" w:eastAsiaTheme="minorEastAsia" w:hAnsi="Times New Roman" w:cs="Times New Roman"/>
          <w:sz w:val="24"/>
          <w:szCs w:val="24"/>
          <w:lang w:eastAsia="en-GB"/>
        </w:rPr>
        <w:t xml:space="preserve">to </w:t>
      </w:r>
      <w:r w:rsidR="009D3AB6">
        <w:rPr>
          <w:rFonts w:ascii="Times New Roman" w:eastAsiaTheme="minorEastAsia" w:hAnsi="Times New Roman" w:cs="Times New Roman"/>
          <w:sz w:val="24"/>
          <w:szCs w:val="24"/>
          <w:lang w:eastAsia="en-GB"/>
        </w:rPr>
        <w:t>demanding</w:t>
      </w:r>
      <w:r w:rsidRPr="00CE742E">
        <w:rPr>
          <w:rFonts w:ascii="Times New Roman" w:eastAsiaTheme="minorEastAsia" w:hAnsi="Times New Roman" w:cs="Times New Roman"/>
          <w:sz w:val="24"/>
          <w:szCs w:val="24"/>
          <w:lang w:val="x-none" w:eastAsia="en-GB"/>
        </w:rPr>
        <w:t xml:space="preserve"> performance </w:t>
      </w:r>
      <w:r w:rsidR="00C04C7E" w:rsidRPr="00CE742E">
        <w:rPr>
          <w:rFonts w:ascii="Times New Roman" w:eastAsiaTheme="minorEastAsia" w:hAnsi="Times New Roman" w:cs="Times New Roman"/>
          <w:sz w:val="24"/>
          <w:szCs w:val="24"/>
          <w:lang w:eastAsia="en-GB"/>
        </w:rPr>
        <w:t xml:space="preserve">from employees </w:t>
      </w:r>
      <w:r w:rsidRPr="00CE742E">
        <w:rPr>
          <w:rFonts w:ascii="Times New Roman" w:eastAsiaTheme="minorEastAsia" w:hAnsi="Times New Roman" w:cs="Times New Roman"/>
          <w:sz w:val="24"/>
          <w:szCs w:val="24"/>
          <w:lang w:val="x-none" w:eastAsia="en-GB"/>
        </w:rPr>
        <w:t xml:space="preserve">with </w:t>
      </w:r>
      <w:r w:rsidR="007336BD" w:rsidRPr="00CE742E">
        <w:rPr>
          <w:rFonts w:ascii="Times New Roman" w:eastAsiaTheme="minorEastAsia" w:hAnsi="Times New Roman" w:cs="Times New Roman"/>
          <w:sz w:val="24"/>
          <w:szCs w:val="24"/>
          <w:lang w:val="x-none" w:eastAsia="en-GB"/>
        </w:rPr>
        <w:t>diminutive</w:t>
      </w:r>
      <w:r w:rsidRPr="00CE742E">
        <w:rPr>
          <w:rFonts w:ascii="Times New Roman" w:eastAsiaTheme="minorEastAsia" w:hAnsi="Times New Roman" w:cs="Times New Roman"/>
          <w:sz w:val="24"/>
          <w:szCs w:val="24"/>
          <w:lang w:val="x-none" w:eastAsia="en-GB"/>
        </w:rPr>
        <w:t xml:space="preserve"> motivation or </w:t>
      </w:r>
      <w:r w:rsidR="0009533D" w:rsidRPr="00CE742E">
        <w:rPr>
          <w:rFonts w:ascii="Times New Roman" w:eastAsiaTheme="minorEastAsia" w:hAnsi="Times New Roman" w:cs="Times New Roman"/>
          <w:sz w:val="24"/>
          <w:szCs w:val="24"/>
          <w:lang w:val="x-none" w:eastAsia="en-GB"/>
        </w:rPr>
        <w:t>support</w:t>
      </w:r>
      <w:r w:rsidR="0009533D">
        <w:rPr>
          <w:rFonts w:ascii="Times New Roman" w:eastAsiaTheme="minorEastAsia" w:hAnsi="Times New Roman" w:cs="Times New Roman"/>
          <w:sz w:val="24"/>
          <w:szCs w:val="24"/>
          <w:lang w:eastAsia="en-GB"/>
        </w:rPr>
        <w:t xml:space="preserve"> </w:t>
      </w:r>
      <w:r w:rsidRPr="00CE742E">
        <w:rPr>
          <w:rFonts w:ascii="Times New Roman" w:eastAsiaTheme="minorEastAsia" w:hAnsi="Times New Roman" w:cs="Times New Roman"/>
          <w:sz w:val="24"/>
          <w:szCs w:val="24"/>
          <w:lang w:val="x-none" w:eastAsia="en-GB"/>
        </w:rPr>
        <w:t>could be</w:t>
      </w:r>
      <w:r w:rsidRPr="00CE742E">
        <w:rPr>
          <w:rFonts w:ascii="Times New Roman" w:eastAsiaTheme="minorEastAsia" w:hAnsi="Times New Roman" w:cs="Times New Roman"/>
          <w:sz w:val="24"/>
          <w:szCs w:val="24"/>
          <w:lang w:eastAsia="en-GB"/>
        </w:rPr>
        <w:t xml:space="preserve"> </w:t>
      </w:r>
      <w:r w:rsidR="0009533D" w:rsidRPr="00CE742E">
        <w:rPr>
          <w:rFonts w:ascii="Times New Roman" w:eastAsiaTheme="minorEastAsia" w:hAnsi="Times New Roman" w:cs="Times New Roman"/>
          <w:sz w:val="24"/>
          <w:szCs w:val="24"/>
          <w:lang w:val="x-none" w:eastAsia="en-GB"/>
        </w:rPr>
        <w:t>devastating</w:t>
      </w:r>
      <w:r w:rsidRPr="00CE742E">
        <w:rPr>
          <w:rFonts w:ascii="Times New Roman" w:eastAsiaTheme="minorEastAsia" w:hAnsi="Times New Roman" w:cs="Times New Roman"/>
          <w:sz w:val="24"/>
          <w:szCs w:val="24"/>
          <w:lang w:val="x-none" w:eastAsia="en-GB"/>
        </w:rPr>
        <w:t xml:space="preserve"> and </w:t>
      </w:r>
      <w:r w:rsidR="00C04C7E" w:rsidRPr="00CE742E">
        <w:rPr>
          <w:rFonts w:ascii="Times New Roman" w:eastAsiaTheme="minorEastAsia" w:hAnsi="Times New Roman" w:cs="Times New Roman"/>
          <w:sz w:val="24"/>
          <w:szCs w:val="24"/>
          <w:lang w:val="x-none" w:eastAsia="en-GB"/>
        </w:rPr>
        <w:t>in due course</w:t>
      </w:r>
      <w:r w:rsidRPr="00CE742E">
        <w:rPr>
          <w:rFonts w:ascii="Times New Roman" w:eastAsiaTheme="minorEastAsia" w:hAnsi="Times New Roman" w:cs="Times New Roman"/>
          <w:sz w:val="24"/>
          <w:szCs w:val="24"/>
          <w:lang w:val="x-none" w:eastAsia="en-GB"/>
        </w:rPr>
        <w:t xml:space="preserve"> </w:t>
      </w:r>
      <w:r w:rsidR="00C04C7E" w:rsidRPr="00CE742E">
        <w:rPr>
          <w:rFonts w:ascii="Times New Roman" w:eastAsiaTheme="minorEastAsia" w:hAnsi="Times New Roman" w:cs="Times New Roman"/>
          <w:sz w:val="24"/>
          <w:szCs w:val="24"/>
          <w:lang w:val="x-none" w:eastAsia="en-GB"/>
        </w:rPr>
        <w:t>demoralising</w:t>
      </w:r>
      <w:r w:rsidRPr="00CE742E">
        <w:rPr>
          <w:rFonts w:ascii="Times New Roman" w:eastAsiaTheme="minorEastAsia" w:hAnsi="Times New Roman" w:cs="Times New Roman"/>
          <w:sz w:val="24"/>
          <w:szCs w:val="24"/>
          <w:lang w:eastAsia="en-GB"/>
        </w:rPr>
        <w:t xml:space="preserve">. </w:t>
      </w:r>
      <w:r w:rsidRPr="00CE742E">
        <w:rPr>
          <w:rFonts w:ascii="Times New Roman" w:eastAsiaTheme="minorEastAsia" w:hAnsi="Times New Roman" w:cs="Times New Roman"/>
          <w:sz w:val="24"/>
          <w:szCs w:val="24"/>
          <w:lang w:val="x-none" w:eastAsia="en-GB"/>
        </w:rPr>
        <w:t xml:space="preserve">Though </w:t>
      </w:r>
      <w:r w:rsidR="00C04C7E" w:rsidRPr="00CE742E">
        <w:rPr>
          <w:rFonts w:ascii="Times New Roman" w:eastAsiaTheme="minorEastAsia" w:hAnsi="Times New Roman" w:cs="Times New Roman"/>
          <w:sz w:val="24"/>
          <w:szCs w:val="24"/>
          <w:lang w:eastAsia="en-GB"/>
        </w:rPr>
        <w:t>this style is said to</w:t>
      </w:r>
      <w:r w:rsidRPr="00CE742E">
        <w:rPr>
          <w:rFonts w:ascii="Times New Roman" w:eastAsiaTheme="minorEastAsia" w:hAnsi="Times New Roman" w:cs="Times New Roman"/>
          <w:sz w:val="24"/>
          <w:szCs w:val="24"/>
          <w:lang w:val="x-none" w:eastAsia="en-GB"/>
        </w:rPr>
        <w:t xml:space="preserve"> be affective when staff are all motivated </w:t>
      </w:r>
      <w:r w:rsidRPr="00CE742E">
        <w:rPr>
          <w:rFonts w:ascii="Times New Roman" w:eastAsiaTheme="minorEastAsia" w:hAnsi="Times New Roman" w:cs="Times New Roman"/>
          <w:sz w:val="24"/>
          <w:szCs w:val="24"/>
          <w:lang w:eastAsia="en-GB"/>
        </w:rPr>
        <w:t xml:space="preserve">and high </w:t>
      </w:r>
      <w:r w:rsidRPr="00CE742E">
        <w:rPr>
          <w:rFonts w:ascii="Times New Roman" w:eastAsiaTheme="minorEastAsia" w:hAnsi="Times New Roman" w:cs="Times New Roman"/>
          <w:sz w:val="24"/>
          <w:szCs w:val="24"/>
          <w:lang w:val="x-none" w:eastAsia="en-GB"/>
        </w:rPr>
        <w:t>perfor</w:t>
      </w:r>
      <w:r w:rsidRPr="00CE742E">
        <w:rPr>
          <w:rFonts w:ascii="Times New Roman" w:eastAsiaTheme="minorEastAsia" w:hAnsi="Times New Roman" w:cs="Times New Roman"/>
          <w:sz w:val="24"/>
          <w:szCs w:val="24"/>
          <w:lang w:eastAsia="en-GB"/>
        </w:rPr>
        <w:t>mers, th</w:t>
      </w:r>
      <w:r w:rsidR="00C04C7E" w:rsidRPr="00CE742E">
        <w:rPr>
          <w:rFonts w:ascii="Times New Roman" w:eastAsiaTheme="minorEastAsia" w:hAnsi="Times New Roman" w:cs="Times New Roman"/>
          <w:sz w:val="24"/>
          <w:szCs w:val="24"/>
          <w:lang w:eastAsia="en-GB"/>
        </w:rPr>
        <w:t xml:space="preserve">e </w:t>
      </w:r>
      <w:r w:rsidRPr="00CE742E">
        <w:rPr>
          <w:rFonts w:ascii="Times New Roman" w:eastAsiaTheme="minorEastAsia" w:hAnsi="Times New Roman" w:cs="Times New Roman"/>
          <w:sz w:val="24"/>
          <w:szCs w:val="24"/>
          <w:lang w:eastAsia="en-GB"/>
        </w:rPr>
        <w:t xml:space="preserve">style risks </w:t>
      </w:r>
      <w:r w:rsidR="00C04C7E" w:rsidRPr="00CE742E">
        <w:rPr>
          <w:rFonts w:ascii="Times New Roman" w:eastAsiaTheme="minorEastAsia" w:hAnsi="Times New Roman" w:cs="Times New Roman"/>
          <w:sz w:val="24"/>
          <w:szCs w:val="24"/>
          <w:lang w:eastAsia="en-GB"/>
        </w:rPr>
        <w:t>disaffecting</w:t>
      </w:r>
      <w:r w:rsidRPr="00CE742E">
        <w:rPr>
          <w:rFonts w:ascii="Times New Roman" w:eastAsiaTheme="minorEastAsia" w:hAnsi="Times New Roman" w:cs="Times New Roman"/>
          <w:sz w:val="24"/>
          <w:szCs w:val="24"/>
          <w:lang w:eastAsia="en-GB"/>
        </w:rPr>
        <w:t xml:space="preserve"> </w:t>
      </w:r>
      <w:r w:rsidR="00C04C7E" w:rsidRPr="00CE742E">
        <w:rPr>
          <w:rFonts w:ascii="Times New Roman" w:eastAsiaTheme="minorEastAsia" w:hAnsi="Times New Roman" w:cs="Times New Roman"/>
          <w:sz w:val="24"/>
          <w:szCs w:val="24"/>
          <w:lang w:eastAsia="en-GB"/>
        </w:rPr>
        <w:t>colleagues</w:t>
      </w:r>
      <w:r w:rsidR="0009533D">
        <w:rPr>
          <w:rFonts w:ascii="Times New Roman" w:eastAsiaTheme="minorEastAsia" w:hAnsi="Times New Roman" w:cs="Times New Roman"/>
          <w:sz w:val="24"/>
          <w:szCs w:val="24"/>
          <w:lang w:eastAsia="en-GB"/>
        </w:rPr>
        <w:t xml:space="preserve"> as demonstrated by the loyal employee leaving</w:t>
      </w:r>
      <w:r w:rsidRPr="00CE742E">
        <w:rPr>
          <w:rFonts w:ascii="Times New Roman" w:eastAsiaTheme="minorEastAsia" w:hAnsi="Times New Roman" w:cs="Times New Roman"/>
          <w:sz w:val="24"/>
          <w:szCs w:val="24"/>
          <w:lang w:eastAsia="en-GB"/>
        </w:rPr>
        <w:t xml:space="preserve">. </w:t>
      </w:r>
      <w:r w:rsidRPr="00CE742E">
        <w:rPr>
          <w:rFonts w:ascii="Times New Roman" w:eastAsiaTheme="minorEastAsia" w:hAnsi="Times New Roman" w:cs="Times New Roman"/>
          <w:sz w:val="24"/>
          <w:szCs w:val="24"/>
          <w:lang w:val="x-none" w:eastAsia="en-GB"/>
        </w:rPr>
        <w:t xml:space="preserve">By </w:t>
      </w:r>
      <w:r w:rsidR="00C04C7E" w:rsidRPr="00CE742E">
        <w:rPr>
          <w:rFonts w:ascii="Times New Roman" w:eastAsiaTheme="minorEastAsia" w:hAnsi="Times New Roman" w:cs="Times New Roman"/>
          <w:sz w:val="24"/>
          <w:szCs w:val="24"/>
          <w:lang w:eastAsia="en-GB"/>
        </w:rPr>
        <w:t xml:space="preserve">a </w:t>
      </w:r>
      <w:r w:rsidRPr="00CE742E">
        <w:rPr>
          <w:rFonts w:ascii="Times New Roman" w:eastAsiaTheme="minorEastAsia" w:hAnsi="Times New Roman" w:cs="Times New Roman"/>
          <w:sz w:val="24"/>
          <w:szCs w:val="24"/>
          <w:lang w:val="x-none" w:eastAsia="en-GB"/>
        </w:rPr>
        <w:t xml:space="preserve">SN demanding </w:t>
      </w:r>
      <w:r w:rsidR="009D3AB6">
        <w:rPr>
          <w:rFonts w:ascii="Times New Roman" w:eastAsiaTheme="minorEastAsia" w:hAnsi="Times New Roman" w:cs="Times New Roman"/>
          <w:sz w:val="24"/>
          <w:szCs w:val="24"/>
          <w:lang w:eastAsia="en-GB"/>
        </w:rPr>
        <w:t>highly</w:t>
      </w:r>
      <w:r w:rsidRPr="00CE742E">
        <w:rPr>
          <w:rFonts w:ascii="Times New Roman" w:eastAsiaTheme="minorEastAsia" w:hAnsi="Times New Roman" w:cs="Times New Roman"/>
          <w:sz w:val="24"/>
          <w:szCs w:val="24"/>
          <w:lang w:val="x-none" w:eastAsia="en-GB"/>
        </w:rPr>
        <w:t xml:space="preserve"> from employe</w:t>
      </w:r>
      <w:r w:rsidR="00880EB3">
        <w:rPr>
          <w:rFonts w:ascii="Times New Roman" w:eastAsiaTheme="minorEastAsia" w:hAnsi="Times New Roman" w:cs="Times New Roman"/>
          <w:sz w:val="24"/>
          <w:szCs w:val="24"/>
          <w:lang w:eastAsia="en-GB"/>
        </w:rPr>
        <w:t>e</w:t>
      </w:r>
      <w:r w:rsidRPr="00CE742E">
        <w:rPr>
          <w:rFonts w:ascii="Times New Roman" w:eastAsiaTheme="minorEastAsia" w:hAnsi="Times New Roman" w:cs="Times New Roman"/>
          <w:sz w:val="24"/>
          <w:szCs w:val="24"/>
          <w:lang w:val="x-none" w:eastAsia="en-GB"/>
        </w:rPr>
        <w:t>s</w:t>
      </w:r>
      <w:r w:rsidR="00880EB3">
        <w:rPr>
          <w:rFonts w:ascii="Times New Roman" w:eastAsiaTheme="minorEastAsia" w:hAnsi="Times New Roman" w:cs="Times New Roman"/>
          <w:sz w:val="24"/>
          <w:szCs w:val="24"/>
          <w:lang w:eastAsia="en-GB"/>
        </w:rPr>
        <w:t>,</w:t>
      </w:r>
      <w:r w:rsidRPr="00CE742E">
        <w:rPr>
          <w:rFonts w:ascii="Times New Roman" w:eastAsiaTheme="minorEastAsia" w:hAnsi="Times New Roman" w:cs="Times New Roman"/>
          <w:sz w:val="24"/>
          <w:szCs w:val="24"/>
          <w:lang w:val="x-none" w:eastAsia="en-GB"/>
        </w:rPr>
        <w:t xml:space="preserve"> </w:t>
      </w:r>
      <w:r w:rsidR="00C06446" w:rsidRPr="00CE742E">
        <w:rPr>
          <w:rFonts w:ascii="Times New Roman" w:eastAsiaTheme="minorEastAsia" w:hAnsi="Times New Roman" w:cs="Times New Roman"/>
          <w:sz w:val="24"/>
          <w:szCs w:val="24"/>
          <w:lang w:eastAsia="en-GB"/>
        </w:rPr>
        <w:t>without</w:t>
      </w:r>
      <w:r w:rsidRPr="00CE742E">
        <w:rPr>
          <w:rFonts w:ascii="Times New Roman" w:eastAsiaTheme="minorEastAsia" w:hAnsi="Times New Roman" w:cs="Times New Roman"/>
          <w:sz w:val="24"/>
          <w:szCs w:val="24"/>
          <w:lang w:val="x-none" w:eastAsia="en-GB"/>
        </w:rPr>
        <w:t xml:space="preserve"> providing </w:t>
      </w:r>
      <w:r w:rsidR="00C06446" w:rsidRPr="00CE742E">
        <w:rPr>
          <w:rFonts w:ascii="Times New Roman" w:eastAsiaTheme="minorEastAsia" w:hAnsi="Times New Roman" w:cs="Times New Roman"/>
          <w:sz w:val="24"/>
          <w:szCs w:val="24"/>
          <w:lang w:val="x-none" w:eastAsia="en-GB"/>
        </w:rPr>
        <w:t>suitable</w:t>
      </w:r>
      <w:r w:rsidRPr="00CE742E">
        <w:rPr>
          <w:rFonts w:ascii="Times New Roman" w:eastAsiaTheme="minorEastAsia" w:hAnsi="Times New Roman" w:cs="Times New Roman"/>
          <w:sz w:val="24"/>
          <w:szCs w:val="24"/>
          <w:lang w:val="x-none" w:eastAsia="en-GB"/>
        </w:rPr>
        <w:t xml:space="preserve"> support </w:t>
      </w:r>
      <w:r w:rsidR="00C06446" w:rsidRPr="00CE742E">
        <w:rPr>
          <w:rFonts w:ascii="Times New Roman" w:eastAsiaTheme="minorEastAsia" w:hAnsi="Times New Roman" w:cs="Times New Roman"/>
          <w:sz w:val="24"/>
          <w:szCs w:val="24"/>
          <w:lang w:val="x-none" w:eastAsia="en-GB"/>
        </w:rPr>
        <w:t>contribut</w:t>
      </w:r>
      <w:r w:rsidR="00C06446" w:rsidRPr="00CE742E">
        <w:rPr>
          <w:rFonts w:ascii="Times New Roman" w:eastAsiaTheme="minorEastAsia" w:hAnsi="Times New Roman" w:cs="Times New Roman"/>
          <w:sz w:val="24"/>
          <w:szCs w:val="24"/>
          <w:lang w:eastAsia="en-GB"/>
        </w:rPr>
        <w:t>e</w:t>
      </w:r>
      <w:r w:rsidR="00880EB3">
        <w:rPr>
          <w:rFonts w:ascii="Times New Roman" w:eastAsiaTheme="minorEastAsia" w:hAnsi="Times New Roman" w:cs="Times New Roman"/>
          <w:sz w:val="24"/>
          <w:szCs w:val="24"/>
          <w:lang w:eastAsia="en-GB"/>
        </w:rPr>
        <w:t>s</w:t>
      </w:r>
      <w:r w:rsidR="00C06446" w:rsidRPr="00CE742E">
        <w:rPr>
          <w:rFonts w:ascii="Times New Roman" w:eastAsiaTheme="minorEastAsia" w:hAnsi="Times New Roman" w:cs="Times New Roman"/>
          <w:sz w:val="24"/>
          <w:szCs w:val="24"/>
          <w:lang w:eastAsia="en-GB"/>
        </w:rPr>
        <w:t xml:space="preserve"> to </w:t>
      </w:r>
      <w:r w:rsidRPr="00CE742E">
        <w:rPr>
          <w:rFonts w:ascii="Times New Roman" w:eastAsiaTheme="minorEastAsia" w:hAnsi="Times New Roman" w:cs="Times New Roman"/>
          <w:sz w:val="24"/>
          <w:szCs w:val="24"/>
          <w:lang w:val="x-none" w:eastAsia="en-GB"/>
        </w:rPr>
        <w:t xml:space="preserve">SMH’s </w:t>
      </w:r>
      <w:r w:rsidRPr="00CE742E">
        <w:rPr>
          <w:rFonts w:ascii="Times New Roman" w:eastAsiaTheme="minorEastAsia" w:hAnsi="Times New Roman" w:cs="Times New Roman"/>
          <w:sz w:val="24"/>
          <w:szCs w:val="24"/>
          <w:lang w:eastAsia="en-GB"/>
        </w:rPr>
        <w:t xml:space="preserve">high </w:t>
      </w:r>
      <w:r w:rsidRPr="00CE742E">
        <w:rPr>
          <w:rFonts w:ascii="Times New Roman" w:eastAsiaTheme="minorEastAsia" w:hAnsi="Times New Roman" w:cs="Times New Roman"/>
          <w:sz w:val="24"/>
          <w:szCs w:val="24"/>
          <w:lang w:val="x-none" w:eastAsia="en-GB"/>
        </w:rPr>
        <w:t>staff turnover</w:t>
      </w:r>
      <w:r w:rsidR="003C0F6D">
        <w:rPr>
          <w:rFonts w:ascii="Times New Roman" w:eastAsiaTheme="minorEastAsia" w:hAnsi="Times New Roman" w:cs="Times New Roman"/>
          <w:sz w:val="24"/>
          <w:szCs w:val="24"/>
          <w:lang w:eastAsia="en-GB"/>
        </w:rPr>
        <w:t xml:space="preserve"> as well as dysfunctional team</w:t>
      </w:r>
      <w:r w:rsidR="0009533D">
        <w:rPr>
          <w:rFonts w:ascii="Times New Roman" w:eastAsiaTheme="minorEastAsia" w:hAnsi="Times New Roman" w:cs="Times New Roman"/>
          <w:sz w:val="24"/>
          <w:szCs w:val="24"/>
          <w:lang w:eastAsia="en-GB"/>
        </w:rPr>
        <w:t>s</w:t>
      </w:r>
      <w:r w:rsidRPr="00CE742E">
        <w:rPr>
          <w:rFonts w:ascii="Times New Roman" w:eastAsiaTheme="minorEastAsia" w:hAnsi="Times New Roman" w:cs="Times New Roman"/>
          <w:sz w:val="24"/>
          <w:szCs w:val="24"/>
          <w:lang w:eastAsia="en-GB"/>
        </w:rPr>
        <w:t>.</w:t>
      </w:r>
    </w:p>
    <w:p w14:paraId="07FF32AC" w14:textId="3FD69AFC" w:rsidR="003E65B4" w:rsidRDefault="00061385" w:rsidP="003E65B4">
      <w:pPr>
        <w:rPr>
          <w:rFonts w:ascii="Times New Roman" w:hAnsi="Times New Roman" w:cs="Times New Roman"/>
          <w:i/>
          <w:iCs/>
          <w:sz w:val="24"/>
          <w:szCs w:val="24"/>
        </w:rPr>
      </w:pPr>
      <w:r>
        <w:rPr>
          <w:noProof/>
        </w:rPr>
        <w:lastRenderedPageBreak/>
        <w:drawing>
          <wp:anchor distT="0" distB="0" distL="114300" distR="114300" simplePos="0" relativeHeight="251660800" behindDoc="0" locked="0" layoutInCell="1" allowOverlap="1" wp14:anchorId="6B92CE4B" wp14:editId="2704826D">
            <wp:simplePos x="0" y="0"/>
            <wp:positionH relativeFrom="margin">
              <wp:align>left</wp:align>
            </wp:positionH>
            <wp:positionV relativeFrom="paragraph">
              <wp:posOffset>287655</wp:posOffset>
            </wp:positionV>
            <wp:extent cx="6099810" cy="2296160"/>
            <wp:effectExtent l="0" t="0" r="0" b="889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9810" cy="2296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65B4" w:rsidRPr="009D13FE">
        <w:rPr>
          <w:rFonts w:ascii="Times New Roman" w:hAnsi="Times New Roman" w:cs="Times New Roman"/>
          <w:b/>
          <w:bCs/>
          <w:sz w:val="24"/>
          <w:szCs w:val="24"/>
        </w:rPr>
        <w:t>Figure</w:t>
      </w:r>
      <w:r w:rsidR="003E65B4">
        <w:rPr>
          <w:rFonts w:ascii="Times New Roman" w:hAnsi="Times New Roman" w:cs="Times New Roman"/>
          <w:b/>
          <w:bCs/>
          <w:sz w:val="24"/>
          <w:szCs w:val="24"/>
        </w:rPr>
        <w:t xml:space="preserve"> </w:t>
      </w:r>
      <w:r w:rsidR="00BD5235">
        <w:rPr>
          <w:rFonts w:ascii="Times New Roman" w:hAnsi="Times New Roman" w:cs="Times New Roman"/>
          <w:b/>
          <w:bCs/>
          <w:sz w:val="24"/>
          <w:szCs w:val="24"/>
        </w:rPr>
        <w:t>6</w:t>
      </w:r>
      <w:r w:rsidR="003E65B4" w:rsidRPr="009D13FE">
        <w:rPr>
          <w:rFonts w:ascii="Times New Roman" w:hAnsi="Times New Roman" w:cs="Times New Roman"/>
          <w:sz w:val="24"/>
          <w:szCs w:val="24"/>
        </w:rPr>
        <w:t xml:space="preserve">: </w:t>
      </w:r>
      <w:r w:rsidR="003E65B4" w:rsidRPr="009D13FE">
        <w:rPr>
          <w:rFonts w:ascii="Times New Roman" w:hAnsi="Times New Roman" w:cs="Times New Roman"/>
          <w:i/>
          <w:iCs/>
          <w:sz w:val="24"/>
          <w:szCs w:val="24"/>
        </w:rPr>
        <w:t xml:space="preserve">Illustration of advantages and disadvantages of </w:t>
      </w:r>
      <w:r w:rsidR="00980F03">
        <w:rPr>
          <w:rFonts w:ascii="Times New Roman" w:hAnsi="Times New Roman" w:cs="Times New Roman"/>
          <w:i/>
          <w:iCs/>
          <w:sz w:val="24"/>
          <w:szCs w:val="24"/>
        </w:rPr>
        <w:t xml:space="preserve">Visionary </w:t>
      </w:r>
      <w:r w:rsidR="003E65B4" w:rsidRPr="009D13FE">
        <w:rPr>
          <w:rFonts w:ascii="Times New Roman" w:hAnsi="Times New Roman" w:cs="Times New Roman"/>
          <w:i/>
          <w:iCs/>
          <w:sz w:val="24"/>
          <w:szCs w:val="24"/>
        </w:rPr>
        <w:t>leadership style.</w:t>
      </w:r>
    </w:p>
    <w:p w14:paraId="2A6731AE" w14:textId="6FF75385" w:rsidR="003E65B4" w:rsidRPr="00A974B2" w:rsidRDefault="003E65B4" w:rsidP="003E65B4">
      <w:r w:rsidRPr="003E65B4">
        <w:rPr>
          <w:rFonts w:ascii="Times New Roman" w:hAnsi="Times New Roman" w:cs="Times New Roman"/>
          <w:sz w:val="24"/>
          <w:szCs w:val="24"/>
        </w:rPr>
        <w:t xml:space="preserve">Source: </w:t>
      </w:r>
      <w:r w:rsidR="00A974B2">
        <w:rPr>
          <w:rFonts w:ascii="Times New Roman" w:hAnsi="Times New Roman" w:cs="Times New Roman"/>
          <w:sz w:val="24"/>
          <w:szCs w:val="24"/>
        </w:rPr>
        <w:t xml:space="preserve">Adapted from </w:t>
      </w:r>
      <w:sdt>
        <w:sdtPr>
          <w:rPr>
            <w:rFonts w:ascii="Times New Roman" w:hAnsi="Times New Roman" w:cs="Times New Roman"/>
            <w:sz w:val="24"/>
            <w:szCs w:val="24"/>
          </w:rPr>
          <w:id w:val="-559935736"/>
          <w:citation/>
        </w:sdtPr>
        <w:sdtContent>
          <w:r w:rsidR="00A665DB">
            <w:rPr>
              <w:rFonts w:ascii="Times New Roman" w:hAnsi="Times New Roman" w:cs="Times New Roman"/>
              <w:sz w:val="24"/>
              <w:szCs w:val="24"/>
            </w:rPr>
            <w:fldChar w:fldCharType="begin"/>
          </w:r>
          <w:r w:rsidR="00A665DB">
            <w:rPr>
              <w:rFonts w:ascii="Times New Roman" w:hAnsi="Times New Roman" w:cs="Times New Roman"/>
              <w:sz w:val="24"/>
              <w:szCs w:val="24"/>
            </w:rPr>
            <w:instrText xml:space="preserve"> CITATION Bla19 \l 2057 </w:instrText>
          </w:r>
          <w:r w:rsidR="00A665DB">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 Blackpool Teaching Hospitals NHS Foundation Trust , 2019)</w:t>
          </w:r>
          <w:r w:rsidR="00A665DB">
            <w:rPr>
              <w:rFonts w:ascii="Times New Roman" w:hAnsi="Times New Roman" w:cs="Times New Roman"/>
              <w:sz w:val="24"/>
              <w:szCs w:val="24"/>
            </w:rPr>
            <w:fldChar w:fldCharType="end"/>
          </w:r>
        </w:sdtContent>
      </w:sdt>
    </w:p>
    <w:p w14:paraId="180BF70D" w14:textId="6B7CFE4B" w:rsidR="009173BA" w:rsidRPr="008E04A2" w:rsidRDefault="005A6034" w:rsidP="000022B8">
      <w:pPr>
        <w:rPr>
          <w:rFonts w:ascii="Times New Roman" w:hAnsi="Times New Roman" w:cs="Times New Roman"/>
          <w:sz w:val="24"/>
          <w:szCs w:val="24"/>
        </w:rPr>
      </w:pPr>
      <w:r>
        <w:rPr>
          <w:rFonts w:ascii="Times New Roman" w:hAnsi="Times New Roman" w:cs="Times New Roman"/>
          <w:sz w:val="24"/>
          <w:szCs w:val="24"/>
        </w:rPr>
        <w:t xml:space="preserve">CEO of Whitbread has been identified to have </w:t>
      </w:r>
      <w:r w:rsidR="006123A5">
        <w:rPr>
          <w:rFonts w:ascii="Times New Roman" w:hAnsi="Times New Roman" w:cs="Times New Roman"/>
          <w:sz w:val="24"/>
          <w:szCs w:val="24"/>
        </w:rPr>
        <w:t>four different leadership styles towards different aspects of the organisation</w:t>
      </w:r>
      <w:r w:rsidR="00533851">
        <w:rPr>
          <w:rFonts w:ascii="Times New Roman" w:hAnsi="Times New Roman" w:cs="Times New Roman"/>
          <w:sz w:val="24"/>
          <w:szCs w:val="24"/>
        </w:rPr>
        <w:t xml:space="preserve"> as well as striking a fine balance of John Adair’s leadership model (</w:t>
      </w:r>
      <w:r w:rsidR="00533851" w:rsidRPr="00533851">
        <w:rPr>
          <w:rFonts w:ascii="Times New Roman" w:hAnsi="Times New Roman" w:cs="Times New Roman"/>
          <w:i/>
          <w:iCs/>
          <w:sz w:val="24"/>
          <w:szCs w:val="24"/>
        </w:rPr>
        <w:t>see</w:t>
      </w:r>
      <w:r w:rsidR="00533851">
        <w:rPr>
          <w:rFonts w:ascii="Times New Roman" w:hAnsi="Times New Roman" w:cs="Times New Roman"/>
          <w:sz w:val="24"/>
          <w:szCs w:val="24"/>
        </w:rPr>
        <w:t xml:space="preserve"> appendix </w:t>
      </w:r>
      <w:r w:rsidR="00FC1F52">
        <w:rPr>
          <w:rFonts w:ascii="Times New Roman" w:hAnsi="Times New Roman" w:cs="Times New Roman"/>
          <w:sz w:val="24"/>
          <w:szCs w:val="24"/>
        </w:rPr>
        <w:t>e</w:t>
      </w:r>
      <w:r w:rsidR="00533851">
        <w:rPr>
          <w:rFonts w:ascii="Times New Roman" w:hAnsi="Times New Roman" w:cs="Times New Roman"/>
          <w:sz w:val="24"/>
          <w:szCs w:val="24"/>
        </w:rPr>
        <w:t>)</w:t>
      </w:r>
      <w:sdt>
        <w:sdtPr>
          <w:rPr>
            <w:rFonts w:ascii="Times New Roman" w:hAnsi="Times New Roman" w:cs="Times New Roman"/>
            <w:sz w:val="24"/>
            <w:szCs w:val="24"/>
          </w:rPr>
          <w:id w:val="2131281174"/>
          <w:citation/>
        </w:sdtPr>
        <w:sdtContent>
          <w:r w:rsidR="00533851">
            <w:rPr>
              <w:rFonts w:ascii="Times New Roman" w:hAnsi="Times New Roman" w:cs="Times New Roman"/>
              <w:sz w:val="24"/>
              <w:szCs w:val="24"/>
            </w:rPr>
            <w:fldChar w:fldCharType="begin"/>
          </w:r>
          <w:r w:rsidR="00533851">
            <w:rPr>
              <w:rFonts w:ascii="Times New Roman" w:hAnsi="Times New Roman" w:cs="Times New Roman"/>
              <w:sz w:val="24"/>
              <w:szCs w:val="24"/>
            </w:rPr>
            <w:instrText xml:space="preserve">CITATION Gel14 \l 2057 </w:instrText>
          </w:r>
          <w:r w:rsidR="00533851">
            <w:rPr>
              <w:rFonts w:ascii="Times New Roman" w:hAnsi="Times New Roman" w:cs="Times New Roman"/>
              <w:sz w:val="24"/>
              <w:szCs w:val="24"/>
            </w:rPr>
            <w:fldChar w:fldCharType="separate"/>
          </w:r>
          <w:r w:rsidR="00533851">
            <w:rPr>
              <w:rFonts w:ascii="Times New Roman" w:hAnsi="Times New Roman" w:cs="Times New Roman"/>
              <w:noProof/>
              <w:sz w:val="24"/>
              <w:szCs w:val="24"/>
            </w:rPr>
            <w:t xml:space="preserve"> </w:t>
          </w:r>
          <w:r w:rsidR="00533851" w:rsidRPr="00533851">
            <w:rPr>
              <w:rFonts w:ascii="Times New Roman" w:hAnsi="Times New Roman" w:cs="Times New Roman"/>
              <w:noProof/>
              <w:sz w:val="24"/>
              <w:szCs w:val="24"/>
            </w:rPr>
            <w:t>(Gell, 2014)</w:t>
          </w:r>
          <w:r w:rsidR="00533851">
            <w:rPr>
              <w:rFonts w:ascii="Times New Roman" w:hAnsi="Times New Roman" w:cs="Times New Roman"/>
              <w:sz w:val="24"/>
              <w:szCs w:val="24"/>
            </w:rPr>
            <w:fldChar w:fldCharType="end"/>
          </w:r>
        </w:sdtContent>
      </w:sdt>
      <w:r w:rsidR="006123A5">
        <w:rPr>
          <w:rFonts w:ascii="Times New Roman" w:hAnsi="Times New Roman" w:cs="Times New Roman"/>
          <w:sz w:val="24"/>
          <w:szCs w:val="24"/>
        </w:rPr>
        <w:t>. Firstly</w:t>
      </w:r>
      <w:r w:rsidR="00475AA9">
        <w:rPr>
          <w:rFonts w:ascii="Times New Roman" w:hAnsi="Times New Roman" w:cs="Times New Roman"/>
          <w:sz w:val="24"/>
          <w:szCs w:val="24"/>
        </w:rPr>
        <w:t>,</w:t>
      </w:r>
      <w:r w:rsidR="006123A5">
        <w:rPr>
          <w:rFonts w:ascii="Times New Roman" w:hAnsi="Times New Roman" w:cs="Times New Roman"/>
          <w:sz w:val="24"/>
          <w:szCs w:val="24"/>
        </w:rPr>
        <w:t xml:space="preserve"> </w:t>
      </w:r>
      <w:r w:rsidR="00F97A19">
        <w:rPr>
          <w:rFonts w:ascii="Times New Roman" w:hAnsi="Times New Roman" w:cs="Times New Roman"/>
          <w:sz w:val="24"/>
          <w:szCs w:val="24"/>
          <w:lang w:val="x-none"/>
        </w:rPr>
        <w:t>CEO</w:t>
      </w:r>
      <w:r w:rsidR="00475AA9">
        <w:rPr>
          <w:rFonts w:ascii="Times New Roman" w:hAnsi="Times New Roman" w:cs="Times New Roman"/>
          <w:sz w:val="24"/>
          <w:szCs w:val="24"/>
        </w:rPr>
        <w:t xml:space="preserve"> </w:t>
      </w:r>
      <w:r w:rsidR="003B2C67">
        <w:rPr>
          <w:rFonts w:ascii="Times New Roman" w:hAnsi="Times New Roman" w:cs="Times New Roman"/>
          <w:sz w:val="24"/>
          <w:szCs w:val="24"/>
        </w:rPr>
        <w:t>applies</w:t>
      </w:r>
      <w:r w:rsidR="00475AA9">
        <w:rPr>
          <w:rFonts w:ascii="Times New Roman" w:hAnsi="Times New Roman" w:cs="Times New Roman"/>
          <w:sz w:val="24"/>
          <w:szCs w:val="24"/>
        </w:rPr>
        <w:t xml:space="preserve"> the visionary style</w:t>
      </w:r>
      <w:r w:rsidR="0009533D">
        <w:rPr>
          <w:rFonts w:ascii="Times New Roman" w:hAnsi="Times New Roman" w:cs="Times New Roman"/>
          <w:sz w:val="24"/>
          <w:szCs w:val="24"/>
        </w:rPr>
        <w:t xml:space="preserve"> (</w:t>
      </w:r>
      <w:r w:rsidR="0009533D" w:rsidRPr="0009533D">
        <w:rPr>
          <w:rFonts w:ascii="Times New Roman" w:hAnsi="Times New Roman" w:cs="Times New Roman"/>
          <w:i/>
          <w:iCs/>
          <w:sz w:val="24"/>
          <w:szCs w:val="24"/>
        </w:rPr>
        <w:t>see</w:t>
      </w:r>
      <w:r w:rsidR="0009533D" w:rsidRPr="0009533D">
        <w:rPr>
          <w:rFonts w:ascii="Times New Roman" w:hAnsi="Times New Roman" w:cs="Times New Roman"/>
          <w:b/>
          <w:bCs/>
          <w:sz w:val="24"/>
          <w:szCs w:val="24"/>
        </w:rPr>
        <w:t xml:space="preserve"> </w:t>
      </w:r>
      <w:r w:rsidR="0009533D">
        <w:rPr>
          <w:rFonts w:ascii="Times New Roman" w:hAnsi="Times New Roman" w:cs="Times New Roman"/>
          <w:b/>
          <w:bCs/>
          <w:sz w:val="24"/>
          <w:szCs w:val="24"/>
        </w:rPr>
        <w:t>T</w:t>
      </w:r>
      <w:r w:rsidR="0009533D" w:rsidRPr="0009533D">
        <w:rPr>
          <w:rFonts w:ascii="Times New Roman" w:hAnsi="Times New Roman" w:cs="Times New Roman"/>
          <w:b/>
          <w:bCs/>
          <w:sz w:val="24"/>
          <w:szCs w:val="24"/>
        </w:rPr>
        <w:t>able 2</w:t>
      </w:r>
      <w:r w:rsidR="0009533D">
        <w:rPr>
          <w:rFonts w:ascii="Times New Roman" w:hAnsi="Times New Roman" w:cs="Times New Roman"/>
          <w:sz w:val="24"/>
          <w:szCs w:val="24"/>
        </w:rPr>
        <w:t>)</w:t>
      </w:r>
      <w:r w:rsidR="00641D5C">
        <w:rPr>
          <w:rFonts w:ascii="Times New Roman" w:hAnsi="Times New Roman" w:cs="Times New Roman"/>
          <w:sz w:val="24"/>
          <w:szCs w:val="24"/>
        </w:rPr>
        <w:t xml:space="preserve"> for instance</w:t>
      </w:r>
      <w:r w:rsidR="009D3AB6">
        <w:rPr>
          <w:rFonts w:ascii="Times New Roman" w:hAnsi="Times New Roman" w:cs="Times New Roman"/>
          <w:sz w:val="24"/>
          <w:szCs w:val="24"/>
        </w:rPr>
        <w:t>,</w:t>
      </w:r>
      <w:r w:rsidR="00641D5C">
        <w:rPr>
          <w:rFonts w:ascii="Times New Roman" w:hAnsi="Times New Roman" w:cs="Times New Roman"/>
          <w:sz w:val="24"/>
          <w:szCs w:val="24"/>
        </w:rPr>
        <w:t xml:space="preserve"> the CEO</w:t>
      </w:r>
      <w:r w:rsidR="00F97A19">
        <w:rPr>
          <w:rFonts w:ascii="Times New Roman" w:hAnsi="Times New Roman" w:cs="Times New Roman"/>
          <w:sz w:val="24"/>
          <w:szCs w:val="24"/>
          <w:lang w:val="x-none"/>
        </w:rPr>
        <w:t xml:space="preserve"> is driven and </w:t>
      </w:r>
      <w:r w:rsidR="00F97A19">
        <w:rPr>
          <w:rFonts w:ascii="Times New Roman" w:hAnsi="Times New Roman" w:cs="Times New Roman"/>
          <w:sz w:val="24"/>
          <w:szCs w:val="24"/>
        </w:rPr>
        <w:t xml:space="preserve">inspired </w:t>
      </w:r>
      <w:r w:rsidR="00A63C64">
        <w:rPr>
          <w:rFonts w:ascii="Times New Roman" w:hAnsi="Times New Roman" w:cs="Times New Roman"/>
          <w:sz w:val="24"/>
          <w:szCs w:val="24"/>
        </w:rPr>
        <w:t xml:space="preserve">by what </w:t>
      </w:r>
      <w:r w:rsidR="001F5111">
        <w:rPr>
          <w:rFonts w:ascii="Times New Roman" w:hAnsi="Times New Roman" w:cs="Times New Roman"/>
          <w:sz w:val="24"/>
          <w:szCs w:val="24"/>
        </w:rPr>
        <w:t>Premier Inn</w:t>
      </w:r>
      <w:r w:rsidR="00AF54C5">
        <w:rPr>
          <w:rFonts w:ascii="Times New Roman" w:hAnsi="Times New Roman" w:cs="Times New Roman"/>
          <w:sz w:val="24"/>
          <w:szCs w:val="24"/>
        </w:rPr>
        <w:t xml:space="preserve"> </w:t>
      </w:r>
      <w:r w:rsidR="00A63C64">
        <w:rPr>
          <w:rFonts w:ascii="Times New Roman" w:hAnsi="Times New Roman" w:cs="Times New Roman"/>
          <w:sz w:val="24"/>
          <w:szCs w:val="24"/>
        </w:rPr>
        <w:t>and Costa can become</w:t>
      </w:r>
      <w:r w:rsidR="009D3AB6">
        <w:rPr>
          <w:rFonts w:ascii="Times New Roman" w:hAnsi="Times New Roman" w:cs="Times New Roman"/>
          <w:sz w:val="24"/>
          <w:szCs w:val="24"/>
        </w:rPr>
        <w:t xml:space="preserve"> (</w:t>
      </w:r>
      <w:r w:rsidR="009D3AB6">
        <w:rPr>
          <w:rFonts w:ascii="Times New Roman" w:hAnsi="Times New Roman" w:cs="Times New Roman"/>
          <w:i/>
          <w:iCs/>
          <w:sz w:val="24"/>
          <w:szCs w:val="24"/>
        </w:rPr>
        <w:t xml:space="preserve">see </w:t>
      </w:r>
      <w:r w:rsidR="009D3AB6" w:rsidRPr="00533851">
        <w:rPr>
          <w:rFonts w:ascii="Times New Roman" w:hAnsi="Times New Roman" w:cs="Times New Roman"/>
          <w:sz w:val="24"/>
          <w:szCs w:val="24"/>
        </w:rPr>
        <w:t>appendi</w:t>
      </w:r>
      <w:r w:rsidR="00533851">
        <w:rPr>
          <w:rFonts w:ascii="Times New Roman" w:hAnsi="Times New Roman" w:cs="Times New Roman"/>
          <w:sz w:val="24"/>
          <w:szCs w:val="24"/>
        </w:rPr>
        <w:t>ces</w:t>
      </w:r>
      <w:r w:rsidR="009D3AB6">
        <w:rPr>
          <w:rFonts w:ascii="Times New Roman" w:hAnsi="Times New Roman" w:cs="Times New Roman"/>
          <w:sz w:val="24"/>
          <w:szCs w:val="24"/>
        </w:rPr>
        <w:t>)</w:t>
      </w:r>
      <w:r w:rsidR="00A63C64">
        <w:rPr>
          <w:rFonts w:ascii="Times New Roman" w:hAnsi="Times New Roman" w:cs="Times New Roman"/>
          <w:sz w:val="24"/>
          <w:szCs w:val="24"/>
        </w:rPr>
        <w:t xml:space="preserve">. </w:t>
      </w:r>
      <w:r w:rsidR="00AF54C5">
        <w:rPr>
          <w:rFonts w:ascii="Times New Roman" w:hAnsi="Times New Roman" w:cs="Times New Roman"/>
          <w:sz w:val="24"/>
          <w:szCs w:val="24"/>
        </w:rPr>
        <w:t xml:space="preserve">Chief executive </w:t>
      </w:r>
      <w:r w:rsidR="003B2C67">
        <w:rPr>
          <w:rFonts w:ascii="Times New Roman" w:hAnsi="Times New Roman" w:cs="Times New Roman"/>
          <w:sz w:val="24"/>
          <w:szCs w:val="24"/>
        </w:rPr>
        <w:t>is an</w:t>
      </w:r>
      <w:r w:rsidR="00067634">
        <w:rPr>
          <w:rFonts w:ascii="Times New Roman" w:hAnsi="Times New Roman" w:cs="Times New Roman"/>
          <w:sz w:val="24"/>
          <w:szCs w:val="24"/>
        </w:rPr>
        <w:t xml:space="preserve"> individual who sees the bigger picture </w:t>
      </w:r>
      <w:r w:rsidR="00965D9F">
        <w:rPr>
          <w:rFonts w:ascii="Times New Roman" w:hAnsi="Times New Roman" w:cs="Times New Roman"/>
          <w:sz w:val="24"/>
          <w:szCs w:val="24"/>
        </w:rPr>
        <w:t>and intends to usher new eras of innovation and development</w:t>
      </w:r>
      <w:r w:rsidR="00664CCB">
        <w:rPr>
          <w:rFonts w:ascii="Times New Roman" w:hAnsi="Times New Roman" w:cs="Times New Roman"/>
          <w:sz w:val="24"/>
          <w:szCs w:val="24"/>
        </w:rPr>
        <w:t xml:space="preserve"> towards the team</w:t>
      </w:r>
      <w:r w:rsidR="00FD03F9">
        <w:rPr>
          <w:rFonts w:ascii="Times New Roman" w:hAnsi="Times New Roman" w:cs="Times New Roman"/>
          <w:sz w:val="24"/>
          <w:szCs w:val="24"/>
        </w:rPr>
        <w:t>. F</w:t>
      </w:r>
      <w:r w:rsidR="00FF226B">
        <w:rPr>
          <w:rFonts w:ascii="Times New Roman" w:hAnsi="Times New Roman" w:cs="Times New Roman"/>
          <w:sz w:val="24"/>
          <w:szCs w:val="24"/>
        </w:rPr>
        <w:t>or example,</w:t>
      </w:r>
      <w:r w:rsidR="00A51338">
        <w:rPr>
          <w:rFonts w:ascii="Times New Roman" w:hAnsi="Times New Roman" w:cs="Times New Roman"/>
          <w:sz w:val="24"/>
          <w:szCs w:val="24"/>
        </w:rPr>
        <w:t xml:space="preserve"> </w:t>
      </w:r>
      <w:r w:rsidR="0037637C">
        <w:rPr>
          <w:rFonts w:ascii="Times New Roman" w:hAnsi="Times New Roman" w:cs="Times New Roman"/>
          <w:sz w:val="24"/>
          <w:szCs w:val="24"/>
          <w:lang w:val="x-none"/>
        </w:rPr>
        <w:t>CEO</w:t>
      </w:r>
      <w:r w:rsidR="009D3AB6">
        <w:rPr>
          <w:rFonts w:ascii="Times New Roman" w:hAnsi="Times New Roman" w:cs="Times New Roman"/>
          <w:sz w:val="24"/>
          <w:szCs w:val="24"/>
        </w:rPr>
        <w:t>’s</w:t>
      </w:r>
      <w:r w:rsidR="0037637C">
        <w:rPr>
          <w:rFonts w:ascii="Times New Roman" w:hAnsi="Times New Roman" w:cs="Times New Roman"/>
          <w:sz w:val="24"/>
          <w:szCs w:val="24"/>
          <w:lang w:val="x-none"/>
        </w:rPr>
        <w:t xml:space="preserve"> vision of enabling the creat</w:t>
      </w:r>
      <w:r w:rsidR="009D3AB6">
        <w:rPr>
          <w:rFonts w:ascii="Times New Roman" w:hAnsi="Times New Roman" w:cs="Times New Roman"/>
          <w:sz w:val="24"/>
          <w:szCs w:val="24"/>
        </w:rPr>
        <w:t xml:space="preserve">ion </w:t>
      </w:r>
      <w:r w:rsidR="0037637C">
        <w:rPr>
          <w:rFonts w:ascii="Times New Roman" w:hAnsi="Times New Roman" w:cs="Times New Roman"/>
          <w:sz w:val="24"/>
          <w:szCs w:val="24"/>
          <w:lang w:val="x-none"/>
        </w:rPr>
        <w:t>and share value for their stakeholders</w:t>
      </w:r>
      <w:r w:rsidR="008E04A2">
        <w:rPr>
          <w:rFonts w:ascii="Times New Roman" w:hAnsi="Times New Roman" w:cs="Times New Roman"/>
          <w:sz w:val="24"/>
          <w:szCs w:val="24"/>
        </w:rPr>
        <w:t xml:space="preserve"> (</w:t>
      </w:r>
      <w:r w:rsidR="008E04A2" w:rsidRPr="00F3265D">
        <w:rPr>
          <w:rFonts w:ascii="Times New Roman" w:hAnsi="Times New Roman" w:cs="Times New Roman"/>
          <w:b/>
          <w:bCs/>
          <w:sz w:val="24"/>
          <w:szCs w:val="24"/>
        </w:rPr>
        <w:t>see</w:t>
      </w:r>
      <w:r w:rsidR="008E04A2" w:rsidRPr="00F3265D">
        <w:rPr>
          <w:rFonts w:ascii="Times New Roman" w:hAnsi="Times New Roman" w:cs="Times New Roman"/>
          <w:sz w:val="24"/>
          <w:szCs w:val="24"/>
        </w:rPr>
        <w:t xml:space="preserve"> </w:t>
      </w:r>
      <w:r w:rsidR="008E04A2" w:rsidRPr="00F3265D">
        <w:rPr>
          <w:rFonts w:ascii="Times New Roman" w:hAnsi="Times New Roman" w:cs="Times New Roman"/>
          <w:i/>
          <w:iCs/>
          <w:sz w:val="24"/>
          <w:szCs w:val="24"/>
        </w:rPr>
        <w:t>appendix b</w:t>
      </w:r>
      <w:r w:rsidR="008E04A2">
        <w:rPr>
          <w:rFonts w:ascii="Times New Roman" w:hAnsi="Times New Roman" w:cs="Times New Roman"/>
          <w:sz w:val="24"/>
          <w:szCs w:val="24"/>
        </w:rPr>
        <w:t>).</w:t>
      </w:r>
      <w:r w:rsidR="0009533D">
        <w:rPr>
          <w:rFonts w:ascii="Times New Roman" w:hAnsi="Times New Roman" w:cs="Times New Roman"/>
          <w:sz w:val="24"/>
          <w:szCs w:val="24"/>
        </w:rPr>
        <w:t xml:space="preserve"> Additionally, visionary style supports the CEO in viewing opportunities, obstacles and change indicators early. In summary compared to SN’s styles, visionary within SMH would be advantageous towards the organisation as well as employees</w:t>
      </w:r>
      <w:r w:rsidR="00FF226B">
        <w:rPr>
          <w:rFonts w:ascii="Times New Roman" w:hAnsi="Times New Roman" w:cs="Times New Roman"/>
          <w:sz w:val="24"/>
          <w:szCs w:val="24"/>
        </w:rPr>
        <w:t xml:space="preserve"> (</w:t>
      </w:r>
      <w:r w:rsidR="00FF226B" w:rsidRPr="00FF226B">
        <w:rPr>
          <w:rFonts w:ascii="Times New Roman" w:hAnsi="Times New Roman" w:cs="Times New Roman"/>
          <w:i/>
          <w:iCs/>
          <w:sz w:val="24"/>
          <w:szCs w:val="24"/>
        </w:rPr>
        <w:t>see</w:t>
      </w:r>
      <w:r w:rsidR="00FF226B">
        <w:rPr>
          <w:rFonts w:ascii="Times New Roman" w:hAnsi="Times New Roman" w:cs="Times New Roman"/>
          <w:sz w:val="24"/>
          <w:szCs w:val="24"/>
        </w:rPr>
        <w:t xml:space="preserve"> </w:t>
      </w:r>
      <w:r w:rsidR="00FF226B" w:rsidRPr="00FF226B">
        <w:rPr>
          <w:rFonts w:ascii="Times New Roman" w:hAnsi="Times New Roman" w:cs="Times New Roman"/>
          <w:b/>
          <w:bCs/>
          <w:sz w:val="24"/>
          <w:szCs w:val="24"/>
        </w:rPr>
        <w:t>Fig.6</w:t>
      </w:r>
      <w:r w:rsidR="00FF226B">
        <w:rPr>
          <w:rFonts w:ascii="Times New Roman" w:hAnsi="Times New Roman" w:cs="Times New Roman"/>
          <w:sz w:val="24"/>
          <w:szCs w:val="24"/>
        </w:rPr>
        <w:t>)</w:t>
      </w:r>
      <w:r w:rsidR="0009533D">
        <w:rPr>
          <w:rFonts w:ascii="Times New Roman" w:hAnsi="Times New Roman" w:cs="Times New Roman"/>
          <w:sz w:val="24"/>
          <w:szCs w:val="24"/>
        </w:rPr>
        <w:t>.</w:t>
      </w:r>
    </w:p>
    <w:p w14:paraId="3B6CE57C" w14:textId="0BFC826D" w:rsidR="00D817F1" w:rsidRPr="0009533D" w:rsidRDefault="00641D5C" w:rsidP="00D817F1">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Secondly,</w:t>
      </w:r>
      <w:r w:rsidR="008377A1" w:rsidRPr="00895259">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 xml:space="preserve">CEO demonstrated the </w:t>
      </w:r>
      <w:r w:rsidR="008377A1" w:rsidRPr="00895259">
        <w:rPr>
          <w:rFonts w:ascii="Times New Roman" w:eastAsiaTheme="minorEastAsia" w:hAnsi="Times New Roman" w:cs="Times New Roman"/>
          <w:sz w:val="24"/>
          <w:szCs w:val="24"/>
          <w:lang w:eastAsia="en-GB"/>
        </w:rPr>
        <w:t xml:space="preserve">use of </w:t>
      </w:r>
      <w:r w:rsidR="008377A1" w:rsidRPr="00895259">
        <w:rPr>
          <w:rFonts w:ascii="Times New Roman" w:eastAsiaTheme="minorEastAsia" w:hAnsi="Times New Roman" w:cs="Times New Roman"/>
          <w:sz w:val="24"/>
          <w:szCs w:val="24"/>
          <w:lang w:val="x-none" w:eastAsia="en-GB"/>
        </w:rPr>
        <w:t>affilia</w:t>
      </w:r>
      <w:r w:rsidR="008377A1" w:rsidRPr="00895259">
        <w:rPr>
          <w:rFonts w:ascii="Times New Roman" w:eastAsiaTheme="minorEastAsia" w:hAnsi="Times New Roman" w:cs="Times New Roman"/>
          <w:sz w:val="24"/>
          <w:szCs w:val="24"/>
          <w:lang w:eastAsia="en-GB"/>
        </w:rPr>
        <w:t>tive</w:t>
      </w:r>
      <w:r w:rsidR="00D817F1" w:rsidRPr="00895259">
        <w:rPr>
          <w:rFonts w:ascii="Times New Roman" w:eastAsiaTheme="minorEastAsia" w:hAnsi="Times New Roman" w:cs="Times New Roman"/>
          <w:sz w:val="24"/>
          <w:szCs w:val="24"/>
          <w:lang w:val="x-none" w:eastAsia="en-GB"/>
        </w:rPr>
        <w:t xml:space="preserve"> style</w:t>
      </w:r>
      <w:r w:rsidR="008377A1" w:rsidRPr="00895259">
        <w:rPr>
          <w:rFonts w:ascii="Times New Roman" w:eastAsiaTheme="minorEastAsia" w:hAnsi="Times New Roman" w:cs="Times New Roman"/>
          <w:sz w:val="24"/>
          <w:szCs w:val="24"/>
          <w:lang w:eastAsia="en-GB"/>
        </w:rPr>
        <w:t>.</w:t>
      </w:r>
      <w:r w:rsidR="00D817F1" w:rsidRPr="00895259">
        <w:rPr>
          <w:rFonts w:ascii="Times New Roman" w:eastAsiaTheme="minorEastAsia" w:hAnsi="Times New Roman" w:cs="Times New Roman"/>
          <w:sz w:val="24"/>
          <w:szCs w:val="24"/>
          <w:lang w:eastAsia="en-GB"/>
        </w:rPr>
        <w:t xml:space="preserve"> </w:t>
      </w:r>
      <w:r w:rsidR="008377A1" w:rsidRPr="00895259">
        <w:rPr>
          <w:rFonts w:ascii="Times New Roman" w:eastAsiaTheme="minorEastAsia" w:hAnsi="Times New Roman" w:cs="Times New Roman"/>
          <w:sz w:val="24"/>
          <w:szCs w:val="24"/>
          <w:lang w:eastAsia="en-GB"/>
        </w:rPr>
        <w:t xml:space="preserve">CEO </w:t>
      </w:r>
      <w:r w:rsidR="00D817F1" w:rsidRPr="00895259">
        <w:rPr>
          <w:rFonts w:ascii="Times New Roman" w:eastAsiaTheme="minorEastAsia" w:hAnsi="Times New Roman" w:cs="Times New Roman"/>
          <w:sz w:val="24"/>
          <w:szCs w:val="24"/>
          <w:lang w:val="x-none" w:eastAsia="en-GB"/>
        </w:rPr>
        <w:t>genera</w:t>
      </w:r>
      <w:r w:rsidR="008377A1" w:rsidRPr="00895259">
        <w:rPr>
          <w:rFonts w:ascii="Times New Roman" w:eastAsiaTheme="minorEastAsia" w:hAnsi="Times New Roman" w:cs="Times New Roman"/>
          <w:sz w:val="24"/>
          <w:szCs w:val="24"/>
          <w:lang w:eastAsia="en-GB"/>
        </w:rPr>
        <w:t xml:space="preserve">tes </w:t>
      </w:r>
      <w:r w:rsidR="00D817F1" w:rsidRPr="00895259">
        <w:rPr>
          <w:rFonts w:ascii="Times New Roman" w:eastAsiaTheme="minorEastAsia" w:hAnsi="Times New Roman" w:cs="Times New Roman"/>
          <w:sz w:val="24"/>
          <w:szCs w:val="24"/>
          <w:lang w:val="x-none" w:eastAsia="en-GB"/>
        </w:rPr>
        <w:t xml:space="preserve">motivation as well as quality management through a sense of belonging. </w:t>
      </w:r>
      <w:r w:rsidR="00EE13D0" w:rsidRPr="00895259">
        <w:rPr>
          <w:rFonts w:ascii="Times New Roman" w:eastAsiaTheme="minorEastAsia" w:hAnsi="Times New Roman" w:cs="Times New Roman"/>
          <w:sz w:val="24"/>
          <w:szCs w:val="24"/>
          <w:lang w:eastAsia="en-GB"/>
        </w:rPr>
        <w:t>The CEO</w:t>
      </w:r>
      <w:r w:rsidR="00D817F1" w:rsidRPr="00895259">
        <w:rPr>
          <w:rFonts w:ascii="Times New Roman" w:eastAsiaTheme="minorEastAsia" w:hAnsi="Times New Roman" w:cs="Times New Roman"/>
          <w:sz w:val="24"/>
          <w:szCs w:val="24"/>
          <w:lang w:val="x-none" w:eastAsia="en-GB"/>
        </w:rPr>
        <w:t xml:space="preserve"> </w:t>
      </w:r>
      <w:r w:rsidR="003C0F6D" w:rsidRPr="00895259">
        <w:rPr>
          <w:rFonts w:ascii="Times New Roman" w:eastAsiaTheme="minorEastAsia" w:hAnsi="Times New Roman" w:cs="Times New Roman"/>
          <w:sz w:val="24"/>
          <w:szCs w:val="24"/>
          <w:lang w:val="x-none" w:eastAsia="en-GB"/>
        </w:rPr>
        <w:t>produc</w:t>
      </w:r>
      <w:r w:rsidR="003C0F6D" w:rsidRPr="00895259">
        <w:rPr>
          <w:rFonts w:ascii="Times New Roman" w:eastAsiaTheme="minorEastAsia" w:hAnsi="Times New Roman" w:cs="Times New Roman"/>
          <w:sz w:val="24"/>
          <w:szCs w:val="24"/>
          <w:lang w:eastAsia="en-GB"/>
        </w:rPr>
        <w:t>es</w:t>
      </w:r>
      <w:r w:rsidR="00D817F1" w:rsidRPr="00895259">
        <w:rPr>
          <w:rFonts w:ascii="Times New Roman" w:eastAsiaTheme="minorEastAsia" w:hAnsi="Times New Roman" w:cs="Times New Roman"/>
          <w:sz w:val="24"/>
          <w:szCs w:val="24"/>
          <w:lang w:eastAsia="en-GB"/>
        </w:rPr>
        <w:t xml:space="preserve"> strong </w:t>
      </w:r>
      <w:r w:rsidR="003C0F6D" w:rsidRPr="00895259">
        <w:rPr>
          <w:rFonts w:ascii="Times New Roman" w:eastAsiaTheme="minorEastAsia" w:hAnsi="Times New Roman" w:cs="Times New Roman"/>
          <w:sz w:val="24"/>
          <w:szCs w:val="24"/>
          <w:lang w:eastAsia="en-GB"/>
        </w:rPr>
        <w:t>rapport</w:t>
      </w:r>
      <w:r w:rsidR="00D817F1" w:rsidRPr="00895259">
        <w:rPr>
          <w:rFonts w:ascii="Times New Roman" w:eastAsiaTheme="minorEastAsia" w:hAnsi="Times New Roman" w:cs="Times New Roman"/>
          <w:sz w:val="24"/>
          <w:szCs w:val="24"/>
          <w:lang w:eastAsia="en-GB"/>
        </w:rPr>
        <w:t xml:space="preserve"> </w:t>
      </w:r>
      <w:r w:rsidR="003C0F6D" w:rsidRPr="00895259">
        <w:rPr>
          <w:rFonts w:ascii="Times New Roman" w:eastAsiaTheme="minorEastAsia" w:hAnsi="Times New Roman" w:cs="Times New Roman"/>
          <w:sz w:val="24"/>
          <w:szCs w:val="24"/>
          <w:lang w:eastAsia="en-GB"/>
        </w:rPr>
        <w:t>amongst</w:t>
      </w:r>
      <w:r w:rsidR="00D817F1" w:rsidRPr="00895259">
        <w:rPr>
          <w:rFonts w:ascii="Times New Roman" w:eastAsiaTheme="minorEastAsia" w:hAnsi="Times New Roman" w:cs="Times New Roman"/>
          <w:sz w:val="24"/>
          <w:szCs w:val="24"/>
          <w:lang w:eastAsia="en-GB"/>
        </w:rPr>
        <w:t xml:space="preserve"> them and the </w:t>
      </w:r>
      <w:r w:rsidR="003C0F6D" w:rsidRPr="00895259">
        <w:rPr>
          <w:rFonts w:ascii="Times New Roman" w:eastAsiaTheme="minorEastAsia" w:hAnsi="Times New Roman" w:cs="Times New Roman"/>
          <w:sz w:val="24"/>
          <w:szCs w:val="24"/>
          <w:lang w:eastAsia="en-GB"/>
        </w:rPr>
        <w:t>‘</w:t>
      </w:r>
      <w:r w:rsidR="00F0245B">
        <w:rPr>
          <w:rFonts w:ascii="Times New Roman" w:eastAsiaTheme="minorEastAsia" w:hAnsi="Times New Roman" w:cs="Times New Roman"/>
          <w:b/>
          <w:bCs/>
          <w:i/>
          <w:iCs/>
          <w:sz w:val="24"/>
          <w:szCs w:val="24"/>
          <w:lang w:eastAsia="en-GB"/>
        </w:rPr>
        <w:t xml:space="preserve">winning </w:t>
      </w:r>
      <w:r w:rsidR="00D47C2F">
        <w:rPr>
          <w:rFonts w:ascii="Times New Roman" w:eastAsiaTheme="minorEastAsia" w:hAnsi="Times New Roman" w:cs="Times New Roman"/>
          <w:b/>
          <w:bCs/>
          <w:i/>
          <w:iCs/>
          <w:sz w:val="24"/>
          <w:szCs w:val="24"/>
          <w:lang w:eastAsia="en-GB"/>
        </w:rPr>
        <w:t>teams</w:t>
      </w:r>
      <w:r w:rsidR="00D47C2F">
        <w:rPr>
          <w:rFonts w:ascii="Times New Roman" w:eastAsiaTheme="minorEastAsia" w:hAnsi="Times New Roman" w:cs="Times New Roman"/>
          <w:sz w:val="24"/>
          <w:szCs w:val="24"/>
          <w:lang w:eastAsia="en-GB"/>
        </w:rPr>
        <w:t>’</w:t>
      </w:r>
      <w:r w:rsidR="00FF226B">
        <w:rPr>
          <w:rFonts w:ascii="Times New Roman" w:eastAsiaTheme="minorEastAsia" w:hAnsi="Times New Roman" w:cs="Times New Roman"/>
          <w:sz w:val="24"/>
          <w:szCs w:val="24"/>
          <w:lang w:eastAsia="en-GB"/>
        </w:rPr>
        <w:t>.</w:t>
      </w:r>
      <w:r w:rsidR="00D817F1" w:rsidRPr="00895259">
        <w:rPr>
          <w:rFonts w:ascii="Times New Roman" w:eastAsiaTheme="minorEastAsia" w:hAnsi="Times New Roman" w:cs="Times New Roman"/>
          <w:sz w:val="24"/>
          <w:szCs w:val="24"/>
          <w:lang w:eastAsia="en-GB"/>
        </w:rPr>
        <w:t xml:space="preserve"> </w:t>
      </w:r>
      <w:r w:rsidR="00FF226B">
        <w:rPr>
          <w:rFonts w:ascii="Times New Roman" w:eastAsiaTheme="minorEastAsia" w:hAnsi="Times New Roman" w:cs="Times New Roman"/>
          <w:sz w:val="24"/>
          <w:szCs w:val="24"/>
          <w:lang w:eastAsia="en-GB"/>
        </w:rPr>
        <w:t>Moreover, style generates</w:t>
      </w:r>
      <w:r w:rsidR="00D817F1" w:rsidRPr="00895259">
        <w:rPr>
          <w:rFonts w:ascii="Times New Roman" w:eastAsiaTheme="minorEastAsia" w:hAnsi="Times New Roman" w:cs="Times New Roman"/>
          <w:sz w:val="24"/>
          <w:szCs w:val="24"/>
          <w:lang w:eastAsia="en-GB"/>
        </w:rPr>
        <w:t xml:space="preserve"> trust </w:t>
      </w:r>
      <w:r w:rsidR="006D1409" w:rsidRPr="00895259">
        <w:rPr>
          <w:rFonts w:ascii="Times New Roman" w:eastAsiaTheme="minorEastAsia" w:hAnsi="Times New Roman" w:cs="Times New Roman"/>
          <w:sz w:val="24"/>
          <w:szCs w:val="24"/>
          <w:lang w:eastAsia="en-GB"/>
        </w:rPr>
        <w:t xml:space="preserve">along with </w:t>
      </w:r>
      <w:r w:rsidR="00D817F1" w:rsidRPr="00895259">
        <w:rPr>
          <w:rFonts w:ascii="Times New Roman" w:eastAsiaTheme="minorEastAsia" w:hAnsi="Times New Roman" w:cs="Times New Roman"/>
          <w:sz w:val="24"/>
          <w:szCs w:val="24"/>
          <w:lang w:eastAsia="en-GB"/>
        </w:rPr>
        <w:t>harmony through their reward and recognition scheme.</w:t>
      </w:r>
      <w:r w:rsidR="006B0DA2" w:rsidRPr="00895259">
        <w:rPr>
          <w:rFonts w:ascii="Times New Roman" w:eastAsiaTheme="minorEastAsia" w:hAnsi="Times New Roman" w:cs="Times New Roman"/>
          <w:sz w:val="24"/>
          <w:szCs w:val="24"/>
          <w:lang w:eastAsia="en-GB"/>
        </w:rPr>
        <w:t xml:space="preserve"> The implementation of this style </w:t>
      </w:r>
      <w:r w:rsidR="00D817F1" w:rsidRPr="00895259">
        <w:rPr>
          <w:rFonts w:ascii="Times New Roman" w:eastAsiaTheme="minorEastAsia" w:hAnsi="Times New Roman" w:cs="Times New Roman"/>
          <w:sz w:val="24"/>
          <w:szCs w:val="24"/>
          <w:lang w:val="x-none" w:eastAsia="en-GB"/>
        </w:rPr>
        <w:t xml:space="preserve">results </w:t>
      </w:r>
      <w:r w:rsidR="006B0DA2" w:rsidRPr="00895259">
        <w:rPr>
          <w:rFonts w:ascii="Times New Roman" w:eastAsiaTheme="minorEastAsia" w:hAnsi="Times New Roman" w:cs="Times New Roman"/>
          <w:sz w:val="24"/>
          <w:szCs w:val="24"/>
          <w:lang w:eastAsia="en-GB"/>
        </w:rPr>
        <w:t xml:space="preserve">to </w:t>
      </w:r>
      <w:r w:rsidR="00D817F1" w:rsidRPr="00895259">
        <w:rPr>
          <w:rFonts w:ascii="Times New Roman" w:eastAsiaTheme="minorEastAsia" w:hAnsi="Times New Roman" w:cs="Times New Roman"/>
          <w:sz w:val="24"/>
          <w:szCs w:val="24"/>
          <w:lang w:val="x-none" w:eastAsia="en-GB"/>
        </w:rPr>
        <w:t xml:space="preserve">the </w:t>
      </w:r>
      <w:r w:rsidR="006B0DA2" w:rsidRPr="00895259">
        <w:rPr>
          <w:rFonts w:ascii="Times New Roman" w:eastAsiaTheme="minorEastAsia" w:hAnsi="Times New Roman" w:cs="Times New Roman"/>
          <w:sz w:val="24"/>
          <w:szCs w:val="24"/>
          <w:lang w:eastAsia="en-GB"/>
        </w:rPr>
        <w:t>‘</w:t>
      </w:r>
      <w:r w:rsidR="00F0245B">
        <w:rPr>
          <w:rFonts w:ascii="Times New Roman" w:eastAsiaTheme="minorEastAsia" w:hAnsi="Times New Roman" w:cs="Times New Roman"/>
          <w:b/>
          <w:bCs/>
          <w:i/>
          <w:iCs/>
          <w:sz w:val="24"/>
          <w:szCs w:val="24"/>
          <w:lang w:val="x-none" w:eastAsia="en-GB"/>
        </w:rPr>
        <w:t>winning teams</w:t>
      </w:r>
      <w:r w:rsidR="006B0DA2" w:rsidRPr="00895259">
        <w:rPr>
          <w:rFonts w:ascii="Times New Roman" w:eastAsiaTheme="minorEastAsia" w:hAnsi="Times New Roman" w:cs="Times New Roman"/>
          <w:sz w:val="24"/>
          <w:szCs w:val="24"/>
          <w:lang w:eastAsia="en-GB"/>
        </w:rPr>
        <w:t xml:space="preserve">’ being </w:t>
      </w:r>
      <w:r w:rsidR="00D817F1" w:rsidRPr="00895259">
        <w:rPr>
          <w:rFonts w:ascii="Times New Roman" w:eastAsiaTheme="minorEastAsia" w:hAnsi="Times New Roman" w:cs="Times New Roman"/>
          <w:sz w:val="24"/>
          <w:szCs w:val="24"/>
          <w:lang w:val="x-none" w:eastAsia="en-GB"/>
        </w:rPr>
        <w:t>put first as well as drawing on empathy, active listening, employee</w:t>
      </w:r>
      <w:r w:rsidR="00FF226B">
        <w:rPr>
          <w:rFonts w:ascii="Times New Roman" w:eastAsiaTheme="minorEastAsia" w:hAnsi="Times New Roman" w:cs="Times New Roman"/>
          <w:sz w:val="24"/>
          <w:szCs w:val="24"/>
          <w:lang w:eastAsia="en-GB"/>
        </w:rPr>
        <w:t>s’</w:t>
      </w:r>
      <w:r w:rsidR="00D817F1" w:rsidRPr="00895259">
        <w:rPr>
          <w:rFonts w:ascii="Times New Roman" w:eastAsiaTheme="minorEastAsia" w:hAnsi="Times New Roman" w:cs="Times New Roman"/>
          <w:sz w:val="24"/>
          <w:szCs w:val="24"/>
          <w:lang w:val="x-none" w:eastAsia="en-GB"/>
        </w:rPr>
        <w:t xml:space="preserve"> well-being, excellent communication skills as well as the </w:t>
      </w:r>
      <w:r w:rsidR="006B0DA2" w:rsidRPr="00895259">
        <w:rPr>
          <w:rFonts w:ascii="Times New Roman" w:eastAsiaTheme="minorEastAsia" w:hAnsi="Times New Roman" w:cs="Times New Roman"/>
          <w:sz w:val="24"/>
          <w:szCs w:val="24"/>
          <w:lang w:val="x-none" w:eastAsia="en-GB"/>
        </w:rPr>
        <w:t>aptitude</w:t>
      </w:r>
      <w:r w:rsidR="00D817F1" w:rsidRPr="00895259">
        <w:rPr>
          <w:rFonts w:ascii="Times New Roman" w:eastAsiaTheme="minorEastAsia" w:hAnsi="Times New Roman" w:cs="Times New Roman"/>
          <w:sz w:val="24"/>
          <w:szCs w:val="24"/>
          <w:lang w:val="x-none" w:eastAsia="en-GB"/>
        </w:rPr>
        <w:t xml:space="preserve"> to build </w:t>
      </w:r>
      <w:r w:rsidR="00FF226B">
        <w:rPr>
          <w:rFonts w:ascii="Times New Roman" w:eastAsiaTheme="minorEastAsia" w:hAnsi="Times New Roman" w:cs="Times New Roman"/>
          <w:sz w:val="24"/>
          <w:szCs w:val="24"/>
          <w:lang w:eastAsia="en-GB"/>
        </w:rPr>
        <w:t xml:space="preserve">good </w:t>
      </w:r>
      <w:r w:rsidR="00D817F1" w:rsidRPr="00895259">
        <w:rPr>
          <w:rFonts w:ascii="Times New Roman" w:eastAsiaTheme="minorEastAsia" w:hAnsi="Times New Roman" w:cs="Times New Roman"/>
          <w:sz w:val="24"/>
          <w:szCs w:val="24"/>
          <w:lang w:val="x-none" w:eastAsia="en-GB"/>
        </w:rPr>
        <w:t>relationships in order to put</w:t>
      </w:r>
      <w:r w:rsidR="006B0DA2" w:rsidRPr="00895259">
        <w:rPr>
          <w:rFonts w:ascii="Times New Roman" w:eastAsiaTheme="minorEastAsia" w:hAnsi="Times New Roman" w:cs="Times New Roman"/>
          <w:sz w:val="24"/>
          <w:szCs w:val="24"/>
          <w:lang w:eastAsia="en-GB"/>
        </w:rPr>
        <w:t xml:space="preserve"> employees at comfort</w:t>
      </w:r>
      <w:r w:rsidR="00D817F1" w:rsidRPr="00895259">
        <w:rPr>
          <w:rFonts w:ascii="Times New Roman" w:eastAsiaTheme="minorEastAsia" w:hAnsi="Times New Roman" w:cs="Times New Roman"/>
          <w:sz w:val="24"/>
          <w:szCs w:val="24"/>
          <w:lang w:val="x-none" w:eastAsia="en-GB"/>
        </w:rPr>
        <w:t>.</w:t>
      </w:r>
      <w:r w:rsidR="00D817F1" w:rsidRPr="00895259">
        <w:rPr>
          <w:rFonts w:ascii="Times New Roman" w:eastAsiaTheme="minorEastAsia" w:hAnsi="Times New Roman" w:cs="Times New Roman"/>
          <w:sz w:val="24"/>
          <w:szCs w:val="24"/>
          <w:lang w:eastAsia="en-GB"/>
        </w:rPr>
        <w:t xml:space="preserve"> Whilst this style could be extremely </w:t>
      </w:r>
      <w:r w:rsidR="006B0DA2" w:rsidRPr="00895259">
        <w:rPr>
          <w:rFonts w:ascii="Times New Roman" w:eastAsiaTheme="minorEastAsia" w:hAnsi="Times New Roman" w:cs="Times New Roman"/>
          <w:sz w:val="24"/>
          <w:szCs w:val="24"/>
          <w:lang w:eastAsia="en-GB"/>
        </w:rPr>
        <w:t>advantageous</w:t>
      </w:r>
      <w:r w:rsidR="00FF226B">
        <w:rPr>
          <w:rFonts w:ascii="Times New Roman" w:eastAsiaTheme="minorEastAsia" w:hAnsi="Times New Roman" w:cs="Times New Roman"/>
          <w:sz w:val="24"/>
          <w:szCs w:val="24"/>
          <w:lang w:eastAsia="en-GB"/>
        </w:rPr>
        <w:t>;</w:t>
      </w:r>
      <w:r w:rsidR="00D817F1" w:rsidRPr="00895259">
        <w:rPr>
          <w:rFonts w:ascii="Times New Roman" w:eastAsiaTheme="minorEastAsia" w:hAnsi="Times New Roman" w:cs="Times New Roman"/>
          <w:sz w:val="24"/>
          <w:szCs w:val="24"/>
          <w:lang w:eastAsia="en-GB"/>
        </w:rPr>
        <w:t xml:space="preserve"> when</w:t>
      </w:r>
      <w:r w:rsidR="00FF226B">
        <w:rPr>
          <w:rFonts w:ascii="Times New Roman" w:eastAsiaTheme="minorEastAsia" w:hAnsi="Times New Roman" w:cs="Times New Roman"/>
          <w:sz w:val="24"/>
          <w:szCs w:val="24"/>
          <w:lang w:eastAsia="en-GB"/>
        </w:rPr>
        <w:t xml:space="preserve"> the</w:t>
      </w:r>
      <w:r w:rsidR="00D817F1" w:rsidRPr="00895259">
        <w:rPr>
          <w:rFonts w:ascii="Times New Roman" w:eastAsiaTheme="minorEastAsia" w:hAnsi="Times New Roman" w:cs="Times New Roman"/>
          <w:sz w:val="24"/>
          <w:szCs w:val="24"/>
          <w:lang w:eastAsia="en-GB"/>
        </w:rPr>
        <w:t xml:space="preserve"> teams are in difficulties and </w:t>
      </w:r>
      <w:r w:rsidR="006B0DA2" w:rsidRPr="00895259">
        <w:rPr>
          <w:rFonts w:ascii="Times New Roman" w:eastAsiaTheme="minorEastAsia" w:hAnsi="Times New Roman" w:cs="Times New Roman"/>
          <w:sz w:val="24"/>
          <w:szCs w:val="24"/>
          <w:lang w:eastAsia="en-GB"/>
        </w:rPr>
        <w:t>require</w:t>
      </w:r>
      <w:r w:rsidR="00D817F1" w:rsidRPr="00895259">
        <w:rPr>
          <w:rFonts w:ascii="Times New Roman" w:eastAsiaTheme="minorEastAsia" w:hAnsi="Times New Roman" w:cs="Times New Roman"/>
          <w:sz w:val="24"/>
          <w:szCs w:val="24"/>
          <w:lang w:eastAsia="en-GB"/>
        </w:rPr>
        <w:t xml:space="preserve"> </w:t>
      </w:r>
      <w:r w:rsidR="006B0DA2" w:rsidRPr="00895259">
        <w:rPr>
          <w:rFonts w:ascii="Times New Roman" w:eastAsiaTheme="minorEastAsia" w:hAnsi="Times New Roman" w:cs="Times New Roman"/>
          <w:sz w:val="24"/>
          <w:szCs w:val="24"/>
          <w:lang w:eastAsia="en-GB"/>
        </w:rPr>
        <w:t>encouragement</w:t>
      </w:r>
      <w:r w:rsidR="00FF226B">
        <w:rPr>
          <w:rFonts w:ascii="Times New Roman" w:eastAsiaTheme="minorEastAsia" w:hAnsi="Times New Roman" w:cs="Times New Roman"/>
          <w:sz w:val="24"/>
          <w:szCs w:val="24"/>
          <w:lang w:eastAsia="en-GB"/>
        </w:rPr>
        <w:t>;</w:t>
      </w:r>
      <w:r w:rsidR="006B0DA2" w:rsidRPr="00895259">
        <w:rPr>
          <w:rFonts w:ascii="Times New Roman" w:eastAsiaTheme="minorEastAsia" w:hAnsi="Times New Roman" w:cs="Times New Roman"/>
          <w:sz w:val="24"/>
          <w:szCs w:val="24"/>
          <w:lang w:eastAsia="en-GB"/>
        </w:rPr>
        <w:t xml:space="preserve"> </w:t>
      </w:r>
      <w:r w:rsidR="006B0DA2" w:rsidRPr="00895259">
        <w:rPr>
          <w:rFonts w:ascii="Times New Roman" w:eastAsiaTheme="minorEastAsia" w:hAnsi="Times New Roman" w:cs="Times New Roman"/>
          <w:sz w:val="24"/>
          <w:szCs w:val="24"/>
          <w:lang w:val="x-none" w:eastAsia="en-GB"/>
        </w:rPr>
        <w:t>according</w:t>
      </w:r>
      <w:r w:rsidR="00D817F1" w:rsidRPr="00895259">
        <w:rPr>
          <w:rFonts w:ascii="Times New Roman" w:eastAsiaTheme="minorEastAsia" w:hAnsi="Times New Roman" w:cs="Times New Roman"/>
          <w:sz w:val="24"/>
          <w:szCs w:val="24"/>
          <w:lang w:val="x-none" w:eastAsia="en-GB"/>
        </w:rPr>
        <w:t xml:space="preserve"> to Girling </w:t>
      </w:r>
      <w:r w:rsidR="006B0DA2" w:rsidRPr="00895259">
        <w:rPr>
          <w:rFonts w:ascii="Times New Roman" w:eastAsiaTheme="minorEastAsia" w:hAnsi="Times New Roman" w:cs="Times New Roman"/>
          <w:sz w:val="24"/>
          <w:szCs w:val="24"/>
          <w:lang w:eastAsia="en-GB"/>
        </w:rPr>
        <w:t>(</w:t>
      </w:r>
      <w:r w:rsidR="00D817F1" w:rsidRPr="00895259">
        <w:rPr>
          <w:rFonts w:ascii="Times New Roman" w:eastAsiaTheme="minorEastAsia" w:hAnsi="Times New Roman" w:cs="Times New Roman"/>
          <w:sz w:val="24"/>
          <w:szCs w:val="24"/>
          <w:lang w:val="x-none" w:eastAsia="en-GB"/>
        </w:rPr>
        <w:t>2018</w:t>
      </w:r>
      <w:r w:rsidR="006B0DA2" w:rsidRPr="00895259">
        <w:rPr>
          <w:rFonts w:ascii="Times New Roman" w:eastAsiaTheme="minorEastAsia" w:hAnsi="Times New Roman" w:cs="Times New Roman"/>
          <w:sz w:val="24"/>
          <w:szCs w:val="24"/>
          <w:lang w:eastAsia="en-GB"/>
        </w:rPr>
        <w:t>)</w:t>
      </w:r>
      <w:r w:rsidR="00D817F1" w:rsidRPr="00895259">
        <w:rPr>
          <w:rFonts w:ascii="Times New Roman" w:eastAsiaTheme="minorEastAsia" w:hAnsi="Times New Roman" w:cs="Times New Roman"/>
          <w:sz w:val="24"/>
          <w:szCs w:val="24"/>
          <w:lang w:val="x-none" w:eastAsia="en-GB"/>
        </w:rPr>
        <w:t xml:space="preserve">, he </w:t>
      </w:r>
      <w:r w:rsidR="00C9686D">
        <w:rPr>
          <w:rFonts w:ascii="Times New Roman" w:eastAsiaTheme="minorEastAsia" w:hAnsi="Times New Roman" w:cs="Times New Roman"/>
          <w:sz w:val="24"/>
          <w:szCs w:val="24"/>
          <w:lang w:eastAsia="en-GB"/>
        </w:rPr>
        <w:t>claims</w:t>
      </w:r>
      <w:r w:rsidR="00D817F1" w:rsidRPr="00895259">
        <w:rPr>
          <w:rFonts w:ascii="Times New Roman" w:eastAsiaTheme="minorEastAsia" w:hAnsi="Times New Roman" w:cs="Times New Roman"/>
          <w:sz w:val="24"/>
          <w:szCs w:val="24"/>
          <w:lang w:val="x-none" w:eastAsia="en-GB"/>
        </w:rPr>
        <w:t xml:space="preserve"> that this style</w:t>
      </w:r>
      <w:r w:rsidR="00FF226B">
        <w:rPr>
          <w:rFonts w:ascii="Times New Roman" w:eastAsiaTheme="minorEastAsia" w:hAnsi="Times New Roman" w:cs="Times New Roman"/>
          <w:sz w:val="24"/>
          <w:szCs w:val="24"/>
          <w:lang w:eastAsia="en-GB"/>
        </w:rPr>
        <w:t xml:space="preserve"> is</w:t>
      </w:r>
      <w:r w:rsidR="00D817F1" w:rsidRPr="00895259">
        <w:rPr>
          <w:rFonts w:ascii="Times New Roman" w:eastAsiaTheme="minorEastAsia" w:hAnsi="Times New Roman" w:cs="Times New Roman"/>
          <w:sz w:val="24"/>
          <w:szCs w:val="24"/>
          <w:lang w:val="x-none" w:eastAsia="en-GB"/>
        </w:rPr>
        <w:t xml:space="preserve"> </w:t>
      </w:r>
      <w:r w:rsidR="006B0DA2" w:rsidRPr="00895259">
        <w:rPr>
          <w:rFonts w:ascii="Times New Roman" w:eastAsiaTheme="minorEastAsia" w:hAnsi="Times New Roman" w:cs="Times New Roman"/>
          <w:sz w:val="24"/>
          <w:szCs w:val="24"/>
          <w:lang w:eastAsia="en-GB"/>
        </w:rPr>
        <w:t xml:space="preserve">ought to be </w:t>
      </w:r>
      <w:r w:rsidR="00FF226B" w:rsidRPr="00895259">
        <w:rPr>
          <w:rFonts w:ascii="Times New Roman" w:eastAsiaTheme="minorEastAsia" w:hAnsi="Times New Roman" w:cs="Times New Roman"/>
          <w:sz w:val="24"/>
          <w:szCs w:val="24"/>
          <w:lang w:eastAsia="en-GB"/>
        </w:rPr>
        <w:t>operated</w:t>
      </w:r>
      <w:r w:rsidR="006B0DA2" w:rsidRPr="00895259">
        <w:rPr>
          <w:rFonts w:ascii="Times New Roman" w:eastAsiaTheme="minorEastAsia" w:hAnsi="Times New Roman" w:cs="Times New Roman"/>
          <w:sz w:val="24"/>
          <w:szCs w:val="24"/>
          <w:lang w:eastAsia="en-GB"/>
        </w:rPr>
        <w:t xml:space="preserve"> </w:t>
      </w:r>
      <w:r w:rsidR="00895259" w:rsidRPr="00895259">
        <w:rPr>
          <w:rFonts w:ascii="Times New Roman" w:eastAsiaTheme="minorEastAsia" w:hAnsi="Times New Roman" w:cs="Times New Roman"/>
          <w:sz w:val="24"/>
          <w:szCs w:val="24"/>
          <w:lang w:eastAsia="en-GB"/>
        </w:rPr>
        <w:t>as</w:t>
      </w:r>
      <w:r w:rsidR="00D817F1" w:rsidRPr="00895259">
        <w:rPr>
          <w:rFonts w:ascii="Times New Roman" w:eastAsiaTheme="minorEastAsia" w:hAnsi="Times New Roman" w:cs="Times New Roman"/>
          <w:sz w:val="24"/>
          <w:szCs w:val="24"/>
          <w:lang w:val="x-none" w:eastAsia="en-GB"/>
        </w:rPr>
        <w:t xml:space="preserve"> a </w:t>
      </w:r>
      <w:r w:rsidR="00895259" w:rsidRPr="00895259">
        <w:rPr>
          <w:rFonts w:ascii="Times New Roman" w:eastAsiaTheme="minorEastAsia" w:hAnsi="Times New Roman" w:cs="Times New Roman"/>
          <w:sz w:val="24"/>
          <w:szCs w:val="24"/>
          <w:lang w:val="x-none" w:eastAsia="en-GB"/>
        </w:rPr>
        <w:t>longstanding</w:t>
      </w:r>
      <w:r w:rsidR="00D817F1" w:rsidRPr="00895259">
        <w:rPr>
          <w:rFonts w:ascii="Times New Roman" w:eastAsiaTheme="minorEastAsia" w:hAnsi="Times New Roman" w:cs="Times New Roman"/>
          <w:sz w:val="24"/>
          <w:szCs w:val="24"/>
          <w:lang w:val="x-none" w:eastAsia="en-GB"/>
        </w:rPr>
        <w:t xml:space="preserve"> </w:t>
      </w:r>
      <w:r w:rsidR="00895259" w:rsidRPr="00895259">
        <w:rPr>
          <w:rFonts w:ascii="Times New Roman" w:eastAsiaTheme="minorEastAsia" w:hAnsi="Times New Roman" w:cs="Times New Roman"/>
          <w:sz w:val="24"/>
          <w:szCs w:val="24"/>
          <w:lang w:val="x-none" w:eastAsia="en-GB"/>
        </w:rPr>
        <w:t>approach</w:t>
      </w:r>
      <w:r w:rsidR="00D817F1" w:rsidRPr="00895259">
        <w:rPr>
          <w:rFonts w:ascii="Times New Roman" w:eastAsiaTheme="minorEastAsia" w:hAnsi="Times New Roman" w:cs="Times New Roman"/>
          <w:sz w:val="24"/>
          <w:szCs w:val="24"/>
          <w:lang w:val="x-none" w:eastAsia="en-GB"/>
        </w:rPr>
        <w:t xml:space="preserve">. </w:t>
      </w:r>
      <w:r w:rsidR="00D47C2F">
        <w:rPr>
          <w:rFonts w:ascii="Times New Roman" w:eastAsiaTheme="minorEastAsia" w:hAnsi="Times New Roman" w:cs="Times New Roman"/>
          <w:sz w:val="24"/>
          <w:szCs w:val="24"/>
          <w:lang w:eastAsia="en-GB"/>
        </w:rPr>
        <w:t xml:space="preserve">Nevertheless, </w:t>
      </w:r>
      <w:r w:rsidR="00D47C2F" w:rsidRPr="00895259">
        <w:rPr>
          <w:rFonts w:ascii="Times New Roman" w:eastAsiaTheme="minorEastAsia" w:hAnsi="Times New Roman" w:cs="Times New Roman"/>
          <w:sz w:val="24"/>
          <w:szCs w:val="24"/>
          <w:lang w:val="x-none" w:eastAsia="en-GB"/>
        </w:rPr>
        <w:t>continuously</w:t>
      </w:r>
      <w:r w:rsidR="00D817F1" w:rsidRPr="00895259">
        <w:rPr>
          <w:rFonts w:ascii="Times New Roman" w:eastAsiaTheme="minorEastAsia" w:hAnsi="Times New Roman" w:cs="Times New Roman"/>
          <w:sz w:val="24"/>
          <w:szCs w:val="24"/>
          <w:lang w:val="x-none" w:eastAsia="en-GB"/>
        </w:rPr>
        <w:t xml:space="preserve"> praising in all circumstances lead</w:t>
      </w:r>
      <w:r w:rsidR="00895259" w:rsidRPr="00895259">
        <w:rPr>
          <w:rFonts w:ascii="Times New Roman" w:eastAsiaTheme="minorEastAsia" w:hAnsi="Times New Roman" w:cs="Times New Roman"/>
          <w:sz w:val="24"/>
          <w:szCs w:val="24"/>
          <w:lang w:eastAsia="en-GB"/>
        </w:rPr>
        <w:t>s</w:t>
      </w:r>
      <w:r w:rsidR="00D817F1" w:rsidRPr="00895259">
        <w:rPr>
          <w:rFonts w:ascii="Times New Roman" w:eastAsiaTheme="minorEastAsia" w:hAnsi="Times New Roman" w:cs="Times New Roman"/>
          <w:sz w:val="24"/>
          <w:szCs w:val="24"/>
          <w:lang w:val="x-none" w:eastAsia="en-GB"/>
        </w:rPr>
        <w:t xml:space="preserve"> to a </w:t>
      </w:r>
      <w:r w:rsidR="00895259" w:rsidRPr="00895259">
        <w:rPr>
          <w:rFonts w:ascii="Times New Roman" w:eastAsiaTheme="minorEastAsia" w:hAnsi="Times New Roman" w:cs="Times New Roman"/>
          <w:sz w:val="24"/>
          <w:szCs w:val="24"/>
          <w:lang w:val="x-none" w:eastAsia="en-GB"/>
        </w:rPr>
        <w:t>deficiency</w:t>
      </w:r>
      <w:r w:rsidR="00D817F1" w:rsidRPr="00895259">
        <w:rPr>
          <w:rFonts w:ascii="Times New Roman" w:eastAsiaTheme="minorEastAsia" w:hAnsi="Times New Roman" w:cs="Times New Roman"/>
          <w:sz w:val="24"/>
          <w:szCs w:val="24"/>
          <w:lang w:val="x-none" w:eastAsia="en-GB"/>
        </w:rPr>
        <w:t xml:space="preserve"> of </w:t>
      </w:r>
      <w:r w:rsidR="0009533D">
        <w:rPr>
          <w:rFonts w:ascii="Times New Roman" w:eastAsiaTheme="minorEastAsia" w:hAnsi="Times New Roman" w:cs="Times New Roman"/>
          <w:sz w:val="24"/>
          <w:szCs w:val="24"/>
          <w:lang w:val="x-none" w:eastAsia="en-GB"/>
        </w:rPr>
        <w:t>motiva</w:t>
      </w:r>
      <w:r w:rsidR="0009533D">
        <w:rPr>
          <w:rFonts w:ascii="Times New Roman" w:eastAsiaTheme="minorEastAsia" w:hAnsi="Times New Roman" w:cs="Times New Roman"/>
          <w:sz w:val="24"/>
          <w:szCs w:val="24"/>
          <w:lang w:eastAsia="en-GB"/>
        </w:rPr>
        <w:t>tion</w:t>
      </w:r>
      <w:r w:rsidR="00D817F1" w:rsidRPr="00895259">
        <w:rPr>
          <w:rFonts w:ascii="Times New Roman" w:eastAsiaTheme="minorEastAsia" w:hAnsi="Times New Roman" w:cs="Times New Roman"/>
          <w:sz w:val="24"/>
          <w:szCs w:val="24"/>
          <w:lang w:val="x-none" w:eastAsia="en-GB"/>
        </w:rPr>
        <w:t xml:space="preserve"> for </w:t>
      </w:r>
      <w:r w:rsidR="00895259" w:rsidRPr="00895259">
        <w:rPr>
          <w:rFonts w:ascii="Times New Roman" w:eastAsiaTheme="minorEastAsia" w:hAnsi="Times New Roman" w:cs="Times New Roman"/>
          <w:sz w:val="24"/>
          <w:szCs w:val="24"/>
          <w:lang w:val="x-none" w:eastAsia="en-GB"/>
        </w:rPr>
        <w:t>development</w:t>
      </w:r>
      <w:r w:rsidR="00D817F1" w:rsidRPr="00895259">
        <w:rPr>
          <w:rFonts w:ascii="Times New Roman" w:eastAsiaTheme="minorEastAsia" w:hAnsi="Times New Roman" w:cs="Times New Roman"/>
          <w:sz w:val="24"/>
          <w:szCs w:val="24"/>
          <w:lang w:val="x-none" w:eastAsia="en-GB"/>
        </w:rPr>
        <w:t xml:space="preserve"> as well as leaving performance </w:t>
      </w:r>
      <w:r w:rsidR="00895259" w:rsidRPr="00895259">
        <w:rPr>
          <w:rFonts w:ascii="Times New Roman" w:eastAsiaTheme="minorEastAsia" w:hAnsi="Times New Roman" w:cs="Times New Roman"/>
          <w:sz w:val="24"/>
          <w:szCs w:val="24"/>
          <w:lang w:val="x-none" w:eastAsia="en-GB"/>
        </w:rPr>
        <w:t>matters</w:t>
      </w:r>
      <w:r w:rsidR="00D817F1" w:rsidRPr="00895259">
        <w:rPr>
          <w:rFonts w:ascii="Times New Roman" w:eastAsiaTheme="minorEastAsia" w:hAnsi="Times New Roman" w:cs="Times New Roman"/>
          <w:sz w:val="24"/>
          <w:szCs w:val="24"/>
          <w:lang w:val="x-none" w:eastAsia="en-GB"/>
        </w:rPr>
        <w:t xml:space="preserve"> </w:t>
      </w:r>
      <w:r w:rsidR="00895259" w:rsidRPr="00895259">
        <w:rPr>
          <w:rFonts w:ascii="Times New Roman" w:eastAsiaTheme="minorEastAsia" w:hAnsi="Times New Roman" w:cs="Times New Roman"/>
          <w:sz w:val="24"/>
          <w:szCs w:val="24"/>
          <w:lang w:eastAsia="en-GB"/>
        </w:rPr>
        <w:t>un</w:t>
      </w:r>
      <w:r w:rsidR="00D817F1" w:rsidRPr="00895259">
        <w:rPr>
          <w:rFonts w:ascii="Times New Roman" w:eastAsiaTheme="minorEastAsia" w:hAnsi="Times New Roman" w:cs="Times New Roman"/>
          <w:sz w:val="24"/>
          <w:szCs w:val="24"/>
          <w:lang w:val="x-none" w:eastAsia="en-GB"/>
        </w:rPr>
        <w:t>addressed</w:t>
      </w:r>
      <w:sdt>
        <w:sdtPr>
          <w:rPr>
            <w:rFonts w:ascii="Times New Roman" w:eastAsiaTheme="minorEastAsia" w:hAnsi="Times New Roman" w:cs="Times New Roman"/>
            <w:sz w:val="24"/>
            <w:szCs w:val="24"/>
            <w:lang w:val="x-none" w:eastAsia="en-GB"/>
          </w:rPr>
          <w:id w:val="-1243476776"/>
          <w:citation/>
        </w:sdtPr>
        <w:sdtContent>
          <w:r w:rsidR="001F721A">
            <w:rPr>
              <w:rFonts w:ascii="Times New Roman" w:eastAsiaTheme="minorEastAsia" w:hAnsi="Times New Roman" w:cs="Times New Roman"/>
              <w:sz w:val="24"/>
              <w:szCs w:val="24"/>
              <w:lang w:val="x-none" w:eastAsia="en-GB"/>
            </w:rPr>
            <w:fldChar w:fldCharType="begin"/>
          </w:r>
          <w:r w:rsidR="001F721A">
            <w:rPr>
              <w:rFonts w:ascii="Times New Roman" w:eastAsiaTheme="minorEastAsia" w:hAnsi="Times New Roman" w:cs="Times New Roman"/>
              <w:sz w:val="24"/>
              <w:szCs w:val="24"/>
              <w:lang w:eastAsia="en-GB"/>
            </w:rPr>
            <w:instrText xml:space="preserve">CITATION Gir \l 2057 </w:instrText>
          </w:r>
          <w:r w:rsidR="001F721A">
            <w:rPr>
              <w:rFonts w:ascii="Times New Roman" w:eastAsiaTheme="minorEastAsia" w:hAnsi="Times New Roman" w:cs="Times New Roman"/>
              <w:sz w:val="24"/>
              <w:szCs w:val="24"/>
              <w:lang w:val="x-none" w:eastAsia="en-GB"/>
            </w:rPr>
            <w:fldChar w:fldCharType="separate"/>
          </w:r>
          <w:r w:rsidR="000B66B9">
            <w:rPr>
              <w:rFonts w:ascii="Times New Roman" w:eastAsiaTheme="minorEastAsia" w:hAnsi="Times New Roman" w:cs="Times New Roman"/>
              <w:noProof/>
              <w:sz w:val="24"/>
              <w:szCs w:val="24"/>
              <w:lang w:eastAsia="en-GB"/>
            </w:rPr>
            <w:t xml:space="preserve"> </w:t>
          </w:r>
          <w:r w:rsidR="000B66B9" w:rsidRPr="000B66B9">
            <w:rPr>
              <w:rFonts w:ascii="Times New Roman" w:eastAsiaTheme="minorEastAsia" w:hAnsi="Times New Roman" w:cs="Times New Roman"/>
              <w:noProof/>
              <w:sz w:val="24"/>
              <w:szCs w:val="24"/>
              <w:lang w:eastAsia="en-GB"/>
            </w:rPr>
            <w:t>(Girling, 2018)</w:t>
          </w:r>
          <w:r w:rsidR="001F721A">
            <w:rPr>
              <w:rFonts w:ascii="Times New Roman" w:eastAsiaTheme="minorEastAsia" w:hAnsi="Times New Roman" w:cs="Times New Roman"/>
              <w:sz w:val="24"/>
              <w:szCs w:val="24"/>
              <w:lang w:val="x-none" w:eastAsia="en-GB"/>
            </w:rPr>
            <w:fldChar w:fldCharType="end"/>
          </w:r>
        </w:sdtContent>
      </w:sdt>
      <w:r w:rsidR="00D817F1" w:rsidRPr="00895259">
        <w:rPr>
          <w:rFonts w:ascii="Times New Roman" w:eastAsiaTheme="minorEastAsia" w:hAnsi="Times New Roman" w:cs="Times New Roman"/>
          <w:sz w:val="24"/>
          <w:szCs w:val="24"/>
          <w:lang w:val="x-none" w:eastAsia="en-GB"/>
        </w:rPr>
        <w:t>.</w:t>
      </w:r>
      <w:r w:rsidR="0009533D">
        <w:rPr>
          <w:rFonts w:ascii="Times New Roman" w:eastAsiaTheme="minorEastAsia" w:hAnsi="Times New Roman" w:cs="Times New Roman"/>
          <w:sz w:val="24"/>
          <w:szCs w:val="24"/>
          <w:lang w:eastAsia="en-GB"/>
        </w:rPr>
        <w:t xml:space="preserve"> On the other hand, SN </w:t>
      </w:r>
      <w:r w:rsidR="009D3AB6">
        <w:rPr>
          <w:rFonts w:ascii="Times New Roman" w:eastAsiaTheme="minorEastAsia" w:hAnsi="Times New Roman" w:cs="Times New Roman"/>
          <w:sz w:val="24"/>
          <w:szCs w:val="24"/>
          <w:lang w:eastAsia="en-GB"/>
        </w:rPr>
        <w:t>could</w:t>
      </w:r>
      <w:r w:rsidR="0009533D">
        <w:rPr>
          <w:rFonts w:ascii="Times New Roman" w:eastAsiaTheme="minorEastAsia" w:hAnsi="Times New Roman" w:cs="Times New Roman"/>
          <w:sz w:val="24"/>
          <w:szCs w:val="24"/>
          <w:lang w:eastAsia="en-GB"/>
        </w:rPr>
        <w:t xml:space="preserve"> utilise this style within SMH</w:t>
      </w:r>
      <w:r w:rsidR="009D3AB6">
        <w:rPr>
          <w:rFonts w:ascii="Times New Roman" w:eastAsiaTheme="minorEastAsia" w:hAnsi="Times New Roman" w:cs="Times New Roman"/>
          <w:sz w:val="24"/>
          <w:szCs w:val="24"/>
          <w:lang w:eastAsia="en-GB"/>
        </w:rPr>
        <w:t xml:space="preserve"> in order to resolve employee </w:t>
      </w:r>
      <w:r w:rsidR="00FF226B">
        <w:rPr>
          <w:rFonts w:ascii="Times New Roman" w:eastAsiaTheme="minorEastAsia" w:hAnsi="Times New Roman" w:cs="Times New Roman"/>
          <w:sz w:val="24"/>
          <w:szCs w:val="24"/>
          <w:lang w:eastAsia="en-GB"/>
        </w:rPr>
        <w:t>resigning.</w:t>
      </w:r>
    </w:p>
    <w:p w14:paraId="094AAFF5" w14:textId="3579F9D0" w:rsidR="00D817F1" w:rsidRPr="00DB49EE" w:rsidRDefault="00641D5C" w:rsidP="00D817F1">
      <w:pPr>
        <w:rPr>
          <w:rFonts w:ascii="Times New Roman" w:eastAsiaTheme="minorEastAsia" w:hAnsi="Times New Roman" w:cs="Times New Roman"/>
          <w:sz w:val="24"/>
          <w:szCs w:val="24"/>
          <w:lang w:val="x-none" w:eastAsia="en-GB"/>
        </w:rPr>
      </w:pPr>
      <w:r>
        <w:rPr>
          <w:rFonts w:ascii="Times New Roman" w:eastAsiaTheme="minorEastAsia" w:hAnsi="Times New Roman" w:cs="Times New Roman"/>
          <w:sz w:val="24"/>
          <w:szCs w:val="24"/>
          <w:lang w:eastAsia="en-GB"/>
        </w:rPr>
        <w:t>Thirdly</w:t>
      </w:r>
      <w:r w:rsidR="00D023F1">
        <w:rPr>
          <w:rFonts w:ascii="Times New Roman" w:eastAsiaTheme="minorEastAsia" w:hAnsi="Times New Roman" w:cs="Times New Roman"/>
          <w:sz w:val="24"/>
          <w:szCs w:val="24"/>
          <w:lang w:eastAsia="en-GB"/>
        </w:rPr>
        <w:t xml:space="preserve">, the </w:t>
      </w:r>
      <w:r w:rsidR="0033219C" w:rsidRPr="00893D6F">
        <w:rPr>
          <w:rFonts w:ascii="Times New Roman" w:eastAsiaTheme="minorEastAsia" w:hAnsi="Times New Roman" w:cs="Times New Roman"/>
          <w:sz w:val="24"/>
          <w:szCs w:val="24"/>
          <w:lang w:eastAsia="en-GB"/>
        </w:rPr>
        <w:t>CEO</w:t>
      </w:r>
      <w:r w:rsidR="00F0245B" w:rsidRPr="00893D6F">
        <w:rPr>
          <w:rFonts w:ascii="Times New Roman" w:eastAsiaTheme="minorEastAsia" w:hAnsi="Times New Roman" w:cs="Times New Roman"/>
          <w:sz w:val="24"/>
          <w:szCs w:val="24"/>
          <w:lang w:eastAsia="en-GB"/>
        </w:rPr>
        <w:t xml:space="preserve"> approach</w:t>
      </w:r>
      <w:r w:rsidR="00D023F1">
        <w:rPr>
          <w:rFonts w:ascii="Times New Roman" w:eastAsiaTheme="minorEastAsia" w:hAnsi="Times New Roman" w:cs="Times New Roman"/>
          <w:sz w:val="24"/>
          <w:szCs w:val="24"/>
          <w:lang w:eastAsia="en-GB"/>
        </w:rPr>
        <w:t>ed</w:t>
      </w:r>
      <w:r w:rsidR="00F0245B" w:rsidRPr="00893D6F">
        <w:rPr>
          <w:rFonts w:ascii="Times New Roman" w:eastAsiaTheme="minorEastAsia" w:hAnsi="Times New Roman" w:cs="Times New Roman"/>
          <w:sz w:val="24"/>
          <w:szCs w:val="24"/>
          <w:lang w:eastAsia="en-GB"/>
        </w:rPr>
        <w:t xml:space="preserve"> the ‘</w:t>
      </w:r>
      <w:r w:rsidR="00F0245B" w:rsidRPr="00893D6F">
        <w:rPr>
          <w:rFonts w:ascii="Times New Roman" w:eastAsiaTheme="minorEastAsia" w:hAnsi="Times New Roman" w:cs="Times New Roman"/>
          <w:b/>
          <w:bCs/>
          <w:i/>
          <w:iCs/>
          <w:sz w:val="24"/>
          <w:szCs w:val="24"/>
          <w:lang w:eastAsia="en-GB"/>
        </w:rPr>
        <w:t>winning teams</w:t>
      </w:r>
      <w:r w:rsidR="00F0245B" w:rsidRPr="00893D6F">
        <w:rPr>
          <w:rFonts w:ascii="Times New Roman" w:eastAsiaTheme="minorEastAsia" w:hAnsi="Times New Roman" w:cs="Times New Roman"/>
          <w:sz w:val="24"/>
          <w:szCs w:val="24"/>
          <w:lang w:eastAsia="en-GB"/>
        </w:rPr>
        <w:t>’</w:t>
      </w:r>
      <w:r w:rsidR="006239DE" w:rsidRPr="00893D6F">
        <w:rPr>
          <w:rFonts w:ascii="Times New Roman" w:eastAsiaTheme="minorEastAsia" w:hAnsi="Times New Roman" w:cs="Times New Roman"/>
          <w:sz w:val="24"/>
          <w:szCs w:val="24"/>
          <w:lang w:eastAsia="en-GB"/>
        </w:rPr>
        <w:t xml:space="preserve"> with </w:t>
      </w:r>
      <w:r w:rsidR="00D023F1">
        <w:rPr>
          <w:rFonts w:ascii="Times New Roman" w:eastAsiaTheme="minorEastAsia" w:hAnsi="Times New Roman" w:cs="Times New Roman"/>
          <w:sz w:val="24"/>
          <w:szCs w:val="24"/>
          <w:lang w:eastAsia="en-GB"/>
        </w:rPr>
        <w:t>a</w:t>
      </w:r>
      <w:r w:rsidR="006239DE" w:rsidRPr="00893D6F">
        <w:rPr>
          <w:rFonts w:ascii="Times New Roman" w:eastAsiaTheme="minorEastAsia" w:hAnsi="Times New Roman" w:cs="Times New Roman"/>
          <w:sz w:val="24"/>
          <w:szCs w:val="24"/>
          <w:lang w:eastAsia="en-GB"/>
        </w:rPr>
        <w:t xml:space="preserve"> democratic style.</w:t>
      </w:r>
      <w:r w:rsidR="00F0245B" w:rsidRPr="00893D6F">
        <w:rPr>
          <w:rFonts w:ascii="Times New Roman" w:eastAsiaTheme="minorEastAsia" w:hAnsi="Times New Roman" w:cs="Times New Roman"/>
          <w:sz w:val="24"/>
          <w:szCs w:val="24"/>
          <w:lang w:eastAsia="en-GB"/>
        </w:rPr>
        <w:t xml:space="preserve"> </w:t>
      </w:r>
      <w:r w:rsidR="006239DE" w:rsidRPr="00893D6F">
        <w:rPr>
          <w:rFonts w:ascii="Times New Roman" w:eastAsiaTheme="minorEastAsia" w:hAnsi="Times New Roman" w:cs="Times New Roman"/>
          <w:sz w:val="24"/>
          <w:szCs w:val="24"/>
          <w:lang w:eastAsia="en-GB"/>
        </w:rPr>
        <w:t xml:space="preserve">The CEO </w:t>
      </w:r>
      <w:r w:rsidR="001517FB" w:rsidRPr="00893D6F">
        <w:rPr>
          <w:rFonts w:ascii="Times New Roman" w:eastAsiaTheme="minorEastAsia" w:hAnsi="Times New Roman" w:cs="Times New Roman"/>
          <w:sz w:val="24"/>
          <w:szCs w:val="24"/>
          <w:lang w:eastAsia="en-GB"/>
        </w:rPr>
        <w:t>employing</w:t>
      </w:r>
      <w:r w:rsidR="00C04151" w:rsidRPr="00893D6F">
        <w:rPr>
          <w:rFonts w:ascii="Times New Roman" w:eastAsiaTheme="minorEastAsia" w:hAnsi="Times New Roman" w:cs="Times New Roman"/>
          <w:sz w:val="24"/>
          <w:szCs w:val="24"/>
          <w:lang w:eastAsia="en-GB"/>
        </w:rPr>
        <w:t xml:space="preserve"> engagement </w:t>
      </w:r>
      <w:r w:rsidR="00D817F1" w:rsidRPr="00893D6F">
        <w:rPr>
          <w:rFonts w:ascii="Times New Roman" w:eastAsiaTheme="minorEastAsia" w:hAnsi="Times New Roman" w:cs="Times New Roman"/>
          <w:sz w:val="24"/>
          <w:szCs w:val="24"/>
          <w:lang w:eastAsia="en-GB"/>
        </w:rPr>
        <w:t>progra</w:t>
      </w:r>
      <w:r w:rsidR="00C04151" w:rsidRPr="00893D6F">
        <w:rPr>
          <w:rFonts w:ascii="Times New Roman" w:eastAsiaTheme="minorEastAsia" w:hAnsi="Times New Roman" w:cs="Times New Roman"/>
          <w:sz w:val="24"/>
          <w:szCs w:val="24"/>
          <w:lang w:eastAsia="en-GB"/>
        </w:rPr>
        <w:t>m; for instance,</w:t>
      </w:r>
      <w:r w:rsidR="00D817F1" w:rsidRPr="00893D6F">
        <w:rPr>
          <w:rFonts w:ascii="Times New Roman" w:eastAsiaTheme="minorEastAsia" w:hAnsi="Times New Roman" w:cs="Times New Roman"/>
          <w:sz w:val="24"/>
          <w:szCs w:val="24"/>
          <w:lang w:eastAsia="en-GB"/>
        </w:rPr>
        <w:t xml:space="preserve"> ‘</w:t>
      </w:r>
      <w:r w:rsidR="00C04151" w:rsidRPr="00893D6F">
        <w:rPr>
          <w:rFonts w:ascii="Times New Roman" w:eastAsiaTheme="minorEastAsia" w:hAnsi="Times New Roman" w:cs="Times New Roman"/>
          <w:b/>
          <w:bCs/>
          <w:i/>
          <w:iCs/>
          <w:sz w:val="24"/>
          <w:szCs w:val="24"/>
          <w:lang w:eastAsia="en-GB"/>
        </w:rPr>
        <w:t>Y</w:t>
      </w:r>
      <w:r w:rsidR="00D817F1" w:rsidRPr="00893D6F">
        <w:rPr>
          <w:rFonts w:ascii="Times New Roman" w:eastAsiaTheme="minorEastAsia" w:hAnsi="Times New Roman" w:cs="Times New Roman"/>
          <w:b/>
          <w:bCs/>
          <w:i/>
          <w:iCs/>
          <w:sz w:val="24"/>
          <w:szCs w:val="24"/>
          <w:lang w:eastAsia="en-GB"/>
        </w:rPr>
        <w:t>our say</w:t>
      </w:r>
      <w:r w:rsidR="00C04151"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eastAsia="en-GB"/>
        </w:rPr>
        <w:t>ensures that employees</w:t>
      </w:r>
      <w:r w:rsidR="00C04151" w:rsidRPr="00893D6F">
        <w:rPr>
          <w:rFonts w:ascii="Times New Roman" w:eastAsiaTheme="minorEastAsia" w:hAnsi="Times New Roman" w:cs="Times New Roman"/>
          <w:sz w:val="24"/>
          <w:szCs w:val="24"/>
          <w:lang w:eastAsia="en-GB"/>
        </w:rPr>
        <w:t xml:space="preserve"> thoughts</w:t>
      </w:r>
      <w:r w:rsidR="00D817F1" w:rsidRPr="00893D6F">
        <w:rPr>
          <w:rFonts w:ascii="Times New Roman" w:eastAsiaTheme="minorEastAsia" w:hAnsi="Times New Roman" w:cs="Times New Roman"/>
          <w:sz w:val="24"/>
          <w:szCs w:val="24"/>
          <w:lang w:eastAsia="en-GB"/>
        </w:rPr>
        <w:t xml:space="preserve"> are </w:t>
      </w:r>
      <w:r w:rsidR="00C04151" w:rsidRPr="00893D6F">
        <w:rPr>
          <w:rFonts w:ascii="Times New Roman" w:eastAsiaTheme="minorEastAsia" w:hAnsi="Times New Roman" w:cs="Times New Roman"/>
          <w:sz w:val="24"/>
          <w:szCs w:val="24"/>
          <w:lang w:eastAsia="en-GB"/>
        </w:rPr>
        <w:t>perceived</w:t>
      </w:r>
      <w:r w:rsidR="00D817F1" w:rsidRPr="00893D6F">
        <w:rPr>
          <w:rFonts w:ascii="Times New Roman" w:eastAsiaTheme="minorEastAsia" w:hAnsi="Times New Roman" w:cs="Times New Roman"/>
          <w:sz w:val="24"/>
          <w:szCs w:val="24"/>
          <w:lang w:eastAsia="en-GB"/>
        </w:rPr>
        <w:t xml:space="preserve">. This </w:t>
      </w:r>
      <w:r w:rsidR="00C04151" w:rsidRPr="00893D6F">
        <w:rPr>
          <w:rFonts w:ascii="Times New Roman" w:eastAsiaTheme="minorEastAsia" w:hAnsi="Times New Roman" w:cs="Times New Roman"/>
          <w:sz w:val="24"/>
          <w:szCs w:val="24"/>
          <w:lang w:eastAsia="en-GB"/>
        </w:rPr>
        <w:t>consents</w:t>
      </w:r>
      <w:r w:rsidR="00D817F1" w:rsidRPr="00893D6F">
        <w:rPr>
          <w:rFonts w:ascii="Times New Roman" w:eastAsiaTheme="minorEastAsia" w:hAnsi="Times New Roman" w:cs="Times New Roman"/>
          <w:sz w:val="24"/>
          <w:szCs w:val="24"/>
          <w:lang w:eastAsia="en-GB"/>
        </w:rPr>
        <w:t xml:space="preserve"> th</w:t>
      </w:r>
      <w:r w:rsidR="00C04151" w:rsidRPr="00893D6F">
        <w:rPr>
          <w:rFonts w:ascii="Times New Roman" w:eastAsiaTheme="minorEastAsia" w:hAnsi="Times New Roman" w:cs="Times New Roman"/>
          <w:sz w:val="24"/>
          <w:szCs w:val="24"/>
          <w:lang w:eastAsia="en-GB"/>
        </w:rPr>
        <w:t xml:space="preserve">e </w:t>
      </w:r>
      <w:r w:rsidR="00D817F1" w:rsidRPr="00893D6F">
        <w:rPr>
          <w:rFonts w:ascii="Times New Roman" w:eastAsiaTheme="minorEastAsia" w:hAnsi="Times New Roman" w:cs="Times New Roman"/>
          <w:sz w:val="24"/>
          <w:szCs w:val="24"/>
          <w:lang w:eastAsia="en-GB"/>
        </w:rPr>
        <w:t xml:space="preserve">CEO to </w:t>
      </w:r>
      <w:r w:rsidR="00C04151" w:rsidRPr="00893D6F">
        <w:rPr>
          <w:rFonts w:ascii="Times New Roman" w:eastAsiaTheme="minorEastAsia" w:hAnsi="Times New Roman" w:cs="Times New Roman"/>
          <w:sz w:val="24"/>
          <w:szCs w:val="24"/>
          <w:lang w:eastAsia="en-GB"/>
        </w:rPr>
        <w:t>attain</w:t>
      </w:r>
      <w:r w:rsidR="00D817F1" w:rsidRPr="00893D6F">
        <w:rPr>
          <w:rFonts w:ascii="Times New Roman" w:eastAsiaTheme="minorEastAsia" w:hAnsi="Times New Roman" w:cs="Times New Roman"/>
          <w:sz w:val="24"/>
          <w:szCs w:val="24"/>
          <w:lang w:eastAsia="en-GB"/>
        </w:rPr>
        <w:t xml:space="preserve"> </w:t>
      </w:r>
      <w:r w:rsidR="00C04151" w:rsidRPr="00893D6F">
        <w:rPr>
          <w:rFonts w:ascii="Times New Roman" w:eastAsiaTheme="minorEastAsia" w:hAnsi="Times New Roman" w:cs="Times New Roman"/>
          <w:sz w:val="24"/>
          <w:szCs w:val="24"/>
          <w:lang w:eastAsia="en-GB"/>
        </w:rPr>
        <w:t>harmony</w:t>
      </w:r>
      <w:r w:rsidR="00D817F1" w:rsidRPr="00893D6F">
        <w:rPr>
          <w:rFonts w:ascii="Times New Roman" w:eastAsiaTheme="minorEastAsia" w:hAnsi="Times New Roman" w:cs="Times New Roman"/>
          <w:sz w:val="24"/>
          <w:szCs w:val="24"/>
          <w:lang w:eastAsia="en-GB"/>
        </w:rPr>
        <w:t xml:space="preserve"> before </w:t>
      </w:r>
      <w:r w:rsidR="00C04151" w:rsidRPr="00893D6F">
        <w:rPr>
          <w:rFonts w:ascii="Times New Roman" w:eastAsiaTheme="minorEastAsia" w:hAnsi="Times New Roman" w:cs="Times New Roman"/>
          <w:sz w:val="24"/>
          <w:szCs w:val="24"/>
          <w:lang w:eastAsia="en-GB"/>
        </w:rPr>
        <w:t>going</w:t>
      </w:r>
      <w:r w:rsidR="00D817F1" w:rsidRPr="00893D6F">
        <w:rPr>
          <w:rFonts w:ascii="Times New Roman" w:eastAsiaTheme="minorEastAsia" w:hAnsi="Times New Roman" w:cs="Times New Roman"/>
          <w:sz w:val="24"/>
          <w:szCs w:val="24"/>
          <w:lang w:eastAsia="en-GB"/>
        </w:rPr>
        <w:t xml:space="preserve"> ahead</w:t>
      </w:r>
      <w:r w:rsidR="00A94AB2" w:rsidRPr="00893D6F">
        <w:rPr>
          <w:rFonts w:ascii="Times New Roman" w:eastAsiaTheme="minorEastAsia" w:hAnsi="Times New Roman" w:cs="Times New Roman"/>
          <w:sz w:val="24"/>
          <w:szCs w:val="24"/>
          <w:lang w:eastAsia="en-GB"/>
        </w:rPr>
        <w:t xml:space="preserve"> with any decisions</w:t>
      </w:r>
      <w:r w:rsidR="00D817F1" w:rsidRPr="00893D6F">
        <w:rPr>
          <w:rFonts w:ascii="Times New Roman" w:eastAsiaTheme="minorEastAsia" w:hAnsi="Times New Roman" w:cs="Times New Roman"/>
          <w:sz w:val="24"/>
          <w:szCs w:val="24"/>
          <w:lang w:eastAsia="en-GB"/>
        </w:rPr>
        <w:t xml:space="preserve">. The </w:t>
      </w:r>
      <w:r w:rsidR="008661C8" w:rsidRPr="00893D6F">
        <w:rPr>
          <w:rFonts w:ascii="Times New Roman" w:eastAsiaTheme="minorEastAsia" w:hAnsi="Times New Roman" w:cs="Times New Roman"/>
          <w:sz w:val="24"/>
          <w:szCs w:val="24"/>
          <w:lang w:eastAsia="en-GB"/>
        </w:rPr>
        <w:t>operation</w:t>
      </w:r>
      <w:r w:rsidR="00FF226B">
        <w:rPr>
          <w:rFonts w:ascii="Times New Roman" w:eastAsiaTheme="minorEastAsia" w:hAnsi="Times New Roman" w:cs="Times New Roman"/>
          <w:sz w:val="24"/>
          <w:szCs w:val="24"/>
          <w:lang w:eastAsia="en-GB"/>
        </w:rPr>
        <w:t xml:space="preserve"> of</w:t>
      </w:r>
      <w:r w:rsidR="00D817F1" w:rsidRPr="00893D6F">
        <w:rPr>
          <w:rFonts w:ascii="Times New Roman" w:eastAsiaTheme="minorEastAsia" w:hAnsi="Times New Roman" w:cs="Times New Roman"/>
          <w:sz w:val="24"/>
          <w:szCs w:val="24"/>
          <w:lang w:eastAsia="en-GB"/>
        </w:rPr>
        <w:t xml:space="preserve"> </w:t>
      </w:r>
      <w:r w:rsidR="00FB4899" w:rsidRPr="00893D6F">
        <w:rPr>
          <w:rFonts w:ascii="Times New Roman" w:eastAsiaTheme="minorEastAsia" w:hAnsi="Times New Roman" w:cs="Times New Roman"/>
          <w:sz w:val="24"/>
          <w:szCs w:val="24"/>
          <w:lang w:eastAsia="en-GB"/>
        </w:rPr>
        <w:t>this</w:t>
      </w:r>
      <w:r w:rsidR="00D817F1" w:rsidRPr="00893D6F">
        <w:rPr>
          <w:rFonts w:ascii="Times New Roman" w:eastAsiaTheme="minorEastAsia" w:hAnsi="Times New Roman" w:cs="Times New Roman"/>
          <w:sz w:val="24"/>
          <w:szCs w:val="24"/>
          <w:lang w:eastAsia="en-GB"/>
        </w:rPr>
        <w:t xml:space="preserve"> style values the </w:t>
      </w:r>
      <w:r w:rsidR="00A94AB2" w:rsidRPr="00893D6F">
        <w:rPr>
          <w:rFonts w:ascii="Times New Roman" w:eastAsiaTheme="minorEastAsia" w:hAnsi="Times New Roman" w:cs="Times New Roman"/>
          <w:sz w:val="24"/>
          <w:szCs w:val="24"/>
          <w:lang w:eastAsia="en-GB"/>
        </w:rPr>
        <w:t>‘</w:t>
      </w:r>
      <w:r w:rsidR="00A94AB2" w:rsidRPr="00893D6F">
        <w:rPr>
          <w:rFonts w:ascii="Times New Roman" w:eastAsiaTheme="minorEastAsia" w:hAnsi="Times New Roman" w:cs="Times New Roman"/>
          <w:b/>
          <w:bCs/>
          <w:i/>
          <w:iCs/>
          <w:sz w:val="24"/>
          <w:szCs w:val="24"/>
          <w:lang w:eastAsia="en-GB"/>
        </w:rPr>
        <w:t>winning teams</w:t>
      </w:r>
      <w:r w:rsidR="00A94AB2"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eastAsia="en-GB"/>
        </w:rPr>
        <w:t xml:space="preserve">perception just as much as the CEO’s. </w:t>
      </w:r>
      <w:r w:rsidR="00D817F1" w:rsidRPr="00893D6F">
        <w:rPr>
          <w:rFonts w:ascii="Times New Roman" w:eastAsiaTheme="minorEastAsia" w:hAnsi="Times New Roman" w:cs="Times New Roman"/>
          <w:sz w:val="24"/>
          <w:szCs w:val="24"/>
          <w:lang w:val="x-none" w:eastAsia="en-GB"/>
        </w:rPr>
        <w:t>The CEO</w:t>
      </w:r>
      <w:r w:rsidR="00FB4899"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val="x-none" w:eastAsia="en-GB"/>
        </w:rPr>
        <w:t xml:space="preserve">possesses effective communication skills, </w:t>
      </w:r>
      <w:r w:rsidR="00786538" w:rsidRPr="00893D6F">
        <w:rPr>
          <w:rFonts w:ascii="Times New Roman" w:eastAsiaTheme="minorEastAsia" w:hAnsi="Times New Roman" w:cs="Times New Roman"/>
          <w:sz w:val="24"/>
          <w:szCs w:val="24"/>
          <w:lang w:val="x-none" w:eastAsia="en-GB"/>
        </w:rPr>
        <w:t>exploits</w:t>
      </w:r>
      <w:r w:rsidR="00D817F1" w:rsidRPr="00893D6F">
        <w:rPr>
          <w:rFonts w:ascii="Times New Roman" w:eastAsiaTheme="minorEastAsia" w:hAnsi="Times New Roman" w:cs="Times New Roman"/>
          <w:sz w:val="24"/>
          <w:szCs w:val="24"/>
          <w:lang w:val="x-none" w:eastAsia="en-GB"/>
        </w:rPr>
        <w:t xml:space="preserve"> diplomacy to </w:t>
      </w:r>
      <w:r w:rsidR="00786538" w:rsidRPr="00893D6F">
        <w:rPr>
          <w:rFonts w:ascii="Times New Roman" w:eastAsiaTheme="minorEastAsia" w:hAnsi="Times New Roman" w:cs="Times New Roman"/>
          <w:sz w:val="24"/>
          <w:szCs w:val="24"/>
          <w:lang w:eastAsia="en-GB"/>
        </w:rPr>
        <w:t>prompt</w:t>
      </w:r>
      <w:r w:rsidR="00D817F1" w:rsidRPr="00893D6F">
        <w:rPr>
          <w:rFonts w:ascii="Times New Roman" w:eastAsiaTheme="minorEastAsia" w:hAnsi="Times New Roman" w:cs="Times New Roman"/>
          <w:sz w:val="24"/>
          <w:szCs w:val="24"/>
          <w:lang w:eastAsia="en-GB"/>
        </w:rPr>
        <w:t xml:space="preserve"> </w:t>
      </w:r>
      <w:r w:rsidR="00786538" w:rsidRPr="00893D6F">
        <w:rPr>
          <w:rFonts w:ascii="Times New Roman" w:eastAsiaTheme="minorEastAsia" w:hAnsi="Times New Roman" w:cs="Times New Roman"/>
          <w:sz w:val="24"/>
          <w:szCs w:val="24"/>
          <w:lang w:val="x-none" w:eastAsia="en-GB"/>
        </w:rPr>
        <w:t>contribution</w:t>
      </w:r>
      <w:r w:rsidR="00D817F1" w:rsidRPr="00893D6F">
        <w:rPr>
          <w:rFonts w:ascii="Times New Roman" w:eastAsiaTheme="minorEastAsia" w:hAnsi="Times New Roman" w:cs="Times New Roman"/>
          <w:sz w:val="24"/>
          <w:szCs w:val="24"/>
          <w:lang w:val="x-none" w:eastAsia="en-GB"/>
        </w:rPr>
        <w:t xml:space="preserve"> from </w:t>
      </w:r>
      <w:r w:rsidR="00786538" w:rsidRPr="00893D6F">
        <w:rPr>
          <w:rFonts w:ascii="Times New Roman" w:eastAsiaTheme="minorEastAsia" w:hAnsi="Times New Roman" w:cs="Times New Roman"/>
          <w:sz w:val="24"/>
          <w:szCs w:val="24"/>
          <w:lang w:val="x-none" w:eastAsia="en-GB"/>
        </w:rPr>
        <w:t>partakers</w:t>
      </w:r>
      <w:r w:rsidR="00D817F1" w:rsidRPr="00893D6F">
        <w:rPr>
          <w:rFonts w:ascii="Times New Roman" w:eastAsiaTheme="minorEastAsia" w:hAnsi="Times New Roman" w:cs="Times New Roman"/>
          <w:sz w:val="24"/>
          <w:szCs w:val="24"/>
          <w:lang w:val="x-none" w:eastAsia="en-GB"/>
        </w:rPr>
        <w:t xml:space="preserve">, and </w:t>
      </w:r>
      <w:r w:rsidR="00786538" w:rsidRPr="00893D6F">
        <w:rPr>
          <w:rFonts w:ascii="Times New Roman" w:eastAsiaTheme="minorEastAsia" w:hAnsi="Times New Roman" w:cs="Times New Roman"/>
          <w:sz w:val="24"/>
          <w:szCs w:val="24"/>
          <w:lang w:val="x-none" w:eastAsia="en-GB"/>
        </w:rPr>
        <w:t>skilled</w:t>
      </w:r>
      <w:r w:rsidR="00D817F1" w:rsidRPr="00893D6F">
        <w:rPr>
          <w:rFonts w:ascii="Times New Roman" w:eastAsiaTheme="minorEastAsia" w:hAnsi="Times New Roman" w:cs="Times New Roman"/>
          <w:sz w:val="24"/>
          <w:szCs w:val="24"/>
          <w:lang w:val="x-none" w:eastAsia="en-GB"/>
        </w:rPr>
        <w:t xml:space="preserve"> </w:t>
      </w:r>
      <w:r w:rsidR="00786538" w:rsidRPr="00893D6F">
        <w:rPr>
          <w:rFonts w:ascii="Times New Roman" w:eastAsiaTheme="minorEastAsia" w:hAnsi="Times New Roman" w:cs="Times New Roman"/>
          <w:sz w:val="24"/>
          <w:szCs w:val="24"/>
          <w:lang w:val="x-none" w:eastAsia="en-GB"/>
        </w:rPr>
        <w:t>enablement</w:t>
      </w:r>
      <w:r w:rsidR="00D817F1" w:rsidRPr="00893D6F">
        <w:rPr>
          <w:rFonts w:ascii="Times New Roman" w:eastAsiaTheme="minorEastAsia" w:hAnsi="Times New Roman" w:cs="Times New Roman"/>
          <w:sz w:val="24"/>
          <w:szCs w:val="24"/>
          <w:lang w:val="x-none" w:eastAsia="en-GB"/>
        </w:rPr>
        <w:t xml:space="preserve"> to </w:t>
      </w:r>
      <w:r w:rsidR="00786538" w:rsidRPr="00893D6F">
        <w:rPr>
          <w:rFonts w:ascii="Times New Roman" w:eastAsiaTheme="minorEastAsia" w:hAnsi="Times New Roman" w:cs="Times New Roman"/>
          <w:sz w:val="24"/>
          <w:szCs w:val="24"/>
          <w:lang w:val="x-none" w:eastAsia="en-GB"/>
        </w:rPr>
        <w:t>jumpstart</w:t>
      </w:r>
      <w:r w:rsidR="00D817F1" w:rsidRPr="00893D6F">
        <w:rPr>
          <w:rFonts w:ascii="Times New Roman" w:eastAsiaTheme="minorEastAsia" w:hAnsi="Times New Roman" w:cs="Times New Roman"/>
          <w:sz w:val="24"/>
          <w:szCs w:val="24"/>
          <w:lang w:val="x-none" w:eastAsia="en-GB"/>
        </w:rPr>
        <w:t xml:space="preserve"> </w:t>
      </w:r>
      <w:r w:rsidR="00786538" w:rsidRPr="00893D6F">
        <w:rPr>
          <w:rFonts w:ascii="Times New Roman" w:eastAsiaTheme="minorEastAsia" w:hAnsi="Times New Roman" w:cs="Times New Roman"/>
          <w:sz w:val="24"/>
          <w:szCs w:val="24"/>
          <w:lang w:val="x-none" w:eastAsia="en-GB"/>
        </w:rPr>
        <w:t>teamwork</w:t>
      </w:r>
      <w:r w:rsidR="00D817F1" w:rsidRPr="00893D6F">
        <w:rPr>
          <w:rFonts w:ascii="Times New Roman" w:eastAsiaTheme="minorEastAsia" w:hAnsi="Times New Roman" w:cs="Times New Roman"/>
          <w:sz w:val="24"/>
          <w:szCs w:val="24"/>
          <w:lang w:val="x-none" w:eastAsia="en-GB"/>
        </w:rPr>
        <w:t>.</w:t>
      </w:r>
      <w:r w:rsidR="00D817F1"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val="x-none" w:eastAsia="en-GB"/>
        </w:rPr>
        <w:t>CEO</w:t>
      </w:r>
      <w:r w:rsidR="00786538" w:rsidRPr="00893D6F">
        <w:rPr>
          <w:rFonts w:ascii="Times New Roman" w:eastAsiaTheme="minorEastAsia" w:hAnsi="Times New Roman" w:cs="Times New Roman"/>
          <w:sz w:val="24"/>
          <w:szCs w:val="24"/>
          <w:lang w:eastAsia="en-GB"/>
        </w:rPr>
        <w:t>’</w:t>
      </w:r>
      <w:r w:rsidR="00D817F1" w:rsidRPr="00893D6F">
        <w:rPr>
          <w:rFonts w:ascii="Times New Roman" w:eastAsiaTheme="minorEastAsia" w:hAnsi="Times New Roman" w:cs="Times New Roman"/>
          <w:sz w:val="24"/>
          <w:szCs w:val="24"/>
          <w:lang w:val="x-none" w:eastAsia="en-GB"/>
        </w:rPr>
        <w:t xml:space="preserve">s style is </w:t>
      </w:r>
      <w:r w:rsidR="00786538" w:rsidRPr="00893D6F">
        <w:rPr>
          <w:rFonts w:ascii="Times New Roman" w:eastAsiaTheme="minorEastAsia" w:hAnsi="Times New Roman" w:cs="Times New Roman"/>
          <w:sz w:val="24"/>
          <w:szCs w:val="24"/>
          <w:lang w:val="x-none" w:eastAsia="en-GB"/>
        </w:rPr>
        <w:t>advantageous</w:t>
      </w:r>
      <w:r w:rsidR="00D817F1" w:rsidRPr="00893D6F">
        <w:rPr>
          <w:rFonts w:ascii="Times New Roman" w:eastAsiaTheme="minorEastAsia" w:hAnsi="Times New Roman" w:cs="Times New Roman"/>
          <w:sz w:val="24"/>
          <w:szCs w:val="24"/>
          <w:lang w:val="x-none" w:eastAsia="en-GB"/>
        </w:rPr>
        <w:t xml:space="preserve"> in gaining </w:t>
      </w:r>
      <w:r w:rsidR="00893D6F" w:rsidRPr="00893D6F">
        <w:rPr>
          <w:rFonts w:ascii="Times New Roman" w:eastAsiaTheme="minorEastAsia" w:hAnsi="Times New Roman" w:cs="Times New Roman"/>
          <w:sz w:val="24"/>
          <w:szCs w:val="24"/>
          <w:lang w:eastAsia="en-GB"/>
        </w:rPr>
        <w:t xml:space="preserve">consensus </w:t>
      </w:r>
      <w:r w:rsidR="00D817F1" w:rsidRPr="00893D6F">
        <w:rPr>
          <w:rFonts w:ascii="Times New Roman" w:eastAsiaTheme="minorEastAsia" w:hAnsi="Times New Roman" w:cs="Times New Roman"/>
          <w:sz w:val="24"/>
          <w:szCs w:val="24"/>
          <w:lang w:val="x-none" w:eastAsia="en-GB"/>
        </w:rPr>
        <w:t>from stakeholders</w:t>
      </w:r>
      <w:r w:rsidR="00D817F1" w:rsidRPr="00893D6F">
        <w:rPr>
          <w:rFonts w:ascii="Times New Roman" w:eastAsiaTheme="minorEastAsia" w:hAnsi="Times New Roman" w:cs="Times New Roman"/>
          <w:sz w:val="24"/>
          <w:szCs w:val="24"/>
          <w:lang w:eastAsia="en-GB"/>
        </w:rPr>
        <w:t xml:space="preserve"> such as </w:t>
      </w:r>
      <w:r w:rsidR="00C259A8" w:rsidRPr="00893D6F">
        <w:rPr>
          <w:rFonts w:ascii="Times New Roman" w:eastAsiaTheme="minorEastAsia" w:hAnsi="Times New Roman" w:cs="Times New Roman"/>
          <w:sz w:val="24"/>
          <w:szCs w:val="24"/>
          <w:lang w:val="x-none" w:eastAsia="en-GB"/>
        </w:rPr>
        <w:t>inspiring</w:t>
      </w:r>
      <w:r w:rsidR="00D817F1" w:rsidRPr="00893D6F">
        <w:rPr>
          <w:rFonts w:ascii="Times New Roman" w:eastAsiaTheme="minorEastAsia" w:hAnsi="Times New Roman" w:cs="Times New Roman"/>
          <w:sz w:val="24"/>
          <w:szCs w:val="24"/>
          <w:lang w:val="x-none" w:eastAsia="en-GB"/>
        </w:rPr>
        <w:t xml:space="preserve"> </w:t>
      </w:r>
      <w:r w:rsidR="00D817F1" w:rsidRPr="00893D6F">
        <w:rPr>
          <w:rFonts w:ascii="Times New Roman" w:eastAsiaTheme="minorEastAsia" w:hAnsi="Times New Roman" w:cs="Times New Roman"/>
          <w:sz w:val="24"/>
          <w:szCs w:val="24"/>
          <w:lang w:eastAsia="en-GB"/>
        </w:rPr>
        <w:t xml:space="preserve">the </w:t>
      </w:r>
      <w:r w:rsidR="00C259A8" w:rsidRPr="00893D6F">
        <w:rPr>
          <w:rFonts w:ascii="Times New Roman" w:eastAsiaTheme="minorEastAsia" w:hAnsi="Times New Roman" w:cs="Times New Roman"/>
          <w:sz w:val="24"/>
          <w:szCs w:val="24"/>
          <w:lang w:eastAsia="en-GB"/>
        </w:rPr>
        <w:t>‘</w:t>
      </w:r>
      <w:r w:rsidR="00C259A8" w:rsidRPr="00893D6F">
        <w:rPr>
          <w:rFonts w:ascii="Times New Roman" w:eastAsiaTheme="minorEastAsia" w:hAnsi="Times New Roman" w:cs="Times New Roman"/>
          <w:b/>
          <w:bCs/>
          <w:i/>
          <w:iCs/>
          <w:sz w:val="24"/>
          <w:szCs w:val="24"/>
          <w:lang w:eastAsia="en-GB"/>
        </w:rPr>
        <w:t>winning teams</w:t>
      </w:r>
      <w:r w:rsidR="00C259A8"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val="x-none" w:eastAsia="en-GB"/>
        </w:rPr>
        <w:t>toward goals</w:t>
      </w:r>
      <w:r w:rsidR="00D817F1" w:rsidRPr="00893D6F">
        <w:rPr>
          <w:rFonts w:ascii="Times New Roman" w:eastAsiaTheme="minorEastAsia" w:hAnsi="Times New Roman" w:cs="Times New Roman"/>
          <w:sz w:val="24"/>
          <w:szCs w:val="24"/>
          <w:lang w:eastAsia="en-GB"/>
        </w:rPr>
        <w:t xml:space="preserve">. </w:t>
      </w:r>
      <w:r w:rsidR="00D817F1" w:rsidRPr="00893D6F">
        <w:rPr>
          <w:rFonts w:ascii="Times New Roman" w:eastAsiaTheme="minorEastAsia" w:hAnsi="Times New Roman" w:cs="Times New Roman"/>
          <w:sz w:val="24"/>
          <w:szCs w:val="24"/>
          <w:lang w:val="x-none" w:eastAsia="en-GB"/>
        </w:rPr>
        <w:t>However</w:t>
      </w:r>
      <w:r w:rsidR="00D817F1" w:rsidRPr="00893D6F">
        <w:rPr>
          <w:rFonts w:ascii="Times New Roman" w:eastAsiaTheme="minorEastAsia" w:hAnsi="Times New Roman" w:cs="Times New Roman"/>
          <w:sz w:val="24"/>
          <w:szCs w:val="24"/>
          <w:lang w:eastAsia="en-GB"/>
        </w:rPr>
        <w:t>,</w:t>
      </w:r>
      <w:r w:rsidR="00D817F1" w:rsidRPr="00893D6F">
        <w:rPr>
          <w:rFonts w:ascii="Times New Roman" w:eastAsiaTheme="minorEastAsia" w:hAnsi="Times New Roman" w:cs="Times New Roman"/>
          <w:sz w:val="24"/>
          <w:szCs w:val="24"/>
          <w:lang w:val="x-none" w:eastAsia="en-GB"/>
        </w:rPr>
        <w:t xml:space="preserve"> introducing</w:t>
      </w:r>
      <w:r w:rsidR="00D817F1" w:rsidRPr="00893D6F">
        <w:rPr>
          <w:rFonts w:ascii="Times New Roman" w:eastAsiaTheme="minorEastAsia" w:hAnsi="Times New Roman" w:cs="Times New Roman"/>
          <w:sz w:val="24"/>
          <w:szCs w:val="24"/>
          <w:lang w:eastAsia="en-GB"/>
        </w:rPr>
        <w:t xml:space="preserve"> </w:t>
      </w:r>
      <w:r w:rsidR="00893D6F" w:rsidRPr="00893D6F">
        <w:rPr>
          <w:rFonts w:ascii="Times New Roman" w:eastAsiaTheme="minorEastAsia" w:hAnsi="Times New Roman" w:cs="Times New Roman"/>
          <w:sz w:val="24"/>
          <w:szCs w:val="24"/>
          <w:lang w:eastAsia="en-GB"/>
        </w:rPr>
        <w:t xml:space="preserve">this </w:t>
      </w:r>
      <w:r w:rsidR="00D817F1" w:rsidRPr="00893D6F">
        <w:rPr>
          <w:rFonts w:ascii="Times New Roman" w:eastAsiaTheme="minorEastAsia" w:hAnsi="Times New Roman" w:cs="Times New Roman"/>
          <w:sz w:val="24"/>
          <w:szCs w:val="24"/>
          <w:lang w:val="x-none" w:eastAsia="en-GB"/>
        </w:rPr>
        <w:t xml:space="preserve">style in </w:t>
      </w:r>
      <w:r w:rsidR="00BD2C09" w:rsidRPr="00893D6F">
        <w:rPr>
          <w:rFonts w:ascii="Times New Roman" w:eastAsiaTheme="minorEastAsia" w:hAnsi="Times New Roman" w:cs="Times New Roman"/>
          <w:sz w:val="24"/>
          <w:szCs w:val="24"/>
          <w:lang w:val="x-none" w:eastAsia="en-GB"/>
        </w:rPr>
        <w:t>circumstances</w:t>
      </w:r>
      <w:r w:rsidR="00D817F1" w:rsidRPr="00893D6F">
        <w:rPr>
          <w:rFonts w:ascii="Times New Roman" w:eastAsiaTheme="minorEastAsia" w:hAnsi="Times New Roman" w:cs="Times New Roman"/>
          <w:sz w:val="24"/>
          <w:szCs w:val="24"/>
          <w:lang w:val="x-none" w:eastAsia="en-GB"/>
        </w:rPr>
        <w:t xml:space="preserve"> that need urgent </w:t>
      </w:r>
      <w:r w:rsidR="00893D6F" w:rsidRPr="00893D6F">
        <w:rPr>
          <w:rFonts w:ascii="Times New Roman" w:eastAsiaTheme="minorEastAsia" w:hAnsi="Times New Roman" w:cs="Times New Roman"/>
          <w:sz w:val="24"/>
          <w:szCs w:val="24"/>
          <w:lang w:val="x-none" w:eastAsia="en-GB"/>
        </w:rPr>
        <w:t>reply</w:t>
      </w:r>
      <w:r w:rsidR="00D817F1" w:rsidRPr="00893D6F">
        <w:rPr>
          <w:rFonts w:ascii="Times New Roman" w:eastAsiaTheme="minorEastAsia" w:hAnsi="Times New Roman" w:cs="Times New Roman"/>
          <w:sz w:val="24"/>
          <w:szCs w:val="24"/>
          <w:lang w:val="x-none" w:eastAsia="en-GB"/>
        </w:rPr>
        <w:t xml:space="preserve"> or </w:t>
      </w:r>
      <w:r w:rsidR="00D817F1" w:rsidRPr="00893D6F">
        <w:rPr>
          <w:rFonts w:ascii="Times New Roman" w:eastAsiaTheme="minorEastAsia" w:hAnsi="Times New Roman" w:cs="Times New Roman"/>
          <w:sz w:val="24"/>
          <w:szCs w:val="24"/>
          <w:lang w:val="x-none" w:eastAsia="en-GB"/>
        </w:rPr>
        <w:lastRenderedPageBreak/>
        <w:t xml:space="preserve">when a </w:t>
      </w:r>
      <w:r w:rsidR="00893D6F" w:rsidRPr="00893D6F">
        <w:rPr>
          <w:rFonts w:ascii="Times New Roman" w:eastAsiaTheme="minorEastAsia" w:hAnsi="Times New Roman" w:cs="Times New Roman"/>
          <w:sz w:val="24"/>
          <w:szCs w:val="24"/>
          <w:lang w:eastAsia="en-GB"/>
        </w:rPr>
        <w:t xml:space="preserve">colleague </w:t>
      </w:r>
      <w:r w:rsidR="00D817F1" w:rsidRPr="00893D6F">
        <w:rPr>
          <w:rFonts w:ascii="Times New Roman" w:eastAsiaTheme="minorEastAsia" w:hAnsi="Times New Roman" w:cs="Times New Roman"/>
          <w:sz w:val="24"/>
          <w:szCs w:val="24"/>
          <w:lang w:val="x-none" w:eastAsia="en-GB"/>
        </w:rPr>
        <w:t xml:space="preserve">does not have the </w:t>
      </w:r>
      <w:r w:rsidR="00893D6F" w:rsidRPr="00893D6F">
        <w:rPr>
          <w:rFonts w:ascii="Times New Roman" w:eastAsiaTheme="minorEastAsia" w:hAnsi="Times New Roman" w:cs="Times New Roman"/>
          <w:sz w:val="24"/>
          <w:szCs w:val="24"/>
          <w:lang w:val="x-none" w:eastAsia="en-GB"/>
        </w:rPr>
        <w:t>knowhow</w:t>
      </w:r>
      <w:r w:rsidR="00D817F1" w:rsidRPr="00893D6F">
        <w:rPr>
          <w:rFonts w:ascii="Times New Roman" w:eastAsiaTheme="minorEastAsia" w:hAnsi="Times New Roman" w:cs="Times New Roman"/>
          <w:sz w:val="24"/>
          <w:szCs w:val="24"/>
          <w:lang w:val="x-none" w:eastAsia="en-GB"/>
        </w:rPr>
        <w:t xml:space="preserve"> to </w:t>
      </w:r>
      <w:r w:rsidR="00893D6F" w:rsidRPr="00893D6F">
        <w:rPr>
          <w:rFonts w:ascii="Times New Roman" w:eastAsiaTheme="minorEastAsia" w:hAnsi="Times New Roman" w:cs="Times New Roman"/>
          <w:sz w:val="24"/>
          <w:szCs w:val="24"/>
          <w:lang w:eastAsia="en-GB"/>
        </w:rPr>
        <w:t xml:space="preserve">generate </w:t>
      </w:r>
      <w:r w:rsidR="00893D6F" w:rsidRPr="00893D6F">
        <w:rPr>
          <w:rFonts w:ascii="Times New Roman" w:eastAsiaTheme="minorEastAsia" w:hAnsi="Times New Roman" w:cs="Times New Roman"/>
          <w:sz w:val="24"/>
          <w:szCs w:val="24"/>
          <w:lang w:val="x-none" w:eastAsia="en-GB"/>
        </w:rPr>
        <w:t>valued</w:t>
      </w:r>
      <w:r w:rsidR="00D817F1" w:rsidRPr="00893D6F">
        <w:rPr>
          <w:rFonts w:ascii="Times New Roman" w:eastAsiaTheme="minorEastAsia" w:hAnsi="Times New Roman" w:cs="Times New Roman"/>
          <w:sz w:val="24"/>
          <w:szCs w:val="24"/>
          <w:lang w:val="x-none" w:eastAsia="en-GB"/>
        </w:rPr>
        <w:t xml:space="preserve"> contribution</w:t>
      </w:r>
      <w:r w:rsidR="00893D6F" w:rsidRPr="00893D6F">
        <w:rPr>
          <w:rFonts w:ascii="Times New Roman" w:eastAsiaTheme="minorEastAsia" w:hAnsi="Times New Roman" w:cs="Times New Roman"/>
          <w:sz w:val="24"/>
          <w:szCs w:val="24"/>
          <w:lang w:eastAsia="en-GB"/>
        </w:rPr>
        <w:t>,</w:t>
      </w:r>
      <w:r w:rsidR="00D817F1" w:rsidRPr="00893D6F">
        <w:rPr>
          <w:rFonts w:ascii="Times New Roman" w:eastAsiaTheme="minorEastAsia" w:hAnsi="Times New Roman" w:cs="Times New Roman"/>
          <w:sz w:val="24"/>
          <w:szCs w:val="24"/>
          <w:lang w:eastAsia="en-GB"/>
        </w:rPr>
        <w:t xml:space="preserve"> will</w:t>
      </w:r>
      <w:r w:rsidR="00D817F1" w:rsidRPr="00893D6F">
        <w:rPr>
          <w:rFonts w:ascii="Times New Roman" w:eastAsiaTheme="minorEastAsia" w:hAnsi="Times New Roman" w:cs="Times New Roman"/>
          <w:sz w:val="24"/>
          <w:szCs w:val="24"/>
          <w:lang w:val="x-none" w:eastAsia="en-GB"/>
        </w:rPr>
        <w:t xml:space="preserve"> have a </w:t>
      </w:r>
      <w:r w:rsidR="00D817F1" w:rsidRPr="00DB49EE">
        <w:rPr>
          <w:rFonts w:ascii="Times New Roman" w:eastAsiaTheme="minorEastAsia" w:hAnsi="Times New Roman" w:cs="Times New Roman"/>
          <w:sz w:val="24"/>
          <w:szCs w:val="24"/>
          <w:lang w:val="x-none" w:eastAsia="en-GB"/>
        </w:rPr>
        <w:t>negative affect towards the workplace.</w:t>
      </w:r>
    </w:p>
    <w:p w14:paraId="0B8E08D1" w14:textId="799D058E" w:rsidR="000022B8" w:rsidRPr="00DB49EE" w:rsidRDefault="00D023F1" w:rsidP="000022B8">
      <w:pPr>
        <w:rPr>
          <w:rFonts w:ascii="Times New Roman" w:eastAsiaTheme="minorEastAsia" w:hAnsi="Times New Roman" w:cs="Times New Roman"/>
          <w:sz w:val="24"/>
          <w:szCs w:val="24"/>
          <w:lang w:eastAsia="en-GB"/>
        </w:rPr>
      </w:pPr>
      <w:r w:rsidRPr="00DB49EE">
        <w:rPr>
          <w:rFonts w:ascii="Times New Roman" w:eastAsiaTheme="minorEastAsia" w:hAnsi="Times New Roman" w:cs="Times New Roman"/>
          <w:sz w:val="24"/>
          <w:szCs w:val="24"/>
          <w:lang w:eastAsia="en-GB"/>
        </w:rPr>
        <w:t xml:space="preserve">Lastly, </w:t>
      </w:r>
      <w:r w:rsidR="002338EB" w:rsidRPr="00DB49EE">
        <w:rPr>
          <w:rFonts w:ascii="Times New Roman" w:eastAsiaTheme="minorEastAsia" w:hAnsi="Times New Roman" w:cs="Times New Roman"/>
          <w:sz w:val="24"/>
          <w:szCs w:val="24"/>
          <w:lang w:eastAsia="en-GB"/>
        </w:rPr>
        <w:t>coaching style was identified to which the CEO identified ‘</w:t>
      </w:r>
      <w:r w:rsidR="002338EB" w:rsidRPr="00DB49EE">
        <w:rPr>
          <w:rFonts w:ascii="Times New Roman" w:eastAsiaTheme="minorEastAsia" w:hAnsi="Times New Roman" w:cs="Times New Roman"/>
          <w:b/>
          <w:bCs/>
          <w:i/>
          <w:iCs/>
          <w:sz w:val="24"/>
          <w:szCs w:val="24"/>
          <w:lang w:eastAsia="en-GB"/>
        </w:rPr>
        <w:t>winning teams</w:t>
      </w:r>
      <w:r w:rsidR="002338EB" w:rsidRPr="00DB49EE">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strengths and</w:t>
      </w:r>
      <w:r w:rsidR="00D817F1" w:rsidRPr="00DB49EE">
        <w:rPr>
          <w:rFonts w:ascii="Times New Roman" w:eastAsiaTheme="minorEastAsia" w:hAnsi="Times New Roman" w:cs="Times New Roman"/>
          <w:sz w:val="24"/>
          <w:szCs w:val="24"/>
          <w:lang w:eastAsia="en-GB"/>
        </w:rPr>
        <w:t xml:space="preserve"> </w:t>
      </w:r>
      <w:r w:rsidR="002338EB" w:rsidRPr="00DB49EE">
        <w:rPr>
          <w:rFonts w:ascii="Times New Roman" w:eastAsiaTheme="minorEastAsia" w:hAnsi="Times New Roman" w:cs="Times New Roman"/>
          <w:sz w:val="24"/>
          <w:szCs w:val="24"/>
          <w:lang w:eastAsia="en-GB"/>
        </w:rPr>
        <w:t>limitations</w:t>
      </w:r>
      <w:r w:rsidR="00D817F1" w:rsidRPr="00DB49EE">
        <w:rPr>
          <w:rFonts w:ascii="Times New Roman" w:eastAsiaTheme="minorEastAsia" w:hAnsi="Times New Roman" w:cs="Times New Roman"/>
          <w:sz w:val="24"/>
          <w:szCs w:val="24"/>
          <w:lang w:val="x-none" w:eastAsia="en-GB"/>
        </w:rPr>
        <w:t xml:space="preserve">, then </w:t>
      </w:r>
      <w:r w:rsidR="002338EB" w:rsidRPr="00DB49EE">
        <w:rPr>
          <w:rFonts w:ascii="Times New Roman" w:eastAsiaTheme="minorEastAsia" w:hAnsi="Times New Roman" w:cs="Times New Roman"/>
          <w:sz w:val="24"/>
          <w:szCs w:val="24"/>
          <w:lang w:val="x-none" w:eastAsia="en-GB"/>
        </w:rPr>
        <w:t>exploiting</w:t>
      </w:r>
      <w:r w:rsidR="00D817F1" w:rsidRPr="00DB49EE">
        <w:rPr>
          <w:rFonts w:ascii="Times New Roman" w:eastAsiaTheme="minorEastAsia" w:hAnsi="Times New Roman" w:cs="Times New Roman"/>
          <w:sz w:val="24"/>
          <w:szCs w:val="24"/>
          <w:lang w:val="x-none" w:eastAsia="en-GB"/>
        </w:rPr>
        <w:t xml:space="preserve"> </w:t>
      </w:r>
      <w:r w:rsidR="002338EB" w:rsidRPr="00DB49EE">
        <w:rPr>
          <w:rFonts w:ascii="Times New Roman" w:eastAsiaTheme="minorEastAsia" w:hAnsi="Times New Roman" w:cs="Times New Roman"/>
          <w:sz w:val="24"/>
          <w:szCs w:val="24"/>
          <w:lang w:eastAsia="en-GB"/>
        </w:rPr>
        <w:t xml:space="preserve">their </w:t>
      </w:r>
      <w:r w:rsidR="00D817F1" w:rsidRPr="00DB49EE">
        <w:rPr>
          <w:rFonts w:ascii="Times New Roman" w:eastAsiaTheme="minorEastAsia" w:hAnsi="Times New Roman" w:cs="Times New Roman"/>
          <w:sz w:val="24"/>
          <w:szCs w:val="24"/>
          <w:lang w:val="x-none" w:eastAsia="en-GB"/>
        </w:rPr>
        <w:t xml:space="preserve">understanding to develop the individual. </w:t>
      </w:r>
      <w:r w:rsidR="002338EB" w:rsidRPr="00DB49EE">
        <w:rPr>
          <w:rFonts w:ascii="Times New Roman" w:eastAsiaTheme="minorEastAsia" w:hAnsi="Times New Roman" w:cs="Times New Roman"/>
          <w:sz w:val="24"/>
          <w:szCs w:val="24"/>
          <w:lang w:eastAsia="en-GB"/>
        </w:rPr>
        <w:t>Unlike</w:t>
      </w:r>
      <w:r w:rsidR="00D817F1" w:rsidRPr="00DB49EE">
        <w:rPr>
          <w:rFonts w:ascii="Times New Roman" w:eastAsiaTheme="minorEastAsia" w:hAnsi="Times New Roman" w:cs="Times New Roman"/>
          <w:sz w:val="24"/>
          <w:szCs w:val="24"/>
          <w:lang w:val="x-none" w:eastAsia="en-GB"/>
        </w:rPr>
        <w:t xml:space="preserve"> the affiliated style, this approach </w:t>
      </w:r>
      <w:r w:rsidR="002338EB" w:rsidRPr="00DB49EE">
        <w:rPr>
          <w:rFonts w:ascii="Times New Roman" w:eastAsiaTheme="minorEastAsia" w:hAnsi="Times New Roman" w:cs="Times New Roman"/>
          <w:sz w:val="24"/>
          <w:szCs w:val="24"/>
          <w:lang w:eastAsia="en-GB"/>
        </w:rPr>
        <w:t>is</w:t>
      </w:r>
      <w:r w:rsidR="00D817F1" w:rsidRPr="00DB49EE">
        <w:rPr>
          <w:rFonts w:ascii="Times New Roman" w:eastAsiaTheme="minorEastAsia" w:hAnsi="Times New Roman" w:cs="Times New Roman"/>
          <w:sz w:val="24"/>
          <w:szCs w:val="24"/>
          <w:lang w:val="x-none" w:eastAsia="en-GB"/>
        </w:rPr>
        <w:t xml:space="preserve"> </w:t>
      </w:r>
      <w:r w:rsidR="002338EB" w:rsidRPr="00DB49EE">
        <w:rPr>
          <w:rFonts w:ascii="Times New Roman" w:eastAsiaTheme="minorEastAsia" w:hAnsi="Times New Roman" w:cs="Times New Roman"/>
          <w:sz w:val="24"/>
          <w:szCs w:val="24"/>
          <w:lang w:val="x-none" w:eastAsia="en-GB"/>
        </w:rPr>
        <w:t>productive</w:t>
      </w:r>
      <w:r w:rsidR="00D817F1" w:rsidRPr="00DB49EE">
        <w:rPr>
          <w:rFonts w:ascii="Times New Roman" w:eastAsiaTheme="minorEastAsia" w:hAnsi="Times New Roman" w:cs="Times New Roman"/>
          <w:sz w:val="24"/>
          <w:szCs w:val="24"/>
          <w:lang w:val="x-none" w:eastAsia="en-GB"/>
        </w:rPr>
        <w:t xml:space="preserve"> criticism as well as </w:t>
      </w:r>
      <w:r w:rsidR="002338EB" w:rsidRPr="00DB49EE">
        <w:rPr>
          <w:rFonts w:ascii="Times New Roman" w:eastAsiaTheme="minorEastAsia" w:hAnsi="Times New Roman" w:cs="Times New Roman"/>
          <w:sz w:val="24"/>
          <w:szCs w:val="24"/>
          <w:lang w:val="x-none" w:eastAsia="en-GB"/>
        </w:rPr>
        <w:t>appr</w:t>
      </w:r>
      <w:r w:rsidR="002338EB" w:rsidRPr="00DB49EE">
        <w:rPr>
          <w:rFonts w:ascii="Times New Roman" w:eastAsiaTheme="minorEastAsia" w:hAnsi="Times New Roman" w:cs="Times New Roman"/>
          <w:sz w:val="24"/>
          <w:szCs w:val="24"/>
          <w:lang w:eastAsia="en-GB"/>
        </w:rPr>
        <w:t>oval</w:t>
      </w:r>
      <w:r w:rsidR="00D817F1" w:rsidRPr="00DB49EE">
        <w:rPr>
          <w:rFonts w:ascii="Times New Roman" w:eastAsiaTheme="minorEastAsia" w:hAnsi="Times New Roman" w:cs="Times New Roman"/>
          <w:sz w:val="24"/>
          <w:szCs w:val="24"/>
          <w:lang w:val="x-none" w:eastAsia="en-GB"/>
        </w:rPr>
        <w:t>.</w:t>
      </w:r>
      <w:r w:rsidR="00D817F1" w:rsidRPr="00DB49EE">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 xml:space="preserve">LEAD program </w:t>
      </w:r>
      <w:r w:rsidR="00D817F1" w:rsidRPr="00DB49EE">
        <w:rPr>
          <w:rFonts w:ascii="Times New Roman" w:eastAsiaTheme="minorEastAsia" w:hAnsi="Times New Roman" w:cs="Times New Roman"/>
          <w:sz w:val="24"/>
          <w:szCs w:val="24"/>
          <w:lang w:eastAsia="en-GB"/>
        </w:rPr>
        <w:t>(</w:t>
      </w:r>
      <w:r w:rsidR="00D817F1" w:rsidRPr="00DB49EE">
        <w:rPr>
          <w:rFonts w:ascii="Times New Roman" w:eastAsiaTheme="minorEastAsia" w:hAnsi="Times New Roman" w:cs="Times New Roman"/>
          <w:b/>
          <w:bCs/>
          <w:i/>
          <w:iCs/>
          <w:sz w:val="24"/>
          <w:szCs w:val="24"/>
          <w:lang w:eastAsia="en-GB"/>
        </w:rPr>
        <w:t>see</w:t>
      </w:r>
      <w:r w:rsidR="00D817F1" w:rsidRPr="00DB49EE">
        <w:rPr>
          <w:rFonts w:ascii="Times New Roman" w:eastAsiaTheme="minorEastAsia" w:hAnsi="Times New Roman" w:cs="Times New Roman"/>
          <w:i/>
          <w:iCs/>
          <w:sz w:val="24"/>
          <w:szCs w:val="24"/>
          <w:lang w:eastAsia="en-GB"/>
        </w:rPr>
        <w:t xml:space="preserve"> appendix b</w:t>
      </w:r>
      <w:r w:rsidR="00D817F1" w:rsidRPr="00DB49EE">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requires high levels of</w:t>
      </w:r>
      <w:r w:rsidR="00D817F1" w:rsidRPr="00DB49EE">
        <w:rPr>
          <w:rFonts w:ascii="Times New Roman" w:eastAsiaTheme="minorEastAsia" w:hAnsi="Times New Roman" w:cs="Times New Roman"/>
          <w:sz w:val="24"/>
          <w:szCs w:val="24"/>
          <w:lang w:eastAsia="en-GB"/>
        </w:rPr>
        <w:t xml:space="preserve"> EI</w:t>
      </w:r>
      <w:r w:rsidR="002338EB" w:rsidRPr="00DB49EE">
        <w:rPr>
          <w:rFonts w:ascii="Times New Roman" w:eastAsiaTheme="minorEastAsia" w:hAnsi="Times New Roman" w:cs="Times New Roman"/>
          <w:sz w:val="24"/>
          <w:szCs w:val="24"/>
          <w:lang w:eastAsia="en-GB"/>
        </w:rPr>
        <w:t>.</w:t>
      </w:r>
      <w:r w:rsidR="00D47C2F">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 xml:space="preserve">CEO </w:t>
      </w:r>
      <w:r w:rsidR="002338EB" w:rsidRPr="00DB49EE">
        <w:rPr>
          <w:rFonts w:ascii="Times New Roman" w:eastAsiaTheme="minorEastAsia" w:hAnsi="Times New Roman" w:cs="Times New Roman"/>
          <w:sz w:val="24"/>
          <w:szCs w:val="24"/>
          <w:lang w:val="x-none" w:eastAsia="en-GB"/>
        </w:rPr>
        <w:t>applies</w:t>
      </w:r>
      <w:r w:rsidR="00D817F1" w:rsidRPr="00DB49EE">
        <w:rPr>
          <w:rFonts w:ascii="Times New Roman" w:eastAsiaTheme="minorEastAsia" w:hAnsi="Times New Roman" w:cs="Times New Roman"/>
          <w:sz w:val="24"/>
          <w:szCs w:val="24"/>
          <w:lang w:val="x-none" w:eastAsia="en-GB"/>
        </w:rPr>
        <w:t xml:space="preserve"> perceptiveness</w:t>
      </w:r>
      <w:r w:rsidR="00D817F1" w:rsidRPr="00DB49EE">
        <w:rPr>
          <w:rFonts w:ascii="Times New Roman" w:eastAsiaTheme="minorEastAsia" w:hAnsi="Times New Roman" w:cs="Times New Roman"/>
          <w:sz w:val="24"/>
          <w:szCs w:val="24"/>
          <w:lang w:eastAsia="en-GB"/>
        </w:rPr>
        <w:t xml:space="preserve"> </w:t>
      </w:r>
      <w:r w:rsidR="002338EB" w:rsidRPr="00DB49EE">
        <w:rPr>
          <w:rFonts w:ascii="Times New Roman" w:eastAsiaTheme="minorEastAsia" w:hAnsi="Times New Roman" w:cs="Times New Roman"/>
          <w:sz w:val="24"/>
          <w:szCs w:val="24"/>
          <w:lang w:eastAsia="en-GB"/>
        </w:rPr>
        <w:t>in</w:t>
      </w:r>
      <w:r w:rsidR="00D817F1" w:rsidRPr="00DB49EE">
        <w:rPr>
          <w:rFonts w:ascii="Times New Roman" w:eastAsiaTheme="minorEastAsia" w:hAnsi="Times New Roman" w:cs="Times New Roman"/>
          <w:sz w:val="24"/>
          <w:szCs w:val="24"/>
          <w:lang w:val="x-none" w:eastAsia="en-GB"/>
        </w:rPr>
        <w:t xml:space="preserve"> order to get to know individuals</w:t>
      </w:r>
      <w:r w:rsidR="00D817F1" w:rsidRPr="00DB49EE">
        <w:rPr>
          <w:rFonts w:ascii="Times New Roman" w:eastAsiaTheme="minorEastAsia" w:hAnsi="Times New Roman" w:cs="Times New Roman"/>
          <w:sz w:val="24"/>
          <w:szCs w:val="24"/>
          <w:lang w:eastAsia="en-GB"/>
        </w:rPr>
        <w:t xml:space="preserve">’ </w:t>
      </w:r>
      <w:r w:rsidR="002338EB" w:rsidRPr="00DB49EE">
        <w:rPr>
          <w:rFonts w:ascii="Times New Roman" w:eastAsiaTheme="minorEastAsia" w:hAnsi="Times New Roman" w:cs="Times New Roman"/>
          <w:sz w:val="24"/>
          <w:szCs w:val="24"/>
          <w:lang w:eastAsia="en-GB"/>
        </w:rPr>
        <w:t>eccentricities</w:t>
      </w:r>
      <w:r w:rsidR="00D817F1" w:rsidRPr="00DB49EE">
        <w:rPr>
          <w:rFonts w:ascii="Times New Roman" w:eastAsiaTheme="minorEastAsia" w:hAnsi="Times New Roman" w:cs="Times New Roman"/>
          <w:sz w:val="24"/>
          <w:szCs w:val="24"/>
          <w:lang w:eastAsia="en-GB"/>
        </w:rPr>
        <w:t xml:space="preserve">, </w:t>
      </w:r>
      <w:r w:rsidR="002338EB" w:rsidRPr="00DB49EE">
        <w:rPr>
          <w:rFonts w:ascii="Times New Roman" w:eastAsiaTheme="minorEastAsia" w:hAnsi="Times New Roman" w:cs="Times New Roman"/>
          <w:sz w:val="24"/>
          <w:szCs w:val="24"/>
          <w:lang w:eastAsia="en-GB"/>
        </w:rPr>
        <w:t>then</w:t>
      </w:r>
      <w:r w:rsidR="00D817F1" w:rsidRPr="00DB49EE">
        <w:rPr>
          <w:rFonts w:ascii="Times New Roman" w:eastAsiaTheme="minorEastAsia" w:hAnsi="Times New Roman" w:cs="Times New Roman"/>
          <w:sz w:val="24"/>
          <w:szCs w:val="24"/>
          <w:lang w:eastAsia="en-GB"/>
        </w:rPr>
        <w:t xml:space="preserve"> </w:t>
      </w:r>
      <w:r w:rsidR="002338EB" w:rsidRPr="00DB49EE">
        <w:rPr>
          <w:rFonts w:ascii="Times New Roman" w:eastAsiaTheme="minorEastAsia" w:hAnsi="Times New Roman" w:cs="Times New Roman"/>
          <w:sz w:val="24"/>
          <w:szCs w:val="24"/>
          <w:lang w:val="x-none" w:eastAsia="en-GB"/>
        </w:rPr>
        <w:t>empathy</w:t>
      </w:r>
      <w:r w:rsidR="00D817F1" w:rsidRPr="00DB49EE">
        <w:rPr>
          <w:rFonts w:ascii="Times New Roman" w:eastAsiaTheme="minorEastAsia" w:hAnsi="Times New Roman" w:cs="Times New Roman"/>
          <w:sz w:val="24"/>
          <w:szCs w:val="24"/>
          <w:lang w:val="x-none" w:eastAsia="en-GB"/>
        </w:rPr>
        <w:t xml:space="preserve"> to </w:t>
      </w:r>
      <w:r w:rsidR="002338EB" w:rsidRPr="00DB49EE">
        <w:rPr>
          <w:rFonts w:ascii="Times New Roman" w:eastAsiaTheme="minorEastAsia" w:hAnsi="Times New Roman" w:cs="Times New Roman"/>
          <w:sz w:val="24"/>
          <w:szCs w:val="24"/>
          <w:lang w:val="x-none" w:eastAsia="en-GB"/>
        </w:rPr>
        <w:t>involve</w:t>
      </w:r>
      <w:r w:rsidR="00D817F1" w:rsidRPr="00DB49EE">
        <w:rPr>
          <w:rFonts w:ascii="Times New Roman" w:eastAsiaTheme="minorEastAsia" w:hAnsi="Times New Roman" w:cs="Times New Roman"/>
          <w:sz w:val="24"/>
          <w:szCs w:val="24"/>
          <w:lang w:val="x-none" w:eastAsia="en-GB"/>
        </w:rPr>
        <w:t xml:space="preserve"> them towards change.</w:t>
      </w:r>
      <w:r w:rsidR="002338EB" w:rsidRPr="00DB49EE">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However</w:t>
      </w:r>
      <w:r w:rsidR="002338EB" w:rsidRPr="00DB49EE">
        <w:rPr>
          <w:rFonts w:ascii="Times New Roman" w:eastAsiaTheme="minorEastAsia" w:hAnsi="Times New Roman" w:cs="Times New Roman"/>
          <w:sz w:val="24"/>
          <w:szCs w:val="24"/>
          <w:lang w:eastAsia="en-GB"/>
        </w:rPr>
        <w:t>,</w:t>
      </w:r>
      <w:r w:rsidR="00D817F1" w:rsidRPr="00DB49EE">
        <w:rPr>
          <w:rFonts w:ascii="Times New Roman" w:eastAsiaTheme="minorEastAsia" w:hAnsi="Times New Roman" w:cs="Times New Roman"/>
          <w:sz w:val="24"/>
          <w:szCs w:val="24"/>
          <w:lang w:val="x-none" w:eastAsia="en-GB"/>
        </w:rPr>
        <w:t xml:space="preserve"> this approach </w:t>
      </w:r>
      <w:r w:rsidR="002338EB" w:rsidRPr="00DB49EE">
        <w:rPr>
          <w:rFonts w:ascii="Times New Roman" w:eastAsiaTheme="minorEastAsia" w:hAnsi="Times New Roman" w:cs="Times New Roman"/>
          <w:sz w:val="24"/>
          <w:szCs w:val="24"/>
          <w:lang w:eastAsia="en-GB"/>
        </w:rPr>
        <w:t xml:space="preserve">requires a </w:t>
      </w:r>
      <w:r w:rsidR="00B358B7" w:rsidRPr="00DB49EE">
        <w:rPr>
          <w:rFonts w:ascii="Times New Roman" w:eastAsiaTheme="minorEastAsia" w:hAnsi="Times New Roman" w:cs="Times New Roman"/>
          <w:sz w:val="24"/>
          <w:szCs w:val="24"/>
          <w:lang w:eastAsia="en-GB"/>
        </w:rPr>
        <w:t>lengthy</w:t>
      </w:r>
      <w:r w:rsidR="002338EB" w:rsidRPr="00DB49EE">
        <w:rPr>
          <w:rFonts w:ascii="Times New Roman" w:eastAsiaTheme="minorEastAsia" w:hAnsi="Times New Roman" w:cs="Times New Roman"/>
          <w:sz w:val="24"/>
          <w:szCs w:val="24"/>
          <w:lang w:eastAsia="en-GB"/>
        </w:rPr>
        <w:t xml:space="preserve"> time</w:t>
      </w:r>
      <w:r w:rsidR="00D817F1" w:rsidRPr="00DB49EE">
        <w:rPr>
          <w:rFonts w:ascii="Times New Roman" w:eastAsiaTheme="minorEastAsia" w:hAnsi="Times New Roman" w:cs="Times New Roman"/>
          <w:sz w:val="24"/>
          <w:szCs w:val="24"/>
          <w:lang w:val="x-none" w:eastAsia="en-GB"/>
        </w:rPr>
        <w:t xml:space="preserve"> and effort to </w:t>
      </w:r>
      <w:r w:rsidR="00B358B7" w:rsidRPr="00DB49EE">
        <w:rPr>
          <w:rFonts w:ascii="Times New Roman" w:eastAsiaTheme="minorEastAsia" w:hAnsi="Times New Roman" w:cs="Times New Roman"/>
          <w:sz w:val="24"/>
          <w:szCs w:val="24"/>
          <w:lang w:val="x-none" w:eastAsia="en-GB"/>
        </w:rPr>
        <w:t>examine</w:t>
      </w:r>
      <w:r w:rsidR="00D817F1" w:rsidRPr="00DB49EE">
        <w:rPr>
          <w:rFonts w:ascii="Times New Roman" w:eastAsiaTheme="minorEastAsia" w:hAnsi="Times New Roman" w:cs="Times New Roman"/>
          <w:sz w:val="24"/>
          <w:szCs w:val="24"/>
          <w:lang w:val="x-none" w:eastAsia="en-GB"/>
        </w:rPr>
        <w:t xml:space="preserve"> what makes individual</w:t>
      </w:r>
      <w:r w:rsidR="00B358B7" w:rsidRPr="00DB49EE">
        <w:rPr>
          <w:rFonts w:ascii="Times New Roman" w:eastAsiaTheme="minorEastAsia" w:hAnsi="Times New Roman" w:cs="Times New Roman"/>
          <w:sz w:val="24"/>
          <w:szCs w:val="24"/>
          <w:lang w:eastAsia="en-GB"/>
        </w:rPr>
        <w:t xml:space="preserve">’s </w:t>
      </w:r>
      <w:r w:rsidR="00D817F1" w:rsidRPr="00DB49EE">
        <w:rPr>
          <w:rFonts w:ascii="Times New Roman" w:eastAsiaTheme="minorEastAsia" w:hAnsi="Times New Roman" w:cs="Times New Roman"/>
          <w:sz w:val="24"/>
          <w:szCs w:val="24"/>
          <w:lang w:val="x-none" w:eastAsia="en-GB"/>
        </w:rPr>
        <w:t>more effective,</w:t>
      </w:r>
      <w:r w:rsidR="00B358B7" w:rsidRPr="00DB49EE">
        <w:rPr>
          <w:rFonts w:ascii="Times New Roman" w:eastAsiaTheme="minorEastAsia" w:hAnsi="Times New Roman" w:cs="Times New Roman"/>
          <w:sz w:val="24"/>
          <w:szCs w:val="24"/>
          <w:lang w:eastAsia="en-GB"/>
        </w:rPr>
        <w:t xml:space="preserve"> but not </w:t>
      </w:r>
      <w:r w:rsidR="00B358B7" w:rsidRPr="00DB49EE">
        <w:rPr>
          <w:rFonts w:ascii="Times New Roman" w:eastAsiaTheme="minorEastAsia" w:hAnsi="Times New Roman" w:cs="Times New Roman"/>
          <w:sz w:val="24"/>
          <w:szCs w:val="24"/>
          <w:lang w:val="x-none" w:eastAsia="en-GB"/>
        </w:rPr>
        <w:t>at all times</w:t>
      </w:r>
      <w:r w:rsidR="00D817F1" w:rsidRPr="00DB49EE">
        <w:rPr>
          <w:rFonts w:ascii="Times New Roman" w:eastAsiaTheme="minorEastAsia" w:hAnsi="Times New Roman" w:cs="Times New Roman"/>
          <w:sz w:val="24"/>
          <w:szCs w:val="24"/>
          <w:lang w:val="x-none" w:eastAsia="en-GB"/>
        </w:rPr>
        <w:t xml:space="preserve"> return is seen. Furthermore</w:t>
      </w:r>
      <w:r w:rsidR="008B4FA9">
        <w:rPr>
          <w:rFonts w:ascii="Times New Roman" w:eastAsiaTheme="minorEastAsia" w:hAnsi="Times New Roman" w:cs="Times New Roman"/>
          <w:sz w:val="24"/>
          <w:szCs w:val="24"/>
          <w:lang w:eastAsia="en-GB"/>
        </w:rPr>
        <w:t>,</w:t>
      </w:r>
      <w:r w:rsidR="00D817F1" w:rsidRPr="00DB49EE">
        <w:rPr>
          <w:rFonts w:ascii="Times New Roman" w:eastAsiaTheme="minorEastAsia" w:hAnsi="Times New Roman" w:cs="Times New Roman"/>
          <w:sz w:val="24"/>
          <w:szCs w:val="24"/>
          <w:lang w:val="x-none" w:eastAsia="en-GB"/>
        </w:rPr>
        <w:t xml:space="preserve"> developing individuals</w:t>
      </w:r>
      <w:r w:rsidR="002F2BFD">
        <w:rPr>
          <w:rFonts w:ascii="Times New Roman" w:eastAsiaTheme="minorEastAsia" w:hAnsi="Times New Roman" w:cs="Times New Roman"/>
          <w:sz w:val="24"/>
          <w:szCs w:val="24"/>
          <w:lang w:eastAsia="en-GB"/>
        </w:rPr>
        <w:t xml:space="preserve"> in</w:t>
      </w:r>
      <w:r w:rsidR="00D817F1" w:rsidRPr="00DB49EE">
        <w:rPr>
          <w:rFonts w:ascii="Times New Roman" w:eastAsiaTheme="minorEastAsia" w:hAnsi="Times New Roman" w:cs="Times New Roman"/>
          <w:sz w:val="24"/>
          <w:szCs w:val="24"/>
          <w:lang w:val="x-none" w:eastAsia="en-GB"/>
        </w:rPr>
        <w:t xml:space="preserve"> skills, knowledge and behaviours is a </w:t>
      </w:r>
      <w:r w:rsidR="008B4FA9" w:rsidRPr="00DB49EE">
        <w:rPr>
          <w:rFonts w:ascii="Times New Roman" w:eastAsiaTheme="minorEastAsia" w:hAnsi="Times New Roman" w:cs="Times New Roman"/>
          <w:sz w:val="24"/>
          <w:szCs w:val="24"/>
          <w:lang w:val="x-none" w:eastAsia="en-GB"/>
        </w:rPr>
        <w:t>long-standing</w:t>
      </w:r>
      <w:r w:rsidR="00D817F1" w:rsidRPr="00DB49EE">
        <w:rPr>
          <w:rFonts w:ascii="Times New Roman" w:eastAsiaTheme="minorEastAsia" w:hAnsi="Times New Roman" w:cs="Times New Roman"/>
          <w:sz w:val="24"/>
          <w:szCs w:val="24"/>
          <w:lang w:val="x-none" w:eastAsia="en-GB"/>
        </w:rPr>
        <w:t xml:space="preserve"> </w:t>
      </w:r>
      <w:r w:rsidR="008B4FA9" w:rsidRPr="00DB49EE">
        <w:rPr>
          <w:rFonts w:ascii="Times New Roman" w:eastAsiaTheme="minorEastAsia" w:hAnsi="Times New Roman" w:cs="Times New Roman"/>
          <w:sz w:val="24"/>
          <w:szCs w:val="24"/>
          <w:lang w:val="x-none" w:eastAsia="en-GB"/>
        </w:rPr>
        <w:t>pledge</w:t>
      </w:r>
      <w:r w:rsidR="00D817F1" w:rsidRPr="00DB49EE">
        <w:rPr>
          <w:rFonts w:ascii="Times New Roman" w:eastAsiaTheme="minorEastAsia" w:hAnsi="Times New Roman" w:cs="Times New Roman"/>
          <w:sz w:val="24"/>
          <w:szCs w:val="24"/>
          <w:lang w:val="x-none" w:eastAsia="en-GB"/>
        </w:rPr>
        <w:t xml:space="preserve"> that </w:t>
      </w:r>
      <w:r w:rsidR="008B4FA9" w:rsidRPr="00DB49EE">
        <w:rPr>
          <w:rFonts w:ascii="Times New Roman" w:eastAsiaTheme="minorEastAsia" w:hAnsi="Times New Roman" w:cs="Times New Roman"/>
          <w:sz w:val="24"/>
          <w:szCs w:val="24"/>
          <w:lang w:val="x-none" w:eastAsia="en-GB"/>
        </w:rPr>
        <w:t>entails</w:t>
      </w:r>
      <w:r w:rsidR="00D817F1" w:rsidRPr="00DB49EE">
        <w:rPr>
          <w:rFonts w:ascii="Times New Roman" w:eastAsiaTheme="minorEastAsia" w:hAnsi="Times New Roman" w:cs="Times New Roman"/>
          <w:sz w:val="24"/>
          <w:szCs w:val="24"/>
          <w:lang w:eastAsia="en-GB"/>
        </w:rPr>
        <w:t xml:space="preserve"> </w:t>
      </w:r>
      <w:r w:rsidR="008B4FA9" w:rsidRPr="00DB49EE">
        <w:rPr>
          <w:rFonts w:ascii="Times New Roman" w:eastAsiaTheme="minorEastAsia" w:hAnsi="Times New Roman" w:cs="Times New Roman"/>
          <w:sz w:val="24"/>
          <w:szCs w:val="24"/>
          <w:lang w:val="x-none" w:eastAsia="en-GB"/>
        </w:rPr>
        <w:t>significant</w:t>
      </w:r>
      <w:r w:rsidR="00D817F1" w:rsidRPr="00DB49EE">
        <w:rPr>
          <w:rFonts w:ascii="Times New Roman" w:eastAsiaTheme="minorEastAsia" w:hAnsi="Times New Roman" w:cs="Times New Roman"/>
          <w:sz w:val="24"/>
          <w:szCs w:val="24"/>
          <w:lang w:val="x-none" w:eastAsia="en-GB"/>
        </w:rPr>
        <w:t xml:space="preserve"> </w:t>
      </w:r>
      <w:r w:rsidR="008B4FA9" w:rsidRPr="00DB49EE">
        <w:rPr>
          <w:rFonts w:ascii="Times New Roman" w:eastAsiaTheme="minorEastAsia" w:hAnsi="Times New Roman" w:cs="Times New Roman"/>
          <w:sz w:val="24"/>
          <w:szCs w:val="24"/>
          <w:lang w:val="x-none" w:eastAsia="en-GB"/>
        </w:rPr>
        <w:t>knowhow</w:t>
      </w:r>
      <w:r w:rsidR="00D817F1" w:rsidRPr="00DB49EE">
        <w:rPr>
          <w:rFonts w:ascii="Times New Roman" w:eastAsiaTheme="minorEastAsia" w:hAnsi="Times New Roman" w:cs="Times New Roman"/>
          <w:sz w:val="24"/>
          <w:szCs w:val="24"/>
          <w:lang w:val="x-none" w:eastAsia="en-GB"/>
        </w:rPr>
        <w:t>.</w:t>
      </w:r>
      <w:r w:rsidR="00D817F1" w:rsidRPr="00DB49EE">
        <w:rPr>
          <w:rFonts w:ascii="Times New Roman" w:eastAsiaTheme="minorEastAsia" w:hAnsi="Times New Roman" w:cs="Times New Roman"/>
          <w:sz w:val="24"/>
          <w:szCs w:val="24"/>
          <w:lang w:eastAsia="en-GB"/>
        </w:rPr>
        <w:t xml:space="preserve"> </w:t>
      </w:r>
      <w:r w:rsidR="00D817F1" w:rsidRPr="00DB49EE">
        <w:rPr>
          <w:rFonts w:ascii="Times New Roman" w:eastAsiaTheme="minorEastAsia" w:hAnsi="Times New Roman" w:cs="Times New Roman"/>
          <w:sz w:val="24"/>
          <w:szCs w:val="24"/>
          <w:lang w:val="x-none" w:eastAsia="en-GB"/>
        </w:rPr>
        <w:t xml:space="preserve">Though this style </w:t>
      </w:r>
      <w:r w:rsidR="008B4FA9">
        <w:rPr>
          <w:rFonts w:ascii="Times New Roman" w:eastAsiaTheme="minorEastAsia" w:hAnsi="Times New Roman" w:cs="Times New Roman"/>
          <w:sz w:val="24"/>
          <w:szCs w:val="24"/>
          <w:lang w:eastAsia="en-GB"/>
        </w:rPr>
        <w:t>could be</w:t>
      </w:r>
      <w:r w:rsidR="00D817F1" w:rsidRPr="00DB49EE">
        <w:rPr>
          <w:rFonts w:ascii="Times New Roman" w:eastAsiaTheme="minorEastAsia" w:hAnsi="Times New Roman" w:cs="Times New Roman"/>
          <w:sz w:val="24"/>
          <w:szCs w:val="24"/>
          <w:lang w:val="x-none" w:eastAsia="en-GB"/>
        </w:rPr>
        <w:t xml:space="preserve"> </w:t>
      </w:r>
      <w:r w:rsidR="00735BD7" w:rsidRPr="00DB49EE">
        <w:rPr>
          <w:rFonts w:ascii="Times New Roman" w:eastAsiaTheme="minorEastAsia" w:hAnsi="Times New Roman" w:cs="Times New Roman"/>
          <w:sz w:val="24"/>
          <w:szCs w:val="24"/>
          <w:lang w:val="x-none" w:eastAsia="en-GB"/>
        </w:rPr>
        <w:t>exploited</w:t>
      </w:r>
      <w:r w:rsidR="00D817F1" w:rsidRPr="00DB49EE">
        <w:rPr>
          <w:rFonts w:ascii="Times New Roman" w:eastAsiaTheme="minorEastAsia" w:hAnsi="Times New Roman" w:cs="Times New Roman"/>
          <w:sz w:val="24"/>
          <w:szCs w:val="24"/>
          <w:lang w:val="x-none" w:eastAsia="en-GB"/>
        </w:rPr>
        <w:t xml:space="preserve"> with a </w:t>
      </w:r>
      <w:r w:rsidR="00B358B7" w:rsidRPr="00DB49EE">
        <w:rPr>
          <w:rFonts w:ascii="Times New Roman" w:eastAsiaTheme="minorEastAsia" w:hAnsi="Times New Roman" w:cs="Times New Roman"/>
          <w:sz w:val="24"/>
          <w:szCs w:val="24"/>
          <w:lang w:val="x-none" w:eastAsia="en-GB"/>
        </w:rPr>
        <w:t>hand-picked</w:t>
      </w:r>
      <w:r w:rsidR="00D817F1" w:rsidRPr="00DB49EE">
        <w:rPr>
          <w:rFonts w:ascii="Times New Roman" w:eastAsiaTheme="minorEastAsia" w:hAnsi="Times New Roman" w:cs="Times New Roman"/>
          <w:sz w:val="24"/>
          <w:szCs w:val="24"/>
          <w:lang w:val="x-none" w:eastAsia="en-GB"/>
        </w:rPr>
        <w:t xml:space="preserve"> </w:t>
      </w:r>
      <w:r w:rsidR="00FA73C1" w:rsidRPr="00DB49EE">
        <w:rPr>
          <w:rFonts w:ascii="Times New Roman" w:eastAsiaTheme="minorEastAsia" w:hAnsi="Times New Roman" w:cs="Times New Roman"/>
          <w:sz w:val="24"/>
          <w:szCs w:val="24"/>
          <w:lang w:eastAsia="en-GB"/>
        </w:rPr>
        <w:t>few,</w:t>
      </w:r>
      <w:r w:rsidR="00D817F1" w:rsidRPr="00DB49EE">
        <w:rPr>
          <w:rFonts w:ascii="Times New Roman" w:eastAsiaTheme="minorEastAsia" w:hAnsi="Times New Roman" w:cs="Times New Roman"/>
          <w:sz w:val="24"/>
          <w:szCs w:val="24"/>
          <w:lang w:val="x-none" w:eastAsia="en-GB"/>
        </w:rPr>
        <w:t xml:space="preserve"> who are </w:t>
      </w:r>
      <w:r w:rsidR="008B4FA9" w:rsidRPr="00DB49EE">
        <w:rPr>
          <w:rFonts w:ascii="Times New Roman" w:eastAsiaTheme="minorEastAsia" w:hAnsi="Times New Roman" w:cs="Times New Roman"/>
          <w:sz w:val="24"/>
          <w:szCs w:val="24"/>
          <w:lang w:val="x-none" w:eastAsia="en-GB"/>
        </w:rPr>
        <w:t>extremely</w:t>
      </w:r>
      <w:r w:rsidR="00D817F1" w:rsidRPr="00DB49EE">
        <w:rPr>
          <w:rFonts w:ascii="Times New Roman" w:eastAsiaTheme="minorEastAsia" w:hAnsi="Times New Roman" w:cs="Times New Roman"/>
          <w:sz w:val="24"/>
          <w:szCs w:val="24"/>
          <w:lang w:val="x-none" w:eastAsia="en-GB"/>
        </w:rPr>
        <w:t xml:space="preserve"> </w:t>
      </w:r>
      <w:r w:rsidR="008B4FA9" w:rsidRPr="00DB49EE">
        <w:rPr>
          <w:rFonts w:ascii="Times New Roman" w:eastAsiaTheme="minorEastAsia" w:hAnsi="Times New Roman" w:cs="Times New Roman"/>
          <w:sz w:val="24"/>
          <w:szCs w:val="24"/>
          <w:lang w:val="x-none" w:eastAsia="en-GB"/>
        </w:rPr>
        <w:t>driven</w:t>
      </w:r>
      <w:r w:rsidR="00D817F1" w:rsidRPr="00DB49EE">
        <w:rPr>
          <w:rFonts w:ascii="Times New Roman" w:eastAsiaTheme="minorEastAsia" w:hAnsi="Times New Roman" w:cs="Times New Roman"/>
          <w:sz w:val="24"/>
          <w:szCs w:val="24"/>
          <w:lang w:val="x-none" w:eastAsia="en-GB"/>
        </w:rPr>
        <w:t xml:space="preserve"> and open to </w:t>
      </w:r>
      <w:r w:rsidR="00FA73C1" w:rsidRPr="00DB49EE">
        <w:rPr>
          <w:rFonts w:ascii="Times New Roman" w:eastAsiaTheme="minorEastAsia" w:hAnsi="Times New Roman" w:cs="Times New Roman"/>
          <w:sz w:val="24"/>
          <w:szCs w:val="24"/>
          <w:lang w:val="x-none" w:eastAsia="en-GB"/>
        </w:rPr>
        <w:t>ideas</w:t>
      </w:r>
      <w:r w:rsidR="00D817F1" w:rsidRPr="00DB49EE">
        <w:rPr>
          <w:rFonts w:ascii="Times New Roman" w:eastAsiaTheme="minorEastAsia" w:hAnsi="Times New Roman" w:cs="Times New Roman"/>
          <w:sz w:val="24"/>
          <w:szCs w:val="24"/>
          <w:lang w:val="x-none" w:eastAsia="en-GB"/>
        </w:rPr>
        <w:t xml:space="preserve">, coaching staff who are </w:t>
      </w:r>
      <w:r w:rsidR="00FA73C1" w:rsidRPr="00DB49EE">
        <w:rPr>
          <w:rFonts w:ascii="Times New Roman" w:eastAsiaTheme="minorEastAsia" w:hAnsi="Times New Roman" w:cs="Times New Roman"/>
          <w:sz w:val="24"/>
          <w:szCs w:val="24"/>
          <w:lang w:val="x-none" w:eastAsia="en-GB"/>
        </w:rPr>
        <w:t>reluctant</w:t>
      </w:r>
      <w:r w:rsidR="00D817F1" w:rsidRPr="00DB49EE">
        <w:rPr>
          <w:rFonts w:ascii="Times New Roman" w:eastAsiaTheme="minorEastAsia" w:hAnsi="Times New Roman" w:cs="Times New Roman"/>
          <w:sz w:val="24"/>
          <w:szCs w:val="24"/>
          <w:lang w:val="x-none" w:eastAsia="en-GB"/>
        </w:rPr>
        <w:t xml:space="preserve"> to </w:t>
      </w:r>
      <w:r w:rsidR="008B4FA9" w:rsidRPr="00DB49EE">
        <w:rPr>
          <w:rFonts w:ascii="Times New Roman" w:eastAsiaTheme="minorEastAsia" w:hAnsi="Times New Roman" w:cs="Times New Roman"/>
          <w:sz w:val="24"/>
          <w:szCs w:val="24"/>
          <w:lang w:val="x-none" w:eastAsia="en-GB"/>
        </w:rPr>
        <w:t>admit</w:t>
      </w:r>
      <w:r w:rsidR="00D817F1" w:rsidRPr="00DB49EE">
        <w:rPr>
          <w:rFonts w:ascii="Times New Roman" w:eastAsiaTheme="minorEastAsia" w:hAnsi="Times New Roman" w:cs="Times New Roman"/>
          <w:sz w:val="24"/>
          <w:szCs w:val="24"/>
          <w:lang w:val="x-none" w:eastAsia="en-GB"/>
        </w:rPr>
        <w:t xml:space="preserve"> weaknesses or </w:t>
      </w:r>
      <w:r w:rsidR="00FA73C1" w:rsidRPr="00DB49EE">
        <w:rPr>
          <w:rFonts w:ascii="Times New Roman" w:eastAsiaTheme="minorEastAsia" w:hAnsi="Times New Roman" w:cs="Times New Roman"/>
          <w:sz w:val="24"/>
          <w:szCs w:val="24"/>
          <w:lang w:eastAsia="en-GB"/>
        </w:rPr>
        <w:t>alter</w:t>
      </w:r>
      <w:r w:rsidR="00D817F1" w:rsidRPr="00DB49EE">
        <w:rPr>
          <w:rFonts w:ascii="Times New Roman" w:eastAsiaTheme="minorEastAsia" w:hAnsi="Times New Roman" w:cs="Times New Roman"/>
          <w:sz w:val="24"/>
          <w:szCs w:val="24"/>
          <w:lang w:val="x-none" w:eastAsia="en-GB"/>
        </w:rPr>
        <w:t xml:space="preserve"> their </w:t>
      </w:r>
      <w:r w:rsidR="00FA73C1" w:rsidRPr="00DB49EE">
        <w:rPr>
          <w:rFonts w:ascii="Times New Roman" w:eastAsiaTheme="minorEastAsia" w:hAnsi="Times New Roman" w:cs="Times New Roman"/>
          <w:sz w:val="24"/>
          <w:szCs w:val="24"/>
          <w:lang w:val="x-none" w:eastAsia="en-GB"/>
        </w:rPr>
        <w:t>manners</w:t>
      </w:r>
      <w:r w:rsidR="00D817F1" w:rsidRPr="00DB49EE">
        <w:rPr>
          <w:rFonts w:ascii="Times New Roman" w:eastAsiaTheme="minorEastAsia" w:hAnsi="Times New Roman" w:cs="Times New Roman"/>
          <w:sz w:val="24"/>
          <w:szCs w:val="24"/>
          <w:lang w:val="x-none" w:eastAsia="en-GB"/>
        </w:rPr>
        <w:t xml:space="preserve"> can</w:t>
      </w:r>
      <w:r w:rsidR="00DB49EE" w:rsidRPr="00DB49EE">
        <w:rPr>
          <w:rFonts w:ascii="Times New Roman" w:eastAsiaTheme="minorEastAsia" w:hAnsi="Times New Roman" w:cs="Times New Roman"/>
          <w:sz w:val="24"/>
          <w:szCs w:val="24"/>
          <w:lang w:eastAsia="en-GB"/>
        </w:rPr>
        <w:t xml:space="preserve"> be frustrating.</w:t>
      </w:r>
    </w:p>
    <w:p w14:paraId="7D5C75B4" w14:textId="2C6AA8EC" w:rsidR="00884FF6" w:rsidRPr="00BD1CA4" w:rsidRDefault="00884FF6" w:rsidP="00884FF6">
      <w:pPr>
        <w:rPr>
          <w:rFonts w:ascii="Times New Roman" w:hAnsi="Times New Roman" w:cs="Times New Roman"/>
          <w:sz w:val="24"/>
          <w:szCs w:val="24"/>
        </w:rPr>
      </w:pPr>
      <w:r w:rsidRPr="00BD1CA4">
        <w:rPr>
          <w:rFonts w:ascii="Times New Roman" w:hAnsi="Times New Roman" w:cs="Times New Roman"/>
          <w:b/>
          <w:bCs/>
          <w:sz w:val="24"/>
          <w:szCs w:val="24"/>
        </w:rPr>
        <w:t>Figure</w:t>
      </w:r>
      <w:r w:rsidR="00BD1CA4" w:rsidRPr="00BD1CA4">
        <w:rPr>
          <w:rFonts w:ascii="Times New Roman" w:hAnsi="Times New Roman" w:cs="Times New Roman"/>
          <w:b/>
          <w:bCs/>
          <w:sz w:val="24"/>
          <w:szCs w:val="24"/>
        </w:rPr>
        <w:t xml:space="preserve"> </w:t>
      </w:r>
      <w:r w:rsidR="009D0401">
        <w:rPr>
          <w:rFonts w:ascii="Times New Roman" w:hAnsi="Times New Roman" w:cs="Times New Roman"/>
          <w:b/>
          <w:bCs/>
          <w:sz w:val="24"/>
          <w:szCs w:val="24"/>
        </w:rPr>
        <w:t>7</w:t>
      </w:r>
      <w:r w:rsidRPr="00BD1CA4">
        <w:rPr>
          <w:rFonts w:ascii="Times New Roman" w:hAnsi="Times New Roman" w:cs="Times New Roman"/>
          <w:sz w:val="24"/>
          <w:szCs w:val="24"/>
        </w:rPr>
        <w:t xml:space="preserve">: </w:t>
      </w:r>
      <w:r w:rsidRPr="00BD1CA4">
        <w:rPr>
          <w:rFonts w:ascii="Times New Roman" w:hAnsi="Times New Roman" w:cs="Times New Roman"/>
          <w:i/>
          <w:iCs/>
          <w:sz w:val="24"/>
          <w:szCs w:val="24"/>
        </w:rPr>
        <w:t>illustration Herzberg’s two-factor theory</w:t>
      </w:r>
    </w:p>
    <w:p w14:paraId="5F1C628A" w14:textId="38D84E61" w:rsidR="00884FF6" w:rsidRPr="002A6066" w:rsidRDefault="000022B8" w:rsidP="00884FF6">
      <w:pPr>
        <w:rPr>
          <w:rFonts w:ascii="Times New Roman" w:eastAsia="Times New Roman" w:hAnsi="Times New Roman" w:cs="Times New Roman"/>
        </w:rPr>
      </w:pPr>
      <w:r w:rsidRPr="002A6066">
        <w:rPr>
          <w:rFonts w:ascii="Times New Roman" w:eastAsia="Times New Roman" w:hAnsi="Times New Roman" w:cs="Times New Roman"/>
        </w:rPr>
        <w:fldChar w:fldCharType="begin"/>
      </w:r>
      <w:r w:rsidR="006D22F8">
        <w:rPr>
          <w:rFonts w:ascii="Times New Roman" w:eastAsia="Times New Roman" w:hAnsi="Times New Roman" w:cs="Times New Roman"/>
        </w:rPr>
        <w:instrText xml:space="preserve"> INCLUDEPICTURE "https://uowtsd-my.sharepoint.com/var/folders/zz/zyxvpxvq6csfxvn_n00000s4000069/T/com.microsoft.Word/WebArchiveCopyPasteTempFiles/two-factor-theory-herzberg-toolshero.jpg" \* MERGEFORMAT </w:instrText>
      </w:r>
      <w:r w:rsidRPr="002A6066">
        <w:rPr>
          <w:rFonts w:ascii="Times New Roman" w:eastAsia="Times New Roman" w:hAnsi="Times New Roman" w:cs="Times New Roman"/>
        </w:rPr>
        <w:fldChar w:fldCharType="separate"/>
      </w:r>
      <w:r w:rsidRPr="002A6066">
        <w:rPr>
          <w:rFonts w:ascii="Times New Roman" w:eastAsia="Times New Roman" w:hAnsi="Times New Roman" w:cs="Times New Roman"/>
          <w:noProof/>
        </w:rPr>
        <w:drawing>
          <wp:inline distT="0" distB="0" distL="0" distR="0" wp14:anchorId="2A41B24D" wp14:editId="356209BB">
            <wp:extent cx="5498972" cy="3444875"/>
            <wp:effectExtent l="0" t="0" r="635" b="0"/>
            <wp:docPr id="1" name="Picture 1" descr="/var/folders/zz/zyxvpxvq6csfxvn_n00000s4000069/T/com.microsoft.Word/WebArchiveCopyPasteTempFiles/two-factor-theory-herzberg-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zz/zyxvpxvq6csfxvn_n00000s4000069/T/com.microsoft.Word/WebArchiveCopyPasteTempFiles/two-factor-theory-herzberg-toolshero.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10057" cy="3514465"/>
                    </a:xfrm>
                    <a:prstGeom prst="rect">
                      <a:avLst/>
                    </a:prstGeom>
                    <a:noFill/>
                    <a:ln>
                      <a:noFill/>
                    </a:ln>
                  </pic:spPr>
                </pic:pic>
              </a:graphicData>
            </a:graphic>
          </wp:inline>
        </w:drawing>
      </w:r>
      <w:r w:rsidRPr="002A6066">
        <w:rPr>
          <w:rFonts w:ascii="Times New Roman" w:eastAsia="Times New Roman" w:hAnsi="Times New Roman" w:cs="Times New Roman"/>
        </w:rPr>
        <w:fldChar w:fldCharType="end"/>
      </w:r>
    </w:p>
    <w:p w14:paraId="5EFD348D" w14:textId="4C001DC3" w:rsidR="00884FF6" w:rsidRPr="00BD1CA4" w:rsidRDefault="00884FF6" w:rsidP="00884FF6">
      <w:pPr>
        <w:rPr>
          <w:rFonts w:ascii="Times New Roman" w:hAnsi="Times New Roman" w:cs="Times New Roman"/>
          <w:sz w:val="24"/>
          <w:szCs w:val="24"/>
        </w:rPr>
      </w:pPr>
      <w:r w:rsidRPr="00BD1CA4">
        <w:rPr>
          <w:rFonts w:ascii="Times New Roman" w:hAnsi="Times New Roman" w:cs="Times New Roman"/>
          <w:sz w:val="24"/>
          <w:szCs w:val="24"/>
        </w:rPr>
        <w:t xml:space="preserve">Source: </w:t>
      </w:r>
      <w:sdt>
        <w:sdtPr>
          <w:rPr>
            <w:rFonts w:ascii="Times New Roman" w:hAnsi="Times New Roman" w:cs="Times New Roman"/>
            <w:sz w:val="24"/>
            <w:szCs w:val="24"/>
          </w:rPr>
          <w:id w:val="1037393097"/>
          <w:citation/>
        </w:sdtPr>
        <w:sdtContent>
          <w:r w:rsidRPr="00BD1CA4">
            <w:rPr>
              <w:rFonts w:ascii="Times New Roman" w:hAnsi="Times New Roman" w:cs="Times New Roman"/>
              <w:sz w:val="24"/>
              <w:szCs w:val="24"/>
            </w:rPr>
            <w:fldChar w:fldCharType="begin"/>
          </w:r>
          <w:r w:rsidRPr="00BD1CA4">
            <w:rPr>
              <w:rFonts w:ascii="Times New Roman" w:hAnsi="Times New Roman" w:cs="Times New Roman"/>
              <w:sz w:val="24"/>
              <w:szCs w:val="24"/>
            </w:rPr>
            <w:instrText xml:space="preserve"> CITATION Kui18 \l 2057 </w:instrText>
          </w:r>
          <w:r w:rsidRPr="00BD1CA4">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(Kuijk, 2018)</w:t>
          </w:r>
          <w:r w:rsidRPr="00BD1CA4">
            <w:rPr>
              <w:rFonts w:ascii="Times New Roman" w:hAnsi="Times New Roman" w:cs="Times New Roman"/>
              <w:sz w:val="24"/>
              <w:szCs w:val="24"/>
            </w:rPr>
            <w:fldChar w:fldCharType="end"/>
          </w:r>
        </w:sdtContent>
      </w:sdt>
    </w:p>
    <w:p w14:paraId="57F5497F" w14:textId="1582B24E" w:rsidR="00E2522C" w:rsidRPr="00BD1CA4" w:rsidRDefault="00884FF6" w:rsidP="00884FF6">
      <w:pPr>
        <w:rPr>
          <w:rFonts w:ascii="Times New Roman" w:hAnsi="Times New Roman" w:cs="Times New Roman"/>
          <w:sz w:val="24"/>
          <w:szCs w:val="24"/>
        </w:rPr>
      </w:pPr>
      <w:r w:rsidRPr="00BD1CA4">
        <w:rPr>
          <w:rFonts w:ascii="Times New Roman" w:hAnsi="Times New Roman" w:cs="Times New Roman"/>
          <w:sz w:val="24"/>
          <w:szCs w:val="24"/>
        </w:rPr>
        <w:t>Motivational theories emphasis</w:t>
      </w:r>
      <w:r w:rsidR="006367D6">
        <w:rPr>
          <w:rFonts w:ascii="Times New Roman" w:hAnsi="Times New Roman" w:cs="Times New Roman"/>
          <w:sz w:val="24"/>
          <w:szCs w:val="24"/>
        </w:rPr>
        <w:t>ed</w:t>
      </w:r>
      <w:r w:rsidRPr="00BD1CA4">
        <w:rPr>
          <w:rFonts w:ascii="Times New Roman" w:hAnsi="Times New Roman" w:cs="Times New Roman"/>
          <w:sz w:val="24"/>
          <w:szCs w:val="24"/>
        </w:rPr>
        <w:t xml:space="preserve"> on </w:t>
      </w:r>
      <w:r w:rsidR="006367D6">
        <w:rPr>
          <w:rFonts w:ascii="Times New Roman" w:hAnsi="Times New Roman" w:cs="Times New Roman"/>
          <w:sz w:val="24"/>
          <w:szCs w:val="24"/>
        </w:rPr>
        <w:t>a</w:t>
      </w:r>
      <w:r w:rsidRPr="00BD1CA4">
        <w:rPr>
          <w:rFonts w:ascii="Times New Roman" w:hAnsi="Times New Roman" w:cs="Times New Roman"/>
          <w:sz w:val="24"/>
          <w:szCs w:val="24"/>
        </w:rPr>
        <w:t xml:space="preserve"> person's behaviour</w:t>
      </w:r>
      <w:r w:rsidR="006367D6">
        <w:rPr>
          <w:rFonts w:ascii="Times New Roman" w:hAnsi="Times New Roman" w:cs="Times New Roman"/>
          <w:sz w:val="24"/>
          <w:szCs w:val="24"/>
        </w:rPr>
        <w:t xml:space="preserve"> </w:t>
      </w:r>
      <w:r w:rsidRPr="00BD1CA4">
        <w:rPr>
          <w:rFonts w:ascii="Times New Roman" w:hAnsi="Times New Roman" w:cs="Times New Roman"/>
          <w:sz w:val="24"/>
          <w:szCs w:val="24"/>
        </w:rPr>
        <w:t xml:space="preserve">affecting their motivation in an organisation. According to Frederik Herzberg, individuals feel respectable about their jobs than those individuals who do not </w:t>
      </w:r>
      <w:sdt>
        <w:sdtPr>
          <w:rPr>
            <w:rFonts w:ascii="Times New Roman" w:hAnsi="Times New Roman" w:cs="Times New Roman"/>
            <w:sz w:val="24"/>
            <w:szCs w:val="24"/>
          </w:rPr>
          <w:id w:val="2035067588"/>
          <w:citation/>
        </w:sdtPr>
        <w:sdtContent>
          <w:r w:rsidRPr="00BD1CA4">
            <w:rPr>
              <w:rFonts w:ascii="Times New Roman" w:hAnsi="Times New Roman" w:cs="Times New Roman"/>
              <w:sz w:val="24"/>
              <w:szCs w:val="24"/>
            </w:rPr>
            <w:fldChar w:fldCharType="begin"/>
          </w:r>
          <w:r w:rsidRPr="00BD1CA4">
            <w:rPr>
              <w:rFonts w:ascii="Times New Roman" w:hAnsi="Times New Roman" w:cs="Times New Roman"/>
              <w:sz w:val="24"/>
              <w:szCs w:val="24"/>
            </w:rPr>
            <w:instrText xml:space="preserve"> CITATION Min19 \l 2057 </w:instrText>
          </w:r>
          <w:r w:rsidRPr="00BD1CA4">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(Mind Tools Content Team, 2019)</w:t>
          </w:r>
          <w:r w:rsidRPr="00BD1CA4">
            <w:rPr>
              <w:rFonts w:ascii="Times New Roman" w:hAnsi="Times New Roman" w:cs="Times New Roman"/>
              <w:sz w:val="24"/>
              <w:szCs w:val="24"/>
            </w:rPr>
            <w:fldChar w:fldCharType="end"/>
          </w:r>
        </w:sdtContent>
      </w:sdt>
      <w:r w:rsidRPr="00BD1CA4">
        <w:rPr>
          <w:rFonts w:ascii="Times New Roman" w:hAnsi="Times New Roman" w:cs="Times New Roman"/>
          <w:sz w:val="24"/>
          <w:szCs w:val="24"/>
        </w:rPr>
        <w:t xml:space="preserve">. He </w:t>
      </w:r>
      <w:r w:rsidR="008B4FA9" w:rsidRPr="00BD1CA4">
        <w:rPr>
          <w:rFonts w:ascii="Times New Roman" w:hAnsi="Times New Roman" w:cs="Times New Roman"/>
          <w:sz w:val="24"/>
          <w:szCs w:val="24"/>
        </w:rPr>
        <w:t>claimed</w:t>
      </w:r>
      <w:r w:rsidR="008B4FA9">
        <w:rPr>
          <w:rFonts w:ascii="Times New Roman" w:hAnsi="Times New Roman" w:cs="Times New Roman"/>
          <w:sz w:val="24"/>
          <w:szCs w:val="24"/>
        </w:rPr>
        <w:t xml:space="preserve"> </w:t>
      </w:r>
      <w:r w:rsidRPr="00BD1CA4">
        <w:rPr>
          <w:rFonts w:ascii="Times New Roman" w:hAnsi="Times New Roman" w:cs="Times New Roman"/>
          <w:sz w:val="24"/>
          <w:szCs w:val="24"/>
        </w:rPr>
        <w:t xml:space="preserve">there are particular </w:t>
      </w:r>
      <w:r w:rsidR="00BE50E8" w:rsidRPr="00BD1CA4">
        <w:rPr>
          <w:rFonts w:ascii="Times New Roman" w:hAnsi="Times New Roman" w:cs="Times New Roman"/>
          <w:sz w:val="24"/>
          <w:szCs w:val="24"/>
        </w:rPr>
        <w:t>influences</w:t>
      </w:r>
      <w:r w:rsidRPr="00BD1CA4">
        <w:rPr>
          <w:rFonts w:ascii="Times New Roman" w:hAnsi="Times New Roman" w:cs="Times New Roman"/>
          <w:sz w:val="24"/>
          <w:szCs w:val="24"/>
        </w:rPr>
        <w:t xml:space="preserve"> that SMH could </w:t>
      </w:r>
      <w:r w:rsidR="00BE50E8" w:rsidRPr="00BD1CA4">
        <w:rPr>
          <w:rFonts w:ascii="Times New Roman" w:hAnsi="Times New Roman" w:cs="Times New Roman"/>
          <w:sz w:val="24"/>
          <w:szCs w:val="24"/>
        </w:rPr>
        <w:t>present</w:t>
      </w:r>
      <w:r w:rsidRPr="00BD1CA4">
        <w:rPr>
          <w:rFonts w:ascii="Times New Roman" w:hAnsi="Times New Roman" w:cs="Times New Roman"/>
          <w:sz w:val="24"/>
          <w:szCs w:val="24"/>
        </w:rPr>
        <w:t xml:space="preserve"> that directly motivate staff </w:t>
      </w:r>
      <w:r w:rsidR="00BE50E8">
        <w:rPr>
          <w:rFonts w:ascii="Times New Roman" w:hAnsi="Times New Roman" w:cs="Times New Roman"/>
          <w:sz w:val="24"/>
          <w:szCs w:val="24"/>
        </w:rPr>
        <w:t>to be hardworking</w:t>
      </w:r>
      <w:sdt>
        <w:sdtPr>
          <w:rPr>
            <w:rFonts w:ascii="Times New Roman" w:hAnsi="Times New Roman" w:cs="Times New Roman"/>
            <w:sz w:val="24"/>
            <w:szCs w:val="24"/>
          </w:rPr>
          <w:id w:val="-2115516491"/>
          <w:citation/>
        </w:sdtPr>
        <w:sdtContent>
          <w:r w:rsidRPr="00BD1CA4">
            <w:rPr>
              <w:rFonts w:ascii="Times New Roman" w:hAnsi="Times New Roman" w:cs="Times New Roman"/>
              <w:sz w:val="24"/>
              <w:szCs w:val="24"/>
            </w:rPr>
            <w:fldChar w:fldCharType="begin"/>
          </w:r>
          <w:r w:rsidRPr="00BD1CA4">
            <w:rPr>
              <w:rFonts w:ascii="Times New Roman" w:hAnsi="Times New Roman" w:cs="Times New Roman"/>
              <w:sz w:val="24"/>
              <w:szCs w:val="24"/>
            </w:rPr>
            <w:instrText xml:space="preserve"> CITATION Ril19 \l 2057 </w:instrText>
          </w:r>
          <w:r w:rsidRPr="00BD1CA4">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(Riley, 2019)</w:t>
          </w:r>
          <w:r w:rsidRPr="00BD1CA4">
            <w:rPr>
              <w:rFonts w:ascii="Times New Roman" w:hAnsi="Times New Roman" w:cs="Times New Roman"/>
              <w:sz w:val="24"/>
              <w:szCs w:val="24"/>
            </w:rPr>
            <w:fldChar w:fldCharType="end"/>
          </w:r>
        </w:sdtContent>
      </w:sdt>
      <w:r w:rsidRPr="00BD1CA4">
        <w:rPr>
          <w:rFonts w:ascii="Times New Roman" w:hAnsi="Times New Roman" w:cs="Times New Roman"/>
          <w:sz w:val="24"/>
          <w:szCs w:val="24"/>
        </w:rPr>
        <w:t>.Therefore, SN demonstrating dissonant leadership styles or autocratic approach ha</w:t>
      </w:r>
      <w:r w:rsidR="00BE50E8">
        <w:rPr>
          <w:rFonts w:ascii="Times New Roman" w:hAnsi="Times New Roman" w:cs="Times New Roman"/>
          <w:sz w:val="24"/>
          <w:szCs w:val="24"/>
        </w:rPr>
        <w:t>s</w:t>
      </w:r>
      <w:r w:rsidRPr="00BD1CA4">
        <w:rPr>
          <w:rFonts w:ascii="Times New Roman" w:hAnsi="Times New Roman" w:cs="Times New Roman"/>
          <w:sz w:val="24"/>
          <w:szCs w:val="24"/>
        </w:rPr>
        <w:t xml:space="preserve"> a negative </w:t>
      </w:r>
      <w:r w:rsidR="00BE50E8" w:rsidRPr="00BD1CA4">
        <w:rPr>
          <w:rFonts w:ascii="Times New Roman" w:hAnsi="Times New Roman" w:cs="Times New Roman"/>
          <w:sz w:val="24"/>
          <w:szCs w:val="24"/>
        </w:rPr>
        <w:t>effect</w:t>
      </w:r>
      <w:r w:rsidRPr="00BD1CA4">
        <w:rPr>
          <w:rFonts w:ascii="Times New Roman" w:hAnsi="Times New Roman" w:cs="Times New Roman"/>
          <w:sz w:val="24"/>
          <w:szCs w:val="24"/>
        </w:rPr>
        <w:t xml:space="preserve"> on job satisfaction. </w:t>
      </w:r>
      <w:r w:rsidR="00425F61">
        <w:rPr>
          <w:rFonts w:ascii="Times New Roman" w:hAnsi="Times New Roman" w:cs="Times New Roman"/>
          <w:sz w:val="24"/>
          <w:szCs w:val="24"/>
        </w:rPr>
        <w:t>Their</w:t>
      </w:r>
      <w:r w:rsidRPr="00BD1CA4">
        <w:rPr>
          <w:rFonts w:ascii="Times New Roman" w:hAnsi="Times New Roman" w:cs="Times New Roman"/>
          <w:sz w:val="24"/>
          <w:szCs w:val="24"/>
        </w:rPr>
        <w:t xml:space="preserve"> approach and style </w:t>
      </w:r>
      <w:r w:rsidR="00D47C2F" w:rsidRPr="00BD1CA4">
        <w:rPr>
          <w:rFonts w:ascii="Times New Roman" w:hAnsi="Times New Roman" w:cs="Times New Roman"/>
          <w:sz w:val="24"/>
          <w:szCs w:val="24"/>
        </w:rPr>
        <w:t>contribute</w:t>
      </w:r>
      <w:r w:rsidRPr="00BD1CA4">
        <w:rPr>
          <w:rFonts w:ascii="Times New Roman" w:hAnsi="Times New Roman" w:cs="Times New Roman"/>
          <w:sz w:val="24"/>
          <w:szCs w:val="24"/>
        </w:rPr>
        <w:t xml:space="preserve"> to job dissatisfaction as working conditions are demanding to HCA</w:t>
      </w:r>
      <w:r w:rsidR="00F206C3">
        <w:rPr>
          <w:rFonts w:ascii="Times New Roman" w:hAnsi="Times New Roman" w:cs="Times New Roman"/>
          <w:sz w:val="24"/>
          <w:szCs w:val="24"/>
        </w:rPr>
        <w:t xml:space="preserve">s. </w:t>
      </w:r>
      <w:r w:rsidRPr="00BD1CA4">
        <w:rPr>
          <w:rFonts w:ascii="Times New Roman" w:hAnsi="Times New Roman" w:cs="Times New Roman"/>
          <w:sz w:val="24"/>
          <w:szCs w:val="24"/>
        </w:rPr>
        <w:t>Additionally,</w:t>
      </w:r>
      <w:r w:rsidR="005D7FE1">
        <w:rPr>
          <w:rFonts w:ascii="Times New Roman" w:hAnsi="Times New Roman" w:cs="Times New Roman"/>
          <w:sz w:val="24"/>
          <w:szCs w:val="24"/>
        </w:rPr>
        <w:t xml:space="preserve"> SNs</w:t>
      </w:r>
      <w:r w:rsidRPr="00BD1CA4">
        <w:rPr>
          <w:rFonts w:ascii="Times New Roman" w:hAnsi="Times New Roman" w:cs="Times New Roman"/>
          <w:sz w:val="24"/>
          <w:szCs w:val="24"/>
        </w:rPr>
        <w:t xml:space="preserve"> not being flexi</w:t>
      </w:r>
      <w:r w:rsidR="005D7FE1">
        <w:rPr>
          <w:rFonts w:ascii="Times New Roman" w:hAnsi="Times New Roman" w:cs="Times New Roman"/>
          <w:sz w:val="24"/>
          <w:szCs w:val="24"/>
        </w:rPr>
        <w:t>ble</w:t>
      </w:r>
      <w:r w:rsidRPr="00BD1CA4">
        <w:rPr>
          <w:rFonts w:ascii="Times New Roman" w:hAnsi="Times New Roman" w:cs="Times New Roman"/>
          <w:sz w:val="24"/>
          <w:szCs w:val="24"/>
        </w:rPr>
        <w:t xml:space="preserve"> towards policies and rules also influence</w:t>
      </w:r>
      <w:r w:rsidR="00CB57AA">
        <w:rPr>
          <w:rFonts w:ascii="Times New Roman" w:hAnsi="Times New Roman" w:cs="Times New Roman"/>
          <w:sz w:val="24"/>
          <w:szCs w:val="24"/>
        </w:rPr>
        <w:t>s</w:t>
      </w:r>
      <w:r w:rsidRPr="00BD1CA4">
        <w:rPr>
          <w:rFonts w:ascii="Times New Roman" w:hAnsi="Times New Roman" w:cs="Times New Roman"/>
          <w:sz w:val="24"/>
          <w:szCs w:val="24"/>
        </w:rPr>
        <w:t xml:space="preserve"> the hygiene factors. Therefore, </w:t>
      </w:r>
      <w:r w:rsidR="00D47C2F" w:rsidRPr="00BD1CA4">
        <w:rPr>
          <w:rFonts w:ascii="Times New Roman" w:hAnsi="Times New Roman" w:cs="Times New Roman"/>
          <w:sz w:val="24"/>
          <w:szCs w:val="24"/>
        </w:rPr>
        <w:t>for</w:t>
      </w:r>
      <w:r w:rsidRPr="00BD1CA4">
        <w:rPr>
          <w:rFonts w:ascii="Times New Roman" w:hAnsi="Times New Roman" w:cs="Times New Roman"/>
          <w:sz w:val="24"/>
          <w:szCs w:val="24"/>
        </w:rPr>
        <w:t xml:space="preserve"> SN to be able to motivate; an already demotivated team. They </w:t>
      </w:r>
      <w:r w:rsidR="00CB57AA">
        <w:rPr>
          <w:rFonts w:ascii="Times New Roman" w:hAnsi="Times New Roman" w:cs="Times New Roman"/>
          <w:sz w:val="24"/>
          <w:szCs w:val="24"/>
        </w:rPr>
        <w:t>must</w:t>
      </w:r>
      <w:r w:rsidRPr="00BD1CA4">
        <w:rPr>
          <w:rFonts w:ascii="Times New Roman" w:hAnsi="Times New Roman" w:cs="Times New Roman"/>
          <w:sz w:val="24"/>
          <w:szCs w:val="24"/>
        </w:rPr>
        <w:t xml:space="preserve"> improve the hygiene factors in order to reduce job dissatisfaction as well as </w:t>
      </w:r>
      <w:r w:rsidR="008308E0" w:rsidRPr="00BD1CA4">
        <w:rPr>
          <w:rFonts w:ascii="Times New Roman" w:hAnsi="Times New Roman" w:cs="Times New Roman"/>
          <w:sz w:val="24"/>
          <w:szCs w:val="24"/>
        </w:rPr>
        <w:t>progress</w:t>
      </w:r>
      <w:r w:rsidRPr="00BD1CA4">
        <w:rPr>
          <w:rFonts w:ascii="Times New Roman" w:hAnsi="Times New Roman" w:cs="Times New Roman"/>
          <w:sz w:val="24"/>
          <w:szCs w:val="24"/>
        </w:rPr>
        <w:t xml:space="preserve"> motivation</w:t>
      </w:r>
      <w:r w:rsidR="008308E0">
        <w:rPr>
          <w:rFonts w:ascii="Times New Roman" w:hAnsi="Times New Roman" w:cs="Times New Roman"/>
          <w:sz w:val="24"/>
          <w:szCs w:val="24"/>
        </w:rPr>
        <w:t>al</w:t>
      </w:r>
      <w:r w:rsidRPr="00BD1CA4">
        <w:rPr>
          <w:rFonts w:ascii="Times New Roman" w:hAnsi="Times New Roman" w:cs="Times New Roman"/>
          <w:sz w:val="24"/>
          <w:szCs w:val="24"/>
        </w:rPr>
        <w:t xml:space="preserve"> factors </w:t>
      </w:r>
      <w:r w:rsidR="008308E0">
        <w:rPr>
          <w:rFonts w:ascii="Times New Roman" w:hAnsi="Times New Roman" w:cs="Times New Roman"/>
          <w:sz w:val="24"/>
          <w:szCs w:val="24"/>
        </w:rPr>
        <w:t>so that it</w:t>
      </w:r>
      <w:r w:rsidRPr="00BD1CA4">
        <w:rPr>
          <w:rFonts w:ascii="Times New Roman" w:hAnsi="Times New Roman" w:cs="Times New Roman"/>
          <w:sz w:val="24"/>
          <w:szCs w:val="24"/>
        </w:rPr>
        <w:t xml:space="preserve"> increase</w:t>
      </w:r>
      <w:r w:rsidR="008308E0">
        <w:rPr>
          <w:rFonts w:ascii="Times New Roman" w:hAnsi="Times New Roman" w:cs="Times New Roman"/>
          <w:sz w:val="24"/>
          <w:szCs w:val="24"/>
        </w:rPr>
        <w:t>s</w:t>
      </w:r>
      <w:r w:rsidRPr="00BD1CA4">
        <w:rPr>
          <w:rFonts w:ascii="Times New Roman" w:hAnsi="Times New Roman" w:cs="Times New Roman"/>
          <w:sz w:val="24"/>
          <w:szCs w:val="24"/>
        </w:rPr>
        <w:t xml:space="preserve"> </w:t>
      </w:r>
      <w:r w:rsidRPr="00BD1CA4">
        <w:rPr>
          <w:rFonts w:ascii="Times New Roman" w:hAnsi="Times New Roman" w:cs="Times New Roman"/>
          <w:sz w:val="24"/>
          <w:szCs w:val="24"/>
        </w:rPr>
        <w:lastRenderedPageBreak/>
        <w:t>job satisfaction (</w:t>
      </w:r>
      <w:r w:rsidRPr="00B57E6F">
        <w:rPr>
          <w:rFonts w:ascii="Times New Roman" w:hAnsi="Times New Roman" w:cs="Times New Roman"/>
          <w:i/>
          <w:iCs/>
          <w:sz w:val="24"/>
          <w:szCs w:val="24"/>
        </w:rPr>
        <w:t>see</w:t>
      </w:r>
      <w:r w:rsidRPr="00BD1CA4">
        <w:rPr>
          <w:rFonts w:ascii="Times New Roman" w:hAnsi="Times New Roman" w:cs="Times New Roman"/>
          <w:sz w:val="24"/>
          <w:szCs w:val="24"/>
        </w:rPr>
        <w:t xml:space="preserve"> </w:t>
      </w:r>
      <w:r w:rsidRPr="00BD1CA4">
        <w:rPr>
          <w:rFonts w:ascii="Times New Roman" w:hAnsi="Times New Roman" w:cs="Times New Roman"/>
          <w:b/>
          <w:bCs/>
          <w:sz w:val="24"/>
          <w:szCs w:val="24"/>
        </w:rPr>
        <w:t>Fi</w:t>
      </w:r>
      <w:r w:rsidR="00B57E6F">
        <w:rPr>
          <w:rFonts w:ascii="Times New Roman" w:hAnsi="Times New Roman" w:cs="Times New Roman"/>
          <w:b/>
          <w:bCs/>
          <w:sz w:val="24"/>
          <w:szCs w:val="24"/>
        </w:rPr>
        <w:t>g.7</w:t>
      </w:r>
      <w:r w:rsidRPr="00BD1CA4">
        <w:rPr>
          <w:rFonts w:ascii="Times New Roman" w:hAnsi="Times New Roman" w:cs="Times New Roman"/>
          <w:sz w:val="24"/>
          <w:szCs w:val="24"/>
        </w:rPr>
        <w:t>)</w:t>
      </w:r>
      <w:sdt>
        <w:sdtPr>
          <w:rPr>
            <w:rFonts w:ascii="Times New Roman" w:hAnsi="Times New Roman" w:cs="Times New Roman"/>
            <w:sz w:val="24"/>
            <w:szCs w:val="24"/>
          </w:rPr>
          <w:id w:val="681249268"/>
          <w:citation/>
        </w:sdtPr>
        <w:sdtContent>
          <w:r w:rsidRPr="00BD1CA4">
            <w:rPr>
              <w:rFonts w:ascii="Times New Roman" w:hAnsi="Times New Roman" w:cs="Times New Roman"/>
              <w:sz w:val="24"/>
              <w:szCs w:val="24"/>
            </w:rPr>
            <w:fldChar w:fldCharType="begin"/>
          </w:r>
          <w:r w:rsidRPr="00BD1CA4">
            <w:rPr>
              <w:rFonts w:ascii="Times New Roman" w:hAnsi="Times New Roman" w:cs="Times New Roman"/>
              <w:sz w:val="24"/>
              <w:szCs w:val="24"/>
            </w:rPr>
            <w:instrText xml:space="preserve"> CITATION Min19 \l 2057 </w:instrText>
          </w:r>
          <w:r w:rsidRPr="00BD1CA4">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(Mind Tools Content Team, 2019)</w:t>
          </w:r>
          <w:r w:rsidRPr="00BD1CA4">
            <w:rPr>
              <w:rFonts w:ascii="Times New Roman" w:hAnsi="Times New Roman" w:cs="Times New Roman"/>
              <w:sz w:val="24"/>
              <w:szCs w:val="24"/>
            </w:rPr>
            <w:fldChar w:fldCharType="end"/>
          </w:r>
        </w:sdtContent>
      </w:sdt>
      <w:r w:rsidRPr="00BD1CA4">
        <w:rPr>
          <w:rFonts w:ascii="Times New Roman" w:hAnsi="Times New Roman" w:cs="Times New Roman"/>
          <w:sz w:val="24"/>
          <w:szCs w:val="24"/>
        </w:rPr>
        <w:t>. For example, CEO have demonstrated how their leadership style improves hygiene factors. CEO’s democratic and affiliative styles, according to Goleman’s (2002) definition, are seen to support the reduction of job dissatisfiers. For instance, democratic style improves working conditions as CEO draws knowledge of the ‘</w:t>
      </w:r>
      <w:r w:rsidR="004A330E" w:rsidRPr="004A330E">
        <w:rPr>
          <w:rFonts w:ascii="Times New Roman" w:hAnsi="Times New Roman" w:cs="Times New Roman"/>
          <w:b/>
          <w:bCs/>
          <w:i/>
          <w:iCs/>
          <w:sz w:val="24"/>
          <w:szCs w:val="24"/>
        </w:rPr>
        <w:t>w</w:t>
      </w:r>
      <w:r w:rsidR="00F0245B" w:rsidRPr="004A330E">
        <w:rPr>
          <w:rFonts w:ascii="Times New Roman" w:hAnsi="Times New Roman" w:cs="Times New Roman"/>
          <w:b/>
          <w:bCs/>
          <w:i/>
          <w:iCs/>
          <w:sz w:val="24"/>
          <w:szCs w:val="24"/>
        </w:rPr>
        <w:t>inning team</w:t>
      </w:r>
      <w:r w:rsidR="00685D90" w:rsidRPr="004A330E">
        <w:rPr>
          <w:rFonts w:ascii="Times New Roman" w:hAnsi="Times New Roman" w:cs="Times New Roman"/>
          <w:b/>
          <w:bCs/>
          <w:i/>
          <w:iCs/>
          <w:sz w:val="24"/>
          <w:szCs w:val="24"/>
        </w:rPr>
        <w:t>s</w:t>
      </w:r>
      <w:r w:rsidR="006E4B1B">
        <w:rPr>
          <w:rFonts w:ascii="Times New Roman" w:hAnsi="Times New Roman" w:cs="Times New Roman"/>
          <w:sz w:val="24"/>
          <w:szCs w:val="24"/>
        </w:rPr>
        <w:t>’</w:t>
      </w:r>
      <w:r w:rsidRPr="00BD1CA4">
        <w:rPr>
          <w:rFonts w:ascii="Times New Roman" w:hAnsi="Times New Roman" w:cs="Times New Roman"/>
          <w:sz w:val="24"/>
          <w:szCs w:val="24"/>
        </w:rPr>
        <w:t xml:space="preserve"> and others in order make a decision collectively. This empowers employees as the feel they are part of Whitbread’s operations. Furthermore, affiliative style improve</w:t>
      </w:r>
      <w:r w:rsidR="00A6779E">
        <w:rPr>
          <w:rFonts w:ascii="Times New Roman" w:hAnsi="Times New Roman" w:cs="Times New Roman"/>
          <w:sz w:val="24"/>
          <w:szCs w:val="24"/>
        </w:rPr>
        <w:t>s</w:t>
      </w:r>
      <w:r w:rsidRPr="00BD1CA4">
        <w:rPr>
          <w:rFonts w:ascii="Times New Roman" w:hAnsi="Times New Roman" w:cs="Times New Roman"/>
          <w:sz w:val="24"/>
          <w:szCs w:val="24"/>
        </w:rPr>
        <w:t xml:space="preserve"> </w:t>
      </w:r>
      <w:r w:rsidR="00A6779E" w:rsidRPr="00BD1CA4">
        <w:rPr>
          <w:rFonts w:ascii="Times New Roman" w:hAnsi="Times New Roman" w:cs="Times New Roman"/>
          <w:sz w:val="24"/>
          <w:szCs w:val="24"/>
        </w:rPr>
        <w:t>colleague</w:t>
      </w:r>
      <w:r w:rsidRPr="00BD1CA4">
        <w:rPr>
          <w:rFonts w:ascii="Times New Roman" w:hAnsi="Times New Roman" w:cs="Times New Roman"/>
          <w:sz w:val="24"/>
          <w:szCs w:val="24"/>
        </w:rPr>
        <w:t xml:space="preserve"> </w:t>
      </w:r>
      <w:r w:rsidR="00FA0C8F">
        <w:rPr>
          <w:rFonts w:ascii="Times New Roman" w:hAnsi="Times New Roman" w:cs="Times New Roman"/>
          <w:sz w:val="24"/>
          <w:szCs w:val="24"/>
        </w:rPr>
        <w:t>collaboration</w:t>
      </w:r>
      <w:r w:rsidRPr="00BD1CA4">
        <w:rPr>
          <w:rFonts w:ascii="Times New Roman" w:hAnsi="Times New Roman" w:cs="Times New Roman"/>
          <w:sz w:val="24"/>
          <w:szCs w:val="24"/>
        </w:rPr>
        <w:t xml:space="preserve"> </w:t>
      </w:r>
      <w:r w:rsidR="00FA0C8F">
        <w:rPr>
          <w:rFonts w:ascii="Times New Roman" w:hAnsi="Times New Roman" w:cs="Times New Roman"/>
          <w:sz w:val="24"/>
          <w:szCs w:val="24"/>
        </w:rPr>
        <w:t>and the fundamental</w:t>
      </w:r>
      <w:r w:rsidRPr="00BD1CA4">
        <w:rPr>
          <w:rFonts w:ascii="Times New Roman" w:hAnsi="Times New Roman" w:cs="Times New Roman"/>
          <w:sz w:val="24"/>
          <w:szCs w:val="24"/>
        </w:rPr>
        <w:t xml:space="preserve"> purpose for that style is to build relationships as well as collaboration amongst peers through </w:t>
      </w:r>
      <w:r w:rsidR="007C1BD2" w:rsidRPr="00BD1CA4">
        <w:rPr>
          <w:rFonts w:ascii="Times New Roman" w:hAnsi="Times New Roman" w:cs="Times New Roman"/>
          <w:sz w:val="24"/>
          <w:szCs w:val="24"/>
        </w:rPr>
        <w:t>applying</w:t>
      </w:r>
      <w:r w:rsidRPr="00BD1CA4">
        <w:rPr>
          <w:rFonts w:ascii="Times New Roman" w:hAnsi="Times New Roman" w:cs="Times New Roman"/>
          <w:sz w:val="24"/>
          <w:szCs w:val="24"/>
        </w:rPr>
        <w:t xml:space="preserve"> empathy.</w:t>
      </w:r>
      <w:r w:rsidR="00E2522C">
        <w:rPr>
          <w:rFonts w:ascii="Times New Roman" w:hAnsi="Times New Roman" w:cs="Times New Roman"/>
          <w:sz w:val="24"/>
          <w:szCs w:val="24"/>
        </w:rPr>
        <w:t xml:space="preserve"> </w:t>
      </w:r>
    </w:p>
    <w:p w14:paraId="1FF10CE6" w14:textId="14CED1E9" w:rsidR="00D4571D" w:rsidRDefault="00D4571D" w:rsidP="00D4571D">
      <w:pPr>
        <w:rPr>
          <w:rFonts w:ascii="Times New Roman" w:hAnsi="Times New Roman" w:cs="Times New Roman"/>
          <w:noProof/>
          <w:sz w:val="24"/>
          <w:szCs w:val="24"/>
        </w:rPr>
      </w:pPr>
      <w:r w:rsidRPr="00E15E13">
        <w:rPr>
          <w:rFonts w:ascii="Times New Roman" w:hAnsi="Times New Roman" w:cs="Times New Roman"/>
          <w:sz w:val="24"/>
          <w:szCs w:val="24"/>
        </w:rPr>
        <w:t>A SN has an important role in leading SMH’s overall workplace. The workplace is seen as a reflection of the SN</w:t>
      </w:r>
      <w:sdt>
        <w:sdtPr>
          <w:rPr>
            <w:rFonts w:ascii="Times New Roman" w:hAnsi="Times New Roman" w:cs="Times New Roman"/>
            <w:sz w:val="24"/>
            <w:szCs w:val="24"/>
          </w:rPr>
          <w:id w:val="-204180844"/>
          <w:citation/>
        </w:sdtPr>
        <w:sdtContent>
          <w:r w:rsidR="0086092B" w:rsidRPr="0086092B">
            <w:rPr>
              <w:rFonts w:ascii="Times New Roman" w:hAnsi="Times New Roman" w:cs="Times New Roman"/>
              <w:sz w:val="24"/>
              <w:szCs w:val="24"/>
            </w:rPr>
            <w:fldChar w:fldCharType="begin"/>
          </w:r>
          <w:r w:rsidR="0086092B" w:rsidRPr="0086092B">
            <w:rPr>
              <w:rFonts w:ascii="Times New Roman" w:hAnsi="Times New Roman" w:cs="Times New Roman"/>
              <w:sz w:val="24"/>
              <w:szCs w:val="24"/>
            </w:rPr>
            <w:instrText xml:space="preserve"> CITATION Ves12 \l 2057 </w:instrText>
          </w:r>
          <w:r w:rsidR="0086092B" w:rsidRPr="0086092B">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(Vesterinen, et al., 2012)</w:t>
          </w:r>
          <w:r w:rsidR="0086092B" w:rsidRPr="0086092B">
            <w:rPr>
              <w:rFonts w:ascii="Times New Roman" w:hAnsi="Times New Roman" w:cs="Times New Roman"/>
              <w:sz w:val="24"/>
              <w:szCs w:val="24"/>
            </w:rPr>
            <w:fldChar w:fldCharType="end"/>
          </w:r>
        </w:sdtContent>
      </w:sdt>
      <w:r w:rsidRPr="0086092B">
        <w:rPr>
          <w:rFonts w:ascii="Times New Roman" w:hAnsi="Times New Roman" w:cs="Times New Roman"/>
          <w:sz w:val="24"/>
          <w:szCs w:val="24"/>
        </w:rPr>
        <w:t xml:space="preserve">. </w:t>
      </w:r>
      <w:r w:rsidRPr="0086092B">
        <w:rPr>
          <w:rFonts w:ascii="Times New Roman" w:hAnsi="Times New Roman" w:cs="Times New Roman"/>
          <w:noProof/>
          <w:sz w:val="24"/>
          <w:szCs w:val="24"/>
        </w:rPr>
        <w:t>Rosengren et al. (2007) stated, nursing leadership is well thought</w:t>
      </w:r>
      <w:r w:rsidRPr="00E15E13">
        <w:rPr>
          <w:rFonts w:ascii="Times New Roman" w:hAnsi="Times New Roman" w:cs="Times New Roman"/>
          <w:noProof/>
          <w:sz w:val="24"/>
          <w:szCs w:val="24"/>
        </w:rPr>
        <w:t xml:space="preserve">-out to being present and availiable for everyday tasks, </w:t>
      </w:r>
      <w:r>
        <w:rPr>
          <w:rFonts w:ascii="Times New Roman" w:hAnsi="Times New Roman" w:cs="Times New Roman"/>
          <w:noProof/>
          <w:sz w:val="24"/>
          <w:szCs w:val="24"/>
        </w:rPr>
        <w:t>organising</w:t>
      </w:r>
      <w:r w:rsidRPr="00E15E13">
        <w:rPr>
          <w:rFonts w:ascii="Times New Roman" w:hAnsi="Times New Roman" w:cs="Times New Roman"/>
          <w:noProof/>
          <w:sz w:val="24"/>
          <w:szCs w:val="24"/>
        </w:rPr>
        <w:t xml:space="preserve"> specialised ackno</w:t>
      </w:r>
      <w:r>
        <w:rPr>
          <w:rFonts w:ascii="Times New Roman" w:hAnsi="Times New Roman" w:cs="Times New Roman"/>
          <w:noProof/>
          <w:sz w:val="24"/>
          <w:szCs w:val="24"/>
        </w:rPr>
        <w:t>w</w:t>
      </w:r>
      <w:r w:rsidRPr="00E15E13">
        <w:rPr>
          <w:rFonts w:ascii="Times New Roman" w:hAnsi="Times New Roman" w:cs="Times New Roman"/>
          <w:noProof/>
          <w:sz w:val="24"/>
          <w:szCs w:val="24"/>
        </w:rPr>
        <w:t>ledgement, nursing practice</w:t>
      </w:r>
      <w:r>
        <w:rPr>
          <w:rFonts w:ascii="Times New Roman" w:hAnsi="Times New Roman" w:cs="Times New Roman"/>
          <w:noProof/>
          <w:sz w:val="24"/>
          <w:szCs w:val="24"/>
        </w:rPr>
        <w:t xml:space="preserve"> supporter and improver of care amongst team and individuals. Therefore, SN </w:t>
      </w:r>
      <w:r w:rsidR="00563218">
        <w:rPr>
          <w:rFonts w:ascii="Times New Roman" w:hAnsi="Times New Roman" w:cs="Times New Roman"/>
          <w:noProof/>
          <w:sz w:val="24"/>
          <w:szCs w:val="24"/>
        </w:rPr>
        <w:t>learning</w:t>
      </w:r>
      <w:r>
        <w:rPr>
          <w:rFonts w:ascii="Times New Roman" w:hAnsi="Times New Roman" w:cs="Times New Roman"/>
          <w:noProof/>
          <w:sz w:val="24"/>
          <w:szCs w:val="24"/>
        </w:rPr>
        <w:t xml:space="preserve"> resonant style</w:t>
      </w:r>
      <w:r w:rsidR="00563218">
        <w:rPr>
          <w:rFonts w:ascii="Times New Roman" w:hAnsi="Times New Roman" w:cs="Times New Roman"/>
          <w:noProof/>
          <w:sz w:val="24"/>
          <w:szCs w:val="24"/>
        </w:rPr>
        <w:t xml:space="preserve">s </w:t>
      </w:r>
      <w:r>
        <w:rPr>
          <w:rFonts w:ascii="Times New Roman" w:hAnsi="Times New Roman" w:cs="Times New Roman"/>
          <w:noProof/>
          <w:sz w:val="24"/>
          <w:szCs w:val="24"/>
        </w:rPr>
        <w:t>such as CEO at Whitbread would enable a favouratable work environment charactarised by innovation, resilience and change</w:t>
      </w:r>
      <w:sdt>
        <w:sdtPr>
          <w:rPr>
            <w:rFonts w:ascii="Times New Roman" w:hAnsi="Times New Roman" w:cs="Times New Roman"/>
            <w:noProof/>
            <w:sz w:val="24"/>
            <w:szCs w:val="24"/>
          </w:rPr>
          <w:id w:val="1996218738"/>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Ake08 \l 2057 </w:instrText>
          </w:r>
          <w:r>
            <w:rPr>
              <w:rFonts w:ascii="Times New Roman" w:hAnsi="Times New Roman" w:cs="Times New Roman"/>
              <w:noProof/>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(Akerjordet &amp; Severinsson, 2008)</w:t>
          </w:r>
          <w:r>
            <w:rPr>
              <w:rFonts w:ascii="Times New Roman" w:hAnsi="Times New Roman" w:cs="Times New Roman"/>
              <w:noProof/>
              <w:sz w:val="24"/>
              <w:szCs w:val="24"/>
            </w:rPr>
            <w:fldChar w:fldCharType="end"/>
          </w:r>
        </w:sdtContent>
      </w:sdt>
      <w:r>
        <w:rPr>
          <w:rFonts w:ascii="Times New Roman" w:hAnsi="Times New Roman" w:cs="Times New Roman"/>
          <w:noProof/>
          <w:sz w:val="24"/>
          <w:szCs w:val="24"/>
        </w:rPr>
        <w:t>.</w:t>
      </w:r>
      <w:r w:rsidR="006D3421">
        <w:rPr>
          <w:rFonts w:ascii="Times New Roman" w:hAnsi="Times New Roman" w:cs="Times New Roman"/>
          <w:noProof/>
          <w:sz w:val="24"/>
          <w:szCs w:val="24"/>
        </w:rPr>
        <w:t xml:space="preserve"> Furthermore, these styles enable CEO strike a fine balance between Adair’s three aspects.</w:t>
      </w:r>
      <w:r>
        <w:rPr>
          <w:rFonts w:ascii="Times New Roman" w:hAnsi="Times New Roman" w:cs="Times New Roman"/>
          <w:noProof/>
          <w:sz w:val="24"/>
          <w:szCs w:val="24"/>
        </w:rPr>
        <w:t xml:space="preserve"> SN ought to be supple in the variations in which they have directly started or indirectly affected</w:t>
      </w:r>
      <w:sdt>
        <w:sdtPr>
          <w:rPr>
            <w:rFonts w:ascii="Times New Roman" w:hAnsi="Times New Roman" w:cs="Times New Roman"/>
            <w:noProof/>
            <w:sz w:val="24"/>
            <w:szCs w:val="24"/>
          </w:rPr>
          <w:id w:val="1320237400"/>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Mar09 \l 2057 </w:instrText>
          </w:r>
          <w:r>
            <w:rPr>
              <w:rFonts w:ascii="Times New Roman" w:hAnsi="Times New Roman" w:cs="Times New Roman"/>
              <w:noProof/>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(Marguis &amp; Huston, 2009)</w:t>
          </w:r>
          <w:r>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Leadership styles by CEO and SN impacts the organisations environment as well as the method infomation is communicated and by what means workplace queries are deliberated. These leaders generate the foundation for how dissimilar views are handled and complications resolved within their workplace.</w:t>
      </w:r>
    </w:p>
    <w:p w14:paraId="6E288B27" w14:textId="6CB792F8" w:rsidR="006D7FDA" w:rsidRDefault="00D4571D" w:rsidP="006D7FDA">
      <w:pPr>
        <w:rPr>
          <w:rFonts w:ascii="Times New Roman" w:hAnsi="Times New Roman" w:cs="Times New Roman"/>
          <w:sz w:val="24"/>
          <w:szCs w:val="24"/>
        </w:rPr>
      </w:pPr>
      <w:r>
        <w:rPr>
          <w:rFonts w:ascii="Times New Roman" w:hAnsi="Times New Roman" w:cs="Times New Roman"/>
          <w:noProof/>
          <w:sz w:val="24"/>
          <w:szCs w:val="24"/>
        </w:rPr>
        <w:t xml:space="preserve">As demonstrated previously using Herzberg’s two-factor theory, SN and CEO styles affects the </w:t>
      </w:r>
      <w:r w:rsidR="00BD2C09">
        <w:rPr>
          <w:rFonts w:ascii="Times New Roman" w:hAnsi="Times New Roman" w:cs="Times New Roman"/>
          <w:noProof/>
          <w:sz w:val="24"/>
          <w:szCs w:val="24"/>
        </w:rPr>
        <w:t>staffs’</w:t>
      </w:r>
      <w:r>
        <w:rPr>
          <w:rFonts w:ascii="Times New Roman" w:hAnsi="Times New Roman" w:cs="Times New Roman"/>
          <w:noProof/>
          <w:sz w:val="24"/>
          <w:szCs w:val="24"/>
        </w:rPr>
        <w:t xml:space="preserve"> job satisfaction and commitment. CEO’s trust in </w:t>
      </w:r>
      <w:r w:rsidR="00592105">
        <w:rPr>
          <w:rFonts w:ascii="Times New Roman" w:hAnsi="Times New Roman" w:cs="Times New Roman"/>
          <w:noProof/>
          <w:sz w:val="24"/>
          <w:szCs w:val="24"/>
        </w:rPr>
        <w:t>‘</w:t>
      </w:r>
      <w:r w:rsidR="00592105">
        <w:rPr>
          <w:rFonts w:ascii="Times New Roman" w:hAnsi="Times New Roman" w:cs="Times New Roman"/>
          <w:b/>
          <w:bCs/>
          <w:i/>
          <w:iCs/>
          <w:noProof/>
          <w:sz w:val="24"/>
          <w:szCs w:val="24"/>
        </w:rPr>
        <w:t>winning teams</w:t>
      </w:r>
      <w:r w:rsidR="00592105">
        <w:rPr>
          <w:rFonts w:ascii="Times New Roman" w:hAnsi="Times New Roman" w:cs="Times New Roman"/>
          <w:noProof/>
          <w:sz w:val="24"/>
          <w:szCs w:val="24"/>
        </w:rPr>
        <w:t>’</w:t>
      </w:r>
      <w:r>
        <w:rPr>
          <w:rFonts w:ascii="Times New Roman" w:hAnsi="Times New Roman" w:cs="Times New Roman"/>
          <w:noProof/>
          <w:sz w:val="24"/>
          <w:szCs w:val="24"/>
        </w:rPr>
        <w:t xml:space="preserve"> encourages their motivation and involvement in the workplace, however, SN find it extremely difficult to gain trust due to their dissonant leadership. Trust and job satisfaction have robust associations with superior commitment and loyalty within the workplace.</w:t>
      </w:r>
      <w:r w:rsidR="001A6E37">
        <w:rPr>
          <w:rFonts w:ascii="Times New Roman" w:hAnsi="Times New Roman" w:cs="Times New Roman"/>
          <w:noProof/>
          <w:sz w:val="24"/>
          <w:szCs w:val="24"/>
        </w:rPr>
        <w:t xml:space="preserve"> </w:t>
      </w:r>
      <w:r w:rsidR="006D7FDA">
        <w:rPr>
          <w:rFonts w:ascii="Times New Roman" w:hAnsi="Times New Roman" w:cs="Times New Roman"/>
          <w:sz w:val="24"/>
          <w:szCs w:val="24"/>
          <w:lang w:val="x-none"/>
        </w:rPr>
        <w:t xml:space="preserve">Mahoney </w:t>
      </w:r>
      <w:r w:rsidR="006D7FDA">
        <w:rPr>
          <w:rFonts w:ascii="Times New Roman" w:hAnsi="Times New Roman" w:cs="Times New Roman"/>
          <w:sz w:val="24"/>
          <w:szCs w:val="24"/>
        </w:rPr>
        <w:t>(</w:t>
      </w:r>
      <w:r w:rsidR="006D7FDA">
        <w:rPr>
          <w:rFonts w:ascii="Times New Roman" w:hAnsi="Times New Roman" w:cs="Times New Roman"/>
          <w:sz w:val="24"/>
          <w:szCs w:val="24"/>
          <w:lang w:val="x-none"/>
        </w:rPr>
        <w:t>2001</w:t>
      </w:r>
      <w:r w:rsidR="006D7FDA">
        <w:rPr>
          <w:rFonts w:ascii="Times New Roman" w:hAnsi="Times New Roman" w:cs="Times New Roman"/>
          <w:sz w:val="24"/>
          <w:szCs w:val="24"/>
        </w:rPr>
        <w:t xml:space="preserve">), </w:t>
      </w:r>
      <w:r w:rsidR="006D7FDA">
        <w:rPr>
          <w:rFonts w:ascii="Times New Roman" w:hAnsi="Times New Roman" w:cs="Times New Roman"/>
          <w:sz w:val="24"/>
          <w:szCs w:val="24"/>
          <w:lang w:val="x-none"/>
        </w:rPr>
        <w:t xml:space="preserve">described </w:t>
      </w:r>
      <w:r w:rsidR="006D7FDA">
        <w:rPr>
          <w:rFonts w:ascii="Times New Roman" w:hAnsi="Times New Roman" w:cs="Times New Roman"/>
          <w:sz w:val="24"/>
          <w:szCs w:val="24"/>
        </w:rPr>
        <w:t xml:space="preserve">a </w:t>
      </w:r>
      <w:r w:rsidR="006D7FDA">
        <w:rPr>
          <w:rFonts w:ascii="Times New Roman" w:hAnsi="Times New Roman" w:cs="Times New Roman"/>
          <w:sz w:val="24"/>
          <w:szCs w:val="24"/>
          <w:lang w:val="x-none"/>
        </w:rPr>
        <w:t>leader as being visionary, prepared with approaches, a plan as well as anticipat</w:t>
      </w:r>
      <w:r w:rsidR="006D7FDA">
        <w:rPr>
          <w:rFonts w:ascii="Times New Roman" w:hAnsi="Times New Roman" w:cs="Times New Roman"/>
          <w:sz w:val="24"/>
          <w:szCs w:val="24"/>
        </w:rPr>
        <w:t>ion</w:t>
      </w:r>
      <w:r w:rsidR="006D7FDA">
        <w:rPr>
          <w:rFonts w:ascii="Times New Roman" w:hAnsi="Times New Roman" w:cs="Times New Roman"/>
          <w:sz w:val="24"/>
          <w:szCs w:val="24"/>
          <w:lang w:val="x-none"/>
        </w:rPr>
        <w:t xml:space="preserve"> to direct</w:t>
      </w:r>
      <w:r w:rsidR="006D7FDA">
        <w:rPr>
          <w:rFonts w:ascii="Times New Roman" w:hAnsi="Times New Roman" w:cs="Times New Roman"/>
          <w:sz w:val="24"/>
          <w:szCs w:val="24"/>
        </w:rPr>
        <w:t xml:space="preserve"> a</w:t>
      </w:r>
      <w:r w:rsidR="006D7FDA">
        <w:rPr>
          <w:rFonts w:ascii="Times New Roman" w:hAnsi="Times New Roman" w:cs="Times New Roman"/>
          <w:sz w:val="24"/>
          <w:szCs w:val="24"/>
          <w:lang w:val="x-none"/>
        </w:rPr>
        <w:t xml:space="preserve"> </w:t>
      </w:r>
      <w:r w:rsidR="006D7FDA">
        <w:rPr>
          <w:rFonts w:ascii="Times New Roman" w:hAnsi="Times New Roman" w:cs="Times New Roman"/>
          <w:sz w:val="24"/>
          <w:szCs w:val="24"/>
        </w:rPr>
        <w:t>group</w:t>
      </w:r>
      <w:r w:rsidR="006D7FDA">
        <w:rPr>
          <w:rFonts w:ascii="Times New Roman" w:hAnsi="Times New Roman" w:cs="Times New Roman"/>
          <w:sz w:val="24"/>
          <w:szCs w:val="24"/>
          <w:lang w:val="x-none"/>
        </w:rPr>
        <w:t xml:space="preserve"> and services to a </w:t>
      </w:r>
      <w:r w:rsidR="006D7FDA">
        <w:rPr>
          <w:rFonts w:ascii="Times New Roman" w:hAnsi="Times New Roman" w:cs="Times New Roman"/>
          <w:sz w:val="24"/>
          <w:szCs w:val="24"/>
        </w:rPr>
        <w:t xml:space="preserve">future </w:t>
      </w:r>
      <w:r w:rsidR="006D7FDA">
        <w:rPr>
          <w:rFonts w:ascii="Times New Roman" w:hAnsi="Times New Roman" w:cs="Times New Roman"/>
          <w:sz w:val="24"/>
          <w:szCs w:val="24"/>
          <w:lang w:val="x-none"/>
        </w:rPr>
        <w:t>goal</w:t>
      </w:r>
      <w:r w:rsidR="006D7FDA">
        <w:rPr>
          <w:rFonts w:ascii="Times New Roman" w:hAnsi="Times New Roman" w:cs="Times New Roman"/>
          <w:sz w:val="24"/>
          <w:szCs w:val="24"/>
        </w:rPr>
        <w:t xml:space="preserve"> </w:t>
      </w:r>
      <w:sdt>
        <w:sdtPr>
          <w:rPr>
            <w:rFonts w:ascii="Times New Roman" w:hAnsi="Times New Roman" w:cs="Times New Roman"/>
            <w:sz w:val="24"/>
            <w:szCs w:val="24"/>
          </w:rPr>
          <w:id w:val="-1244716670"/>
          <w:citation/>
        </w:sdtPr>
        <w:sdtContent>
          <w:r w:rsidR="006D7FDA">
            <w:rPr>
              <w:rFonts w:ascii="Times New Roman" w:hAnsi="Times New Roman" w:cs="Times New Roman"/>
              <w:sz w:val="24"/>
              <w:szCs w:val="24"/>
            </w:rPr>
            <w:fldChar w:fldCharType="begin"/>
          </w:r>
          <w:r w:rsidR="006D7FDA">
            <w:rPr>
              <w:rFonts w:ascii="Times New Roman" w:hAnsi="Times New Roman" w:cs="Times New Roman"/>
              <w:sz w:val="24"/>
              <w:szCs w:val="24"/>
            </w:rPr>
            <w:instrText xml:space="preserve">CITATION Mah \l 2057 </w:instrText>
          </w:r>
          <w:r w:rsidR="006D7FDA">
            <w:rPr>
              <w:rFonts w:ascii="Times New Roman" w:hAnsi="Times New Roman" w:cs="Times New Roman"/>
              <w:sz w:val="24"/>
              <w:szCs w:val="24"/>
            </w:rPr>
            <w:fldChar w:fldCharType="separate"/>
          </w:r>
          <w:r w:rsidR="000B66B9" w:rsidRPr="000B66B9">
            <w:rPr>
              <w:rFonts w:ascii="Times New Roman" w:hAnsi="Times New Roman" w:cs="Times New Roman"/>
              <w:noProof/>
              <w:sz w:val="24"/>
              <w:szCs w:val="24"/>
            </w:rPr>
            <w:t>(Mahoney, 2001)</w:t>
          </w:r>
          <w:r w:rsidR="006D7FDA">
            <w:rPr>
              <w:rFonts w:ascii="Times New Roman" w:hAnsi="Times New Roman" w:cs="Times New Roman"/>
              <w:sz w:val="24"/>
              <w:szCs w:val="24"/>
            </w:rPr>
            <w:fldChar w:fldCharType="end"/>
          </w:r>
        </w:sdtContent>
      </w:sdt>
      <w:r w:rsidR="006D7FDA">
        <w:rPr>
          <w:rFonts w:ascii="Times New Roman" w:hAnsi="Times New Roman" w:cs="Times New Roman"/>
          <w:sz w:val="24"/>
          <w:szCs w:val="24"/>
        </w:rPr>
        <w:t xml:space="preserve">. </w:t>
      </w:r>
      <w:r w:rsidR="000918FC">
        <w:rPr>
          <w:rFonts w:ascii="Times New Roman" w:hAnsi="Times New Roman" w:cs="Times New Roman"/>
          <w:sz w:val="24"/>
          <w:szCs w:val="24"/>
        </w:rPr>
        <w:t>Effective leaders</w:t>
      </w:r>
      <w:r w:rsidR="00D47C2F">
        <w:rPr>
          <w:rFonts w:ascii="Times New Roman" w:hAnsi="Times New Roman" w:cs="Times New Roman"/>
          <w:sz w:val="24"/>
          <w:szCs w:val="24"/>
        </w:rPr>
        <w:t xml:space="preserve"> are </w:t>
      </w:r>
      <w:r w:rsidR="006D7FDA">
        <w:rPr>
          <w:rFonts w:ascii="Times New Roman" w:hAnsi="Times New Roman" w:cs="Times New Roman"/>
          <w:sz w:val="24"/>
          <w:szCs w:val="24"/>
          <w:lang w:val="x-none"/>
        </w:rPr>
        <w:t xml:space="preserve">required to </w:t>
      </w:r>
      <w:r w:rsidR="000918FC">
        <w:rPr>
          <w:rFonts w:ascii="Times New Roman" w:hAnsi="Times New Roman" w:cs="Times New Roman"/>
          <w:sz w:val="24"/>
          <w:szCs w:val="24"/>
          <w:lang w:val="x-none"/>
        </w:rPr>
        <w:t>develop</w:t>
      </w:r>
      <w:r w:rsidR="006D7FDA">
        <w:rPr>
          <w:rFonts w:ascii="Times New Roman" w:hAnsi="Times New Roman" w:cs="Times New Roman"/>
          <w:sz w:val="24"/>
          <w:szCs w:val="24"/>
          <w:lang w:val="x-none"/>
        </w:rPr>
        <w:t xml:space="preserve"> problem-solving methods, sustain group efficiency as well as develop group identification</w:t>
      </w:r>
      <w:sdt>
        <w:sdtPr>
          <w:rPr>
            <w:rFonts w:ascii="Times New Roman" w:hAnsi="Times New Roman" w:cs="Times New Roman"/>
            <w:sz w:val="24"/>
            <w:szCs w:val="24"/>
            <w:lang w:val="x-none"/>
          </w:rPr>
          <w:id w:val="-907067189"/>
          <w:citation/>
        </w:sdtPr>
        <w:sdtContent>
          <w:r w:rsidR="006D7FDA" w:rsidRPr="00D25986">
            <w:rPr>
              <w:rFonts w:ascii="Times New Roman" w:hAnsi="Times New Roman" w:cs="Times New Roman"/>
              <w:sz w:val="24"/>
              <w:szCs w:val="24"/>
              <w:lang w:val="x-none"/>
            </w:rPr>
            <w:fldChar w:fldCharType="begin"/>
          </w:r>
          <w:r w:rsidR="006D7FDA" w:rsidRPr="00D25986">
            <w:rPr>
              <w:rFonts w:ascii="Times New Roman" w:hAnsi="Times New Roman" w:cs="Times New Roman"/>
              <w:sz w:val="24"/>
              <w:szCs w:val="24"/>
            </w:rPr>
            <w:instrText xml:space="preserve"> CITATION Fra \l 2057 </w:instrText>
          </w:r>
          <w:r w:rsidR="006D7FDA" w:rsidRPr="00D25986">
            <w:rPr>
              <w:rFonts w:ascii="Times New Roman" w:hAnsi="Times New Roman" w:cs="Times New Roman"/>
              <w:sz w:val="24"/>
              <w:szCs w:val="24"/>
              <w:lang w:val="x-none"/>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sidR="006D7FDA" w:rsidRPr="00D25986">
            <w:rPr>
              <w:rFonts w:ascii="Times New Roman" w:hAnsi="Times New Roman" w:cs="Times New Roman"/>
              <w:sz w:val="24"/>
              <w:szCs w:val="24"/>
              <w:lang w:val="x-none"/>
            </w:rPr>
            <w:fldChar w:fldCharType="end"/>
          </w:r>
        </w:sdtContent>
      </w:sdt>
      <w:r w:rsidR="006D7FDA">
        <w:rPr>
          <w:rFonts w:ascii="Times New Roman" w:hAnsi="Times New Roman" w:cs="Times New Roman"/>
          <w:sz w:val="24"/>
          <w:szCs w:val="24"/>
        </w:rPr>
        <w:t xml:space="preserve">. An effective leader </w:t>
      </w:r>
      <w:r w:rsidR="006D7FDA">
        <w:rPr>
          <w:rFonts w:ascii="Times New Roman" w:hAnsi="Times New Roman" w:cs="Times New Roman"/>
          <w:sz w:val="24"/>
          <w:szCs w:val="24"/>
          <w:lang w:val="x-none"/>
        </w:rPr>
        <w:t xml:space="preserve">ought to be self-motivated, passionate, </w:t>
      </w:r>
      <w:r w:rsidR="004C54E6">
        <w:rPr>
          <w:rFonts w:ascii="Times New Roman" w:hAnsi="Times New Roman" w:cs="Times New Roman"/>
          <w:sz w:val="24"/>
          <w:szCs w:val="24"/>
        </w:rPr>
        <w:t>has a</w:t>
      </w:r>
      <w:r w:rsidR="006D7FDA">
        <w:rPr>
          <w:rFonts w:ascii="Times New Roman" w:hAnsi="Times New Roman" w:cs="Times New Roman"/>
          <w:sz w:val="24"/>
          <w:szCs w:val="24"/>
          <w:lang w:val="x-none"/>
        </w:rPr>
        <w:t xml:space="preserve"> motivational impact on </w:t>
      </w:r>
      <w:r w:rsidR="006D7FDA">
        <w:rPr>
          <w:rFonts w:ascii="Times New Roman" w:hAnsi="Times New Roman" w:cs="Times New Roman"/>
          <w:sz w:val="24"/>
          <w:szCs w:val="24"/>
        </w:rPr>
        <w:t>peers</w:t>
      </w:r>
      <w:r w:rsidR="006D7FDA">
        <w:rPr>
          <w:rFonts w:ascii="Times New Roman" w:hAnsi="Times New Roman" w:cs="Times New Roman"/>
          <w:sz w:val="24"/>
          <w:szCs w:val="24"/>
          <w:lang w:val="x-none"/>
        </w:rPr>
        <w:t xml:space="preserve">, </w:t>
      </w:r>
      <w:r w:rsidR="006D7FDA">
        <w:rPr>
          <w:rFonts w:ascii="Times New Roman" w:hAnsi="Times New Roman" w:cs="Times New Roman"/>
          <w:sz w:val="24"/>
          <w:szCs w:val="24"/>
        </w:rPr>
        <w:t>be</w:t>
      </w:r>
      <w:r w:rsidR="006D7FDA">
        <w:rPr>
          <w:rFonts w:ascii="Times New Roman" w:hAnsi="Times New Roman" w:cs="Times New Roman"/>
          <w:sz w:val="24"/>
          <w:szCs w:val="24"/>
          <w:lang w:val="x-none"/>
        </w:rPr>
        <w:t xml:space="preserve"> solution</w:t>
      </w:r>
      <w:r w:rsidR="006D7FDA">
        <w:rPr>
          <w:rFonts w:ascii="Times New Roman" w:hAnsi="Times New Roman" w:cs="Times New Roman"/>
          <w:sz w:val="24"/>
          <w:szCs w:val="24"/>
        </w:rPr>
        <w:t>-</w:t>
      </w:r>
      <w:r w:rsidR="006D7FDA">
        <w:rPr>
          <w:rFonts w:ascii="Times New Roman" w:hAnsi="Times New Roman" w:cs="Times New Roman"/>
          <w:sz w:val="24"/>
          <w:szCs w:val="24"/>
          <w:lang w:val="x-none"/>
        </w:rPr>
        <w:t>focused a</w:t>
      </w:r>
      <w:r w:rsidR="006D7FDA">
        <w:rPr>
          <w:rFonts w:ascii="Times New Roman" w:hAnsi="Times New Roman" w:cs="Times New Roman"/>
          <w:sz w:val="24"/>
          <w:szCs w:val="24"/>
        </w:rPr>
        <w:t>long with</w:t>
      </w:r>
      <w:r w:rsidR="006D7FDA">
        <w:rPr>
          <w:rFonts w:ascii="Times New Roman" w:hAnsi="Times New Roman" w:cs="Times New Roman"/>
          <w:sz w:val="24"/>
          <w:szCs w:val="24"/>
          <w:lang w:val="x-none"/>
        </w:rPr>
        <w:t xml:space="preserve"> </w:t>
      </w:r>
      <w:r w:rsidR="006D7FDA">
        <w:rPr>
          <w:rFonts w:ascii="Times New Roman" w:hAnsi="Times New Roman" w:cs="Times New Roman"/>
          <w:sz w:val="24"/>
          <w:szCs w:val="24"/>
        </w:rPr>
        <w:t xml:space="preserve">seeking to </w:t>
      </w:r>
      <w:r w:rsidR="006D7FDA">
        <w:rPr>
          <w:rFonts w:ascii="Times New Roman" w:hAnsi="Times New Roman" w:cs="Times New Roman"/>
          <w:sz w:val="24"/>
          <w:szCs w:val="24"/>
          <w:lang w:val="x-none"/>
        </w:rPr>
        <w:t>inspire others</w:t>
      </w:r>
      <w:sdt>
        <w:sdtPr>
          <w:rPr>
            <w:rFonts w:ascii="Times New Roman" w:hAnsi="Times New Roman" w:cs="Times New Roman"/>
            <w:sz w:val="24"/>
            <w:szCs w:val="24"/>
            <w:lang w:val="x-none"/>
          </w:rPr>
          <w:id w:val="130142137"/>
          <w:citation/>
        </w:sdtPr>
        <w:sdtContent>
          <w:r w:rsidR="006D7FDA">
            <w:rPr>
              <w:rFonts w:ascii="Times New Roman" w:hAnsi="Times New Roman" w:cs="Times New Roman"/>
              <w:sz w:val="24"/>
              <w:szCs w:val="24"/>
              <w:lang w:val="x-none"/>
            </w:rPr>
            <w:fldChar w:fldCharType="begin"/>
          </w:r>
          <w:r w:rsidR="006D7FDA">
            <w:rPr>
              <w:rFonts w:ascii="Times New Roman" w:hAnsi="Times New Roman" w:cs="Times New Roman"/>
              <w:sz w:val="24"/>
              <w:szCs w:val="24"/>
            </w:rPr>
            <w:instrText xml:space="preserve"> CITATION Fra \l 2057 </w:instrText>
          </w:r>
          <w:r w:rsidR="006D7FDA">
            <w:rPr>
              <w:rFonts w:ascii="Times New Roman" w:hAnsi="Times New Roman" w:cs="Times New Roman"/>
              <w:sz w:val="24"/>
              <w:szCs w:val="24"/>
              <w:lang w:val="x-none"/>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sidR="006D7FDA">
            <w:rPr>
              <w:rFonts w:ascii="Times New Roman" w:hAnsi="Times New Roman" w:cs="Times New Roman"/>
              <w:sz w:val="24"/>
              <w:szCs w:val="24"/>
              <w:lang w:val="x-none"/>
            </w:rPr>
            <w:fldChar w:fldCharType="end"/>
          </w:r>
        </w:sdtContent>
      </w:sdt>
      <w:r w:rsidR="006D7FDA">
        <w:rPr>
          <w:rFonts w:ascii="Times New Roman" w:hAnsi="Times New Roman" w:cs="Times New Roman"/>
          <w:sz w:val="24"/>
          <w:szCs w:val="24"/>
        </w:rPr>
        <w:t>.</w:t>
      </w:r>
      <w:r w:rsidR="008A1C91">
        <w:rPr>
          <w:rFonts w:ascii="Times New Roman" w:hAnsi="Times New Roman" w:cs="Times New Roman"/>
          <w:sz w:val="24"/>
          <w:szCs w:val="24"/>
        </w:rPr>
        <w:t xml:space="preserve"> Therefore, according to his definition of being an effective leader seems to correlate with CEO within Whitbread, because of the use of</w:t>
      </w:r>
      <w:r w:rsidR="008A1C91" w:rsidRPr="008A1C91">
        <w:rPr>
          <w:rFonts w:ascii="Times New Roman" w:hAnsi="Times New Roman" w:cs="Times New Roman"/>
          <w:sz w:val="24"/>
          <w:szCs w:val="24"/>
        </w:rPr>
        <w:t xml:space="preserve"> </w:t>
      </w:r>
      <w:r w:rsidR="00277BE9">
        <w:rPr>
          <w:rFonts w:ascii="Times New Roman" w:hAnsi="Times New Roman" w:cs="Times New Roman"/>
          <w:sz w:val="24"/>
          <w:szCs w:val="24"/>
        </w:rPr>
        <w:t>r</w:t>
      </w:r>
      <w:r w:rsidR="008A1C91">
        <w:rPr>
          <w:rFonts w:ascii="Times New Roman" w:hAnsi="Times New Roman" w:cs="Times New Roman"/>
          <w:sz w:val="24"/>
          <w:szCs w:val="24"/>
        </w:rPr>
        <w:t xml:space="preserve">esonant </w:t>
      </w:r>
      <w:r w:rsidR="00277BE9">
        <w:rPr>
          <w:rFonts w:ascii="Times New Roman" w:hAnsi="Times New Roman" w:cs="Times New Roman"/>
          <w:sz w:val="24"/>
          <w:szCs w:val="24"/>
        </w:rPr>
        <w:t>l</w:t>
      </w:r>
      <w:r w:rsidR="008A1C91">
        <w:rPr>
          <w:rFonts w:ascii="Times New Roman" w:hAnsi="Times New Roman" w:cs="Times New Roman"/>
          <w:sz w:val="24"/>
          <w:szCs w:val="24"/>
        </w:rPr>
        <w:t>eadership styles.</w:t>
      </w:r>
    </w:p>
    <w:p w14:paraId="32418545" w14:textId="18ECD0C9" w:rsidR="00DB49EE" w:rsidRDefault="006D7FDA" w:rsidP="006D7FDA">
      <w:pPr>
        <w:rPr>
          <w:rFonts w:ascii="Times New Roman" w:hAnsi="Times New Roman" w:cs="Times New Roman"/>
          <w:sz w:val="24"/>
          <w:szCs w:val="24"/>
        </w:rPr>
      </w:pPr>
      <w:r>
        <w:rPr>
          <w:rFonts w:ascii="Times New Roman" w:hAnsi="Times New Roman" w:cs="Times New Roman"/>
          <w:sz w:val="24"/>
          <w:szCs w:val="24"/>
        </w:rPr>
        <w:t>Consequently, Frankel (2011) stresses in his article that SN</w:t>
      </w:r>
      <w:r>
        <w:rPr>
          <w:rFonts w:ascii="Times New Roman" w:hAnsi="Times New Roman" w:cs="Times New Roman"/>
          <w:sz w:val="24"/>
          <w:szCs w:val="24"/>
          <w:lang w:val="x-none"/>
        </w:rPr>
        <w:t xml:space="preserve"> </w:t>
      </w:r>
      <w:r>
        <w:rPr>
          <w:rFonts w:ascii="Times New Roman" w:hAnsi="Times New Roman" w:cs="Times New Roman"/>
          <w:sz w:val="24"/>
          <w:szCs w:val="24"/>
        </w:rPr>
        <w:t>within SMH need</w:t>
      </w:r>
      <w:r>
        <w:rPr>
          <w:rFonts w:ascii="Times New Roman" w:hAnsi="Times New Roman" w:cs="Times New Roman"/>
          <w:sz w:val="24"/>
          <w:szCs w:val="24"/>
          <w:lang w:val="x-none"/>
        </w:rPr>
        <w:t xml:space="preserve"> to apply characteristics</w:t>
      </w:r>
      <w:r>
        <w:rPr>
          <w:rFonts w:ascii="Times New Roman" w:hAnsi="Times New Roman" w:cs="Times New Roman"/>
          <w:sz w:val="24"/>
          <w:szCs w:val="24"/>
        </w:rPr>
        <w:t xml:space="preserve"> (</w:t>
      </w:r>
      <w:r w:rsidRPr="00634A03">
        <w:rPr>
          <w:rFonts w:ascii="Times New Roman" w:hAnsi="Times New Roman" w:cs="Times New Roman"/>
          <w:i/>
          <w:iCs/>
          <w:sz w:val="24"/>
          <w:szCs w:val="24"/>
        </w:rPr>
        <w:t>mentioned above</w:t>
      </w:r>
      <w:r>
        <w:rPr>
          <w:rFonts w:ascii="Times New Roman" w:hAnsi="Times New Roman" w:cs="Times New Roman"/>
          <w:sz w:val="24"/>
          <w:szCs w:val="24"/>
        </w:rPr>
        <w:t>)</w:t>
      </w:r>
      <w:r>
        <w:rPr>
          <w:rFonts w:ascii="Times New Roman" w:hAnsi="Times New Roman" w:cs="Times New Roman"/>
          <w:sz w:val="24"/>
          <w:szCs w:val="24"/>
          <w:lang w:val="x-none"/>
        </w:rPr>
        <w:t xml:space="preserve"> </w:t>
      </w:r>
      <w:r>
        <w:rPr>
          <w:rFonts w:ascii="Times New Roman" w:hAnsi="Times New Roman" w:cs="Times New Roman"/>
          <w:sz w:val="24"/>
          <w:szCs w:val="24"/>
        </w:rPr>
        <w:t>in</w:t>
      </w:r>
      <w:r>
        <w:rPr>
          <w:rFonts w:ascii="Times New Roman" w:hAnsi="Times New Roman" w:cs="Times New Roman"/>
          <w:sz w:val="24"/>
          <w:szCs w:val="24"/>
          <w:lang w:val="x-none"/>
        </w:rPr>
        <w:t xml:space="preserve"> their work to </w:t>
      </w:r>
      <w:r w:rsidR="001A6E37">
        <w:rPr>
          <w:rFonts w:ascii="Times New Roman" w:hAnsi="Times New Roman" w:cs="Times New Roman"/>
          <w:sz w:val="24"/>
          <w:szCs w:val="24"/>
        </w:rPr>
        <w:t>gain</w:t>
      </w:r>
      <w:r>
        <w:rPr>
          <w:rFonts w:ascii="Times New Roman" w:hAnsi="Times New Roman" w:cs="Times New Roman"/>
          <w:sz w:val="24"/>
          <w:szCs w:val="24"/>
          <w:lang w:val="x-none"/>
        </w:rPr>
        <w:t xml:space="preserve"> respect as well as trusts of staff and lead the development of medical </w:t>
      </w:r>
      <w:r w:rsidRPr="008E2190">
        <w:rPr>
          <w:rFonts w:ascii="Times New Roman" w:hAnsi="Times New Roman" w:cs="Times New Roman"/>
          <w:sz w:val="24"/>
          <w:szCs w:val="24"/>
          <w:lang w:val="x-none"/>
        </w:rPr>
        <w:t>practice</w:t>
      </w:r>
      <w:sdt>
        <w:sdtPr>
          <w:rPr>
            <w:rFonts w:ascii="Times New Roman" w:hAnsi="Times New Roman" w:cs="Times New Roman"/>
            <w:sz w:val="24"/>
            <w:szCs w:val="24"/>
            <w:lang w:val="x-none"/>
          </w:rPr>
          <w:id w:val="1132055910"/>
          <w:citation/>
        </w:sdtPr>
        <w:sdtContent>
          <w:r>
            <w:rPr>
              <w:rFonts w:ascii="Times New Roman" w:hAnsi="Times New Roman" w:cs="Times New Roman"/>
              <w:sz w:val="24"/>
              <w:szCs w:val="24"/>
              <w:lang w:val="x-none"/>
            </w:rPr>
            <w:fldChar w:fldCharType="begin"/>
          </w:r>
          <w:r>
            <w:rPr>
              <w:rFonts w:ascii="Times New Roman" w:hAnsi="Times New Roman" w:cs="Times New Roman"/>
              <w:sz w:val="24"/>
              <w:szCs w:val="24"/>
            </w:rPr>
            <w:instrText xml:space="preserve"> CITATION Fra \l 2057 </w:instrText>
          </w:r>
          <w:r>
            <w:rPr>
              <w:rFonts w:ascii="Times New Roman" w:hAnsi="Times New Roman" w:cs="Times New Roman"/>
              <w:sz w:val="24"/>
              <w:szCs w:val="24"/>
              <w:lang w:val="x-none"/>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Pr>
              <w:rFonts w:ascii="Times New Roman" w:hAnsi="Times New Roman" w:cs="Times New Roman"/>
              <w:sz w:val="24"/>
              <w:szCs w:val="24"/>
              <w:lang w:val="x-none"/>
            </w:rPr>
            <w:fldChar w:fldCharType="end"/>
          </w:r>
        </w:sdtContent>
      </w:sdt>
      <w:r>
        <w:rPr>
          <w:rFonts w:ascii="Times New Roman" w:hAnsi="Times New Roman" w:cs="Times New Roman"/>
          <w:sz w:val="24"/>
          <w:szCs w:val="24"/>
        </w:rPr>
        <w:t xml:space="preserve">. </w:t>
      </w:r>
      <w:r>
        <w:rPr>
          <w:rFonts w:ascii="Times New Roman" w:hAnsi="Times New Roman" w:cs="Times New Roman"/>
          <w:sz w:val="24"/>
          <w:szCs w:val="24"/>
          <w:lang w:val="x-none"/>
        </w:rPr>
        <w:t>Additionally</w:t>
      </w:r>
      <w:r>
        <w:rPr>
          <w:rFonts w:ascii="Times New Roman" w:hAnsi="Times New Roman" w:cs="Times New Roman"/>
          <w:sz w:val="24"/>
          <w:szCs w:val="24"/>
        </w:rPr>
        <w:t>,</w:t>
      </w:r>
      <w:r>
        <w:rPr>
          <w:rFonts w:ascii="Times New Roman" w:hAnsi="Times New Roman" w:cs="Times New Roman"/>
          <w:sz w:val="24"/>
          <w:szCs w:val="24"/>
          <w:lang w:val="x-none"/>
        </w:rPr>
        <w:t xml:space="preserve"> by </w:t>
      </w:r>
      <w:r w:rsidR="00543B4F">
        <w:rPr>
          <w:rFonts w:ascii="Times New Roman" w:hAnsi="Times New Roman" w:cs="Times New Roman"/>
          <w:sz w:val="24"/>
          <w:szCs w:val="24"/>
        </w:rPr>
        <w:t xml:space="preserve">displaying an </w:t>
      </w:r>
      <w:r>
        <w:rPr>
          <w:rFonts w:ascii="Times New Roman" w:hAnsi="Times New Roman" w:cs="Times New Roman"/>
          <w:sz w:val="24"/>
          <w:szCs w:val="24"/>
          <w:lang w:val="x-none"/>
        </w:rPr>
        <w:t xml:space="preserve">effective style, these healthcare professionals will attain </w:t>
      </w:r>
      <w:r w:rsidR="008A1C91">
        <w:rPr>
          <w:rFonts w:ascii="Times New Roman" w:hAnsi="Times New Roman" w:cs="Times New Roman"/>
          <w:sz w:val="24"/>
          <w:szCs w:val="24"/>
          <w:lang w:val="x-none"/>
        </w:rPr>
        <w:t>an</w:t>
      </w:r>
      <w:r>
        <w:rPr>
          <w:rFonts w:ascii="Times New Roman" w:hAnsi="Times New Roman" w:cs="Times New Roman"/>
          <w:sz w:val="24"/>
          <w:szCs w:val="24"/>
          <w:lang w:val="x-none"/>
        </w:rPr>
        <w:t xml:space="preserve"> influential position to impact the efficient growth of other team members, </w:t>
      </w:r>
      <w:r w:rsidR="00543B4F">
        <w:rPr>
          <w:rFonts w:ascii="Times New Roman" w:hAnsi="Times New Roman" w:cs="Times New Roman"/>
          <w:sz w:val="24"/>
          <w:szCs w:val="24"/>
          <w:lang w:val="x-none"/>
        </w:rPr>
        <w:t>confirming</w:t>
      </w:r>
      <w:r>
        <w:rPr>
          <w:rFonts w:ascii="Times New Roman" w:hAnsi="Times New Roman" w:cs="Times New Roman"/>
          <w:sz w:val="24"/>
          <w:szCs w:val="24"/>
          <w:lang w:val="x-none"/>
        </w:rPr>
        <w:t xml:space="preserve"> professional standards are </w:t>
      </w:r>
      <w:r w:rsidR="00543B4F">
        <w:rPr>
          <w:rFonts w:ascii="Times New Roman" w:hAnsi="Times New Roman" w:cs="Times New Roman"/>
          <w:sz w:val="24"/>
          <w:szCs w:val="24"/>
          <w:lang w:val="x-none"/>
        </w:rPr>
        <w:t>upheld</w:t>
      </w:r>
      <w:r>
        <w:rPr>
          <w:rFonts w:ascii="Times New Roman" w:hAnsi="Times New Roman" w:cs="Times New Roman"/>
          <w:sz w:val="24"/>
          <w:szCs w:val="24"/>
          <w:lang w:val="x-none"/>
        </w:rPr>
        <w:t xml:space="preserve"> and </w:t>
      </w:r>
      <w:r w:rsidR="00543B4F">
        <w:rPr>
          <w:rFonts w:ascii="Times New Roman" w:hAnsi="Times New Roman" w:cs="Times New Roman"/>
          <w:sz w:val="24"/>
          <w:szCs w:val="24"/>
          <w:lang w:val="x-none"/>
        </w:rPr>
        <w:t>empowering</w:t>
      </w:r>
      <w:r>
        <w:rPr>
          <w:rFonts w:ascii="Times New Roman" w:hAnsi="Times New Roman" w:cs="Times New Roman"/>
          <w:sz w:val="24"/>
          <w:szCs w:val="24"/>
          <w:lang w:val="x-none"/>
        </w:rPr>
        <w:t xml:space="preserve"> the growth </w:t>
      </w:r>
      <w:r w:rsidR="00543B4F">
        <w:rPr>
          <w:rFonts w:ascii="Times New Roman" w:hAnsi="Times New Roman" w:cs="Times New Roman"/>
          <w:sz w:val="24"/>
          <w:szCs w:val="24"/>
        </w:rPr>
        <w:t>employees</w:t>
      </w:r>
      <w:sdt>
        <w:sdtPr>
          <w:rPr>
            <w:rFonts w:ascii="Times New Roman" w:hAnsi="Times New Roman" w:cs="Times New Roman"/>
            <w:sz w:val="24"/>
            <w:szCs w:val="24"/>
            <w:lang w:val="x-none"/>
          </w:rPr>
          <w:id w:val="454305006"/>
          <w:citation/>
        </w:sdtPr>
        <w:sdtContent>
          <w:r>
            <w:rPr>
              <w:rFonts w:ascii="Times New Roman" w:hAnsi="Times New Roman" w:cs="Times New Roman"/>
              <w:sz w:val="24"/>
              <w:szCs w:val="24"/>
              <w:lang w:val="x-none"/>
            </w:rPr>
            <w:fldChar w:fldCharType="begin"/>
          </w:r>
          <w:r>
            <w:rPr>
              <w:rFonts w:ascii="Times New Roman" w:hAnsi="Times New Roman" w:cs="Times New Roman"/>
              <w:sz w:val="24"/>
              <w:szCs w:val="24"/>
            </w:rPr>
            <w:instrText xml:space="preserve"> CITATION Fra \l 2057 </w:instrText>
          </w:r>
          <w:r>
            <w:rPr>
              <w:rFonts w:ascii="Times New Roman" w:hAnsi="Times New Roman" w:cs="Times New Roman"/>
              <w:sz w:val="24"/>
              <w:szCs w:val="24"/>
              <w:lang w:val="x-none"/>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Pr>
              <w:rFonts w:ascii="Times New Roman" w:hAnsi="Times New Roman" w:cs="Times New Roman"/>
              <w:sz w:val="24"/>
              <w:szCs w:val="24"/>
              <w:lang w:val="x-none"/>
            </w:rPr>
            <w:fldChar w:fldCharType="end"/>
          </w:r>
        </w:sdtContent>
      </w:sdt>
      <w:r>
        <w:rPr>
          <w:rFonts w:ascii="Times New Roman" w:hAnsi="Times New Roman" w:cs="Times New Roman"/>
          <w:sz w:val="24"/>
          <w:szCs w:val="24"/>
          <w:lang w:val="x-none"/>
        </w:rPr>
        <w:t>.</w:t>
      </w:r>
      <w:r>
        <w:rPr>
          <w:rFonts w:ascii="Times New Roman" w:hAnsi="Times New Roman" w:cs="Times New Roman"/>
          <w:sz w:val="24"/>
          <w:szCs w:val="24"/>
        </w:rPr>
        <w:t xml:space="preserve"> </w:t>
      </w:r>
      <w:r>
        <w:rPr>
          <w:rFonts w:ascii="Times New Roman" w:hAnsi="Times New Roman" w:cs="Times New Roman"/>
          <w:sz w:val="24"/>
          <w:szCs w:val="24"/>
          <w:lang w:val="x-none"/>
        </w:rPr>
        <w:t>Bond</w:t>
      </w:r>
      <w:r>
        <w:rPr>
          <w:rFonts w:ascii="Times New Roman" w:hAnsi="Times New Roman" w:cs="Times New Roman"/>
          <w:sz w:val="24"/>
          <w:szCs w:val="24"/>
        </w:rPr>
        <w:t>a</w:t>
      </w:r>
      <w:r>
        <w:rPr>
          <w:rFonts w:ascii="Times New Roman" w:hAnsi="Times New Roman" w:cs="Times New Roman"/>
          <w:sz w:val="24"/>
          <w:szCs w:val="24"/>
          <w:lang w:val="x-none"/>
        </w:rPr>
        <w:t xml:space="preserve">s </w:t>
      </w:r>
      <w:r>
        <w:rPr>
          <w:rFonts w:ascii="Times New Roman" w:hAnsi="Times New Roman" w:cs="Times New Roman"/>
          <w:sz w:val="24"/>
          <w:szCs w:val="24"/>
        </w:rPr>
        <w:t>(</w:t>
      </w:r>
      <w:r>
        <w:rPr>
          <w:rFonts w:ascii="Times New Roman" w:hAnsi="Times New Roman" w:cs="Times New Roman"/>
          <w:sz w:val="24"/>
          <w:szCs w:val="24"/>
          <w:lang w:val="x-none"/>
        </w:rPr>
        <w:t>2006</w:t>
      </w:r>
      <w:r>
        <w:rPr>
          <w:rFonts w:ascii="Times New Roman" w:hAnsi="Times New Roman" w:cs="Times New Roman"/>
          <w:sz w:val="24"/>
          <w:szCs w:val="24"/>
        </w:rPr>
        <w:t>)</w:t>
      </w:r>
      <w:r>
        <w:rPr>
          <w:rFonts w:ascii="Times New Roman" w:hAnsi="Times New Roman" w:cs="Times New Roman"/>
          <w:sz w:val="24"/>
          <w:szCs w:val="24"/>
          <w:lang w:val="x-none"/>
        </w:rPr>
        <w:t xml:space="preserve"> </w:t>
      </w:r>
      <w:r w:rsidR="006F5115">
        <w:rPr>
          <w:rFonts w:ascii="Times New Roman" w:hAnsi="Times New Roman" w:cs="Times New Roman"/>
          <w:sz w:val="24"/>
          <w:szCs w:val="24"/>
        </w:rPr>
        <w:t>work,</w:t>
      </w:r>
      <w:r>
        <w:rPr>
          <w:rFonts w:ascii="Times New Roman" w:hAnsi="Times New Roman" w:cs="Times New Roman"/>
          <w:sz w:val="24"/>
          <w:szCs w:val="24"/>
          <w:lang w:val="x-none"/>
        </w:rPr>
        <w:t xml:space="preserve"> </w:t>
      </w:r>
      <w:r>
        <w:rPr>
          <w:rFonts w:ascii="Times New Roman" w:hAnsi="Times New Roman" w:cs="Times New Roman"/>
          <w:sz w:val="24"/>
          <w:szCs w:val="24"/>
        </w:rPr>
        <w:t>demonstrated that a leader with a</w:t>
      </w:r>
      <w:r>
        <w:rPr>
          <w:rFonts w:ascii="Times New Roman" w:hAnsi="Times New Roman" w:cs="Times New Roman"/>
          <w:sz w:val="24"/>
          <w:szCs w:val="24"/>
          <w:lang w:val="x-none"/>
        </w:rPr>
        <w:t xml:space="preserve"> driving force </w:t>
      </w:r>
      <w:r>
        <w:rPr>
          <w:rFonts w:ascii="Times New Roman" w:hAnsi="Times New Roman" w:cs="Times New Roman"/>
          <w:sz w:val="24"/>
          <w:szCs w:val="24"/>
        </w:rPr>
        <w:t xml:space="preserve">are </w:t>
      </w:r>
      <w:r>
        <w:rPr>
          <w:rFonts w:ascii="Times New Roman" w:hAnsi="Times New Roman" w:cs="Times New Roman"/>
          <w:sz w:val="24"/>
          <w:szCs w:val="24"/>
          <w:lang w:val="x-none"/>
        </w:rPr>
        <w:t>respected</w:t>
      </w:r>
      <w:r>
        <w:rPr>
          <w:rFonts w:ascii="Times New Roman" w:hAnsi="Times New Roman" w:cs="Times New Roman"/>
          <w:sz w:val="24"/>
          <w:szCs w:val="24"/>
        </w:rPr>
        <w:t xml:space="preserve"> by peers</w:t>
      </w:r>
      <w:r>
        <w:rPr>
          <w:rFonts w:ascii="Times New Roman" w:hAnsi="Times New Roman" w:cs="Times New Roman"/>
          <w:sz w:val="24"/>
          <w:szCs w:val="24"/>
          <w:lang w:val="x-none"/>
        </w:rPr>
        <w:t xml:space="preserve">. </w:t>
      </w:r>
      <w:r w:rsidR="008A1C91">
        <w:rPr>
          <w:rFonts w:ascii="Times New Roman" w:hAnsi="Times New Roman" w:cs="Times New Roman"/>
          <w:sz w:val="24"/>
          <w:szCs w:val="24"/>
        </w:rPr>
        <w:t xml:space="preserve">Consequently, CEO’s vison of building capability to support long term goals has ensured </w:t>
      </w:r>
      <w:r w:rsidR="00AE716B">
        <w:rPr>
          <w:rFonts w:ascii="Times New Roman" w:hAnsi="Times New Roman" w:cs="Times New Roman"/>
          <w:sz w:val="24"/>
          <w:szCs w:val="24"/>
        </w:rPr>
        <w:t xml:space="preserve">the </w:t>
      </w:r>
      <w:r w:rsidR="008A1C91">
        <w:rPr>
          <w:rFonts w:ascii="Times New Roman" w:hAnsi="Times New Roman" w:cs="Times New Roman"/>
          <w:sz w:val="24"/>
          <w:szCs w:val="24"/>
        </w:rPr>
        <w:t xml:space="preserve">CEO has gained respect amongst their peers. </w:t>
      </w:r>
      <w:r w:rsidR="00543B4F">
        <w:rPr>
          <w:rFonts w:ascii="Times New Roman" w:hAnsi="Times New Roman" w:cs="Times New Roman"/>
          <w:sz w:val="24"/>
          <w:szCs w:val="24"/>
        </w:rPr>
        <w:t>CEO</w:t>
      </w:r>
      <w:r w:rsidR="00AE716B">
        <w:rPr>
          <w:rFonts w:ascii="Times New Roman" w:hAnsi="Times New Roman" w:cs="Times New Roman"/>
          <w:sz w:val="24"/>
          <w:szCs w:val="24"/>
        </w:rPr>
        <w:t>’s demonstration of resonant styles</w:t>
      </w:r>
      <w:r w:rsidR="00543B4F">
        <w:rPr>
          <w:rFonts w:ascii="Times New Roman" w:hAnsi="Times New Roman" w:cs="Times New Roman"/>
          <w:sz w:val="24"/>
          <w:szCs w:val="24"/>
        </w:rPr>
        <w:t xml:space="preserve"> is</w:t>
      </w:r>
      <w:r>
        <w:rPr>
          <w:rFonts w:ascii="Times New Roman" w:hAnsi="Times New Roman" w:cs="Times New Roman"/>
          <w:sz w:val="24"/>
          <w:szCs w:val="24"/>
        </w:rPr>
        <w:t xml:space="preserve"> understood</w:t>
      </w:r>
      <w:r w:rsidR="00543B4F">
        <w:rPr>
          <w:rFonts w:ascii="Times New Roman" w:hAnsi="Times New Roman" w:cs="Times New Roman"/>
          <w:sz w:val="24"/>
          <w:szCs w:val="24"/>
        </w:rPr>
        <w:t xml:space="preserve"> to be</w:t>
      </w:r>
      <w:r>
        <w:rPr>
          <w:rFonts w:ascii="Times New Roman" w:hAnsi="Times New Roman" w:cs="Times New Roman"/>
          <w:sz w:val="24"/>
          <w:szCs w:val="24"/>
        </w:rPr>
        <w:t xml:space="preserve"> </w:t>
      </w:r>
      <w:r>
        <w:rPr>
          <w:rFonts w:ascii="Times New Roman" w:hAnsi="Times New Roman" w:cs="Times New Roman"/>
          <w:sz w:val="24"/>
          <w:szCs w:val="24"/>
          <w:lang w:val="x-none"/>
        </w:rPr>
        <w:t>as a source of inspiration as well as</w:t>
      </w:r>
      <w:r w:rsidR="00543B4F">
        <w:rPr>
          <w:rFonts w:ascii="Times New Roman" w:hAnsi="Times New Roman" w:cs="Times New Roman"/>
          <w:sz w:val="24"/>
          <w:szCs w:val="24"/>
        </w:rPr>
        <w:t xml:space="preserve"> a</w:t>
      </w:r>
      <w:r>
        <w:rPr>
          <w:rFonts w:ascii="Times New Roman" w:hAnsi="Times New Roman" w:cs="Times New Roman"/>
          <w:sz w:val="24"/>
          <w:szCs w:val="24"/>
          <w:lang w:val="x-none"/>
        </w:rPr>
        <w:t xml:space="preserve"> role model for forthcoming </w:t>
      </w:r>
      <w:r w:rsidR="008A1C91">
        <w:rPr>
          <w:rFonts w:ascii="Times New Roman" w:hAnsi="Times New Roman" w:cs="Times New Roman"/>
          <w:sz w:val="24"/>
          <w:szCs w:val="24"/>
        </w:rPr>
        <w:t>leaders</w:t>
      </w:r>
      <w:sdt>
        <w:sdtPr>
          <w:rPr>
            <w:rFonts w:ascii="Times New Roman" w:hAnsi="Times New Roman" w:cs="Times New Roman"/>
            <w:sz w:val="24"/>
            <w:szCs w:val="24"/>
            <w:lang w:val="x-none"/>
          </w:rPr>
          <w:id w:val="202370853"/>
          <w:citation/>
        </w:sdtPr>
        <w:sdtContent>
          <w:r>
            <w:rPr>
              <w:rFonts w:ascii="Times New Roman" w:hAnsi="Times New Roman" w:cs="Times New Roman"/>
              <w:sz w:val="24"/>
              <w:szCs w:val="24"/>
              <w:lang w:val="x-none"/>
            </w:rPr>
            <w:fldChar w:fldCharType="begin"/>
          </w:r>
          <w:r>
            <w:rPr>
              <w:rFonts w:ascii="Times New Roman" w:hAnsi="Times New Roman" w:cs="Times New Roman"/>
              <w:sz w:val="24"/>
              <w:szCs w:val="24"/>
            </w:rPr>
            <w:instrText xml:space="preserve"> CITATION Fra \l 2057  \m Bon06</w:instrText>
          </w:r>
          <w:r>
            <w:rPr>
              <w:rFonts w:ascii="Times New Roman" w:hAnsi="Times New Roman" w:cs="Times New Roman"/>
              <w:sz w:val="24"/>
              <w:szCs w:val="24"/>
              <w:lang w:val="x-none"/>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 Bondas, 2006)</w:t>
          </w:r>
          <w:r>
            <w:rPr>
              <w:rFonts w:ascii="Times New Roman" w:hAnsi="Times New Roman" w:cs="Times New Roman"/>
              <w:sz w:val="24"/>
              <w:szCs w:val="24"/>
              <w:lang w:val="x-none"/>
            </w:rPr>
            <w:fldChar w:fldCharType="end"/>
          </w:r>
        </w:sdtContent>
      </w:sdt>
      <w:r>
        <w:rPr>
          <w:rFonts w:ascii="Times New Roman" w:hAnsi="Times New Roman" w:cs="Times New Roman"/>
          <w:sz w:val="24"/>
          <w:szCs w:val="24"/>
        </w:rPr>
        <w:t>. Thus,</w:t>
      </w:r>
      <w:r>
        <w:rPr>
          <w:rFonts w:ascii="Times New Roman" w:hAnsi="Times New Roman" w:cs="Times New Roman"/>
          <w:sz w:val="24"/>
          <w:szCs w:val="24"/>
          <w:lang w:val="x-none"/>
        </w:rPr>
        <w:t xml:space="preserve"> showing a</w:t>
      </w:r>
      <w:r w:rsidR="00953C06">
        <w:rPr>
          <w:rFonts w:ascii="Times New Roman" w:hAnsi="Times New Roman" w:cs="Times New Roman"/>
          <w:sz w:val="24"/>
          <w:szCs w:val="24"/>
        </w:rPr>
        <w:t>n</w:t>
      </w:r>
      <w:r>
        <w:rPr>
          <w:rFonts w:ascii="Times New Roman" w:hAnsi="Times New Roman" w:cs="Times New Roman"/>
          <w:sz w:val="24"/>
          <w:szCs w:val="24"/>
          <w:lang w:val="x-none"/>
        </w:rPr>
        <w:t xml:space="preserve"> importance for </w:t>
      </w:r>
      <w:r w:rsidR="00543B4F">
        <w:rPr>
          <w:rFonts w:ascii="Times New Roman" w:hAnsi="Times New Roman" w:cs="Times New Roman"/>
          <w:sz w:val="24"/>
          <w:szCs w:val="24"/>
        </w:rPr>
        <w:t>SN to</w:t>
      </w:r>
      <w:r>
        <w:rPr>
          <w:rFonts w:ascii="Times New Roman" w:hAnsi="Times New Roman" w:cs="Times New Roman"/>
          <w:sz w:val="24"/>
          <w:szCs w:val="24"/>
          <w:lang w:val="x-none"/>
        </w:rPr>
        <w:t xml:space="preserve"> have the capability to evaluate their </w:t>
      </w:r>
      <w:r>
        <w:rPr>
          <w:rFonts w:ascii="Times New Roman" w:hAnsi="Times New Roman" w:cs="Times New Roman"/>
          <w:sz w:val="24"/>
          <w:szCs w:val="24"/>
        </w:rPr>
        <w:t xml:space="preserve">own </w:t>
      </w:r>
      <w:r>
        <w:rPr>
          <w:rFonts w:ascii="Times New Roman" w:hAnsi="Times New Roman" w:cs="Times New Roman"/>
          <w:sz w:val="24"/>
          <w:szCs w:val="24"/>
          <w:lang w:val="x-none"/>
        </w:rPr>
        <w:t xml:space="preserve">personal abilities </w:t>
      </w:r>
      <w:r>
        <w:rPr>
          <w:rFonts w:ascii="Times New Roman" w:hAnsi="Times New Roman" w:cs="Times New Roman"/>
          <w:sz w:val="24"/>
          <w:szCs w:val="24"/>
        </w:rPr>
        <w:t xml:space="preserve">in order to be more productive </w:t>
      </w:r>
      <w:r>
        <w:rPr>
          <w:rFonts w:ascii="Times New Roman" w:hAnsi="Times New Roman" w:cs="Times New Roman"/>
          <w:sz w:val="24"/>
          <w:szCs w:val="24"/>
          <w:lang w:val="x-none"/>
        </w:rPr>
        <w:t>in their role</w:t>
      </w:r>
      <w:r>
        <w:rPr>
          <w:rFonts w:ascii="Times New Roman" w:hAnsi="Times New Roman" w:cs="Times New Roman"/>
          <w:sz w:val="24"/>
          <w:szCs w:val="24"/>
        </w:rPr>
        <w:t xml:space="preserve">. </w:t>
      </w:r>
      <w:r>
        <w:rPr>
          <w:rFonts w:ascii="Times New Roman" w:hAnsi="Times New Roman" w:cs="Times New Roman"/>
          <w:sz w:val="24"/>
          <w:szCs w:val="24"/>
          <w:lang w:val="x-none"/>
        </w:rPr>
        <w:t>Leadershi</w:t>
      </w:r>
      <w:r w:rsidR="008A1C91">
        <w:rPr>
          <w:rFonts w:ascii="Times New Roman" w:hAnsi="Times New Roman" w:cs="Times New Roman"/>
          <w:sz w:val="24"/>
          <w:szCs w:val="24"/>
        </w:rPr>
        <w:t xml:space="preserve">p </w:t>
      </w:r>
      <w:r>
        <w:rPr>
          <w:rFonts w:ascii="Times New Roman" w:hAnsi="Times New Roman" w:cs="Times New Roman"/>
          <w:sz w:val="24"/>
          <w:szCs w:val="24"/>
          <w:lang w:val="x-none"/>
        </w:rPr>
        <w:t>is fundamentally abou</w:t>
      </w:r>
      <w:r>
        <w:rPr>
          <w:rFonts w:ascii="Times New Roman" w:hAnsi="Times New Roman" w:cs="Times New Roman"/>
          <w:sz w:val="24"/>
          <w:szCs w:val="24"/>
        </w:rPr>
        <w:t>t decision-</w:t>
      </w:r>
      <w:r>
        <w:rPr>
          <w:rFonts w:ascii="Times New Roman" w:hAnsi="Times New Roman" w:cs="Times New Roman"/>
          <w:sz w:val="24"/>
          <w:szCs w:val="24"/>
        </w:rPr>
        <w:lastRenderedPageBreak/>
        <w:t>making, delegating suitably, resolving conflict, and acting with integrity</w:t>
      </w:r>
      <w:sdt>
        <w:sdtPr>
          <w:rPr>
            <w:rFonts w:ascii="Times New Roman" w:hAnsi="Times New Roman" w:cs="Times New Roman"/>
            <w:sz w:val="24"/>
            <w:szCs w:val="24"/>
          </w:rPr>
          <w:id w:val="-6557697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Fra \l 2057 </w:instrText>
          </w:r>
          <w:r>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Pr>
          <w:rFonts w:ascii="Times New Roman" w:hAnsi="Times New Roman" w:cs="Times New Roman"/>
          <w:sz w:val="24"/>
          <w:szCs w:val="24"/>
          <w:lang w:val="x-none"/>
        </w:rPr>
        <w:t>Their role</w:t>
      </w:r>
      <w:r>
        <w:rPr>
          <w:rFonts w:ascii="Times New Roman" w:hAnsi="Times New Roman" w:cs="Times New Roman"/>
          <w:sz w:val="24"/>
          <w:szCs w:val="24"/>
        </w:rPr>
        <w:t xml:space="preserve"> involves </w:t>
      </w:r>
      <w:r>
        <w:rPr>
          <w:rFonts w:ascii="Times New Roman" w:hAnsi="Times New Roman" w:cs="Times New Roman"/>
          <w:sz w:val="24"/>
          <w:szCs w:val="24"/>
          <w:lang w:val="x-none"/>
        </w:rPr>
        <w:t>nurturing</w:t>
      </w:r>
      <w:r>
        <w:rPr>
          <w:rFonts w:ascii="Times New Roman" w:hAnsi="Times New Roman" w:cs="Times New Roman"/>
          <w:sz w:val="24"/>
          <w:szCs w:val="24"/>
        </w:rPr>
        <w:t xml:space="preserve"> others as well as being </w:t>
      </w:r>
      <w:r>
        <w:rPr>
          <w:rFonts w:ascii="Times New Roman" w:hAnsi="Times New Roman" w:cs="Times New Roman"/>
          <w:sz w:val="24"/>
          <w:szCs w:val="24"/>
          <w:lang w:val="x-none"/>
        </w:rPr>
        <w:t>mindful</w:t>
      </w:r>
      <w:r>
        <w:rPr>
          <w:rFonts w:ascii="Times New Roman" w:hAnsi="Times New Roman" w:cs="Times New Roman"/>
          <w:sz w:val="24"/>
          <w:szCs w:val="24"/>
        </w:rPr>
        <w:t xml:space="preserve"> of how individuals within the team are feeling by being emotionally familiar with their </w:t>
      </w:r>
      <w:r>
        <w:rPr>
          <w:rFonts w:ascii="Times New Roman" w:hAnsi="Times New Roman" w:cs="Times New Roman"/>
          <w:sz w:val="24"/>
          <w:szCs w:val="24"/>
          <w:lang w:val="x-none"/>
        </w:rPr>
        <w:t>colleagu</w:t>
      </w:r>
      <w:r>
        <w:rPr>
          <w:rFonts w:ascii="Times New Roman" w:hAnsi="Times New Roman" w:cs="Times New Roman"/>
          <w:sz w:val="24"/>
          <w:szCs w:val="24"/>
        </w:rPr>
        <w:t>es</w:t>
      </w:r>
      <w:sdt>
        <w:sdtPr>
          <w:rPr>
            <w:rFonts w:ascii="Times New Roman" w:hAnsi="Times New Roman" w:cs="Times New Roman"/>
            <w:sz w:val="24"/>
            <w:szCs w:val="24"/>
          </w:rPr>
          <w:id w:val="14423453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Fra \l 2057 </w:instrText>
          </w:r>
          <w:r>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(Frankel,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7642E8">
        <w:rPr>
          <w:rFonts w:ascii="Times New Roman" w:hAnsi="Times New Roman" w:cs="Times New Roman"/>
          <w:sz w:val="24"/>
          <w:szCs w:val="24"/>
        </w:rPr>
        <w:t xml:space="preserve">Therefore, SN </w:t>
      </w:r>
      <w:r w:rsidR="00D47C2F">
        <w:rPr>
          <w:rFonts w:ascii="Times New Roman" w:hAnsi="Times New Roman" w:cs="Times New Roman"/>
          <w:sz w:val="24"/>
          <w:szCs w:val="24"/>
        </w:rPr>
        <w:t>must</w:t>
      </w:r>
      <w:r w:rsidR="007642E8">
        <w:rPr>
          <w:rFonts w:ascii="Times New Roman" w:hAnsi="Times New Roman" w:cs="Times New Roman"/>
          <w:sz w:val="24"/>
          <w:szCs w:val="24"/>
        </w:rPr>
        <w:t xml:space="preserve"> evaluate the way the approach leading the ward as their dissonant styles are not consistent with this notion and should observe the leadership of Whitbread as this reflects Frankel’s notion of an effective leader.</w:t>
      </w:r>
      <w:r w:rsidR="000D3D10">
        <w:rPr>
          <w:rFonts w:ascii="Times New Roman" w:hAnsi="Times New Roman" w:cs="Times New Roman"/>
          <w:sz w:val="24"/>
          <w:szCs w:val="24"/>
        </w:rPr>
        <w:t xml:space="preserve"> </w:t>
      </w:r>
    </w:p>
    <w:p w14:paraId="6DDAA27A" w14:textId="77777777" w:rsidR="00035D25" w:rsidRDefault="00035D25" w:rsidP="00035D25">
      <w:pPr>
        <w:pStyle w:val="Heading1"/>
      </w:pPr>
      <w:bookmarkStart w:id="9" w:name="_Toc17841411"/>
      <w:r>
        <w:t>Conclusion</w:t>
      </w:r>
      <w:bookmarkEnd w:id="9"/>
    </w:p>
    <w:p w14:paraId="5CAF43AB" w14:textId="01A7051E" w:rsidR="00E94C03" w:rsidRDefault="00DD645D" w:rsidP="000614A5">
      <w:pPr>
        <w:rPr>
          <w:lang w:val="en-US"/>
        </w:rPr>
      </w:pPr>
      <w:r>
        <w:rPr>
          <w:rFonts w:ascii="Times New Roman" w:hAnsi="Times New Roman" w:cs="Times New Roman"/>
          <w:sz w:val="24"/>
          <w:szCs w:val="24"/>
        </w:rPr>
        <w:t>In summary</w:t>
      </w:r>
      <w:r w:rsidR="00E2522C">
        <w:rPr>
          <w:rFonts w:ascii="Times New Roman" w:hAnsi="Times New Roman" w:cs="Times New Roman"/>
          <w:sz w:val="24"/>
          <w:szCs w:val="24"/>
        </w:rPr>
        <w:t xml:space="preserve"> it is important to understand to concept of leadership as well for the</w:t>
      </w:r>
      <w:r>
        <w:rPr>
          <w:rFonts w:ascii="Times New Roman" w:hAnsi="Times New Roman" w:cs="Times New Roman"/>
          <w:sz w:val="24"/>
          <w:szCs w:val="24"/>
        </w:rPr>
        <w:t xml:space="preserve"> SN </w:t>
      </w:r>
      <w:r w:rsidR="00E2522C">
        <w:rPr>
          <w:rFonts w:ascii="Times New Roman" w:hAnsi="Times New Roman" w:cs="Times New Roman"/>
          <w:sz w:val="24"/>
          <w:szCs w:val="24"/>
        </w:rPr>
        <w:t xml:space="preserve">to </w:t>
      </w:r>
      <w:r w:rsidR="000E6B83">
        <w:rPr>
          <w:rFonts w:ascii="Times New Roman" w:hAnsi="Times New Roman" w:cs="Times New Roman"/>
          <w:sz w:val="24"/>
          <w:szCs w:val="24"/>
        </w:rPr>
        <w:t>ensure they critically evaluate their personal capability to fulfil the role of a senior nurse within SMH.</w:t>
      </w:r>
      <w:r w:rsidR="00533851">
        <w:rPr>
          <w:rFonts w:ascii="Times New Roman" w:hAnsi="Times New Roman" w:cs="Times New Roman"/>
          <w:sz w:val="24"/>
          <w:szCs w:val="24"/>
        </w:rPr>
        <w:t xml:space="preserve"> Furthermore, it is beneficial to understand your own style in order to maximise effectiveness as well as ensuring constant development of skills and knowledge.</w:t>
      </w:r>
      <w:r w:rsidR="000E6B83">
        <w:rPr>
          <w:rFonts w:ascii="Times New Roman" w:hAnsi="Times New Roman" w:cs="Times New Roman"/>
          <w:sz w:val="24"/>
          <w:szCs w:val="24"/>
        </w:rPr>
        <w:t xml:space="preserve"> </w:t>
      </w:r>
      <w:r w:rsidR="00BE5E85">
        <w:rPr>
          <w:rFonts w:ascii="Times New Roman" w:hAnsi="Times New Roman" w:cs="Times New Roman"/>
          <w:sz w:val="24"/>
          <w:szCs w:val="24"/>
        </w:rPr>
        <w:t xml:space="preserve">Having observed CEO leadership style within Whitbread, it </w:t>
      </w:r>
      <w:r w:rsidR="00533851">
        <w:rPr>
          <w:rFonts w:ascii="Times New Roman" w:hAnsi="Times New Roman" w:cs="Times New Roman"/>
          <w:sz w:val="24"/>
          <w:szCs w:val="24"/>
        </w:rPr>
        <w:t>is considered</w:t>
      </w:r>
      <w:r w:rsidR="00BE5E85">
        <w:rPr>
          <w:rFonts w:ascii="Times New Roman" w:hAnsi="Times New Roman" w:cs="Times New Roman"/>
          <w:sz w:val="24"/>
          <w:szCs w:val="24"/>
        </w:rPr>
        <w:t xml:space="preserve"> appropriate to recommend CEO’s style towards the SN</w:t>
      </w:r>
      <w:r w:rsidR="00DC1DB8">
        <w:rPr>
          <w:rFonts w:ascii="Times New Roman" w:hAnsi="Times New Roman" w:cs="Times New Roman"/>
          <w:sz w:val="24"/>
          <w:szCs w:val="24"/>
        </w:rPr>
        <w:t>.</w:t>
      </w:r>
      <w:r w:rsidR="0024153D">
        <w:rPr>
          <w:rFonts w:ascii="Times New Roman" w:hAnsi="Times New Roman" w:cs="Times New Roman"/>
          <w:sz w:val="24"/>
          <w:szCs w:val="24"/>
        </w:rPr>
        <w:t xml:space="preserve"> However, as observed with Whitbread it is not beneficial to implement only one leadership style as it </w:t>
      </w:r>
      <w:r w:rsidR="0029084A">
        <w:rPr>
          <w:rFonts w:ascii="Times New Roman" w:hAnsi="Times New Roman" w:cs="Times New Roman"/>
          <w:sz w:val="24"/>
          <w:szCs w:val="24"/>
        </w:rPr>
        <w:t xml:space="preserve">can have a negative </w:t>
      </w:r>
      <w:r w:rsidR="00964CC1">
        <w:rPr>
          <w:rFonts w:ascii="Times New Roman" w:hAnsi="Times New Roman" w:cs="Times New Roman"/>
          <w:sz w:val="24"/>
          <w:szCs w:val="24"/>
        </w:rPr>
        <w:t>effect on organisational climate</w:t>
      </w:r>
      <w:r w:rsidR="0029084A">
        <w:rPr>
          <w:rFonts w:ascii="Times New Roman" w:hAnsi="Times New Roman" w:cs="Times New Roman"/>
          <w:sz w:val="24"/>
          <w:szCs w:val="24"/>
        </w:rPr>
        <w:t xml:space="preserve">. Therefore, SN </w:t>
      </w:r>
      <w:r w:rsidR="009F7539">
        <w:rPr>
          <w:rFonts w:ascii="Times New Roman" w:hAnsi="Times New Roman" w:cs="Times New Roman"/>
          <w:sz w:val="24"/>
          <w:szCs w:val="24"/>
        </w:rPr>
        <w:t xml:space="preserve">with support </w:t>
      </w:r>
      <w:r w:rsidR="00952C77">
        <w:rPr>
          <w:rFonts w:ascii="Times New Roman" w:hAnsi="Times New Roman" w:cs="Times New Roman"/>
          <w:sz w:val="24"/>
          <w:szCs w:val="24"/>
        </w:rPr>
        <w:t>applying</w:t>
      </w:r>
      <w:r w:rsidR="009F7539">
        <w:rPr>
          <w:rFonts w:ascii="Times New Roman" w:hAnsi="Times New Roman" w:cs="Times New Roman"/>
          <w:sz w:val="24"/>
          <w:szCs w:val="24"/>
        </w:rPr>
        <w:t xml:space="preserve"> ‘</w:t>
      </w:r>
      <w:r w:rsidR="009F7539" w:rsidRPr="00952C77">
        <w:rPr>
          <w:rFonts w:ascii="Times New Roman" w:hAnsi="Times New Roman" w:cs="Times New Roman"/>
          <w:i/>
          <w:iCs/>
          <w:sz w:val="24"/>
          <w:szCs w:val="24"/>
        </w:rPr>
        <w:t>The Healthcare Leadership Model</w:t>
      </w:r>
      <w:r w:rsidR="009F7539">
        <w:rPr>
          <w:rFonts w:ascii="Times New Roman" w:hAnsi="Times New Roman" w:cs="Times New Roman"/>
          <w:sz w:val="24"/>
          <w:szCs w:val="24"/>
        </w:rPr>
        <w:t>’ need</w:t>
      </w:r>
      <w:r w:rsidR="0029084A">
        <w:rPr>
          <w:rFonts w:ascii="Times New Roman" w:hAnsi="Times New Roman" w:cs="Times New Roman"/>
          <w:sz w:val="24"/>
          <w:szCs w:val="24"/>
        </w:rPr>
        <w:t xml:space="preserve"> to </w:t>
      </w:r>
      <w:r w:rsidR="00850A70">
        <w:rPr>
          <w:rFonts w:ascii="Times New Roman" w:hAnsi="Times New Roman" w:cs="Times New Roman"/>
          <w:sz w:val="24"/>
          <w:szCs w:val="24"/>
        </w:rPr>
        <w:t xml:space="preserve">develop personal capability of all leadership styles in order to positively influence their subordinates. </w:t>
      </w:r>
      <w:r w:rsidR="009F7539">
        <w:rPr>
          <w:rFonts w:ascii="Times New Roman" w:hAnsi="Times New Roman" w:cs="Times New Roman"/>
          <w:sz w:val="24"/>
          <w:szCs w:val="24"/>
        </w:rPr>
        <w:t xml:space="preserve">This model helps </w:t>
      </w:r>
      <w:r w:rsidR="004676F6">
        <w:rPr>
          <w:rFonts w:ascii="Times New Roman" w:hAnsi="Times New Roman" w:cs="Times New Roman"/>
          <w:sz w:val="24"/>
          <w:szCs w:val="24"/>
        </w:rPr>
        <w:t>individuals</w:t>
      </w:r>
      <w:r w:rsidR="007A3AE6">
        <w:rPr>
          <w:rFonts w:ascii="Times New Roman" w:hAnsi="Times New Roman" w:cs="Times New Roman"/>
          <w:sz w:val="24"/>
          <w:szCs w:val="24"/>
        </w:rPr>
        <w:t xml:space="preserve"> within healthcare</w:t>
      </w:r>
      <w:r w:rsidR="004676F6">
        <w:rPr>
          <w:rFonts w:ascii="Times New Roman" w:hAnsi="Times New Roman" w:cs="Times New Roman"/>
          <w:sz w:val="24"/>
          <w:szCs w:val="24"/>
        </w:rPr>
        <w:t xml:space="preserve"> to become better leaders</w:t>
      </w:r>
      <w:r w:rsidR="00850536">
        <w:rPr>
          <w:rFonts w:ascii="Times New Roman" w:hAnsi="Times New Roman" w:cs="Times New Roman"/>
          <w:sz w:val="24"/>
          <w:szCs w:val="24"/>
        </w:rPr>
        <w:t>. The model is stru</w:t>
      </w:r>
      <w:r w:rsidR="00952C77">
        <w:rPr>
          <w:rFonts w:ascii="Times New Roman" w:hAnsi="Times New Roman" w:cs="Times New Roman"/>
          <w:sz w:val="24"/>
          <w:szCs w:val="24"/>
        </w:rPr>
        <w:t xml:space="preserve">ctured </w:t>
      </w:r>
      <w:r w:rsidR="00850536">
        <w:rPr>
          <w:rFonts w:ascii="Times New Roman" w:hAnsi="Times New Roman" w:cs="Times New Roman"/>
          <w:sz w:val="24"/>
          <w:szCs w:val="24"/>
        </w:rPr>
        <w:t xml:space="preserve">with nine dimensions to which gives </w:t>
      </w:r>
      <w:r w:rsidR="00BD2C09">
        <w:rPr>
          <w:rFonts w:ascii="Times New Roman" w:hAnsi="Times New Roman" w:cs="Times New Roman"/>
          <w:sz w:val="24"/>
          <w:szCs w:val="24"/>
        </w:rPr>
        <w:t xml:space="preserve">guidance </w:t>
      </w:r>
      <w:r w:rsidR="00850536">
        <w:rPr>
          <w:rFonts w:ascii="Times New Roman" w:hAnsi="Times New Roman" w:cs="Times New Roman"/>
          <w:sz w:val="24"/>
          <w:szCs w:val="24"/>
        </w:rPr>
        <w:t xml:space="preserve">to the SN in </w:t>
      </w:r>
      <w:r w:rsidR="004F5C97">
        <w:rPr>
          <w:rFonts w:ascii="Times New Roman" w:hAnsi="Times New Roman" w:cs="Times New Roman"/>
          <w:sz w:val="24"/>
          <w:szCs w:val="24"/>
        </w:rPr>
        <w:t xml:space="preserve">developing resonant </w:t>
      </w:r>
      <w:r w:rsidR="000614A5">
        <w:rPr>
          <w:rFonts w:ascii="Times New Roman" w:hAnsi="Times New Roman" w:cs="Times New Roman"/>
          <w:sz w:val="24"/>
          <w:szCs w:val="24"/>
        </w:rPr>
        <w:t>styles (</w:t>
      </w:r>
      <w:r w:rsidR="000614A5" w:rsidRPr="000614A5">
        <w:rPr>
          <w:rFonts w:ascii="Times New Roman" w:hAnsi="Times New Roman" w:cs="Times New Roman"/>
          <w:i/>
          <w:iCs/>
          <w:sz w:val="24"/>
          <w:szCs w:val="24"/>
        </w:rPr>
        <w:t>see</w:t>
      </w:r>
      <w:r w:rsidR="000614A5">
        <w:rPr>
          <w:rFonts w:ascii="Times New Roman" w:hAnsi="Times New Roman" w:cs="Times New Roman"/>
          <w:sz w:val="24"/>
          <w:szCs w:val="24"/>
        </w:rPr>
        <w:t xml:space="preserve"> </w:t>
      </w:r>
      <w:r w:rsidR="007B3A09">
        <w:rPr>
          <w:rFonts w:ascii="Times New Roman" w:hAnsi="Times New Roman" w:cs="Times New Roman"/>
          <w:b/>
          <w:bCs/>
          <w:sz w:val="24"/>
          <w:szCs w:val="24"/>
        </w:rPr>
        <w:t>appendix d</w:t>
      </w:r>
      <w:r w:rsidR="000614A5">
        <w:rPr>
          <w:rFonts w:ascii="Times New Roman" w:hAnsi="Times New Roman" w:cs="Times New Roman"/>
          <w:sz w:val="24"/>
          <w:szCs w:val="24"/>
        </w:rPr>
        <w:t>)</w:t>
      </w:r>
      <w:sdt>
        <w:sdtPr>
          <w:rPr>
            <w:rFonts w:ascii="Times New Roman" w:hAnsi="Times New Roman" w:cs="Times New Roman"/>
            <w:sz w:val="24"/>
            <w:szCs w:val="24"/>
          </w:rPr>
          <w:id w:val="870568413"/>
          <w:citation/>
        </w:sdtPr>
        <w:sdtContent>
          <w:r w:rsidR="004F5C97">
            <w:rPr>
              <w:rFonts w:ascii="Times New Roman" w:hAnsi="Times New Roman" w:cs="Times New Roman"/>
              <w:sz w:val="24"/>
              <w:szCs w:val="24"/>
            </w:rPr>
            <w:fldChar w:fldCharType="begin"/>
          </w:r>
          <w:r w:rsidR="004F5C97">
            <w:rPr>
              <w:rFonts w:ascii="Times New Roman" w:hAnsi="Times New Roman" w:cs="Times New Roman"/>
              <w:sz w:val="24"/>
              <w:szCs w:val="24"/>
            </w:rPr>
            <w:instrText xml:space="preserve"> CITATION NHS19 \l 2057 </w:instrText>
          </w:r>
          <w:r w:rsidR="004F5C97">
            <w:rPr>
              <w:rFonts w:ascii="Times New Roman" w:hAnsi="Times New Roman" w:cs="Times New Roman"/>
              <w:sz w:val="24"/>
              <w:szCs w:val="24"/>
            </w:rPr>
            <w:fldChar w:fldCharType="separate"/>
          </w:r>
          <w:r w:rsidR="000B66B9">
            <w:rPr>
              <w:rFonts w:ascii="Times New Roman" w:hAnsi="Times New Roman" w:cs="Times New Roman"/>
              <w:noProof/>
              <w:sz w:val="24"/>
              <w:szCs w:val="24"/>
            </w:rPr>
            <w:t xml:space="preserve"> </w:t>
          </w:r>
          <w:r w:rsidR="000B66B9" w:rsidRPr="000B66B9">
            <w:rPr>
              <w:rFonts w:ascii="Times New Roman" w:hAnsi="Times New Roman" w:cs="Times New Roman"/>
              <w:noProof/>
              <w:sz w:val="24"/>
              <w:szCs w:val="24"/>
            </w:rPr>
            <w:t>(NHS Leadership Academy, 2019)</w:t>
          </w:r>
          <w:r w:rsidR="004F5C97">
            <w:rPr>
              <w:rFonts w:ascii="Times New Roman" w:hAnsi="Times New Roman" w:cs="Times New Roman"/>
              <w:sz w:val="24"/>
              <w:szCs w:val="24"/>
            </w:rPr>
            <w:fldChar w:fldCharType="end"/>
          </w:r>
        </w:sdtContent>
      </w:sdt>
      <w:r w:rsidR="004F5C97">
        <w:rPr>
          <w:rFonts w:ascii="Times New Roman" w:hAnsi="Times New Roman" w:cs="Times New Roman"/>
          <w:sz w:val="24"/>
          <w:szCs w:val="24"/>
        </w:rPr>
        <w:t>.</w:t>
      </w:r>
    </w:p>
    <w:p w14:paraId="5169C985" w14:textId="4DCC0501" w:rsidR="00A92232" w:rsidRDefault="00A92232" w:rsidP="00A92232">
      <w:pPr>
        <w:rPr>
          <w:lang w:val="en-US"/>
        </w:rPr>
      </w:pPr>
    </w:p>
    <w:p w14:paraId="26E8D434" w14:textId="4D218464" w:rsidR="00035D25" w:rsidRDefault="00035D25" w:rsidP="00A92232">
      <w:pPr>
        <w:rPr>
          <w:lang w:val="en-US"/>
        </w:rPr>
      </w:pPr>
    </w:p>
    <w:p w14:paraId="19E0BE55" w14:textId="5DF279BA" w:rsidR="00035D25" w:rsidRDefault="00035D25" w:rsidP="00A92232">
      <w:pPr>
        <w:rPr>
          <w:lang w:val="en-US"/>
        </w:rPr>
      </w:pPr>
    </w:p>
    <w:p w14:paraId="3A34ACE9" w14:textId="11DA4668" w:rsidR="00035D25" w:rsidRDefault="00035D25" w:rsidP="00A92232">
      <w:pPr>
        <w:rPr>
          <w:lang w:val="en-US"/>
        </w:rPr>
      </w:pPr>
    </w:p>
    <w:p w14:paraId="7DCBBC80" w14:textId="0C0B6799" w:rsidR="00035D25" w:rsidRDefault="00035D25" w:rsidP="00A92232">
      <w:pPr>
        <w:rPr>
          <w:lang w:val="en-US"/>
        </w:rPr>
      </w:pPr>
    </w:p>
    <w:p w14:paraId="2C921E0B" w14:textId="7C974E14" w:rsidR="00035D25" w:rsidRDefault="00035D25" w:rsidP="00A92232">
      <w:pPr>
        <w:rPr>
          <w:lang w:val="en-US"/>
        </w:rPr>
      </w:pPr>
    </w:p>
    <w:p w14:paraId="539B5D69" w14:textId="0A5B60A3" w:rsidR="00035D25" w:rsidRDefault="00035D25" w:rsidP="00A92232">
      <w:pPr>
        <w:rPr>
          <w:lang w:val="en-US"/>
        </w:rPr>
      </w:pPr>
    </w:p>
    <w:p w14:paraId="6E96F85F" w14:textId="30C34654" w:rsidR="00035D25" w:rsidRDefault="00035D25" w:rsidP="00A92232">
      <w:pPr>
        <w:rPr>
          <w:lang w:val="en-US"/>
        </w:rPr>
      </w:pPr>
    </w:p>
    <w:p w14:paraId="4E6DDB0F" w14:textId="6779A06B" w:rsidR="00035D25" w:rsidRDefault="00035D25" w:rsidP="00A92232">
      <w:pPr>
        <w:rPr>
          <w:lang w:val="en-US"/>
        </w:rPr>
      </w:pPr>
    </w:p>
    <w:p w14:paraId="400C1E22" w14:textId="2BECE275" w:rsidR="00035D25" w:rsidRDefault="00035D25" w:rsidP="00A92232">
      <w:pPr>
        <w:rPr>
          <w:lang w:val="en-US"/>
        </w:rPr>
      </w:pPr>
    </w:p>
    <w:p w14:paraId="39B86FC1" w14:textId="73A4235D" w:rsidR="00035D25" w:rsidRDefault="00035D25" w:rsidP="00A92232">
      <w:pPr>
        <w:rPr>
          <w:lang w:val="en-US"/>
        </w:rPr>
      </w:pPr>
    </w:p>
    <w:p w14:paraId="7AEDA855" w14:textId="0A5FC755" w:rsidR="00035D25" w:rsidRDefault="00035D25" w:rsidP="00A92232">
      <w:pPr>
        <w:rPr>
          <w:lang w:val="en-US"/>
        </w:rPr>
      </w:pPr>
    </w:p>
    <w:p w14:paraId="176EC480" w14:textId="0F7513F5" w:rsidR="00035D25" w:rsidRDefault="00035D25" w:rsidP="00A92232">
      <w:pPr>
        <w:rPr>
          <w:lang w:val="en-US"/>
        </w:rPr>
      </w:pPr>
    </w:p>
    <w:p w14:paraId="198B4CFD" w14:textId="77777777" w:rsidR="00035D25" w:rsidRDefault="00035D25" w:rsidP="00A92232">
      <w:pPr>
        <w:rPr>
          <w:lang w:val="en-US"/>
        </w:rPr>
      </w:pPr>
    </w:p>
    <w:p w14:paraId="77CD3144" w14:textId="77777777" w:rsidR="0097500D" w:rsidRPr="00A92232" w:rsidRDefault="0097500D" w:rsidP="00A92232">
      <w:pPr>
        <w:rPr>
          <w:lang w:val="en-US"/>
        </w:rPr>
      </w:pPr>
    </w:p>
    <w:p w14:paraId="7207BE5C" w14:textId="7213F681" w:rsidR="002D385E" w:rsidRDefault="002D385E" w:rsidP="002D385E">
      <w:pPr>
        <w:rPr>
          <w:lang w:val="en-US"/>
        </w:rPr>
      </w:pPr>
    </w:p>
    <w:p w14:paraId="02E4B05F" w14:textId="1A4EE995" w:rsidR="001417CE" w:rsidRDefault="001417CE" w:rsidP="002D385E">
      <w:pPr>
        <w:rPr>
          <w:lang w:val="en-US"/>
        </w:rPr>
      </w:pPr>
    </w:p>
    <w:p w14:paraId="6063AE07" w14:textId="77777777" w:rsidR="001417CE" w:rsidRDefault="001417CE" w:rsidP="002D385E">
      <w:pPr>
        <w:rPr>
          <w:lang w:val="en-US"/>
        </w:rPr>
      </w:pPr>
    </w:p>
    <w:bookmarkStart w:id="10" w:name="_Toc17841412" w:displacedByCustomXml="next"/>
    <w:sdt>
      <w:sdtPr>
        <w:rPr>
          <w:rFonts w:asciiTheme="minorHAnsi" w:eastAsiaTheme="minorHAnsi" w:hAnsiTheme="minorHAnsi" w:cstheme="minorBidi"/>
          <w:color w:val="auto"/>
          <w:sz w:val="22"/>
          <w:szCs w:val="22"/>
          <w:lang w:val="en-GB"/>
        </w:rPr>
        <w:id w:val="-1967184759"/>
        <w:docPartObj>
          <w:docPartGallery w:val="Bibliographies"/>
          <w:docPartUnique/>
        </w:docPartObj>
      </w:sdtPr>
      <w:sdtContent>
        <w:p w14:paraId="6A6A9F93" w14:textId="77777777" w:rsidR="00604692" w:rsidRDefault="00604692" w:rsidP="00604692">
          <w:pPr>
            <w:pStyle w:val="Heading1"/>
          </w:pPr>
          <w:r>
            <w:t>Bibliography</w:t>
          </w:r>
          <w:bookmarkEnd w:id="10"/>
        </w:p>
        <w:sdt>
          <w:sdtPr>
            <w:id w:val="111145805"/>
            <w:bibliography/>
          </w:sdtPr>
          <w:sdtContent>
            <w:p w14:paraId="1778BAF3" w14:textId="77777777" w:rsidR="00604692" w:rsidRDefault="00604692" w:rsidP="00604692">
              <w:pPr>
                <w:pStyle w:val="Bibliography"/>
                <w:rPr>
                  <w:noProof/>
                  <w:sz w:val="24"/>
                  <w:szCs w:val="24"/>
                  <w:lang w:val="en-US"/>
                </w:rPr>
              </w:pPr>
              <w:r>
                <w:fldChar w:fldCharType="begin"/>
              </w:r>
              <w:r>
                <w:instrText xml:space="preserve"> BIBLIOGRAPHY </w:instrText>
              </w:r>
              <w:r>
                <w:fldChar w:fldCharType="separate"/>
              </w:r>
              <w:r>
                <w:rPr>
                  <w:noProof/>
                  <w:lang w:val="en-US"/>
                </w:rPr>
                <w:t xml:space="preserve">Asamani, J. A., Naab, F. &amp; Ofei, A. M. A., 2016. Leadership styles in nursing management: implications for staff outcomes. </w:t>
              </w:r>
              <w:r>
                <w:rPr>
                  <w:i/>
                  <w:iCs/>
                  <w:noProof/>
                  <w:lang w:val="en-US"/>
                </w:rPr>
                <w:t xml:space="preserve">Journal of Health Sciences, </w:t>
              </w:r>
              <w:r>
                <w:rPr>
                  <w:noProof/>
                  <w:lang w:val="en-US"/>
                </w:rPr>
                <w:t>6(1), pp. 1-14.</w:t>
              </w:r>
            </w:p>
            <w:p w14:paraId="0DA8A903" w14:textId="77777777" w:rsidR="00604692" w:rsidRDefault="00604692" w:rsidP="00604692">
              <w:pPr>
                <w:pStyle w:val="Bibliography"/>
                <w:rPr>
                  <w:noProof/>
                  <w:lang w:val="en-US"/>
                </w:rPr>
              </w:pPr>
              <w:r>
                <w:rPr>
                  <w:noProof/>
                  <w:lang w:val="en-US"/>
                </w:rPr>
                <w:t xml:space="preserve">Bass, B. M. &amp; Stogdill, R. M., 1990. </w:t>
              </w:r>
              <w:r>
                <w:rPr>
                  <w:i/>
                  <w:iCs/>
                  <w:noProof/>
                  <w:lang w:val="en-US"/>
                </w:rPr>
                <w:t xml:space="preserve">Bass &amp; Stogdill's Handbook of Leadership: Theory, Research &amp; Managerial Applications. </w:t>
              </w:r>
              <w:r>
                <w:rPr>
                  <w:noProof/>
                  <w:lang w:val="en-US"/>
                </w:rPr>
                <w:t>3rd ed. NY: Free Press.</w:t>
              </w:r>
            </w:p>
            <w:p w14:paraId="1A689C6D" w14:textId="77777777" w:rsidR="00604692" w:rsidRDefault="00604692" w:rsidP="00604692">
              <w:pPr>
                <w:pStyle w:val="Bibliography"/>
                <w:rPr>
                  <w:noProof/>
                  <w:lang w:val="en-US"/>
                </w:rPr>
              </w:pPr>
              <w:r>
                <w:rPr>
                  <w:noProof/>
                  <w:lang w:val="en-US"/>
                </w:rPr>
                <w:t xml:space="preserve">Bennis, W., 2010. </w:t>
              </w:r>
              <w:r>
                <w:rPr>
                  <w:i/>
                  <w:iCs/>
                  <w:noProof/>
                  <w:lang w:val="en-US"/>
                </w:rPr>
                <w:t xml:space="preserve">On Becoming a Leader: The Leadership Classic Revised and Updated. </w:t>
              </w:r>
              <w:r>
                <w:rPr>
                  <w:noProof/>
                  <w:lang w:val="en-US"/>
                </w:rPr>
                <w:t>[Sound Recording] (Gildan Media Corp).</w:t>
              </w:r>
            </w:p>
            <w:p w14:paraId="3A45CE40" w14:textId="77777777" w:rsidR="00604692" w:rsidRDefault="00604692" w:rsidP="00604692">
              <w:pPr>
                <w:pStyle w:val="Bibliography"/>
                <w:rPr>
                  <w:noProof/>
                  <w:lang w:val="en-US"/>
                </w:rPr>
              </w:pPr>
              <w:r>
                <w:rPr>
                  <w:noProof/>
                  <w:lang w:val="en-US"/>
                </w:rPr>
                <w:t xml:space="preserve">Bryman, A. et al., 2011. </w:t>
              </w:r>
              <w:r>
                <w:rPr>
                  <w:i/>
                  <w:iCs/>
                  <w:noProof/>
                  <w:lang w:val="en-US"/>
                </w:rPr>
                <w:t xml:space="preserve">The SAGE Handbook of Leadership. </w:t>
              </w:r>
              <w:r>
                <w:rPr>
                  <w:noProof/>
                  <w:lang w:val="en-US"/>
                </w:rPr>
                <w:t>London: Sage Publication Ltd.</w:t>
              </w:r>
            </w:p>
            <w:p w14:paraId="2306401F" w14:textId="77777777" w:rsidR="00604692" w:rsidRDefault="00604692" w:rsidP="00604692">
              <w:pPr>
                <w:pStyle w:val="Bibliography"/>
                <w:rPr>
                  <w:noProof/>
                  <w:lang w:val="en-US"/>
                </w:rPr>
              </w:pPr>
              <w:r>
                <w:rPr>
                  <w:noProof/>
                  <w:lang w:val="en-US"/>
                </w:rPr>
                <w:t xml:space="preserve">Goleman, D., Boyatzis, R. E. &amp; McKee, A., 2002. </w:t>
              </w:r>
              <w:r>
                <w:rPr>
                  <w:i/>
                  <w:iCs/>
                  <w:noProof/>
                  <w:lang w:val="en-US"/>
                </w:rPr>
                <w:t xml:space="preserve">The New Leaders: Transforming the Art of Leadership. </w:t>
              </w:r>
              <w:r>
                <w:rPr>
                  <w:noProof/>
                  <w:lang w:val="en-US"/>
                </w:rPr>
                <w:t>London: Time Warner Paperbacks.</w:t>
              </w:r>
            </w:p>
            <w:p w14:paraId="41D6BB0E" w14:textId="77777777" w:rsidR="00604692" w:rsidRDefault="00604692" w:rsidP="00604692">
              <w:pPr>
                <w:pStyle w:val="Bibliography"/>
                <w:rPr>
                  <w:noProof/>
                  <w:lang w:val="en-US"/>
                </w:rPr>
              </w:pPr>
              <w:r>
                <w:rPr>
                  <w:noProof/>
                  <w:lang w:val="en-US"/>
                </w:rPr>
                <w:t xml:space="preserve">Mind Tools Content team, 2019. </w:t>
              </w:r>
              <w:r>
                <w:rPr>
                  <w:i/>
                  <w:iCs/>
                  <w:noProof/>
                  <w:lang w:val="en-US"/>
                </w:rPr>
                <w:t xml:space="preserve">Mind Tools Ltd. </w:t>
              </w:r>
              <w:r>
                <w:rPr>
                  <w:noProof/>
                  <w:lang w:val="en-US"/>
                </w:rPr>
                <w:t xml:space="preserve">[Online] </w:t>
              </w:r>
              <w:r>
                <w:rPr>
                  <w:noProof/>
                  <w:lang w:val="en-US"/>
                </w:rPr>
                <w:br/>
                <w:t xml:space="preserve">Available at: </w:t>
              </w:r>
              <w:r>
                <w:rPr>
                  <w:noProof/>
                  <w:u w:val="single"/>
                  <w:lang w:val="en-US"/>
                </w:rPr>
                <w:t>https://www.mindtools.com/pages/article/newLDR_45.htm</w:t>
              </w:r>
              <w:r>
                <w:rPr>
                  <w:noProof/>
                  <w:lang w:val="en-US"/>
                </w:rPr>
                <w:br/>
                <w:t>[Accessed 1 August 2019].</w:t>
              </w:r>
            </w:p>
            <w:p w14:paraId="65D2E119" w14:textId="77777777" w:rsidR="00604692" w:rsidRDefault="00604692" w:rsidP="00604692">
              <w:r>
                <w:rPr>
                  <w:b/>
                  <w:bCs/>
                  <w:noProof/>
                </w:rPr>
                <w:fldChar w:fldCharType="end"/>
              </w:r>
            </w:p>
          </w:sdtContent>
        </w:sdt>
      </w:sdtContent>
    </w:sdt>
    <w:p w14:paraId="3B27BC5E" w14:textId="3E2D4987" w:rsidR="007A18C6" w:rsidRDefault="007A18C6" w:rsidP="007A18C6">
      <w:pPr>
        <w:rPr>
          <w:lang w:val="en-US"/>
        </w:rPr>
      </w:pPr>
    </w:p>
    <w:p w14:paraId="2B21E4D2" w14:textId="4E540336" w:rsidR="00D6225C" w:rsidRDefault="00D6225C" w:rsidP="007A18C6">
      <w:pPr>
        <w:rPr>
          <w:lang w:val="en-US"/>
        </w:rPr>
      </w:pPr>
    </w:p>
    <w:p w14:paraId="080C0DEE" w14:textId="517F18BC" w:rsidR="00D6225C" w:rsidRDefault="00D6225C" w:rsidP="007A18C6">
      <w:pPr>
        <w:rPr>
          <w:lang w:val="en-US"/>
        </w:rPr>
      </w:pPr>
    </w:p>
    <w:p w14:paraId="13E4C3C2" w14:textId="4A36ACB0" w:rsidR="00D6225C" w:rsidRDefault="00D6225C" w:rsidP="007A18C6">
      <w:pPr>
        <w:rPr>
          <w:lang w:val="en-US"/>
        </w:rPr>
      </w:pPr>
    </w:p>
    <w:p w14:paraId="2E8BB328" w14:textId="4064C97E" w:rsidR="00D6225C" w:rsidRDefault="00D6225C" w:rsidP="007A18C6">
      <w:pPr>
        <w:rPr>
          <w:lang w:val="en-US"/>
        </w:rPr>
      </w:pPr>
    </w:p>
    <w:p w14:paraId="7592B6F2" w14:textId="1A8CE0C0" w:rsidR="00D6225C" w:rsidRDefault="00D6225C" w:rsidP="007A18C6">
      <w:pPr>
        <w:rPr>
          <w:lang w:val="en-US"/>
        </w:rPr>
      </w:pPr>
    </w:p>
    <w:p w14:paraId="2996DD33" w14:textId="1BB0B0E4" w:rsidR="00AD15EF" w:rsidRDefault="00AD15EF" w:rsidP="007A18C6">
      <w:pPr>
        <w:rPr>
          <w:lang w:val="en-US"/>
        </w:rPr>
      </w:pPr>
    </w:p>
    <w:p w14:paraId="647ED99E" w14:textId="716F647A" w:rsidR="00AD15EF" w:rsidRDefault="00AD15EF" w:rsidP="007A18C6">
      <w:pPr>
        <w:rPr>
          <w:lang w:val="en-US"/>
        </w:rPr>
      </w:pPr>
    </w:p>
    <w:p w14:paraId="596E939B" w14:textId="022181BF" w:rsidR="00AD15EF" w:rsidRDefault="00AD15EF" w:rsidP="007A18C6">
      <w:pPr>
        <w:rPr>
          <w:lang w:val="en-US"/>
        </w:rPr>
      </w:pPr>
    </w:p>
    <w:p w14:paraId="5A7B2718" w14:textId="4197B217" w:rsidR="00AD15EF" w:rsidRDefault="00AD15EF" w:rsidP="007A18C6">
      <w:pPr>
        <w:rPr>
          <w:lang w:val="en-US"/>
        </w:rPr>
      </w:pPr>
    </w:p>
    <w:p w14:paraId="7397FC30" w14:textId="28B2A37E" w:rsidR="00AD15EF" w:rsidRDefault="00AD15EF" w:rsidP="007A18C6">
      <w:pPr>
        <w:rPr>
          <w:lang w:val="en-US"/>
        </w:rPr>
      </w:pPr>
    </w:p>
    <w:p w14:paraId="6836DB88" w14:textId="1B90EA8B" w:rsidR="00AD15EF" w:rsidRDefault="00AD15EF" w:rsidP="007A18C6">
      <w:pPr>
        <w:rPr>
          <w:lang w:val="en-US"/>
        </w:rPr>
      </w:pPr>
    </w:p>
    <w:p w14:paraId="21828CD2" w14:textId="77777777" w:rsidR="00AD15EF" w:rsidRDefault="00AD15EF" w:rsidP="007A18C6">
      <w:pPr>
        <w:rPr>
          <w:lang w:val="en-US"/>
        </w:rPr>
      </w:pPr>
    </w:p>
    <w:p w14:paraId="32E95553" w14:textId="3C7B1C62" w:rsidR="00D6225C" w:rsidRDefault="00D6225C" w:rsidP="007A18C6">
      <w:pPr>
        <w:rPr>
          <w:lang w:val="en-US"/>
        </w:rPr>
      </w:pPr>
    </w:p>
    <w:p w14:paraId="59FC9D2A" w14:textId="4B262BA0" w:rsidR="00D6225C" w:rsidRDefault="00D6225C" w:rsidP="007A18C6">
      <w:pPr>
        <w:rPr>
          <w:lang w:val="en-US"/>
        </w:rPr>
      </w:pPr>
    </w:p>
    <w:p w14:paraId="12646B06" w14:textId="316A8D1D" w:rsidR="00D6225C" w:rsidRDefault="00D6225C" w:rsidP="007A18C6">
      <w:pPr>
        <w:rPr>
          <w:lang w:val="en-US"/>
        </w:rPr>
      </w:pPr>
    </w:p>
    <w:p w14:paraId="5FB45365" w14:textId="23F03CEF" w:rsidR="00D6225C" w:rsidRDefault="00D6225C" w:rsidP="007A18C6">
      <w:pPr>
        <w:rPr>
          <w:lang w:val="en-US"/>
        </w:rPr>
      </w:pPr>
    </w:p>
    <w:bookmarkStart w:id="11" w:name="_Toc17841413" w:displacedByCustomXml="next"/>
    <w:sdt>
      <w:sdtPr>
        <w:rPr>
          <w:rFonts w:asciiTheme="minorHAnsi" w:eastAsiaTheme="minorHAnsi" w:hAnsiTheme="minorHAnsi" w:cstheme="minorBidi"/>
          <w:color w:val="auto"/>
          <w:sz w:val="22"/>
          <w:szCs w:val="22"/>
          <w:lang w:val="en-GB"/>
        </w:rPr>
        <w:id w:val="-428740955"/>
        <w:docPartObj>
          <w:docPartGallery w:val="Bibliographies"/>
          <w:docPartUnique/>
        </w:docPartObj>
      </w:sdtPr>
      <w:sdtContent>
        <w:p w14:paraId="1B9C3EE2" w14:textId="103C453F" w:rsidR="00D6225C" w:rsidRDefault="00D6225C">
          <w:pPr>
            <w:pStyle w:val="Heading1"/>
          </w:pPr>
          <w:r>
            <w:t>References</w:t>
          </w:r>
          <w:bookmarkEnd w:id="11"/>
        </w:p>
        <w:sdt>
          <w:sdtPr>
            <w:id w:val="-573587230"/>
            <w:bibliography/>
          </w:sdtPr>
          <w:sdtContent>
            <w:p w14:paraId="02E32738" w14:textId="77777777" w:rsidR="000B66B9" w:rsidRDefault="00D6225C" w:rsidP="000B66B9">
              <w:pPr>
                <w:pStyle w:val="Bibliography"/>
                <w:rPr>
                  <w:noProof/>
                  <w:sz w:val="24"/>
                  <w:szCs w:val="24"/>
                  <w:lang w:val="en-US"/>
                </w:rPr>
              </w:pPr>
              <w:r>
                <w:fldChar w:fldCharType="begin"/>
              </w:r>
              <w:r>
                <w:instrText xml:space="preserve"> BIBLIOGRAPHY </w:instrText>
              </w:r>
              <w:r>
                <w:fldChar w:fldCharType="separate"/>
              </w:r>
              <w:r w:rsidR="000B66B9">
                <w:rPr>
                  <w:noProof/>
                  <w:lang w:val="en-US"/>
                </w:rPr>
                <w:t xml:space="preserve">Blackpool Teaching Hospitals NHS Foundation Trust , 2019. </w:t>
              </w:r>
              <w:r w:rsidR="000B66B9">
                <w:rPr>
                  <w:i/>
                  <w:iCs/>
                  <w:noProof/>
                  <w:lang w:val="en-US"/>
                </w:rPr>
                <w:t xml:space="preserve">Blackpool Teaching Hospitals NHS Foundation Trust. </w:t>
              </w:r>
              <w:r w:rsidR="000B66B9">
                <w:rPr>
                  <w:noProof/>
                  <w:lang w:val="en-US"/>
                </w:rPr>
                <w:t xml:space="preserve">[Online] </w:t>
              </w:r>
              <w:r w:rsidR="000B66B9">
                <w:rPr>
                  <w:noProof/>
                  <w:lang w:val="en-US"/>
                </w:rPr>
                <w:br/>
                <w:t xml:space="preserve">Available at: </w:t>
              </w:r>
              <w:r w:rsidR="000B66B9">
                <w:rPr>
                  <w:noProof/>
                  <w:u w:val="single"/>
                  <w:lang w:val="en-US"/>
                </w:rPr>
                <w:t>https://www.bfwh.nhs.uk/onehr/wp-content/uploads/2016/02/Leadership-Styles-V1.pdf</w:t>
              </w:r>
              <w:r w:rsidR="000B66B9">
                <w:rPr>
                  <w:noProof/>
                  <w:lang w:val="en-US"/>
                </w:rPr>
                <w:br/>
                <w:t>[Accessed 1 August 2019].</w:t>
              </w:r>
            </w:p>
            <w:p w14:paraId="5F644511" w14:textId="77777777" w:rsidR="000B66B9" w:rsidRDefault="000B66B9" w:rsidP="000B66B9">
              <w:pPr>
                <w:pStyle w:val="Bibliography"/>
                <w:rPr>
                  <w:noProof/>
                  <w:lang w:val="en-US"/>
                </w:rPr>
              </w:pPr>
              <w:r>
                <w:rPr>
                  <w:noProof/>
                  <w:lang w:val="en-US"/>
                </w:rPr>
                <w:t xml:space="preserve">Akerjordet, K. &amp; Severinsson, E., 2008. Emotionally intelligent nurse leadership: a literature review study. </w:t>
              </w:r>
              <w:r>
                <w:rPr>
                  <w:i/>
                  <w:iCs/>
                  <w:noProof/>
                  <w:lang w:val="en-US"/>
                </w:rPr>
                <w:t xml:space="preserve">Journal of Nursing Management, </w:t>
              </w:r>
              <w:r>
                <w:rPr>
                  <w:noProof/>
                  <w:lang w:val="en-US"/>
                </w:rPr>
                <w:t>16(5), pp. 565-577.</w:t>
              </w:r>
            </w:p>
            <w:p w14:paraId="24BA8016" w14:textId="77777777" w:rsidR="000B66B9" w:rsidRDefault="000B66B9" w:rsidP="000B66B9">
              <w:pPr>
                <w:pStyle w:val="Bibliography"/>
                <w:rPr>
                  <w:noProof/>
                  <w:lang w:val="en-US"/>
                </w:rPr>
              </w:pPr>
              <w:r>
                <w:rPr>
                  <w:noProof/>
                  <w:lang w:val="en-US"/>
                </w:rPr>
                <w:t xml:space="preserve">Akerjordet, K. &amp; Severinsson, E., 2010. The state of the science of emotional intelligence related to nursing leadership: an intergrative review. </w:t>
              </w:r>
              <w:r>
                <w:rPr>
                  <w:i/>
                  <w:iCs/>
                  <w:noProof/>
                  <w:lang w:val="en-US"/>
                </w:rPr>
                <w:t xml:space="preserve">Journal of Nursing Management, </w:t>
              </w:r>
              <w:r>
                <w:rPr>
                  <w:noProof/>
                  <w:lang w:val="en-US"/>
                </w:rPr>
                <w:t>18(4), pp. 363-382.</w:t>
              </w:r>
            </w:p>
            <w:p w14:paraId="21D08D7B" w14:textId="77777777" w:rsidR="000B66B9" w:rsidRDefault="000B66B9" w:rsidP="000B66B9">
              <w:pPr>
                <w:pStyle w:val="Bibliography"/>
                <w:rPr>
                  <w:noProof/>
                  <w:lang w:val="en-US"/>
                </w:rPr>
              </w:pPr>
              <w:r>
                <w:rPr>
                  <w:noProof/>
                  <w:lang w:val="en-US"/>
                </w:rPr>
                <w:t xml:space="preserve">Bass, B. M. &amp; Riggio, R. E., 2006. </w:t>
              </w:r>
              <w:r>
                <w:rPr>
                  <w:i/>
                  <w:iCs/>
                  <w:noProof/>
                  <w:lang w:val="en-US"/>
                </w:rPr>
                <w:t xml:space="preserve">Transformational leadership. </w:t>
              </w:r>
              <w:r>
                <w:rPr>
                  <w:noProof/>
                  <w:lang w:val="en-US"/>
                </w:rPr>
                <w:t>2nd ed. New Jersey: Lawrence Earlbaum.</w:t>
              </w:r>
            </w:p>
            <w:p w14:paraId="58D07815" w14:textId="77777777" w:rsidR="000B66B9" w:rsidRDefault="000B66B9" w:rsidP="000B66B9">
              <w:pPr>
                <w:pStyle w:val="Bibliography"/>
                <w:rPr>
                  <w:noProof/>
                  <w:lang w:val="en-US"/>
                </w:rPr>
              </w:pPr>
              <w:r>
                <w:rPr>
                  <w:noProof/>
                  <w:lang w:val="en-US"/>
                </w:rPr>
                <w:t xml:space="preserve">Bolden, R., Gosling, J., Marturano, A. &amp; Dennison, P., 2003. </w:t>
              </w:r>
              <w:r>
                <w:rPr>
                  <w:i/>
                  <w:iCs/>
                  <w:noProof/>
                  <w:lang w:val="en-US"/>
                </w:rPr>
                <w:t xml:space="preserve">A Review of Leadership Theory and Competency Frameworks. </w:t>
              </w:r>
              <w:r>
                <w:rPr>
                  <w:noProof/>
                  <w:lang w:val="en-US"/>
                </w:rPr>
                <w:t xml:space="preserve">[Online] </w:t>
              </w:r>
              <w:r>
                <w:rPr>
                  <w:noProof/>
                  <w:lang w:val="en-US"/>
                </w:rPr>
                <w:br/>
                <w:t xml:space="preserve">Available at: </w:t>
              </w:r>
              <w:r>
                <w:rPr>
                  <w:noProof/>
                  <w:u w:val="single"/>
                  <w:lang w:val="en-US"/>
                </w:rPr>
                <w:t>https://ore.exeter.ac.uk/repository/bitstream/handle/10036/17494/mgmt_standards.pdf?sequence=1</w:t>
              </w:r>
              <w:r>
                <w:rPr>
                  <w:noProof/>
                  <w:lang w:val="en-US"/>
                </w:rPr>
                <w:br/>
                <w:t>[Accessed 1 August 2019].</w:t>
              </w:r>
            </w:p>
            <w:p w14:paraId="509B93A5" w14:textId="77777777" w:rsidR="000B66B9" w:rsidRDefault="000B66B9" w:rsidP="000B66B9">
              <w:pPr>
                <w:pStyle w:val="Bibliography"/>
                <w:rPr>
                  <w:noProof/>
                  <w:lang w:val="en-US"/>
                </w:rPr>
              </w:pPr>
              <w:r>
                <w:rPr>
                  <w:noProof/>
                  <w:lang w:val="en-US"/>
                </w:rPr>
                <w:t xml:space="preserve">Bondas, T., 2006. Paths to Nursing Leadership. </w:t>
              </w:r>
              <w:r>
                <w:rPr>
                  <w:i/>
                  <w:iCs/>
                  <w:noProof/>
                  <w:lang w:val="en-US"/>
                </w:rPr>
                <w:t xml:space="preserve">Journal of Nursing Management, </w:t>
              </w:r>
              <w:r>
                <w:rPr>
                  <w:noProof/>
                  <w:lang w:val="en-US"/>
                </w:rPr>
                <w:t>Volume 14, pp. 332-339.</w:t>
              </w:r>
            </w:p>
            <w:p w14:paraId="7B7C0EDC" w14:textId="77777777" w:rsidR="000B66B9" w:rsidRDefault="000B66B9" w:rsidP="000B66B9">
              <w:pPr>
                <w:pStyle w:val="Bibliography"/>
                <w:rPr>
                  <w:noProof/>
                  <w:lang w:val="en-US"/>
                </w:rPr>
              </w:pPr>
              <w:r>
                <w:rPr>
                  <w:noProof/>
                  <w:lang w:val="en-US"/>
                </w:rPr>
                <w:t xml:space="preserve">Carney, M., 2009. Leadership in nursing: current and future perspectives and challenges; editorial. </w:t>
              </w:r>
              <w:r>
                <w:rPr>
                  <w:i/>
                  <w:iCs/>
                  <w:noProof/>
                  <w:lang w:val="en-US"/>
                </w:rPr>
                <w:t xml:space="preserve">Journal of nursing management, </w:t>
              </w:r>
              <w:r>
                <w:rPr>
                  <w:noProof/>
                  <w:lang w:val="en-US"/>
                </w:rPr>
                <w:t>17(4), pp. 411-414.</w:t>
              </w:r>
            </w:p>
            <w:p w14:paraId="6152F9AB" w14:textId="77777777" w:rsidR="000B66B9" w:rsidRDefault="000B66B9" w:rsidP="000B66B9">
              <w:pPr>
                <w:pStyle w:val="Bibliography"/>
                <w:rPr>
                  <w:noProof/>
                  <w:lang w:val="en-US"/>
                </w:rPr>
              </w:pPr>
              <w:r>
                <w:rPr>
                  <w:noProof/>
                  <w:lang w:val="en-US"/>
                </w:rPr>
                <w:t xml:space="preserve">Casisa, J. &amp; Parker, J., 2011. Staff nurse perceptions of nurse manader leadership styles and outcomes. </w:t>
              </w:r>
              <w:r>
                <w:rPr>
                  <w:i/>
                  <w:iCs/>
                  <w:noProof/>
                  <w:lang w:val="en-US"/>
                </w:rPr>
                <w:t xml:space="preserve">Journal of nursing management, </w:t>
              </w:r>
              <w:r>
                <w:rPr>
                  <w:noProof/>
                  <w:lang w:val="en-US"/>
                </w:rPr>
                <w:t>19(4), pp. 478-486.</w:t>
              </w:r>
            </w:p>
            <w:p w14:paraId="4740F6C1" w14:textId="77777777" w:rsidR="000B66B9" w:rsidRDefault="000B66B9" w:rsidP="000B66B9">
              <w:pPr>
                <w:pStyle w:val="Bibliography"/>
                <w:rPr>
                  <w:noProof/>
                  <w:lang w:val="en-US"/>
                </w:rPr>
              </w:pPr>
              <w:r>
                <w:rPr>
                  <w:noProof/>
                  <w:lang w:val="en-US"/>
                </w:rPr>
                <w:t xml:space="preserve">Chen, H. C. &amp; Baron, M., 2006. Nursing directors' leadership styles and faculty members' job satisfaction in Taiwan. </w:t>
              </w:r>
              <w:r>
                <w:rPr>
                  <w:i/>
                  <w:iCs/>
                  <w:noProof/>
                  <w:lang w:val="en-US"/>
                </w:rPr>
                <w:t xml:space="preserve">Journal of Nursing Education , </w:t>
              </w:r>
              <w:r>
                <w:rPr>
                  <w:noProof/>
                  <w:lang w:val="en-US"/>
                </w:rPr>
                <w:t>45(10), pp. 404-411.</w:t>
              </w:r>
            </w:p>
            <w:p w14:paraId="22471797" w14:textId="77777777" w:rsidR="000B66B9" w:rsidRDefault="000B66B9" w:rsidP="000B66B9">
              <w:pPr>
                <w:pStyle w:val="Bibliography"/>
                <w:rPr>
                  <w:noProof/>
                  <w:lang w:val="en-US"/>
                </w:rPr>
              </w:pPr>
              <w:r>
                <w:rPr>
                  <w:noProof/>
                  <w:lang w:val="en-US"/>
                </w:rPr>
                <w:t xml:space="preserve">Codier, E., Kamikawa, C. &amp; Kooker, B. M., 2011. The impact of emotional intellengce development on nurse managers. </w:t>
              </w:r>
              <w:r>
                <w:rPr>
                  <w:i/>
                  <w:iCs/>
                  <w:noProof/>
                  <w:lang w:val="en-US"/>
                </w:rPr>
                <w:t xml:space="preserve">Nursing Administration Quarterly , </w:t>
              </w:r>
              <w:r>
                <w:rPr>
                  <w:noProof/>
                  <w:lang w:val="en-US"/>
                </w:rPr>
                <w:t>35(3), pp. 270-276.</w:t>
              </w:r>
            </w:p>
            <w:p w14:paraId="1C60CEA7" w14:textId="77777777" w:rsidR="000B66B9" w:rsidRDefault="000B66B9" w:rsidP="000B66B9">
              <w:pPr>
                <w:pStyle w:val="Bibliography"/>
                <w:rPr>
                  <w:noProof/>
                  <w:lang w:val="en-US"/>
                </w:rPr>
              </w:pPr>
              <w:r>
                <w:rPr>
                  <w:noProof/>
                  <w:lang w:val="en-US"/>
                </w:rPr>
                <w:t xml:space="preserve">Cole, G. A. &amp; Kelly, P., 2011. </w:t>
              </w:r>
              <w:r>
                <w:rPr>
                  <w:i/>
                  <w:iCs/>
                  <w:noProof/>
                  <w:lang w:val="en-US"/>
                </w:rPr>
                <w:t xml:space="preserve">Management Theory and Practice. </w:t>
              </w:r>
              <w:r>
                <w:rPr>
                  <w:noProof/>
                  <w:lang w:val="en-US"/>
                </w:rPr>
                <w:t>7th ed. Andover: South-Western.</w:t>
              </w:r>
            </w:p>
            <w:p w14:paraId="48E4AB7E" w14:textId="77777777" w:rsidR="000B66B9" w:rsidRDefault="000B66B9" w:rsidP="000B66B9">
              <w:pPr>
                <w:pStyle w:val="Bibliography"/>
                <w:rPr>
                  <w:noProof/>
                  <w:lang w:val="en-US"/>
                </w:rPr>
              </w:pPr>
              <w:r>
                <w:rPr>
                  <w:noProof/>
                  <w:lang w:val="en-US"/>
                </w:rPr>
                <w:t xml:space="preserve">Cowden, T., Cummings, G. &amp; profetto-Mcgrath, J., 2011. Leadership practices and staff nurses intent to stay: a systematic review. </w:t>
              </w:r>
              <w:r>
                <w:rPr>
                  <w:i/>
                  <w:iCs/>
                  <w:noProof/>
                  <w:lang w:val="en-US"/>
                </w:rPr>
                <w:t xml:space="preserve">Journal of Nursing Management, </w:t>
              </w:r>
              <w:r>
                <w:rPr>
                  <w:noProof/>
                  <w:lang w:val="en-US"/>
                </w:rPr>
                <w:t>19(4), pp. 461-477.</w:t>
              </w:r>
            </w:p>
            <w:p w14:paraId="0793DDEA" w14:textId="77777777" w:rsidR="000B66B9" w:rsidRDefault="000B66B9" w:rsidP="000B66B9">
              <w:pPr>
                <w:pStyle w:val="Bibliography"/>
                <w:rPr>
                  <w:noProof/>
                  <w:lang w:val="en-US"/>
                </w:rPr>
              </w:pPr>
              <w:r>
                <w:rPr>
                  <w:noProof/>
                  <w:lang w:val="en-US"/>
                </w:rPr>
                <w:t xml:space="preserve">Eleanor J. Sullivan, G. G., 2010. </w:t>
              </w:r>
              <w:r>
                <w:rPr>
                  <w:i/>
                  <w:iCs/>
                  <w:noProof/>
                  <w:lang w:val="en-US"/>
                </w:rPr>
                <w:t xml:space="preserve">Practical Leadership and Management in Nursing. </w:t>
              </w:r>
              <w:r>
                <w:rPr>
                  <w:noProof/>
                  <w:lang w:val="en-US"/>
                </w:rPr>
                <w:t>1st ed. Essex: Pearson Education.</w:t>
              </w:r>
            </w:p>
            <w:p w14:paraId="4EB50504" w14:textId="77777777" w:rsidR="000B66B9" w:rsidRDefault="000B66B9" w:rsidP="000B66B9">
              <w:pPr>
                <w:pStyle w:val="Bibliography"/>
                <w:rPr>
                  <w:noProof/>
                  <w:lang w:val="en-US"/>
                </w:rPr>
              </w:pPr>
              <w:r>
                <w:rPr>
                  <w:noProof/>
                  <w:lang w:val="en-US"/>
                </w:rPr>
                <w:t xml:space="preserve">Essex Partnership University NHS Foundation Trust, 2019. </w:t>
              </w:r>
              <w:r>
                <w:rPr>
                  <w:i/>
                  <w:iCs/>
                  <w:noProof/>
                  <w:lang w:val="en-US"/>
                </w:rPr>
                <w:t xml:space="preserve">Essex Partnership University NHS Foundation Trust. </w:t>
              </w:r>
              <w:r>
                <w:rPr>
                  <w:noProof/>
                  <w:lang w:val="en-US"/>
                </w:rPr>
                <w:t xml:space="preserve">[Online] </w:t>
              </w:r>
              <w:r>
                <w:rPr>
                  <w:noProof/>
                  <w:lang w:val="en-US"/>
                </w:rPr>
                <w:br/>
                <w:t xml:space="preserve">Available at: </w:t>
              </w:r>
              <w:r>
                <w:rPr>
                  <w:noProof/>
                  <w:u w:val="single"/>
                  <w:lang w:val="en-US"/>
                </w:rPr>
                <w:t>https://eput.nhs.uk/our-services/essex/west-essex-community-health-services/adults/community-hospitals/inpatients-ward-st-margarets-hospital/</w:t>
              </w:r>
              <w:r>
                <w:rPr>
                  <w:noProof/>
                  <w:lang w:val="en-US"/>
                </w:rPr>
                <w:br/>
                <w:t>[Accessed 19 July 2019].</w:t>
              </w:r>
            </w:p>
            <w:p w14:paraId="118E4E56" w14:textId="77777777" w:rsidR="000B66B9" w:rsidRDefault="000B66B9" w:rsidP="000B66B9">
              <w:pPr>
                <w:pStyle w:val="Bibliography"/>
                <w:rPr>
                  <w:noProof/>
                  <w:lang w:val="en-US"/>
                </w:rPr>
              </w:pPr>
              <w:r>
                <w:rPr>
                  <w:noProof/>
                  <w:lang w:val="en-US"/>
                </w:rPr>
                <w:lastRenderedPageBreak/>
                <w:t xml:space="preserve">Farag, A. A., Tullai-Mcguiness, S. &amp; Anthony, M. K., 2009. Nurses perception of their manager's leadership style and unit climate; are there generational differences?. </w:t>
              </w:r>
              <w:r>
                <w:rPr>
                  <w:i/>
                  <w:iCs/>
                  <w:noProof/>
                  <w:lang w:val="en-US"/>
                </w:rPr>
                <w:t xml:space="preserve">Journal of nursing management, </w:t>
              </w:r>
              <w:r>
                <w:rPr>
                  <w:noProof/>
                  <w:lang w:val="en-US"/>
                </w:rPr>
                <w:t>17(1), pp. 25-34.</w:t>
              </w:r>
            </w:p>
            <w:p w14:paraId="1B5FF197" w14:textId="77777777" w:rsidR="000B66B9" w:rsidRDefault="000B66B9" w:rsidP="000B66B9">
              <w:pPr>
                <w:pStyle w:val="Bibliography"/>
                <w:rPr>
                  <w:noProof/>
                  <w:lang w:val="en-US"/>
                </w:rPr>
              </w:pPr>
              <w:r>
                <w:rPr>
                  <w:noProof/>
                  <w:lang w:val="en-US"/>
                </w:rPr>
                <w:t xml:space="preserve">Feather, R., 2009. Emotional intelligence in relation to nursing leadership: doe it matter?. </w:t>
              </w:r>
              <w:r>
                <w:rPr>
                  <w:i/>
                  <w:iCs/>
                  <w:noProof/>
                  <w:lang w:val="en-US"/>
                </w:rPr>
                <w:t xml:space="preserve">Journal of Nursing Management, </w:t>
              </w:r>
              <w:r>
                <w:rPr>
                  <w:noProof/>
                  <w:lang w:val="en-US"/>
                </w:rPr>
                <w:t>17(3), pp. 376-382.</w:t>
              </w:r>
            </w:p>
            <w:p w14:paraId="4AC3F81C" w14:textId="77777777" w:rsidR="000B66B9" w:rsidRDefault="000B66B9" w:rsidP="000B66B9">
              <w:pPr>
                <w:pStyle w:val="Bibliography"/>
                <w:rPr>
                  <w:noProof/>
                  <w:lang w:val="en-US"/>
                </w:rPr>
              </w:pPr>
              <w:r>
                <w:rPr>
                  <w:noProof/>
                  <w:lang w:val="en-US"/>
                </w:rPr>
                <w:t xml:space="preserve">Frankel, A., 2011. What leadership style should senior nurses develop?. </w:t>
              </w:r>
              <w:r>
                <w:rPr>
                  <w:i/>
                  <w:iCs/>
                  <w:noProof/>
                  <w:lang w:val="en-US"/>
                </w:rPr>
                <w:t xml:space="preserve">Nursing times leadership supplement, </w:t>
              </w:r>
              <w:r>
                <w:rPr>
                  <w:noProof/>
                  <w:lang w:val="en-US"/>
                </w:rPr>
                <w:t>104(35), pp. 23-24.</w:t>
              </w:r>
            </w:p>
            <w:p w14:paraId="5B12243C" w14:textId="77777777" w:rsidR="000B66B9" w:rsidRDefault="000B66B9" w:rsidP="000B66B9">
              <w:pPr>
                <w:pStyle w:val="Bibliography"/>
                <w:rPr>
                  <w:noProof/>
                  <w:lang w:val="en-US"/>
                </w:rPr>
              </w:pPr>
              <w:r>
                <w:rPr>
                  <w:noProof/>
                  <w:lang w:val="en-US"/>
                </w:rPr>
                <w:t xml:space="preserve">Girling, N., 2018. </w:t>
              </w:r>
              <w:r>
                <w:rPr>
                  <w:i/>
                  <w:iCs/>
                  <w:noProof/>
                  <w:lang w:val="en-US"/>
                </w:rPr>
                <w:t xml:space="preserve">Barbington. </w:t>
              </w:r>
              <w:r>
                <w:rPr>
                  <w:noProof/>
                  <w:lang w:val="en-US"/>
                </w:rPr>
                <w:t xml:space="preserve">[Online] </w:t>
              </w:r>
              <w:r>
                <w:rPr>
                  <w:noProof/>
                  <w:lang w:val="en-US"/>
                </w:rPr>
                <w:br/>
                <w:t xml:space="preserve">Available at: </w:t>
              </w:r>
              <w:r>
                <w:rPr>
                  <w:noProof/>
                  <w:u w:val="single"/>
                  <w:lang w:val="en-US"/>
                </w:rPr>
                <w:t>https://babington.co.uk/blog/leadership-management/leadership-style-organisational-performance/</w:t>
              </w:r>
              <w:r>
                <w:rPr>
                  <w:noProof/>
                  <w:lang w:val="en-US"/>
                </w:rPr>
                <w:br/>
                <w:t>[Accessed 1 August 2019].</w:t>
              </w:r>
            </w:p>
            <w:p w14:paraId="6204F85F" w14:textId="77777777" w:rsidR="000B66B9" w:rsidRDefault="000B66B9" w:rsidP="000B66B9">
              <w:pPr>
                <w:pStyle w:val="Bibliography"/>
                <w:rPr>
                  <w:noProof/>
                  <w:lang w:val="en-US"/>
                </w:rPr>
              </w:pPr>
              <w:r>
                <w:rPr>
                  <w:noProof/>
                  <w:lang w:val="en-US"/>
                </w:rPr>
                <w:t xml:space="preserve">Goleman, D., 1998. </w:t>
              </w:r>
              <w:r>
                <w:rPr>
                  <w:i/>
                  <w:iCs/>
                  <w:noProof/>
                  <w:lang w:val="en-US"/>
                </w:rPr>
                <w:t xml:space="preserve">Working with Emotional Intelligence. </w:t>
              </w:r>
              <w:r>
                <w:rPr>
                  <w:noProof/>
                  <w:lang w:val="en-US"/>
                </w:rPr>
                <w:t>1st ed. New York: Bantam Books.</w:t>
              </w:r>
            </w:p>
            <w:p w14:paraId="73B947E6" w14:textId="77777777" w:rsidR="000B66B9" w:rsidRDefault="000B66B9" w:rsidP="000B66B9">
              <w:pPr>
                <w:pStyle w:val="Bibliography"/>
                <w:rPr>
                  <w:noProof/>
                  <w:lang w:val="en-US"/>
                </w:rPr>
              </w:pPr>
              <w:r>
                <w:rPr>
                  <w:noProof/>
                  <w:lang w:val="en-US"/>
                </w:rPr>
                <w:t xml:space="preserve">Goleman, D., 2000. Havard Business Review. In: </w:t>
              </w:r>
              <w:r>
                <w:rPr>
                  <w:i/>
                  <w:iCs/>
                  <w:noProof/>
                  <w:lang w:val="en-US"/>
                </w:rPr>
                <w:t xml:space="preserve">Leadership That Gets Results. </w:t>
              </w:r>
              <w:r>
                <w:rPr>
                  <w:noProof/>
                  <w:lang w:val="en-US"/>
                </w:rPr>
                <w:t>s.l.:President and Fellows of Havard College, pp. 80-90.</w:t>
              </w:r>
            </w:p>
            <w:p w14:paraId="26083845" w14:textId="77777777" w:rsidR="000B66B9" w:rsidRDefault="000B66B9" w:rsidP="000B66B9">
              <w:pPr>
                <w:pStyle w:val="Bibliography"/>
                <w:rPr>
                  <w:noProof/>
                  <w:lang w:val="en-US"/>
                </w:rPr>
              </w:pPr>
              <w:r>
                <w:rPr>
                  <w:noProof/>
                  <w:lang w:val="en-US"/>
                </w:rPr>
                <w:t xml:space="preserve">Goleman, D., Boyatizis, R. &amp; Mckee, A., 2002. </w:t>
              </w:r>
              <w:r>
                <w:rPr>
                  <w:i/>
                  <w:iCs/>
                  <w:noProof/>
                  <w:lang w:val="en-US"/>
                </w:rPr>
                <w:t xml:space="preserve">Primal Leadership realizing the power of Emotional intelligence. </w:t>
              </w:r>
              <w:r>
                <w:rPr>
                  <w:noProof/>
                  <w:lang w:val="en-US"/>
                </w:rPr>
                <w:t>Boston: Havard of Business School Press.</w:t>
              </w:r>
            </w:p>
            <w:p w14:paraId="24637055" w14:textId="77777777" w:rsidR="000B66B9" w:rsidRDefault="000B66B9" w:rsidP="000B66B9">
              <w:pPr>
                <w:pStyle w:val="Bibliography"/>
                <w:rPr>
                  <w:noProof/>
                  <w:lang w:val="en-US"/>
                </w:rPr>
              </w:pPr>
              <w:r>
                <w:rPr>
                  <w:noProof/>
                  <w:lang w:val="en-US"/>
                </w:rPr>
                <w:t xml:space="preserve">Goodman, B., 2014. </w:t>
              </w:r>
              <w:r>
                <w:rPr>
                  <w:i/>
                  <w:iCs/>
                  <w:noProof/>
                  <w:lang w:val="en-US"/>
                </w:rPr>
                <w:t xml:space="preserve">Leadership and Management in Nursing -a critical approach. </w:t>
              </w:r>
              <w:r>
                <w:rPr>
                  <w:noProof/>
                  <w:lang w:val="en-US"/>
                </w:rPr>
                <w:t>s.l.:Benny Goodman.</w:t>
              </w:r>
            </w:p>
            <w:p w14:paraId="15D92860" w14:textId="77777777" w:rsidR="000B66B9" w:rsidRDefault="000B66B9" w:rsidP="000B66B9">
              <w:pPr>
                <w:pStyle w:val="Bibliography"/>
                <w:rPr>
                  <w:noProof/>
                  <w:lang w:val="en-US"/>
                </w:rPr>
              </w:pPr>
              <w:r>
                <w:rPr>
                  <w:noProof/>
                  <w:lang w:val="en-US"/>
                </w:rPr>
                <w:t xml:space="preserve">Hay Group, 2008. </w:t>
              </w:r>
              <w:r>
                <w:rPr>
                  <w:i/>
                  <w:iCs/>
                  <w:noProof/>
                  <w:lang w:val="en-US"/>
                </w:rPr>
                <w:t xml:space="preserve">Hay Group. </w:t>
              </w:r>
              <w:r>
                <w:rPr>
                  <w:noProof/>
                  <w:lang w:val="en-US"/>
                </w:rPr>
                <w:t xml:space="preserve">[Online] </w:t>
              </w:r>
              <w:r>
                <w:rPr>
                  <w:noProof/>
                  <w:lang w:val="en-US"/>
                </w:rPr>
                <w:br/>
                <w:t xml:space="preserve">Available at: </w:t>
              </w:r>
              <w:r>
                <w:rPr>
                  <w:noProof/>
                  <w:u w:val="single"/>
                  <w:lang w:val="en-US"/>
                </w:rPr>
                <w:t>https://eoeleadership.hee.nhs.uk/sites/default/files/Nurse%20Leadership.pdf</w:t>
              </w:r>
              <w:r>
                <w:rPr>
                  <w:noProof/>
                  <w:lang w:val="en-US"/>
                </w:rPr>
                <w:br/>
                <w:t>[Accessed 2019 August 1].</w:t>
              </w:r>
            </w:p>
            <w:p w14:paraId="46EEA6E4" w14:textId="77777777" w:rsidR="000B66B9" w:rsidRDefault="000B66B9" w:rsidP="000B66B9">
              <w:pPr>
                <w:pStyle w:val="Bibliography"/>
                <w:rPr>
                  <w:noProof/>
                  <w:lang w:val="en-US"/>
                </w:rPr>
              </w:pPr>
              <w:r>
                <w:rPr>
                  <w:noProof/>
                  <w:lang w:val="en-US"/>
                </w:rPr>
                <w:t xml:space="preserve">Huber, D. L. et al., 2000. Evaluating nursing administration instruments. </w:t>
              </w:r>
              <w:r>
                <w:rPr>
                  <w:i/>
                  <w:iCs/>
                  <w:noProof/>
                  <w:lang w:val="en-US"/>
                </w:rPr>
                <w:t xml:space="preserve">Journal of Nursinh Administration, </w:t>
              </w:r>
              <w:r>
                <w:rPr>
                  <w:noProof/>
                  <w:lang w:val="en-US"/>
                </w:rPr>
                <w:t>30(5), pp. 251-272.</w:t>
              </w:r>
            </w:p>
            <w:p w14:paraId="4C8565A0" w14:textId="77777777" w:rsidR="000B66B9" w:rsidRDefault="000B66B9" w:rsidP="000B66B9">
              <w:pPr>
                <w:pStyle w:val="Bibliography"/>
                <w:rPr>
                  <w:noProof/>
                  <w:lang w:val="en-US"/>
                </w:rPr>
              </w:pPr>
              <w:r>
                <w:rPr>
                  <w:noProof/>
                  <w:lang w:val="en-US"/>
                </w:rPr>
                <w:t xml:space="preserve">Huston, C., 2008. Preparing Nursing leaders for 2020. </w:t>
              </w:r>
              <w:r>
                <w:rPr>
                  <w:i/>
                  <w:iCs/>
                  <w:noProof/>
                  <w:lang w:val="en-US"/>
                </w:rPr>
                <w:t xml:space="preserve">Journal of nursing management, </w:t>
              </w:r>
              <w:r>
                <w:rPr>
                  <w:noProof/>
                  <w:lang w:val="en-US"/>
                </w:rPr>
                <w:t>16(8), pp. 905-911.</w:t>
              </w:r>
            </w:p>
            <w:p w14:paraId="34987B13" w14:textId="77777777" w:rsidR="000B66B9" w:rsidRDefault="000B66B9" w:rsidP="000B66B9">
              <w:pPr>
                <w:pStyle w:val="Bibliography"/>
                <w:rPr>
                  <w:noProof/>
                  <w:lang w:val="en-US"/>
                </w:rPr>
              </w:pPr>
              <w:r>
                <w:rPr>
                  <w:noProof/>
                  <w:lang w:val="en-US"/>
                </w:rPr>
                <w:t xml:space="preserve">Judgement Index, 2016. </w:t>
              </w:r>
              <w:r>
                <w:rPr>
                  <w:i/>
                  <w:iCs/>
                  <w:noProof/>
                  <w:lang w:val="en-US"/>
                </w:rPr>
                <w:t xml:space="preserve">Judgement Index. </w:t>
              </w:r>
              <w:r>
                <w:rPr>
                  <w:noProof/>
                  <w:lang w:val="en-US"/>
                </w:rPr>
                <w:t xml:space="preserve">[Online] </w:t>
              </w:r>
              <w:r>
                <w:rPr>
                  <w:noProof/>
                  <w:lang w:val="en-US"/>
                </w:rPr>
                <w:br/>
                <w:t xml:space="preserve">Available at: </w:t>
              </w:r>
              <w:r>
                <w:rPr>
                  <w:noProof/>
                  <w:u w:val="single"/>
                  <w:lang w:val="en-US"/>
                </w:rPr>
                <w:t>https://judgementindex.co.uk/wp-content/uploads/2018/12/Leadership-Styles-Questionnaire.pdf</w:t>
              </w:r>
              <w:r>
                <w:rPr>
                  <w:noProof/>
                  <w:lang w:val="en-US"/>
                </w:rPr>
                <w:br/>
                <w:t>[Accessed 1 August 2019].</w:t>
              </w:r>
            </w:p>
            <w:p w14:paraId="58B65A79" w14:textId="77777777" w:rsidR="000B66B9" w:rsidRDefault="000B66B9" w:rsidP="000B66B9">
              <w:pPr>
                <w:pStyle w:val="Bibliography"/>
                <w:rPr>
                  <w:noProof/>
                  <w:lang w:val="en-US"/>
                </w:rPr>
              </w:pPr>
              <w:r>
                <w:rPr>
                  <w:noProof/>
                  <w:lang w:val="en-US"/>
                </w:rPr>
                <w:t xml:space="preserve">Kotter, J. P., 1990. How Leadership Differs From Management. In: </w:t>
              </w:r>
              <w:r>
                <w:rPr>
                  <w:i/>
                  <w:iCs/>
                  <w:noProof/>
                  <w:lang w:val="en-US"/>
                </w:rPr>
                <w:t xml:space="preserve">A Force for Change. </w:t>
              </w:r>
              <w:r>
                <w:rPr>
                  <w:noProof/>
                  <w:lang w:val="en-US"/>
                </w:rPr>
                <w:t>New York: Free Press, pp. 3-8.</w:t>
              </w:r>
            </w:p>
            <w:p w14:paraId="66B9B43D" w14:textId="77777777" w:rsidR="000B66B9" w:rsidRDefault="000B66B9" w:rsidP="000B66B9">
              <w:pPr>
                <w:pStyle w:val="Bibliography"/>
                <w:rPr>
                  <w:noProof/>
                  <w:lang w:val="en-US"/>
                </w:rPr>
              </w:pPr>
              <w:r>
                <w:rPr>
                  <w:noProof/>
                  <w:lang w:val="en-US"/>
                </w:rPr>
                <w:t xml:space="preserve">Kuijk, A., 2018. </w:t>
              </w:r>
              <w:r>
                <w:rPr>
                  <w:i/>
                  <w:iCs/>
                  <w:noProof/>
                  <w:lang w:val="en-US"/>
                </w:rPr>
                <w:t xml:space="preserve">ToolsHero. </w:t>
              </w:r>
              <w:r>
                <w:rPr>
                  <w:noProof/>
                  <w:lang w:val="en-US"/>
                </w:rPr>
                <w:t xml:space="preserve">[Online] </w:t>
              </w:r>
              <w:r>
                <w:rPr>
                  <w:noProof/>
                  <w:lang w:val="en-US"/>
                </w:rPr>
                <w:br/>
                <w:t xml:space="preserve">Available at: </w:t>
              </w:r>
              <w:r>
                <w:rPr>
                  <w:noProof/>
                  <w:u w:val="single"/>
                  <w:lang w:val="en-US"/>
                </w:rPr>
                <w:t>https://www.toolshero.com/wp-content/uploads/2018/02/two-factor-theory-herzberg-toolshero.jpg</w:t>
              </w:r>
              <w:r>
                <w:rPr>
                  <w:noProof/>
                  <w:lang w:val="en-US"/>
                </w:rPr>
                <w:br/>
                <w:t>[Accessed 1 August 2019].</w:t>
              </w:r>
            </w:p>
            <w:p w14:paraId="7D4471A8" w14:textId="77777777" w:rsidR="000B66B9" w:rsidRDefault="000B66B9" w:rsidP="000B66B9">
              <w:pPr>
                <w:pStyle w:val="Bibliography"/>
                <w:rPr>
                  <w:noProof/>
                  <w:lang w:val="en-US"/>
                </w:rPr>
              </w:pPr>
              <w:r>
                <w:rPr>
                  <w:noProof/>
                  <w:lang w:val="en-US"/>
                </w:rPr>
                <w:t xml:space="preserve">Kuokkanen, L. &amp; Leino-Kilpi, H., 2001. The qualities of an empowered nurse and factors involved. </w:t>
              </w:r>
              <w:r>
                <w:rPr>
                  <w:i/>
                  <w:iCs/>
                  <w:noProof/>
                  <w:lang w:val="en-US"/>
                </w:rPr>
                <w:t xml:space="preserve">Journal of Nursing Management, </w:t>
              </w:r>
              <w:r>
                <w:rPr>
                  <w:noProof/>
                  <w:lang w:val="en-US"/>
                </w:rPr>
                <w:t>9(5), pp. 273-280.</w:t>
              </w:r>
            </w:p>
            <w:p w14:paraId="45C930A5" w14:textId="77777777" w:rsidR="000B66B9" w:rsidRDefault="000B66B9" w:rsidP="000B66B9">
              <w:pPr>
                <w:pStyle w:val="Bibliography"/>
                <w:rPr>
                  <w:noProof/>
                  <w:lang w:val="en-US"/>
                </w:rPr>
              </w:pPr>
              <w:r>
                <w:rPr>
                  <w:noProof/>
                  <w:lang w:val="en-US"/>
                </w:rPr>
                <w:lastRenderedPageBreak/>
                <w:t xml:space="preserve">Laschinger, S. H. K., Wilk, P., Cho, J. &amp; Greco, P., 2009. Empowerment, engagement and percieved effectiveness in nursing work environments:does experience matter?. </w:t>
              </w:r>
              <w:r>
                <w:rPr>
                  <w:i/>
                  <w:iCs/>
                  <w:noProof/>
                  <w:lang w:val="en-US"/>
                </w:rPr>
                <w:t xml:space="preserve">Journal of nursing management, </w:t>
              </w:r>
              <w:r>
                <w:rPr>
                  <w:noProof/>
                  <w:lang w:val="en-US"/>
                </w:rPr>
                <w:t>17(5), pp. 636-646.</w:t>
              </w:r>
            </w:p>
            <w:p w14:paraId="525BF219" w14:textId="77777777" w:rsidR="000B66B9" w:rsidRDefault="000B66B9" w:rsidP="000B66B9">
              <w:pPr>
                <w:pStyle w:val="Bibliography"/>
                <w:rPr>
                  <w:noProof/>
                  <w:lang w:val="en-US"/>
                </w:rPr>
              </w:pPr>
              <w:r>
                <w:rPr>
                  <w:noProof/>
                  <w:lang w:val="en-US"/>
                </w:rPr>
                <w:t xml:space="preserve">Lumen, 2019. </w:t>
              </w:r>
              <w:r>
                <w:rPr>
                  <w:i/>
                  <w:iCs/>
                  <w:noProof/>
                  <w:lang w:val="en-US"/>
                </w:rPr>
                <w:t xml:space="preserve">Lumen Learning. </w:t>
              </w:r>
              <w:r>
                <w:rPr>
                  <w:noProof/>
                  <w:lang w:val="en-US"/>
                </w:rPr>
                <w:t xml:space="preserve">[Online] </w:t>
              </w:r>
              <w:r>
                <w:rPr>
                  <w:noProof/>
                  <w:lang w:val="en-US"/>
                </w:rPr>
                <w:br/>
                <w:t xml:space="preserve">Available at: </w:t>
              </w:r>
              <w:r>
                <w:rPr>
                  <w:noProof/>
                  <w:u w:val="single"/>
                  <w:lang w:val="en-US"/>
                </w:rPr>
                <w:t>https://courses.lumenlearning.com/suny-principlesmanagement/chapter/situational-theories-of-leadership/</w:t>
              </w:r>
              <w:r>
                <w:rPr>
                  <w:noProof/>
                  <w:lang w:val="en-US"/>
                </w:rPr>
                <w:br/>
                <w:t>[Accessed 12 August 2019].</w:t>
              </w:r>
            </w:p>
            <w:p w14:paraId="2C637FDA" w14:textId="77777777" w:rsidR="000B66B9" w:rsidRDefault="000B66B9" w:rsidP="000B66B9">
              <w:pPr>
                <w:pStyle w:val="Bibliography"/>
                <w:rPr>
                  <w:noProof/>
                  <w:lang w:val="en-US"/>
                </w:rPr>
              </w:pPr>
              <w:r>
                <w:rPr>
                  <w:noProof/>
                  <w:lang w:val="en-US"/>
                </w:rPr>
                <w:t xml:space="preserve">Mahoney, J., 2001. Leadership skills for the 21st century. </w:t>
              </w:r>
              <w:r>
                <w:rPr>
                  <w:i/>
                  <w:iCs/>
                  <w:noProof/>
                  <w:lang w:val="en-US"/>
                </w:rPr>
                <w:t xml:space="preserve">Journal of Nursing Management, </w:t>
              </w:r>
              <w:r>
                <w:rPr>
                  <w:noProof/>
                  <w:lang w:val="en-US"/>
                </w:rPr>
                <w:t>9(5), pp. 269-271.</w:t>
              </w:r>
            </w:p>
            <w:p w14:paraId="002C8EB6" w14:textId="77777777" w:rsidR="000B66B9" w:rsidRDefault="000B66B9" w:rsidP="000B66B9">
              <w:pPr>
                <w:pStyle w:val="Bibliography"/>
                <w:rPr>
                  <w:noProof/>
                  <w:lang w:val="en-US"/>
                </w:rPr>
              </w:pPr>
              <w:r>
                <w:rPr>
                  <w:noProof/>
                  <w:lang w:val="en-US"/>
                </w:rPr>
                <w:t xml:space="preserve">Marguis, B. &amp; Huston, C., 2009. </w:t>
              </w:r>
              <w:r>
                <w:rPr>
                  <w:i/>
                  <w:iCs/>
                  <w:noProof/>
                  <w:lang w:val="en-US"/>
                </w:rPr>
                <w:t xml:space="preserve">Leadership Roles and Management Function in Nursing: Theory and Application. </w:t>
              </w:r>
              <w:r>
                <w:rPr>
                  <w:noProof/>
                  <w:lang w:val="en-US"/>
                </w:rPr>
                <w:t>6th ed. Philadelphia: Williams &amp; Wilkins.</w:t>
              </w:r>
            </w:p>
            <w:p w14:paraId="486B9EA7" w14:textId="77777777" w:rsidR="000B66B9" w:rsidRDefault="000B66B9" w:rsidP="000B66B9">
              <w:pPr>
                <w:pStyle w:val="Bibliography"/>
                <w:rPr>
                  <w:noProof/>
                  <w:lang w:val="en-US"/>
                </w:rPr>
              </w:pPr>
              <w:r>
                <w:rPr>
                  <w:noProof/>
                  <w:lang w:val="en-US"/>
                </w:rPr>
                <w:t xml:space="preserve">McBride, B., 2016. </w:t>
              </w:r>
              <w:r>
                <w:rPr>
                  <w:i/>
                  <w:iCs/>
                  <w:noProof/>
                  <w:lang w:val="en-US"/>
                </w:rPr>
                <w:t xml:space="preserve">Slide player. </w:t>
              </w:r>
              <w:r>
                <w:rPr>
                  <w:noProof/>
                  <w:lang w:val="en-US"/>
                </w:rPr>
                <w:t xml:space="preserve">[Online] </w:t>
              </w:r>
              <w:r>
                <w:rPr>
                  <w:noProof/>
                  <w:lang w:val="en-US"/>
                </w:rPr>
                <w:br/>
                <w:t xml:space="preserve">Available at: </w:t>
              </w:r>
              <w:r>
                <w:rPr>
                  <w:noProof/>
                  <w:u w:val="single"/>
                  <w:lang w:val="en-US"/>
                </w:rPr>
                <w:t>https://slideplayer.com/slide/10175522/</w:t>
              </w:r>
              <w:r>
                <w:rPr>
                  <w:noProof/>
                  <w:lang w:val="en-US"/>
                </w:rPr>
                <w:br/>
                <w:t>[Accessed 30 July 2019].</w:t>
              </w:r>
            </w:p>
            <w:p w14:paraId="63B251E5" w14:textId="77777777" w:rsidR="000B66B9" w:rsidRDefault="000B66B9" w:rsidP="000B66B9">
              <w:pPr>
                <w:pStyle w:val="Bibliography"/>
                <w:rPr>
                  <w:noProof/>
                  <w:lang w:val="en-US"/>
                </w:rPr>
              </w:pPr>
              <w:r>
                <w:rPr>
                  <w:noProof/>
                  <w:lang w:val="en-US"/>
                </w:rPr>
                <w:t xml:space="preserve">McQueen, A. C. H., 2004. Emotional intelligence in nursing work. </w:t>
              </w:r>
              <w:r>
                <w:rPr>
                  <w:i/>
                  <w:iCs/>
                  <w:noProof/>
                  <w:lang w:val="en-US"/>
                </w:rPr>
                <w:t xml:space="preserve">Journal of Advanced Nursing, </w:t>
              </w:r>
              <w:r>
                <w:rPr>
                  <w:noProof/>
                  <w:lang w:val="en-US"/>
                </w:rPr>
                <w:t>47(1), pp. 101-108.</w:t>
              </w:r>
            </w:p>
            <w:p w14:paraId="4AFCB5A0" w14:textId="77777777" w:rsidR="000B66B9" w:rsidRDefault="000B66B9" w:rsidP="000B66B9">
              <w:pPr>
                <w:pStyle w:val="Bibliography"/>
                <w:rPr>
                  <w:noProof/>
                  <w:lang w:val="en-US"/>
                </w:rPr>
              </w:pPr>
              <w:r>
                <w:rPr>
                  <w:noProof/>
                  <w:lang w:val="en-US"/>
                </w:rPr>
                <w:t xml:space="preserve">Mind Tools Content Team, 2019. </w:t>
              </w:r>
              <w:r>
                <w:rPr>
                  <w:i/>
                  <w:iCs/>
                  <w:noProof/>
                  <w:lang w:val="en-US"/>
                </w:rPr>
                <w:t xml:space="preserve">Mind Tools Ltd. </w:t>
              </w:r>
              <w:r>
                <w:rPr>
                  <w:noProof/>
                  <w:lang w:val="en-US"/>
                </w:rPr>
                <w:t xml:space="preserve">[Online] </w:t>
              </w:r>
              <w:r>
                <w:rPr>
                  <w:noProof/>
                  <w:lang w:val="en-US"/>
                </w:rPr>
                <w:br/>
                <w:t xml:space="preserve">Available at: </w:t>
              </w:r>
              <w:r>
                <w:rPr>
                  <w:noProof/>
                  <w:u w:val="single"/>
                  <w:lang w:val="en-US"/>
                </w:rPr>
                <w:t>https://www.mindtools.com/pages/article/herzberg-motivators-hygiene-factors.htm</w:t>
              </w:r>
              <w:r>
                <w:rPr>
                  <w:noProof/>
                  <w:lang w:val="en-US"/>
                </w:rPr>
                <w:br/>
                <w:t>[Accessed 1 August 2019].</w:t>
              </w:r>
            </w:p>
            <w:p w14:paraId="5BD0A97E" w14:textId="77777777" w:rsidR="000B66B9" w:rsidRDefault="000B66B9" w:rsidP="000B66B9">
              <w:pPr>
                <w:pStyle w:val="Bibliography"/>
                <w:rPr>
                  <w:noProof/>
                  <w:lang w:val="en-US"/>
                </w:rPr>
              </w:pPr>
              <w:r>
                <w:rPr>
                  <w:noProof/>
                  <w:lang w:val="en-US"/>
                </w:rPr>
                <w:t xml:space="preserve">Mkheimer, I., 2018. The Impact of Leadership Styles on Business Success: A Case Study on SMEs in Amman. </w:t>
              </w:r>
              <w:r>
                <w:rPr>
                  <w:i/>
                  <w:iCs/>
                  <w:noProof/>
                  <w:lang w:val="en-US"/>
                </w:rPr>
                <w:t xml:space="preserve">Arabian Journal of Business and Management Review, </w:t>
              </w:r>
              <w:r>
                <w:rPr>
                  <w:noProof/>
                  <w:lang w:val="en-US"/>
                </w:rPr>
                <w:t>8(2), pp. 1-9.</w:t>
              </w:r>
            </w:p>
            <w:p w14:paraId="6F0335F7" w14:textId="7129CB6E" w:rsidR="000B66B9" w:rsidRDefault="000B66B9" w:rsidP="000B66B9">
              <w:pPr>
                <w:pStyle w:val="Bibliography"/>
                <w:rPr>
                  <w:noProof/>
                  <w:lang w:val="en-US"/>
                </w:rPr>
              </w:pPr>
              <w:r>
                <w:rPr>
                  <w:noProof/>
                  <w:lang w:val="en-US"/>
                </w:rPr>
                <w:t>M</w:t>
              </w:r>
              <w:r w:rsidR="00164443">
                <w:rPr>
                  <w:noProof/>
                  <w:lang w:val="en-US"/>
                </w:rPr>
                <w:t>y</w:t>
              </w:r>
              <w:r>
                <w:rPr>
                  <w:noProof/>
                  <w:lang w:val="en-US"/>
                </w:rPr>
                <w:t xml:space="preserve">organ, S. H., 2009. The magnet model as a framework for excellence. </w:t>
              </w:r>
              <w:r>
                <w:rPr>
                  <w:i/>
                  <w:iCs/>
                  <w:noProof/>
                  <w:lang w:val="en-US"/>
                </w:rPr>
                <w:t xml:space="preserve">Journal of Nursing Management, </w:t>
              </w:r>
              <w:r>
                <w:rPr>
                  <w:noProof/>
                  <w:lang w:val="en-US"/>
                </w:rPr>
                <w:t>24(2), pp. 105-108.</w:t>
              </w:r>
            </w:p>
            <w:p w14:paraId="693A33D9" w14:textId="77777777" w:rsidR="000B66B9" w:rsidRDefault="000B66B9" w:rsidP="000B66B9">
              <w:pPr>
                <w:pStyle w:val="Bibliography"/>
                <w:rPr>
                  <w:noProof/>
                  <w:lang w:val="en-US"/>
                </w:rPr>
              </w:pPr>
              <w:r>
                <w:rPr>
                  <w:noProof/>
                  <w:lang w:val="en-US"/>
                </w:rPr>
                <w:t xml:space="preserve">NHS England and Health Education England, 2018. </w:t>
              </w:r>
              <w:r>
                <w:rPr>
                  <w:i/>
                  <w:iCs/>
                  <w:noProof/>
                  <w:lang w:val="en-US"/>
                </w:rPr>
                <w:t xml:space="preserve">NHS England and Health Education England. </w:t>
              </w:r>
              <w:r>
                <w:rPr>
                  <w:noProof/>
                  <w:lang w:val="en-US"/>
                </w:rPr>
                <w:t xml:space="preserve">[Online] </w:t>
              </w:r>
              <w:r>
                <w:rPr>
                  <w:noProof/>
                  <w:lang w:val="en-US"/>
                </w:rPr>
                <w:br/>
                <w:t xml:space="preserve">Available at: </w:t>
              </w:r>
              <w:r>
                <w:rPr>
                  <w:noProof/>
                  <w:u w:val="single"/>
                  <w:lang w:val="en-US"/>
                </w:rPr>
                <w:t>https://www.england.nhs.uk/wp-content/uploads/2018/03/leadership-development.pdf</w:t>
              </w:r>
              <w:r>
                <w:rPr>
                  <w:noProof/>
                  <w:lang w:val="en-US"/>
                </w:rPr>
                <w:br/>
                <w:t>[Accessed 29 July 2019].</w:t>
              </w:r>
            </w:p>
            <w:p w14:paraId="78E3F40E" w14:textId="77777777" w:rsidR="000B66B9" w:rsidRDefault="000B66B9" w:rsidP="000B66B9">
              <w:pPr>
                <w:pStyle w:val="Bibliography"/>
                <w:rPr>
                  <w:noProof/>
                  <w:lang w:val="en-US"/>
                </w:rPr>
              </w:pPr>
              <w:r>
                <w:rPr>
                  <w:noProof/>
                  <w:lang w:val="en-US"/>
                </w:rPr>
                <w:t xml:space="preserve">NHS Leadership Academy, 2019. </w:t>
              </w:r>
              <w:r>
                <w:rPr>
                  <w:i/>
                  <w:iCs/>
                  <w:noProof/>
                  <w:lang w:val="en-US"/>
                </w:rPr>
                <w:t xml:space="preserve">NHS Leadership Academy. </w:t>
              </w:r>
              <w:r>
                <w:rPr>
                  <w:noProof/>
                  <w:lang w:val="en-US"/>
                </w:rPr>
                <w:t xml:space="preserve">[Online] </w:t>
              </w:r>
              <w:r>
                <w:rPr>
                  <w:noProof/>
                  <w:lang w:val="en-US"/>
                </w:rPr>
                <w:br/>
                <w:t xml:space="preserve">Available at: </w:t>
              </w:r>
              <w:r>
                <w:rPr>
                  <w:noProof/>
                  <w:u w:val="single"/>
                  <w:lang w:val="en-US"/>
                </w:rPr>
                <w:t>https://www.leadershipacademy.nhs.uk/resources/healthcare-leadership-model/</w:t>
              </w:r>
              <w:r>
                <w:rPr>
                  <w:noProof/>
                  <w:lang w:val="en-US"/>
                </w:rPr>
                <w:br/>
                <w:t>[Accessed 1 August 2019].</w:t>
              </w:r>
            </w:p>
            <w:p w14:paraId="5C16B053" w14:textId="77777777" w:rsidR="000B66B9" w:rsidRDefault="000B66B9" w:rsidP="000B66B9">
              <w:pPr>
                <w:pStyle w:val="Bibliography"/>
                <w:rPr>
                  <w:noProof/>
                  <w:lang w:val="en-US"/>
                </w:rPr>
              </w:pPr>
              <w:r>
                <w:rPr>
                  <w:noProof/>
                  <w:lang w:val="en-US"/>
                </w:rPr>
                <w:t xml:space="preserve">Northouse, P. G., 2010. </w:t>
              </w:r>
              <w:r>
                <w:rPr>
                  <w:i/>
                  <w:iCs/>
                  <w:noProof/>
                  <w:lang w:val="en-US"/>
                </w:rPr>
                <w:t xml:space="preserve">Leadership: Theory and practice. </w:t>
              </w:r>
              <w:r>
                <w:rPr>
                  <w:noProof/>
                  <w:lang w:val="en-US"/>
                </w:rPr>
                <w:t>5th ed. Thousand oaks: Sage.</w:t>
              </w:r>
            </w:p>
            <w:p w14:paraId="6D774813" w14:textId="77777777" w:rsidR="000B66B9" w:rsidRDefault="000B66B9" w:rsidP="000B66B9">
              <w:pPr>
                <w:pStyle w:val="Bibliography"/>
                <w:rPr>
                  <w:noProof/>
                  <w:lang w:val="en-US"/>
                </w:rPr>
              </w:pPr>
              <w:r>
                <w:rPr>
                  <w:noProof/>
                  <w:lang w:val="en-US"/>
                </w:rPr>
                <w:t xml:space="preserve">Northouse, P. G., 2016. </w:t>
              </w:r>
              <w:r>
                <w:rPr>
                  <w:i/>
                  <w:iCs/>
                  <w:noProof/>
                  <w:lang w:val="en-US"/>
                </w:rPr>
                <w:t xml:space="preserve">Leadership: Theory and Practice. </w:t>
              </w:r>
              <w:r>
                <w:rPr>
                  <w:noProof/>
                  <w:lang w:val="en-US"/>
                </w:rPr>
                <w:t>7th ed. Thousand Oaks: Sage.</w:t>
              </w:r>
            </w:p>
            <w:p w14:paraId="1414FEA3" w14:textId="77777777" w:rsidR="000B66B9" w:rsidRDefault="000B66B9" w:rsidP="000B66B9">
              <w:pPr>
                <w:pStyle w:val="Bibliography"/>
                <w:rPr>
                  <w:noProof/>
                  <w:lang w:val="en-US"/>
                </w:rPr>
              </w:pPr>
              <w:r>
                <w:rPr>
                  <w:noProof/>
                  <w:lang w:val="en-US"/>
                </w:rPr>
                <w:t xml:space="preserve">Raup, G. H., 2008. The impact of ED nurse manager leadership style on staff nurse turnover and patient satifaction in academic health center hospitals. </w:t>
              </w:r>
              <w:r>
                <w:rPr>
                  <w:i/>
                  <w:iCs/>
                  <w:noProof/>
                  <w:lang w:val="en-US"/>
                </w:rPr>
                <w:t xml:space="preserve">Journal of Emergency Nursing , </w:t>
              </w:r>
              <w:r>
                <w:rPr>
                  <w:noProof/>
                  <w:lang w:val="en-US"/>
                </w:rPr>
                <w:t>34(5), pp. 403-409.</w:t>
              </w:r>
            </w:p>
            <w:p w14:paraId="04795EE7" w14:textId="77777777" w:rsidR="000B66B9" w:rsidRDefault="000B66B9" w:rsidP="000B66B9">
              <w:pPr>
                <w:pStyle w:val="Bibliography"/>
                <w:rPr>
                  <w:noProof/>
                  <w:lang w:val="en-US"/>
                </w:rPr>
              </w:pPr>
              <w:r>
                <w:rPr>
                  <w:noProof/>
                  <w:lang w:val="en-US"/>
                </w:rPr>
                <w:t xml:space="preserve">Rego, A., Sousa, F., Pina e Cunha, M. &amp; Correia-Sauramaral, A., 2007. Leader self-reported emotional intelligence and percieved employee creativity: an exploratory study. </w:t>
              </w:r>
              <w:r>
                <w:rPr>
                  <w:i/>
                  <w:iCs/>
                  <w:noProof/>
                  <w:lang w:val="en-US"/>
                </w:rPr>
                <w:t xml:space="preserve">Creativity and Management, </w:t>
              </w:r>
              <w:r>
                <w:rPr>
                  <w:noProof/>
                  <w:lang w:val="en-US"/>
                </w:rPr>
                <w:t>16(3), pp. 250-267.</w:t>
              </w:r>
            </w:p>
            <w:p w14:paraId="3F3A736C" w14:textId="77777777" w:rsidR="000B66B9" w:rsidRDefault="000B66B9" w:rsidP="000B66B9">
              <w:pPr>
                <w:pStyle w:val="Bibliography"/>
                <w:rPr>
                  <w:noProof/>
                  <w:lang w:val="en-US"/>
                </w:rPr>
              </w:pPr>
              <w:r>
                <w:rPr>
                  <w:noProof/>
                  <w:lang w:val="en-US"/>
                </w:rPr>
                <w:lastRenderedPageBreak/>
                <w:t xml:space="preserve">Rensburg, H., 2017. </w:t>
              </w:r>
              <w:r>
                <w:rPr>
                  <w:i/>
                  <w:iCs/>
                  <w:noProof/>
                  <w:lang w:val="en-US"/>
                </w:rPr>
                <w:t xml:space="preserve">One clear message. </w:t>
              </w:r>
              <w:r>
                <w:rPr>
                  <w:noProof/>
                  <w:lang w:val="en-US"/>
                </w:rPr>
                <w:t xml:space="preserve">[Online] </w:t>
              </w:r>
              <w:r>
                <w:rPr>
                  <w:noProof/>
                  <w:lang w:val="en-US"/>
                </w:rPr>
                <w:br/>
                <w:t xml:space="preserve">Available at: </w:t>
              </w:r>
              <w:r>
                <w:rPr>
                  <w:noProof/>
                  <w:u w:val="single"/>
                  <w:lang w:val="en-US"/>
                </w:rPr>
                <w:t>https://www.oneclearmessage.co.za/understanding-impact-golemans-6-leadership-styles-culture/</w:t>
              </w:r>
              <w:r>
                <w:rPr>
                  <w:noProof/>
                  <w:lang w:val="en-US"/>
                </w:rPr>
                <w:br/>
                <w:t>[Accessed 12 August 2019].</w:t>
              </w:r>
            </w:p>
            <w:p w14:paraId="406AD638" w14:textId="77777777" w:rsidR="000B66B9" w:rsidRDefault="000B66B9" w:rsidP="000B66B9">
              <w:pPr>
                <w:pStyle w:val="Bibliography"/>
                <w:rPr>
                  <w:noProof/>
                  <w:lang w:val="en-US"/>
                </w:rPr>
              </w:pPr>
              <w:r>
                <w:rPr>
                  <w:noProof/>
                  <w:lang w:val="en-US"/>
                </w:rPr>
                <w:t xml:space="preserve">Riley, J., 2019. </w:t>
              </w:r>
              <w:r>
                <w:rPr>
                  <w:i/>
                  <w:iCs/>
                  <w:noProof/>
                  <w:lang w:val="en-US"/>
                </w:rPr>
                <w:t xml:space="preserve">Tutor2u. </w:t>
              </w:r>
              <w:r>
                <w:rPr>
                  <w:noProof/>
                  <w:lang w:val="en-US"/>
                </w:rPr>
                <w:t xml:space="preserve">[Online] </w:t>
              </w:r>
              <w:r>
                <w:rPr>
                  <w:noProof/>
                  <w:lang w:val="en-US"/>
                </w:rPr>
                <w:br/>
                <w:t xml:space="preserve">Available at: </w:t>
              </w:r>
              <w:r>
                <w:rPr>
                  <w:noProof/>
                  <w:u w:val="single"/>
                  <w:lang w:val="en-US"/>
                </w:rPr>
                <w:t>https://www.tutor2u.net/business/reference/motivation-herzberg-two-factor-theory</w:t>
              </w:r>
              <w:r>
                <w:rPr>
                  <w:noProof/>
                  <w:lang w:val="en-US"/>
                </w:rPr>
                <w:br/>
                <w:t>[Accessed 1 August 2019].</w:t>
              </w:r>
            </w:p>
            <w:p w14:paraId="5DA8EFF8" w14:textId="77777777" w:rsidR="000B66B9" w:rsidRDefault="000B66B9" w:rsidP="000B66B9">
              <w:pPr>
                <w:pStyle w:val="Bibliography"/>
                <w:rPr>
                  <w:noProof/>
                  <w:lang w:val="en-US"/>
                </w:rPr>
              </w:pPr>
              <w:r>
                <w:rPr>
                  <w:noProof/>
                  <w:lang w:val="en-US"/>
                </w:rPr>
                <w:t xml:space="preserve">Salovey, P. &amp; Mayer, J. D., 1990. Emotional Intelligence. </w:t>
              </w:r>
              <w:r>
                <w:rPr>
                  <w:i/>
                  <w:iCs/>
                  <w:noProof/>
                  <w:lang w:val="en-US"/>
                </w:rPr>
                <w:t xml:space="preserve">Imagination, Cognition and Personality, </w:t>
              </w:r>
              <w:r>
                <w:rPr>
                  <w:noProof/>
                  <w:lang w:val="en-US"/>
                </w:rPr>
                <w:t>9(3), pp. 185-211.</w:t>
              </w:r>
            </w:p>
            <w:p w14:paraId="350ADDD4" w14:textId="77777777" w:rsidR="000B66B9" w:rsidRDefault="000B66B9" w:rsidP="000B66B9">
              <w:pPr>
                <w:pStyle w:val="Bibliography"/>
                <w:rPr>
                  <w:noProof/>
                  <w:lang w:val="en-US"/>
                </w:rPr>
              </w:pPr>
              <w:r>
                <w:rPr>
                  <w:noProof/>
                  <w:lang w:val="en-US"/>
                </w:rPr>
                <w:t xml:space="preserve">Santa Maria, V., 2007. </w:t>
              </w:r>
              <w:r>
                <w:rPr>
                  <w:i/>
                  <w:iCs/>
                  <w:noProof/>
                  <w:lang w:val="en-US"/>
                </w:rPr>
                <w:t xml:space="preserve">Leadership styles of nurse-managers: influences on commitment[Doctoral dissertation], </w:t>
              </w:r>
              <w:r>
                <w:rPr>
                  <w:noProof/>
                  <w:lang w:val="en-US"/>
                </w:rPr>
                <w:t>s.l.: Stevens Institute of Technology.</w:t>
              </w:r>
            </w:p>
            <w:p w14:paraId="7CECD498" w14:textId="77777777" w:rsidR="000B66B9" w:rsidRDefault="000B66B9" w:rsidP="000B66B9">
              <w:pPr>
                <w:pStyle w:val="Bibliography"/>
                <w:rPr>
                  <w:noProof/>
                  <w:lang w:val="en-US"/>
                </w:rPr>
              </w:pPr>
              <w:r>
                <w:rPr>
                  <w:noProof/>
                  <w:lang w:val="en-US"/>
                </w:rPr>
                <w:t xml:space="preserve">Schaeffer, L. D., 2002. The Leadership Journey. </w:t>
              </w:r>
              <w:r>
                <w:rPr>
                  <w:i/>
                  <w:iCs/>
                  <w:noProof/>
                  <w:lang w:val="en-US"/>
                </w:rPr>
                <w:t>Harvard Business Review .</w:t>
              </w:r>
            </w:p>
            <w:p w14:paraId="24A4CF78" w14:textId="77777777" w:rsidR="000B66B9" w:rsidRDefault="000B66B9" w:rsidP="000B66B9">
              <w:pPr>
                <w:pStyle w:val="Bibliography"/>
                <w:rPr>
                  <w:noProof/>
                  <w:lang w:val="en-US"/>
                </w:rPr>
              </w:pPr>
              <w:r>
                <w:rPr>
                  <w:noProof/>
                  <w:lang w:val="en-US"/>
                </w:rPr>
                <w:t xml:space="preserve">St Thomas University, 2018. </w:t>
              </w:r>
              <w:r>
                <w:rPr>
                  <w:i/>
                  <w:iCs/>
                  <w:noProof/>
                  <w:lang w:val="en-US"/>
                </w:rPr>
                <w:t xml:space="preserve">St Thomas University. </w:t>
              </w:r>
              <w:r>
                <w:rPr>
                  <w:noProof/>
                  <w:lang w:val="en-US"/>
                </w:rPr>
                <w:t xml:space="preserve">[Online] </w:t>
              </w:r>
              <w:r>
                <w:rPr>
                  <w:noProof/>
                  <w:lang w:val="en-US"/>
                </w:rPr>
                <w:br/>
                <w:t xml:space="preserve">Available at: </w:t>
              </w:r>
              <w:r>
                <w:rPr>
                  <w:noProof/>
                  <w:u w:val="single"/>
                  <w:lang w:val="en-US"/>
                </w:rPr>
                <w:t>https://online.stu.edu/articles/education/autocratic-leadership.aspx</w:t>
              </w:r>
              <w:r>
                <w:rPr>
                  <w:noProof/>
                  <w:lang w:val="en-US"/>
                </w:rPr>
                <w:br/>
                <w:t>[Accessed 1 August 2019].</w:t>
              </w:r>
            </w:p>
            <w:p w14:paraId="61B7F8FF" w14:textId="77777777" w:rsidR="000B66B9" w:rsidRDefault="000B66B9" w:rsidP="000B66B9">
              <w:pPr>
                <w:pStyle w:val="Bibliography"/>
                <w:rPr>
                  <w:noProof/>
                  <w:lang w:val="en-US"/>
                </w:rPr>
              </w:pPr>
              <w:r>
                <w:rPr>
                  <w:noProof/>
                  <w:lang w:val="en-US"/>
                </w:rPr>
                <w:t xml:space="preserve">St. Thomas University, 2018. </w:t>
              </w:r>
              <w:r>
                <w:rPr>
                  <w:i/>
                  <w:iCs/>
                  <w:noProof/>
                  <w:lang w:val="en-US"/>
                </w:rPr>
                <w:t xml:space="preserve">St. Thomas University. </w:t>
              </w:r>
              <w:r>
                <w:rPr>
                  <w:noProof/>
                  <w:lang w:val="en-US"/>
                </w:rPr>
                <w:t xml:space="preserve">[Online] </w:t>
              </w:r>
              <w:r>
                <w:rPr>
                  <w:noProof/>
                  <w:lang w:val="en-US"/>
                </w:rPr>
                <w:br/>
                <w:t xml:space="preserve">Available at: </w:t>
              </w:r>
              <w:r>
                <w:rPr>
                  <w:noProof/>
                  <w:u w:val="single"/>
                  <w:lang w:val="en-US"/>
                </w:rPr>
                <w:t>https://online.stu.edu/articles/education/what-is-situational-leadership.aspx</w:t>
              </w:r>
              <w:r>
                <w:rPr>
                  <w:noProof/>
                  <w:lang w:val="en-US"/>
                </w:rPr>
                <w:br/>
                <w:t>[Accessed 1 August 2019].</w:t>
              </w:r>
            </w:p>
            <w:p w14:paraId="69D836A3" w14:textId="77777777" w:rsidR="000B66B9" w:rsidRDefault="000B66B9" w:rsidP="000B66B9">
              <w:pPr>
                <w:pStyle w:val="Bibliography"/>
                <w:rPr>
                  <w:noProof/>
                  <w:lang w:val="en-US"/>
                </w:rPr>
              </w:pPr>
              <w:r>
                <w:rPr>
                  <w:noProof/>
                  <w:lang w:val="en-US"/>
                </w:rPr>
                <w:t xml:space="preserve">The Calculator, 2015. </w:t>
              </w:r>
              <w:r>
                <w:rPr>
                  <w:i/>
                  <w:iCs/>
                  <w:noProof/>
                  <w:lang w:val="en-US"/>
                </w:rPr>
                <w:t xml:space="preserve">The Calculator. </w:t>
              </w:r>
              <w:r>
                <w:rPr>
                  <w:noProof/>
                  <w:lang w:val="en-US"/>
                </w:rPr>
                <w:t xml:space="preserve">[Online] </w:t>
              </w:r>
              <w:r>
                <w:rPr>
                  <w:noProof/>
                  <w:lang w:val="en-US"/>
                </w:rPr>
                <w:br/>
                <w:t xml:space="preserve">Available at: </w:t>
              </w:r>
              <w:r>
                <w:rPr>
                  <w:noProof/>
                  <w:u w:val="single"/>
                  <w:lang w:val="en-US"/>
                </w:rPr>
                <w:t>https://www.thecalculator.co/personality/Leadership-Style-Questionnaire-554.html</w:t>
              </w:r>
              <w:r>
                <w:rPr>
                  <w:noProof/>
                  <w:lang w:val="en-US"/>
                </w:rPr>
                <w:br/>
                <w:t>[Accessed 1 August 2019].</w:t>
              </w:r>
            </w:p>
            <w:p w14:paraId="26B4E98D" w14:textId="77777777" w:rsidR="000B66B9" w:rsidRDefault="000B66B9" w:rsidP="000B66B9">
              <w:pPr>
                <w:pStyle w:val="Bibliography"/>
                <w:rPr>
                  <w:noProof/>
                  <w:lang w:val="en-US"/>
                </w:rPr>
              </w:pPr>
              <w:r>
                <w:rPr>
                  <w:noProof/>
                  <w:lang w:val="en-US"/>
                </w:rPr>
                <w:t xml:space="preserve">The Royal Marsden NHS Foundation trust, 2019. </w:t>
              </w:r>
              <w:r>
                <w:rPr>
                  <w:i/>
                  <w:iCs/>
                  <w:noProof/>
                  <w:lang w:val="en-US"/>
                </w:rPr>
                <w:t xml:space="preserve">The Royal Marsden NHS Foundation trust. </w:t>
              </w:r>
              <w:r>
                <w:rPr>
                  <w:noProof/>
                  <w:lang w:val="en-US"/>
                </w:rPr>
                <w:t xml:space="preserve">[Online] </w:t>
              </w:r>
              <w:r>
                <w:rPr>
                  <w:noProof/>
                  <w:lang w:val="en-US"/>
                </w:rPr>
                <w:br/>
                <w:t xml:space="preserve">Available at: </w:t>
              </w:r>
              <w:r>
                <w:rPr>
                  <w:noProof/>
                  <w:u w:val="single"/>
                  <w:lang w:val="en-US"/>
                </w:rPr>
                <w:t>https://www.royalmarsden.nhs.uk/your-care/your-visit/nurses-roles-and-uniforms</w:t>
              </w:r>
              <w:r>
                <w:rPr>
                  <w:noProof/>
                  <w:lang w:val="en-US"/>
                </w:rPr>
                <w:br/>
                <w:t>[Accessed 12 August 2019].</w:t>
              </w:r>
            </w:p>
            <w:p w14:paraId="05709401" w14:textId="77777777" w:rsidR="000B66B9" w:rsidRDefault="000B66B9" w:rsidP="000B66B9">
              <w:pPr>
                <w:pStyle w:val="Bibliography"/>
                <w:rPr>
                  <w:noProof/>
                  <w:lang w:val="en-US"/>
                </w:rPr>
              </w:pPr>
              <w:r>
                <w:rPr>
                  <w:noProof/>
                  <w:lang w:val="en-US"/>
                </w:rPr>
                <w:t xml:space="preserve">Tomey, A. M., 2009. Nursing leadership and management effects work environments. </w:t>
              </w:r>
              <w:r>
                <w:rPr>
                  <w:i/>
                  <w:iCs/>
                  <w:noProof/>
                  <w:lang w:val="en-US"/>
                </w:rPr>
                <w:t xml:space="preserve">Journal of nursing management, </w:t>
              </w:r>
              <w:r>
                <w:rPr>
                  <w:noProof/>
                  <w:lang w:val="en-US"/>
                </w:rPr>
                <w:t>17(1), pp. 15-25.</w:t>
              </w:r>
            </w:p>
            <w:p w14:paraId="4AEA8C4E" w14:textId="77777777" w:rsidR="000B66B9" w:rsidRDefault="000B66B9" w:rsidP="000B66B9">
              <w:pPr>
                <w:pStyle w:val="Bibliography"/>
                <w:rPr>
                  <w:noProof/>
                  <w:lang w:val="en-US"/>
                </w:rPr>
              </w:pPr>
              <w:r>
                <w:rPr>
                  <w:noProof/>
                  <w:lang w:val="en-US"/>
                </w:rPr>
                <w:t xml:space="preserve">Vesterinen, S., Suhonen, M., Isola, A. &amp; Paasivaara, L., 2012. </w:t>
              </w:r>
              <w:r>
                <w:rPr>
                  <w:i/>
                  <w:iCs/>
                  <w:noProof/>
                  <w:lang w:val="en-US"/>
                </w:rPr>
                <w:t xml:space="preserve">Nurse Manager's Leadership styles in Finland, </w:t>
              </w:r>
              <w:r>
                <w:rPr>
                  <w:noProof/>
                  <w:lang w:val="en-US"/>
                </w:rPr>
                <w:t>Rovaniemi: Hindawi Publishing Corporation.</w:t>
              </w:r>
            </w:p>
            <w:p w14:paraId="2315710B" w14:textId="77777777" w:rsidR="000B66B9" w:rsidRDefault="000B66B9" w:rsidP="000B66B9">
              <w:pPr>
                <w:pStyle w:val="Bibliography"/>
                <w:rPr>
                  <w:noProof/>
                  <w:lang w:val="en-US"/>
                </w:rPr>
              </w:pPr>
              <w:r>
                <w:rPr>
                  <w:noProof/>
                  <w:lang w:val="en-US"/>
                </w:rPr>
                <w:t xml:space="preserve">Weberg, D., 2010. Transformational leadership and staff retention: an evidence review with implications for healthcare systems. </w:t>
              </w:r>
              <w:r>
                <w:rPr>
                  <w:i/>
                  <w:iCs/>
                  <w:noProof/>
                  <w:lang w:val="en-US"/>
                </w:rPr>
                <w:t xml:space="preserve">Nursing Administration Quarterly, </w:t>
              </w:r>
              <w:r>
                <w:rPr>
                  <w:noProof/>
                  <w:lang w:val="en-US"/>
                </w:rPr>
                <w:t>34(3), pp. 246-258.</w:t>
              </w:r>
            </w:p>
            <w:p w14:paraId="089E6B45" w14:textId="77777777" w:rsidR="000B66B9" w:rsidRDefault="000B66B9" w:rsidP="000B66B9">
              <w:pPr>
                <w:pStyle w:val="Bibliography"/>
                <w:rPr>
                  <w:noProof/>
                  <w:lang w:val="en-US"/>
                </w:rPr>
              </w:pPr>
              <w:r>
                <w:rPr>
                  <w:noProof/>
                  <w:lang w:val="en-US"/>
                </w:rPr>
                <w:t xml:space="preserve">Weihrich, H. &amp; Koontz, H., 2005. </w:t>
              </w:r>
              <w:r>
                <w:rPr>
                  <w:i/>
                  <w:iCs/>
                  <w:noProof/>
                  <w:lang w:val="en-US"/>
                </w:rPr>
                <w:t xml:space="preserve">Management: A Global Perspective. </w:t>
              </w:r>
              <w:r>
                <w:rPr>
                  <w:noProof/>
                  <w:lang w:val="en-US"/>
                </w:rPr>
                <w:t>11th ed. New Delhi: McGraw-Hill.</w:t>
              </w:r>
            </w:p>
            <w:p w14:paraId="4085F95A" w14:textId="77777777" w:rsidR="000B66B9" w:rsidRDefault="000B66B9" w:rsidP="000B66B9">
              <w:pPr>
                <w:pStyle w:val="Bibliography"/>
                <w:rPr>
                  <w:noProof/>
                  <w:lang w:val="en-US"/>
                </w:rPr>
              </w:pPr>
              <w:r>
                <w:rPr>
                  <w:noProof/>
                  <w:lang w:val="en-US"/>
                </w:rPr>
                <w:t xml:space="preserve">West, M. A., Lyubovnikova, J., Eckert, R. &amp; Denis, J. L., 2014. Collective leadership for cultures of high quality health care. </w:t>
              </w:r>
              <w:r>
                <w:rPr>
                  <w:i/>
                  <w:iCs/>
                  <w:noProof/>
                  <w:lang w:val="en-US"/>
                </w:rPr>
                <w:t xml:space="preserve">Journal of Organizational Effectiveness: People and Performance, </w:t>
              </w:r>
              <w:r>
                <w:rPr>
                  <w:noProof/>
                  <w:lang w:val="en-US"/>
                </w:rPr>
                <w:t>Volume 1, pp. 240-260.</w:t>
              </w:r>
            </w:p>
            <w:p w14:paraId="6EBBCFE1" w14:textId="77777777" w:rsidR="000B66B9" w:rsidRDefault="000B66B9" w:rsidP="000B66B9">
              <w:pPr>
                <w:pStyle w:val="Bibliography"/>
                <w:rPr>
                  <w:noProof/>
                  <w:lang w:val="en-US"/>
                </w:rPr>
              </w:pPr>
              <w:r>
                <w:rPr>
                  <w:noProof/>
                  <w:lang w:val="en-US"/>
                </w:rPr>
                <w:t xml:space="preserve">West, M. A., Topakas, A. &amp; Dawson, J. F., 2014. Climate and culture for health care performance. In: B. Schneider &amp; K. M. Barbera, eds. </w:t>
              </w:r>
              <w:r>
                <w:rPr>
                  <w:i/>
                  <w:iCs/>
                  <w:noProof/>
                  <w:lang w:val="en-US"/>
                </w:rPr>
                <w:t xml:space="preserve">The Oxford Handbook of Organisational Climate and Culture. </w:t>
              </w:r>
              <w:r>
                <w:rPr>
                  <w:noProof/>
                  <w:lang w:val="en-US"/>
                </w:rPr>
                <w:t>Oxford: Oxford University Press, pp. 335-359.</w:t>
              </w:r>
            </w:p>
            <w:p w14:paraId="3622D0F1" w14:textId="77777777" w:rsidR="000B66B9" w:rsidRDefault="000B66B9" w:rsidP="000B66B9">
              <w:pPr>
                <w:pStyle w:val="Bibliography"/>
                <w:rPr>
                  <w:noProof/>
                  <w:lang w:val="en-US"/>
                </w:rPr>
              </w:pPr>
              <w:r>
                <w:rPr>
                  <w:noProof/>
                  <w:lang w:val="en-US"/>
                </w:rPr>
                <w:lastRenderedPageBreak/>
                <w:t xml:space="preserve">West, M., Eckert, R., Steward, K. &amp; . Pasmore, B., 2014. </w:t>
              </w:r>
              <w:r>
                <w:rPr>
                  <w:i/>
                  <w:iCs/>
                  <w:noProof/>
                  <w:lang w:val="en-US"/>
                </w:rPr>
                <w:t xml:space="preserve">Developing collective leadership for healthcare. </w:t>
              </w:r>
              <w:r>
                <w:rPr>
                  <w:noProof/>
                  <w:lang w:val="en-US"/>
                </w:rPr>
                <w:t>London: The King’s Fund.</w:t>
              </w:r>
            </w:p>
            <w:p w14:paraId="70B67E19" w14:textId="77777777" w:rsidR="000B66B9" w:rsidRDefault="000B66B9" w:rsidP="000B66B9">
              <w:pPr>
                <w:pStyle w:val="Bibliography"/>
                <w:rPr>
                  <w:noProof/>
                  <w:lang w:val="en-US"/>
                </w:rPr>
              </w:pPr>
              <w:r>
                <w:rPr>
                  <w:noProof/>
                  <w:lang w:val="en-US"/>
                </w:rPr>
                <w:t xml:space="preserve">Whitbread PLC, 2019. </w:t>
              </w:r>
              <w:r>
                <w:rPr>
                  <w:i/>
                  <w:iCs/>
                  <w:noProof/>
                  <w:lang w:val="en-US"/>
                </w:rPr>
                <w:t xml:space="preserve">Whitbread PLC. </w:t>
              </w:r>
              <w:r>
                <w:rPr>
                  <w:noProof/>
                  <w:lang w:val="en-US"/>
                </w:rPr>
                <w:t xml:space="preserve">[Online] </w:t>
              </w:r>
              <w:r>
                <w:rPr>
                  <w:noProof/>
                  <w:lang w:val="en-US"/>
                </w:rPr>
                <w:br/>
                <w:t xml:space="preserve">Available at: </w:t>
              </w:r>
              <w:r>
                <w:rPr>
                  <w:noProof/>
                  <w:u w:val="single"/>
                  <w:lang w:val="en-US"/>
                </w:rPr>
                <w:t>https://www.whitbread.co.uk/about-us/our-history</w:t>
              </w:r>
              <w:r>
                <w:rPr>
                  <w:noProof/>
                  <w:lang w:val="en-US"/>
                </w:rPr>
                <w:br/>
                <w:t>[Accessed 1 August 2019].</w:t>
              </w:r>
            </w:p>
            <w:p w14:paraId="2410690A" w14:textId="77777777" w:rsidR="000B66B9" w:rsidRDefault="000B66B9" w:rsidP="000B66B9">
              <w:pPr>
                <w:pStyle w:val="Bibliography"/>
                <w:rPr>
                  <w:noProof/>
                  <w:lang w:val="en-US"/>
                </w:rPr>
              </w:pPr>
              <w:r>
                <w:rPr>
                  <w:noProof/>
                  <w:lang w:val="en-US"/>
                </w:rPr>
                <w:t xml:space="preserve">Whitbread PLC, 2019. </w:t>
              </w:r>
              <w:r>
                <w:rPr>
                  <w:i/>
                  <w:iCs/>
                  <w:noProof/>
                  <w:lang w:val="en-US"/>
                </w:rPr>
                <w:t xml:space="preserve">Whitbread PLC. </w:t>
              </w:r>
              <w:r>
                <w:rPr>
                  <w:noProof/>
                  <w:lang w:val="en-US"/>
                </w:rPr>
                <w:t xml:space="preserve">[Online] </w:t>
              </w:r>
              <w:r>
                <w:rPr>
                  <w:noProof/>
                  <w:lang w:val="en-US"/>
                </w:rPr>
                <w:br/>
                <w:t xml:space="preserve">Available at: </w:t>
              </w:r>
              <w:r>
                <w:rPr>
                  <w:noProof/>
                  <w:u w:val="single"/>
                  <w:lang w:val="en-US"/>
                </w:rPr>
                <w:t>https://www.whitbread.co.uk/about-us/management/whitbread-plc-board</w:t>
              </w:r>
              <w:r>
                <w:rPr>
                  <w:noProof/>
                  <w:lang w:val="en-US"/>
                </w:rPr>
                <w:br/>
                <w:t>[Accessed 1 August 2019].</w:t>
              </w:r>
            </w:p>
            <w:p w14:paraId="249A6419" w14:textId="77777777" w:rsidR="000B66B9" w:rsidRDefault="000B66B9" w:rsidP="000B66B9">
              <w:pPr>
                <w:pStyle w:val="Bibliography"/>
                <w:rPr>
                  <w:noProof/>
                  <w:lang w:val="en-US"/>
                </w:rPr>
              </w:pPr>
              <w:r>
                <w:rPr>
                  <w:noProof/>
                  <w:lang w:val="en-US"/>
                </w:rPr>
                <w:t xml:space="preserve">Whitbread PLC, 2019. </w:t>
              </w:r>
              <w:r>
                <w:rPr>
                  <w:i/>
                  <w:iCs/>
                  <w:noProof/>
                  <w:lang w:val="en-US"/>
                </w:rPr>
                <w:t xml:space="preserve">Whitbread PLC. </w:t>
              </w:r>
              <w:r>
                <w:rPr>
                  <w:noProof/>
                  <w:lang w:val="en-US"/>
                </w:rPr>
                <w:t xml:space="preserve">[Online] </w:t>
              </w:r>
              <w:r>
                <w:rPr>
                  <w:noProof/>
                  <w:lang w:val="en-US"/>
                </w:rPr>
                <w:br/>
                <w:t xml:space="preserve">Available at: </w:t>
              </w:r>
              <w:r>
                <w:rPr>
                  <w:noProof/>
                  <w:u w:val="single"/>
                  <w:lang w:val="en-US"/>
                </w:rPr>
                <w:t>https://www.whitbread.co.uk/about-us/management/whitbread-executive-committee</w:t>
              </w:r>
              <w:r>
                <w:rPr>
                  <w:noProof/>
                  <w:lang w:val="en-US"/>
                </w:rPr>
                <w:br/>
                <w:t>[Accessed 1 August 2019].</w:t>
              </w:r>
            </w:p>
            <w:p w14:paraId="51FEE727" w14:textId="77777777" w:rsidR="000B66B9" w:rsidRDefault="000B66B9" w:rsidP="000B66B9">
              <w:pPr>
                <w:pStyle w:val="Bibliography"/>
                <w:rPr>
                  <w:noProof/>
                  <w:lang w:val="en-US"/>
                </w:rPr>
              </w:pPr>
              <w:r>
                <w:rPr>
                  <w:noProof/>
                  <w:lang w:val="en-US"/>
                </w:rPr>
                <w:t xml:space="preserve">Whitbread PLC, 2019. </w:t>
              </w:r>
              <w:r>
                <w:rPr>
                  <w:i/>
                  <w:iCs/>
                  <w:noProof/>
                  <w:lang w:val="en-US"/>
                </w:rPr>
                <w:t xml:space="preserve">Whitbread PLC. </w:t>
              </w:r>
              <w:r>
                <w:rPr>
                  <w:noProof/>
                  <w:lang w:val="en-US"/>
                </w:rPr>
                <w:t xml:space="preserve">[Online] </w:t>
              </w:r>
              <w:r>
                <w:rPr>
                  <w:noProof/>
                  <w:lang w:val="en-US"/>
                </w:rPr>
                <w:br/>
                <w:t xml:space="preserve">Available at: </w:t>
              </w:r>
              <w:r>
                <w:rPr>
                  <w:noProof/>
                  <w:u w:val="single"/>
                  <w:lang w:val="en-US"/>
                </w:rPr>
                <w:t>https://www.whitbread.co.uk/~/media/Files/W/Whitbread/report-and%20presentations/2018/Whitbread%20Interactive%202018.pdf</w:t>
              </w:r>
              <w:r>
                <w:rPr>
                  <w:noProof/>
                  <w:lang w:val="en-US"/>
                </w:rPr>
                <w:br/>
                <w:t>[Accessed 1 August 2019].</w:t>
              </w:r>
            </w:p>
            <w:p w14:paraId="3AF6955D" w14:textId="77777777" w:rsidR="000B66B9" w:rsidRDefault="000B66B9" w:rsidP="000B66B9">
              <w:pPr>
                <w:pStyle w:val="Bibliography"/>
                <w:rPr>
                  <w:noProof/>
                  <w:lang w:val="en-US"/>
                </w:rPr>
              </w:pPr>
              <w:r>
                <w:rPr>
                  <w:noProof/>
                  <w:lang w:val="en-US"/>
                </w:rPr>
                <w:t xml:space="preserve">Yukl, G., 2012. Effective Leadership Behavior: What We Know and What Questions Need More Attention. </w:t>
              </w:r>
              <w:r>
                <w:rPr>
                  <w:i/>
                  <w:iCs/>
                  <w:noProof/>
                  <w:lang w:val="en-US"/>
                </w:rPr>
                <w:t xml:space="preserve">Academy of Management perspectives , </w:t>
              </w:r>
              <w:r>
                <w:rPr>
                  <w:noProof/>
                  <w:lang w:val="en-US"/>
                </w:rPr>
                <w:t>26(4), pp. 66-85.</w:t>
              </w:r>
            </w:p>
            <w:p w14:paraId="20CCF498" w14:textId="77777777" w:rsidR="000B66B9" w:rsidRDefault="000B66B9" w:rsidP="000B66B9">
              <w:pPr>
                <w:pStyle w:val="Bibliography"/>
                <w:rPr>
                  <w:noProof/>
                  <w:lang w:val="en-US"/>
                </w:rPr>
              </w:pPr>
              <w:r>
                <w:rPr>
                  <w:noProof/>
                  <w:lang w:val="en-US"/>
                </w:rPr>
                <w:t xml:space="preserve">Yukl, G. &amp; Yukl, S., 2013. </w:t>
              </w:r>
              <w:r>
                <w:rPr>
                  <w:i/>
                  <w:iCs/>
                  <w:noProof/>
                  <w:lang w:val="en-US"/>
                </w:rPr>
                <w:t xml:space="preserve">Leadership in Organizations. </w:t>
              </w:r>
              <w:r>
                <w:rPr>
                  <w:noProof/>
                  <w:lang w:val="en-US"/>
                </w:rPr>
                <w:t>8 ed. England: Pearson Education Limited.</w:t>
              </w:r>
            </w:p>
            <w:p w14:paraId="5425121B" w14:textId="4BE9494C" w:rsidR="00D6225C" w:rsidRDefault="00D6225C" w:rsidP="000B66B9">
              <w:r>
                <w:rPr>
                  <w:b/>
                  <w:bCs/>
                  <w:noProof/>
                </w:rPr>
                <w:fldChar w:fldCharType="end"/>
              </w:r>
            </w:p>
          </w:sdtContent>
        </w:sdt>
      </w:sdtContent>
    </w:sdt>
    <w:p w14:paraId="5675BB38" w14:textId="0040C8DA" w:rsidR="00D6225C" w:rsidRDefault="00D6225C" w:rsidP="00D6225C">
      <w:pPr>
        <w:pStyle w:val="Heading1"/>
      </w:pPr>
      <w:bookmarkStart w:id="12" w:name="_Toc17841414"/>
      <w:r>
        <w:t>Appendi</w:t>
      </w:r>
      <w:r w:rsidR="00486238">
        <w:t>ces</w:t>
      </w:r>
      <w:bookmarkEnd w:id="12"/>
    </w:p>
    <w:p w14:paraId="45350B43" w14:textId="0A5E4EF7" w:rsidR="00D6225C" w:rsidRPr="00D6225C" w:rsidRDefault="004C54E6" w:rsidP="00DB75B7">
      <w:pPr>
        <w:pStyle w:val="Heading4"/>
        <w:numPr>
          <w:ilvl w:val="0"/>
          <w:numId w:val="3"/>
        </w:numPr>
        <w:rPr>
          <w:lang w:val="en-US"/>
        </w:rPr>
      </w:pPr>
      <w:r>
        <w:rPr>
          <w:lang w:val="en-US"/>
        </w:rPr>
        <w:t xml:space="preserve">Phase 1: </w:t>
      </w:r>
      <w:r w:rsidR="00746B5F">
        <w:rPr>
          <w:lang w:val="en-US"/>
        </w:rPr>
        <w:t xml:space="preserve">SMH </w:t>
      </w:r>
      <w:r w:rsidR="00D6225C">
        <w:rPr>
          <w:lang w:val="en-US"/>
        </w:rPr>
        <w:t>Interview results</w:t>
      </w:r>
    </w:p>
    <w:p w14:paraId="311B914D" w14:textId="43B7EBF6" w:rsidR="00DC3592" w:rsidRDefault="00D81912" w:rsidP="00D6225C">
      <w:pPr>
        <w:rPr>
          <w:lang w:val="en-US"/>
        </w:rPr>
      </w:pPr>
      <w:r>
        <w:rPr>
          <w:noProof/>
          <w:lang w:val="en-US"/>
        </w:rPr>
        <w:drawing>
          <wp:inline distT="0" distB="0" distL="0" distR="0" wp14:anchorId="6D75050F" wp14:editId="23ED3B2E">
            <wp:extent cx="5725160" cy="10668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5160" cy="1066800"/>
                    </a:xfrm>
                    <a:prstGeom prst="rect">
                      <a:avLst/>
                    </a:prstGeom>
                    <a:noFill/>
                    <a:ln>
                      <a:noFill/>
                    </a:ln>
                  </pic:spPr>
                </pic:pic>
              </a:graphicData>
            </a:graphic>
          </wp:inline>
        </w:drawing>
      </w:r>
      <w:r>
        <w:rPr>
          <w:lang w:val="en-US"/>
        </w:rPr>
        <w:t xml:space="preserve"> </w:t>
      </w:r>
    </w:p>
    <w:p w14:paraId="446ED983" w14:textId="01E40700" w:rsidR="00746B5F" w:rsidRDefault="00DC3592" w:rsidP="00E9764B">
      <w:pPr>
        <w:pStyle w:val="Heading4"/>
        <w:numPr>
          <w:ilvl w:val="0"/>
          <w:numId w:val="3"/>
        </w:numPr>
        <w:rPr>
          <w:lang w:val="en-US"/>
        </w:rPr>
      </w:pPr>
      <w:r>
        <w:rPr>
          <w:noProof/>
          <w:lang w:val="en-US"/>
        </w:rPr>
        <w:lastRenderedPageBreak/>
        <w:drawing>
          <wp:anchor distT="0" distB="0" distL="114300" distR="114300" simplePos="0" relativeHeight="251669504" behindDoc="0" locked="0" layoutInCell="1" allowOverlap="1" wp14:anchorId="77D181F3" wp14:editId="62ED5B18">
            <wp:simplePos x="0" y="0"/>
            <wp:positionH relativeFrom="margin">
              <wp:posOffset>-770890</wp:posOffset>
            </wp:positionH>
            <wp:positionV relativeFrom="paragraph">
              <wp:posOffset>234315</wp:posOffset>
            </wp:positionV>
            <wp:extent cx="7079615" cy="6675120"/>
            <wp:effectExtent l="0" t="0" r="698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79615" cy="6675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54E6" w:rsidRPr="00E9764B">
        <w:rPr>
          <w:lang w:val="en-US"/>
        </w:rPr>
        <w:t xml:space="preserve">Phase 2: </w:t>
      </w:r>
      <w:r w:rsidR="00746B5F" w:rsidRPr="00E9764B">
        <w:rPr>
          <w:lang w:val="en-US"/>
        </w:rPr>
        <w:t>Whitbread Annual Report 2018 results</w:t>
      </w:r>
    </w:p>
    <w:p w14:paraId="1D8A57D7" w14:textId="3633C6AC" w:rsidR="00DC3592" w:rsidRPr="00DC3592" w:rsidRDefault="00DC3592">
      <w:pPr>
        <w:rPr>
          <w:rFonts w:ascii="Times New Roman" w:hAnsi="Times New Roman" w:cs="Times New Roman"/>
          <w:sz w:val="24"/>
          <w:szCs w:val="24"/>
          <w:lang w:val="en-US"/>
        </w:rPr>
        <w:sectPr w:rsidR="00DC3592" w:rsidRPr="00DC3592" w:rsidSect="001A1E46">
          <w:footerReference w:type="default" r:id="rId24"/>
          <w:pgSz w:w="11906" w:h="16838"/>
          <w:pgMar w:top="1440" w:right="1440" w:bottom="1440" w:left="1440" w:header="708" w:footer="708" w:gutter="0"/>
          <w:pgNumType w:start="0"/>
          <w:cols w:space="708"/>
          <w:titlePg/>
          <w:docGrid w:linePitch="360"/>
        </w:sectPr>
      </w:pPr>
      <w:r w:rsidRPr="00DC3592">
        <w:rPr>
          <w:rFonts w:ascii="Times New Roman" w:hAnsi="Times New Roman" w:cs="Times New Roman"/>
          <w:sz w:val="24"/>
          <w:szCs w:val="24"/>
          <w:lang w:val="en-US"/>
        </w:rPr>
        <w:t>Source: Author</w:t>
      </w:r>
    </w:p>
    <w:p w14:paraId="36E1D487" w14:textId="5384F4E0" w:rsidR="00486238" w:rsidRDefault="00486238" w:rsidP="00843094">
      <w:pPr>
        <w:pStyle w:val="Heading4"/>
        <w:numPr>
          <w:ilvl w:val="0"/>
          <w:numId w:val="3"/>
        </w:numPr>
        <w:rPr>
          <w:lang w:val="en-US"/>
        </w:rPr>
      </w:pPr>
      <w:r>
        <w:rPr>
          <w:noProof/>
          <w:lang w:val="en-US"/>
        </w:rPr>
        <w:lastRenderedPageBreak/>
        <w:drawing>
          <wp:anchor distT="0" distB="0" distL="114300" distR="114300" simplePos="0" relativeHeight="251666432" behindDoc="0" locked="0" layoutInCell="1" allowOverlap="1" wp14:anchorId="11A68F5C" wp14:editId="76FDF0FE">
            <wp:simplePos x="0" y="0"/>
            <wp:positionH relativeFrom="margin">
              <wp:posOffset>-304800</wp:posOffset>
            </wp:positionH>
            <wp:positionV relativeFrom="paragraph">
              <wp:posOffset>217170</wp:posOffset>
            </wp:positionV>
            <wp:extent cx="9593580" cy="44856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593580" cy="448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348F" w:rsidRPr="008240DC">
        <w:rPr>
          <w:lang w:val="en-US"/>
        </w:rPr>
        <w:t xml:space="preserve">Leadership style </w:t>
      </w:r>
      <w:r w:rsidR="008240DC" w:rsidRPr="008240DC">
        <w:rPr>
          <w:lang w:val="en-US"/>
        </w:rPr>
        <w:t>questionnaire</w:t>
      </w:r>
      <w:r w:rsidR="00843094">
        <w:rPr>
          <w:lang w:val="en-US"/>
        </w:rPr>
        <w:t xml:space="preserve"> and</w:t>
      </w:r>
      <w:r w:rsidR="00DC3592">
        <w:rPr>
          <w:lang w:val="en-US"/>
        </w:rPr>
        <w:t xml:space="preserve"> SN’s</w:t>
      </w:r>
      <w:r w:rsidR="00843094">
        <w:rPr>
          <w:lang w:val="en-US"/>
        </w:rPr>
        <w:t xml:space="preserve"> result</w:t>
      </w:r>
      <w:r w:rsidR="00925FF6">
        <w:rPr>
          <w:lang w:val="en-US"/>
        </w:rPr>
        <w:br w:type="page"/>
      </w:r>
    </w:p>
    <w:p w14:paraId="11D8E4F3" w14:textId="5BD90974" w:rsidR="00641AE2" w:rsidRDefault="00641AE2">
      <w:pPr>
        <w:rPr>
          <w:lang w:val="en-US"/>
        </w:rPr>
        <w:sectPr w:rsidR="00641AE2" w:rsidSect="007768E1">
          <w:footerReference w:type="first" r:id="rId26"/>
          <w:pgSz w:w="16838" w:h="11906" w:orient="landscape"/>
          <w:pgMar w:top="1440" w:right="1440" w:bottom="1440" w:left="1440" w:header="708" w:footer="708" w:gutter="0"/>
          <w:pgNumType w:start="21"/>
          <w:cols w:space="708"/>
          <w:titlePg/>
          <w:docGrid w:linePitch="360"/>
        </w:sectPr>
      </w:pPr>
    </w:p>
    <w:p w14:paraId="3BD1277A" w14:textId="28AC9D07" w:rsidR="00746B5F" w:rsidRDefault="004817CF" w:rsidP="00D6225C">
      <w:pPr>
        <w:rPr>
          <w:lang w:val="en-US"/>
        </w:rPr>
      </w:pPr>
      <w:r>
        <w:rPr>
          <w:noProof/>
          <w:lang w:val="en-US"/>
        </w:rPr>
        <w:lastRenderedPageBreak/>
        <w:drawing>
          <wp:inline distT="0" distB="0" distL="0" distR="0" wp14:anchorId="7355ADD4" wp14:editId="4B2D6C9D">
            <wp:extent cx="5725160" cy="2726690"/>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5160" cy="2726690"/>
                    </a:xfrm>
                    <a:prstGeom prst="rect">
                      <a:avLst/>
                    </a:prstGeom>
                    <a:noFill/>
                    <a:ln>
                      <a:noFill/>
                    </a:ln>
                  </pic:spPr>
                </pic:pic>
              </a:graphicData>
            </a:graphic>
          </wp:inline>
        </w:drawing>
      </w:r>
    </w:p>
    <w:p w14:paraId="0F3D0663" w14:textId="1015351E" w:rsidR="00746B5F" w:rsidRDefault="00641AE2" w:rsidP="00D6225C">
      <w:pPr>
        <w:rPr>
          <w:rFonts w:ascii="Times New Roman" w:hAnsi="Times New Roman" w:cs="Times New Roman"/>
          <w:sz w:val="24"/>
          <w:szCs w:val="24"/>
          <w:lang w:val="en-US"/>
        </w:rPr>
      </w:pPr>
      <w:r w:rsidRPr="003847EA">
        <w:rPr>
          <w:rFonts w:ascii="Times New Roman" w:hAnsi="Times New Roman" w:cs="Times New Roman"/>
          <w:sz w:val="24"/>
          <w:szCs w:val="24"/>
          <w:lang w:val="en-US"/>
        </w:rPr>
        <w:t>Source</w:t>
      </w:r>
      <w:r w:rsidR="003847EA" w:rsidRPr="003847EA">
        <w:rPr>
          <w:rFonts w:ascii="Times New Roman" w:hAnsi="Times New Roman" w:cs="Times New Roman"/>
          <w:sz w:val="24"/>
          <w:szCs w:val="24"/>
          <w:lang w:val="en-US"/>
        </w:rPr>
        <w:t xml:space="preserve">: adapted from </w:t>
      </w:r>
      <w:sdt>
        <w:sdtPr>
          <w:rPr>
            <w:rFonts w:ascii="Times New Roman" w:hAnsi="Times New Roman" w:cs="Times New Roman"/>
            <w:sz w:val="24"/>
            <w:szCs w:val="24"/>
            <w:lang w:val="en-US"/>
          </w:rPr>
          <w:id w:val="1509401066"/>
          <w:citation/>
        </w:sdtPr>
        <w:sdtContent>
          <w:r w:rsidR="00843094">
            <w:rPr>
              <w:rFonts w:ascii="Times New Roman" w:hAnsi="Times New Roman" w:cs="Times New Roman"/>
              <w:sz w:val="24"/>
              <w:szCs w:val="24"/>
              <w:lang w:val="en-US"/>
            </w:rPr>
            <w:fldChar w:fldCharType="begin"/>
          </w:r>
          <w:r w:rsidR="00843094">
            <w:rPr>
              <w:rFonts w:ascii="Times New Roman" w:hAnsi="Times New Roman" w:cs="Times New Roman"/>
              <w:sz w:val="24"/>
              <w:szCs w:val="24"/>
            </w:rPr>
            <w:instrText xml:space="preserve"> CITATION Jud16 \l 2057 </w:instrText>
          </w:r>
          <w:r w:rsidR="00843094">
            <w:rPr>
              <w:rFonts w:ascii="Times New Roman" w:hAnsi="Times New Roman" w:cs="Times New Roman"/>
              <w:sz w:val="24"/>
              <w:szCs w:val="24"/>
              <w:lang w:val="en-US"/>
            </w:rPr>
            <w:fldChar w:fldCharType="separate"/>
          </w:r>
          <w:r w:rsidR="000B66B9" w:rsidRPr="000B66B9">
            <w:rPr>
              <w:rFonts w:ascii="Times New Roman" w:hAnsi="Times New Roman" w:cs="Times New Roman"/>
              <w:noProof/>
              <w:sz w:val="24"/>
              <w:szCs w:val="24"/>
            </w:rPr>
            <w:t>(Judgement Index, 2016)</w:t>
          </w:r>
          <w:r w:rsidR="00843094">
            <w:rPr>
              <w:rFonts w:ascii="Times New Roman" w:hAnsi="Times New Roman" w:cs="Times New Roman"/>
              <w:sz w:val="24"/>
              <w:szCs w:val="24"/>
              <w:lang w:val="en-US"/>
            </w:rPr>
            <w:fldChar w:fldCharType="end"/>
          </w:r>
        </w:sdtContent>
      </w:sdt>
    </w:p>
    <w:p w14:paraId="1A2121D0" w14:textId="012BEE18" w:rsidR="007B3A09" w:rsidRPr="007B3A09" w:rsidRDefault="007B3A09" w:rsidP="007B3A09">
      <w:pPr>
        <w:pStyle w:val="Heading4"/>
        <w:numPr>
          <w:ilvl w:val="0"/>
          <w:numId w:val="3"/>
        </w:numPr>
        <w:rPr>
          <w:lang w:val="en-US"/>
        </w:rPr>
      </w:pPr>
      <w:r>
        <w:rPr>
          <w:lang w:val="en-US"/>
        </w:rPr>
        <w:t>The healthcare leadership model</w:t>
      </w:r>
      <w:r w:rsidRPr="007B3A09">
        <w:rPr>
          <w:noProof/>
          <w:lang w:val="en-US"/>
        </w:rPr>
        <w:t xml:space="preserve"> </w:t>
      </w:r>
      <w:r>
        <w:rPr>
          <w:noProof/>
          <w:lang w:val="en-US"/>
        </w:rPr>
        <w:drawing>
          <wp:anchor distT="0" distB="0" distL="114300" distR="114300" simplePos="0" relativeHeight="251666944" behindDoc="0" locked="0" layoutInCell="1" allowOverlap="1" wp14:anchorId="42DAB3E5" wp14:editId="5B3441EA">
            <wp:simplePos x="0" y="0"/>
            <wp:positionH relativeFrom="margin">
              <wp:align>right</wp:align>
            </wp:positionH>
            <wp:positionV relativeFrom="paragraph">
              <wp:posOffset>284524</wp:posOffset>
            </wp:positionV>
            <wp:extent cx="5720080" cy="3232150"/>
            <wp:effectExtent l="0" t="0" r="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0080" cy="3232150"/>
                    </a:xfrm>
                    <a:prstGeom prst="rect">
                      <a:avLst/>
                    </a:prstGeom>
                    <a:noFill/>
                    <a:ln>
                      <a:noFill/>
                    </a:ln>
                  </pic:spPr>
                </pic:pic>
              </a:graphicData>
            </a:graphic>
          </wp:anchor>
        </w:drawing>
      </w:r>
    </w:p>
    <w:p w14:paraId="1524E10F" w14:textId="77777777" w:rsidR="007B3A09" w:rsidRPr="007B3A09" w:rsidRDefault="007B3A09" w:rsidP="007B3A09">
      <w:pPr>
        <w:rPr>
          <w:rFonts w:ascii="Times New Roman" w:hAnsi="Times New Roman" w:cs="Times New Roman"/>
          <w:sz w:val="24"/>
          <w:szCs w:val="24"/>
          <w:lang w:val="en-US"/>
        </w:rPr>
      </w:pPr>
      <w:r w:rsidRPr="007B3A09">
        <w:rPr>
          <w:rFonts w:ascii="Times New Roman" w:hAnsi="Times New Roman" w:cs="Times New Roman"/>
          <w:sz w:val="24"/>
          <w:szCs w:val="24"/>
          <w:lang w:val="en-US"/>
        </w:rPr>
        <w:t xml:space="preserve">Source: </w:t>
      </w:r>
      <w:sdt>
        <w:sdtPr>
          <w:rPr>
            <w:lang w:val="en-US"/>
          </w:rPr>
          <w:id w:val="1312597253"/>
          <w:citation/>
        </w:sdtPr>
        <w:sdtContent>
          <w:r w:rsidRPr="007B3A09">
            <w:rPr>
              <w:rFonts w:ascii="Times New Roman" w:hAnsi="Times New Roman" w:cs="Times New Roman"/>
              <w:sz w:val="24"/>
              <w:szCs w:val="24"/>
              <w:lang w:val="en-US"/>
            </w:rPr>
            <w:fldChar w:fldCharType="begin"/>
          </w:r>
          <w:r w:rsidRPr="007B3A09">
            <w:rPr>
              <w:rFonts w:ascii="Times New Roman" w:hAnsi="Times New Roman" w:cs="Times New Roman"/>
              <w:sz w:val="24"/>
              <w:szCs w:val="24"/>
            </w:rPr>
            <w:instrText xml:space="preserve"> CITATION NHS19 \l 2057 </w:instrText>
          </w:r>
          <w:r w:rsidRPr="007B3A09">
            <w:rPr>
              <w:rFonts w:ascii="Times New Roman" w:hAnsi="Times New Roman" w:cs="Times New Roman"/>
              <w:sz w:val="24"/>
              <w:szCs w:val="24"/>
              <w:lang w:val="en-US"/>
            </w:rPr>
            <w:fldChar w:fldCharType="separate"/>
          </w:r>
          <w:r w:rsidRPr="007B3A09">
            <w:rPr>
              <w:rFonts w:ascii="Times New Roman" w:hAnsi="Times New Roman" w:cs="Times New Roman"/>
              <w:noProof/>
              <w:sz w:val="24"/>
              <w:szCs w:val="24"/>
            </w:rPr>
            <w:t>(NHS Leadership Academy, 2019)</w:t>
          </w:r>
          <w:r w:rsidRPr="007B3A09">
            <w:rPr>
              <w:rFonts w:ascii="Times New Roman" w:hAnsi="Times New Roman" w:cs="Times New Roman"/>
              <w:sz w:val="24"/>
              <w:szCs w:val="24"/>
              <w:lang w:val="en-US"/>
            </w:rPr>
            <w:fldChar w:fldCharType="end"/>
          </w:r>
        </w:sdtContent>
      </w:sdt>
    </w:p>
    <w:p w14:paraId="469D4306" w14:textId="45EE112A" w:rsidR="007B3A09" w:rsidRDefault="00FC1F52" w:rsidP="00FC1F52">
      <w:pPr>
        <w:pStyle w:val="Heading4"/>
        <w:numPr>
          <w:ilvl w:val="0"/>
          <w:numId w:val="3"/>
        </w:numPr>
        <w:rPr>
          <w:lang w:val="en-US"/>
        </w:rPr>
      </w:pPr>
      <w:r>
        <w:rPr>
          <w:lang w:val="en-US"/>
        </w:rPr>
        <w:lastRenderedPageBreak/>
        <w:t>John Adair’s Leadership model</w:t>
      </w:r>
    </w:p>
    <w:p w14:paraId="59155BFC" w14:textId="76765F0F" w:rsidR="00FC1F52" w:rsidRDefault="006D3421" w:rsidP="00FC1F52">
      <w:pPr>
        <w:rPr>
          <w:lang w:val="en-US"/>
        </w:rPr>
      </w:pPr>
      <w:r>
        <w:rPr>
          <w:noProof/>
        </w:rPr>
        <w:drawing>
          <wp:inline distT="0" distB="0" distL="0" distR="0" wp14:anchorId="36D364E3" wp14:editId="79135A26">
            <wp:extent cx="5731510" cy="3464560"/>
            <wp:effectExtent l="0" t="0" r="2540" b="254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464560"/>
                    </a:xfrm>
                    <a:prstGeom prst="rect">
                      <a:avLst/>
                    </a:prstGeom>
                    <a:noFill/>
                    <a:ln>
                      <a:noFill/>
                    </a:ln>
                  </pic:spPr>
                </pic:pic>
              </a:graphicData>
            </a:graphic>
          </wp:inline>
        </w:drawing>
      </w:r>
    </w:p>
    <w:p w14:paraId="3629BB03" w14:textId="7BBF322B" w:rsidR="006D3421" w:rsidRPr="00FC1F52" w:rsidRDefault="006D3421" w:rsidP="00FC1F52">
      <w:pPr>
        <w:rPr>
          <w:lang w:val="en-US"/>
        </w:rPr>
      </w:pPr>
      <w:r>
        <w:rPr>
          <w:lang w:val="en-US"/>
        </w:rPr>
        <w:t xml:space="preserve">Source: </w:t>
      </w:r>
      <w:sdt>
        <w:sdtPr>
          <w:rPr>
            <w:lang w:val="en-US"/>
          </w:rPr>
          <w:id w:val="-1280650556"/>
          <w:citation/>
        </w:sdtPr>
        <w:sdtContent>
          <w:r>
            <w:rPr>
              <w:lang w:val="en-US"/>
            </w:rPr>
            <w:fldChar w:fldCharType="begin"/>
          </w:r>
          <w:r>
            <w:instrText xml:space="preserve"> CITATION Lea18 \l 2057 </w:instrText>
          </w:r>
          <w:r>
            <w:rPr>
              <w:lang w:val="en-US"/>
            </w:rPr>
            <w:fldChar w:fldCharType="separate"/>
          </w:r>
          <w:r w:rsidRPr="006D3421">
            <w:rPr>
              <w:noProof/>
            </w:rPr>
            <w:t>(Leadership_1st, 2018)</w:t>
          </w:r>
          <w:r>
            <w:rPr>
              <w:lang w:val="en-US"/>
            </w:rPr>
            <w:fldChar w:fldCharType="end"/>
          </w:r>
        </w:sdtContent>
      </w:sdt>
    </w:p>
    <w:sectPr w:rsidR="006D3421" w:rsidRPr="00FC1F52" w:rsidSect="00486238">
      <w:footerReference w:type="defaul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A1737" w14:textId="77777777" w:rsidR="007059DD" w:rsidRDefault="007059DD" w:rsidP="00325854">
      <w:pPr>
        <w:spacing w:after="0" w:line="240" w:lineRule="auto"/>
      </w:pPr>
      <w:r>
        <w:separator/>
      </w:r>
    </w:p>
  </w:endnote>
  <w:endnote w:type="continuationSeparator" w:id="0">
    <w:p w14:paraId="0C5A3FFA" w14:textId="77777777" w:rsidR="007059DD" w:rsidRDefault="007059DD" w:rsidP="00325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4335767"/>
      <w:docPartObj>
        <w:docPartGallery w:val="Page Numbers (Bottom of Page)"/>
        <w:docPartUnique/>
      </w:docPartObj>
    </w:sdtPr>
    <w:sdtEndPr>
      <w:rPr>
        <w:noProof/>
      </w:rPr>
    </w:sdtEndPr>
    <w:sdtContent>
      <w:p w14:paraId="48AE615C" w14:textId="1582FBC2" w:rsidR="007768E1" w:rsidRDefault="007768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ABB27" w14:textId="77777777" w:rsidR="002F2BFD" w:rsidRDefault="002F2B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5851637"/>
      <w:docPartObj>
        <w:docPartGallery w:val="Page Numbers (Bottom of Page)"/>
        <w:docPartUnique/>
      </w:docPartObj>
    </w:sdtPr>
    <w:sdtEndPr>
      <w:rPr>
        <w:noProof/>
      </w:rPr>
    </w:sdtEndPr>
    <w:sdtContent>
      <w:p w14:paraId="40277C70" w14:textId="64BF5FBD" w:rsidR="007768E1" w:rsidRDefault="007768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9D316" w14:textId="77777777" w:rsidR="007768E1" w:rsidRDefault="007768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740934"/>
      <w:docPartObj>
        <w:docPartGallery w:val="Page Numbers (Bottom of Page)"/>
        <w:docPartUnique/>
      </w:docPartObj>
    </w:sdtPr>
    <w:sdtEndPr>
      <w:rPr>
        <w:noProof/>
      </w:rPr>
    </w:sdtEndPr>
    <w:sdtContent>
      <w:p w14:paraId="18D17656" w14:textId="2D942B1D" w:rsidR="007768E1" w:rsidRDefault="007768E1">
        <w:pPr>
          <w:pStyle w:val="Footer"/>
          <w:jc w:val="right"/>
        </w:pPr>
        <w:r>
          <w:t>23</w:t>
        </w:r>
      </w:p>
    </w:sdtContent>
  </w:sdt>
  <w:p w14:paraId="36B57A90" w14:textId="77777777" w:rsidR="007768E1" w:rsidRDefault="007768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9102986"/>
      <w:docPartObj>
        <w:docPartGallery w:val="Page Numbers (Bottom of Page)"/>
        <w:docPartUnique/>
      </w:docPartObj>
    </w:sdtPr>
    <w:sdtEndPr>
      <w:rPr>
        <w:noProof/>
      </w:rPr>
    </w:sdtEndPr>
    <w:sdtContent>
      <w:p w14:paraId="71489465" w14:textId="35A1A746" w:rsidR="007768E1" w:rsidRDefault="007768E1">
        <w:pPr>
          <w:pStyle w:val="Footer"/>
          <w:jc w:val="right"/>
        </w:pPr>
        <w:r>
          <w:t>22</w:t>
        </w:r>
      </w:p>
    </w:sdtContent>
  </w:sdt>
  <w:p w14:paraId="0871DC7B" w14:textId="77777777" w:rsidR="007768E1" w:rsidRDefault="00776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A272DA" w14:textId="77777777" w:rsidR="007059DD" w:rsidRDefault="007059DD" w:rsidP="00325854">
      <w:pPr>
        <w:spacing w:after="0" w:line="240" w:lineRule="auto"/>
      </w:pPr>
      <w:r>
        <w:separator/>
      </w:r>
    </w:p>
  </w:footnote>
  <w:footnote w:type="continuationSeparator" w:id="0">
    <w:p w14:paraId="2EF76161" w14:textId="77777777" w:rsidR="007059DD" w:rsidRDefault="007059DD" w:rsidP="003258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DE6D67"/>
    <w:multiLevelType w:val="hybridMultilevel"/>
    <w:tmpl w:val="93189B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364F4"/>
    <w:multiLevelType w:val="hybridMultilevel"/>
    <w:tmpl w:val="5EDCA33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AC6F2A"/>
    <w:multiLevelType w:val="hybridMultilevel"/>
    <w:tmpl w:val="CD746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C0DB3"/>
    <w:multiLevelType w:val="hybridMultilevel"/>
    <w:tmpl w:val="45564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D0A32"/>
    <w:multiLevelType w:val="hybridMultilevel"/>
    <w:tmpl w:val="6416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A42710"/>
    <w:multiLevelType w:val="hybridMultilevel"/>
    <w:tmpl w:val="72409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B67"/>
    <w:rsid w:val="00001640"/>
    <w:rsid w:val="000022B8"/>
    <w:rsid w:val="00003CA7"/>
    <w:rsid w:val="00005278"/>
    <w:rsid w:val="0000545A"/>
    <w:rsid w:val="0000659B"/>
    <w:rsid w:val="00010289"/>
    <w:rsid w:val="00022EED"/>
    <w:rsid w:val="0002494C"/>
    <w:rsid w:val="00030981"/>
    <w:rsid w:val="00035D25"/>
    <w:rsid w:val="0004033E"/>
    <w:rsid w:val="000441F8"/>
    <w:rsid w:val="000523D8"/>
    <w:rsid w:val="000544BA"/>
    <w:rsid w:val="00054742"/>
    <w:rsid w:val="00055083"/>
    <w:rsid w:val="0005532B"/>
    <w:rsid w:val="00055948"/>
    <w:rsid w:val="000601D5"/>
    <w:rsid w:val="00061385"/>
    <w:rsid w:val="000614A5"/>
    <w:rsid w:val="00067634"/>
    <w:rsid w:val="00073D2E"/>
    <w:rsid w:val="0007657A"/>
    <w:rsid w:val="00076C44"/>
    <w:rsid w:val="0008255D"/>
    <w:rsid w:val="00082F21"/>
    <w:rsid w:val="00091255"/>
    <w:rsid w:val="000912B4"/>
    <w:rsid w:val="000918FC"/>
    <w:rsid w:val="00091A41"/>
    <w:rsid w:val="000923C1"/>
    <w:rsid w:val="000938E6"/>
    <w:rsid w:val="00094333"/>
    <w:rsid w:val="0009533D"/>
    <w:rsid w:val="0009713A"/>
    <w:rsid w:val="00097D6A"/>
    <w:rsid w:val="000A01C1"/>
    <w:rsid w:val="000A199A"/>
    <w:rsid w:val="000A68BD"/>
    <w:rsid w:val="000A6962"/>
    <w:rsid w:val="000B204D"/>
    <w:rsid w:val="000B3F82"/>
    <w:rsid w:val="000B617D"/>
    <w:rsid w:val="000B6506"/>
    <w:rsid w:val="000B66B9"/>
    <w:rsid w:val="000B6E20"/>
    <w:rsid w:val="000B793B"/>
    <w:rsid w:val="000C03B4"/>
    <w:rsid w:val="000C19E5"/>
    <w:rsid w:val="000C4727"/>
    <w:rsid w:val="000C75FC"/>
    <w:rsid w:val="000D0CC7"/>
    <w:rsid w:val="000D1629"/>
    <w:rsid w:val="000D22F6"/>
    <w:rsid w:val="000D3D10"/>
    <w:rsid w:val="000D6D9E"/>
    <w:rsid w:val="000E21A9"/>
    <w:rsid w:val="000E6B83"/>
    <w:rsid w:val="000F09DF"/>
    <w:rsid w:val="000F2662"/>
    <w:rsid w:val="000F5B0C"/>
    <w:rsid w:val="000F6CA6"/>
    <w:rsid w:val="000F744C"/>
    <w:rsid w:val="00104AFD"/>
    <w:rsid w:val="00112343"/>
    <w:rsid w:val="00113F48"/>
    <w:rsid w:val="00114490"/>
    <w:rsid w:val="001257C7"/>
    <w:rsid w:val="00125C24"/>
    <w:rsid w:val="00126DA4"/>
    <w:rsid w:val="00127F20"/>
    <w:rsid w:val="00131096"/>
    <w:rsid w:val="00131DE2"/>
    <w:rsid w:val="00133EF6"/>
    <w:rsid w:val="00135D44"/>
    <w:rsid w:val="00140336"/>
    <w:rsid w:val="00140EE0"/>
    <w:rsid w:val="001417CE"/>
    <w:rsid w:val="001425AE"/>
    <w:rsid w:val="00143969"/>
    <w:rsid w:val="00144C69"/>
    <w:rsid w:val="00146819"/>
    <w:rsid w:val="00146DDE"/>
    <w:rsid w:val="00147173"/>
    <w:rsid w:val="0015030E"/>
    <w:rsid w:val="001517FB"/>
    <w:rsid w:val="00152147"/>
    <w:rsid w:val="0015316C"/>
    <w:rsid w:val="001606A4"/>
    <w:rsid w:val="00162E5B"/>
    <w:rsid w:val="00163432"/>
    <w:rsid w:val="00164443"/>
    <w:rsid w:val="00171600"/>
    <w:rsid w:val="001716ED"/>
    <w:rsid w:val="00171EF3"/>
    <w:rsid w:val="001721F0"/>
    <w:rsid w:val="00173D66"/>
    <w:rsid w:val="001760DA"/>
    <w:rsid w:val="00182005"/>
    <w:rsid w:val="001847BC"/>
    <w:rsid w:val="00190AEB"/>
    <w:rsid w:val="00190B47"/>
    <w:rsid w:val="00191174"/>
    <w:rsid w:val="001921CC"/>
    <w:rsid w:val="0019393F"/>
    <w:rsid w:val="00194CF4"/>
    <w:rsid w:val="001A02C1"/>
    <w:rsid w:val="001A1E46"/>
    <w:rsid w:val="001A21DC"/>
    <w:rsid w:val="001A4DFB"/>
    <w:rsid w:val="001A5F2B"/>
    <w:rsid w:val="001A631C"/>
    <w:rsid w:val="001A6E37"/>
    <w:rsid w:val="001A7D63"/>
    <w:rsid w:val="001B14BF"/>
    <w:rsid w:val="001B2979"/>
    <w:rsid w:val="001B4151"/>
    <w:rsid w:val="001C156E"/>
    <w:rsid w:val="001C3BCA"/>
    <w:rsid w:val="001C3D3B"/>
    <w:rsid w:val="001C6183"/>
    <w:rsid w:val="001C6718"/>
    <w:rsid w:val="001C772B"/>
    <w:rsid w:val="001D10F7"/>
    <w:rsid w:val="001D39FB"/>
    <w:rsid w:val="001D40AA"/>
    <w:rsid w:val="001D4DD2"/>
    <w:rsid w:val="001D562F"/>
    <w:rsid w:val="001D648D"/>
    <w:rsid w:val="001E3260"/>
    <w:rsid w:val="001E68F3"/>
    <w:rsid w:val="001F5111"/>
    <w:rsid w:val="001F721A"/>
    <w:rsid w:val="001F7238"/>
    <w:rsid w:val="002002C2"/>
    <w:rsid w:val="00211041"/>
    <w:rsid w:val="002119BC"/>
    <w:rsid w:val="0021488F"/>
    <w:rsid w:val="00220008"/>
    <w:rsid w:val="00223DD4"/>
    <w:rsid w:val="002338EB"/>
    <w:rsid w:val="00235276"/>
    <w:rsid w:val="002400B5"/>
    <w:rsid w:val="0024153D"/>
    <w:rsid w:val="002429BB"/>
    <w:rsid w:val="00250F79"/>
    <w:rsid w:val="00251B8A"/>
    <w:rsid w:val="00252DB7"/>
    <w:rsid w:val="0025316E"/>
    <w:rsid w:val="002570A8"/>
    <w:rsid w:val="0026103A"/>
    <w:rsid w:val="0026155A"/>
    <w:rsid w:val="002638CE"/>
    <w:rsid w:val="002644B4"/>
    <w:rsid w:val="00264DC0"/>
    <w:rsid w:val="00265F26"/>
    <w:rsid w:val="0026637D"/>
    <w:rsid w:val="002668A6"/>
    <w:rsid w:val="002673A7"/>
    <w:rsid w:val="00274957"/>
    <w:rsid w:val="00274CD7"/>
    <w:rsid w:val="00275D3B"/>
    <w:rsid w:val="00277692"/>
    <w:rsid w:val="00277BE9"/>
    <w:rsid w:val="00277F07"/>
    <w:rsid w:val="00277F49"/>
    <w:rsid w:val="00280D68"/>
    <w:rsid w:val="00282A52"/>
    <w:rsid w:val="0028442C"/>
    <w:rsid w:val="0028540D"/>
    <w:rsid w:val="002903B4"/>
    <w:rsid w:val="0029084A"/>
    <w:rsid w:val="00290AE0"/>
    <w:rsid w:val="00292A41"/>
    <w:rsid w:val="00292CCA"/>
    <w:rsid w:val="00294028"/>
    <w:rsid w:val="002942D8"/>
    <w:rsid w:val="00295184"/>
    <w:rsid w:val="00295D5E"/>
    <w:rsid w:val="002A1E40"/>
    <w:rsid w:val="002A515F"/>
    <w:rsid w:val="002A559F"/>
    <w:rsid w:val="002B32DB"/>
    <w:rsid w:val="002C0B1F"/>
    <w:rsid w:val="002C0C5A"/>
    <w:rsid w:val="002C2F89"/>
    <w:rsid w:val="002C325E"/>
    <w:rsid w:val="002C6504"/>
    <w:rsid w:val="002C783D"/>
    <w:rsid w:val="002D385E"/>
    <w:rsid w:val="002D5F0C"/>
    <w:rsid w:val="002D766E"/>
    <w:rsid w:val="002D7B22"/>
    <w:rsid w:val="002E02F6"/>
    <w:rsid w:val="002E0697"/>
    <w:rsid w:val="002E21B4"/>
    <w:rsid w:val="002E4B84"/>
    <w:rsid w:val="002F2908"/>
    <w:rsid w:val="002F2BFD"/>
    <w:rsid w:val="002F4F78"/>
    <w:rsid w:val="002F592F"/>
    <w:rsid w:val="002F6D31"/>
    <w:rsid w:val="00303036"/>
    <w:rsid w:val="003103CA"/>
    <w:rsid w:val="00312120"/>
    <w:rsid w:val="00313C9E"/>
    <w:rsid w:val="0031440E"/>
    <w:rsid w:val="003232F2"/>
    <w:rsid w:val="00325854"/>
    <w:rsid w:val="003258E6"/>
    <w:rsid w:val="00326495"/>
    <w:rsid w:val="00326594"/>
    <w:rsid w:val="00327271"/>
    <w:rsid w:val="00327A44"/>
    <w:rsid w:val="0033219C"/>
    <w:rsid w:val="003329A1"/>
    <w:rsid w:val="00333237"/>
    <w:rsid w:val="00335152"/>
    <w:rsid w:val="0033528D"/>
    <w:rsid w:val="003375FC"/>
    <w:rsid w:val="003428BC"/>
    <w:rsid w:val="0034695A"/>
    <w:rsid w:val="00350979"/>
    <w:rsid w:val="00350FE5"/>
    <w:rsid w:val="00351071"/>
    <w:rsid w:val="00351ED2"/>
    <w:rsid w:val="003521D9"/>
    <w:rsid w:val="003529E0"/>
    <w:rsid w:val="003547C2"/>
    <w:rsid w:val="00356B7B"/>
    <w:rsid w:val="00357D01"/>
    <w:rsid w:val="003613BC"/>
    <w:rsid w:val="0036765E"/>
    <w:rsid w:val="0036783D"/>
    <w:rsid w:val="00370ADF"/>
    <w:rsid w:val="0037124D"/>
    <w:rsid w:val="00373824"/>
    <w:rsid w:val="0037637C"/>
    <w:rsid w:val="00376E26"/>
    <w:rsid w:val="0038121A"/>
    <w:rsid w:val="00381A19"/>
    <w:rsid w:val="0038316D"/>
    <w:rsid w:val="003847EA"/>
    <w:rsid w:val="003855CE"/>
    <w:rsid w:val="003867B4"/>
    <w:rsid w:val="0038763B"/>
    <w:rsid w:val="00391AAA"/>
    <w:rsid w:val="00391E04"/>
    <w:rsid w:val="00392161"/>
    <w:rsid w:val="00393B1C"/>
    <w:rsid w:val="00397DA8"/>
    <w:rsid w:val="003A1AB9"/>
    <w:rsid w:val="003A20A8"/>
    <w:rsid w:val="003A66A7"/>
    <w:rsid w:val="003B23B3"/>
    <w:rsid w:val="003B2C67"/>
    <w:rsid w:val="003B4055"/>
    <w:rsid w:val="003B4326"/>
    <w:rsid w:val="003B4BBD"/>
    <w:rsid w:val="003C0F6D"/>
    <w:rsid w:val="003C53D2"/>
    <w:rsid w:val="003C5A88"/>
    <w:rsid w:val="003D0A1B"/>
    <w:rsid w:val="003E0142"/>
    <w:rsid w:val="003E0B75"/>
    <w:rsid w:val="003E2336"/>
    <w:rsid w:val="003E3150"/>
    <w:rsid w:val="003E577D"/>
    <w:rsid w:val="003E58B6"/>
    <w:rsid w:val="003E60F4"/>
    <w:rsid w:val="003E61A0"/>
    <w:rsid w:val="003E64E7"/>
    <w:rsid w:val="003E65B4"/>
    <w:rsid w:val="003F188F"/>
    <w:rsid w:val="003F5401"/>
    <w:rsid w:val="003F5462"/>
    <w:rsid w:val="003F5627"/>
    <w:rsid w:val="003F7F05"/>
    <w:rsid w:val="00402F1E"/>
    <w:rsid w:val="00403768"/>
    <w:rsid w:val="00405151"/>
    <w:rsid w:val="004078D9"/>
    <w:rsid w:val="004127D0"/>
    <w:rsid w:val="00412CF6"/>
    <w:rsid w:val="004136C0"/>
    <w:rsid w:val="00414972"/>
    <w:rsid w:val="00415B1E"/>
    <w:rsid w:val="00416E3C"/>
    <w:rsid w:val="004172D0"/>
    <w:rsid w:val="00420505"/>
    <w:rsid w:val="00423621"/>
    <w:rsid w:val="004243D3"/>
    <w:rsid w:val="00425F61"/>
    <w:rsid w:val="00426548"/>
    <w:rsid w:val="004275A1"/>
    <w:rsid w:val="004444B3"/>
    <w:rsid w:val="00445103"/>
    <w:rsid w:val="004465A0"/>
    <w:rsid w:val="00447767"/>
    <w:rsid w:val="00450298"/>
    <w:rsid w:val="0045424C"/>
    <w:rsid w:val="00454514"/>
    <w:rsid w:val="004559C0"/>
    <w:rsid w:val="0046019E"/>
    <w:rsid w:val="00460265"/>
    <w:rsid w:val="00460FF5"/>
    <w:rsid w:val="004615D6"/>
    <w:rsid w:val="00463849"/>
    <w:rsid w:val="0046474A"/>
    <w:rsid w:val="00464B91"/>
    <w:rsid w:val="004660C2"/>
    <w:rsid w:val="004673AE"/>
    <w:rsid w:val="004676F6"/>
    <w:rsid w:val="00471A71"/>
    <w:rsid w:val="0047366F"/>
    <w:rsid w:val="004748AC"/>
    <w:rsid w:val="004756F3"/>
    <w:rsid w:val="00475AA9"/>
    <w:rsid w:val="0047609A"/>
    <w:rsid w:val="00476CFB"/>
    <w:rsid w:val="00477604"/>
    <w:rsid w:val="0048043D"/>
    <w:rsid w:val="004817CF"/>
    <w:rsid w:val="004821BE"/>
    <w:rsid w:val="00483145"/>
    <w:rsid w:val="004837C4"/>
    <w:rsid w:val="00486238"/>
    <w:rsid w:val="0049479E"/>
    <w:rsid w:val="00496BAD"/>
    <w:rsid w:val="004A0B95"/>
    <w:rsid w:val="004A28EA"/>
    <w:rsid w:val="004A330E"/>
    <w:rsid w:val="004A3A14"/>
    <w:rsid w:val="004A567B"/>
    <w:rsid w:val="004A75CC"/>
    <w:rsid w:val="004A7FBA"/>
    <w:rsid w:val="004B0541"/>
    <w:rsid w:val="004B0636"/>
    <w:rsid w:val="004B1B36"/>
    <w:rsid w:val="004B1DC8"/>
    <w:rsid w:val="004B7701"/>
    <w:rsid w:val="004C0FEF"/>
    <w:rsid w:val="004C3B79"/>
    <w:rsid w:val="004C5365"/>
    <w:rsid w:val="004C54E6"/>
    <w:rsid w:val="004C5E59"/>
    <w:rsid w:val="004C6F73"/>
    <w:rsid w:val="004D0CE6"/>
    <w:rsid w:val="004D232F"/>
    <w:rsid w:val="004D2B2A"/>
    <w:rsid w:val="004D2BDC"/>
    <w:rsid w:val="004D4797"/>
    <w:rsid w:val="004D6C26"/>
    <w:rsid w:val="004D7B53"/>
    <w:rsid w:val="004E51D8"/>
    <w:rsid w:val="004E6189"/>
    <w:rsid w:val="004E672C"/>
    <w:rsid w:val="004E7946"/>
    <w:rsid w:val="004E7D4D"/>
    <w:rsid w:val="004F0EE6"/>
    <w:rsid w:val="004F261C"/>
    <w:rsid w:val="004F5785"/>
    <w:rsid w:val="004F59F4"/>
    <w:rsid w:val="004F5C97"/>
    <w:rsid w:val="00500C44"/>
    <w:rsid w:val="005024D8"/>
    <w:rsid w:val="00502CBC"/>
    <w:rsid w:val="00503EAF"/>
    <w:rsid w:val="005044EB"/>
    <w:rsid w:val="00504AD8"/>
    <w:rsid w:val="00505723"/>
    <w:rsid w:val="0050573D"/>
    <w:rsid w:val="00505CCF"/>
    <w:rsid w:val="00507D37"/>
    <w:rsid w:val="0051144C"/>
    <w:rsid w:val="005118DA"/>
    <w:rsid w:val="00515863"/>
    <w:rsid w:val="00516E77"/>
    <w:rsid w:val="0052238F"/>
    <w:rsid w:val="005233C6"/>
    <w:rsid w:val="00525363"/>
    <w:rsid w:val="0052685F"/>
    <w:rsid w:val="00530453"/>
    <w:rsid w:val="00530515"/>
    <w:rsid w:val="00531191"/>
    <w:rsid w:val="00532181"/>
    <w:rsid w:val="00532921"/>
    <w:rsid w:val="00533851"/>
    <w:rsid w:val="0053450F"/>
    <w:rsid w:val="005351A4"/>
    <w:rsid w:val="00535533"/>
    <w:rsid w:val="00536135"/>
    <w:rsid w:val="00537157"/>
    <w:rsid w:val="005378F5"/>
    <w:rsid w:val="00537BEB"/>
    <w:rsid w:val="00537C8F"/>
    <w:rsid w:val="005409C2"/>
    <w:rsid w:val="005422EF"/>
    <w:rsid w:val="00543B4F"/>
    <w:rsid w:val="00544D4E"/>
    <w:rsid w:val="005510EE"/>
    <w:rsid w:val="00552383"/>
    <w:rsid w:val="00552460"/>
    <w:rsid w:val="00555702"/>
    <w:rsid w:val="00556278"/>
    <w:rsid w:val="0056075E"/>
    <w:rsid w:val="00563218"/>
    <w:rsid w:val="00563FB7"/>
    <w:rsid w:val="00567524"/>
    <w:rsid w:val="0057445E"/>
    <w:rsid w:val="005824E5"/>
    <w:rsid w:val="00585101"/>
    <w:rsid w:val="00587C2C"/>
    <w:rsid w:val="00591833"/>
    <w:rsid w:val="00591D1D"/>
    <w:rsid w:val="00592105"/>
    <w:rsid w:val="00595A68"/>
    <w:rsid w:val="00595F76"/>
    <w:rsid w:val="005A1F5E"/>
    <w:rsid w:val="005A31C0"/>
    <w:rsid w:val="005A3E3A"/>
    <w:rsid w:val="005A4454"/>
    <w:rsid w:val="005A5056"/>
    <w:rsid w:val="005A52D3"/>
    <w:rsid w:val="005A6034"/>
    <w:rsid w:val="005A6AAF"/>
    <w:rsid w:val="005A7303"/>
    <w:rsid w:val="005B08C7"/>
    <w:rsid w:val="005B7BEA"/>
    <w:rsid w:val="005C0A6C"/>
    <w:rsid w:val="005C1764"/>
    <w:rsid w:val="005C1D71"/>
    <w:rsid w:val="005C295C"/>
    <w:rsid w:val="005C3172"/>
    <w:rsid w:val="005C3D90"/>
    <w:rsid w:val="005C3E01"/>
    <w:rsid w:val="005C48F8"/>
    <w:rsid w:val="005C612D"/>
    <w:rsid w:val="005D2C5E"/>
    <w:rsid w:val="005D495D"/>
    <w:rsid w:val="005D5219"/>
    <w:rsid w:val="005D541E"/>
    <w:rsid w:val="005D5F72"/>
    <w:rsid w:val="005D61E5"/>
    <w:rsid w:val="005D63C6"/>
    <w:rsid w:val="005D64DB"/>
    <w:rsid w:val="005D7F1A"/>
    <w:rsid w:val="005D7F7D"/>
    <w:rsid w:val="005D7FE1"/>
    <w:rsid w:val="005E0AB5"/>
    <w:rsid w:val="005E62EA"/>
    <w:rsid w:val="005E66DD"/>
    <w:rsid w:val="005F1840"/>
    <w:rsid w:val="005F2398"/>
    <w:rsid w:val="005F799A"/>
    <w:rsid w:val="005F7DEF"/>
    <w:rsid w:val="00600EFA"/>
    <w:rsid w:val="00601901"/>
    <w:rsid w:val="00601B1A"/>
    <w:rsid w:val="00604692"/>
    <w:rsid w:val="00604930"/>
    <w:rsid w:val="006057AB"/>
    <w:rsid w:val="00610421"/>
    <w:rsid w:val="006123A5"/>
    <w:rsid w:val="00614B8F"/>
    <w:rsid w:val="00616403"/>
    <w:rsid w:val="00620129"/>
    <w:rsid w:val="00620823"/>
    <w:rsid w:val="006218D6"/>
    <w:rsid w:val="006239DE"/>
    <w:rsid w:val="00625221"/>
    <w:rsid w:val="006252F9"/>
    <w:rsid w:val="00631B0A"/>
    <w:rsid w:val="00634A03"/>
    <w:rsid w:val="006365AE"/>
    <w:rsid w:val="006367D6"/>
    <w:rsid w:val="0063693A"/>
    <w:rsid w:val="00636B76"/>
    <w:rsid w:val="006378BD"/>
    <w:rsid w:val="00637DE1"/>
    <w:rsid w:val="00641AE2"/>
    <w:rsid w:val="00641D5C"/>
    <w:rsid w:val="0064361B"/>
    <w:rsid w:val="00644211"/>
    <w:rsid w:val="006456A2"/>
    <w:rsid w:val="006526D0"/>
    <w:rsid w:val="00653CA8"/>
    <w:rsid w:val="00654CBF"/>
    <w:rsid w:val="00657250"/>
    <w:rsid w:val="00657780"/>
    <w:rsid w:val="00661A39"/>
    <w:rsid w:val="00662E6A"/>
    <w:rsid w:val="00664CCB"/>
    <w:rsid w:val="00667840"/>
    <w:rsid w:val="00670545"/>
    <w:rsid w:val="00670FBF"/>
    <w:rsid w:val="00676D38"/>
    <w:rsid w:val="00677604"/>
    <w:rsid w:val="0068030E"/>
    <w:rsid w:val="00684190"/>
    <w:rsid w:val="006850B9"/>
    <w:rsid w:val="00685D90"/>
    <w:rsid w:val="006868CF"/>
    <w:rsid w:val="006908A2"/>
    <w:rsid w:val="00690989"/>
    <w:rsid w:val="006949DE"/>
    <w:rsid w:val="00697C82"/>
    <w:rsid w:val="006A0458"/>
    <w:rsid w:val="006B0DA2"/>
    <w:rsid w:val="006B25B8"/>
    <w:rsid w:val="006B2FDD"/>
    <w:rsid w:val="006B44F2"/>
    <w:rsid w:val="006B6E2C"/>
    <w:rsid w:val="006C2153"/>
    <w:rsid w:val="006C4021"/>
    <w:rsid w:val="006C6D31"/>
    <w:rsid w:val="006D1409"/>
    <w:rsid w:val="006D22F8"/>
    <w:rsid w:val="006D3421"/>
    <w:rsid w:val="006D3681"/>
    <w:rsid w:val="006D7B1A"/>
    <w:rsid w:val="006D7FDA"/>
    <w:rsid w:val="006E1A9E"/>
    <w:rsid w:val="006E227A"/>
    <w:rsid w:val="006E356A"/>
    <w:rsid w:val="006E3690"/>
    <w:rsid w:val="006E4B1B"/>
    <w:rsid w:val="006E634D"/>
    <w:rsid w:val="006E65F4"/>
    <w:rsid w:val="006E6DF7"/>
    <w:rsid w:val="006E6ED3"/>
    <w:rsid w:val="006F0A70"/>
    <w:rsid w:val="006F5115"/>
    <w:rsid w:val="007042FC"/>
    <w:rsid w:val="007059DD"/>
    <w:rsid w:val="007076E6"/>
    <w:rsid w:val="00710A37"/>
    <w:rsid w:val="00710B26"/>
    <w:rsid w:val="007142CD"/>
    <w:rsid w:val="007142E2"/>
    <w:rsid w:val="00724104"/>
    <w:rsid w:val="00727530"/>
    <w:rsid w:val="00732BC3"/>
    <w:rsid w:val="007336BD"/>
    <w:rsid w:val="00735BD7"/>
    <w:rsid w:val="007366B1"/>
    <w:rsid w:val="00736C9C"/>
    <w:rsid w:val="00737CA2"/>
    <w:rsid w:val="007441CB"/>
    <w:rsid w:val="007460FB"/>
    <w:rsid w:val="00746B5F"/>
    <w:rsid w:val="007505E7"/>
    <w:rsid w:val="00752FC7"/>
    <w:rsid w:val="007538D8"/>
    <w:rsid w:val="007538E0"/>
    <w:rsid w:val="007560AB"/>
    <w:rsid w:val="00763998"/>
    <w:rsid w:val="007642E8"/>
    <w:rsid w:val="0076521E"/>
    <w:rsid w:val="00770567"/>
    <w:rsid w:val="00770CE6"/>
    <w:rsid w:val="007747D8"/>
    <w:rsid w:val="00776777"/>
    <w:rsid w:val="007768E1"/>
    <w:rsid w:val="007830DD"/>
    <w:rsid w:val="00783134"/>
    <w:rsid w:val="0078503E"/>
    <w:rsid w:val="00786538"/>
    <w:rsid w:val="00786BF5"/>
    <w:rsid w:val="00790A8F"/>
    <w:rsid w:val="00794318"/>
    <w:rsid w:val="0079524F"/>
    <w:rsid w:val="007A1191"/>
    <w:rsid w:val="007A18C6"/>
    <w:rsid w:val="007A37C7"/>
    <w:rsid w:val="007A3AE6"/>
    <w:rsid w:val="007A40F2"/>
    <w:rsid w:val="007A58BD"/>
    <w:rsid w:val="007A5C8B"/>
    <w:rsid w:val="007A6D69"/>
    <w:rsid w:val="007B003A"/>
    <w:rsid w:val="007B13F2"/>
    <w:rsid w:val="007B1D2F"/>
    <w:rsid w:val="007B3A09"/>
    <w:rsid w:val="007B3DF0"/>
    <w:rsid w:val="007B69BB"/>
    <w:rsid w:val="007C05D2"/>
    <w:rsid w:val="007C0F07"/>
    <w:rsid w:val="007C1BD2"/>
    <w:rsid w:val="007C2A04"/>
    <w:rsid w:val="007C65D8"/>
    <w:rsid w:val="007C6E49"/>
    <w:rsid w:val="007C7524"/>
    <w:rsid w:val="007D1173"/>
    <w:rsid w:val="007D17AD"/>
    <w:rsid w:val="007D1B3E"/>
    <w:rsid w:val="007D27AB"/>
    <w:rsid w:val="007D54DC"/>
    <w:rsid w:val="007D5E5E"/>
    <w:rsid w:val="007D788D"/>
    <w:rsid w:val="007E07A3"/>
    <w:rsid w:val="007E1122"/>
    <w:rsid w:val="007E1CBE"/>
    <w:rsid w:val="007E275E"/>
    <w:rsid w:val="007E54A2"/>
    <w:rsid w:val="007E6975"/>
    <w:rsid w:val="007F1B3A"/>
    <w:rsid w:val="007F7D02"/>
    <w:rsid w:val="00800CBE"/>
    <w:rsid w:val="008017FD"/>
    <w:rsid w:val="0080214F"/>
    <w:rsid w:val="008038FC"/>
    <w:rsid w:val="00805CDA"/>
    <w:rsid w:val="0080703A"/>
    <w:rsid w:val="00807D66"/>
    <w:rsid w:val="0081093D"/>
    <w:rsid w:val="0081443C"/>
    <w:rsid w:val="008204AD"/>
    <w:rsid w:val="00820767"/>
    <w:rsid w:val="008240DC"/>
    <w:rsid w:val="00824803"/>
    <w:rsid w:val="008259BC"/>
    <w:rsid w:val="00826F39"/>
    <w:rsid w:val="008308E0"/>
    <w:rsid w:val="00830C15"/>
    <w:rsid w:val="00832204"/>
    <w:rsid w:val="00832FCA"/>
    <w:rsid w:val="00833FD5"/>
    <w:rsid w:val="00836558"/>
    <w:rsid w:val="008377A1"/>
    <w:rsid w:val="00840721"/>
    <w:rsid w:val="00843094"/>
    <w:rsid w:val="0084664D"/>
    <w:rsid w:val="008467A3"/>
    <w:rsid w:val="00850536"/>
    <w:rsid w:val="00850A70"/>
    <w:rsid w:val="00851143"/>
    <w:rsid w:val="00851EA0"/>
    <w:rsid w:val="00856F89"/>
    <w:rsid w:val="00856FB6"/>
    <w:rsid w:val="00857774"/>
    <w:rsid w:val="00857F26"/>
    <w:rsid w:val="0086092B"/>
    <w:rsid w:val="00862CCA"/>
    <w:rsid w:val="0086433B"/>
    <w:rsid w:val="008661C8"/>
    <w:rsid w:val="0087473D"/>
    <w:rsid w:val="00874960"/>
    <w:rsid w:val="00880EB3"/>
    <w:rsid w:val="00884FF6"/>
    <w:rsid w:val="00886219"/>
    <w:rsid w:val="00893D6F"/>
    <w:rsid w:val="00894B8E"/>
    <w:rsid w:val="00895259"/>
    <w:rsid w:val="008A0BDF"/>
    <w:rsid w:val="008A1C91"/>
    <w:rsid w:val="008A3D37"/>
    <w:rsid w:val="008A640A"/>
    <w:rsid w:val="008A747C"/>
    <w:rsid w:val="008B2AC4"/>
    <w:rsid w:val="008B4FA9"/>
    <w:rsid w:val="008B5F0E"/>
    <w:rsid w:val="008B6313"/>
    <w:rsid w:val="008B69EC"/>
    <w:rsid w:val="008B75E0"/>
    <w:rsid w:val="008C1D71"/>
    <w:rsid w:val="008C22D3"/>
    <w:rsid w:val="008C3380"/>
    <w:rsid w:val="008C5243"/>
    <w:rsid w:val="008D0BC8"/>
    <w:rsid w:val="008D0E51"/>
    <w:rsid w:val="008D2688"/>
    <w:rsid w:val="008D3C85"/>
    <w:rsid w:val="008D4054"/>
    <w:rsid w:val="008E04A2"/>
    <w:rsid w:val="008E0E6B"/>
    <w:rsid w:val="008E2190"/>
    <w:rsid w:val="008E27E3"/>
    <w:rsid w:val="008E332A"/>
    <w:rsid w:val="008E44A9"/>
    <w:rsid w:val="008E5329"/>
    <w:rsid w:val="008E747C"/>
    <w:rsid w:val="008F13FA"/>
    <w:rsid w:val="008F3A47"/>
    <w:rsid w:val="008F5BDE"/>
    <w:rsid w:val="008F7DAB"/>
    <w:rsid w:val="009022DD"/>
    <w:rsid w:val="00902B12"/>
    <w:rsid w:val="0090403A"/>
    <w:rsid w:val="00904212"/>
    <w:rsid w:val="009064D5"/>
    <w:rsid w:val="009075F6"/>
    <w:rsid w:val="00912EB3"/>
    <w:rsid w:val="009173BA"/>
    <w:rsid w:val="00917DD8"/>
    <w:rsid w:val="009214EF"/>
    <w:rsid w:val="009230E9"/>
    <w:rsid w:val="00924855"/>
    <w:rsid w:val="009258EC"/>
    <w:rsid w:val="00925997"/>
    <w:rsid w:val="00925FF6"/>
    <w:rsid w:val="00927800"/>
    <w:rsid w:val="00927912"/>
    <w:rsid w:val="00931E5A"/>
    <w:rsid w:val="00934F1D"/>
    <w:rsid w:val="0093651E"/>
    <w:rsid w:val="00940F64"/>
    <w:rsid w:val="00942368"/>
    <w:rsid w:val="00946F92"/>
    <w:rsid w:val="00950896"/>
    <w:rsid w:val="00952681"/>
    <w:rsid w:val="00952C77"/>
    <w:rsid w:val="00952FC8"/>
    <w:rsid w:val="00953C06"/>
    <w:rsid w:val="00955BC1"/>
    <w:rsid w:val="00956488"/>
    <w:rsid w:val="00957FF5"/>
    <w:rsid w:val="00964282"/>
    <w:rsid w:val="00964967"/>
    <w:rsid w:val="00964CC1"/>
    <w:rsid w:val="00965D9F"/>
    <w:rsid w:val="009663C3"/>
    <w:rsid w:val="00966C86"/>
    <w:rsid w:val="00967F35"/>
    <w:rsid w:val="009715A0"/>
    <w:rsid w:val="009739FE"/>
    <w:rsid w:val="00973E09"/>
    <w:rsid w:val="00974C6B"/>
    <w:rsid w:val="0097500D"/>
    <w:rsid w:val="00976EEE"/>
    <w:rsid w:val="00976F1A"/>
    <w:rsid w:val="00980F03"/>
    <w:rsid w:val="009824CC"/>
    <w:rsid w:val="009857DF"/>
    <w:rsid w:val="00986B73"/>
    <w:rsid w:val="00986F88"/>
    <w:rsid w:val="00991ACC"/>
    <w:rsid w:val="0099308A"/>
    <w:rsid w:val="009931DB"/>
    <w:rsid w:val="00993C3A"/>
    <w:rsid w:val="00993E21"/>
    <w:rsid w:val="00995E9F"/>
    <w:rsid w:val="00996D42"/>
    <w:rsid w:val="00997F33"/>
    <w:rsid w:val="009A14B9"/>
    <w:rsid w:val="009A2452"/>
    <w:rsid w:val="009A25EC"/>
    <w:rsid w:val="009A2F0E"/>
    <w:rsid w:val="009A5229"/>
    <w:rsid w:val="009B032A"/>
    <w:rsid w:val="009B0D41"/>
    <w:rsid w:val="009B15F7"/>
    <w:rsid w:val="009B1C15"/>
    <w:rsid w:val="009B27F3"/>
    <w:rsid w:val="009B5ADD"/>
    <w:rsid w:val="009B7D01"/>
    <w:rsid w:val="009C17A1"/>
    <w:rsid w:val="009C190F"/>
    <w:rsid w:val="009C2306"/>
    <w:rsid w:val="009C293E"/>
    <w:rsid w:val="009D0401"/>
    <w:rsid w:val="009D25E9"/>
    <w:rsid w:val="009D2B2E"/>
    <w:rsid w:val="009D311B"/>
    <w:rsid w:val="009D3AB6"/>
    <w:rsid w:val="009E00EF"/>
    <w:rsid w:val="009E0F46"/>
    <w:rsid w:val="009E1A88"/>
    <w:rsid w:val="009E5446"/>
    <w:rsid w:val="009E60F7"/>
    <w:rsid w:val="009E6D98"/>
    <w:rsid w:val="009E7BDD"/>
    <w:rsid w:val="009F62A5"/>
    <w:rsid w:val="009F723E"/>
    <w:rsid w:val="009F7539"/>
    <w:rsid w:val="00A00564"/>
    <w:rsid w:val="00A01178"/>
    <w:rsid w:val="00A02D04"/>
    <w:rsid w:val="00A03B67"/>
    <w:rsid w:val="00A07B09"/>
    <w:rsid w:val="00A10224"/>
    <w:rsid w:val="00A128FD"/>
    <w:rsid w:val="00A21284"/>
    <w:rsid w:val="00A23F0F"/>
    <w:rsid w:val="00A24223"/>
    <w:rsid w:val="00A242EE"/>
    <w:rsid w:val="00A27A0E"/>
    <w:rsid w:val="00A3049E"/>
    <w:rsid w:val="00A3139A"/>
    <w:rsid w:val="00A32485"/>
    <w:rsid w:val="00A330F7"/>
    <w:rsid w:val="00A3490D"/>
    <w:rsid w:val="00A355E6"/>
    <w:rsid w:val="00A3632E"/>
    <w:rsid w:val="00A4015E"/>
    <w:rsid w:val="00A413C0"/>
    <w:rsid w:val="00A43C68"/>
    <w:rsid w:val="00A46B46"/>
    <w:rsid w:val="00A511EC"/>
    <w:rsid w:val="00A51338"/>
    <w:rsid w:val="00A530FA"/>
    <w:rsid w:val="00A55B3A"/>
    <w:rsid w:val="00A55C9D"/>
    <w:rsid w:val="00A56643"/>
    <w:rsid w:val="00A56ACA"/>
    <w:rsid w:val="00A57B22"/>
    <w:rsid w:val="00A60950"/>
    <w:rsid w:val="00A62AE7"/>
    <w:rsid w:val="00A63C64"/>
    <w:rsid w:val="00A64B69"/>
    <w:rsid w:val="00A64BD0"/>
    <w:rsid w:val="00A665DB"/>
    <w:rsid w:val="00A6779E"/>
    <w:rsid w:val="00A70396"/>
    <w:rsid w:val="00A730FE"/>
    <w:rsid w:val="00A741E4"/>
    <w:rsid w:val="00A74CEE"/>
    <w:rsid w:val="00A77AD2"/>
    <w:rsid w:val="00A77E0B"/>
    <w:rsid w:val="00A82014"/>
    <w:rsid w:val="00A846BF"/>
    <w:rsid w:val="00A848F3"/>
    <w:rsid w:val="00A851BA"/>
    <w:rsid w:val="00A92232"/>
    <w:rsid w:val="00A94AB2"/>
    <w:rsid w:val="00A95255"/>
    <w:rsid w:val="00A95B00"/>
    <w:rsid w:val="00A967CD"/>
    <w:rsid w:val="00A96C04"/>
    <w:rsid w:val="00A96CFA"/>
    <w:rsid w:val="00A974B2"/>
    <w:rsid w:val="00AA08C5"/>
    <w:rsid w:val="00AA1381"/>
    <w:rsid w:val="00AA43F4"/>
    <w:rsid w:val="00AA60B9"/>
    <w:rsid w:val="00AB0113"/>
    <w:rsid w:val="00AB0ACE"/>
    <w:rsid w:val="00AB4559"/>
    <w:rsid w:val="00AB55C9"/>
    <w:rsid w:val="00AB7047"/>
    <w:rsid w:val="00AC03FA"/>
    <w:rsid w:val="00AC1D73"/>
    <w:rsid w:val="00AD07E4"/>
    <w:rsid w:val="00AD0BA5"/>
    <w:rsid w:val="00AD15EF"/>
    <w:rsid w:val="00AD1FFE"/>
    <w:rsid w:val="00AE0FE6"/>
    <w:rsid w:val="00AE1A1A"/>
    <w:rsid w:val="00AE363E"/>
    <w:rsid w:val="00AE4140"/>
    <w:rsid w:val="00AE4740"/>
    <w:rsid w:val="00AE5F41"/>
    <w:rsid w:val="00AE716B"/>
    <w:rsid w:val="00AF2457"/>
    <w:rsid w:val="00AF3B35"/>
    <w:rsid w:val="00AF4557"/>
    <w:rsid w:val="00AF54C5"/>
    <w:rsid w:val="00AF64B5"/>
    <w:rsid w:val="00AF70F2"/>
    <w:rsid w:val="00AF7ACB"/>
    <w:rsid w:val="00B06AB7"/>
    <w:rsid w:val="00B12B93"/>
    <w:rsid w:val="00B14BF8"/>
    <w:rsid w:val="00B166EE"/>
    <w:rsid w:val="00B16EF4"/>
    <w:rsid w:val="00B2058A"/>
    <w:rsid w:val="00B20E54"/>
    <w:rsid w:val="00B22D6D"/>
    <w:rsid w:val="00B2332E"/>
    <w:rsid w:val="00B2348F"/>
    <w:rsid w:val="00B2505C"/>
    <w:rsid w:val="00B25CE8"/>
    <w:rsid w:val="00B31C34"/>
    <w:rsid w:val="00B32DEF"/>
    <w:rsid w:val="00B33EA5"/>
    <w:rsid w:val="00B35522"/>
    <w:rsid w:val="00B358B7"/>
    <w:rsid w:val="00B40DCC"/>
    <w:rsid w:val="00B41A26"/>
    <w:rsid w:val="00B420C8"/>
    <w:rsid w:val="00B4430C"/>
    <w:rsid w:val="00B5126E"/>
    <w:rsid w:val="00B5442A"/>
    <w:rsid w:val="00B57E6F"/>
    <w:rsid w:val="00B61FF2"/>
    <w:rsid w:val="00B669C4"/>
    <w:rsid w:val="00B679F3"/>
    <w:rsid w:val="00B71AF4"/>
    <w:rsid w:val="00B730B5"/>
    <w:rsid w:val="00B755DB"/>
    <w:rsid w:val="00B75CFA"/>
    <w:rsid w:val="00B767B8"/>
    <w:rsid w:val="00B777C6"/>
    <w:rsid w:val="00B84A70"/>
    <w:rsid w:val="00B853EB"/>
    <w:rsid w:val="00B900A7"/>
    <w:rsid w:val="00B92626"/>
    <w:rsid w:val="00B93136"/>
    <w:rsid w:val="00BA3537"/>
    <w:rsid w:val="00BA514E"/>
    <w:rsid w:val="00BA701F"/>
    <w:rsid w:val="00BB22E1"/>
    <w:rsid w:val="00BB34FC"/>
    <w:rsid w:val="00BB3D19"/>
    <w:rsid w:val="00BB4382"/>
    <w:rsid w:val="00BB55CB"/>
    <w:rsid w:val="00BB6FCB"/>
    <w:rsid w:val="00BC0E94"/>
    <w:rsid w:val="00BC279C"/>
    <w:rsid w:val="00BC4219"/>
    <w:rsid w:val="00BD1493"/>
    <w:rsid w:val="00BD1CA4"/>
    <w:rsid w:val="00BD2C09"/>
    <w:rsid w:val="00BD3882"/>
    <w:rsid w:val="00BD5235"/>
    <w:rsid w:val="00BD5EA1"/>
    <w:rsid w:val="00BD78F7"/>
    <w:rsid w:val="00BE0141"/>
    <w:rsid w:val="00BE091B"/>
    <w:rsid w:val="00BE0B44"/>
    <w:rsid w:val="00BE1974"/>
    <w:rsid w:val="00BE2826"/>
    <w:rsid w:val="00BE40A6"/>
    <w:rsid w:val="00BE50E8"/>
    <w:rsid w:val="00BE5DC4"/>
    <w:rsid w:val="00BE5E85"/>
    <w:rsid w:val="00BE7827"/>
    <w:rsid w:val="00BF0EE0"/>
    <w:rsid w:val="00BF6B9B"/>
    <w:rsid w:val="00C008DF"/>
    <w:rsid w:val="00C00FCD"/>
    <w:rsid w:val="00C01D00"/>
    <w:rsid w:val="00C04151"/>
    <w:rsid w:val="00C04C7E"/>
    <w:rsid w:val="00C06446"/>
    <w:rsid w:val="00C11875"/>
    <w:rsid w:val="00C138C5"/>
    <w:rsid w:val="00C15C53"/>
    <w:rsid w:val="00C200D0"/>
    <w:rsid w:val="00C20800"/>
    <w:rsid w:val="00C2163E"/>
    <w:rsid w:val="00C22290"/>
    <w:rsid w:val="00C259A8"/>
    <w:rsid w:val="00C31698"/>
    <w:rsid w:val="00C31F75"/>
    <w:rsid w:val="00C3224C"/>
    <w:rsid w:val="00C362C7"/>
    <w:rsid w:val="00C37229"/>
    <w:rsid w:val="00C375E5"/>
    <w:rsid w:val="00C51C65"/>
    <w:rsid w:val="00C527DE"/>
    <w:rsid w:val="00C5764F"/>
    <w:rsid w:val="00C6040D"/>
    <w:rsid w:val="00C61E41"/>
    <w:rsid w:val="00C63DDB"/>
    <w:rsid w:val="00C64F67"/>
    <w:rsid w:val="00C7276D"/>
    <w:rsid w:val="00C752C3"/>
    <w:rsid w:val="00C75D63"/>
    <w:rsid w:val="00C77F7A"/>
    <w:rsid w:val="00C82384"/>
    <w:rsid w:val="00C82932"/>
    <w:rsid w:val="00C853AE"/>
    <w:rsid w:val="00C854B6"/>
    <w:rsid w:val="00C86490"/>
    <w:rsid w:val="00C9062A"/>
    <w:rsid w:val="00C938CF"/>
    <w:rsid w:val="00C93FDA"/>
    <w:rsid w:val="00C9686D"/>
    <w:rsid w:val="00C97808"/>
    <w:rsid w:val="00CA15F8"/>
    <w:rsid w:val="00CA16BA"/>
    <w:rsid w:val="00CA1FDE"/>
    <w:rsid w:val="00CA3433"/>
    <w:rsid w:val="00CA5EF6"/>
    <w:rsid w:val="00CA692B"/>
    <w:rsid w:val="00CA6B7D"/>
    <w:rsid w:val="00CB0653"/>
    <w:rsid w:val="00CB0A9C"/>
    <w:rsid w:val="00CB560A"/>
    <w:rsid w:val="00CB57AA"/>
    <w:rsid w:val="00CB6C8B"/>
    <w:rsid w:val="00CB78D3"/>
    <w:rsid w:val="00CC6780"/>
    <w:rsid w:val="00CD48A1"/>
    <w:rsid w:val="00CD5A17"/>
    <w:rsid w:val="00CE1306"/>
    <w:rsid w:val="00CE2299"/>
    <w:rsid w:val="00CE3140"/>
    <w:rsid w:val="00CE4BD0"/>
    <w:rsid w:val="00CE6A10"/>
    <w:rsid w:val="00CE742E"/>
    <w:rsid w:val="00CF0551"/>
    <w:rsid w:val="00CF0B45"/>
    <w:rsid w:val="00CF50A4"/>
    <w:rsid w:val="00D003F4"/>
    <w:rsid w:val="00D00F14"/>
    <w:rsid w:val="00D023F1"/>
    <w:rsid w:val="00D044E3"/>
    <w:rsid w:val="00D0733E"/>
    <w:rsid w:val="00D07705"/>
    <w:rsid w:val="00D07A46"/>
    <w:rsid w:val="00D07AAE"/>
    <w:rsid w:val="00D12701"/>
    <w:rsid w:val="00D14585"/>
    <w:rsid w:val="00D1548B"/>
    <w:rsid w:val="00D15A1F"/>
    <w:rsid w:val="00D16533"/>
    <w:rsid w:val="00D21AF0"/>
    <w:rsid w:val="00D223ED"/>
    <w:rsid w:val="00D2533B"/>
    <w:rsid w:val="00D25775"/>
    <w:rsid w:val="00D25986"/>
    <w:rsid w:val="00D2727A"/>
    <w:rsid w:val="00D42C0E"/>
    <w:rsid w:val="00D433E9"/>
    <w:rsid w:val="00D4571D"/>
    <w:rsid w:val="00D47C2F"/>
    <w:rsid w:val="00D5074E"/>
    <w:rsid w:val="00D5084B"/>
    <w:rsid w:val="00D53F28"/>
    <w:rsid w:val="00D54189"/>
    <w:rsid w:val="00D544C4"/>
    <w:rsid w:val="00D56200"/>
    <w:rsid w:val="00D57672"/>
    <w:rsid w:val="00D60F7D"/>
    <w:rsid w:val="00D6225C"/>
    <w:rsid w:val="00D64A5F"/>
    <w:rsid w:val="00D750BF"/>
    <w:rsid w:val="00D817F1"/>
    <w:rsid w:val="00D81912"/>
    <w:rsid w:val="00D92844"/>
    <w:rsid w:val="00D94369"/>
    <w:rsid w:val="00D95A0E"/>
    <w:rsid w:val="00D96CF5"/>
    <w:rsid w:val="00D96D72"/>
    <w:rsid w:val="00DA4BCC"/>
    <w:rsid w:val="00DA7BE9"/>
    <w:rsid w:val="00DB3447"/>
    <w:rsid w:val="00DB49EE"/>
    <w:rsid w:val="00DB7397"/>
    <w:rsid w:val="00DB75B7"/>
    <w:rsid w:val="00DC170A"/>
    <w:rsid w:val="00DC1DB8"/>
    <w:rsid w:val="00DC231C"/>
    <w:rsid w:val="00DC2405"/>
    <w:rsid w:val="00DC2885"/>
    <w:rsid w:val="00DC3592"/>
    <w:rsid w:val="00DC5DEA"/>
    <w:rsid w:val="00DC668A"/>
    <w:rsid w:val="00DC7EB4"/>
    <w:rsid w:val="00DD3DB8"/>
    <w:rsid w:val="00DD49A7"/>
    <w:rsid w:val="00DD540E"/>
    <w:rsid w:val="00DD59E1"/>
    <w:rsid w:val="00DD645D"/>
    <w:rsid w:val="00DD6732"/>
    <w:rsid w:val="00DE4B62"/>
    <w:rsid w:val="00DE6068"/>
    <w:rsid w:val="00DE6FA1"/>
    <w:rsid w:val="00E007EA"/>
    <w:rsid w:val="00E05B0D"/>
    <w:rsid w:val="00E07111"/>
    <w:rsid w:val="00E0730D"/>
    <w:rsid w:val="00E109FD"/>
    <w:rsid w:val="00E115A7"/>
    <w:rsid w:val="00E12662"/>
    <w:rsid w:val="00E12CC8"/>
    <w:rsid w:val="00E17DF6"/>
    <w:rsid w:val="00E17F46"/>
    <w:rsid w:val="00E20A08"/>
    <w:rsid w:val="00E21284"/>
    <w:rsid w:val="00E23AB1"/>
    <w:rsid w:val="00E24732"/>
    <w:rsid w:val="00E2522C"/>
    <w:rsid w:val="00E25E91"/>
    <w:rsid w:val="00E261AB"/>
    <w:rsid w:val="00E26492"/>
    <w:rsid w:val="00E26A6C"/>
    <w:rsid w:val="00E30ECC"/>
    <w:rsid w:val="00E3114D"/>
    <w:rsid w:val="00E41DA7"/>
    <w:rsid w:val="00E44313"/>
    <w:rsid w:val="00E44ADE"/>
    <w:rsid w:val="00E455E2"/>
    <w:rsid w:val="00E46DD2"/>
    <w:rsid w:val="00E474BA"/>
    <w:rsid w:val="00E47B6F"/>
    <w:rsid w:val="00E50313"/>
    <w:rsid w:val="00E51D09"/>
    <w:rsid w:val="00E5483D"/>
    <w:rsid w:val="00E54D1E"/>
    <w:rsid w:val="00E5543B"/>
    <w:rsid w:val="00E574B7"/>
    <w:rsid w:val="00E6027A"/>
    <w:rsid w:val="00E610BF"/>
    <w:rsid w:val="00E63617"/>
    <w:rsid w:val="00E63B9A"/>
    <w:rsid w:val="00E70948"/>
    <w:rsid w:val="00E70BBD"/>
    <w:rsid w:val="00E71FBF"/>
    <w:rsid w:val="00E73959"/>
    <w:rsid w:val="00E75A4E"/>
    <w:rsid w:val="00E77347"/>
    <w:rsid w:val="00E81D04"/>
    <w:rsid w:val="00E82E45"/>
    <w:rsid w:val="00E86377"/>
    <w:rsid w:val="00E863D8"/>
    <w:rsid w:val="00E87206"/>
    <w:rsid w:val="00E87677"/>
    <w:rsid w:val="00E907CD"/>
    <w:rsid w:val="00E93127"/>
    <w:rsid w:val="00E94C03"/>
    <w:rsid w:val="00E964E0"/>
    <w:rsid w:val="00E9764B"/>
    <w:rsid w:val="00EA04C8"/>
    <w:rsid w:val="00EA0A38"/>
    <w:rsid w:val="00EA29A2"/>
    <w:rsid w:val="00EA35AB"/>
    <w:rsid w:val="00EA3F8D"/>
    <w:rsid w:val="00EA607E"/>
    <w:rsid w:val="00EA640A"/>
    <w:rsid w:val="00EA7AB9"/>
    <w:rsid w:val="00EB0BB6"/>
    <w:rsid w:val="00EB2977"/>
    <w:rsid w:val="00EB3103"/>
    <w:rsid w:val="00EB5497"/>
    <w:rsid w:val="00EB6C7A"/>
    <w:rsid w:val="00EC6CB5"/>
    <w:rsid w:val="00ED1A87"/>
    <w:rsid w:val="00ED346D"/>
    <w:rsid w:val="00ED3670"/>
    <w:rsid w:val="00ED3686"/>
    <w:rsid w:val="00ED707A"/>
    <w:rsid w:val="00EE13D0"/>
    <w:rsid w:val="00EE4438"/>
    <w:rsid w:val="00EE6ABC"/>
    <w:rsid w:val="00EE789D"/>
    <w:rsid w:val="00EF0B6E"/>
    <w:rsid w:val="00EF21C2"/>
    <w:rsid w:val="00EF4ED7"/>
    <w:rsid w:val="00EF5C2A"/>
    <w:rsid w:val="00F00D6C"/>
    <w:rsid w:val="00F01840"/>
    <w:rsid w:val="00F0245B"/>
    <w:rsid w:val="00F04EF2"/>
    <w:rsid w:val="00F066F0"/>
    <w:rsid w:val="00F067F7"/>
    <w:rsid w:val="00F06F7A"/>
    <w:rsid w:val="00F13157"/>
    <w:rsid w:val="00F13B52"/>
    <w:rsid w:val="00F14274"/>
    <w:rsid w:val="00F14431"/>
    <w:rsid w:val="00F15CB9"/>
    <w:rsid w:val="00F163BF"/>
    <w:rsid w:val="00F16469"/>
    <w:rsid w:val="00F206C3"/>
    <w:rsid w:val="00F240EC"/>
    <w:rsid w:val="00F24D52"/>
    <w:rsid w:val="00F27200"/>
    <w:rsid w:val="00F278EE"/>
    <w:rsid w:val="00F31238"/>
    <w:rsid w:val="00F313C4"/>
    <w:rsid w:val="00F3265D"/>
    <w:rsid w:val="00F342AE"/>
    <w:rsid w:val="00F36BF3"/>
    <w:rsid w:val="00F37707"/>
    <w:rsid w:val="00F412E8"/>
    <w:rsid w:val="00F431A9"/>
    <w:rsid w:val="00F43DA7"/>
    <w:rsid w:val="00F45299"/>
    <w:rsid w:val="00F478AD"/>
    <w:rsid w:val="00F50141"/>
    <w:rsid w:val="00F50F28"/>
    <w:rsid w:val="00F60552"/>
    <w:rsid w:val="00F633DD"/>
    <w:rsid w:val="00F70A40"/>
    <w:rsid w:val="00F71133"/>
    <w:rsid w:val="00F71C16"/>
    <w:rsid w:val="00F73CA8"/>
    <w:rsid w:val="00F73CFA"/>
    <w:rsid w:val="00F8041E"/>
    <w:rsid w:val="00F816A5"/>
    <w:rsid w:val="00F81807"/>
    <w:rsid w:val="00F81D17"/>
    <w:rsid w:val="00F83023"/>
    <w:rsid w:val="00F84DDA"/>
    <w:rsid w:val="00F84E10"/>
    <w:rsid w:val="00F8574F"/>
    <w:rsid w:val="00F87D54"/>
    <w:rsid w:val="00F95A7E"/>
    <w:rsid w:val="00F9630F"/>
    <w:rsid w:val="00F96370"/>
    <w:rsid w:val="00F97A19"/>
    <w:rsid w:val="00FA01B1"/>
    <w:rsid w:val="00FA0C6B"/>
    <w:rsid w:val="00FA0C8F"/>
    <w:rsid w:val="00FA21B9"/>
    <w:rsid w:val="00FA28F5"/>
    <w:rsid w:val="00FA2F6D"/>
    <w:rsid w:val="00FA4A90"/>
    <w:rsid w:val="00FA4C89"/>
    <w:rsid w:val="00FA57ED"/>
    <w:rsid w:val="00FA6D80"/>
    <w:rsid w:val="00FA6F9C"/>
    <w:rsid w:val="00FA73C1"/>
    <w:rsid w:val="00FA78FF"/>
    <w:rsid w:val="00FB0F31"/>
    <w:rsid w:val="00FB2090"/>
    <w:rsid w:val="00FB2AFB"/>
    <w:rsid w:val="00FB3BA7"/>
    <w:rsid w:val="00FB4258"/>
    <w:rsid w:val="00FB47E5"/>
    <w:rsid w:val="00FB4899"/>
    <w:rsid w:val="00FB7520"/>
    <w:rsid w:val="00FC1F52"/>
    <w:rsid w:val="00FC762E"/>
    <w:rsid w:val="00FD03F9"/>
    <w:rsid w:val="00FD19F5"/>
    <w:rsid w:val="00FD514B"/>
    <w:rsid w:val="00FD5A3A"/>
    <w:rsid w:val="00FD7D87"/>
    <w:rsid w:val="00FE0B5A"/>
    <w:rsid w:val="00FE0F3A"/>
    <w:rsid w:val="00FE3C19"/>
    <w:rsid w:val="00FE45BE"/>
    <w:rsid w:val="00FE547C"/>
    <w:rsid w:val="00FE5DCC"/>
    <w:rsid w:val="00FE63FA"/>
    <w:rsid w:val="00FF226B"/>
    <w:rsid w:val="00FF6E57"/>
    <w:rsid w:val="00FF7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39F42"/>
  <w15:chartTrackingRefBased/>
  <w15:docId w15:val="{F2F84C02-1378-4731-8119-E7E06CB26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B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C0E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4D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622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B67"/>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1A1E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1E46"/>
    <w:rPr>
      <w:rFonts w:eastAsiaTheme="minorEastAsia"/>
      <w:lang w:val="en-US"/>
    </w:rPr>
  </w:style>
  <w:style w:type="paragraph" w:styleId="Title">
    <w:name w:val="Title"/>
    <w:basedOn w:val="Normal"/>
    <w:next w:val="Normal"/>
    <w:link w:val="TitleChar"/>
    <w:uiPriority w:val="10"/>
    <w:qFormat/>
    <w:rsid w:val="001A1E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E4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A1E46"/>
    <w:pPr>
      <w:outlineLvl w:val="9"/>
    </w:pPr>
  </w:style>
  <w:style w:type="paragraph" w:styleId="TOC2">
    <w:name w:val="toc 2"/>
    <w:basedOn w:val="Normal"/>
    <w:next w:val="Normal"/>
    <w:autoRedefine/>
    <w:uiPriority w:val="39"/>
    <w:unhideWhenUsed/>
    <w:rsid w:val="001A1E4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A1E46"/>
    <w:pPr>
      <w:spacing w:after="100"/>
    </w:pPr>
    <w:rPr>
      <w:rFonts w:eastAsiaTheme="minorEastAsia" w:cs="Times New Roman"/>
      <w:lang w:val="en-US"/>
    </w:rPr>
  </w:style>
  <w:style w:type="paragraph" w:styleId="TOC3">
    <w:name w:val="toc 3"/>
    <w:basedOn w:val="Normal"/>
    <w:next w:val="Normal"/>
    <w:autoRedefine/>
    <w:uiPriority w:val="39"/>
    <w:unhideWhenUsed/>
    <w:rsid w:val="001A1E46"/>
    <w:pPr>
      <w:spacing w:after="100"/>
      <w:ind w:left="440"/>
    </w:pPr>
    <w:rPr>
      <w:rFonts w:eastAsiaTheme="minorEastAsia" w:cs="Times New Roman"/>
      <w:lang w:val="en-US"/>
    </w:rPr>
  </w:style>
  <w:style w:type="character" w:styleId="Hyperlink">
    <w:name w:val="Hyperlink"/>
    <w:basedOn w:val="DefaultParagraphFont"/>
    <w:uiPriority w:val="99"/>
    <w:unhideWhenUsed/>
    <w:rsid w:val="001A1E46"/>
    <w:rPr>
      <w:color w:val="0563C1" w:themeColor="hyperlink"/>
      <w:u w:val="single"/>
    </w:rPr>
  </w:style>
  <w:style w:type="paragraph" w:styleId="ListParagraph">
    <w:name w:val="List Paragraph"/>
    <w:basedOn w:val="Normal"/>
    <w:uiPriority w:val="34"/>
    <w:qFormat/>
    <w:rsid w:val="009663C3"/>
    <w:pPr>
      <w:ind w:left="720"/>
      <w:contextualSpacing/>
    </w:pPr>
  </w:style>
  <w:style w:type="paragraph" w:customStyle="1" w:styleId="DecimalAligned">
    <w:name w:val="Decimal Aligned"/>
    <w:basedOn w:val="Normal"/>
    <w:uiPriority w:val="40"/>
    <w:qFormat/>
    <w:rsid w:val="00D25775"/>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25775"/>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25775"/>
    <w:rPr>
      <w:rFonts w:eastAsiaTheme="minorEastAsia" w:cs="Times New Roman"/>
      <w:sz w:val="20"/>
      <w:szCs w:val="20"/>
      <w:lang w:val="en-US"/>
    </w:rPr>
  </w:style>
  <w:style w:type="character" w:styleId="SubtleEmphasis">
    <w:name w:val="Subtle Emphasis"/>
    <w:basedOn w:val="DefaultParagraphFont"/>
    <w:uiPriority w:val="19"/>
    <w:qFormat/>
    <w:rsid w:val="00D25775"/>
    <w:rPr>
      <w:i/>
      <w:iCs/>
    </w:rPr>
  </w:style>
  <w:style w:type="table" w:styleId="LightShading-Accent1">
    <w:name w:val="Light Shading Accent 1"/>
    <w:basedOn w:val="TableNormal"/>
    <w:uiPriority w:val="60"/>
    <w:rsid w:val="00D25775"/>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912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C5E59"/>
    <w:pPr>
      <w:spacing w:after="0" w:line="240" w:lineRule="auto"/>
    </w:pPr>
  </w:style>
  <w:style w:type="paragraph" w:styleId="BalloonText">
    <w:name w:val="Balloon Text"/>
    <w:basedOn w:val="Normal"/>
    <w:link w:val="BalloonTextChar"/>
    <w:uiPriority w:val="99"/>
    <w:semiHidden/>
    <w:unhideWhenUsed/>
    <w:rsid w:val="004C5E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E59"/>
    <w:rPr>
      <w:rFonts w:ascii="Segoe UI" w:hAnsi="Segoe UI" w:cs="Segoe UI"/>
      <w:sz w:val="18"/>
      <w:szCs w:val="18"/>
    </w:rPr>
  </w:style>
  <w:style w:type="character" w:styleId="CommentReference">
    <w:name w:val="annotation reference"/>
    <w:basedOn w:val="DefaultParagraphFont"/>
    <w:uiPriority w:val="99"/>
    <w:semiHidden/>
    <w:unhideWhenUsed/>
    <w:rsid w:val="00C22290"/>
    <w:rPr>
      <w:sz w:val="16"/>
      <w:szCs w:val="16"/>
    </w:rPr>
  </w:style>
  <w:style w:type="paragraph" w:styleId="CommentText">
    <w:name w:val="annotation text"/>
    <w:basedOn w:val="Normal"/>
    <w:link w:val="CommentTextChar"/>
    <w:uiPriority w:val="99"/>
    <w:semiHidden/>
    <w:unhideWhenUsed/>
    <w:rsid w:val="00C22290"/>
    <w:pPr>
      <w:spacing w:line="240" w:lineRule="auto"/>
    </w:pPr>
    <w:rPr>
      <w:sz w:val="20"/>
      <w:szCs w:val="20"/>
    </w:rPr>
  </w:style>
  <w:style w:type="character" w:customStyle="1" w:styleId="CommentTextChar">
    <w:name w:val="Comment Text Char"/>
    <w:basedOn w:val="DefaultParagraphFont"/>
    <w:link w:val="CommentText"/>
    <w:uiPriority w:val="99"/>
    <w:semiHidden/>
    <w:rsid w:val="00C22290"/>
    <w:rPr>
      <w:sz w:val="20"/>
      <w:szCs w:val="20"/>
    </w:rPr>
  </w:style>
  <w:style w:type="paragraph" w:styleId="CommentSubject">
    <w:name w:val="annotation subject"/>
    <w:basedOn w:val="CommentText"/>
    <w:next w:val="CommentText"/>
    <w:link w:val="CommentSubjectChar"/>
    <w:uiPriority w:val="99"/>
    <w:semiHidden/>
    <w:unhideWhenUsed/>
    <w:rsid w:val="00C22290"/>
    <w:rPr>
      <w:b/>
      <w:bCs/>
    </w:rPr>
  </w:style>
  <w:style w:type="character" w:customStyle="1" w:styleId="CommentSubjectChar">
    <w:name w:val="Comment Subject Char"/>
    <w:basedOn w:val="CommentTextChar"/>
    <w:link w:val="CommentSubject"/>
    <w:uiPriority w:val="99"/>
    <w:semiHidden/>
    <w:rsid w:val="00C22290"/>
    <w:rPr>
      <w:b/>
      <w:bCs/>
      <w:sz w:val="20"/>
      <w:szCs w:val="20"/>
    </w:rPr>
  </w:style>
  <w:style w:type="paragraph" w:styleId="Header">
    <w:name w:val="header"/>
    <w:basedOn w:val="Normal"/>
    <w:link w:val="HeaderChar"/>
    <w:uiPriority w:val="99"/>
    <w:unhideWhenUsed/>
    <w:rsid w:val="00325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854"/>
  </w:style>
  <w:style w:type="paragraph" w:styleId="Footer">
    <w:name w:val="footer"/>
    <w:basedOn w:val="Normal"/>
    <w:link w:val="FooterChar"/>
    <w:uiPriority w:val="99"/>
    <w:unhideWhenUsed/>
    <w:rsid w:val="00325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854"/>
  </w:style>
  <w:style w:type="character" w:customStyle="1" w:styleId="Heading2Char">
    <w:name w:val="Heading 2 Char"/>
    <w:basedOn w:val="DefaultParagraphFont"/>
    <w:link w:val="Heading2"/>
    <w:uiPriority w:val="9"/>
    <w:rsid w:val="00BC0E9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55702"/>
    <w:rPr>
      <w:color w:val="605E5C"/>
      <w:shd w:val="clear" w:color="auto" w:fill="E1DFDD"/>
    </w:rPr>
  </w:style>
  <w:style w:type="character" w:styleId="FollowedHyperlink">
    <w:name w:val="FollowedHyperlink"/>
    <w:basedOn w:val="DefaultParagraphFont"/>
    <w:uiPriority w:val="99"/>
    <w:semiHidden/>
    <w:unhideWhenUsed/>
    <w:rsid w:val="00073D2E"/>
    <w:rPr>
      <w:color w:val="954F72" w:themeColor="followedHyperlink"/>
      <w:u w:val="single"/>
    </w:rPr>
  </w:style>
  <w:style w:type="paragraph" w:styleId="NormalWeb">
    <w:name w:val="Normal (Web)"/>
    <w:basedOn w:val="Normal"/>
    <w:uiPriority w:val="99"/>
    <w:unhideWhenUsed/>
    <w:rsid w:val="002D5F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64DC0"/>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6225C"/>
  </w:style>
  <w:style w:type="character" w:customStyle="1" w:styleId="Heading4Char">
    <w:name w:val="Heading 4 Char"/>
    <w:basedOn w:val="DefaultParagraphFont"/>
    <w:link w:val="Heading4"/>
    <w:uiPriority w:val="9"/>
    <w:rsid w:val="00D6225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296">
      <w:bodyDiv w:val="1"/>
      <w:marLeft w:val="0"/>
      <w:marRight w:val="0"/>
      <w:marTop w:val="0"/>
      <w:marBottom w:val="0"/>
      <w:divBdr>
        <w:top w:val="none" w:sz="0" w:space="0" w:color="auto"/>
        <w:left w:val="none" w:sz="0" w:space="0" w:color="auto"/>
        <w:bottom w:val="none" w:sz="0" w:space="0" w:color="auto"/>
        <w:right w:val="none" w:sz="0" w:space="0" w:color="auto"/>
      </w:divBdr>
    </w:div>
    <w:div w:id="13658827">
      <w:bodyDiv w:val="1"/>
      <w:marLeft w:val="0"/>
      <w:marRight w:val="0"/>
      <w:marTop w:val="0"/>
      <w:marBottom w:val="0"/>
      <w:divBdr>
        <w:top w:val="none" w:sz="0" w:space="0" w:color="auto"/>
        <w:left w:val="none" w:sz="0" w:space="0" w:color="auto"/>
        <w:bottom w:val="none" w:sz="0" w:space="0" w:color="auto"/>
        <w:right w:val="none" w:sz="0" w:space="0" w:color="auto"/>
      </w:divBdr>
    </w:div>
    <w:div w:id="17318081">
      <w:bodyDiv w:val="1"/>
      <w:marLeft w:val="0"/>
      <w:marRight w:val="0"/>
      <w:marTop w:val="0"/>
      <w:marBottom w:val="0"/>
      <w:divBdr>
        <w:top w:val="none" w:sz="0" w:space="0" w:color="auto"/>
        <w:left w:val="none" w:sz="0" w:space="0" w:color="auto"/>
        <w:bottom w:val="none" w:sz="0" w:space="0" w:color="auto"/>
        <w:right w:val="none" w:sz="0" w:space="0" w:color="auto"/>
      </w:divBdr>
    </w:div>
    <w:div w:id="23867952">
      <w:bodyDiv w:val="1"/>
      <w:marLeft w:val="0"/>
      <w:marRight w:val="0"/>
      <w:marTop w:val="0"/>
      <w:marBottom w:val="0"/>
      <w:divBdr>
        <w:top w:val="none" w:sz="0" w:space="0" w:color="auto"/>
        <w:left w:val="none" w:sz="0" w:space="0" w:color="auto"/>
        <w:bottom w:val="none" w:sz="0" w:space="0" w:color="auto"/>
        <w:right w:val="none" w:sz="0" w:space="0" w:color="auto"/>
      </w:divBdr>
    </w:div>
    <w:div w:id="24258752">
      <w:bodyDiv w:val="1"/>
      <w:marLeft w:val="0"/>
      <w:marRight w:val="0"/>
      <w:marTop w:val="0"/>
      <w:marBottom w:val="0"/>
      <w:divBdr>
        <w:top w:val="none" w:sz="0" w:space="0" w:color="auto"/>
        <w:left w:val="none" w:sz="0" w:space="0" w:color="auto"/>
        <w:bottom w:val="none" w:sz="0" w:space="0" w:color="auto"/>
        <w:right w:val="none" w:sz="0" w:space="0" w:color="auto"/>
      </w:divBdr>
    </w:div>
    <w:div w:id="31002936">
      <w:bodyDiv w:val="1"/>
      <w:marLeft w:val="0"/>
      <w:marRight w:val="0"/>
      <w:marTop w:val="0"/>
      <w:marBottom w:val="0"/>
      <w:divBdr>
        <w:top w:val="none" w:sz="0" w:space="0" w:color="auto"/>
        <w:left w:val="none" w:sz="0" w:space="0" w:color="auto"/>
        <w:bottom w:val="none" w:sz="0" w:space="0" w:color="auto"/>
        <w:right w:val="none" w:sz="0" w:space="0" w:color="auto"/>
      </w:divBdr>
    </w:div>
    <w:div w:id="35467344">
      <w:bodyDiv w:val="1"/>
      <w:marLeft w:val="0"/>
      <w:marRight w:val="0"/>
      <w:marTop w:val="0"/>
      <w:marBottom w:val="0"/>
      <w:divBdr>
        <w:top w:val="none" w:sz="0" w:space="0" w:color="auto"/>
        <w:left w:val="none" w:sz="0" w:space="0" w:color="auto"/>
        <w:bottom w:val="none" w:sz="0" w:space="0" w:color="auto"/>
        <w:right w:val="none" w:sz="0" w:space="0" w:color="auto"/>
      </w:divBdr>
    </w:div>
    <w:div w:id="51395134">
      <w:bodyDiv w:val="1"/>
      <w:marLeft w:val="0"/>
      <w:marRight w:val="0"/>
      <w:marTop w:val="0"/>
      <w:marBottom w:val="0"/>
      <w:divBdr>
        <w:top w:val="none" w:sz="0" w:space="0" w:color="auto"/>
        <w:left w:val="none" w:sz="0" w:space="0" w:color="auto"/>
        <w:bottom w:val="none" w:sz="0" w:space="0" w:color="auto"/>
        <w:right w:val="none" w:sz="0" w:space="0" w:color="auto"/>
      </w:divBdr>
    </w:div>
    <w:div w:id="54401780">
      <w:bodyDiv w:val="1"/>
      <w:marLeft w:val="0"/>
      <w:marRight w:val="0"/>
      <w:marTop w:val="0"/>
      <w:marBottom w:val="0"/>
      <w:divBdr>
        <w:top w:val="none" w:sz="0" w:space="0" w:color="auto"/>
        <w:left w:val="none" w:sz="0" w:space="0" w:color="auto"/>
        <w:bottom w:val="none" w:sz="0" w:space="0" w:color="auto"/>
        <w:right w:val="none" w:sz="0" w:space="0" w:color="auto"/>
      </w:divBdr>
    </w:div>
    <w:div w:id="56823655">
      <w:bodyDiv w:val="1"/>
      <w:marLeft w:val="0"/>
      <w:marRight w:val="0"/>
      <w:marTop w:val="0"/>
      <w:marBottom w:val="0"/>
      <w:divBdr>
        <w:top w:val="none" w:sz="0" w:space="0" w:color="auto"/>
        <w:left w:val="none" w:sz="0" w:space="0" w:color="auto"/>
        <w:bottom w:val="none" w:sz="0" w:space="0" w:color="auto"/>
        <w:right w:val="none" w:sz="0" w:space="0" w:color="auto"/>
      </w:divBdr>
    </w:div>
    <w:div w:id="61413086">
      <w:bodyDiv w:val="1"/>
      <w:marLeft w:val="0"/>
      <w:marRight w:val="0"/>
      <w:marTop w:val="0"/>
      <w:marBottom w:val="0"/>
      <w:divBdr>
        <w:top w:val="none" w:sz="0" w:space="0" w:color="auto"/>
        <w:left w:val="none" w:sz="0" w:space="0" w:color="auto"/>
        <w:bottom w:val="none" w:sz="0" w:space="0" w:color="auto"/>
        <w:right w:val="none" w:sz="0" w:space="0" w:color="auto"/>
      </w:divBdr>
    </w:div>
    <w:div w:id="65151063">
      <w:bodyDiv w:val="1"/>
      <w:marLeft w:val="0"/>
      <w:marRight w:val="0"/>
      <w:marTop w:val="0"/>
      <w:marBottom w:val="0"/>
      <w:divBdr>
        <w:top w:val="none" w:sz="0" w:space="0" w:color="auto"/>
        <w:left w:val="none" w:sz="0" w:space="0" w:color="auto"/>
        <w:bottom w:val="none" w:sz="0" w:space="0" w:color="auto"/>
        <w:right w:val="none" w:sz="0" w:space="0" w:color="auto"/>
      </w:divBdr>
    </w:div>
    <w:div w:id="68968237">
      <w:bodyDiv w:val="1"/>
      <w:marLeft w:val="0"/>
      <w:marRight w:val="0"/>
      <w:marTop w:val="0"/>
      <w:marBottom w:val="0"/>
      <w:divBdr>
        <w:top w:val="none" w:sz="0" w:space="0" w:color="auto"/>
        <w:left w:val="none" w:sz="0" w:space="0" w:color="auto"/>
        <w:bottom w:val="none" w:sz="0" w:space="0" w:color="auto"/>
        <w:right w:val="none" w:sz="0" w:space="0" w:color="auto"/>
      </w:divBdr>
    </w:div>
    <w:div w:id="70859716">
      <w:bodyDiv w:val="1"/>
      <w:marLeft w:val="0"/>
      <w:marRight w:val="0"/>
      <w:marTop w:val="0"/>
      <w:marBottom w:val="0"/>
      <w:divBdr>
        <w:top w:val="none" w:sz="0" w:space="0" w:color="auto"/>
        <w:left w:val="none" w:sz="0" w:space="0" w:color="auto"/>
        <w:bottom w:val="none" w:sz="0" w:space="0" w:color="auto"/>
        <w:right w:val="none" w:sz="0" w:space="0" w:color="auto"/>
      </w:divBdr>
    </w:div>
    <w:div w:id="72090743">
      <w:bodyDiv w:val="1"/>
      <w:marLeft w:val="0"/>
      <w:marRight w:val="0"/>
      <w:marTop w:val="0"/>
      <w:marBottom w:val="0"/>
      <w:divBdr>
        <w:top w:val="none" w:sz="0" w:space="0" w:color="auto"/>
        <w:left w:val="none" w:sz="0" w:space="0" w:color="auto"/>
        <w:bottom w:val="none" w:sz="0" w:space="0" w:color="auto"/>
        <w:right w:val="none" w:sz="0" w:space="0" w:color="auto"/>
      </w:divBdr>
    </w:div>
    <w:div w:id="72969812">
      <w:bodyDiv w:val="1"/>
      <w:marLeft w:val="0"/>
      <w:marRight w:val="0"/>
      <w:marTop w:val="0"/>
      <w:marBottom w:val="0"/>
      <w:divBdr>
        <w:top w:val="none" w:sz="0" w:space="0" w:color="auto"/>
        <w:left w:val="none" w:sz="0" w:space="0" w:color="auto"/>
        <w:bottom w:val="none" w:sz="0" w:space="0" w:color="auto"/>
        <w:right w:val="none" w:sz="0" w:space="0" w:color="auto"/>
      </w:divBdr>
    </w:div>
    <w:div w:id="74909352">
      <w:bodyDiv w:val="1"/>
      <w:marLeft w:val="0"/>
      <w:marRight w:val="0"/>
      <w:marTop w:val="0"/>
      <w:marBottom w:val="0"/>
      <w:divBdr>
        <w:top w:val="none" w:sz="0" w:space="0" w:color="auto"/>
        <w:left w:val="none" w:sz="0" w:space="0" w:color="auto"/>
        <w:bottom w:val="none" w:sz="0" w:space="0" w:color="auto"/>
        <w:right w:val="none" w:sz="0" w:space="0" w:color="auto"/>
      </w:divBdr>
    </w:div>
    <w:div w:id="78332401">
      <w:bodyDiv w:val="1"/>
      <w:marLeft w:val="0"/>
      <w:marRight w:val="0"/>
      <w:marTop w:val="0"/>
      <w:marBottom w:val="0"/>
      <w:divBdr>
        <w:top w:val="none" w:sz="0" w:space="0" w:color="auto"/>
        <w:left w:val="none" w:sz="0" w:space="0" w:color="auto"/>
        <w:bottom w:val="none" w:sz="0" w:space="0" w:color="auto"/>
        <w:right w:val="none" w:sz="0" w:space="0" w:color="auto"/>
      </w:divBdr>
    </w:div>
    <w:div w:id="88964655">
      <w:bodyDiv w:val="1"/>
      <w:marLeft w:val="0"/>
      <w:marRight w:val="0"/>
      <w:marTop w:val="0"/>
      <w:marBottom w:val="0"/>
      <w:divBdr>
        <w:top w:val="none" w:sz="0" w:space="0" w:color="auto"/>
        <w:left w:val="none" w:sz="0" w:space="0" w:color="auto"/>
        <w:bottom w:val="none" w:sz="0" w:space="0" w:color="auto"/>
        <w:right w:val="none" w:sz="0" w:space="0" w:color="auto"/>
      </w:divBdr>
    </w:div>
    <w:div w:id="91555283">
      <w:bodyDiv w:val="1"/>
      <w:marLeft w:val="0"/>
      <w:marRight w:val="0"/>
      <w:marTop w:val="0"/>
      <w:marBottom w:val="0"/>
      <w:divBdr>
        <w:top w:val="none" w:sz="0" w:space="0" w:color="auto"/>
        <w:left w:val="none" w:sz="0" w:space="0" w:color="auto"/>
        <w:bottom w:val="none" w:sz="0" w:space="0" w:color="auto"/>
        <w:right w:val="none" w:sz="0" w:space="0" w:color="auto"/>
      </w:divBdr>
    </w:div>
    <w:div w:id="93597287">
      <w:bodyDiv w:val="1"/>
      <w:marLeft w:val="0"/>
      <w:marRight w:val="0"/>
      <w:marTop w:val="0"/>
      <w:marBottom w:val="0"/>
      <w:divBdr>
        <w:top w:val="none" w:sz="0" w:space="0" w:color="auto"/>
        <w:left w:val="none" w:sz="0" w:space="0" w:color="auto"/>
        <w:bottom w:val="none" w:sz="0" w:space="0" w:color="auto"/>
        <w:right w:val="none" w:sz="0" w:space="0" w:color="auto"/>
      </w:divBdr>
    </w:div>
    <w:div w:id="96369917">
      <w:bodyDiv w:val="1"/>
      <w:marLeft w:val="0"/>
      <w:marRight w:val="0"/>
      <w:marTop w:val="0"/>
      <w:marBottom w:val="0"/>
      <w:divBdr>
        <w:top w:val="none" w:sz="0" w:space="0" w:color="auto"/>
        <w:left w:val="none" w:sz="0" w:space="0" w:color="auto"/>
        <w:bottom w:val="none" w:sz="0" w:space="0" w:color="auto"/>
        <w:right w:val="none" w:sz="0" w:space="0" w:color="auto"/>
      </w:divBdr>
    </w:div>
    <w:div w:id="103809594">
      <w:bodyDiv w:val="1"/>
      <w:marLeft w:val="0"/>
      <w:marRight w:val="0"/>
      <w:marTop w:val="0"/>
      <w:marBottom w:val="0"/>
      <w:divBdr>
        <w:top w:val="none" w:sz="0" w:space="0" w:color="auto"/>
        <w:left w:val="none" w:sz="0" w:space="0" w:color="auto"/>
        <w:bottom w:val="none" w:sz="0" w:space="0" w:color="auto"/>
        <w:right w:val="none" w:sz="0" w:space="0" w:color="auto"/>
      </w:divBdr>
    </w:div>
    <w:div w:id="117842448">
      <w:bodyDiv w:val="1"/>
      <w:marLeft w:val="0"/>
      <w:marRight w:val="0"/>
      <w:marTop w:val="0"/>
      <w:marBottom w:val="0"/>
      <w:divBdr>
        <w:top w:val="none" w:sz="0" w:space="0" w:color="auto"/>
        <w:left w:val="none" w:sz="0" w:space="0" w:color="auto"/>
        <w:bottom w:val="none" w:sz="0" w:space="0" w:color="auto"/>
        <w:right w:val="none" w:sz="0" w:space="0" w:color="auto"/>
      </w:divBdr>
    </w:div>
    <w:div w:id="139539649">
      <w:bodyDiv w:val="1"/>
      <w:marLeft w:val="0"/>
      <w:marRight w:val="0"/>
      <w:marTop w:val="0"/>
      <w:marBottom w:val="0"/>
      <w:divBdr>
        <w:top w:val="none" w:sz="0" w:space="0" w:color="auto"/>
        <w:left w:val="none" w:sz="0" w:space="0" w:color="auto"/>
        <w:bottom w:val="none" w:sz="0" w:space="0" w:color="auto"/>
        <w:right w:val="none" w:sz="0" w:space="0" w:color="auto"/>
      </w:divBdr>
    </w:div>
    <w:div w:id="145632259">
      <w:bodyDiv w:val="1"/>
      <w:marLeft w:val="0"/>
      <w:marRight w:val="0"/>
      <w:marTop w:val="0"/>
      <w:marBottom w:val="0"/>
      <w:divBdr>
        <w:top w:val="none" w:sz="0" w:space="0" w:color="auto"/>
        <w:left w:val="none" w:sz="0" w:space="0" w:color="auto"/>
        <w:bottom w:val="none" w:sz="0" w:space="0" w:color="auto"/>
        <w:right w:val="none" w:sz="0" w:space="0" w:color="auto"/>
      </w:divBdr>
    </w:div>
    <w:div w:id="147942257">
      <w:bodyDiv w:val="1"/>
      <w:marLeft w:val="0"/>
      <w:marRight w:val="0"/>
      <w:marTop w:val="0"/>
      <w:marBottom w:val="0"/>
      <w:divBdr>
        <w:top w:val="none" w:sz="0" w:space="0" w:color="auto"/>
        <w:left w:val="none" w:sz="0" w:space="0" w:color="auto"/>
        <w:bottom w:val="none" w:sz="0" w:space="0" w:color="auto"/>
        <w:right w:val="none" w:sz="0" w:space="0" w:color="auto"/>
      </w:divBdr>
    </w:div>
    <w:div w:id="148715268">
      <w:bodyDiv w:val="1"/>
      <w:marLeft w:val="0"/>
      <w:marRight w:val="0"/>
      <w:marTop w:val="0"/>
      <w:marBottom w:val="0"/>
      <w:divBdr>
        <w:top w:val="none" w:sz="0" w:space="0" w:color="auto"/>
        <w:left w:val="none" w:sz="0" w:space="0" w:color="auto"/>
        <w:bottom w:val="none" w:sz="0" w:space="0" w:color="auto"/>
        <w:right w:val="none" w:sz="0" w:space="0" w:color="auto"/>
      </w:divBdr>
    </w:div>
    <w:div w:id="149830148">
      <w:bodyDiv w:val="1"/>
      <w:marLeft w:val="0"/>
      <w:marRight w:val="0"/>
      <w:marTop w:val="0"/>
      <w:marBottom w:val="0"/>
      <w:divBdr>
        <w:top w:val="none" w:sz="0" w:space="0" w:color="auto"/>
        <w:left w:val="none" w:sz="0" w:space="0" w:color="auto"/>
        <w:bottom w:val="none" w:sz="0" w:space="0" w:color="auto"/>
        <w:right w:val="none" w:sz="0" w:space="0" w:color="auto"/>
      </w:divBdr>
    </w:div>
    <w:div w:id="149954712">
      <w:bodyDiv w:val="1"/>
      <w:marLeft w:val="0"/>
      <w:marRight w:val="0"/>
      <w:marTop w:val="0"/>
      <w:marBottom w:val="0"/>
      <w:divBdr>
        <w:top w:val="none" w:sz="0" w:space="0" w:color="auto"/>
        <w:left w:val="none" w:sz="0" w:space="0" w:color="auto"/>
        <w:bottom w:val="none" w:sz="0" w:space="0" w:color="auto"/>
        <w:right w:val="none" w:sz="0" w:space="0" w:color="auto"/>
      </w:divBdr>
    </w:div>
    <w:div w:id="152453710">
      <w:bodyDiv w:val="1"/>
      <w:marLeft w:val="0"/>
      <w:marRight w:val="0"/>
      <w:marTop w:val="0"/>
      <w:marBottom w:val="0"/>
      <w:divBdr>
        <w:top w:val="none" w:sz="0" w:space="0" w:color="auto"/>
        <w:left w:val="none" w:sz="0" w:space="0" w:color="auto"/>
        <w:bottom w:val="none" w:sz="0" w:space="0" w:color="auto"/>
        <w:right w:val="none" w:sz="0" w:space="0" w:color="auto"/>
      </w:divBdr>
    </w:div>
    <w:div w:id="154302079">
      <w:bodyDiv w:val="1"/>
      <w:marLeft w:val="0"/>
      <w:marRight w:val="0"/>
      <w:marTop w:val="0"/>
      <w:marBottom w:val="0"/>
      <w:divBdr>
        <w:top w:val="none" w:sz="0" w:space="0" w:color="auto"/>
        <w:left w:val="none" w:sz="0" w:space="0" w:color="auto"/>
        <w:bottom w:val="none" w:sz="0" w:space="0" w:color="auto"/>
        <w:right w:val="none" w:sz="0" w:space="0" w:color="auto"/>
      </w:divBdr>
    </w:div>
    <w:div w:id="154540709">
      <w:bodyDiv w:val="1"/>
      <w:marLeft w:val="0"/>
      <w:marRight w:val="0"/>
      <w:marTop w:val="0"/>
      <w:marBottom w:val="0"/>
      <w:divBdr>
        <w:top w:val="none" w:sz="0" w:space="0" w:color="auto"/>
        <w:left w:val="none" w:sz="0" w:space="0" w:color="auto"/>
        <w:bottom w:val="none" w:sz="0" w:space="0" w:color="auto"/>
        <w:right w:val="none" w:sz="0" w:space="0" w:color="auto"/>
      </w:divBdr>
    </w:div>
    <w:div w:id="158272825">
      <w:bodyDiv w:val="1"/>
      <w:marLeft w:val="0"/>
      <w:marRight w:val="0"/>
      <w:marTop w:val="0"/>
      <w:marBottom w:val="0"/>
      <w:divBdr>
        <w:top w:val="none" w:sz="0" w:space="0" w:color="auto"/>
        <w:left w:val="none" w:sz="0" w:space="0" w:color="auto"/>
        <w:bottom w:val="none" w:sz="0" w:space="0" w:color="auto"/>
        <w:right w:val="none" w:sz="0" w:space="0" w:color="auto"/>
      </w:divBdr>
    </w:div>
    <w:div w:id="168983463">
      <w:bodyDiv w:val="1"/>
      <w:marLeft w:val="0"/>
      <w:marRight w:val="0"/>
      <w:marTop w:val="0"/>
      <w:marBottom w:val="0"/>
      <w:divBdr>
        <w:top w:val="none" w:sz="0" w:space="0" w:color="auto"/>
        <w:left w:val="none" w:sz="0" w:space="0" w:color="auto"/>
        <w:bottom w:val="none" w:sz="0" w:space="0" w:color="auto"/>
        <w:right w:val="none" w:sz="0" w:space="0" w:color="auto"/>
      </w:divBdr>
    </w:div>
    <w:div w:id="188884829">
      <w:bodyDiv w:val="1"/>
      <w:marLeft w:val="0"/>
      <w:marRight w:val="0"/>
      <w:marTop w:val="0"/>
      <w:marBottom w:val="0"/>
      <w:divBdr>
        <w:top w:val="none" w:sz="0" w:space="0" w:color="auto"/>
        <w:left w:val="none" w:sz="0" w:space="0" w:color="auto"/>
        <w:bottom w:val="none" w:sz="0" w:space="0" w:color="auto"/>
        <w:right w:val="none" w:sz="0" w:space="0" w:color="auto"/>
      </w:divBdr>
    </w:div>
    <w:div w:id="195193594">
      <w:bodyDiv w:val="1"/>
      <w:marLeft w:val="0"/>
      <w:marRight w:val="0"/>
      <w:marTop w:val="0"/>
      <w:marBottom w:val="0"/>
      <w:divBdr>
        <w:top w:val="none" w:sz="0" w:space="0" w:color="auto"/>
        <w:left w:val="none" w:sz="0" w:space="0" w:color="auto"/>
        <w:bottom w:val="none" w:sz="0" w:space="0" w:color="auto"/>
        <w:right w:val="none" w:sz="0" w:space="0" w:color="auto"/>
      </w:divBdr>
    </w:div>
    <w:div w:id="195774949">
      <w:bodyDiv w:val="1"/>
      <w:marLeft w:val="0"/>
      <w:marRight w:val="0"/>
      <w:marTop w:val="0"/>
      <w:marBottom w:val="0"/>
      <w:divBdr>
        <w:top w:val="none" w:sz="0" w:space="0" w:color="auto"/>
        <w:left w:val="none" w:sz="0" w:space="0" w:color="auto"/>
        <w:bottom w:val="none" w:sz="0" w:space="0" w:color="auto"/>
        <w:right w:val="none" w:sz="0" w:space="0" w:color="auto"/>
      </w:divBdr>
    </w:div>
    <w:div w:id="200437228">
      <w:bodyDiv w:val="1"/>
      <w:marLeft w:val="0"/>
      <w:marRight w:val="0"/>
      <w:marTop w:val="0"/>
      <w:marBottom w:val="0"/>
      <w:divBdr>
        <w:top w:val="none" w:sz="0" w:space="0" w:color="auto"/>
        <w:left w:val="none" w:sz="0" w:space="0" w:color="auto"/>
        <w:bottom w:val="none" w:sz="0" w:space="0" w:color="auto"/>
        <w:right w:val="none" w:sz="0" w:space="0" w:color="auto"/>
      </w:divBdr>
    </w:div>
    <w:div w:id="200826821">
      <w:bodyDiv w:val="1"/>
      <w:marLeft w:val="0"/>
      <w:marRight w:val="0"/>
      <w:marTop w:val="0"/>
      <w:marBottom w:val="0"/>
      <w:divBdr>
        <w:top w:val="none" w:sz="0" w:space="0" w:color="auto"/>
        <w:left w:val="none" w:sz="0" w:space="0" w:color="auto"/>
        <w:bottom w:val="none" w:sz="0" w:space="0" w:color="auto"/>
        <w:right w:val="none" w:sz="0" w:space="0" w:color="auto"/>
      </w:divBdr>
    </w:div>
    <w:div w:id="203757740">
      <w:bodyDiv w:val="1"/>
      <w:marLeft w:val="0"/>
      <w:marRight w:val="0"/>
      <w:marTop w:val="0"/>
      <w:marBottom w:val="0"/>
      <w:divBdr>
        <w:top w:val="none" w:sz="0" w:space="0" w:color="auto"/>
        <w:left w:val="none" w:sz="0" w:space="0" w:color="auto"/>
        <w:bottom w:val="none" w:sz="0" w:space="0" w:color="auto"/>
        <w:right w:val="none" w:sz="0" w:space="0" w:color="auto"/>
      </w:divBdr>
    </w:div>
    <w:div w:id="205266046">
      <w:bodyDiv w:val="1"/>
      <w:marLeft w:val="0"/>
      <w:marRight w:val="0"/>
      <w:marTop w:val="0"/>
      <w:marBottom w:val="0"/>
      <w:divBdr>
        <w:top w:val="none" w:sz="0" w:space="0" w:color="auto"/>
        <w:left w:val="none" w:sz="0" w:space="0" w:color="auto"/>
        <w:bottom w:val="none" w:sz="0" w:space="0" w:color="auto"/>
        <w:right w:val="none" w:sz="0" w:space="0" w:color="auto"/>
      </w:divBdr>
    </w:div>
    <w:div w:id="206063029">
      <w:bodyDiv w:val="1"/>
      <w:marLeft w:val="0"/>
      <w:marRight w:val="0"/>
      <w:marTop w:val="0"/>
      <w:marBottom w:val="0"/>
      <w:divBdr>
        <w:top w:val="none" w:sz="0" w:space="0" w:color="auto"/>
        <w:left w:val="none" w:sz="0" w:space="0" w:color="auto"/>
        <w:bottom w:val="none" w:sz="0" w:space="0" w:color="auto"/>
        <w:right w:val="none" w:sz="0" w:space="0" w:color="auto"/>
      </w:divBdr>
    </w:div>
    <w:div w:id="206919616">
      <w:bodyDiv w:val="1"/>
      <w:marLeft w:val="0"/>
      <w:marRight w:val="0"/>
      <w:marTop w:val="0"/>
      <w:marBottom w:val="0"/>
      <w:divBdr>
        <w:top w:val="none" w:sz="0" w:space="0" w:color="auto"/>
        <w:left w:val="none" w:sz="0" w:space="0" w:color="auto"/>
        <w:bottom w:val="none" w:sz="0" w:space="0" w:color="auto"/>
        <w:right w:val="none" w:sz="0" w:space="0" w:color="auto"/>
      </w:divBdr>
    </w:div>
    <w:div w:id="207911444">
      <w:bodyDiv w:val="1"/>
      <w:marLeft w:val="0"/>
      <w:marRight w:val="0"/>
      <w:marTop w:val="0"/>
      <w:marBottom w:val="0"/>
      <w:divBdr>
        <w:top w:val="none" w:sz="0" w:space="0" w:color="auto"/>
        <w:left w:val="none" w:sz="0" w:space="0" w:color="auto"/>
        <w:bottom w:val="none" w:sz="0" w:space="0" w:color="auto"/>
        <w:right w:val="none" w:sz="0" w:space="0" w:color="auto"/>
      </w:divBdr>
    </w:div>
    <w:div w:id="217982520">
      <w:bodyDiv w:val="1"/>
      <w:marLeft w:val="0"/>
      <w:marRight w:val="0"/>
      <w:marTop w:val="0"/>
      <w:marBottom w:val="0"/>
      <w:divBdr>
        <w:top w:val="none" w:sz="0" w:space="0" w:color="auto"/>
        <w:left w:val="none" w:sz="0" w:space="0" w:color="auto"/>
        <w:bottom w:val="none" w:sz="0" w:space="0" w:color="auto"/>
        <w:right w:val="none" w:sz="0" w:space="0" w:color="auto"/>
      </w:divBdr>
    </w:div>
    <w:div w:id="219173372">
      <w:bodyDiv w:val="1"/>
      <w:marLeft w:val="0"/>
      <w:marRight w:val="0"/>
      <w:marTop w:val="0"/>
      <w:marBottom w:val="0"/>
      <w:divBdr>
        <w:top w:val="none" w:sz="0" w:space="0" w:color="auto"/>
        <w:left w:val="none" w:sz="0" w:space="0" w:color="auto"/>
        <w:bottom w:val="none" w:sz="0" w:space="0" w:color="auto"/>
        <w:right w:val="none" w:sz="0" w:space="0" w:color="auto"/>
      </w:divBdr>
    </w:div>
    <w:div w:id="219290565">
      <w:bodyDiv w:val="1"/>
      <w:marLeft w:val="0"/>
      <w:marRight w:val="0"/>
      <w:marTop w:val="0"/>
      <w:marBottom w:val="0"/>
      <w:divBdr>
        <w:top w:val="none" w:sz="0" w:space="0" w:color="auto"/>
        <w:left w:val="none" w:sz="0" w:space="0" w:color="auto"/>
        <w:bottom w:val="none" w:sz="0" w:space="0" w:color="auto"/>
        <w:right w:val="none" w:sz="0" w:space="0" w:color="auto"/>
      </w:divBdr>
    </w:div>
    <w:div w:id="222109788">
      <w:bodyDiv w:val="1"/>
      <w:marLeft w:val="0"/>
      <w:marRight w:val="0"/>
      <w:marTop w:val="0"/>
      <w:marBottom w:val="0"/>
      <w:divBdr>
        <w:top w:val="none" w:sz="0" w:space="0" w:color="auto"/>
        <w:left w:val="none" w:sz="0" w:space="0" w:color="auto"/>
        <w:bottom w:val="none" w:sz="0" w:space="0" w:color="auto"/>
        <w:right w:val="none" w:sz="0" w:space="0" w:color="auto"/>
      </w:divBdr>
    </w:div>
    <w:div w:id="234241677">
      <w:bodyDiv w:val="1"/>
      <w:marLeft w:val="0"/>
      <w:marRight w:val="0"/>
      <w:marTop w:val="0"/>
      <w:marBottom w:val="0"/>
      <w:divBdr>
        <w:top w:val="none" w:sz="0" w:space="0" w:color="auto"/>
        <w:left w:val="none" w:sz="0" w:space="0" w:color="auto"/>
        <w:bottom w:val="none" w:sz="0" w:space="0" w:color="auto"/>
        <w:right w:val="none" w:sz="0" w:space="0" w:color="auto"/>
      </w:divBdr>
    </w:div>
    <w:div w:id="236481937">
      <w:bodyDiv w:val="1"/>
      <w:marLeft w:val="0"/>
      <w:marRight w:val="0"/>
      <w:marTop w:val="0"/>
      <w:marBottom w:val="0"/>
      <w:divBdr>
        <w:top w:val="none" w:sz="0" w:space="0" w:color="auto"/>
        <w:left w:val="none" w:sz="0" w:space="0" w:color="auto"/>
        <w:bottom w:val="none" w:sz="0" w:space="0" w:color="auto"/>
        <w:right w:val="none" w:sz="0" w:space="0" w:color="auto"/>
      </w:divBdr>
    </w:div>
    <w:div w:id="236868422">
      <w:bodyDiv w:val="1"/>
      <w:marLeft w:val="0"/>
      <w:marRight w:val="0"/>
      <w:marTop w:val="0"/>
      <w:marBottom w:val="0"/>
      <w:divBdr>
        <w:top w:val="none" w:sz="0" w:space="0" w:color="auto"/>
        <w:left w:val="none" w:sz="0" w:space="0" w:color="auto"/>
        <w:bottom w:val="none" w:sz="0" w:space="0" w:color="auto"/>
        <w:right w:val="none" w:sz="0" w:space="0" w:color="auto"/>
      </w:divBdr>
    </w:div>
    <w:div w:id="247009214">
      <w:bodyDiv w:val="1"/>
      <w:marLeft w:val="0"/>
      <w:marRight w:val="0"/>
      <w:marTop w:val="0"/>
      <w:marBottom w:val="0"/>
      <w:divBdr>
        <w:top w:val="none" w:sz="0" w:space="0" w:color="auto"/>
        <w:left w:val="none" w:sz="0" w:space="0" w:color="auto"/>
        <w:bottom w:val="none" w:sz="0" w:space="0" w:color="auto"/>
        <w:right w:val="none" w:sz="0" w:space="0" w:color="auto"/>
      </w:divBdr>
    </w:div>
    <w:div w:id="248075588">
      <w:bodyDiv w:val="1"/>
      <w:marLeft w:val="0"/>
      <w:marRight w:val="0"/>
      <w:marTop w:val="0"/>
      <w:marBottom w:val="0"/>
      <w:divBdr>
        <w:top w:val="none" w:sz="0" w:space="0" w:color="auto"/>
        <w:left w:val="none" w:sz="0" w:space="0" w:color="auto"/>
        <w:bottom w:val="none" w:sz="0" w:space="0" w:color="auto"/>
        <w:right w:val="none" w:sz="0" w:space="0" w:color="auto"/>
      </w:divBdr>
    </w:div>
    <w:div w:id="256645286">
      <w:bodyDiv w:val="1"/>
      <w:marLeft w:val="0"/>
      <w:marRight w:val="0"/>
      <w:marTop w:val="0"/>
      <w:marBottom w:val="0"/>
      <w:divBdr>
        <w:top w:val="none" w:sz="0" w:space="0" w:color="auto"/>
        <w:left w:val="none" w:sz="0" w:space="0" w:color="auto"/>
        <w:bottom w:val="none" w:sz="0" w:space="0" w:color="auto"/>
        <w:right w:val="none" w:sz="0" w:space="0" w:color="auto"/>
      </w:divBdr>
    </w:div>
    <w:div w:id="258293002">
      <w:bodyDiv w:val="1"/>
      <w:marLeft w:val="0"/>
      <w:marRight w:val="0"/>
      <w:marTop w:val="0"/>
      <w:marBottom w:val="0"/>
      <w:divBdr>
        <w:top w:val="none" w:sz="0" w:space="0" w:color="auto"/>
        <w:left w:val="none" w:sz="0" w:space="0" w:color="auto"/>
        <w:bottom w:val="none" w:sz="0" w:space="0" w:color="auto"/>
        <w:right w:val="none" w:sz="0" w:space="0" w:color="auto"/>
      </w:divBdr>
    </w:div>
    <w:div w:id="260532828">
      <w:bodyDiv w:val="1"/>
      <w:marLeft w:val="0"/>
      <w:marRight w:val="0"/>
      <w:marTop w:val="0"/>
      <w:marBottom w:val="0"/>
      <w:divBdr>
        <w:top w:val="none" w:sz="0" w:space="0" w:color="auto"/>
        <w:left w:val="none" w:sz="0" w:space="0" w:color="auto"/>
        <w:bottom w:val="none" w:sz="0" w:space="0" w:color="auto"/>
        <w:right w:val="none" w:sz="0" w:space="0" w:color="auto"/>
      </w:divBdr>
    </w:div>
    <w:div w:id="262152485">
      <w:bodyDiv w:val="1"/>
      <w:marLeft w:val="0"/>
      <w:marRight w:val="0"/>
      <w:marTop w:val="0"/>
      <w:marBottom w:val="0"/>
      <w:divBdr>
        <w:top w:val="none" w:sz="0" w:space="0" w:color="auto"/>
        <w:left w:val="none" w:sz="0" w:space="0" w:color="auto"/>
        <w:bottom w:val="none" w:sz="0" w:space="0" w:color="auto"/>
        <w:right w:val="none" w:sz="0" w:space="0" w:color="auto"/>
      </w:divBdr>
    </w:div>
    <w:div w:id="265312031">
      <w:bodyDiv w:val="1"/>
      <w:marLeft w:val="0"/>
      <w:marRight w:val="0"/>
      <w:marTop w:val="0"/>
      <w:marBottom w:val="0"/>
      <w:divBdr>
        <w:top w:val="none" w:sz="0" w:space="0" w:color="auto"/>
        <w:left w:val="none" w:sz="0" w:space="0" w:color="auto"/>
        <w:bottom w:val="none" w:sz="0" w:space="0" w:color="auto"/>
        <w:right w:val="none" w:sz="0" w:space="0" w:color="auto"/>
      </w:divBdr>
    </w:div>
    <w:div w:id="265575768">
      <w:bodyDiv w:val="1"/>
      <w:marLeft w:val="0"/>
      <w:marRight w:val="0"/>
      <w:marTop w:val="0"/>
      <w:marBottom w:val="0"/>
      <w:divBdr>
        <w:top w:val="none" w:sz="0" w:space="0" w:color="auto"/>
        <w:left w:val="none" w:sz="0" w:space="0" w:color="auto"/>
        <w:bottom w:val="none" w:sz="0" w:space="0" w:color="auto"/>
        <w:right w:val="none" w:sz="0" w:space="0" w:color="auto"/>
      </w:divBdr>
    </w:div>
    <w:div w:id="266619130">
      <w:bodyDiv w:val="1"/>
      <w:marLeft w:val="0"/>
      <w:marRight w:val="0"/>
      <w:marTop w:val="0"/>
      <w:marBottom w:val="0"/>
      <w:divBdr>
        <w:top w:val="none" w:sz="0" w:space="0" w:color="auto"/>
        <w:left w:val="none" w:sz="0" w:space="0" w:color="auto"/>
        <w:bottom w:val="none" w:sz="0" w:space="0" w:color="auto"/>
        <w:right w:val="none" w:sz="0" w:space="0" w:color="auto"/>
      </w:divBdr>
    </w:div>
    <w:div w:id="274556691">
      <w:bodyDiv w:val="1"/>
      <w:marLeft w:val="0"/>
      <w:marRight w:val="0"/>
      <w:marTop w:val="0"/>
      <w:marBottom w:val="0"/>
      <w:divBdr>
        <w:top w:val="none" w:sz="0" w:space="0" w:color="auto"/>
        <w:left w:val="none" w:sz="0" w:space="0" w:color="auto"/>
        <w:bottom w:val="none" w:sz="0" w:space="0" w:color="auto"/>
        <w:right w:val="none" w:sz="0" w:space="0" w:color="auto"/>
      </w:divBdr>
    </w:div>
    <w:div w:id="276758576">
      <w:bodyDiv w:val="1"/>
      <w:marLeft w:val="0"/>
      <w:marRight w:val="0"/>
      <w:marTop w:val="0"/>
      <w:marBottom w:val="0"/>
      <w:divBdr>
        <w:top w:val="none" w:sz="0" w:space="0" w:color="auto"/>
        <w:left w:val="none" w:sz="0" w:space="0" w:color="auto"/>
        <w:bottom w:val="none" w:sz="0" w:space="0" w:color="auto"/>
        <w:right w:val="none" w:sz="0" w:space="0" w:color="auto"/>
      </w:divBdr>
    </w:div>
    <w:div w:id="277807696">
      <w:bodyDiv w:val="1"/>
      <w:marLeft w:val="0"/>
      <w:marRight w:val="0"/>
      <w:marTop w:val="0"/>
      <w:marBottom w:val="0"/>
      <w:divBdr>
        <w:top w:val="none" w:sz="0" w:space="0" w:color="auto"/>
        <w:left w:val="none" w:sz="0" w:space="0" w:color="auto"/>
        <w:bottom w:val="none" w:sz="0" w:space="0" w:color="auto"/>
        <w:right w:val="none" w:sz="0" w:space="0" w:color="auto"/>
      </w:divBdr>
    </w:div>
    <w:div w:id="278218416">
      <w:bodyDiv w:val="1"/>
      <w:marLeft w:val="0"/>
      <w:marRight w:val="0"/>
      <w:marTop w:val="0"/>
      <w:marBottom w:val="0"/>
      <w:divBdr>
        <w:top w:val="none" w:sz="0" w:space="0" w:color="auto"/>
        <w:left w:val="none" w:sz="0" w:space="0" w:color="auto"/>
        <w:bottom w:val="none" w:sz="0" w:space="0" w:color="auto"/>
        <w:right w:val="none" w:sz="0" w:space="0" w:color="auto"/>
      </w:divBdr>
    </w:div>
    <w:div w:id="280260505">
      <w:bodyDiv w:val="1"/>
      <w:marLeft w:val="0"/>
      <w:marRight w:val="0"/>
      <w:marTop w:val="0"/>
      <w:marBottom w:val="0"/>
      <w:divBdr>
        <w:top w:val="none" w:sz="0" w:space="0" w:color="auto"/>
        <w:left w:val="none" w:sz="0" w:space="0" w:color="auto"/>
        <w:bottom w:val="none" w:sz="0" w:space="0" w:color="auto"/>
        <w:right w:val="none" w:sz="0" w:space="0" w:color="auto"/>
      </w:divBdr>
    </w:div>
    <w:div w:id="285895022">
      <w:bodyDiv w:val="1"/>
      <w:marLeft w:val="0"/>
      <w:marRight w:val="0"/>
      <w:marTop w:val="0"/>
      <w:marBottom w:val="0"/>
      <w:divBdr>
        <w:top w:val="none" w:sz="0" w:space="0" w:color="auto"/>
        <w:left w:val="none" w:sz="0" w:space="0" w:color="auto"/>
        <w:bottom w:val="none" w:sz="0" w:space="0" w:color="auto"/>
        <w:right w:val="none" w:sz="0" w:space="0" w:color="auto"/>
      </w:divBdr>
    </w:div>
    <w:div w:id="297106443">
      <w:bodyDiv w:val="1"/>
      <w:marLeft w:val="0"/>
      <w:marRight w:val="0"/>
      <w:marTop w:val="0"/>
      <w:marBottom w:val="0"/>
      <w:divBdr>
        <w:top w:val="none" w:sz="0" w:space="0" w:color="auto"/>
        <w:left w:val="none" w:sz="0" w:space="0" w:color="auto"/>
        <w:bottom w:val="none" w:sz="0" w:space="0" w:color="auto"/>
        <w:right w:val="none" w:sz="0" w:space="0" w:color="auto"/>
      </w:divBdr>
    </w:div>
    <w:div w:id="309478720">
      <w:bodyDiv w:val="1"/>
      <w:marLeft w:val="0"/>
      <w:marRight w:val="0"/>
      <w:marTop w:val="0"/>
      <w:marBottom w:val="0"/>
      <w:divBdr>
        <w:top w:val="none" w:sz="0" w:space="0" w:color="auto"/>
        <w:left w:val="none" w:sz="0" w:space="0" w:color="auto"/>
        <w:bottom w:val="none" w:sz="0" w:space="0" w:color="auto"/>
        <w:right w:val="none" w:sz="0" w:space="0" w:color="auto"/>
      </w:divBdr>
    </w:div>
    <w:div w:id="316348908">
      <w:bodyDiv w:val="1"/>
      <w:marLeft w:val="0"/>
      <w:marRight w:val="0"/>
      <w:marTop w:val="0"/>
      <w:marBottom w:val="0"/>
      <w:divBdr>
        <w:top w:val="none" w:sz="0" w:space="0" w:color="auto"/>
        <w:left w:val="none" w:sz="0" w:space="0" w:color="auto"/>
        <w:bottom w:val="none" w:sz="0" w:space="0" w:color="auto"/>
        <w:right w:val="none" w:sz="0" w:space="0" w:color="auto"/>
      </w:divBdr>
    </w:div>
    <w:div w:id="318004594">
      <w:bodyDiv w:val="1"/>
      <w:marLeft w:val="0"/>
      <w:marRight w:val="0"/>
      <w:marTop w:val="0"/>
      <w:marBottom w:val="0"/>
      <w:divBdr>
        <w:top w:val="none" w:sz="0" w:space="0" w:color="auto"/>
        <w:left w:val="none" w:sz="0" w:space="0" w:color="auto"/>
        <w:bottom w:val="none" w:sz="0" w:space="0" w:color="auto"/>
        <w:right w:val="none" w:sz="0" w:space="0" w:color="auto"/>
      </w:divBdr>
    </w:div>
    <w:div w:id="326252923">
      <w:bodyDiv w:val="1"/>
      <w:marLeft w:val="0"/>
      <w:marRight w:val="0"/>
      <w:marTop w:val="0"/>
      <w:marBottom w:val="0"/>
      <w:divBdr>
        <w:top w:val="none" w:sz="0" w:space="0" w:color="auto"/>
        <w:left w:val="none" w:sz="0" w:space="0" w:color="auto"/>
        <w:bottom w:val="none" w:sz="0" w:space="0" w:color="auto"/>
        <w:right w:val="none" w:sz="0" w:space="0" w:color="auto"/>
      </w:divBdr>
    </w:div>
    <w:div w:id="329648046">
      <w:bodyDiv w:val="1"/>
      <w:marLeft w:val="0"/>
      <w:marRight w:val="0"/>
      <w:marTop w:val="0"/>
      <w:marBottom w:val="0"/>
      <w:divBdr>
        <w:top w:val="none" w:sz="0" w:space="0" w:color="auto"/>
        <w:left w:val="none" w:sz="0" w:space="0" w:color="auto"/>
        <w:bottom w:val="none" w:sz="0" w:space="0" w:color="auto"/>
        <w:right w:val="none" w:sz="0" w:space="0" w:color="auto"/>
      </w:divBdr>
    </w:div>
    <w:div w:id="330447342">
      <w:bodyDiv w:val="1"/>
      <w:marLeft w:val="0"/>
      <w:marRight w:val="0"/>
      <w:marTop w:val="0"/>
      <w:marBottom w:val="0"/>
      <w:divBdr>
        <w:top w:val="none" w:sz="0" w:space="0" w:color="auto"/>
        <w:left w:val="none" w:sz="0" w:space="0" w:color="auto"/>
        <w:bottom w:val="none" w:sz="0" w:space="0" w:color="auto"/>
        <w:right w:val="none" w:sz="0" w:space="0" w:color="auto"/>
      </w:divBdr>
    </w:div>
    <w:div w:id="335621882">
      <w:bodyDiv w:val="1"/>
      <w:marLeft w:val="0"/>
      <w:marRight w:val="0"/>
      <w:marTop w:val="0"/>
      <w:marBottom w:val="0"/>
      <w:divBdr>
        <w:top w:val="none" w:sz="0" w:space="0" w:color="auto"/>
        <w:left w:val="none" w:sz="0" w:space="0" w:color="auto"/>
        <w:bottom w:val="none" w:sz="0" w:space="0" w:color="auto"/>
        <w:right w:val="none" w:sz="0" w:space="0" w:color="auto"/>
      </w:divBdr>
    </w:div>
    <w:div w:id="336737207">
      <w:bodyDiv w:val="1"/>
      <w:marLeft w:val="0"/>
      <w:marRight w:val="0"/>
      <w:marTop w:val="0"/>
      <w:marBottom w:val="0"/>
      <w:divBdr>
        <w:top w:val="none" w:sz="0" w:space="0" w:color="auto"/>
        <w:left w:val="none" w:sz="0" w:space="0" w:color="auto"/>
        <w:bottom w:val="none" w:sz="0" w:space="0" w:color="auto"/>
        <w:right w:val="none" w:sz="0" w:space="0" w:color="auto"/>
      </w:divBdr>
    </w:div>
    <w:div w:id="340204370">
      <w:bodyDiv w:val="1"/>
      <w:marLeft w:val="0"/>
      <w:marRight w:val="0"/>
      <w:marTop w:val="0"/>
      <w:marBottom w:val="0"/>
      <w:divBdr>
        <w:top w:val="none" w:sz="0" w:space="0" w:color="auto"/>
        <w:left w:val="none" w:sz="0" w:space="0" w:color="auto"/>
        <w:bottom w:val="none" w:sz="0" w:space="0" w:color="auto"/>
        <w:right w:val="none" w:sz="0" w:space="0" w:color="auto"/>
      </w:divBdr>
    </w:div>
    <w:div w:id="341246694">
      <w:bodyDiv w:val="1"/>
      <w:marLeft w:val="0"/>
      <w:marRight w:val="0"/>
      <w:marTop w:val="0"/>
      <w:marBottom w:val="0"/>
      <w:divBdr>
        <w:top w:val="none" w:sz="0" w:space="0" w:color="auto"/>
        <w:left w:val="none" w:sz="0" w:space="0" w:color="auto"/>
        <w:bottom w:val="none" w:sz="0" w:space="0" w:color="auto"/>
        <w:right w:val="none" w:sz="0" w:space="0" w:color="auto"/>
      </w:divBdr>
    </w:div>
    <w:div w:id="347951023">
      <w:bodyDiv w:val="1"/>
      <w:marLeft w:val="0"/>
      <w:marRight w:val="0"/>
      <w:marTop w:val="0"/>
      <w:marBottom w:val="0"/>
      <w:divBdr>
        <w:top w:val="none" w:sz="0" w:space="0" w:color="auto"/>
        <w:left w:val="none" w:sz="0" w:space="0" w:color="auto"/>
        <w:bottom w:val="none" w:sz="0" w:space="0" w:color="auto"/>
        <w:right w:val="none" w:sz="0" w:space="0" w:color="auto"/>
      </w:divBdr>
    </w:div>
    <w:div w:id="349110908">
      <w:bodyDiv w:val="1"/>
      <w:marLeft w:val="0"/>
      <w:marRight w:val="0"/>
      <w:marTop w:val="0"/>
      <w:marBottom w:val="0"/>
      <w:divBdr>
        <w:top w:val="none" w:sz="0" w:space="0" w:color="auto"/>
        <w:left w:val="none" w:sz="0" w:space="0" w:color="auto"/>
        <w:bottom w:val="none" w:sz="0" w:space="0" w:color="auto"/>
        <w:right w:val="none" w:sz="0" w:space="0" w:color="auto"/>
      </w:divBdr>
    </w:div>
    <w:div w:id="349532405">
      <w:bodyDiv w:val="1"/>
      <w:marLeft w:val="0"/>
      <w:marRight w:val="0"/>
      <w:marTop w:val="0"/>
      <w:marBottom w:val="0"/>
      <w:divBdr>
        <w:top w:val="none" w:sz="0" w:space="0" w:color="auto"/>
        <w:left w:val="none" w:sz="0" w:space="0" w:color="auto"/>
        <w:bottom w:val="none" w:sz="0" w:space="0" w:color="auto"/>
        <w:right w:val="none" w:sz="0" w:space="0" w:color="auto"/>
      </w:divBdr>
    </w:div>
    <w:div w:id="351877613">
      <w:bodyDiv w:val="1"/>
      <w:marLeft w:val="0"/>
      <w:marRight w:val="0"/>
      <w:marTop w:val="0"/>
      <w:marBottom w:val="0"/>
      <w:divBdr>
        <w:top w:val="none" w:sz="0" w:space="0" w:color="auto"/>
        <w:left w:val="none" w:sz="0" w:space="0" w:color="auto"/>
        <w:bottom w:val="none" w:sz="0" w:space="0" w:color="auto"/>
        <w:right w:val="none" w:sz="0" w:space="0" w:color="auto"/>
      </w:divBdr>
    </w:div>
    <w:div w:id="353001863">
      <w:bodyDiv w:val="1"/>
      <w:marLeft w:val="0"/>
      <w:marRight w:val="0"/>
      <w:marTop w:val="0"/>
      <w:marBottom w:val="0"/>
      <w:divBdr>
        <w:top w:val="none" w:sz="0" w:space="0" w:color="auto"/>
        <w:left w:val="none" w:sz="0" w:space="0" w:color="auto"/>
        <w:bottom w:val="none" w:sz="0" w:space="0" w:color="auto"/>
        <w:right w:val="none" w:sz="0" w:space="0" w:color="auto"/>
      </w:divBdr>
    </w:div>
    <w:div w:id="362289695">
      <w:bodyDiv w:val="1"/>
      <w:marLeft w:val="0"/>
      <w:marRight w:val="0"/>
      <w:marTop w:val="0"/>
      <w:marBottom w:val="0"/>
      <w:divBdr>
        <w:top w:val="none" w:sz="0" w:space="0" w:color="auto"/>
        <w:left w:val="none" w:sz="0" w:space="0" w:color="auto"/>
        <w:bottom w:val="none" w:sz="0" w:space="0" w:color="auto"/>
        <w:right w:val="none" w:sz="0" w:space="0" w:color="auto"/>
      </w:divBdr>
    </w:div>
    <w:div w:id="366296625">
      <w:bodyDiv w:val="1"/>
      <w:marLeft w:val="0"/>
      <w:marRight w:val="0"/>
      <w:marTop w:val="0"/>
      <w:marBottom w:val="0"/>
      <w:divBdr>
        <w:top w:val="none" w:sz="0" w:space="0" w:color="auto"/>
        <w:left w:val="none" w:sz="0" w:space="0" w:color="auto"/>
        <w:bottom w:val="none" w:sz="0" w:space="0" w:color="auto"/>
        <w:right w:val="none" w:sz="0" w:space="0" w:color="auto"/>
      </w:divBdr>
    </w:div>
    <w:div w:id="370690451">
      <w:bodyDiv w:val="1"/>
      <w:marLeft w:val="0"/>
      <w:marRight w:val="0"/>
      <w:marTop w:val="0"/>
      <w:marBottom w:val="0"/>
      <w:divBdr>
        <w:top w:val="none" w:sz="0" w:space="0" w:color="auto"/>
        <w:left w:val="none" w:sz="0" w:space="0" w:color="auto"/>
        <w:bottom w:val="none" w:sz="0" w:space="0" w:color="auto"/>
        <w:right w:val="none" w:sz="0" w:space="0" w:color="auto"/>
      </w:divBdr>
    </w:div>
    <w:div w:id="373652733">
      <w:bodyDiv w:val="1"/>
      <w:marLeft w:val="0"/>
      <w:marRight w:val="0"/>
      <w:marTop w:val="0"/>
      <w:marBottom w:val="0"/>
      <w:divBdr>
        <w:top w:val="none" w:sz="0" w:space="0" w:color="auto"/>
        <w:left w:val="none" w:sz="0" w:space="0" w:color="auto"/>
        <w:bottom w:val="none" w:sz="0" w:space="0" w:color="auto"/>
        <w:right w:val="none" w:sz="0" w:space="0" w:color="auto"/>
      </w:divBdr>
    </w:div>
    <w:div w:id="377558336">
      <w:bodyDiv w:val="1"/>
      <w:marLeft w:val="0"/>
      <w:marRight w:val="0"/>
      <w:marTop w:val="0"/>
      <w:marBottom w:val="0"/>
      <w:divBdr>
        <w:top w:val="none" w:sz="0" w:space="0" w:color="auto"/>
        <w:left w:val="none" w:sz="0" w:space="0" w:color="auto"/>
        <w:bottom w:val="none" w:sz="0" w:space="0" w:color="auto"/>
        <w:right w:val="none" w:sz="0" w:space="0" w:color="auto"/>
      </w:divBdr>
    </w:div>
    <w:div w:id="379400887">
      <w:bodyDiv w:val="1"/>
      <w:marLeft w:val="0"/>
      <w:marRight w:val="0"/>
      <w:marTop w:val="0"/>
      <w:marBottom w:val="0"/>
      <w:divBdr>
        <w:top w:val="none" w:sz="0" w:space="0" w:color="auto"/>
        <w:left w:val="none" w:sz="0" w:space="0" w:color="auto"/>
        <w:bottom w:val="none" w:sz="0" w:space="0" w:color="auto"/>
        <w:right w:val="none" w:sz="0" w:space="0" w:color="auto"/>
      </w:divBdr>
    </w:div>
    <w:div w:id="389235022">
      <w:bodyDiv w:val="1"/>
      <w:marLeft w:val="0"/>
      <w:marRight w:val="0"/>
      <w:marTop w:val="0"/>
      <w:marBottom w:val="0"/>
      <w:divBdr>
        <w:top w:val="none" w:sz="0" w:space="0" w:color="auto"/>
        <w:left w:val="none" w:sz="0" w:space="0" w:color="auto"/>
        <w:bottom w:val="none" w:sz="0" w:space="0" w:color="auto"/>
        <w:right w:val="none" w:sz="0" w:space="0" w:color="auto"/>
      </w:divBdr>
    </w:div>
    <w:div w:id="392891882">
      <w:bodyDiv w:val="1"/>
      <w:marLeft w:val="0"/>
      <w:marRight w:val="0"/>
      <w:marTop w:val="0"/>
      <w:marBottom w:val="0"/>
      <w:divBdr>
        <w:top w:val="none" w:sz="0" w:space="0" w:color="auto"/>
        <w:left w:val="none" w:sz="0" w:space="0" w:color="auto"/>
        <w:bottom w:val="none" w:sz="0" w:space="0" w:color="auto"/>
        <w:right w:val="none" w:sz="0" w:space="0" w:color="auto"/>
      </w:divBdr>
    </w:div>
    <w:div w:id="395474655">
      <w:bodyDiv w:val="1"/>
      <w:marLeft w:val="0"/>
      <w:marRight w:val="0"/>
      <w:marTop w:val="0"/>
      <w:marBottom w:val="0"/>
      <w:divBdr>
        <w:top w:val="none" w:sz="0" w:space="0" w:color="auto"/>
        <w:left w:val="none" w:sz="0" w:space="0" w:color="auto"/>
        <w:bottom w:val="none" w:sz="0" w:space="0" w:color="auto"/>
        <w:right w:val="none" w:sz="0" w:space="0" w:color="auto"/>
      </w:divBdr>
    </w:div>
    <w:div w:id="401753260">
      <w:bodyDiv w:val="1"/>
      <w:marLeft w:val="0"/>
      <w:marRight w:val="0"/>
      <w:marTop w:val="0"/>
      <w:marBottom w:val="0"/>
      <w:divBdr>
        <w:top w:val="none" w:sz="0" w:space="0" w:color="auto"/>
        <w:left w:val="none" w:sz="0" w:space="0" w:color="auto"/>
        <w:bottom w:val="none" w:sz="0" w:space="0" w:color="auto"/>
        <w:right w:val="none" w:sz="0" w:space="0" w:color="auto"/>
      </w:divBdr>
    </w:div>
    <w:div w:id="401871973">
      <w:bodyDiv w:val="1"/>
      <w:marLeft w:val="0"/>
      <w:marRight w:val="0"/>
      <w:marTop w:val="0"/>
      <w:marBottom w:val="0"/>
      <w:divBdr>
        <w:top w:val="none" w:sz="0" w:space="0" w:color="auto"/>
        <w:left w:val="none" w:sz="0" w:space="0" w:color="auto"/>
        <w:bottom w:val="none" w:sz="0" w:space="0" w:color="auto"/>
        <w:right w:val="none" w:sz="0" w:space="0" w:color="auto"/>
      </w:divBdr>
    </w:div>
    <w:div w:id="409081568">
      <w:bodyDiv w:val="1"/>
      <w:marLeft w:val="0"/>
      <w:marRight w:val="0"/>
      <w:marTop w:val="0"/>
      <w:marBottom w:val="0"/>
      <w:divBdr>
        <w:top w:val="none" w:sz="0" w:space="0" w:color="auto"/>
        <w:left w:val="none" w:sz="0" w:space="0" w:color="auto"/>
        <w:bottom w:val="none" w:sz="0" w:space="0" w:color="auto"/>
        <w:right w:val="none" w:sz="0" w:space="0" w:color="auto"/>
      </w:divBdr>
    </w:div>
    <w:div w:id="421801202">
      <w:bodyDiv w:val="1"/>
      <w:marLeft w:val="0"/>
      <w:marRight w:val="0"/>
      <w:marTop w:val="0"/>
      <w:marBottom w:val="0"/>
      <w:divBdr>
        <w:top w:val="none" w:sz="0" w:space="0" w:color="auto"/>
        <w:left w:val="none" w:sz="0" w:space="0" w:color="auto"/>
        <w:bottom w:val="none" w:sz="0" w:space="0" w:color="auto"/>
        <w:right w:val="none" w:sz="0" w:space="0" w:color="auto"/>
      </w:divBdr>
    </w:div>
    <w:div w:id="431977013">
      <w:bodyDiv w:val="1"/>
      <w:marLeft w:val="0"/>
      <w:marRight w:val="0"/>
      <w:marTop w:val="0"/>
      <w:marBottom w:val="0"/>
      <w:divBdr>
        <w:top w:val="none" w:sz="0" w:space="0" w:color="auto"/>
        <w:left w:val="none" w:sz="0" w:space="0" w:color="auto"/>
        <w:bottom w:val="none" w:sz="0" w:space="0" w:color="auto"/>
        <w:right w:val="none" w:sz="0" w:space="0" w:color="auto"/>
      </w:divBdr>
    </w:div>
    <w:div w:id="433748985">
      <w:bodyDiv w:val="1"/>
      <w:marLeft w:val="0"/>
      <w:marRight w:val="0"/>
      <w:marTop w:val="0"/>
      <w:marBottom w:val="0"/>
      <w:divBdr>
        <w:top w:val="none" w:sz="0" w:space="0" w:color="auto"/>
        <w:left w:val="none" w:sz="0" w:space="0" w:color="auto"/>
        <w:bottom w:val="none" w:sz="0" w:space="0" w:color="auto"/>
        <w:right w:val="none" w:sz="0" w:space="0" w:color="auto"/>
      </w:divBdr>
    </w:div>
    <w:div w:id="433793705">
      <w:bodyDiv w:val="1"/>
      <w:marLeft w:val="0"/>
      <w:marRight w:val="0"/>
      <w:marTop w:val="0"/>
      <w:marBottom w:val="0"/>
      <w:divBdr>
        <w:top w:val="none" w:sz="0" w:space="0" w:color="auto"/>
        <w:left w:val="none" w:sz="0" w:space="0" w:color="auto"/>
        <w:bottom w:val="none" w:sz="0" w:space="0" w:color="auto"/>
        <w:right w:val="none" w:sz="0" w:space="0" w:color="auto"/>
      </w:divBdr>
    </w:div>
    <w:div w:id="448862968">
      <w:bodyDiv w:val="1"/>
      <w:marLeft w:val="0"/>
      <w:marRight w:val="0"/>
      <w:marTop w:val="0"/>
      <w:marBottom w:val="0"/>
      <w:divBdr>
        <w:top w:val="none" w:sz="0" w:space="0" w:color="auto"/>
        <w:left w:val="none" w:sz="0" w:space="0" w:color="auto"/>
        <w:bottom w:val="none" w:sz="0" w:space="0" w:color="auto"/>
        <w:right w:val="none" w:sz="0" w:space="0" w:color="auto"/>
      </w:divBdr>
    </w:div>
    <w:div w:id="449474474">
      <w:bodyDiv w:val="1"/>
      <w:marLeft w:val="0"/>
      <w:marRight w:val="0"/>
      <w:marTop w:val="0"/>
      <w:marBottom w:val="0"/>
      <w:divBdr>
        <w:top w:val="none" w:sz="0" w:space="0" w:color="auto"/>
        <w:left w:val="none" w:sz="0" w:space="0" w:color="auto"/>
        <w:bottom w:val="none" w:sz="0" w:space="0" w:color="auto"/>
        <w:right w:val="none" w:sz="0" w:space="0" w:color="auto"/>
      </w:divBdr>
    </w:div>
    <w:div w:id="463044389">
      <w:bodyDiv w:val="1"/>
      <w:marLeft w:val="0"/>
      <w:marRight w:val="0"/>
      <w:marTop w:val="0"/>
      <w:marBottom w:val="0"/>
      <w:divBdr>
        <w:top w:val="none" w:sz="0" w:space="0" w:color="auto"/>
        <w:left w:val="none" w:sz="0" w:space="0" w:color="auto"/>
        <w:bottom w:val="none" w:sz="0" w:space="0" w:color="auto"/>
        <w:right w:val="none" w:sz="0" w:space="0" w:color="auto"/>
      </w:divBdr>
    </w:div>
    <w:div w:id="465702948">
      <w:bodyDiv w:val="1"/>
      <w:marLeft w:val="0"/>
      <w:marRight w:val="0"/>
      <w:marTop w:val="0"/>
      <w:marBottom w:val="0"/>
      <w:divBdr>
        <w:top w:val="none" w:sz="0" w:space="0" w:color="auto"/>
        <w:left w:val="none" w:sz="0" w:space="0" w:color="auto"/>
        <w:bottom w:val="none" w:sz="0" w:space="0" w:color="auto"/>
        <w:right w:val="none" w:sz="0" w:space="0" w:color="auto"/>
      </w:divBdr>
    </w:div>
    <w:div w:id="475806882">
      <w:bodyDiv w:val="1"/>
      <w:marLeft w:val="0"/>
      <w:marRight w:val="0"/>
      <w:marTop w:val="0"/>
      <w:marBottom w:val="0"/>
      <w:divBdr>
        <w:top w:val="none" w:sz="0" w:space="0" w:color="auto"/>
        <w:left w:val="none" w:sz="0" w:space="0" w:color="auto"/>
        <w:bottom w:val="none" w:sz="0" w:space="0" w:color="auto"/>
        <w:right w:val="none" w:sz="0" w:space="0" w:color="auto"/>
      </w:divBdr>
    </w:div>
    <w:div w:id="477496722">
      <w:bodyDiv w:val="1"/>
      <w:marLeft w:val="0"/>
      <w:marRight w:val="0"/>
      <w:marTop w:val="0"/>
      <w:marBottom w:val="0"/>
      <w:divBdr>
        <w:top w:val="none" w:sz="0" w:space="0" w:color="auto"/>
        <w:left w:val="none" w:sz="0" w:space="0" w:color="auto"/>
        <w:bottom w:val="none" w:sz="0" w:space="0" w:color="auto"/>
        <w:right w:val="none" w:sz="0" w:space="0" w:color="auto"/>
      </w:divBdr>
    </w:div>
    <w:div w:id="477500412">
      <w:bodyDiv w:val="1"/>
      <w:marLeft w:val="0"/>
      <w:marRight w:val="0"/>
      <w:marTop w:val="0"/>
      <w:marBottom w:val="0"/>
      <w:divBdr>
        <w:top w:val="none" w:sz="0" w:space="0" w:color="auto"/>
        <w:left w:val="none" w:sz="0" w:space="0" w:color="auto"/>
        <w:bottom w:val="none" w:sz="0" w:space="0" w:color="auto"/>
        <w:right w:val="none" w:sz="0" w:space="0" w:color="auto"/>
      </w:divBdr>
    </w:div>
    <w:div w:id="481586369">
      <w:bodyDiv w:val="1"/>
      <w:marLeft w:val="0"/>
      <w:marRight w:val="0"/>
      <w:marTop w:val="0"/>
      <w:marBottom w:val="0"/>
      <w:divBdr>
        <w:top w:val="none" w:sz="0" w:space="0" w:color="auto"/>
        <w:left w:val="none" w:sz="0" w:space="0" w:color="auto"/>
        <w:bottom w:val="none" w:sz="0" w:space="0" w:color="auto"/>
        <w:right w:val="none" w:sz="0" w:space="0" w:color="auto"/>
      </w:divBdr>
    </w:div>
    <w:div w:id="482352667">
      <w:bodyDiv w:val="1"/>
      <w:marLeft w:val="0"/>
      <w:marRight w:val="0"/>
      <w:marTop w:val="0"/>
      <w:marBottom w:val="0"/>
      <w:divBdr>
        <w:top w:val="none" w:sz="0" w:space="0" w:color="auto"/>
        <w:left w:val="none" w:sz="0" w:space="0" w:color="auto"/>
        <w:bottom w:val="none" w:sz="0" w:space="0" w:color="auto"/>
        <w:right w:val="none" w:sz="0" w:space="0" w:color="auto"/>
      </w:divBdr>
    </w:div>
    <w:div w:id="482700464">
      <w:bodyDiv w:val="1"/>
      <w:marLeft w:val="0"/>
      <w:marRight w:val="0"/>
      <w:marTop w:val="0"/>
      <w:marBottom w:val="0"/>
      <w:divBdr>
        <w:top w:val="none" w:sz="0" w:space="0" w:color="auto"/>
        <w:left w:val="none" w:sz="0" w:space="0" w:color="auto"/>
        <w:bottom w:val="none" w:sz="0" w:space="0" w:color="auto"/>
        <w:right w:val="none" w:sz="0" w:space="0" w:color="auto"/>
      </w:divBdr>
    </w:div>
    <w:div w:id="486367155">
      <w:bodyDiv w:val="1"/>
      <w:marLeft w:val="0"/>
      <w:marRight w:val="0"/>
      <w:marTop w:val="0"/>
      <w:marBottom w:val="0"/>
      <w:divBdr>
        <w:top w:val="none" w:sz="0" w:space="0" w:color="auto"/>
        <w:left w:val="none" w:sz="0" w:space="0" w:color="auto"/>
        <w:bottom w:val="none" w:sz="0" w:space="0" w:color="auto"/>
        <w:right w:val="none" w:sz="0" w:space="0" w:color="auto"/>
      </w:divBdr>
    </w:div>
    <w:div w:id="487015631">
      <w:bodyDiv w:val="1"/>
      <w:marLeft w:val="0"/>
      <w:marRight w:val="0"/>
      <w:marTop w:val="0"/>
      <w:marBottom w:val="0"/>
      <w:divBdr>
        <w:top w:val="none" w:sz="0" w:space="0" w:color="auto"/>
        <w:left w:val="none" w:sz="0" w:space="0" w:color="auto"/>
        <w:bottom w:val="none" w:sz="0" w:space="0" w:color="auto"/>
        <w:right w:val="none" w:sz="0" w:space="0" w:color="auto"/>
      </w:divBdr>
    </w:div>
    <w:div w:id="489833665">
      <w:bodyDiv w:val="1"/>
      <w:marLeft w:val="0"/>
      <w:marRight w:val="0"/>
      <w:marTop w:val="0"/>
      <w:marBottom w:val="0"/>
      <w:divBdr>
        <w:top w:val="none" w:sz="0" w:space="0" w:color="auto"/>
        <w:left w:val="none" w:sz="0" w:space="0" w:color="auto"/>
        <w:bottom w:val="none" w:sz="0" w:space="0" w:color="auto"/>
        <w:right w:val="none" w:sz="0" w:space="0" w:color="auto"/>
      </w:divBdr>
    </w:div>
    <w:div w:id="492334564">
      <w:bodyDiv w:val="1"/>
      <w:marLeft w:val="0"/>
      <w:marRight w:val="0"/>
      <w:marTop w:val="0"/>
      <w:marBottom w:val="0"/>
      <w:divBdr>
        <w:top w:val="none" w:sz="0" w:space="0" w:color="auto"/>
        <w:left w:val="none" w:sz="0" w:space="0" w:color="auto"/>
        <w:bottom w:val="none" w:sz="0" w:space="0" w:color="auto"/>
        <w:right w:val="none" w:sz="0" w:space="0" w:color="auto"/>
      </w:divBdr>
    </w:div>
    <w:div w:id="498271130">
      <w:bodyDiv w:val="1"/>
      <w:marLeft w:val="0"/>
      <w:marRight w:val="0"/>
      <w:marTop w:val="0"/>
      <w:marBottom w:val="0"/>
      <w:divBdr>
        <w:top w:val="none" w:sz="0" w:space="0" w:color="auto"/>
        <w:left w:val="none" w:sz="0" w:space="0" w:color="auto"/>
        <w:bottom w:val="none" w:sz="0" w:space="0" w:color="auto"/>
        <w:right w:val="none" w:sz="0" w:space="0" w:color="auto"/>
      </w:divBdr>
    </w:div>
    <w:div w:id="498272931">
      <w:bodyDiv w:val="1"/>
      <w:marLeft w:val="0"/>
      <w:marRight w:val="0"/>
      <w:marTop w:val="0"/>
      <w:marBottom w:val="0"/>
      <w:divBdr>
        <w:top w:val="none" w:sz="0" w:space="0" w:color="auto"/>
        <w:left w:val="none" w:sz="0" w:space="0" w:color="auto"/>
        <w:bottom w:val="none" w:sz="0" w:space="0" w:color="auto"/>
        <w:right w:val="none" w:sz="0" w:space="0" w:color="auto"/>
      </w:divBdr>
    </w:div>
    <w:div w:id="498471344">
      <w:bodyDiv w:val="1"/>
      <w:marLeft w:val="0"/>
      <w:marRight w:val="0"/>
      <w:marTop w:val="0"/>
      <w:marBottom w:val="0"/>
      <w:divBdr>
        <w:top w:val="none" w:sz="0" w:space="0" w:color="auto"/>
        <w:left w:val="none" w:sz="0" w:space="0" w:color="auto"/>
        <w:bottom w:val="none" w:sz="0" w:space="0" w:color="auto"/>
        <w:right w:val="none" w:sz="0" w:space="0" w:color="auto"/>
      </w:divBdr>
    </w:div>
    <w:div w:id="504632987">
      <w:bodyDiv w:val="1"/>
      <w:marLeft w:val="0"/>
      <w:marRight w:val="0"/>
      <w:marTop w:val="0"/>
      <w:marBottom w:val="0"/>
      <w:divBdr>
        <w:top w:val="none" w:sz="0" w:space="0" w:color="auto"/>
        <w:left w:val="none" w:sz="0" w:space="0" w:color="auto"/>
        <w:bottom w:val="none" w:sz="0" w:space="0" w:color="auto"/>
        <w:right w:val="none" w:sz="0" w:space="0" w:color="auto"/>
      </w:divBdr>
    </w:div>
    <w:div w:id="514808354">
      <w:bodyDiv w:val="1"/>
      <w:marLeft w:val="0"/>
      <w:marRight w:val="0"/>
      <w:marTop w:val="0"/>
      <w:marBottom w:val="0"/>
      <w:divBdr>
        <w:top w:val="none" w:sz="0" w:space="0" w:color="auto"/>
        <w:left w:val="none" w:sz="0" w:space="0" w:color="auto"/>
        <w:bottom w:val="none" w:sz="0" w:space="0" w:color="auto"/>
        <w:right w:val="none" w:sz="0" w:space="0" w:color="auto"/>
      </w:divBdr>
    </w:div>
    <w:div w:id="517819645">
      <w:bodyDiv w:val="1"/>
      <w:marLeft w:val="0"/>
      <w:marRight w:val="0"/>
      <w:marTop w:val="0"/>
      <w:marBottom w:val="0"/>
      <w:divBdr>
        <w:top w:val="none" w:sz="0" w:space="0" w:color="auto"/>
        <w:left w:val="none" w:sz="0" w:space="0" w:color="auto"/>
        <w:bottom w:val="none" w:sz="0" w:space="0" w:color="auto"/>
        <w:right w:val="none" w:sz="0" w:space="0" w:color="auto"/>
      </w:divBdr>
    </w:div>
    <w:div w:id="518154663">
      <w:bodyDiv w:val="1"/>
      <w:marLeft w:val="0"/>
      <w:marRight w:val="0"/>
      <w:marTop w:val="0"/>
      <w:marBottom w:val="0"/>
      <w:divBdr>
        <w:top w:val="none" w:sz="0" w:space="0" w:color="auto"/>
        <w:left w:val="none" w:sz="0" w:space="0" w:color="auto"/>
        <w:bottom w:val="none" w:sz="0" w:space="0" w:color="auto"/>
        <w:right w:val="none" w:sz="0" w:space="0" w:color="auto"/>
      </w:divBdr>
    </w:div>
    <w:div w:id="525018712">
      <w:bodyDiv w:val="1"/>
      <w:marLeft w:val="0"/>
      <w:marRight w:val="0"/>
      <w:marTop w:val="0"/>
      <w:marBottom w:val="0"/>
      <w:divBdr>
        <w:top w:val="none" w:sz="0" w:space="0" w:color="auto"/>
        <w:left w:val="none" w:sz="0" w:space="0" w:color="auto"/>
        <w:bottom w:val="none" w:sz="0" w:space="0" w:color="auto"/>
        <w:right w:val="none" w:sz="0" w:space="0" w:color="auto"/>
      </w:divBdr>
    </w:div>
    <w:div w:id="537275907">
      <w:bodyDiv w:val="1"/>
      <w:marLeft w:val="0"/>
      <w:marRight w:val="0"/>
      <w:marTop w:val="0"/>
      <w:marBottom w:val="0"/>
      <w:divBdr>
        <w:top w:val="none" w:sz="0" w:space="0" w:color="auto"/>
        <w:left w:val="none" w:sz="0" w:space="0" w:color="auto"/>
        <w:bottom w:val="none" w:sz="0" w:space="0" w:color="auto"/>
        <w:right w:val="none" w:sz="0" w:space="0" w:color="auto"/>
      </w:divBdr>
    </w:div>
    <w:div w:id="552236214">
      <w:bodyDiv w:val="1"/>
      <w:marLeft w:val="0"/>
      <w:marRight w:val="0"/>
      <w:marTop w:val="0"/>
      <w:marBottom w:val="0"/>
      <w:divBdr>
        <w:top w:val="none" w:sz="0" w:space="0" w:color="auto"/>
        <w:left w:val="none" w:sz="0" w:space="0" w:color="auto"/>
        <w:bottom w:val="none" w:sz="0" w:space="0" w:color="auto"/>
        <w:right w:val="none" w:sz="0" w:space="0" w:color="auto"/>
      </w:divBdr>
    </w:div>
    <w:div w:id="560336147">
      <w:bodyDiv w:val="1"/>
      <w:marLeft w:val="0"/>
      <w:marRight w:val="0"/>
      <w:marTop w:val="0"/>
      <w:marBottom w:val="0"/>
      <w:divBdr>
        <w:top w:val="none" w:sz="0" w:space="0" w:color="auto"/>
        <w:left w:val="none" w:sz="0" w:space="0" w:color="auto"/>
        <w:bottom w:val="none" w:sz="0" w:space="0" w:color="auto"/>
        <w:right w:val="none" w:sz="0" w:space="0" w:color="auto"/>
      </w:divBdr>
    </w:div>
    <w:div w:id="565914987">
      <w:bodyDiv w:val="1"/>
      <w:marLeft w:val="0"/>
      <w:marRight w:val="0"/>
      <w:marTop w:val="0"/>
      <w:marBottom w:val="0"/>
      <w:divBdr>
        <w:top w:val="none" w:sz="0" w:space="0" w:color="auto"/>
        <w:left w:val="none" w:sz="0" w:space="0" w:color="auto"/>
        <w:bottom w:val="none" w:sz="0" w:space="0" w:color="auto"/>
        <w:right w:val="none" w:sz="0" w:space="0" w:color="auto"/>
      </w:divBdr>
    </w:div>
    <w:div w:id="566497556">
      <w:bodyDiv w:val="1"/>
      <w:marLeft w:val="0"/>
      <w:marRight w:val="0"/>
      <w:marTop w:val="0"/>
      <w:marBottom w:val="0"/>
      <w:divBdr>
        <w:top w:val="none" w:sz="0" w:space="0" w:color="auto"/>
        <w:left w:val="none" w:sz="0" w:space="0" w:color="auto"/>
        <w:bottom w:val="none" w:sz="0" w:space="0" w:color="auto"/>
        <w:right w:val="none" w:sz="0" w:space="0" w:color="auto"/>
      </w:divBdr>
    </w:div>
    <w:div w:id="568728967">
      <w:bodyDiv w:val="1"/>
      <w:marLeft w:val="0"/>
      <w:marRight w:val="0"/>
      <w:marTop w:val="0"/>
      <w:marBottom w:val="0"/>
      <w:divBdr>
        <w:top w:val="none" w:sz="0" w:space="0" w:color="auto"/>
        <w:left w:val="none" w:sz="0" w:space="0" w:color="auto"/>
        <w:bottom w:val="none" w:sz="0" w:space="0" w:color="auto"/>
        <w:right w:val="none" w:sz="0" w:space="0" w:color="auto"/>
      </w:divBdr>
    </w:div>
    <w:div w:id="568735671">
      <w:bodyDiv w:val="1"/>
      <w:marLeft w:val="0"/>
      <w:marRight w:val="0"/>
      <w:marTop w:val="0"/>
      <w:marBottom w:val="0"/>
      <w:divBdr>
        <w:top w:val="none" w:sz="0" w:space="0" w:color="auto"/>
        <w:left w:val="none" w:sz="0" w:space="0" w:color="auto"/>
        <w:bottom w:val="none" w:sz="0" w:space="0" w:color="auto"/>
        <w:right w:val="none" w:sz="0" w:space="0" w:color="auto"/>
      </w:divBdr>
    </w:div>
    <w:div w:id="570429469">
      <w:bodyDiv w:val="1"/>
      <w:marLeft w:val="0"/>
      <w:marRight w:val="0"/>
      <w:marTop w:val="0"/>
      <w:marBottom w:val="0"/>
      <w:divBdr>
        <w:top w:val="none" w:sz="0" w:space="0" w:color="auto"/>
        <w:left w:val="none" w:sz="0" w:space="0" w:color="auto"/>
        <w:bottom w:val="none" w:sz="0" w:space="0" w:color="auto"/>
        <w:right w:val="none" w:sz="0" w:space="0" w:color="auto"/>
      </w:divBdr>
    </w:div>
    <w:div w:id="572931403">
      <w:bodyDiv w:val="1"/>
      <w:marLeft w:val="0"/>
      <w:marRight w:val="0"/>
      <w:marTop w:val="0"/>
      <w:marBottom w:val="0"/>
      <w:divBdr>
        <w:top w:val="none" w:sz="0" w:space="0" w:color="auto"/>
        <w:left w:val="none" w:sz="0" w:space="0" w:color="auto"/>
        <w:bottom w:val="none" w:sz="0" w:space="0" w:color="auto"/>
        <w:right w:val="none" w:sz="0" w:space="0" w:color="auto"/>
      </w:divBdr>
    </w:div>
    <w:div w:id="577789690">
      <w:bodyDiv w:val="1"/>
      <w:marLeft w:val="0"/>
      <w:marRight w:val="0"/>
      <w:marTop w:val="0"/>
      <w:marBottom w:val="0"/>
      <w:divBdr>
        <w:top w:val="none" w:sz="0" w:space="0" w:color="auto"/>
        <w:left w:val="none" w:sz="0" w:space="0" w:color="auto"/>
        <w:bottom w:val="none" w:sz="0" w:space="0" w:color="auto"/>
        <w:right w:val="none" w:sz="0" w:space="0" w:color="auto"/>
      </w:divBdr>
    </w:div>
    <w:div w:id="581647520">
      <w:bodyDiv w:val="1"/>
      <w:marLeft w:val="0"/>
      <w:marRight w:val="0"/>
      <w:marTop w:val="0"/>
      <w:marBottom w:val="0"/>
      <w:divBdr>
        <w:top w:val="none" w:sz="0" w:space="0" w:color="auto"/>
        <w:left w:val="none" w:sz="0" w:space="0" w:color="auto"/>
        <w:bottom w:val="none" w:sz="0" w:space="0" w:color="auto"/>
        <w:right w:val="none" w:sz="0" w:space="0" w:color="auto"/>
      </w:divBdr>
    </w:div>
    <w:div w:id="582573314">
      <w:bodyDiv w:val="1"/>
      <w:marLeft w:val="0"/>
      <w:marRight w:val="0"/>
      <w:marTop w:val="0"/>
      <w:marBottom w:val="0"/>
      <w:divBdr>
        <w:top w:val="none" w:sz="0" w:space="0" w:color="auto"/>
        <w:left w:val="none" w:sz="0" w:space="0" w:color="auto"/>
        <w:bottom w:val="none" w:sz="0" w:space="0" w:color="auto"/>
        <w:right w:val="none" w:sz="0" w:space="0" w:color="auto"/>
      </w:divBdr>
    </w:div>
    <w:div w:id="591285365">
      <w:bodyDiv w:val="1"/>
      <w:marLeft w:val="0"/>
      <w:marRight w:val="0"/>
      <w:marTop w:val="0"/>
      <w:marBottom w:val="0"/>
      <w:divBdr>
        <w:top w:val="none" w:sz="0" w:space="0" w:color="auto"/>
        <w:left w:val="none" w:sz="0" w:space="0" w:color="auto"/>
        <w:bottom w:val="none" w:sz="0" w:space="0" w:color="auto"/>
        <w:right w:val="none" w:sz="0" w:space="0" w:color="auto"/>
      </w:divBdr>
    </w:div>
    <w:div w:id="611476522">
      <w:bodyDiv w:val="1"/>
      <w:marLeft w:val="0"/>
      <w:marRight w:val="0"/>
      <w:marTop w:val="0"/>
      <w:marBottom w:val="0"/>
      <w:divBdr>
        <w:top w:val="none" w:sz="0" w:space="0" w:color="auto"/>
        <w:left w:val="none" w:sz="0" w:space="0" w:color="auto"/>
        <w:bottom w:val="none" w:sz="0" w:space="0" w:color="auto"/>
        <w:right w:val="none" w:sz="0" w:space="0" w:color="auto"/>
      </w:divBdr>
    </w:div>
    <w:div w:id="620263109">
      <w:bodyDiv w:val="1"/>
      <w:marLeft w:val="0"/>
      <w:marRight w:val="0"/>
      <w:marTop w:val="0"/>
      <w:marBottom w:val="0"/>
      <w:divBdr>
        <w:top w:val="none" w:sz="0" w:space="0" w:color="auto"/>
        <w:left w:val="none" w:sz="0" w:space="0" w:color="auto"/>
        <w:bottom w:val="none" w:sz="0" w:space="0" w:color="auto"/>
        <w:right w:val="none" w:sz="0" w:space="0" w:color="auto"/>
      </w:divBdr>
    </w:div>
    <w:div w:id="620842224">
      <w:bodyDiv w:val="1"/>
      <w:marLeft w:val="0"/>
      <w:marRight w:val="0"/>
      <w:marTop w:val="0"/>
      <w:marBottom w:val="0"/>
      <w:divBdr>
        <w:top w:val="none" w:sz="0" w:space="0" w:color="auto"/>
        <w:left w:val="none" w:sz="0" w:space="0" w:color="auto"/>
        <w:bottom w:val="none" w:sz="0" w:space="0" w:color="auto"/>
        <w:right w:val="none" w:sz="0" w:space="0" w:color="auto"/>
      </w:divBdr>
    </w:div>
    <w:div w:id="623003707">
      <w:bodyDiv w:val="1"/>
      <w:marLeft w:val="0"/>
      <w:marRight w:val="0"/>
      <w:marTop w:val="0"/>
      <w:marBottom w:val="0"/>
      <w:divBdr>
        <w:top w:val="none" w:sz="0" w:space="0" w:color="auto"/>
        <w:left w:val="none" w:sz="0" w:space="0" w:color="auto"/>
        <w:bottom w:val="none" w:sz="0" w:space="0" w:color="auto"/>
        <w:right w:val="none" w:sz="0" w:space="0" w:color="auto"/>
      </w:divBdr>
    </w:div>
    <w:div w:id="631331216">
      <w:bodyDiv w:val="1"/>
      <w:marLeft w:val="0"/>
      <w:marRight w:val="0"/>
      <w:marTop w:val="0"/>
      <w:marBottom w:val="0"/>
      <w:divBdr>
        <w:top w:val="none" w:sz="0" w:space="0" w:color="auto"/>
        <w:left w:val="none" w:sz="0" w:space="0" w:color="auto"/>
        <w:bottom w:val="none" w:sz="0" w:space="0" w:color="auto"/>
        <w:right w:val="none" w:sz="0" w:space="0" w:color="auto"/>
      </w:divBdr>
    </w:div>
    <w:div w:id="632637436">
      <w:bodyDiv w:val="1"/>
      <w:marLeft w:val="0"/>
      <w:marRight w:val="0"/>
      <w:marTop w:val="0"/>
      <w:marBottom w:val="0"/>
      <w:divBdr>
        <w:top w:val="none" w:sz="0" w:space="0" w:color="auto"/>
        <w:left w:val="none" w:sz="0" w:space="0" w:color="auto"/>
        <w:bottom w:val="none" w:sz="0" w:space="0" w:color="auto"/>
        <w:right w:val="none" w:sz="0" w:space="0" w:color="auto"/>
      </w:divBdr>
    </w:div>
    <w:div w:id="649556696">
      <w:bodyDiv w:val="1"/>
      <w:marLeft w:val="0"/>
      <w:marRight w:val="0"/>
      <w:marTop w:val="0"/>
      <w:marBottom w:val="0"/>
      <w:divBdr>
        <w:top w:val="none" w:sz="0" w:space="0" w:color="auto"/>
        <w:left w:val="none" w:sz="0" w:space="0" w:color="auto"/>
        <w:bottom w:val="none" w:sz="0" w:space="0" w:color="auto"/>
        <w:right w:val="none" w:sz="0" w:space="0" w:color="auto"/>
      </w:divBdr>
    </w:div>
    <w:div w:id="654837378">
      <w:bodyDiv w:val="1"/>
      <w:marLeft w:val="0"/>
      <w:marRight w:val="0"/>
      <w:marTop w:val="0"/>
      <w:marBottom w:val="0"/>
      <w:divBdr>
        <w:top w:val="none" w:sz="0" w:space="0" w:color="auto"/>
        <w:left w:val="none" w:sz="0" w:space="0" w:color="auto"/>
        <w:bottom w:val="none" w:sz="0" w:space="0" w:color="auto"/>
        <w:right w:val="none" w:sz="0" w:space="0" w:color="auto"/>
      </w:divBdr>
    </w:div>
    <w:div w:id="662465372">
      <w:bodyDiv w:val="1"/>
      <w:marLeft w:val="0"/>
      <w:marRight w:val="0"/>
      <w:marTop w:val="0"/>
      <w:marBottom w:val="0"/>
      <w:divBdr>
        <w:top w:val="none" w:sz="0" w:space="0" w:color="auto"/>
        <w:left w:val="none" w:sz="0" w:space="0" w:color="auto"/>
        <w:bottom w:val="none" w:sz="0" w:space="0" w:color="auto"/>
        <w:right w:val="none" w:sz="0" w:space="0" w:color="auto"/>
      </w:divBdr>
    </w:div>
    <w:div w:id="664284411">
      <w:bodyDiv w:val="1"/>
      <w:marLeft w:val="0"/>
      <w:marRight w:val="0"/>
      <w:marTop w:val="0"/>
      <w:marBottom w:val="0"/>
      <w:divBdr>
        <w:top w:val="none" w:sz="0" w:space="0" w:color="auto"/>
        <w:left w:val="none" w:sz="0" w:space="0" w:color="auto"/>
        <w:bottom w:val="none" w:sz="0" w:space="0" w:color="auto"/>
        <w:right w:val="none" w:sz="0" w:space="0" w:color="auto"/>
      </w:divBdr>
    </w:div>
    <w:div w:id="674962605">
      <w:bodyDiv w:val="1"/>
      <w:marLeft w:val="0"/>
      <w:marRight w:val="0"/>
      <w:marTop w:val="0"/>
      <w:marBottom w:val="0"/>
      <w:divBdr>
        <w:top w:val="none" w:sz="0" w:space="0" w:color="auto"/>
        <w:left w:val="none" w:sz="0" w:space="0" w:color="auto"/>
        <w:bottom w:val="none" w:sz="0" w:space="0" w:color="auto"/>
        <w:right w:val="none" w:sz="0" w:space="0" w:color="auto"/>
      </w:divBdr>
    </w:div>
    <w:div w:id="675113008">
      <w:bodyDiv w:val="1"/>
      <w:marLeft w:val="0"/>
      <w:marRight w:val="0"/>
      <w:marTop w:val="0"/>
      <w:marBottom w:val="0"/>
      <w:divBdr>
        <w:top w:val="none" w:sz="0" w:space="0" w:color="auto"/>
        <w:left w:val="none" w:sz="0" w:space="0" w:color="auto"/>
        <w:bottom w:val="none" w:sz="0" w:space="0" w:color="auto"/>
        <w:right w:val="none" w:sz="0" w:space="0" w:color="auto"/>
      </w:divBdr>
    </w:div>
    <w:div w:id="683285246">
      <w:bodyDiv w:val="1"/>
      <w:marLeft w:val="0"/>
      <w:marRight w:val="0"/>
      <w:marTop w:val="0"/>
      <w:marBottom w:val="0"/>
      <w:divBdr>
        <w:top w:val="none" w:sz="0" w:space="0" w:color="auto"/>
        <w:left w:val="none" w:sz="0" w:space="0" w:color="auto"/>
        <w:bottom w:val="none" w:sz="0" w:space="0" w:color="auto"/>
        <w:right w:val="none" w:sz="0" w:space="0" w:color="auto"/>
      </w:divBdr>
    </w:div>
    <w:div w:id="692539208">
      <w:bodyDiv w:val="1"/>
      <w:marLeft w:val="0"/>
      <w:marRight w:val="0"/>
      <w:marTop w:val="0"/>
      <w:marBottom w:val="0"/>
      <w:divBdr>
        <w:top w:val="none" w:sz="0" w:space="0" w:color="auto"/>
        <w:left w:val="none" w:sz="0" w:space="0" w:color="auto"/>
        <w:bottom w:val="none" w:sz="0" w:space="0" w:color="auto"/>
        <w:right w:val="none" w:sz="0" w:space="0" w:color="auto"/>
      </w:divBdr>
    </w:div>
    <w:div w:id="696010446">
      <w:bodyDiv w:val="1"/>
      <w:marLeft w:val="0"/>
      <w:marRight w:val="0"/>
      <w:marTop w:val="0"/>
      <w:marBottom w:val="0"/>
      <w:divBdr>
        <w:top w:val="none" w:sz="0" w:space="0" w:color="auto"/>
        <w:left w:val="none" w:sz="0" w:space="0" w:color="auto"/>
        <w:bottom w:val="none" w:sz="0" w:space="0" w:color="auto"/>
        <w:right w:val="none" w:sz="0" w:space="0" w:color="auto"/>
      </w:divBdr>
    </w:div>
    <w:div w:id="699013856">
      <w:bodyDiv w:val="1"/>
      <w:marLeft w:val="0"/>
      <w:marRight w:val="0"/>
      <w:marTop w:val="0"/>
      <w:marBottom w:val="0"/>
      <w:divBdr>
        <w:top w:val="none" w:sz="0" w:space="0" w:color="auto"/>
        <w:left w:val="none" w:sz="0" w:space="0" w:color="auto"/>
        <w:bottom w:val="none" w:sz="0" w:space="0" w:color="auto"/>
        <w:right w:val="none" w:sz="0" w:space="0" w:color="auto"/>
      </w:divBdr>
    </w:div>
    <w:div w:id="706485376">
      <w:bodyDiv w:val="1"/>
      <w:marLeft w:val="0"/>
      <w:marRight w:val="0"/>
      <w:marTop w:val="0"/>
      <w:marBottom w:val="0"/>
      <w:divBdr>
        <w:top w:val="none" w:sz="0" w:space="0" w:color="auto"/>
        <w:left w:val="none" w:sz="0" w:space="0" w:color="auto"/>
        <w:bottom w:val="none" w:sz="0" w:space="0" w:color="auto"/>
        <w:right w:val="none" w:sz="0" w:space="0" w:color="auto"/>
      </w:divBdr>
    </w:div>
    <w:div w:id="707803695">
      <w:bodyDiv w:val="1"/>
      <w:marLeft w:val="0"/>
      <w:marRight w:val="0"/>
      <w:marTop w:val="0"/>
      <w:marBottom w:val="0"/>
      <w:divBdr>
        <w:top w:val="none" w:sz="0" w:space="0" w:color="auto"/>
        <w:left w:val="none" w:sz="0" w:space="0" w:color="auto"/>
        <w:bottom w:val="none" w:sz="0" w:space="0" w:color="auto"/>
        <w:right w:val="none" w:sz="0" w:space="0" w:color="auto"/>
      </w:divBdr>
    </w:div>
    <w:div w:id="708652260">
      <w:bodyDiv w:val="1"/>
      <w:marLeft w:val="0"/>
      <w:marRight w:val="0"/>
      <w:marTop w:val="0"/>
      <w:marBottom w:val="0"/>
      <w:divBdr>
        <w:top w:val="none" w:sz="0" w:space="0" w:color="auto"/>
        <w:left w:val="none" w:sz="0" w:space="0" w:color="auto"/>
        <w:bottom w:val="none" w:sz="0" w:space="0" w:color="auto"/>
        <w:right w:val="none" w:sz="0" w:space="0" w:color="auto"/>
      </w:divBdr>
    </w:div>
    <w:div w:id="711660207">
      <w:bodyDiv w:val="1"/>
      <w:marLeft w:val="0"/>
      <w:marRight w:val="0"/>
      <w:marTop w:val="0"/>
      <w:marBottom w:val="0"/>
      <w:divBdr>
        <w:top w:val="none" w:sz="0" w:space="0" w:color="auto"/>
        <w:left w:val="none" w:sz="0" w:space="0" w:color="auto"/>
        <w:bottom w:val="none" w:sz="0" w:space="0" w:color="auto"/>
        <w:right w:val="none" w:sz="0" w:space="0" w:color="auto"/>
      </w:divBdr>
    </w:div>
    <w:div w:id="714083278">
      <w:bodyDiv w:val="1"/>
      <w:marLeft w:val="0"/>
      <w:marRight w:val="0"/>
      <w:marTop w:val="0"/>
      <w:marBottom w:val="0"/>
      <w:divBdr>
        <w:top w:val="none" w:sz="0" w:space="0" w:color="auto"/>
        <w:left w:val="none" w:sz="0" w:space="0" w:color="auto"/>
        <w:bottom w:val="none" w:sz="0" w:space="0" w:color="auto"/>
        <w:right w:val="none" w:sz="0" w:space="0" w:color="auto"/>
      </w:divBdr>
    </w:div>
    <w:div w:id="715009217">
      <w:bodyDiv w:val="1"/>
      <w:marLeft w:val="0"/>
      <w:marRight w:val="0"/>
      <w:marTop w:val="0"/>
      <w:marBottom w:val="0"/>
      <w:divBdr>
        <w:top w:val="none" w:sz="0" w:space="0" w:color="auto"/>
        <w:left w:val="none" w:sz="0" w:space="0" w:color="auto"/>
        <w:bottom w:val="none" w:sz="0" w:space="0" w:color="auto"/>
        <w:right w:val="none" w:sz="0" w:space="0" w:color="auto"/>
      </w:divBdr>
    </w:div>
    <w:div w:id="732654731">
      <w:bodyDiv w:val="1"/>
      <w:marLeft w:val="0"/>
      <w:marRight w:val="0"/>
      <w:marTop w:val="0"/>
      <w:marBottom w:val="0"/>
      <w:divBdr>
        <w:top w:val="none" w:sz="0" w:space="0" w:color="auto"/>
        <w:left w:val="none" w:sz="0" w:space="0" w:color="auto"/>
        <w:bottom w:val="none" w:sz="0" w:space="0" w:color="auto"/>
        <w:right w:val="none" w:sz="0" w:space="0" w:color="auto"/>
      </w:divBdr>
    </w:div>
    <w:div w:id="734012965">
      <w:bodyDiv w:val="1"/>
      <w:marLeft w:val="0"/>
      <w:marRight w:val="0"/>
      <w:marTop w:val="0"/>
      <w:marBottom w:val="0"/>
      <w:divBdr>
        <w:top w:val="none" w:sz="0" w:space="0" w:color="auto"/>
        <w:left w:val="none" w:sz="0" w:space="0" w:color="auto"/>
        <w:bottom w:val="none" w:sz="0" w:space="0" w:color="auto"/>
        <w:right w:val="none" w:sz="0" w:space="0" w:color="auto"/>
      </w:divBdr>
    </w:div>
    <w:div w:id="742677295">
      <w:bodyDiv w:val="1"/>
      <w:marLeft w:val="0"/>
      <w:marRight w:val="0"/>
      <w:marTop w:val="0"/>
      <w:marBottom w:val="0"/>
      <w:divBdr>
        <w:top w:val="none" w:sz="0" w:space="0" w:color="auto"/>
        <w:left w:val="none" w:sz="0" w:space="0" w:color="auto"/>
        <w:bottom w:val="none" w:sz="0" w:space="0" w:color="auto"/>
        <w:right w:val="none" w:sz="0" w:space="0" w:color="auto"/>
      </w:divBdr>
    </w:div>
    <w:div w:id="745304813">
      <w:bodyDiv w:val="1"/>
      <w:marLeft w:val="0"/>
      <w:marRight w:val="0"/>
      <w:marTop w:val="0"/>
      <w:marBottom w:val="0"/>
      <w:divBdr>
        <w:top w:val="none" w:sz="0" w:space="0" w:color="auto"/>
        <w:left w:val="none" w:sz="0" w:space="0" w:color="auto"/>
        <w:bottom w:val="none" w:sz="0" w:space="0" w:color="auto"/>
        <w:right w:val="none" w:sz="0" w:space="0" w:color="auto"/>
      </w:divBdr>
    </w:div>
    <w:div w:id="747308433">
      <w:bodyDiv w:val="1"/>
      <w:marLeft w:val="0"/>
      <w:marRight w:val="0"/>
      <w:marTop w:val="0"/>
      <w:marBottom w:val="0"/>
      <w:divBdr>
        <w:top w:val="none" w:sz="0" w:space="0" w:color="auto"/>
        <w:left w:val="none" w:sz="0" w:space="0" w:color="auto"/>
        <w:bottom w:val="none" w:sz="0" w:space="0" w:color="auto"/>
        <w:right w:val="none" w:sz="0" w:space="0" w:color="auto"/>
      </w:divBdr>
    </w:div>
    <w:div w:id="751241875">
      <w:bodyDiv w:val="1"/>
      <w:marLeft w:val="0"/>
      <w:marRight w:val="0"/>
      <w:marTop w:val="0"/>
      <w:marBottom w:val="0"/>
      <w:divBdr>
        <w:top w:val="none" w:sz="0" w:space="0" w:color="auto"/>
        <w:left w:val="none" w:sz="0" w:space="0" w:color="auto"/>
        <w:bottom w:val="none" w:sz="0" w:space="0" w:color="auto"/>
        <w:right w:val="none" w:sz="0" w:space="0" w:color="auto"/>
      </w:divBdr>
    </w:div>
    <w:div w:id="758403764">
      <w:bodyDiv w:val="1"/>
      <w:marLeft w:val="0"/>
      <w:marRight w:val="0"/>
      <w:marTop w:val="0"/>
      <w:marBottom w:val="0"/>
      <w:divBdr>
        <w:top w:val="none" w:sz="0" w:space="0" w:color="auto"/>
        <w:left w:val="none" w:sz="0" w:space="0" w:color="auto"/>
        <w:bottom w:val="none" w:sz="0" w:space="0" w:color="auto"/>
        <w:right w:val="none" w:sz="0" w:space="0" w:color="auto"/>
      </w:divBdr>
    </w:div>
    <w:div w:id="760641139">
      <w:bodyDiv w:val="1"/>
      <w:marLeft w:val="0"/>
      <w:marRight w:val="0"/>
      <w:marTop w:val="0"/>
      <w:marBottom w:val="0"/>
      <w:divBdr>
        <w:top w:val="none" w:sz="0" w:space="0" w:color="auto"/>
        <w:left w:val="none" w:sz="0" w:space="0" w:color="auto"/>
        <w:bottom w:val="none" w:sz="0" w:space="0" w:color="auto"/>
        <w:right w:val="none" w:sz="0" w:space="0" w:color="auto"/>
      </w:divBdr>
    </w:div>
    <w:div w:id="761532225">
      <w:bodyDiv w:val="1"/>
      <w:marLeft w:val="0"/>
      <w:marRight w:val="0"/>
      <w:marTop w:val="0"/>
      <w:marBottom w:val="0"/>
      <w:divBdr>
        <w:top w:val="none" w:sz="0" w:space="0" w:color="auto"/>
        <w:left w:val="none" w:sz="0" w:space="0" w:color="auto"/>
        <w:bottom w:val="none" w:sz="0" w:space="0" w:color="auto"/>
        <w:right w:val="none" w:sz="0" w:space="0" w:color="auto"/>
      </w:divBdr>
    </w:div>
    <w:div w:id="763379545">
      <w:bodyDiv w:val="1"/>
      <w:marLeft w:val="0"/>
      <w:marRight w:val="0"/>
      <w:marTop w:val="0"/>
      <w:marBottom w:val="0"/>
      <w:divBdr>
        <w:top w:val="none" w:sz="0" w:space="0" w:color="auto"/>
        <w:left w:val="none" w:sz="0" w:space="0" w:color="auto"/>
        <w:bottom w:val="none" w:sz="0" w:space="0" w:color="auto"/>
        <w:right w:val="none" w:sz="0" w:space="0" w:color="auto"/>
      </w:divBdr>
    </w:div>
    <w:div w:id="779956983">
      <w:bodyDiv w:val="1"/>
      <w:marLeft w:val="0"/>
      <w:marRight w:val="0"/>
      <w:marTop w:val="0"/>
      <w:marBottom w:val="0"/>
      <w:divBdr>
        <w:top w:val="none" w:sz="0" w:space="0" w:color="auto"/>
        <w:left w:val="none" w:sz="0" w:space="0" w:color="auto"/>
        <w:bottom w:val="none" w:sz="0" w:space="0" w:color="auto"/>
        <w:right w:val="none" w:sz="0" w:space="0" w:color="auto"/>
      </w:divBdr>
    </w:div>
    <w:div w:id="782189452">
      <w:bodyDiv w:val="1"/>
      <w:marLeft w:val="0"/>
      <w:marRight w:val="0"/>
      <w:marTop w:val="0"/>
      <w:marBottom w:val="0"/>
      <w:divBdr>
        <w:top w:val="none" w:sz="0" w:space="0" w:color="auto"/>
        <w:left w:val="none" w:sz="0" w:space="0" w:color="auto"/>
        <w:bottom w:val="none" w:sz="0" w:space="0" w:color="auto"/>
        <w:right w:val="none" w:sz="0" w:space="0" w:color="auto"/>
      </w:divBdr>
    </w:div>
    <w:div w:id="782572365">
      <w:bodyDiv w:val="1"/>
      <w:marLeft w:val="0"/>
      <w:marRight w:val="0"/>
      <w:marTop w:val="0"/>
      <w:marBottom w:val="0"/>
      <w:divBdr>
        <w:top w:val="none" w:sz="0" w:space="0" w:color="auto"/>
        <w:left w:val="none" w:sz="0" w:space="0" w:color="auto"/>
        <w:bottom w:val="none" w:sz="0" w:space="0" w:color="auto"/>
        <w:right w:val="none" w:sz="0" w:space="0" w:color="auto"/>
      </w:divBdr>
    </w:div>
    <w:div w:id="783425504">
      <w:bodyDiv w:val="1"/>
      <w:marLeft w:val="0"/>
      <w:marRight w:val="0"/>
      <w:marTop w:val="0"/>
      <w:marBottom w:val="0"/>
      <w:divBdr>
        <w:top w:val="none" w:sz="0" w:space="0" w:color="auto"/>
        <w:left w:val="none" w:sz="0" w:space="0" w:color="auto"/>
        <w:bottom w:val="none" w:sz="0" w:space="0" w:color="auto"/>
        <w:right w:val="none" w:sz="0" w:space="0" w:color="auto"/>
      </w:divBdr>
    </w:div>
    <w:div w:id="784231619">
      <w:bodyDiv w:val="1"/>
      <w:marLeft w:val="0"/>
      <w:marRight w:val="0"/>
      <w:marTop w:val="0"/>
      <w:marBottom w:val="0"/>
      <w:divBdr>
        <w:top w:val="none" w:sz="0" w:space="0" w:color="auto"/>
        <w:left w:val="none" w:sz="0" w:space="0" w:color="auto"/>
        <w:bottom w:val="none" w:sz="0" w:space="0" w:color="auto"/>
        <w:right w:val="none" w:sz="0" w:space="0" w:color="auto"/>
      </w:divBdr>
    </w:div>
    <w:div w:id="788427810">
      <w:bodyDiv w:val="1"/>
      <w:marLeft w:val="0"/>
      <w:marRight w:val="0"/>
      <w:marTop w:val="0"/>
      <w:marBottom w:val="0"/>
      <w:divBdr>
        <w:top w:val="none" w:sz="0" w:space="0" w:color="auto"/>
        <w:left w:val="none" w:sz="0" w:space="0" w:color="auto"/>
        <w:bottom w:val="none" w:sz="0" w:space="0" w:color="auto"/>
        <w:right w:val="none" w:sz="0" w:space="0" w:color="auto"/>
      </w:divBdr>
    </w:div>
    <w:div w:id="794328178">
      <w:bodyDiv w:val="1"/>
      <w:marLeft w:val="0"/>
      <w:marRight w:val="0"/>
      <w:marTop w:val="0"/>
      <w:marBottom w:val="0"/>
      <w:divBdr>
        <w:top w:val="none" w:sz="0" w:space="0" w:color="auto"/>
        <w:left w:val="none" w:sz="0" w:space="0" w:color="auto"/>
        <w:bottom w:val="none" w:sz="0" w:space="0" w:color="auto"/>
        <w:right w:val="none" w:sz="0" w:space="0" w:color="auto"/>
      </w:divBdr>
    </w:div>
    <w:div w:id="797844404">
      <w:bodyDiv w:val="1"/>
      <w:marLeft w:val="0"/>
      <w:marRight w:val="0"/>
      <w:marTop w:val="0"/>
      <w:marBottom w:val="0"/>
      <w:divBdr>
        <w:top w:val="none" w:sz="0" w:space="0" w:color="auto"/>
        <w:left w:val="none" w:sz="0" w:space="0" w:color="auto"/>
        <w:bottom w:val="none" w:sz="0" w:space="0" w:color="auto"/>
        <w:right w:val="none" w:sz="0" w:space="0" w:color="auto"/>
      </w:divBdr>
    </w:div>
    <w:div w:id="802507733">
      <w:bodyDiv w:val="1"/>
      <w:marLeft w:val="0"/>
      <w:marRight w:val="0"/>
      <w:marTop w:val="0"/>
      <w:marBottom w:val="0"/>
      <w:divBdr>
        <w:top w:val="none" w:sz="0" w:space="0" w:color="auto"/>
        <w:left w:val="none" w:sz="0" w:space="0" w:color="auto"/>
        <w:bottom w:val="none" w:sz="0" w:space="0" w:color="auto"/>
        <w:right w:val="none" w:sz="0" w:space="0" w:color="auto"/>
      </w:divBdr>
    </w:div>
    <w:div w:id="807362662">
      <w:bodyDiv w:val="1"/>
      <w:marLeft w:val="0"/>
      <w:marRight w:val="0"/>
      <w:marTop w:val="0"/>
      <w:marBottom w:val="0"/>
      <w:divBdr>
        <w:top w:val="none" w:sz="0" w:space="0" w:color="auto"/>
        <w:left w:val="none" w:sz="0" w:space="0" w:color="auto"/>
        <w:bottom w:val="none" w:sz="0" w:space="0" w:color="auto"/>
        <w:right w:val="none" w:sz="0" w:space="0" w:color="auto"/>
      </w:divBdr>
    </w:div>
    <w:div w:id="811797836">
      <w:bodyDiv w:val="1"/>
      <w:marLeft w:val="0"/>
      <w:marRight w:val="0"/>
      <w:marTop w:val="0"/>
      <w:marBottom w:val="0"/>
      <w:divBdr>
        <w:top w:val="none" w:sz="0" w:space="0" w:color="auto"/>
        <w:left w:val="none" w:sz="0" w:space="0" w:color="auto"/>
        <w:bottom w:val="none" w:sz="0" w:space="0" w:color="auto"/>
        <w:right w:val="none" w:sz="0" w:space="0" w:color="auto"/>
      </w:divBdr>
    </w:div>
    <w:div w:id="813987973">
      <w:bodyDiv w:val="1"/>
      <w:marLeft w:val="0"/>
      <w:marRight w:val="0"/>
      <w:marTop w:val="0"/>
      <w:marBottom w:val="0"/>
      <w:divBdr>
        <w:top w:val="none" w:sz="0" w:space="0" w:color="auto"/>
        <w:left w:val="none" w:sz="0" w:space="0" w:color="auto"/>
        <w:bottom w:val="none" w:sz="0" w:space="0" w:color="auto"/>
        <w:right w:val="none" w:sz="0" w:space="0" w:color="auto"/>
      </w:divBdr>
    </w:div>
    <w:div w:id="814105984">
      <w:bodyDiv w:val="1"/>
      <w:marLeft w:val="0"/>
      <w:marRight w:val="0"/>
      <w:marTop w:val="0"/>
      <w:marBottom w:val="0"/>
      <w:divBdr>
        <w:top w:val="none" w:sz="0" w:space="0" w:color="auto"/>
        <w:left w:val="none" w:sz="0" w:space="0" w:color="auto"/>
        <w:bottom w:val="none" w:sz="0" w:space="0" w:color="auto"/>
        <w:right w:val="none" w:sz="0" w:space="0" w:color="auto"/>
      </w:divBdr>
    </w:div>
    <w:div w:id="831026624">
      <w:bodyDiv w:val="1"/>
      <w:marLeft w:val="0"/>
      <w:marRight w:val="0"/>
      <w:marTop w:val="0"/>
      <w:marBottom w:val="0"/>
      <w:divBdr>
        <w:top w:val="none" w:sz="0" w:space="0" w:color="auto"/>
        <w:left w:val="none" w:sz="0" w:space="0" w:color="auto"/>
        <w:bottom w:val="none" w:sz="0" w:space="0" w:color="auto"/>
        <w:right w:val="none" w:sz="0" w:space="0" w:color="auto"/>
      </w:divBdr>
    </w:div>
    <w:div w:id="831219667">
      <w:bodyDiv w:val="1"/>
      <w:marLeft w:val="0"/>
      <w:marRight w:val="0"/>
      <w:marTop w:val="0"/>
      <w:marBottom w:val="0"/>
      <w:divBdr>
        <w:top w:val="none" w:sz="0" w:space="0" w:color="auto"/>
        <w:left w:val="none" w:sz="0" w:space="0" w:color="auto"/>
        <w:bottom w:val="none" w:sz="0" w:space="0" w:color="auto"/>
        <w:right w:val="none" w:sz="0" w:space="0" w:color="auto"/>
      </w:divBdr>
    </w:div>
    <w:div w:id="832448814">
      <w:bodyDiv w:val="1"/>
      <w:marLeft w:val="0"/>
      <w:marRight w:val="0"/>
      <w:marTop w:val="0"/>
      <w:marBottom w:val="0"/>
      <w:divBdr>
        <w:top w:val="none" w:sz="0" w:space="0" w:color="auto"/>
        <w:left w:val="none" w:sz="0" w:space="0" w:color="auto"/>
        <w:bottom w:val="none" w:sz="0" w:space="0" w:color="auto"/>
        <w:right w:val="none" w:sz="0" w:space="0" w:color="auto"/>
      </w:divBdr>
    </w:div>
    <w:div w:id="851456683">
      <w:bodyDiv w:val="1"/>
      <w:marLeft w:val="0"/>
      <w:marRight w:val="0"/>
      <w:marTop w:val="0"/>
      <w:marBottom w:val="0"/>
      <w:divBdr>
        <w:top w:val="none" w:sz="0" w:space="0" w:color="auto"/>
        <w:left w:val="none" w:sz="0" w:space="0" w:color="auto"/>
        <w:bottom w:val="none" w:sz="0" w:space="0" w:color="auto"/>
        <w:right w:val="none" w:sz="0" w:space="0" w:color="auto"/>
      </w:divBdr>
    </w:div>
    <w:div w:id="854807117">
      <w:bodyDiv w:val="1"/>
      <w:marLeft w:val="0"/>
      <w:marRight w:val="0"/>
      <w:marTop w:val="0"/>
      <w:marBottom w:val="0"/>
      <w:divBdr>
        <w:top w:val="none" w:sz="0" w:space="0" w:color="auto"/>
        <w:left w:val="none" w:sz="0" w:space="0" w:color="auto"/>
        <w:bottom w:val="none" w:sz="0" w:space="0" w:color="auto"/>
        <w:right w:val="none" w:sz="0" w:space="0" w:color="auto"/>
      </w:divBdr>
    </w:div>
    <w:div w:id="862523381">
      <w:bodyDiv w:val="1"/>
      <w:marLeft w:val="0"/>
      <w:marRight w:val="0"/>
      <w:marTop w:val="0"/>
      <w:marBottom w:val="0"/>
      <w:divBdr>
        <w:top w:val="none" w:sz="0" w:space="0" w:color="auto"/>
        <w:left w:val="none" w:sz="0" w:space="0" w:color="auto"/>
        <w:bottom w:val="none" w:sz="0" w:space="0" w:color="auto"/>
        <w:right w:val="none" w:sz="0" w:space="0" w:color="auto"/>
      </w:divBdr>
    </w:div>
    <w:div w:id="866528278">
      <w:bodyDiv w:val="1"/>
      <w:marLeft w:val="0"/>
      <w:marRight w:val="0"/>
      <w:marTop w:val="0"/>
      <w:marBottom w:val="0"/>
      <w:divBdr>
        <w:top w:val="none" w:sz="0" w:space="0" w:color="auto"/>
        <w:left w:val="none" w:sz="0" w:space="0" w:color="auto"/>
        <w:bottom w:val="none" w:sz="0" w:space="0" w:color="auto"/>
        <w:right w:val="none" w:sz="0" w:space="0" w:color="auto"/>
      </w:divBdr>
    </w:div>
    <w:div w:id="867530469">
      <w:bodyDiv w:val="1"/>
      <w:marLeft w:val="0"/>
      <w:marRight w:val="0"/>
      <w:marTop w:val="0"/>
      <w:marBottom w:val="0"/>
      <w:divBdr>
        <w:top w:val="none" w:sz="0" w:space="0" w:color="auto"/>
        <w:left w:val="none" w:sz="0" w:space="0" w:color="auto"/>
        <w:bottom w:val="none" w:sz="0" w:space="0" w:color="auto"/>
        <w:right w:val="none" w:sz="0" w:space="0" w:color="auto"/>
      </w:divBdr>
    </w:div>
    <w:div w:id="868876923">
      <w:bodyDiv w:val="1"/>
      <w:marLeft w:val="0"/>
      <w:marRight w:val="0"/>
      <w:marTop w:val="0"/>
      <w:marBottom w:val="0"/>
      <w:divBdr>
        <w:top w:val="none" w:sz="0" w:space="0" w:color="auto"/>
        <w:left w:val="none" w:sz="0" w:space="0" w:color="auto"/>
        <w:bottom w:val="none" w:sz="0" w:space="0" w:color="auto"/>
        <w:right w:val="none" w:sz="0" w:space="0" w:color="auto"/>
      </w:divBdr>
    </w:div>
    <w:div w:id="873233184">
      <w:bodyDiv w:val="1"/>
      <w:marLeft w:val="0"/>
      <w:marRight w:val="0"/>
      <w:marTop w:val="0"/>
      <w:marBottom w:val="0"/>
      <w:divBdr>
        <w:top w:val="none" w:sz="0" w:space="0" w:color="auto"/>
        <w:left w:val="none" w:sz="0" w:space="0" w:color="auto"/>
        <w:bottom w:val="none" w:sz="0" w:space="0" w:color="auto"/>
        <w:right w:val="none" w:sz="0" w:space="0" w:color="auto"/>
      </w:divBdr>
    </w:div>
    <w:div w:id="874580824">
      <w:bodyDiv w:val="1"/>
      <w:marLeft w:val="0"/>
      <w:marRight w:val="0"/>
      <w:marTop w:val="0"/>
      <w:marBottom w:val="0"/>
      <w:divBdr>
        <w:top w:val="none" w:sz="0" w:space="0" w:color="auto"/>
        <w:left w:val="none" w:sz="0" w:space="0" w:color="auto"/>
        <w:bottom w:val="none" w:sz="0" w:space="0" w:color="auto"/>
        <w:right w:val="none" w:sz="0" w:space="0" w:color="auto"/>
      </w:divBdr>
    </w:div>
    <w:div w:id="877396963">
      <w:bodyDiv w:val="1"/>
      <w:marLeft w:val="0"/>
      <w:marRight w:val="0"/>
      <w:marTop w:val="0"/>
      <w:marBottom w:val="0"/>
      <w:divBdr>
        <w:top w:val="none" w:sz="0" w:space="0" w:color="auto"/>
        <w:left w:val="none" w:sz="0" w:space="0" w:color="auto"/>
        <w:bottom w:val="none" w:sz="0" w:space="0" w:color="auto"/>
        <w:right w:val="none" w:sz="0" w:space="0" w:color="auto"/>
      </w:divBdr>
    </w:div>
    <w:div w:id="883449298">
      <w:bodyDiv w:val="1"/>
      <w:marLeft w:val="0"/>
      <w:marRight w:val="0"/>
      <w:marTop w:val="0"/>
      <w:marBottom w:val="0"/>
      <w:divBdr>
        <w:top w:val="none" w:sz="0" w:space="0" w:color="auto"/>
        <w:left w:val="none" w:sz="0" w:space="0" w:color="auto"/>
        <w:bottom w:val="none" w:sz="0" w:space="0" w:color="auto"/>
        <w:right w:val="none" w:sz="0" w:space="0" w:color="auto"/>
      </w:divBdr>
    </w:div>
    <w:div w:id="884020652">
      <w:bodyDiv w:val="1"/>
      <w:marLeft w:val="0"/>
      <w:marRight w:val="0"/>
      <w:marTop w:val="0"/>
      <w:marBottom w:val="0"/>
      <w:divBdr>
        <w:top w:val="none" w:sz="0" w:space="0" w:color="auto"/>
        <w:left w:val="none" w:sz="0" w:space="0" w:color="auto"/>
        <w:bottom w:val="none" w:sz="0" w:space="0" w:color="auto"/>
        <w:right w:val="none" w:sz="0" w:space="0" w:color="auto"/>
      </w:divBdr>
    </w:div>
    <w:div w:id="889538048">
      <w:bodyDiv w:val="1"/>
      <w:marLeft w:val="0"/>
      <w:marRight w:val="0"/>
      <w:marTop w:val="0"/>
      <w:marBottom w:val="0"/>
      <w:divBdr>
        <w:top w:val="none" w:sz="0" w:space="0" w:color="auto"/>
        <w:left w:val="none" w:sz="0" w:space="0" w:color="auto"/>
        <w:bottom w:val="none" w:sz="0" w:space="0" w:color="auto"/>
        <w:right w:val="none" w:sz="0" w:space="0" w:color="auto"/>
      </w:divBdr>
    </w:div>
    <w:div w:id="891384295">
      <w:bodyDiv w:val="1"/>
      <w:marLeft w:val="0"/>
      <w:marRight w:val="0"/>
      <w:marTop w:val="0"/>
      <w:marBottom w:val="0"/>
      <w:divBdr>
        <w:top w:val="none" w:sz="0" w:space="0" w:color="auto"/>
        <w:left w:val="none" w:sz="0" w:space="0" w:color="auto"/>
        <w:bottom w:val="none" w:sz="0" w:space="0" w:color="auto"/>
        <w:right w:val="none" w:sz="0" w:space="0" w:color="auto"/>
      </w:divBdr>
    </w:div>
    <w:div w:id="896819120">
      <w:bodyDiv w:val="1"/>
      <w:marLeft w:val="0"/>
      <w:marRight w:val="0"/>
      <w:marTop w:val="0"/>
      <w:marBottom w:val="0"/>
      <w:divBdr>
        <w:top w:val="none" w:sz="0" w:space="0" w:color="auto"/>
        <w:left w:val="none" w:sz="0" w:space="0" w:color="auto"/>
        <w:bottom w:val="none" w:sz="0" w:space="0" w:color="auto"/>
        <w:right w:val="none" w:sz="0" w:space="0" w:color="auto"/>
      </w:divBdr>
    </w:div>
    <w:div w:id="898898514">
      <w:bodyDiv w:val="1"/>
      <w:marLeft w:val="0"/>
      <w:marRight w:val="0"/>
      <w:marTop w:val="0"/>
      <w:marBottom w:val="0"/>
      <w:divBdr>
        <w:top w:val="none" w:sz="0" w:space="0" w:color="auto"/>
        <w:left w:val="none" w:sz="0" w:space="0" w:color="auto"/>
        <w:bottom w:val="none" w:sz="0" w:space="0" w:color="auto"/>
        <w:right w:val="none" w:sz="0" w:space="0" w:color="auto"/>
      </w:divBdr>
    </w:div>
    <w:div w:id="901251753">
      <w:bodyDiv w:val="1"/>
      <w:marLeft w:val="0"/>
      <w:marRight w:val="0"/>
      <w:marTop w:val="0"/>
      <w:marBottom w:val="0"/>
      <w:divBdr>
        <w:top w:val="none" w:sz="0" w:space="0" w:color="auto"/>
        <w:left w:val="none" w:sz="0" w:space="0" w:color="auto"/>
        <w:bottom w:val="none" w:sz="0" w:space="0" w:color="auto"/>
        <w:right w:val="none" w:sz="0" w:space="0" w:color="auto"/>
      </w:divBdr>
    </w:div>
    <w:div w:id="902374468">
      <w:bodyDiv w:val="1"/>
      <w:marLeft w:val="0"/>
      <w:marRight w:val="0"/>
      <w:marTop w:val="0"/>
      <w:marBottom w:val="0"/>
      <w:divBdr>
        <w:top w:val="none" w:sz="0" w:space="0" w:color="auto"/>
        <w:left w:val="none" w:sz="0" w:space="0" w:color="auto"/>
        <w:bottom w:val="none" w:sz="0" w:space="0" w:color="auto"/>
        <w:right w:val="none" w:sz="0" w:space="0" w:color="auto"/>
      </w:divBdr>
    </w:div>
    <w:div w:id="912274431">
      <w:bodyDiv w:val="1"/>
      <w:marLeft w:val="0"/>
      <w:marRight w:val="0"/>
      <w:marTop w:val="0"/>
      <w:marBottom w:val="0"/>
      <w:divBdr>
        <w:top w:val="none" w:sz="0" w:space="0" w:color="auto"/>
        <w:left w:val="none" w:sz="0" w:space="0" w:color="auto"/>
        <w:bottom w:val="none" w:sz="0" w:space="0" w:color="auto"/>
        <w:right w:val="none" w:sz="0" w:space="0" w:color="auto"/>
      </w:divBdr>
    </w:div>
    <w:div w:id="916093757">
      <w:bodyDiv w:val="1"/>
      <w:marLeft w:val="0"/>
      <w:marRight w:val="0"/>
      <w:marTop w:val="0"/>
      <w:marBottom w:val="0"/>
      <w:divBdr>
        <w:top w:val="none" w:sz="0" w:space="0" w:color="auto"/>
        <w:left w:val="none" w:sz="0" w:space="0" w:color="auto"/>
        <w:bottom w:val="none" w:sz="0" w:space="0" w:color="auto"/>
        <w:right w:val="none" w:sz="0" w:space="0" w:color="auto"/>
      </w:divBdr>
    </w:div>
    <w:div w:id="917717214">
      <w:bodyDiv w:val="1"/>
      <w:marLeft w:val="0"/>
      <w:marRight w:val="0"/>
      <w:marTop w:val="0"/>
      <w:marBottom w:val="0"/>
      <w:divBdr>
        <w:top w:val="none" w:sz="0" w:space="0" w:color="auto"/>
        <w:left w:val="none" w:sz="0" w:space="0" w:color="auto"/>
        <w:bottom w:val="none" w:sz="0" w:space="0" w:color="auto"/>
        <w:right w:val="none" w:sz="0" w:space="0" w:color="auto"/>
      </w:divBdr>
    </w:div>
    <w:div w:id="921834396">
      <w:bodyDiv w:val="1"/>
      <w:marLeft w:val="0"/>
      <w:marRight w:val="0"/>
      <w:marTop w:val="0"/>
      <w:marBottom w:val="0"/>
      <w:divBdr>
        <w:top w:val="none" w:sz="0" w:space="0" w:color="auto"/>
        <w:left w:val="none" w:sz="0" w:space="0" w:color="auto"/>
        <w:bottom w:val="none" w:sz="0" w:space="0" w:color="auto"/>
        <w:right w:val="none" w:sz="0" w:space="0" w:color="auto"/>
      </w:divBdr>
    </w:div>
    <w:div w:id="926614411">
      <w:bodyDiv w:val="1"/>
      <w:marLeft w:val="0"/>
      <w:marRight w:val="0"/>
      <w:marTop w:val="0"/>
      <w:marBottom w:val="0"/>
      <w:divBdr>
        <w:top w:val="none" w:sz="0" w:space="0" w:color="auto"/>
        <w:left w:val="none" w:sz="0" w:space="0" w:color="auto"/>
        <w:bottom w:val="none" w:sz="0" w:space="0" w:color="auto"/>
        <w:right w:val="none" w:sz="0" w:space="0" w:color="auto"/>
      </w:divBdr>
    </w:div>
    <w:div w:id="931010805">
      <w:bodyDiv w:val="1"/>
      <w:marLeft w:val="0"/>
      <w:marRight w:val="0"/>
      <w:marTop w:val="0"/>
      <w:marBottom w:val="0"/>
      <w:divBdr>
        <w:top w:val="none" w:sz="0" w:space="0" w:color="auto"/>
        <w:left w:val="none" w:sz="0" w:space="0" w:color="auto"/>
        <w:bottom w:val="none" w:sz="0" w:space="0" w:color="auto"/>
        <w:right w:val="none" w:sz="0" w:space="0" w:color="auto"/>
      </w:divBdr>
    </w:div>
    <w:div w:id="935478121">
      <w:bodyDiv w:val="1"/>
      <w:marLeft w:val="0"/>
      <w:marRight w:val="0"/>
      <w:marTop w:val="0"/>
      <w:marBottom w:val="0"/>
      <w:divBdr>
        <w:top w:val="none" w:sz="0" w:space="0" w:color="auto"/>
        <w:left w:val="none" w:sz="0" w:space="0" w:color="auto"/>
        <w:bottom w:val="none" w:sz="0" w:space="0" w:color="auto"/>
        <w:right w:val="none" w:sz="0" w:space="0" w:color="auto"/>
      </w:divBdr>
    </w:div>
    <w:div w:id="939028663">
      <w:bodyDiv w:val="1"/>
      <w:marLeft w:val="0"/>
      <w:marRight w:val="0"/>
      <w:marTop w:val="0"/>
      <w:marBottom w:val="0"/>
      <w:divBdr>
        <w:top w:val="none" w:sz="0" w:space="0" w:color="auto"/>
        <w:left w:val="none" w:sz="0" w:space="0" w:color="auto"/>
        <w:bottom w:val="none" w:sz="0" w:space="0" w:color="auto"/>
        <w:right w:val="none" w:sz="0" w:space="0" w:color="auto"/>
      </w:divBdr>
    </w:div>
    <w:div w:id="939527081">
      <w:bodyDiv w:val="1"/>
      <w:marLeft w:val="0"/>
      <w:marRight w:val="0"/>
      <w:marTop w:val="0"/>
      <w:marBottom w:val="0"/>
      <w:divBdr>
        <w:top w:val="none" w:sz="0" w:space="0" w:color="auto"/>
        <w:left w:val="none" w:sz="0" w:space="0" w:color="auto"/>
        <w:bottom w:val="none" w:sz="0" w:space="0" w:color="auto"/>
        <w:right w:val="none" w:sz="0" w:space="0" w:color="auto"/>
      </w:divBdr>
    </w:div>
    <w:div w:id="939679781">
      <w:bodyDiv w:val="1"/>
      <w:marLeft w:val="0"/>
      <w:marRight w:val="0"/>
      <w:marTop w:val="0"/>
      <w:marBottom w:val="0"/>
      <w:divBdr>
        <w:top w:val="none" w:sz="0" w:space="0" w:color="auto"/>
        <w:left w:val="none" w:sz="0" w:space="0" w:color="auto"/>
        <w:bottom w:val="none" w:sz="0" w:space="0" w:color="auto"/>
        <w:right w:val="none" w:sz="0" w:space="0" w:color="auto"/>
      </w:divBdr>
    </w:div>
    <w:div w:id="942612339">
      <w:bodyDiv w:val="1"/>
      <w:marLeft w:val="0"/>
      <w:marRight w:val="0"/>
      <w:marTop w:val="0"/>
      <w:marBottom w:val="0"/>
      <w:divBdr>
        <w:top w:val="none" w:sz="0" w:space="0" w:color="auto"/>
        <w:left w:val="none" w:sz="0" w:space="0" w:color="auto"/>
        <w:bottom w:val="none" w:sz="0" w:space="0" w:color="auto"/>
        <w:right w:val="none" w:sz="0" w:space="0" w:color="auto"/>
      </w:divBdr>
    </w:div>
    <w:div w:id="943417199">
      <w:bodyDiv w:val="1"/>
      <w:marLeft w:val="0"/>
      <w:marRight w:val="0"/>
      <w:marTop w:val="0"/>
      <w:marBottom w:val="0"/>
      <w:divBdr>
        <w:top w:val="none" w:sz="0" w:space="0" w:color="auto"/>
        <w:left w:val="none" w:sz="0" w:space="0" w:color="auto"/>
        <w:bottom w:val="none" w:sz="0" w:space="0" w:color="auto"/>
        <w:right w:val="none" w:sz="0" w:space="0" w:color="auto"/>
      </w:divBdr>
    </w:div>
    <w:div w:id="944077782">
      <w:bodyDiv w:val="1"/>
      <w:marLeft w:val="0"/>
      <w:marRight w:val="0"/>
      <w:marTop w:val="0"/>
      <w:marBottom w:val="0"/>
      <w:divBdr>
        <w:top w:val="none" w:sz="0" w:space="0" w:color="auto"/>
        <w:left w:val="none" w:sz="0" w:space="0" w:color="auto"/>
        <w:bottom w:val="none" w:sz="0" w:space="0" w:color="auto"/>
        <w:right w:val="none" w:sz="0" w:space="0" w:color="auto"/>
      </w:divBdr>
    </w:div>
    <w:div w:id="945573521">
      <w:bodyDiv w:val="1"/>
      <w:marLeft w:val="0"/>
      <w:marRight w:val="0"/>
      <w:marTop w:val="0"/>
      <w:marBottom w:val="0"/>
      <w:divBdr>
        <w:top w:val="none" w:sz="0" w:space="0" w:color="auto"/>
        <w:left w:val="none" w:sz="0" w:space="0" w:color="auto"/>
        <w:bottom w:val="none" w:sz="0" w:space="0" w:color="auto"/>
        <w:right w:val="none" w:sz="0" w:space="0" w:color="auto"/>
      </w:divBdr>
    </w:div>
    <w:div w:id="947010681">
      <w:bodyDiv w:val="1"/>
      <w:marLeft w:val="0"/>
      <w:marRight w:val="0"/>
      <w:marTop w:val="0"/>
      <w:marBottom w:val="0"/>
      <w:divBdr>
        <w:top w:val="none" w:sz="0" w:space="0" w:color="auto"/>
        <w:left w:val="none" w:sz="0" w:space="0" w:color="auto"/>
        <w:bottom w:val="none" w:sz="0" w:space="0" w:color="auto"/>
        <w:right w:val="none" w:sz="0" w:space="0" w:color="auto"/>
      </w:divBdr>
    </w:div>
    <w:div w:id="957756322">
      <w:bodyDiv w:val="1"/>
      <w:marLeft w:val="0"/>
      <w:marRight w:val="0"/>
      <w:marTop w:val="0"/>
      <w:marBottom w:val="0"/>
      <w:divBdr>
        <w:top w:val="none" w:sz="0" w:space="0" w:color="auto"/>
        <w:left w:val="none" w:sz="0" w:space="0" w:color="auto"/>
        <w:bottom w:val="none" w:sz="0" w:space="0" w:color="auto"/>
        <w:right w:val="none" w:sz="0" w:space="0" w:color="auto"/>
      </w:divBdr>
    </w:div>
    <w:div w:id="959459889">
      <w:bodyDiv w:val="1"/>
      <w:marLeft w:val="0"/>
      <w:marRight w:val="0"/>
      <w:marTop w:val="0"/>
      <w:marBottom w:val="0"/>
      <w:divBdr>
        <w:top w:val="none" w:sz="0" w:space="0" w:color="auto"/>
        <w:left w:val="none" w:sz="0" w:space="0" w:color="auto"/>
        <w:bottom w:val="none" w:sz="0" w:space="0" w:color="auto"/>
        <w:right w:val="none" w:sz="0" w:space="0" w:color="auto"/>
      </w:divBdr>
    </w:div>
    <w:div w:id="961769058">
      <w:bodyDiv w:val="1"/>
      <w:marLeft w:val="0"/>
      <w:marRight w:val="0"/>
      <w:marTop w:val="0"/>
      <w:marBottom w:val="0"/>
      <w:divBdr>
        <w:top w:val="none" w:sz="0" w:space="0" w:color="auto"/>
        <w:left w:val="none" w:sz="0" w:space="0" w:color="auto"/>
        <w:bottom w:val="none" w:sz="0" w:space="0" w:color="auto"/>
        <w:right w:val="none" w:sz="0" w:space="0" w:color="auto"/>
      </w:divBdr>
    </w:div>
    <w:div w:id="970862575">
      <w:bodyDiv w:val="1"/>
      <w:marLeft w:val="0"/>
      <w:marRight w:val="0"/>
      <w:marTop w:val="0"/>
      <w:marBottom w:val="0"/>
      <w:divBdr>
        <w:top w:val="none" w:sz="0" w:space="0" w:color="auto"/>
        <w:left w:val="none" w:sz="0" w:space="0" w:color="auto"/>
        <w:bottom w:val="none" w:sz="0" w:space="0" w:color="auto"/>
        <w:right w:val="none" w:sz="0" w:space="0" w:color="auto"/>
      </w:divBdr>
    </w:div>
    <w:div w:id="972716311">
      <w:bodyDiv w:val="1"/>
      <w:marLeft w:val="0"/>
      <w:marRight w:val="0"/>
      <w:marTop w:val="0"/>
      <w:marBottom w:val="0"/>
      <w:divBdr>
        <w:top w:val="none" w:sz="0" w:space="0" w:color="auto"/>
        <w:left w:val="none" w:sz="0" w:space="0" w:color="auto"/>
        <w:bottom w:val="none" w:sz="0" w:space="0" w:color="auto"/>
        <w:right w:val="none" w:sz="0" w:space="0" w:color="auto"/>
      </w:divBdr>
    </w:div>
    <w:div w:id="981421092">
      <w:bodyDiv w:val="1"/>
      <w:marLeft w:val="0"/>
      <w:marRight w:val="0"/>
      <w:marTop w:val="0"/>
      <w:marBottom w:val="0"/>
      <w:divBdr>
        <w:top w:val="none" w:sz="0" w:space="0" w:color="auto"/>
        <w:left w:val="none" w:sz="0" w:space="0" w:color="auto"/>
        <w:bottom w:val="none" w:sz="0" w:space="0" w:color="auto"/>
        <w:right w:val="none" w:sz="0" w:space="0" w:color="auto"/>
      </w:divBdr>
    </w:div>
    <w:div w:id="985207642">
      <w:bodyDiv w:val="1"/>
      <w:marLeft w:val="0"/>
      <w:marRight w:val="0"/>
      <w:marTop w:val="0"/>
      <w:marBottom w:val="0"/>
      <w:divBdr>
        <w:top w:val="none" w:sz="0" w:space="0" w:color="auto"/>
        <w:left w:val="none" w:sz="0" w:space="0" w:color="auto"/>
        <w:bottom w:val="none" w:sz="0" w:space="0" w:color="auto"/>
        <w:right w:val="none" w:sz="0" w:space="0" w:color="auto"/>
      </w:divBdr>
    </w:div>
    <w:div w:id="986007079">
      <w:bodyDiv w:val="1"/>
      <w:marLeft w:val="0"/>
      <w:marRight w:val="0"/>
      <w:marTop w:val="0"/>
      <w:marBottom w:val="0"/>
      <w:divBdr>
        <w:top w:val="none" w:sz="0" w:space="0" w:color="auto"/>
        <w:left w:val="none" w:sz="0" w:space="0" w:color="auto"/>
        <w:bottom w:val="none" w:sz="0" w:space="0" w:color="auto"/>
        <w:right w:val="none" w:sz="0" w:space="0" w:color="auto"/>
      </w:divBdr>
    </w:div>
    <w:div w:id="987248962">
      <w:bodyDiv w:val="1"/>
      <w:marLeft w:val="0"/>
      <w:marRight w:val="0"/>
      <w:marTop w:val="0"/>
      <w:marBottom w:val="0"/>
      <w:divBdr>
        <w:top w:val="none" w:sz="0" w:space="0" w:color="auto"/>
        <w:left w:val="none" w:sz="0" w:space="0" w:color="auto"/>
        <w:bottom w:val="none" w:sz="0" w:space="0" w:color="auto"/>
        <w:right w:val="none" w:sz="0" w:space="0" w:color="auto"/>
      </w:divBdr>
    </w:div>
    <w:div w:id="993488192">
      <w:bodyDiv w:val="1"/>
      <w:marLeft w:val="0"/>
      <w:marRight w:val="0"/>
      <w:marTop w:val="0"/>
      <w:marBottom w:val="0"/>
      <w:divBdr>
        <w:top w:val="none" w:sz="0" w:space="0" w:color="auto"/>
        <w:left w:val="none" w:sz="0" w:space="0" w:color="auto"/>
        <w:bottom w:val="none" w:sz="0" w:space="0" w:color="auto"/>
        <w:right w:val="none" w:sz="0" w:space="0" w:color="auto"/>
      </w:divBdr>
    </w:div>
    <w:div w:id="993680116">
      <w:bodyDiv w:val="1"/>
      <w:marLeft w:val="0"/>
      <w:marRight w:val="0"/>
      <w:marTop w:val="0"/>
      <w:marBottom w:val="0"/>
      <w:divBdr>
        <w:top w:val="none" w:sz="0" w:space="0" w:color="auto"/>
        <w:left w:val="none" w:sz="0" w:space="0" w:color="auto"/>
        <w:bottom w:val="none" w:sz="0" w:space="0" w:color="auto"/>
        <w:right w:val="none" w:sz="0" w:space="0" w:color="auto"/>
      </w:divBdr>
    </w:div>
    <w:div w:id="994451619">
      <w:bodyDiv w:val="1"/>
      <w:marLeft w:val="0"/>
      <w:marRight w:val="0"/>
      <w:marTop w:val="0"/>
      <w:marBottom w:val="0"/>
      <w:divBdr>
        <w:top w:val="none" w:sz="0" w:space="0" w:color="auto"/>
        <w:left w:val="none" w:sz="0" w:space="0" w:color="auto"/>
        <w:bottom w:val="none" w:sz="0" w:space="0" w:color="auto"/>
        <w:right w:val="none" w:sz="0" w:space="0" w:color="auto"/>
      </w:divBdr>
    </w:div>
    <w:div w:id="1015496274">
      <w:bodyDiv w:val="1"/>
      <w:marLeft w:val="0"/>
      <w:marRight w:val="0"/>
      <w:marTop w:val="0"/>
      <w:marBottom w:val="0"/>
      <w:divBdr>
        <w:top w:val="none" w:sz="0" w:space="0" w:color="auto"/>
        <w:left w:val="none" w:sz="0" w:space="0" w:color="auto"/>
        <w:bottom w:val="none" w:sz="0" w:space="0" w:color="auto"/>
        <w:right w:val="none" w:sz="0" w:space="0" w:color="auto"/>
      </w:divBdr>
    </w:div>
    <w:div w:id="1015502395">
      <w:bodyDiv w:val="1"/>
      <w:marLeft w:val="0"/>
      <w:marRight w:val="0"/>
      <w:marTop w:val="0"/>
      <w:marBottom w:val="0"/>
      <w:divBdr>
        <w:top w:val="none" w:sz="0" w:space="0" w:color="auto"/>
        <w:left w:val="none" w:sz="0" w:space="0" w:color="auto"/>
        <w:bottom w:val="none" w:sz="0" w:space="0" w:color="auto"/>
        <w:right w:val="none" w:sz="0" w:space="0" w:color="auto"/>
      </w:divBdr>
    </w:div>
    <w:div w:id="1020932972">
      <w:bodyDiv w:val="1"/>
      <w:marLeft w:val="0"/>
      <w:marRight w:val="0"/>
      <w:marTop w:val="0"/>
      <w:marBottom w:val="0"/>
      <w:divBdr>
        <w:top w:val="none" w:sz="0" w:space="0" w:color="auto"/>
        <w:left w:val="none" w:sz="0" w:space="0" w:color="auto"/>
        <w:bottom w:val="none" w:sz="0" w:space="0" w:color="auto"/>
        <w:right w:val="none" w:sz="0" w:space="0" w:color="auto"/>
      </w:divBdr>
    </w:div>
    <w:div w:id="1022243216">
      <w:bodyDiv w:val="1"/>
      <w:marLeft w:val="0"/>
      <w:marRight w:val="0"/>
      <w:marTop w:val="0"/>
      <w:marBottom w:val="0"/>
      <w:divBdr>
        <w:top w:val="none" w:sz="0" w:space="0" w:color="auto"/>
        <w:left w:val="none" w:sz="0" w:space="0" w:color="auto"/>
        <w:bottom w:val="none" w:sz="0" w:space="0" w:color="auto"/>
        <w:right w:val="none" w:sz="0" w:space="0" w:color="auto"/>
      </w:divBdr>
    </w:div>
    <w:div w:id="1028799242">
      <w:bodyDiv w:val="1"/>
      <w:marLeft w:val="0"/>
      <w:marRight w:val="0"/>
      <w:marTop w:val="0"/>
      <w:marBottom w:val="0"/>
      <w:divBdr>
        <w:top w:val="none" w:sz="0" w:space="0" w:color="auto"/>
        <w:left w:val="none" w:sz="0" w:space="0" w:color="auto"/>
        <w:bottom w:val="none" w:sz="0" w:space="0" w:color="auto"/>
        <w:right w:val="none" w:sz="0" w:space="0" w:color="auto"/>
      </w:divBdr>
    </w:div>
    <w:div w:id="1029600793">
      <w:bodyDiv w:val="1"/>
      <w:marLeft w:val="0"/>
      <w:marRight w:val="0"/>
      <w:marTop w:val="0"/>
      <w:marBottom w:val="0"/>
      <w:divBdr>
        <w:top w:val="none" w:sz="0" w:space="0" w:color="auto"/>
        <w:left w:val="none" w:sz="0" w:space="0" w:color="auto"/>
        <w:bottom w:val="none" w:sz="0" w:space="0" w:color="auto"/>
        <w:right w:val="none" w:sz="0" w:space="0" w:color="auto"/>
      </w:divBdr>
    </w:div>
    <w:div w:id="1031878234">
      <w:bodyDiv w:val="1"/>
      <w:marLeft w:val="0"/>
      <w:marRight w:val="0"/>
      <w:marTop w:val="0"/>
      <w:marBottom w:val="0"/>
      <w:divBdr>
        <w:top w:val="none" w:sz="0" w:space="0" w:color="auto"/>
        <w:left w:val="none" w:sz="0" w:space="0" w:color="auto"/>
        <w:bottom w:val="none" w:sz="0" w:space="0" w:color="auto"/>
        <w:right w:val="none" w:sz="0" w:space="0" w:color="auto"/>
      </w:divBdr>
    </w:div>
    <w:div w:id="1033770170">
      <w:bodyDiv w:val="1"/>
      <w:marLeft w:val="0"/>
      <w:marRight w:val="0"/>
      <w:marTop w:val="0"/>
      <w:marBottom w:val="0"/>
      <w:divBdr>
        <w:top w:val="none" w:sz="0" w:space="0" w:color="auto"/>
        <w:left w:val="none" w:sz="0" w:space="0" w:color="auto"/>
        <w:bottom w:val="none" w:sz="0" w:space="0" w:color="auto"/>
        <w:right w:val="none" w:sz="0" w:space="0" w:color="auto"/>
      </w:divBdr>
    </w:div>
    <w:div w:id="1038244346">
      <w:bodyDiv w:val="1"/>
      <w:marLeft w:val="0"/>
      <w:marRight w:val="0"/>
      <w:marTop w:val="0"/>
      <w:marBottom w:val="0"/>
      <w:divBdr>
        <w:top w:val="none" w:sz="0" w:space="0" w:color="auto"/>
        <w:left w:val="none" w:sz="0" w:space="0" w:color="auto"/>
        <w:bottom w:val="none" w:sz="0" w:space="0" w:color="auto"/>
        <w:right w:val="none" w:sz="0" w:space="0" w:color="auto"/>
      </w:divBdr>
    </w:div>
    <w:div w:id="1042709088">
      <w:bodyDiv w:val="1"/>
      <w:marLeft w:val="0"/>
      <w:marRight w:val="0"/>
      <w:marTop w:val="0"/>
      <w:marBottom w:val="0"/>
      <w:divBdr>
        <w:top w:val="none" w:sz="0" w:space="0" w:color="auto"/>
        <w:left w:val="none" w:sz="0" w:space="0" w:color="auto"/>
        <w:bottom w:val="none" w:sz="0" w:space="0" w:color="auto"/>
        <w:right w:val="none" w:sz="0" w:space="0" w:color="auto"/>
      </w:divBdr>
    </w:div>
    <w:div w:id="1055010006">
      <w:bodyDiv w:val="1"/>
      <w:marLeft w:val="0"/>
      <w:marRight w:val="0"/>
      <w:marTop w:val="0"/>
      <w:marBottom w:val="0"/>
      <w:divBdr>
        <w:top w:val="none" w:sz="0" w:space="0" w:color="auto"/>
        <w:left w:val="none" w:sz="0" w:space="0" w:color="auto"/>
        <w:bottom w:val="none" w:sz="0" w:space="0" w:color="auto"/>
        <w:right w:val="none" w:sz="0" w:space="0" w:color="auto"/>
      </w:divBdr>
    </w:div>
    <w:div w:id="1060593671">
      <w:bodyDiv w:val="1"/>
      <w:marLeft w:val="0"/>
      <w:marRight w:val="0"/>
      <w:marTop w:val="0"/>
      <w:marBottom w:val="0"/>
      <w:divBdr>
        <w:top w:val="none" w:sz="0" w:space="0" w:color="auto"/>
        <w:left w:val="none" w:sz="0" w:space="0" w:color="auto"/>
        <w:bottom w:val="none" w:sz="0" w:space="0" w:color="auto"/>
        <w:right w:val="none" w:sz="0" w:space="0" w:color="auto"/>
      </w:divBdr>
    </w:div>
    <w:div w:id="1077244787">
      <w:bodyDiv w:val="1"/>
      <w:marLeft w:val="0"/>
      <w:marRight w:val="0"/>
      <w:marTop w:val="0"/>
      <w:marBottom w:val="0"/>
      <w:divBdr>
        <w:top w:val="none" w:sz="0" w:space="0" w:color="auto"/>
        <w:left w:val="none" w:sz="0" w:space="0" w:color="auto"/>
        <w:bottom w:val="none" w:sz="0" w:space="0" w:color="auto"/>
        <w:right w:val="none" w:sz="0" w:space="0" w:color="auto"/>
      </w:divBdr>
    </w:div>
    <w:div w:id="1080181822">
      <w:bodyDiv w:val="1"/>
      <w:marLeft w:val="0"/>
      <w:marRight w:val="0"/>
      <w:marTop w:val="0"/>
      <w:marBottom w:val="0"/>
      <w:divBdr>
        <w:top w:val="none" w:sz="0" w:space="0" w:color="auto"/>
        <w:left w:val="none" w:sz="0" w:space="0" w:color="auto"/>
        <w:bottom w:val="none" w:sz="0" w:space="0" w:color="auto"/>
        <w:right w:val="none" w:sz="0" w:space="0" w:color="auto"/>
      </w:divBdr>
    </w:div>
    <w:div w:id="1087651699">
      <w:bodyDiv w:val="1"/>
      <w:marLeft w:val="0"/>
      <w:marRight w:val="0"/>
      <w:marTop w:val="0"/>
      <w:marBottom w:val="0"/>
      <w:divBdr>
        <w:top w:val="none" w:sz="0" w:space="0" w:color="auto"/>
        <w:left w:val="none" w:sz="0" w:space="0" w:color="auto"/>
        <w:bottom w:val="none" w:sz="0" w:space="0" w:color="auto"/>
        <w:right w:val="none" w:sz="0" w:space="0" w:color="auto"/>
      </w:divBdr>
    </w:div>
    <w:div w:id="1097755259">
      <w:bodyDiv w:val="1"/>
      <w:marLeft w:val="0"/>
      <w:marRight w:val="0"/>
      <w:marTop w:val="0"/>
      <w:marBottom w:val="0"/>
      <w:divBdr>
        <w:top w:val="none" w:sz="0" w:space="0" w:color="auto"/>
        <w:left w:val="none" w:sz="0" w:space="0" w:color="auto"/>
        <w:bottom w:val="none" w:sz="0" w:space="0" w:color="auto"/>
        <w:right w:val="none" w:sz="0" w:space="0" w:color="auto"/>
      </w:divBdr>
    </w:div>
    <w:div w:id="1106847161">
      <w:bodyDiv w:val="1"/>
      <w:marLeft w:val="0"/>
      <w:marRight w:val="0"/>
      <w:marTop w:val="0"/>
      <w:marBottom w:val="0"/>
      <w:divBdr>
        <w:top w:val="none" w:sz="0" w:space="0" w:color="auto"/>
        <w:left w:val="none" w:sz="0" w:space="0" w:color="auto"/>
        <w:bottom w:val="none" w:sz="0" w:space="0" w:color="auto"/>
        <w:right w:val="none" w:sz="0" w:space="0" w:color="auto"/>
      </w:divBdr>
    </w:div>
    <w:div w:id="1108938123">
      <w:bodyDiv w:val="1"/>
      <w:marLeft w:val="0"/>
      <w:marRight w:val="0"/>
      <w:marTop w:val="0"/>
      <w:marBottom w:val="0"/>
      <w:divBdr>
        <w:top w:val="none" w:sz="0" w:space="0" w:color="auto"/>
        <w:left w:val="none" w:sz="0" w:space="0" w:color="auto"/>
        <w:bottom w:val="none" w:sz="0" w:space="0" w:color="auto"/>
        <w:right w:val="none" w:sz="0" w:space="0" w:color="auto"/>
      </w:divBdr>
    </w:div>
    <w:div w:id="1116749255">
      <w:bodyDiv w:val="1"/>
      <w:marLeft w:val="0"/>
      <w:marRight w:val="0"/>
      <w:marTop w:val="0"/>
      <w:marBottom w:val="0"/>
      <w:divBdr>
        <w:top w:val="none" w:sz="0" w:space="0" w:color="auto"/>
        <w:left w:val="none" w:sz="0" w:space="0" w:color="auto"/>
        <w:bottom w:val="none" w:sz="0" w:space="0" w:color="auto"/>
        <w:right w:val="none" w:sz="0" w:space="0" w:color="auto"/>
      </w:divBdr>
    </w:div>
    <w:div w:id="1120221291">
      <w:bodyDiv w:val="1"/>
      <w:marLeft w:val="0"/>
      <w:marRight w:val="0"/>
      <w:marTop w:val="0"/>
      <w:marBottom w:val="0"/>
      <w:divBdr>
        <w:top w:val="none" w:sz="0" w:space="0" w:color="auto"/>
        <w:left w:val="none" w:sz="0" w:space="0" w:color="auto"/>
        <w:bottom w:val="none" w:sz="0" w:space="0" w:color="auto"/>
        <w:right w:val="none" w:sz="0" w:space="0" w:color="auto"/>
      </w:divBdr>
    </w:div>
    <w:div w:id="1124957236">
      <w:bodyDiv w:val="1"/>
      <w:marLeft w:val="0"/>
      <w:marRight w:val="0"/>
      <w:marTop w:val="0"/>
      <w:marBottom w:val="0"/>
      <w:divBdr>
        <w:top w:val="none" w:sz="0" w:space="0" w:color="auto"/>
        <w:left w:val="none" w:sz="0" w:space="0" w:color="auto"/>
        <w:bottom w:val="none" w:sz="0" w:space="0" w:color="auto"/>
        <w:right w:val="none" w:sz="0" w:space="0" w:color="auto"/>
      </w:divBdr>
    </w:div>
    <w:div w:id="1126042909">
      <w:bodyDiv w:val="1"/>
      <w:marLeft w:val="0"/>
      <w:marRight w:val="0"/>
      <w:marTop w:val="0"/>
      <w:marBottom w:val="0"/>
      <w:divBdr>
        <w:top w:val="none" w:sz="0" w:space="0" w:color="auto"/>
        <w:left w:val="none" w:sz="0" w:space="0" w:color="auto"/>
        <w:bottom w:val="none" w:sz="0" w:space="0" w:color="auto"/>
        <w:right w:val="none" w:sz="0" w:space="0" w:color="auto"/>
      </w:divBdr>
    </w:div>
    <w:div w:id="1127744917">
      <w:bodyDiv w:val="1"/>
      <w:marLeft w:val="0"/>
      <w:marRight w:val="0"/>
      <w:marTop w:val="0"/>
      <w:marBottom w:val="0"/>
      <w:divBdr>
        <w:top w:val="none" w:sz="0" w:space="0" w:color="auto"/>
        <w:left w:val="none" w:sz="0" w:space="0" w:color="auto"/>
        <w:bottom w:val="none" w:sz="0" w:space="0" w:color="auto"/>
        <w:right w:val="none" w:sz="0" w:space="0" w:color="auto"/>
      </w:divBdr>
    </w:div>
    <w:div w:id="1127747546">
      <w:bodyDiv w:val="1"/>
      <w:marLeft w:val="0"/>
      <w:marRight w:val="0"/>
      <w:marTop w:val="0"/>
      <w:marBottom w:val="0"/>
      <w:divBdr>
        <w:top w:val="none" w:sz="0" w:space="0" w:color="auto"/>
        <w:left w:val="none" w:sz="0" w:space="0" w:color="auto"/>
        <w:bottom w:val="none" w:sz="0" w:space="0" w:color="auto"/>
        <w:right w:val="none" w:sz="0" w:space="0" w:color="auto"/>
      </w:divBdr>
    </w:div>
    <w:div w:id="1129859756">
      <w:bodyDiv w:val="1"/>
      <w:marLeft w:val="0"/>
      <w:marRight w:val="0"/>
      <w:marTop w:val="0"/>
      <w:marBottom w:val="0"/>
      <w:divBdr>
        <w:top w:val="none" w:sz="0" w:space="0" w:color="auto"/>
        <w:left w:val="none" w:sz="0" w:space="0" w:color="auto"/>
        <w:bottom w:val="none" w:sz="0" w:space="0" w:color="auto"/>
        <w:right w:val="none" w:sz="0" w:space="0" w:color="auto"/>
      </w:divBdr>
    </w:div>
    <w:div w:id="1131678354">
      <w:bodyDiv w:val="1"/>
      <w:marLeft w:val="0"/>
      <w:marRight w:val="0"/>
      <w:marTop w:val="0"/>
      <w:marBottom w:val="0"/>
      <w:divBdr>
        <w:top w:val="none" w:sz="0" w:space="0" w:color="auto"/>
        <w:left w:val="none" w:sz="0" w:space="0" w:color="auto"/>
        <w:bottom w:val="none" w:sz="0" w:space="0" w:color="auto"/>
        <w:right w:val="none" w:sz="0" w:space="0" w:color="auto"/>
      </w:divBdr>
    </w:div>
    <w:div w:id="1139422145">
      <w:bodyDiv w:val="1"/>
      <w:marLeft w:val="0"/>
      <w:marRight w:val="0"/>
      <w:marTop w:val="0"/>
      <w:marBottom w:val="0"/>
      <w:divBdr>
        <w:top w:val="none" w:sz="0" w:space="0" w:color="auto"/>
        <w:left w:val="none" w:sz="0" w:space="0" w:color="auto"/>
        <w:bottom w:val="none" w:sz="0" w:space="0" w:color="auto"/>
        <w:right w:val="none" w:sz="0" w:space="0" w:color="auto"/>
      </w:divBdr>
    </w:div>
    <w:div w:id="1161431884">
      <w:bodyDiv w:val="1"/>
      <w:marLeft w:val="0"/>
      <w:marRight w:val="0"/>
      <w:marTop w:val="0"/>
      <w:marBottom w:val="0"/>
      <w:divBdr>
        <w:top w:val="none" w:sz="0" w:space="0" w:color="auto"/>
        <w:left w:val="none" w:sz="0" w:space="0" w:color="auto"/>
        <w:bottom w:val="none" w:sz="0" w:space="0" w:color="auto"/>
        <w:right w:val="none" w:sz="0" w:space="0" w:color="auto"/>
      </w:divBdr>
    </w:div>
    <w:div w:id="1162543753">
      <w:bodyDiv w:val="1"/>
      <w:marLeft w:val="0"/>
      <w:marRight w:val="0"/>
      <w:marTop w:val="0"/>
      <w:marBottom w:val="0"/>
      <w:divBdr>
        <w:top w:val="none" w:sz="0" w:space="0" w:color="auto"/>
        <w:left w:val="none" w:sz="0" w:space="0" w:color="auto"/>
        <w:bottom w:val="none" w:sz="0" w:space="0" w:color="auto"/>
        <w:right w:val="none" w:sz="0" w:space="0" w:color="auto"/>
      </w:divBdr>
    </w:div>
    <w:div w:id="1163012469">
      <w:bodyDiv w:val="1"/>
      <w:marLeft w:val="0"/>
      <w:marRight w:val="0"/>
      <w:marTop w:val="0"/>
      <w:marBottom w:val="0"/>
      <w:divBdr>
        <w:top w:val="none" w:sz="0" w:space="0" w:color="auto"/>
        <w:left w:val="none" w:sz="0" w:space="0" w:color="auto"/>
        <w:bottom w:val="none" w:sz="0" w:space="0" w:color="auto"/>
        <w:right w:val="none" w:sz="0" w:space="0" w:color="auto"/>
      </w:divBdr>
    </w:div>
    <w:div w:id="1168786688">
      <w:bodyDiv w:val="1"/>
      <w:marLeft w:val="0"/>
      <w:marRight w:val="0"/>
      <w:marTop w:val="0"/>
      <w:marBottom w:val="0"/>
      <w:divBdr>
        <w:top w:val="none" w:sz="0" w:space="0" w:color="auto"/>
        <w:left w:val="none" w:sz="0" w:space="0" w:color="auto"/>
        <w:bottom w:val="none" w:sz="0" w:space="0" w:color="auto"/>
        <w:right w:val="none" w:sz="0" w:space="0" w:color="auto"/>
      </w:divBdr>
    </w:div>
    <w:div w:id="1169171125">
      <w:bodyDiv w:val="1"/>
      <w:marLeft w:val="0"/>
      <w:marRight w:val="0"/>
      <w:marTop w:val="0"/>
      <w:marBottom w:val="0"/>
      <w:divBdr>
        <w:top w:val="none" w:sz="0" w:space="0" w:color="auto"/>
        <w:left w:val="none" w:sz="0" w:space="0" w:color="auto"/>
        <w:bottom w:val="none" w:sz="0" w:space="0" w:color="auto"/>
        <w:right w:val="none" w:sz="0" w:space="0" w:color="auto"/>
      </w:divBdr>
    </w:div>
    <w:div w:id="1171146001">
      <w:bodyDiv w:val="1"/>
      <w:marLeft w:val="0"/>
      <w:marRight w:val="0"/>
      <w:marTop w:val="0"/>
      <w:marBottom w:val="0"/>
      <w:divBdr>
        <w:top w:val="none" w:sz="0" w:space="0" w:color="auto"/>
        <w:left w:val="none" w:sz="0" w:space="0" w:color="auto"/>
        <w:bottom w:val="none" w:sz="0" w:space="0" w:color="auto"/>
        <w:right w:val="none" w:sz="0" w:space="0" w:color="auto"/>
      </w:divBdr>
    </w:div>
    <w:div w:id="1175606191">
      <w:bodyDiv w:val="1"/>
      <w:marLeft w:val="0"/>
      <w:marRight w:val="0"/>
      <w:marTop w:val="0"/>
      <w:marBottom w:val="0"/>
      <w:divBdr>
        <w:top w:val="none" w:sz="0" w:space="0" w:color="auto"/>
        <w:left w:val="none" w:sz="0" w:space="0" w:color="auto"/>
        <w:bottom w:val="none" w:sz="0" w:space="0" w:color="auto"/>
        <w:right w:val="none" w:sz="0" w:space="0" w:color="auto"/>
      </w:divBdr>
    </w:div>
    <w:div w:id="1184516284">
      <w:bodyDiv w:val="1"/>
      <w:marLeft w:val="0"/>
      <w:marRight w:val="0"/>
      <w:marTop w:val="0"/>
      <w:marBottom w:val="0"/>
      <w:divBdr>
        <w:top w:val="none" w:sz="0" w:space="0" w:color="auto"/>
        <w:left w:val="none" w:sz="0" w:space="0" w:color="auto"/>
        <w:bottom w:val="none" w:sz="0" w:space="0" w:color="auto"/>
        <w:right w:val="none" w:sz="0" w:space="0" w:color="auto"/>
      </w:divBdr>
    </w:div>
    <w:div w:id="1184900731">
      <w:bodyDiv w:val="1"/>
      <w:marLeft w:val="0"/>
      <w:marRight w:val="0"/>
      <w:marTop w:val="0"/>
      <w:marBottom w:val="0"/>
      <w:divBdr>
        <w:top w:val="none" w:sz="0" w:space="0" w:color="auto"/>
        <w:left w:val="none" w:sz="0" w:space="0" w:color="auto"/>
        <w:bottom w:val="none" w:sz="0" w:space="0" w:color="auto"/>
        <w:right w:val="none" w:sz="0" w:space="0" w:color="auto"/>
      </w:divBdr>
    </w:div>
    <w:div w:id="1187721136">
      <w:bodyDiv w:val="1"/>
      <w:marLeft w:val="0"/>
      <w:marRight w:val="0"/>
      <w:marTop w:val="0"/>
      <w:marBottom w:val="0"/>
      <w:divBdr>
        <w:top w:val="none" w:sz="0" w:space="0" w:color="auto"/>
        <w:left w:val="none" w:sz="0" w:space="0" w:color="auto"/>
        <w:bottom w:val="none" w:sz="0" w:space="0" w:color="auto"/>
        <w:right w:val="none" w:sz="0" w:space="0" w:color="auto"/>
      </w:divBdr>
    </w:div>
    <w:div w:id="1194154000">
      <w:bodyDiv w:val="1"/>
      <w:marLeft w:val="0"/>
      <w:marRight w:val="0"/>
      <w:marTop w:val="0"/>
      <w:marBottom w:val="0"/>
      <w:divBdr>
        <w:top w:val="none" w:sz="0" w:space="0" w:color="auto"/>
        <w:left w:val="none" w:sz="0" w:space="0" w:color="auto"/>
        <w:bottom w:val="none" w:sz="0" w:space="0" w:color="auto"/>
        <w:right w:val="none" w:sz="0" w:space="0" w:color="auto"/>
      </w:divBdr>
    </w:div>
    <w:div w:id="1204292576">
      <w:bodyDiv w:val="1"/>
      <w:marLeft w:val="0"/>
      <w:marRight w:val="0"/>
      <w:marTop w:val="0"/>
      <w:marBottom w:val="0"/>
      <w:divBdr>
        <w:top w:val="none" w:sz="0" w:space="0" w:color="auto"/>
        <w:left w:val="none" w:sz="0" w:space="0" w:color="auto"/>
        <w:bottom w:val="none" w:sz="0" w:space="0" w:color="auto"/>
        <w:right w:val="none" w:sz="0" w:space="0" w:color="auto"/>
      </w:divBdr>
    </w:div>
    <w:div w:id="1206403142">
      <w:bodyDiv w:val="1"/>
      <w:marLeft w:val="0"/>
      <w:marRight w:val="0"/>
      <w:marTop w:val="0"/>
      <w:marBottom w:val="0"/>
      <w:divBdr>
        <w:top w:val="none" w:sz="0" w:space="0" w:color="auto"/>
        <w:left w:val="none" w:sz="0" w:space="0" w:color="auto"/>
        <w:bottom w:val="none" w:sz="0" w:space="0" w:color="auto"/>
        <w:right w:val="none" w:sz="0" w:space="0" w:color="auto"/>
      </w:divBdr>
    </w:div>
    <w:div w:id="1213925517">
      <w:bodyDiv w:val="1"/>
      <w:marLeft w:val="0"/>
      <w:marRight w:val="0"/>
      <w:marTop w:val="0"/>
      <w:marBottom w:val="0"/>
      <w:divBdr>
        <w:top w:val="none" w:sz="0" w:space="0" w:color="auto"/>
        <w:left w:val="none" w:sz="0" w:space="0" w:color="auto"/>
        <w:bottom w:val="none" w:sz="0" w:space="0" w:color="auto"/>
        <w:right w:val="none" w:sz="0" w:space="0" w:color="auto"/>
      </w:divBdr>
    </w:div>
    <w:div w:id="1214387828">
      <w:bodyDiv w:val="1"/>
      <w:marLeft w:val="0"/>
      <w:marRight w:val="0"/>
      <w:marTop w:val="0"/>
      <w:marBottom w:val="0"/>
      <w:divBdr>
        <w:top w:val="none" w:sz="0" w:space="0" w:color="auto"/>
        <w:left w:val="none" w:sz="0" w:space="0" w:color="auto"/>
        <w:bottom w:val="none" w:sz="0" w:space="0" w:color="auto"/>
        <w:right w:val="none" w:sz="0" w:space="0" w:color="auto"/>
      </w:divBdr>
    </w:div>
    <w:div w:id="1220362542">
      <w:bodyDiv w:val="1"/>
      <w:marLeft w:val="0"/>
      <w:marRight w:val="0"/>
      <w:marTop w:val="0"/>
      <w:marBottom w:val="0"/>
      <w:divBdr>
        <w:top w:val="none" w:sz="0" w:space="0" w:color="auto"/>
        <w:left w:val="none" w:sz="0" w:space="0" w:color="auto"/>
        <w:bottom w:val="none" w:sz="0" w:space="0" w:color="auto"/>
        <w:right w:val="none" w:sz="0" w:space="0" w:color="auto"/>
      </w:divBdr>
    </w:div>
    <w:div w:id="1221213047">
      <w:bodyDiv w:val="1"/>
      <w:marLeft w:val="0"/>
      <w:marRight w:val="0"/>
      <w:marTop w:val="0"/>
      <w:marBottom w:val="0"/>
      <w:divBdr>
        <w:top w:val="none" w:sz="0" w:space="0" w:color="auto"/>
        <w:left w:val="none" w:sz="0" w:space="0" w:color="auto"/>
        <w:bottom w:val="none" w:sz="0" w:space="0" w:color="auto"/>
        <w:right w:val="none" w:sz="0" w:space="0" w:color="auto"/>
      </w:divBdr>
    </w:div>
    <w:div w:id="1229194702">
      <w:bodyDiv w:val="1"/>
      <w:marLeft w:val="0"/>
      <w:marRight w:val="0"/>
      <w:marTop w:val="0"/>
      <w:marBottom w:val="0"/>
      <w:divBdr>
        <w:top w:val="none" w:sz="0" w:space="0" w:color="auto"/>
        <w:left w:val="none" w:sz="0" w:space="0" w:color="auto"/>
        <w:bottom w:val="none" w:sz="0" w:space="0" w:color="auto"/>
        <w:right w:val="none" w:sz="0" w:space="0" w:color="auto"/>
      </w:divBdr>
    </w:div>
    <w:div w:id="1238369839">
      <w:bodyDiv w:val="1"/>
      <w:marLeft w:val="0"/>
      <w:marRight w:val="0"/>
      <w:marTop w:val="0"/>
      <w:marBottom w:val="0"/>
      <w:divBdr>
        <w:top w:val="none" w:sz="0" w:space="0" w:color="auto"/>
        <w:left w:val="none" w:sz="0" w:space="0" w:color="auto"/>
        <w:bottom w:val="none" w:sz="0" w:space="0" w:color="auto"/>
        <w:right w:val="none" w:sz="0" w:space="0" w:color="auto"/>
      </w:divBdr>
    </w:div>
    <w:div w:id="1239293512">
      <w:bodyDiv w:val="1"/>
      <w:marLeft w:val="0"/>
      <w:marRight w:val="0"/>
      <w:marTop w:val="0"/>
      <w:marBottom w:val="0"/>
      <w:divBdr>
        <w:top w:val="none" w:sz="0" w:space="0" w:color="auto"/>
        <w:left w:val="none" w:sz="0" w:space="0" w:color="auto"/>
        <w:bottom w:val="none" w:sz="0" w:space="0" w:color="auto"/>
        <w:right w:val="none" w:sz="0" w:space="0" w:color="auto"/>
      </w:divBdr>
    </w:div>
    <w:div w:id="1248154910">
      <w:bodyDiv w:val="1"/>
      <w:marLeft w:val="0"/>
      <w:marRight w:val="0"/>
      <w:marTop w:val="0"/>
      <w:marBottom w:val="0"/>
      <w:divBdr>
        <w:top w:val="none" w:sz="0" w:space="0" w:color="auto"/>
        <w:left w:val="none" w:sz="0" w:space="0" w:color="auto"/>
        <w:bottom w:val="none" w:sz="0" w:space="0" w:color="auto"/>
        <w:right w:val="none" w:sz="0" w:space="0" w:color="auto"/>
      </w:divBdr>
    </w:div>
    <w:div w:id="1248156195">
      <w:bodyDiv w:val="1"/>
      <w:marLeft w:val="0"/>
      <w:marRight w:val="0"/>
      <w:marTop w:val="0"/>
      <w:marBottom w:val="0"/>
      <w:divBdr>
        <w:top w:val="none" w:sz="0" w:space="0" w:color="auto"/>
        <w:left w:val="none" w:sz="0" w:space="0" w:color="auto"/>
        <w:bottom w:val="none" w:sz="0" w:space="0" w:color="auto"/>
        <w:right w:val="none" w:sz="0" w:space="0" w:color="auto"/>
      </w:divBdr>
    </w:div>
    <w:div w:id="1253196730">
      <w:bodyDiv w:val="1"/>
      <w:marLeft w:val="0"/>
      <w:marRight w:val="0"/>
      <w:marTop w:val="0"/>
      <w:marBottom w:val="0"/>
      <w:divBdr>
        <w:top w:val="none" w:sz="0" w:space="0" w:color="auto"/>
        <w:left w:val="none" w:sz="0" w:space="0" w:color="auto"/>
        <w:bottom w:val="none" w:sz="0" w:space="0" w:color="auto"/>
        <w:right w:val="none" w:sz="0" w:space="0" w:color="auto"/>
      </w:divBdr>
    </w:div>
    <w:div w:id="1254558180">
      <w:bodyDiv w:val="1"/>
      <w:marLeft w:val="0"/>
      <w:marRight w:val="0"/>
      <w:marTop w:val="0"/>
      <w:marBottom w:val="0"/>
      <w:divBdr>
        <w:top w:val="none" w:sz="0" w:space="0" w:color="auto"/>
        <w:left w:val="none" w:sz="0" w:space="0" w:color="auto"/>
        <w:bottom w:val="none" w:sz="0" w:space="0" w:color="auto"/>
        <w:right w:val="none" w:sz="0" w:space="0" w:color="auto"/>
      </w:divBdr>
    </w:div>
    <w:div w:id="1266811115">
      <w:bodyDiv w:val="1"/>
      <w:marLeft w:val="0"/>
      <w:marRight w:val="0"/>
      <w:marTop w:val="0"/>
      <w:marBottom w:val="0"/>
      <w:divBdr>
        <w:top w:val="none" w:sz="0" w:space="0" w:color="auto"/>
        <w:left w:val="none" w:sz="0" w:space="0" w:color="auto"/>
        <w:bottom w:val="none" w:sz="0" w:space="0" w:color="auto"/>
        <w:right w:val="none" w:sz="0" w:space="0" w:color="auto"/>
      </w:divBdr>
    </w:div>
    <w:div w:id="1266888457">
      <w:bodyDiv w:val="1"/>
      <w:marLeft w:val="0"/>
      <w:marRight w:val="0"/>
      <w:marTop w:val="0"/>
      <w:marBottom w:val="0"/>
      <w:divBdr>
        <w:top w:val="none" w:sz="0" w:space="0" w:color="auto"/>
        <w:left w:val="none" w:sz="0" w:space="0" w:color="auto"/>
        <w:bottom w:val="none" w:sz="0" w:space="0" w:color="auto"/>
        <w:right w:val="none" w:sz="0" w:space="0" w:color="auto"/>
      </w:divBdr>
    </w:div>
    <w:div w:id="1272515530">
      <w:bodyDiv w:val="1"/>
      <w:marLeft w:val="0"/>
      <w:marRight w:val="0"/>
      <w:marTop w:val="0"/>
      <w:marBottom w:val="0"/>
      <w:divBdr>
        <w:top w:val="none" w:sz="0" w:space="0" w:color="auto"/>
        <w:left w:val="none" w:sz="0" w:space="0" w:color="auto"/>
        <w:bottom w:val="none" w:sz="0" w:space="0" w:color="auto"/>
        <w:right w:val="none" w:sz="0" w:space="0" w:color="auto"/>
      </w:divBdr>
    </w:div>
    <w:div w:id="1278755438">
      <w:bodyDiv w:val="1"/>
      <w:marLeft w:val="0"/>
      <w:marRight w:val="0"/>
      <w:marTop w:val="0"/>
      <w:marBottom w:val="0"/>
      <w:divBdr>
        <w:top w:val="none" w:sz="0" w:space="0" w:color="auto"/>
        <w:left w:val="none" w:sz="0" w:space="0" w:color="auto"/>
        <w:bottom w:val="none" w:sz="0" w:space="0" w:color="auto"/>
        <w:right w:val="none" w:sz="0" w:space="0" w:color="auto"/>
      </w:divBdr>
    </w:div>
    <w:div w:id="1278833100">
      <w:bodyDiv w:val="1"/>
      <w:marLeft w:val="0"/>
      <w:marRight w:val="0"/>
      <w:marTop w:val="0"/>
      <w:marBottom w:val="0"/>
      <w:divBdr>
        <w:top w:val="none" w:sz="0" w:space="0" w:color="auto"/>
        <w:left w:val="none" w:sz="0" w:space="0" w:color="auto"/>
        <w:bottom w:val="none" w:sz="0" w:space="0" w:color="auto"/>
        <w:right w:val="none" w:sz="0" w:space="0" w:color="auto"/>
      </w:divBdr>
    </w:div>
    <w:div w:id="1281719795">
      <w:bodyDiv w:val="1"/>
      <w:marLeft w:val="0"/>
      <w:marRight w:val="0"/>
      <w:marTop w:val="0"/>
      <w:marBottom w:val="0"/>
      <w:divBdr>
        <w:top w:val="none" w:sz="0" w:space="0" w:color="auto"/>
        <w:left w:val="none" w:sz="0" w:space="0" w:color="auto"/>
        <w:bottom w:val="none" w:sz="0" w:space="0" w:color="auto"/>
        <w:right w:val="none" w:sz="0" w:space="0" w:color="auto"/>
      </w:divBdr>
    </w:div>
    <w:div w:id="1283222931">
      <w:bodyDiv w:val="1"/>
      <w:marLeft w:val="0"/>
      <w:marRight w:val="0"/>
      <w:marTop w:val="0"/>
      <w:marBottom w:val="0"/>
      <w:divBdr>
        <w:top w:val="none" w:sz="0" w:space="0" w:color="auto"/>
        <w:left w:val="none" w:sz="0" w:space="0" w:color="auto"/>
        <w:bottom w:val="none" w:sz="0" w:space="0" w:color="auto"/>
        <w:right w:val="none" w:sz="0" w:space="0" w:color="auto"/>
      </w:divBdr>
    </w:div>
    <w:div w:id="1286428570">
      <w:bodyDiv w:val="1"/>
      <w:marLeft w:val="0"/>
      <w:marRight w:val="0"/>
      <w:marTop w:val="0"/>
      <w:marBottom w:val="0"/>
      <w:divBdr>
        <w:top w:val="none" w:sz="0" w:space="0" w:color="auto"/>
        <w:left w:val="none" w:sz="0" w:space="0" w:color="auto"/>
        <w:bottom w:val="none" w:sz="0" w:space="0" w:color="auto"/>
        <w:right w:val="none" w:sz="0" w:space="0" w:color="auto"/>
      </w:divBdr>
    </w:div>
    <w:div w:id="1293100823">
      <w:bodyDiv w:val="1"/>
      <w:marLeft w:val="0"/>
      <w:marRight w:val="0"/>
      <w:marTop w:val="0"/>
      <w:marBottom w:val="0"/>
      <w:divBdr>
        <w:top w:val="none" w:sz="0" w:space="0" w:color="auto"/>
        <w:left w:val="none" w:sz="0" w:space="0" w:color="auto"/>
        <w:bottom w:val="none" w:sz="0" w:space="0" w:color="auto"/>
        <w:right w:val="none" w:sz="0" w:space="0" w:color="auto"/>
      </w:divBdr>
    </w:div>
    <w:div w:id="1299451801">
      <w:bodyDiv w:val="1"/>
      <w:marLeft w:val="0"/>
      <w:marRight w:val="0"/>
      <w:marTop w:val="0"/>
      <w:marBottom w:val="0"/>
      <w:divBdr>
        <w:top w:val="none" w:sz="0" w:space="0" w:color="auto"/>
        <w:left w:val="none" w:sz="0" w:space="0" w:color="auto"/>
        <w:bottom w:val="none" w:sz="0" w:space="0" w:color="auto"/>
        <w:right w:val="none" w:sz="0" w:space="0" w:color="auto"/>
      </w:divBdr>
    </w:div>
    <w:div w:id="1304047031">
      <w:bodyDiv w:val="1"/>
      <w:marLeft w:val="0"/>
      <w:marRight w:val="0"/>
      <w:marTop w:val="0"/>
      <w:marBottom w:val="0"/>
      <w:divBdr>
        <w:top w:val="none" w:sz="0" w:space="0" w:color="auto"/>
        <w:left w:val="none" w:sz="0" w:space="0" w:color="auto"/>
        <w:bottom w:val="none" w:sz="0" w:space="0" w:color="auto"/>
        <w:right w:val="none" w:sz="0" w:space="0" w:color="auto"/>
      </w:divBdr>
    </w:div>
    <w:div w:id="1309285711">
      <w:bodyDiv w:val="1"/>
      <w:marLeft w:val="0"/>
      <w:marRight w:val="0"/>
      <w:marTop w:val="0"/>
      <w:marBottom w:val="0"/>
      <w:divBdr>
        <w:top w:val="none" w:sz="0" w:space="0" w:color="auto"/>
        <w:left w:val="none" w:sz="0" w:space="0" w:color="auto"/>
        <w:bottom w:val="none" w:sz="0" w:space="0" w:color="auto"/>
        <w:right w:val="none" w:sz="0" w:space="0" w:color="auto"/>
      </w:divBdr>
    </w:div>
    <w:div w:id="1324045025">
      <w:bodyDiv w:val="1"/>
      <w:marLeft w:val="0"/>
      <w:marRight w:val="0"/>
      <w:marTop w:val="0"/>
      <w:marBottom w:val="0"/>
      <w:divBdr>
        <w:top w:val="none" w:sz="0" w:space="0" w:color="auto"/>
        <w:left w:val="none" w:sz="0" w:space="0" w:color="auto"/>
        <w:bottom w:val="none" w:sz="0" w:space="0" w:color="auto"/>
        <w:right w:val="none" w:sz="0" w:space="0" w:color="auto"/>
      </w:divBdr>
    </w:div>
    <w:div w:id="1342387751">
      <w:bodyDiv w:val="1"/>
      <w:marLeft w:val="0"/>
      <w:marRight w:val="0"/>
      <w:marTop w:val="0"/>
      <w:marBottom w:val="0"/>
      <w:divBdr>
        <w:top w:val="none" w:sz="0" w:space="0" w:color="auto"/>
        <w:left w:val="none" w:sz="0" w:space="0" w:color="auto"/>
        <w:bottom w:val="none" w:sz="0" w:space="0" w:color="auto"/>
        <w:right w:val="none" w:sz="0" w:space="0" w:color="auto"/>
      </w:divBdr>
    </w:div>
    <w:div w:id="1360620279">
      <w:bodyDiv w:val="1"/>
      <w:marLeft w:val="0"/>
      <w:marRight w:val="0"/>
      <w:marTop w:val="0"/>
      <w:marBottom w:val="0"/>
      <w:divBdr>
        <w:top w:val="none" w:sz="0" w:space="0" w:color="auto"/>
        <w:left w:val="none" w:sz="0" w:space="0" w:color="auto"/>
        <w:bottom w:val="none" w:sz="0" w:space="0" w:color="auto"/>
        <w:right w:val="none" w:sz="0" w:space="0" w:color="auto"/>
      </w:divBdr>
    </w:div>
    <w:div w:id="1365326464">
      <w:bodyDiv w:val="1"/>
      <w:marLeft w:val="0"/>
      <w:marRight w:val="0"/>
      <w:marTop w:val="0"/>
      <w:marBottom w:val="0"/>
      <w:divBdr>
        <w:top w:val="none" w:sz="0" w:space="0" w:color="auto"/>
        <w:left w:val="none" w:sz="0" w:space="0" w:color="auto"/>
        <w:bottom w:val="none" w:sz="0" w:space="0" w:color="auto"/>
        <w:right w:val="none" w:sz="0" w:space="0" w:color="auto"/>
      </w:divBdr>
    </w:div>
    <w:div w:id="1369719381">
      <w:bodyDiv w:val="1"/>
      <w:marLeft w:val="0"/>
      <w:marRight w:val="0"/>
      <w:marTop w:val="0"/>
      <w:marBottom w:val="0"/>
      <w:divBdr>
        <w:top w:val="none" w:sz="0" w:space="0" w:color="auto"/>
        <w:left w:val="none" w:sz="0" w:space="0" w:color="auto"/>
        <w:bottom w:val="none" w:sz="0" w:space="0" w:color="auto"/>
        <w:right w:val="none" w:sz="0" w:space="0" w:color="auto"/>
      </w:divBdr>
    </w:div>
    <w:div w:id="1370180194">
      <w:bodyDiv w:val="1"/>
      <w:marLeft w:val="0"/>
      <w:marRight w:val="0"/>
      <w:marTop w:val="0"/>
      <w:marBottom w:val="0"/>
      <w:divBdr>
        <w:top w:val="none" w:sz="0" w:space="0" w:color="auto"/>
        <w:left w:val="none" w:sz="0" w:space="0" w:color="auto"/>
        <w:bottom w:val="none" w:sz="0" w:space="0" w:color="auto"/>
        <w:right w:val="none" w:sz="0" w:space="0" w:color="auto"/>
      </w:divBdr>
    </w:div>
    <w:div w:id="1370957539">
      <w:bodyDiv w:val="1"/>
      <w:marLeft w:val="0"/>
      <w:marRight w:val="0"/>
      <w:marTop w:val="0"/>
      <w:marBottom w:val="0"/>
      <w:divBdr>
        <w:top w:val="none" w:sz="0" w:space="0" w:color="auto"/>
        <w:left w:val="none" w:sz="0" w:space="0" w:color="auto"/>
        <w:bottom w:val="none" w:sz="0" w:space="0" w:color="auto"/>
        <w:right w:val="none" w:sz="0" w:space="0" w:color="auto"/>
      </w:divBdr>
    </w:div>
    <w:div w:id="1374161696">
      <w:bodyDiv w:val="1"/>
      <w:marLeft w:val="0"/>
      <w:marRight w:val="0"/>
      <w:marTop w:val="0"/>
      <w:marBottom w:val="0"/>
      <w:divBdr>
        <w:top w:val="none" w:sz="0" w:space="0" w:color="auto"/>
        <w:left w:val="none" w:sz="0" w:space="0" w:color="auto"/>
        <w:bottom w:val="none" w:sz="0" w:space="0" w:color="auto"/>
        <w:right w:val="none" w:sz="0" w:space="0" w:color="auto"/>
      </w:divBdr>
    </w:div>
    <w:div w:id="1380086091">
      <w:bodyDiv w:val="1"/>
      <w:marLeft w:val="0"/>
      <w:marRight w:val="0"/>
      <w:marTop w:val="0"/>
      <w:marBottom w:val="0"/>
      <w:divBdr>
        <w:top w:val="none" w:sz="0" w:space="0" w:color="auto"/>
        <w:left w:val="none" w:sz="0" w:space="0" w:color="auto"/>
        <w:bottom w:val="none" w:sz="0" w:space="0" w:color="auto"/>
        <w:right w:val="none" w:sz="0" w:space="0" w:color="auto"/>
      </w:divBdr>
    </w:div>
    <w:div w:id="1384717918">
      <w:bodyDiv w:val="1"/>
      <w:marLeft w:val="0"/>
      <w:marRight w:val="0"/>
      <w:marTop w:val="0"/>
      <w:marBottom w:val="0"/>
      <w:divBdr>
        <w:top w:val="none" w:sz="0" w:space="0" w:color="auto"/>
        <w:left w:val="none" w:sz="0" w:space="0" w:color="auto"/>
        <w:bottom w:val="none" w:sz="0" w:space="0" w:color="auto"/>
        <w:right w:val="none" w:sz="0" w:space="0" w:color="auto"/>
      </w:divBdr>
    </w:div>
    <w:div w:id="1388608263">
      <w:bodyDiv w:val="1"/>
      <w:marLeft w:val="0"/>
      <w:marRight w:val="0"/>
      <w:marTop w:val="0"/>
      <w:marBottom w:val="0"/>
      <w:divBdr>
        <w:top w:val="none" w:sz="0" w:space="0" w:color="auto"/>
        <w:left w:val="none" w:sz="0" w:space="0" w:color="auto"/>
        <w:bottom w:val="none" w:sz="0" w:space="0" w:color="auto"/>
        <w:right w:val="none" w:sz="0" w:space="0" w:color="auto"/>
      </w:divBdr>
    </w:div>
    <w:div w:id="1389960053">
      <w:bodyDiv w:val="1"/>
      <w:marLeft w:val="0"/>
      <w:marRight w:val="0"/>
      <w:marTop w:val="0"/>
      <w:marBottom w:val="0"/>
      <w:divBdr>
        <w:top w:val="none" w:sz="0" w:space="0" w:color="auto"/>
        <w:left w:val="none" w:sz="0" w:space="0" w:color="auto"/>
        <w:bottom w:val="none" w:sz="0" w:space="0" w:color="auto"/>
        <w:right w:val="none" w:sz="0" w:space="0" w:color="auto"/>
      </w:divBdr>
    </w:div>
    <w:div w:id="1392732672">
      <w:bodyDiv w:val="1"/>
      <w:marLeft w:val="0"/>
      <w:marRight w:val="0"/>
      <w:marTop w:val="0"/>
      <w:marBottom w:val="0"/>
      <w:divBdr>
        <w:top w:val="none" w:sz="0" w:space="0" w:color="auto"/>
        <w:left w:val="none" w:sz="0" w:space="0" w:color="auto"/>
        <w:bottom w:val="none" w:sz="0" w:space="0" w:color="auto"/>
        <w:right w:val="none" w:sz="0" w:space="0" w:color="auto"/>
      </w:divBdr>
    </w:div>
    <w:div w:id="1398017957">
      <w:bodyDiv w:val="1"/>
      <w:marLeft w:val="0"/>
      <w:marRight w:val="0"/>
      <w:marTop w:val="0"/>
      <w:marBottom w:val="0"/>
      <w:divBdr>
        <w:top w:val="none" w:sz="0" w:space="0" w:color="auto"/>
        <w:left w:val="none" w:sz="0" w:space="0" w:color="auto"/>
        <w:bottom w:val="none" w:sz="0" w:space="0" w:color="auto"/>
        <w:right w:val="none" w:sz="0" w:space="0" w:color="auto"/>
      </w:divBdr>
    </w:div>
    <w:div w:id="1404720903">
      <w:bodyDiv w:val="1"/>
      <w:marLeft w:val="0"/>
      <w:marRight w:val="0"/>
      <w:marTop w:val="0"/>
      <w:marBottom w:val="0"/>
      <w:divBdr>
        <w:top w:val="none" w:sz="0" w:space="0" w:color="auto"/>
        <w:left w:val="none" w:sz="0" w:space="0" w:color="auto"/>
        <w:bottom w:val="none" w:sz="0" w:space="0" w:color="auto"/>
        <w:right w:val="none" w:sz="0" w:space="0" w:color="auto"/>
      </w:divBdr>
    </w:div>
    <w:div w:id="1406760639">
      <w:bodyDiv w:val="1"/>
      <w:marLeft w:val="0"/>
      <w:marRight w:val="0"/>
      <w:marTop w:val="0"/>
      <w:marBottom w:val="0"/>
      <w:divBdr>
        <w:top w:val="none" w:sz="0" w:space="0" w:color="auto"/>
        <w:left w:val="none" w:sz="0" w:space="0" w:color="auto"/>
        <w:bottom w:val="none" w:sz="0" w:space="0" w:color="auto"/>
        <w:right w:val="none" w:sz="0" w:space="0" w:color="auto"/>
      </w:divBdr>
    </w:div>
    <w:div w:id="1408456775">
      <w:bodyDiv w:val="1"/>
      <w:marLeft w:val="0"/>
      <w:marRight w:val="0"/>
      <w:marTop w:val="0"/>
      <w:marBottom w:val="0"/>
      <w:divBdr>
        <w:top w:val="none" w:sz="0" w:space="0" w:color="auto"/>
        <w:left w:val="none" w:sz="0" w:space="0" w:color="auto"/>
        <w:bottom w:val="none" w:sz="0" w:space="0" w:color="auto"/>
        <w:right w:val="none" w:sz="0" w:space="0" w:color="auto"/>
      </w:divBdr>
    </w:div>
    <w:div w:id="1411538074">
      <w:bodyDiv w:val="1"/>
      <w:marLeft w:val="0"/>
      <w:marRight w:val="0"/>
      <w:marTop w:val="0"/>
      <w:marBottom w:val="0"/>
      <w:divBdr>
        <w:top w:val="none" w:sz="0" w:space="0" w:color="auto"/>
        <w:left w:val="none" w:sz="0" w:space="0" w:color="auto"/>
        <w:bottom w:val="none" w:sz="0" w:space="0" w:color="auto"/>
        <w:right w:val="none" w:sz="0" w:space="0" w:color="auto"/>
      </w:divBdr>
    </w:div>
    <w:div w:id="1414008173">
      <w:bodyDiv w:val="1"/>
      <w:marLeft w:val="0"/>
      <w:marRight w:val="0"/>
      <w:marTop w:val="0"/>
      <w:marBottom w:val="0"/>
      <w:divBdr>
        <w:top w:val="none" w:sz="0" w:space="0" w:color="auto"/>
        <w:left w:val="none" w:sz="0" w:space="0" w:color="auto"/>
        <w:bottom w:val="none" w:sz="0" w:space="0" w:color="auto"/>
        <w:right w:val="none" w:sz="0" w:space="0" w:color="auto"/>
      </w:divBdr>
    </w:div>
    <w:div w:id="1418094676">
      <w:bodyDiv w:val="1"/>
      <w:marLeft w:val="0"/>
      <w:marRight w:val="0"/>
      <w:marTop w:val="0"/>
      <w:marBottom w:val="0"/>
      <w:divBdr>
        <w:top w:val="none" w:sz="0" w:space="0" w:color="auto"/>
        <w:left w:val="none" w:sz="0" w:space="0" w:color="auto"/>
        <w:bottom w:val="none" w:sz="0" w:space="0" w:color="auto"/>
        <w:right w:val="none" w:sz="0" w:space="0" w:color="auto"/>
      </w:divBdr>
    </w:div>
    <w:div w:id="1421678863">
      <w:bodyDiv w:val="1"/>
      <w:marLeft w:val="0"/>
      <w:marRight w:val="0"/>
      <w:marTop w:val="0"/>
      <w:marBottom w:val="0"/>
      <w:divBdr>
        <w:top w:val="none" w:sz="0" w:space="0" w:color="auto"/>
        <w:left w:val="none" w:sz="0" w:space="0" w:color="auto"/>
        <w:bottom w:val="none" w:sz="0" w:space="0" w:color="auto"/>
        <w:right w:val="none" w:sz="0" w:space="0" w:color="auto"/>
      </w:divBdr>
    </w:div>
    <w:div w:id="1429234049">
      <w:bodyDiv w:val="1"/>
      <w:marLeft w:val="0"/>
      <w:marRight w:val="0"/>
      <w:marTop w:val="0"/>
      <w:marBottom w:val="0"/>
      <w:divBdr>
        <w:top w:val="none" w:sz="0" w:space="0" w:color="auto"/>
        <w:left w:val="none" w:sz="0" w:space="0" w:color="auto"/>
        <w:bottom w:val="none" w:sz="0" w:space="0" w:color="auto"/>
        <w:right w:val="none" w:sz="0" w:space="0" w:color="auto"/>
      </w:divBdr>
    </w:div>
    <w:div w:id="1430588125">
      <w:bodyDiv w:val="1"/>
      <w:marLeft w:val="0"/>
      <w:marRight w:val="0"/>
      <w:marTop w:val="0"/>
      <w:marBottom w:val="0"/>
      <w:divBdr>
        <w:top w:val="none" w:sz="0" w:space="0" w:color="auto"/>
        <w:left w:val="none" w:sz="0" w:space="0" w:color="auto"/>
        <w:bottom w:val="none" w:sz="0" w:space="0" w:color="auto"/>
        <w:right w:val="none" w:sz="0" w:space="0" w:color="auto"/>
      </w:divBdr>
    </w:div>
    <w:div w:id="1435440506">
      <w:bodyDiv w:val="1"/>
      <w:marLeft w:val="0"/>
      <w:marRight w:val="0"/>
      <w:marTop w:val="0"/>
      <w:marBottom w:val="0"/>
      <w:divBdr>
        <w:top w:val="none" w:sz="0" w:space="0" w:color="auto"/>
        <w:left w:val="none" w:sz="0" w:space="0" w:color="auto"/>
        <w:bottom w:val="none" w:sz="0" w:space="0" w:color="auto"/>
        <w:right w:val="none" w:sz="0" w:space="0" w:color="auto"/>
      </w:divBdr>
    </w:div>
    <w:div w:id="1449932914">
      <w:bodyDiv w:val="1"/>
      <w:marLeft w:val="0"/>
      <w:marRight w:val="0"/>
      <w:marTop w:val="0"/>
      <w:marBottom w:val="0"/>
      <w:divBdr>
        <w:top w:val="none" w:sz="0" w:space="0" w:color="auto"/>
        <w:left w:val="none" w:sz="0" w:space="0" w:color="auto"/>
        <w:bottom w:val="none" w:sz="0" w:space="0" w:color="auto"/>
        <w:right w:val="none" w:sz="0" w:space="0" w:color="auto"/>
      </w:divBdr>
    </w:div>
    <w:div w:id="1462259584">
      <w:bodyDiv w:val="1"/>
      <w:marLeft w:val="0"/>
      <w:marRight w:val="0"/>
      <w:marTop w:val="0"/>
      <w:marBottom w:val="0"/>
      <w:divBdr>
        <w:top w:val="none" w:sz="0" w:space="0" w:color="auto"/>
        <w:left w:val="none" w:sz="0" w:space="0" w:color="auto"/>
        <w:bottom w:val="none" w:sz="0" w:space="0" w:color="auto"/>
        <w:right w:val="none" w:sz="0" w:space="0" w:color="auto"/>
      </w:divBdr>
    </w:div>
    <w:div w:id="1465736629">
      <w:bodyDiv w:val="1"/>
      <w:marLeft w:val="0"/>
      <w:marRight w:val="0"/>
      <w:marTop w:val="0"/>
      <w:marBottom w:val="0"/>
      <w:divBdr>
        <w:top w:val="none" w:sz="0" w:space="0" w:color="auto"/>
        <w:left w:val="none" w:sz="0" w:space="0" w:color="auto"/>
        <w:bottom w:val="none" w:sz="0" w:space="0" w:color="auto"/>
        <w:right w:val="none" w:sz="0" w:space="0" w:color="auto"/>
      </w:divBdr>
    </w:div>
    <w:div w:id="1470055653">
      <w:bodyDiv w:val="1"/>
      <w:marLeft w:val="0"/>
      <w:marRight w:val="0"/>
      <w:marTop w:val="0"/>
      <w:marBottom w:val="0"/>
      <w:divBdr>
        <w:top w:val="none" w:sz="0" w:space="0" w:color="auto"/>
        <w:left w:val="none" w:sz="0" w:space="0" w:color="auto"/>
        <w:bottom w:val="none" w:sz="0" w:space="0" w:color="auto"/>
        <w:right w:val="none" w:sz="0" w:space="0" w:color="auto"/>
      </w:divBdr>
    </w:div>
    <w:div w:id="1470585660">
      <w:bodyDiv w:val="1"/>
      <w:marLeft w:val="0"/>
      <w:marRight w:val="0"/>
      <w:marTop w:val="0"/>
      <w:marBottom w:val="0"/>
      <w:divBdr>
        <w:top w:val="none" w:sz="0" w:space="0" w:color="auto"/>
        <w:left w:val="none" w:sz="0" w:space="0" w:color="auto"/>
        <w:bottom w:val="none" w:sz="0" w:space="0" w:color="auto"/>
        <w:right w:val="none" w:sz="0" w:space="0" w:color="auto"/>
      </w:divBdr>
    </w:div>
    <w:div w:id="1473332664">
      <w:bodyDiv w:val="1"/>
      <w:marLeft w:val="0"/>
      <w:marRight w:val="0"/>
      <w:marTop w:val="0"/>
      <w:marBottom w:val="0"/>
      <w:divBdr>
        <w:top w:val="none" w:sz="0" w:space="0" w:color="auto"/>
        <w:left w:val="none" w:sz="0" w:space="0" w:color="auto"/>
        <w:bottom w:val="none" w:sz="0" w:space="0" w:color="auto"/>
        <w:right w:val="none" w:sz="0" w:space="0" w:color="auto"/>
      </w:divBdr>
    </w:div>
    <w:div w:id="1473477474">
      <w:bodyDiv w:val="1"/>
      <w:marLeft w:val="0"/>
      <w:marRight w:val="0"/>
      <w:marTop w:val="0"/>
      <w:marBottom w:val="0"/>
      <w:divBdr>
        <w:top w:val="none" w:sz="0" w:space="0" w:color="auto"/>
        <w:left w:val="none" w:sz="0" w:space="0" w:color="auto"/>
        <w:bottom w:val="none" w:sz="0" w:space="0" w:color="auto"/>
        <w:right w:val="none" w:sz="0" w:space="0" w:color="auto"/>
      </w:divBdr>
    </w:div>
    <w:div w:id="1480535022">
      <w:bodyDiv w:val="1"/>
      <w:marLeft w:val="0"/>
      <w:marRight w:val="0"/>
      <w:marTop w:val="0"/>
      <w:marBottom w:val="0"/>
      <w:divBdr>
        <w:top w:val="none" w:sz="0" w:space="0" w:color="auto"/>
        <w:left w:val="none" w:sz="0" w:space="0" w:color="auto"/>
        <w:bottom w:val="none" w:sz="0" w:space="0" w:color="auto"/>
        <w:right w:val="none" w:sz="0" w:space="0" w:color="auto"/>
      </w:divBdr>
    </w:div>
    <w:div w:id="1485389809">
      <w:bodyDiv w:val="1"/>
      <w:marLeft w:val="0"/>
      <w:marRight w:val="0"/>
      <w:marTop w:val="0"/>
      <w:marBottom w:val="0"/>
      <w:divBdr>
        <w:top w:val="none" w:sz="0" w:space="0" w:color="auto"/>
        <w:left w:val="none" w:sz="0" w:space="0" w:color="auto"/>
        <w:bottom w:val="none" w:sz="0" w:space="0" w:color="auto"/>
        <w:right w:val="none" w:sz="0" w:space="0" w:color="auto"/>
      </w:divBdr>
    </w:div>
    <w:div w:id="1487018227">
      <w:bodyDiv w:val="1"/>
      <w:marLeft w:val="0"/>
      <w:marRight w:val="0"/>
      <w:marTop w:val="0"/>
      <w:marBottom w:val="0"/>
      <w:divBdr>
        <w:top w:val="none" w:sz="0" w:space="0" w:color="auto"/>
        <w:left w:val="none" w:sz="0" w:space="0" w:color="auto"/>
        <w:bottom w:val="none" w:sz="0" w:space="0" w:color="auto"/>
        <w:right w:val="none" w:sz="0" w:space="0" w:color="auto"/>
      </w:divBdr>
    </w:div>
    <w:div w:id="1495301098">
      <w:bodyDiv w:val="1"/>
      <w:marLeft w:val="0"/>
      <w:marRight w:val="0"/>
      <w:marTop w:val="0"/>
      <w:marBottom w:val="0"/>
      <w:divBdr>
        <w:top w:val="none" w:sz="0" w:space="0" w:color="auto"/>
        <w:left w:val="none" w:sz="0" w:space="0" w:color="auto"/>
        <w:bottom w:val="none" w:sz="0" w:space="0" w:color="auto"/>
        <w:right w:val="none" w:sz="0" w:space="0" w:color="auto"/>
      </w:divBdr>
    </w:div>
    <w:div w:id="1495877179">
      <w:bodyDiv w:val="1"/>
      <w:marLeft w:val="0"/>
      <w:marRight w:val="0"/>
      <w:marTop w:val="0"/>
      <w:marBottom w:val="0"/>
      <w:divBdr>
        <w:top w:val="none" w:sz="0" w:space="0" w:color="auto"/>
        <w:left w:val="none" w:sz="0" w:space="0" w:color="auto"/>
        <w:bottom w:val="none" w:sz="0" w:space="0" w:color="auto"/>
        <w:right w:val="none" w:sz="0" w:space="0" w:color="auto"/>
      </w:divBdr>
    </w:div>
    <w:div w:id="1498417797">
      <w:bodyDiv w:val="1"/>
      <w:marLeft w:val="0"/>
      <w:marRight w:val="0"/>
      <w:marTop w:val="0"/>
      <w:marBottom w:val="0"/>
      <w:divBdr>
        <w:top w:val="none" w:sz="0" w:space="0" w:color="auto"/>
        <w:left w:val="none" w:sz="0" w:space="0" w:color="auto"/>
        <w:bottom w:val="none" w:sz="0" w:space="0" w:color="auto"/>
        <w:right w:val="none" w:sz="0" w:space="0" w:color="auto"/>
      </w:divBdr>
    </w:div>
    <w:div w:id="1499006289">
      <w:bodyDiv w:val="1"/>
      <w:marLeft w:val="0"/>
      <w:marRight w:val="0"/>
      <w:marTop w:val="0"/>
      <w:marBottom w:val="0"/>
      <w:divBdr>
        <w:top w:val="none" w:sz="0" w:space="0" w:color="auto"/>
        <w:left w:val="none" w:sz="0" w:space="0" w:color="auto"/>
        <w:bottom w:val="none" w:sz="0" w:space="0" w:color="auto"/>
        <w:right w:val="none" w:sz="0" w:space="0" w:color="auto"/>
      </w:divBdr>
    </w:div>
    <w:div w:id="1499999481">
      <w:bodyDiv w:val="1"/>
      <w:marLeft w:val="0"/>
      <w:marRight w:val="0"/>
      <w:marTop w:val="0"/>
      <w:marBottom w:val="0"/>
      <w:divBdr>
        <w:top w:val="none" w:sz="0" w:space="0" w:color="auto"/>
        <w:left w:val="none" w:sz="0" w:space="0" w:color="auto"/>
        <w:bottom w:val="none" w:sz="0" w:space="0" w:color="auto"/>
        <w:right w:val="none" w:sz="0" w:space="0" w:color="auto"/>
      </w:divBdr>
    </w:div>
    <w:div w:id="1501658557">
      <w:bodyDiv w:val="1"/>
      <w:marLeft w:val="0"/>
      <w:marRight w:val="0"/>
      <w:marTop w:val="0"/>
      <w:marBottom w:val="0"/>
      <w:divBdr>
        <w:top w:val="none" w:sz="0" w:space="0" w:color="auto"/>
        <w:left w:val="none" w:sz="0" w:space="0" w:color="auto"/>
        <w:bottom w:val="none" w:sz="0" w:space="0" w:color="auto"/>
        <w:right w:val="none" w:sz="0" w:space="0" w:color="auto"/>
      </w:divBdr>
    </w:div>
    <w:div w:id="1502891389">
      <w:bodyDiv w:val="1"/>
      <w:marLeft w:val="0"/>
      <w:marRight w:val="0"/>
      <w:marTop w:val="0"/>
      <w:marBottom w:val="0"/>
      <w:divBdr>
        <w:top w:val="none" w:sz="0" w:space="0" w:color="auto"/>
        <w:left w:val="none" w:sz="0" w:space="0" w:color="auto"/>
        <w:bottom w:val="none" w:sz="0" w:space="0" w:color="auto"/>
        <w:right w:val="none" w:sz="0" w:space="0" w:color="auto"/>
      </w:divBdr>
    </w:div>
    <w:div w:id="1505390553">
      <w:bodyDiv w:val="1"/>
      <w:marLeft w:val="0"/>
      <w:marRight w:val="0"/>
      <w:marTop w:val="0"/>
      <w:marBottom w:val="0"/>
      <w:divBdr>
        <w:top w:val="none" w:sz="0" w:space="0" w:color="auto"/>
        <w:left w:val="none" w:sz="0" w:space="0" w:color="auto"/>
        <w:bottom w:val="none" w:sz="0" w:space="0" w:color="auto"/>
        <w:right w:val="none" w:sz="0" w:space="0" w:color="auto"/>
      </w:divBdr>
    </w:div>
    <w:div w:id="1505515692">
      <w:bodyDiv w:val="1"/>
      <w:marLeft w:val="0"/>
      <w:marRight w:val="0"/>
      <w:marTop w:val="0"/>
      <w:marBottom w:val="0"/>
      <w:divBdr>
        <w:top w:val="none" w:sz="0" w:space="0" w:color="auto"/>
        <w:left w:val="none" w:sz="0" w:space="0" w:color="auto"/>
        <w:bottom w:val="none" w:sz="0" w:space="0" w:color="auto"/>
        <w:right w:val="none" w:sz="0" w:space="0" w:color="auto"/>
      </w:divBdr>
    </w:div>
    <w:div w:id="1506167386">
      <w:bodyDiv w:val="1"/>
      <w:marLeft w:val="0"/>
      <w:marRight w:val="0"/>
      <w:marTop w:val="0"/>
      <w:marBottom w:val="0"/>
      <w:divBdr>
        <w:top w:val="none" w:sz="0" w:space="0" w:color="auto"/>
        <w:left w:val="none" w:sz="0" w:space="0" w:color="auto"/>
        <w:bottom w:val="none" w:sz="0" w:space="0" w:color="auto"/>
        <w:right w:val="none" w:sz="0" w:space="0" w:color="auto"/>
      </w:divBdr>
    </w:div>
    <w:div w:id="1513642914">
      <w:bodyDiv w:val="1"/>
      <w:marLeft w:val="0"/>
      <w:marRight w:val="0"/>
      <w:marTop w:val="0"/>
      <w:marBottom w:val="0"/>
      <w:divBdr>
        <w:top w:val="none" w:sz="0" w:space="0" w:color="auto"/>
        <w:left w:val="none" w:sz="0" w:space="0" w:color="auto"/>
        <w:bottom w:val="none" w:sz="0" w:space="0" w:color="auto"/>
        <w:right w:val="none" w:sz="0" w:space="0" w:color="auto"/>
      </w:divBdr>
    </w:div>
    <w:div w:id="1516924248">
      <w:bodyDiv w:val="1"/>
      <w:marLeft w:val="0"/>
      <w:marRight w:val="0"/>
      <w:marTop w:val="0"/>
      <w:marBottom w:val="0"/>
      <w:divBdr>
        <w:top w:val="none" w:sz="0" w:space="0" w:color="auto"/>
        <w:left w:val="none" w:sz="0" w:space="0" w:color="auto"/>
        <w:bottom w:val="none" w:sz="0" w:space="0" w:color="auto"/>
        <w:right w:val="none" w:sz="0" w:space="0" w:color="auto"/>
      </w:divBdr>
    </w:div>
    <w:div w:id="1517311180">
      <w:bodyDiv w:val="1"/>
      <w:marLeft w:val="0"/>
      <w:marRight w:val="0"/>
      <w:marTop w:val="0"/>
      <w:marBottom w:val="0"/>
      <w:divBdr>
        <w:top w:val="none" w:sz="0" w:space="0" w:color="auto"/>
        <w:left w:val="none" w:sz="0" w:space="0" w:color="auto"/>
        <w:bottom w:val="none" w:sz="0" w:space="0" w:color="auto"/>
        <w:right w:val="none" w:sz="0" w:space="0" w:color="auto"/>
      </w:divBdr>
    </w:div>
    <w:div w:id="1518929503">
      <w:bodyDiv w:val="1"/>
      <w:marLeft w:val="0"/>
      <w:marRight w:val="0"/>
      <w:marTop w:val="0"/>
      <w:marBottom w:val="0"/>
      <w:divBdr>
        <w:top w:val="none" w:sz="0" w:space="0" w:color="auto"/>
        <w:left w:val="none" w:sz="0" w:space="0" w:color="auto"/>
        <w:bottom w:val="none" w:sz="0" w:space="0" w:color="auto"/>
        <w:right w:val="none" w:sz="0" w:space="0" w:color="auto"/>
      </w:divBdr>
    </w:div>
    <w:div w:id="1520268289">
      <w:bodyDiv w:val="1"/>
      <w:marLeft w:val="0"/>
      <w:marRight w:val="0"/>
      <w:marTop w:val="0"/>
      <w:marBottom w:val="0"/>
      <w:divBdr>
        <w:top w:val="none" w:sz="0" w:space="0" w:color="auto"/>
        <w:left w:val="none" w:sz="0" w:space="0" w:color="auto"/>
        <w:bottom w:val="none" w:sz="0" w:space="0" w:color="auto"/>
        <w:right w:val="none" w:sz="0" w:space="0" w:color="auto"/>
      </w:divBdr>
    </w:div>
    <w:div w:id="1521819525">
      <w:bodyDiv w:val="1"/>
      <w:marLeft w:val="0"/>
      <w:marRight w:val="0"/>
      <w:marTop w:val="0"/>
      <w:marBottom w:val="0"/>
      <w:divBdr>
        <w:top w:val="none" w:sz="0" w:space="0" w:color="auto"/>
        <w:left w:val="none" w:sz="0" w:space="0" w:color="auto"/>
        <w:bottom w:val="none" w:sz="0" w:space="0" w:color="auto"/>
        <w:right w:val="none" w:sz="0" w:space="0" w:color="auto"/>
      </w:divBdr>
    </w:div>
    <w:div w:id="1527015045">
      <w:bodyDiv w:val="1"/>
      <w:marLeft w:val="0"/>
      <w:marRight w:val="0"/>
      <w:marTop w:val="0"/>
      <w:marBottom w:val="0"/>
      <w:divBdr>
        <w:top w:val="none" w:sz="0" w:space="0" w:color="auto"/>
        <w:left w:val="none" w:sz="0" w:space="0" w:color="auto"/>
        <w:bottom w:val="none" w:sz="0" w:space="0" w:color="auto"/>
        <w:right w:val="none" w:sz="0" w:space="0" w:color="auto"/>
      </w:divBdr>
    </w:div>
    <w:div w:id="1532840833">
      <w:bodyDiv w:val="1"/>
      <w:marLeft w:val="0"/>
      <w:marRight w:val="0"/>
      <w:marTop w:val="0"/>
      <w:marBottom w:val="0"/>
      <w:divBdr>
        <w:top w:val="none" w:sz="0" w:space="0" w:color="auto"/>
        <w:left w:val="none" w:sz="0" w:space="0" w:color="auto"/>
        <w:bottom w:val="none" w:sz="0" w:space="0" w:color="auto"/>
        <w:right w:val="none" w:sz="0" w:space="0" w:color="auto"/>
      </w:divBdr>
    </w:div>
    <w:div w:id="1535651165">
      <w:bodyDiv w:val="1"/>
      <w:marLeft w:val="0"/>
      <w:marRight w:val="0"/>
      <w:marTop w:val="0"/>
      <w:marBottom w:val="0"/>
      <w:divBdr>
        <w:top w:val="none" w:sz="0" w:space="0" w:color="auto"/>
        <w:left w:val="none" w:sz="0" w:space="0" w:color="auto"/>
        <w:bottom w:val="none" w:sz="0" w:space="0" w:color="auto"/>
        <w:right w:val="none" w:sz="0" w:space="0" w:color="auto"/>
      </w:divBdr>
    </w:div>
    <w:div w:id="1536041911">
      <w:bodyDiv w:val="1"/>
      <w:marLeft w:val="0"/>
      <w:marRight w:val="0"/>
      <w:marTop w:val="0"/>
      <w:marBottom w:val="0"/>
      <w:divBdr>
        <w:top w:val="none" w:sz="0" w:space="0" w:color="auto"/>
        <w:left w:val="none" w:sz="0" w:space="0" w:color="auto"/>
        <w:bottom w:val="none" w:sz="0" w:space="0" w:color="auto"/>
        <w:right w:val="none" w:sz="0" w:space="0" w:color="auto"/>
      </w:divBdr>
    </w:div>
    <w:div w:id="1536189988">
      <w:bodyDiv w:val="1"/>
      <w:marLeft w:val="0"/>
      <w:marRight w:val="0"/>
      <w:marTop w:val="0"/>
      <w:marBottom w:val="0"/>
      <w:divBdr>
        <w:top w:val="none" w:sz="0" w:space="0" w:color="auto"/>
        <w:left w:val="none" w:sz="0" w:space="0" w:color="auto"/>
        <w:bottom w:val="none" w:sz="0" w:space="0" w:color="auto"/>
        <w:right w:val="none" w:sz="0" w:space="0" w:color="auto"/>
      </w:divBdr>
    </w:div>
    <w:div w:id="1543129985">
      <w:bodyDiv w:val="1"/>
      <w:marLeft w:val="0"/>
      <w:marRight w:val="0"/>
      <w:marTop w:val="0"/>
      <w:marBottom w:val="0"/>
      <w:divBdr>
        <w:top w:val="none" w:sz="0" w:space="0" w:color="auto"/>
        <w:left w:val="none" w:sz="0" w:space="0" w:color="auto"/>
        <w:bottom w:val="none" w:sz="0" w:space="0" w:color="auto"/>
        <w:right w:val="none" w:sz="0" w:space="0" w:color="auto"/>
      </w:divBdr>
    </w:div>
    <w:div w:id="1543709579">
      <w:bodyDiv w:val="1"/>
      <w:marLeft w:val="0"/>
      <w:marRight w:val="0"/>
      <w:marTop w:val="0"/>
      <w:marBottom w:val="0"/>
      <w:divBdr>
        <w:top w:val="none" w:sz="0" w:space="0" w:color="auto"/>
        <w:left w:val="none" w:sz="0" w:space="0" w:color="auto"/>
        <w:bottom w:val="none" w:sz="0" w:space="0" w:color="auto"/>
        <w:right w:val="none" w:sz="0" w:space="0" w:color="auto"/>
      </w:divBdr>
    </w:div>
    <w:div w:id="1547640198">
      <w:bodyDiv w:val="1"/>
      <w:marLeft w:val="0"/>
      <w:marRight w:val="0"/>
      <w:marTop w:val="0"/>
      <w:marBottom w:val="0"/>
      <w:divBdr>
        <w:top w:val="none" w:sz="0" w:space="0" w:color="auto"/>
        <w:left w:val="none" w:sz="0" w:space="0" w:color="auto"/>
        <w:bottom w:val="none" w:sz="0" w:space="0" w:color="auto"/>
        <w:right w:val="none" w:sz="0" w:space="0" w:color="auto"/>
      </w:divBdr>
    </w:div>
    <w:div w:id="1555314225">
      <w:bodyDiv w:val="1"/>
      <w:marLeft w:val="0"/>
      <w:marRight w:val="0"/>
      <w:marTop w:val="0"/>
      <w:marBottom w:val="0"/>
      <w:divBdr>
        <w:top w:val="none" w:sz="0" w:space="0" w:color="auto"/>
        <w:left w:val="none" w:sz="0" w:space="0" w:color="auto"/>
        <w:bottom w:val="none" w:sz="0" w:space="0" w:color="auto"/>
        <w:right w:val="none" w:sz="0" w:space="0" w:color="auto"/>
      </w:divBdr>
    </w:div>
    <w:div w:id="1556040768">
      <w:bodyDiv w:val="1"/>
      <w:marLeft w:val="0"/>
      <w:marRight w:val="0"/>
      <w:marTop w:val="0"/>
      <w:marBottom w:val="0"/>
      <w:divBdr>
        <w:top w:val="none" w:sz="0" w:space="0" w:color="auto"/>
        <w:left w:val="none" w:sz="0" w:space="0" w:color="auto"/>
        <w:bottom w:val="none" w:sz="0" w:space="0" w:color="auto"/>
        <w:right w:val="none" w:sz="0" w:space="0" w:color="auto"/>
      </w:divBdr>
    </w:div>
    <w:div w:id="1556356846">
      <w:bodyDiv w:val="1"/>
      <w:marLeft w:val="0"/>
      <w:marRight w:val="0"/>
      <w:marTop w:val="0"/>
      <w:marBottom w:val="0"/>
      <w:divBdr>
        <w:top w:val="none" w:sz="0" w:space="0" w:color="auto"/>
        <w:left w:val="none" w:sz="0" w:space="0" w:color="auto"/>
        <w:bottom w:val="none" w:sz="0" w:space="0" w:color="auto"/>
        <w:right w:val="none" w:sz="0" w:space="0" w:color="auto"/>
      </w:divBdr>
    </w:div>
    <w:div w:id="1557812408">
      <w:bodyDiv w:val="1"/>
      <w:marLeft w:val="0"/>
      <w:marRight w:val="0"/>
      <w:marTop w:val="0"/>
      <w:marBottom w:val="0"/>
      <w:divBdr>
        <w:top w:val="none" w:sz="0" w:space="0" w:color="auto"/>
        <w:left w:val="none" w:sz="0" w:space="0" w:color="auto"/>
        <w:bottom w:val="none" w:sz="0" w:space="0" w:color="auto"/>
        <w:right w:val="none" w:sz="0" w:space="0" w:color="auto"/>
      </w:divBdr>
    </w:div>
    <w:div w:id="1560282427">
      <w:bodyDiv w:val="1"/>
      <w:marLeft w:val="0"/>
      <w:marRight w:val="0"/>
      <w:marTop w:val="0"/>
      <w:marBottom w:val="0"/>
      <w:divBdr>
        <w:top w:val="none" w:sz="0" w:space="0" w:color="auto"/>
        <w:left w:val="none" w:sz="0" w:space="0" w:color="auto"/>
        <w:bottom w:val="none" w:sz="0" w:space="0" w:color="auto"/>
        <w:right w:val="none" w:sz="0" w:space="0" w:color="auto"/>
      </w:divBdr>
    </w:div>
    <w:div w:id="1560358993">
      <w:bodyDiv w:val="1"/>
      <w:marLeft w:val="0"/>
      <w:marRight w:val="0"/>
      <w:marTop w:val="0"/>
      <w:marBottom w:val="0"/>
      <w:divBdr>
        <w:top w:val="none" w:sz="0" w:space="0" w:color="auto"/>
        <w:left w:val="none" w:sz="0" w:space="0" w:color="auto"/>
        <w:bottom w:val="none" w:sz="0" w:space="0" w:color="auto"/>
        <w:right w:val="none" w:sz="0" w:space="0" w:color="auto"/>
      </w:divBdr>
    </w:div>
    <w:div w:id="1561670278">
      <w:bodyDiv w:val="1"/>
      <w:marLeft w:val="0"/>
      <w:marRight w:val="0"/>
      <w:marTop w:val="0"/>
      <w:marBottom w:val="0"/>
      <w:divBdr>
        <w:top w:val="none" w:sz="0" w:space="0" w:color="auto"/>
        <w:left w:val="none" w:sz="0" w:space="0" w:color="auto"/>
        <w:bottom w:val="none" w:sz="0" w:space="0" w:color="auto"/>
        <w:right w:val="none" w:sz="0" w:space="0" w:color="auto"/>
      </w:divBdr>
    </w:div>
    <w:div w:id="1561791239">
      <w:bodyDiv w:val="1"/>
      <w:marLeft w:val="0"/>
      <w:marRight w:val="0"/>
      <w:marTop w:val="0"/>
      <w:marBottom w:val="0"/>
      <w:divBdr>
        <w:top w:val="none" w:sz="0" w:space="0" w:color="auto"/>
        <w:left w:val="none" w:sz="0" w:space="0" w:color="auto"/>
        <w:bottom w:val="none" w:sz="0" w:space="0" w:color="auto"/>
        <w:right w:val="none" w:sz="0" w:space="0" w:color="auto"/>
      </w:divBdr>
    </w:div>
    <w:div w:id="1569457051">
      <w:bodyDiv w:val="1"/>
      <w:marLeft w:val="0"/>
      <w:marRight w:val="0"/>
      <w:marTop w:val="0"/>
      <w:marBottom w:val="0"/>
      <w:divBdr>
        <w:top w:val="none" w:sz="0" w:space="0" w:color="auto"/>
        <w:left w:val="none" w:sz="0" w:space="0" w:color="auto"/>
        <w:bottom w:val="none" w:sz="0" w:space="0" w:color="auto"/>
        <w:right w:val="none" w:sz="0" w:space="0" w:color="auto"/>
      </w:divBdr>
    </w:div>
    <w:div w:id="1571453870">
      <w:bodyDiv w:val="1"/>
      <w:marLeft w:val="0"/>
      <w:marRight w:val="0"/>
      <w:marTop w:val="0"/>
      <w:marBottom w:val="0"/>
      <w:divBdr>
        <w:top w:val="none" w:sz="0" w:space="0" w:color="auto"/>
        <w:left w:val="none" w:sz="0" w:space="0" w:color="auto"/>
        <w:bottom w:val="none" w:sz="0" w:space="0" w:color="auto"/>
        <w:right w:val="none" w:sz="0" w:space="0" w:color="auto"/>
      </w:divBdr>
    </w:div>
    <w:div w:id="1572037431">
      <w:bodyDiv w:val="1"/>
      <w:marLeft w:val="0"/>
      <w:marRight w:val="0"/>
      <w:marTop w:val="0"/>
      <w:marBottom w:val="0"/>
      <w:divBdr>
        <w:top w:val="none" w:sz="0" w:space="0" w:color="auto"/>
        <w:left w:val="none" w:sz="0" w:space="0" w:color="auto"/>
        <w:bottom w:val="none" w:sz="0" w:space="0" w:color="auto"/>
        <w:right w:val="none" w:sz="0" w:space="0" w:color="auto"/>
      </w:divBdr>
    </w:div>
    <w:div w:id="1572346353">
      <w:bodyDiv w:val="1"/>
      <w:marLeft w:val="0"/>
      <w:marRight w:val="0"/>
      <w:marTop w:val="0"/>
      <w:marBottom w:val="0"/>
      <w:divBdr>
        <w:top w:val="none" w:sz="0" w:space="0" w:color="auto"/>
        <w:left w:val="none" w:sz="0" w:space="0" w:color="auto"/>
        <w:bottom w:val="none" w:sz="0" w:space="0" w:color="auto"/>
        <w:right w:val="none" w:sz="0" w:space="0" w:color="auto"/>
      </w:divBdr>
    </w:div>
    <w:div w:id="1578831038">
      <w:bodyDiv w:val="1"/>
      <w:marLeft w:val="0"/>
      <w:marRight w:val="0"/>
      <w:marTop w:val="0"/>
      <w:marBottom w:val="0"/>
      <w:divBdr>
        <w:top w:val="none" w:sz="0" w:space="0" w:color="auto"/>
        <w:left w:val="none" w:sz="0" w:space="0" w:color="auto"/>
        <w:bottom w:val="none" w:sz="0" w:space="0" w:color="auto"/>
        <w:right w:val="none" w:sz="0" w:space="0" w:color="auto"/>
      </w:divBdr>
    </w:div>
    <w:div w:id="1580796755">
      <w:bodyDiv w:val="1"/>
      <w:marLeft w:val="0"/>
      <w:marRight w:val="0"/>
      <w:marTop w:val="0"/>
      <w:marBottom w:val="0"/>
      <w:divBdr>
        <w:top w:val="none" w:sz="0" w:space="0" w:color="auto"/>
        <w:left w:val="none" w:sz="0" w:space="0" w:color="auto"/>
        <w:bottom w:val="none" w:sz="0" w:space="0" w:color="auto"/>
        <w:right w:val="none" w:sz="0" w:space="0" w:color="auto"/>
      </w:divBdr>
    </w:div>
    <w:div w:id="1583225051">
      <w:bodyDiv w:val="1"/>
      <w:marLeft w:val="0"/>
      <w:marRight w:val="0"/>
      <w:marTop w:val="0"/>
      <w:marBottom w:val="0"/>
      <w:divBdr>
        <w:top w:val="none" w:sz="0" w:space="0" w:color="auto"/>
        <w:left w:val="none" w:sz="0" w:space="0" w:color="auto"/>
        <w:bottom w:val="none" w:sz="0" w:space="0" w:color="auto"/>
        <w:right w:val="none" w:sz="0" w:space="0" w:color="auto"/>
      </w:divBdr>
    </w:div>
    <w:div w:id="1583492918">
      <w:bodyDiv w:val="1"/>
      <w:marLeft w:val="0"/>
      <w:marRight w:val="0"/>
      <w:marTop w:val="0"/>
      <w:marBottom w:val="0"/>
      <w:divBdr>
        <w:top w:val="none" w:sz="0" w:space="0" w:color="auto"/>
        <w:left w:val="none" w:sz="0" w:space="0" w:color="auto"/>
        <w:bottom w:val="none" w:sz="0" w:space="0" w:color="auto"/>
        <w:right w:val="none" w:sz="0" w:space="0" w:color="auto"/>
      </w:divBdr>
    </w:div>
    <w:div w:id="1588804126">
      <w:bodyDiv w:val="1"/>
      <w:marLeft w:val="0"/>
      <w:marRight w:val="0"/>
      <w:marTop w:val="0"/>
      <w:marBottom w:val="0"/>
      <w:divBdr>
        <w:top w:val="none" w:sz="0" w:space="0" w:color="auto"/>
        <w:left w:val="none" w:sz="0" w:space="0" w:color="auto"/>
        <w:bottom w:val="none" w:sz="0" w:space="0" w:color="auto"/>
        <w:right w:val="none" w:sz="0" w:space="0" w:color="auto"/>
      </w:divBdr>
    </w:div>
    <w:div w:id="1590700555">
      <w:bodyDiv w:val="1"/>
      <w:marLeft w:val="0"/>
      <w:marRight w:val="0"/>
      <w:marTop w:val="0"/>
      <w:marBottom w:val="0"/>
      <w:divBdr>
        <w:top w:val="none" w:sz="0" w:space="0" w:color="auto"/>
        <w:left w:val="none" w:sz="0" w:space="0" w:color="auto"/>
        <w:bottom w:val="none" w:sz="0" w:space="0" w:color="auto"/>
        <w:right w:val="none" w:sz="0" w:space="0" w:color="auto"/>
      </w:divBdr>
    </w:div>
    <w:div w:id="1600795724">
      <w:bodyDiv w:val="1"/>
      <w:marLeft w:val="0"/>
      <w:marRight w:val="0"/>
      <w:marTop w:val="0"/>
      <w:marBottom w:val="0"/>
      <w:divBdr>
        <w:top w:val="none" w:sz="0" w:space="0" w:color="auto"/>
        <w:left w:val="none" w:sz="0" w:space="0" w:color="auto"/>
        <w:bottom w:val="none" w:sz="0" w:space="0" w:color="auto"/>
        <w:right w:val="none" w:sz="0" w:space="0" w:color="auto"/>
      </w:divBdr>
    </w:div>
    <w:div w:id="1602713137">
      <w:bodyDiv w:val="1"/>
      <w:marLeft w:val="0"/>
      <w:marRight w:val="0"/>
      <w:marTop w:val="0"/>
      <w:marBottom w:val="0"/>
      <w:divBdr>
        <w:top w:val="none" w:sz="0" w:space="0" w:color="auto"/>
        <w:left w:val="none" w:sz="0" w:space="0" w:color="auto"/>
        <w:bottom w:val="none" w:sz="0" w:space="0" w:color="auto"/>
        <w:right w:val="none" w:sz="0" w:space="0" w:color="auto"/>
      </w:divBdr>
    </w:div>
    <w:div w:id="1609047362">
      <w:bodyDiv w:val="1"/>
      <w:marLeft w:val="0"/>
      <w:marRight w:val="0"/>
      <w:marTop w:val="0"/>
      <w:marBottom w:val="0"/>
      <w:divBdr>
        <w:top w:val="none" w:sz="0" w:space="0" w:color="auto"/>
        <w:left w:val="none" w:sz="0" w:space="0" w:color="auto"/>
        <w:bottom w:val="none" w:sz="0" w:space="0" w:color="auto"/>
        <w:right w:val="none" w:sz="0" w:space="0" w:color="auto"/>
      </w:divBdr>
    </w:div>
    <w:div w:id="1611625721">
      <w:bodyDiv w:val="1"/>
      <w:marLeft w:val="0"/>
      <w:marRight w:val="0"/>
      <w:marTop w:val="0"/>
      <w:marBottom w:val="0"/>
      <w:divBdr>
        <w:top w:val="none" w:sz="0" w:space="0" w:color="auto"/>
        <w:left w:val="none" w:sz="0" w:space="0" w:color="auto"/>
        <w:bottom w:val="none" w:sz="0" w:space="0" w:color="auto"/>
        <w:right w:val="none" w:sz="0" w:space="0" w:color="auto"/>
      </w:divBdr>
    </w:div>
    <w:div w:id="1611858848">
      <w:bodyDiv w:val="1"/>
      <w:marLeft w:val="0"/>
      <w:marRight w:val="0"/>
      <w:marTop w:val="0"/>
      <w:marBottom w:val="0"/>
      <w:divBdr>
        <w:top w:val="none" w:sz="0" w:space="0" w:color="auto"/>
        <w:left w:val="none" w:sz="0" w:space="0" w:color="auto"/>
        <w:bottom w:val="none" w:sz="0" w:space="0" w:color="auto"/>
        <w:right w:val="none" w:sz="0" w:space="0" w:color="auto"/>
      </w:divBdr>
    </w:div>
    <w:div w:id="1613390755">
      <w:bodyDiv w:val="1"/>
      <w:marLeft w:val="0"/>
      <w:marRight w:val="0"/>
      <w:marTop w:val="0"/>
      <w:marBottom w:val="0"/>
      <w:divBdr>
        <w:top w:val="none" w:sz="0" w:space="0" w:color="auto"/>
        <w:left w:val="none" w:sz="0" w:space="0" w:color="auto"/>
        <w:bottom w:val="none" w:sz="0" w:space="0" w:color="auto"/>
        <w:right w:val="none" w:sz="0" w:space="0" w:color="auto"/>
      </w:divBdr>
    </w:div>
    <w:div w:id="1616790147">
      <w:bodyDiv w:val="1"/>
      <w:marLeft w:val="0"/>
      <w:marRight w:val="0"/>
      <w:marTop w:val="0"/>
      <w:marBottom w:val="0"/>
      <w:divBdr>
        <w:top w:val="none" w:sz="0" w:space="0" w:color="auto"/>
        <w:left w:val="none" w:sz="0" w:space="0" w:color="auto"/>
        <w:bottom w:val="none" w:sz="0" w:space="0" w:color="auto"/>
        <w:right w:val="none" w:sz="0" w:space="0" w:color="auto"/>
      </w:divBdr>
    </w:div>
    <w:div w:id="1621256579">
      <w:bodyDiv w:val="1"/>
      <w:marLeft w:val="0"/>
      <w:marRight w:val="0"/>
      <w:marTop w:val="0"/>
      <w:marBottom w:val="0"/>
      <w:divBdr>
        <w:top w:val="none" w:sz="0" w:space="0" w:color="auto"/>
        <w:left w:val="none" w:sz="0" w:space="0" w:color="auto"/>
        <w:bottom w:val="none" w:sz="0" w:space="0" w:color="auto"/>
        <w:right w:val="none" w:sz="0" w:space="0" w:color="auto"/>
      </w:divBdr>
    </w:div>
    <w:div w:id="1622147266">
      <w:bodyDiv w:val="1"/>
      <w:marLeft w:val="0"/>
      <w:marRight w:val="0"/>
      <w:marTop w:val="0"/>
      <w:marBottom w:val="0"/>
      <w:divBdr>
        <w:top w:val="none" w:sz="0" w:space="0" w:color="auto"/>
        <w:left w:val="none" w:sz="0" w:space="0" w:color="auto"/>
        <w:bottom w:val="none" w:sz="0" w:space="0" w:color="auto"/>
        <w:right w:val="none" w:sz="0" w:space="0" w:color="auto"/>
      </w:divBdr>
    </w:div>
    <w:div w:id="1628002273">
      <w:bodyDiv w:val="1"/>
      <w:marLeft w:val="0"/>
      <w:marRight w:val="0"/>
      <w:marTop w:val="0"/>
      <w:marBottom w:val="0"/>
      <w:divBdr>
        <w:top w:val="none" w:sz="0" w:space="0" w:color="auto"/>
        <w:left w:val="none" w:sz="0" w:space="0" w:color="auto"/>
        <w:bottom w:val="none" w:sz="0" w:space="0" w:color="auto"/>
        <w:right w:val="none" w:sz="0" w:space="0" w:color="auto"/>
      </w:divBdr>
    </w:div>
    <w:div w:id="1629899737">
      <w:bodyDiv w:val="1"/>
      <w:marLeft w:val="0"/>
      <w:marRight w:val="0"/>
      <w:marTop w:val="0"/>
      <w:marBottom w:val="0"/>
      <w:divBdr>
        <w:top w:val="none" w:sz="0" w:space="0" w:color="auto"/>
        <w:left w:val="none" w:sz="0" w:space="0" w:color="auto"/>
        <w:bottom w:val="none" w:sz="0" w:space="0" w:color="auto"/>
        <w:right w:val="none" w:sz="0" w:space="0" w:color="auto"/>
      </w:divBdr>
    </w:div>
    <w:div w:id="1632133948">
      <w:bodyDiv w:val="1"/>
      <w:marLeft w:val="0"/>
      <w:marRight w:val="0"/>
      <w:marTop w:val="0"/>
      <w:marBottom w:val="0"/>
      <w:divBdr>
        <w:top w:val="none" w:sz="0" w:space="0" w:color="auto"/>
        <w:left w:val="none" w:sz="0" w:space="0" w:color="auto"/>
        <w:bottom w:val="none" w:sz="0" w:space="0" w:color="auto"/>
        <w:right w:val="none" w:sz="0" w:space="0" w:color="auto"/>
      </w:divBdr>
    </w:div>
    <w:div w:id="1635212711">
      <w:bodyDiv w:val="1"/>
      <w:marLeft w:val="0"/>
      <w:marRight w:val="0"/>
      <w:marTop w:val="0"/>
      <w:marBottom w:val="0"/>
      <w:divBdr>
        <w:top w:val="none" w:sz="0" w:space="0" w:color="auto"/>
        <w:left w:val="none" w:sz="0" w:space="0" w:color="auto"/>
        <w:bottom w:val="none" w:sz="0" w:space="0" w:color="auto"/>
        <w:right w:val="none" w:sz="0" w:space="0" w:color="auto"/>
      </w:divBdr>
    </w:div>
    <w:div w:id="1642228394">
      <w:bodyDiv w:val="1"/>
      <w:marLeft w:val="0"/>
      <w:marRight w:val="0"/>
      <w:marTop w:val="0"/>
      <w:marBottom w:val="0"/>
      <w:divBdr>
        <w:top w:val="none" w:sz="0" w:space="0" w:color="auto"/>
        <w:left w:val="none" w:sz="0" w:space="0" w:color="auto"/>
        <w:bottom w:val="none" w:sz="0" w:space="0" w:color="auto"/>
        <w:right w:val="none" w:sz="0" w:space="0" w:color="auto"/>
      </w:divBdr>
    </w:div>
    <w:div w:id="1642922673">
      <w:bodyDiv w:val="1"/>
      <w:marLeft w:val="0"/>
      <w:marRight w:val="0"/>
      <w:marTop w:val="0"/>
      <w:marBottom w:val="0"/>
      <w:divBdr>
        <w:top w:val="none" w:sz="0" w:space="0" w:color="auto"/>
        <w:left w:val="none" w:sz="0" w:space="0" w:color="auto"/>
        <w:bottom w:val="none" w:sz="0" w:space="0" w:color="auto"/>
        <w:right w:val="none" w:sz="0" w:space="0" w:color="auto"/>
      </w:divBdr>
    </w:div>
    <w:div w:id="1644654123">
      <w:bodyDiv w:val="1"/>
      <w:marLeft w:val="0"/>
      <w:marRight w:val="0"/>
      <w:marTop w:val="0"/>
      <w:marBottom w:val="0"/>
      <w:divBdr>
        <w:top w:val="none" w:sz="0" w:space="0" w:color="auto"/>
        <w:left w:val="none" w:sz="0" w:space="0" w:color="auto"/>
        <w:bottom w:val="none" w:sz="0" w:space="0" w:color="auto"/>
        <w:right w:val="none" w:sz="0" w:space="0" w:color="auto"/>
      </w:divBdr>
    </w:div>
    <w:div w:id="1646272937">
      <w:bodyDiv w:val="1"/>
      <w:marLeft w:val="0"/>
      <w:marRight w:val="0"/>
      <w:marTop w:val="0"/>
      <w:marBottom w:val="0"/>
      <w:divBdr>
        <w:top w:val="none" w:sz="0" w:space="0" w:color="auto"/>
        <w:left w:val="none" w:sz="0" w:space="0" w:color="auto"/>
        <w:bottom w:val="none" w:sz="0" w:space="0" w:color="auto"/>
        <w:right w:val="none" w:sz="0" w:space="0" w:color="auto"/>
      </w:divBdr>
    </w:div>
    <w:div w:id="1647127215">
      <w:bodyDiv w:val="1"/>
      <w:marLeft w:val="0"/>
      <w:marRight w:val="0"/>
      <w:marTop w:val="0"/>
      <w:marBottom w:val="0"/>
      <w:divBdr>
        <w:top w:val="none" w:sz="0" w:space="0" w:color="auto"/>
        <w:left w:val="none" w:sz="0" w:space="0" w:color="auto"/>
        <w:bottom w:val="none" w:sz="0" w:space="0" w:color="auto"/>
        <w:right w:val="none" w:sz="0" w:space="0" w:color="auto"/>
      </w:divBdr>
    </w:div>
    <w:div w:id="1657220915">
      <w:bodyDiv w:val="1"/>
      <w:marLeft w:val="0"/>
      <w:marRight w:val="0"/>
      <w:marTop w:val="0"/>
      <w:marBottom w:val="0"/>
      <w:divBdr>
        <w:top w:val="none" w:sz="0" w:space="0" w:color="auto"/>
        <w:left w:val="none" w:sz="0" w:space="0" w:color="auto"/>
        <w:bottom w:val="none" w:sz="0" w:space="0" w:color="auto"/>
        <w:right w:val="none" w:sz="0" w:space="0" w:color="auto"/>
      </w:divBdr>
    </w:div>
    <w:div w:id="1669823740">
      <w:bodyDiv w:val="1"/>
      <w:marLeft w:val="0"/>
      <w:marRight w:val="0"/>
      <w:marTop w:val="0"/>
      <w:marBottom w:val="0"/>
      <w:divBdr>
        <w:top w:val="none" w:sz="0" w:space="0" w:color="auto"/>
        <w:left w:val="none" w:sz="0" w:space="0" w:color="auto"/>
        <w:bottom w:val="none" w:sz="0" w:space="0" w:color="auto"/>
        <w:right w:val="none" w:sz="0" w:space="0" w:color="auto"/>
      </w:divBdr>
    </w:div>
    <w:div w:id="1675376733">
      <w:bodyDiv w:val="1"/>
      <w:marLeft w:val="0"/>
      <w:marRight w:val="0"/>
      <w:marTop w:val="0"/>
      <w:marBottom w:val="0"/>
      <w:divBdr>
        <w:top w:val="none" w:sz="0" w:space="0" w:color="auto"/>
        <w:left w:val="none" w:sz="0" w:space="0" w:color="auto"/>
        <w:bottom w:val="none" w:sz="0" w:space="0" w:color="auto"/>
        <w:right w:val="none" w:sz="0" w:space="0" w:color="auto"/>
      </w:divBdr>
    </w:div>
    <w:div w:id="1675720692">
      <w:bodyDiv w:val="1"/>
      <w:marLeft w:val="0"/>
      <w:marRight w:val="0"/>
      <w:marTop w:val="0"/>
      <w:marBottom w:val="0"/>
      <w:divBdr>
        <w:top w:val="none" w:sz="0" w:space="0" w:color="auto"/>
        <w:left w:val="none" w:sz="0" w:space="0" w:color="auto"/>
        <w:bottom w:val="none" w:sz="0" w:space="0" w:color="auto"/>
        <w:right w:val="none" w:sz="0" w:space="0" w:color="auto"/>
      </w:divBdr>
    </w:div>
    <w:div w:id="1676111884">
      <w:bodyDiv w:val="1"/>
      <w:marLeft w:val="0"/>
      <w:marRight w:val="0"/>
      <w:marTop w:val="0"/>
      <w:marBottom w:val="0"/>
      <w:divBdr>
        <w:top w:val="none" w:sz="0" w:space="0" w:color="auto"/>
        <w:left w:val="none" w:sz="0" w:space="0" w:color="auto"/>
        <w:bottom w:val="none" w:sz="0" w:space="0" w:color="auto"/>
        <w:right w:val="none" w:sz="0" w:space="0" w:color="auto"/>
      </w:divBdr>
    </w:div>
    <w:div w:id="1677027826">
      <w:bodyDiv w:val="1"/>
      <w:marLeft w:val="0"/>
      <w:marRight w:val="0"/>
      <w:marTop w:val="0"/>
      <w:marBottom w:val="0"/>
      <w:divBdr>
        <w:top w:val="none" w:sz="0" w:space="0" w:color="auto"/>
        <w:left w:val="none" w:sz="0" w:space="0" w:color="auto"/>
        <w:bottom w:val="none" w:sz="0" w:space="0" w:color="auto"/>
        <w:right w:val="none" w:sz="0" w:space="0" w:color="auto"/>
      </w:divBdr>
    </w:div>
    <w:div w:id="1680623350">
      <w:bodyDiv w:val="1"/>
      <w:marLeft w:val="0"/>
      <w:marRight w:val="0"/>
      <w:marTop w:val="0"/>
      <w:marBottom w:val="0"/>
      <w:divBdr>
        <w:top w:val="none" w:sz="0" w:space="0" w:color="auto"/>
        <w:left w:val="none" w:sz="0" w:space="0" w:color="auto"/>
        <w:bottom w:val="none" w:sz="0" w:space="0" w:color="auto"/>
        <w:right w:val="none" w:sz="0" w:space="0" w:color="auto"/>
      </w:divBdr>
    </w:div>
    <w:div w:id="1683506864">
      <w:bodyDiv w:val="1"/>
      <w:marLeft w:val="0"/>
      <w:marRight w:val="0"/>
      <w:marTop w:val="0"/>
      <w:marBottom w:val="0"/>
      <w:divBdr>
        <w:top w:val="none" w:sz="0" w:space="0" w:color="auto"/>
        <w:left w:val="none" w:sz="0" w:space="0" w:color="auto"/>
        <w:bottom w:val="none" w:sz="0" w:space="0" w:color="auto"/>
        <w:right w:val="none" w:sz="0" w:space="0" w:color="auto"/>
      </w:divBdr>
    </w:div>
    <w:div w:id="1687707819">
      <w:bodyDiv w:val="1"/>
      <w:marLeft w:val="0"/>
      <w:marRight w:val="0"/>
      <w:marTop w:val="0"/>
      <w:marBottom w:val="0"/>
      <w:divBdr>
        <w:top w:val="none" w:sz="0" w:space="0" w:color="auto"/>
        <w:left w:val="none" w:sz="0" w:space="0" w:color="auto"/>
        <w:bottom w:val="none" w:sz="0" w:space="0" w:color="auto"/>
        <w:right w:val="none" w:sz="0" w:space="0" w:color="auto"/>
      </w:divBdr>
    </w:div>
    <w:div w:id="1689671097">
      <w:bodyDiv w:val="1"/>
      <w:marLeft w:val="0"/>
      <w:marRight w:val="0"/>
      <w:marTop w:val="0"/>
      <w:marBottom w:val="0"/>
      <w:divBdr>
        <w:top w:val="none" w:sz="0" w:space="0" w:color="auto"/>
        <w:left w:val="none" w:sz="0" w:space="0" w:color="auto"/>
        <w:bottom w:val="none" w:sz="0" w:space="0" w:color="auto"/>
        <w:right w:val="none" w:sz="0" w:space="0" w:color="auto"/>
      </w:divBdr>
    </w:div>
    <w:div w:id="1689671945">
      <w:bodyDiv w:val="1"/>
      <w:marLeft w:val="0"/>
      <w:marRight w:val="0"/>
      <w:marTop w:val="0"/>
      <w:marBottom w:val="0"/>
      <w:divBdr>
        <w:top w:val="none" w:sz="0" w:space="0" w:color="auto"/>
        <w:left w:val="none" w:sz="0" w:space="0" w:color="auto"/>
        <w:bottom w:val="none" w:sz="0" w:space="0" w:color="auto"/>
        <w:right w:val="none" w:sz="0" w:space="0" w:color="auto"/>
      </w:divBdr>
    </w:div>
    <w:div w:id="1690259948">
      <w:bodyDiv w:val="1"/>
      <w:marLeft w:val="0"/>
      <w:marRight w:val="0"/>
      <w:marTop w:val="0"/>
      <w:marBottom w:val="0"/>
      <w:divBdr>
        <w:top w:val="none" w:sz="0" w:space="0" w:color="auto"/>
        <w:left w:val="none" w:sz="0" w:space="0" w:color="auto"/>
        <w:bottom w:val="none" w:sz="0" w:space="0" w:color="auto"/>
        <w:right w:val="none" w:sz="0" w:space="0" w:color="auto"/>
      </w:divBdr>
    </w:div>
    <w:div w:id="1708598663">
      <w:bodyDiv w:val="1"/>
      <w:marLeft w:val="0"/>
      <w:marRight w:val="0"/>
      <w:marTop w:val="0"/>
      <w:marBottom w:val="0"/>
      <w:divBdr>
        <w:top w:val="none" w:sz="0" w:space="0" w:color="auto"/>
        <w:left w:val="none" w:sz="0" w:space="0" w:color="auto"/>
        <w:bottom w:val="none" w:sz="0" w:space="0" w:color="auto"/>
        <w:right w:val="none" w:sz="0" w:space="0" w:color="auto"/>
      </w:divBdr>
    </w:div>
    <w:div w:id="1713191376">
      <w:bodyDiv w:val="1"/>
      <w:marLeft w:val="0"/>
      <w:marRight w:val="0"/>
      <w:marTop w:val="0"/>
      <w:marBottom w:val="0"/>
      <w:divBdr>
        <w:top w:val="none" w:sz="0" w:space="0" w:color="auto"/>
        <w:left w:val="none" w:sz="0" w:space="0" w:color="auto"/>
        <w:bottom w:val="none" w:sz="0" w:space="0" w:color="auto"/>
        <w:right w:val="none" w:sz="0" w:space="0" w:color="auto"/>
      </w:divBdr>
    </w:div>
    <w:div w:id="1714963338">
      <w:bodyDiv w:val="1"/>
      <w:marLeft w:val="0"/>
      <w:marRight w:val="0"/>
      <w:marTop w:val="0"/>
      <w:marBottom w:val="0"/>
      <w:divBdr>
        <w:top w:val="none" w:sz="0" w:space="0" w:color="auto"/>
        <w:left w:val="none" w:sz="0" w:space="0" w:color="auto"/>
        <w:bottom w:val="none" w:sz="0" w:space="0" w:color="auto"/>
        <w:right w:val="none" w:sz="0" w:space="0" w:color="auto"/>
      </w:divBdr>
    </w:div>
    <w:div w:id="1723678100">
      <w:bodyDiv w:val="1"/>
      <w:marLeft w:val="0"/>
      <w:marRight w:val="0"/>
      <w:marTop w:val="0"/>
      <w:marBottom w:val="0"/>
      <w:divBdr>
        <w:top w:val="none" w:sz="0" w:space="0" w:color="auto"/>
        <w:left w:val="none" w:sz="0" w:space="0" w:color="auto"/>
        <w:bottom w:val="none" w:sz="0" w:space="0" w:color="auto"/>
        <w:right w:val="none" w:sz="0" w:space="0" w:color="auto"/>
      </w:divBdr>
    </w:div>
    <w:div w:id="1724215572">
      <w:bodyDiv w:val="1"/>
      <w:marLeft w:val="0"/>
      <w:marRight w:val="0"/>
      <w:marTop w:val="0"/>
      <w:marBottom w:val="0"/>
      <w:divBdr>
        <w:top w:val="none" w:sz="0" w:space="0" w:color="auto"/>
        <w:left w:val="none" w:sz="0" w:space="0" w:color="auto"/>
        <w:bottom w:val="none" w:sz="0" w:space="0" w:color="auto"/>
        <w:right w:val="none" w:sz="0" w:space="0" w:color="auto"/>
      </w:divBdr>
    </w:div>
    <w:div w:id="1732314362">
      <w:bodyDiv w:val="1"/>
      <w:marLeft w:val="0"/>
      <w:marRight w:val="0"/>
      <w:marTop w:val="0"/>
      <w:marBottom w:val="0"/>
      <w:divBdr>
        <w:top w:val="none" w:sz="0" w:space="0" w:color="auto"/>
        <w:left w:val="none" w:sz="0" w:space="0" w:color="auto"/>
        <w:bottom w:val="none" w:sz="0" w:space="0" w:color="auto"/>
        <w:right w:val="none" w:sz="0" w:space="0" w:color="auto"/>
      </w:divBdr>
    </w:div>
    <w:div w:id="1740639160">
      <w:bodyDiv w:val="1"/>
      <w:marLeft w:val="0"/>
      <w:marRight w:val="0"/>
      <w:marTop w:val="0"/>
      <w:marBottom w:val="0"/>
      <w:divBdr>
        <w:top w:val="none" w:sz="0" w:space="0" w:color="auto"/>
        <w:left w:val="none" w:sz="0" w:space="0" w:color="auto"/>
        <w:bottom w:val="none" w:sz="0" w:space="0" w:color="auto"/>
        <w:right w:val="none" w:sz="0" w:space="0" w:color="auto"/>
      </w:divBdr>
    </w:div>
    <w:div w:id="1750734913">
      <w:bodyDiv w:val="1"/>
      <w:marLeft w:val="0"/>
      <w:marRight w:val="0"/>
      <w:marTop w:val="0"/>
      <w:marBottom w:val="0"/>
      <w:divBdr>
        <w:top w:val="none" w:sz="0" w:space="0" w:color="auto"/>
        <w:left w:val="none" w:sz="0" w:space="0" w:color="auto"/>
        <w:bottom w:val="none" w:sz="0" w:space="0" w:color="auto"/>
        <w:right w:val="none" w:sz="0" w:space="0" w:color="auto"/>
      </w:divBdr>
    </w:div>
    <w:div w:id="1752464471">
      <w:bodyDiv w:val="1"/>
      <w:marLeft w:val="0"/>
      <w:marRight w:val="0"/>
      <w:marTop w:val="0"/>
      <w:marBottom w:val="0"/>
      <w:divBdr>
        <w:top w:val="none" w:sz="0" w:space="0" w:color="auto"/>
        <w:left w:val="none" w:sz="0" w:space="0" w:color="auto"/>
        <w:bottom w:val="none" w:sz="0" w:space="0" w:color="auto"/>
        <w:right w:val="none" w:sz="0" w:space="0" w:color="auto"/>
      </w:divBdr>
    </w:div>
    <w:div w:id="1752772835">
      <w:bodyDiv w:val="1"/>
      <w:marLeft w:val="0"/>
      <w:marRight w:val="0"/>
      <w:marTop w:val="0"/>
      <w:marBottom w:val="0"/>
      <w:divBdr>
        <w:top w:val="none" w:sz="0" w:space="0" w:color="auto"/>
        <w:left w:val="none" w:sz="0" w:space="0" w:color="auto"/>
        <w:bottom w:val="none" w:sz="0" w:space="0" w:color="auto"/>
        <w:right w:val="none" w:sz="0" w:space="0" w:color="auto"/>
      </w:divBdr>
    </w:div>
    <w:div w:id="1753232053">
      <w:bodyDiv w:val="1"/>
      <w:marLeft w:val="0"/>
      <w:marRight w:val="0"/>
      <w:marTop w:val="0"/>
      <w:marBottom w:val="0"/>
      <w:divBdr>
        <w:top w:val="none" w:sz="0" w:space="0" w:color="auto"/>
        <w:left w:val="none" w:sz="0" w:space="0" w:color="auto"/>
        <w:bottom w:val="none" w:sz="0" w:space="0" w:color="auto"/>
        <w:right w:val="none" w:sz="0" w:space="0" w:color="auto"/>
      </w:divBdr>
    </w:div>
    <w:div w:id="1764492872">
      <w:bodyDiv w:val="1"/>
      <w:marLeft w:val="0"/>
      <w:marRight w:val="0"/>
      <w:marTop w:val="0"/>
      <w:marBottom w:val="0"/>
      <w:divBdr>
        <w:top w:val="none" w:sz="0" w:space="0" w:color="auto"/>
        <w:left w:val="none" w:sz="0" w:space="0" w:color="auto"/>
        <w:bottom w:val="none" w:sz="0" w:space="0" w:color="auto"/>
        <w:right w:val="none" w:sz="0" w:space="0" w:color="auto"/>
      </w:divBdr>
    </w:div>
    <w:div w:id="1772622022">
      <w:bodyDiv w:val="1"/>
      <w:marLeft w:val="0"/>
      <w:marRight w:val="0"/>
      <w:marTop w:val="0"/>
      <w:marBottom w:val="0"/>
      <w:divBdr>
        <w:top w:val="none" w:sz="0" w:space="0" w:color="auto"/>
        <w:left w:val="none" w:sz="0" w:space="0" w:color="auto"/>
        <w:bottom w:val="none" w:sz="0" w:space="0" w:color="auto"/>
        <w:right w:val="none" w:sz="0" w:space="0" w:color="auto"/>
      </w:divBdr>
    </w:div>
    <w:div w:id="1775395221">
      <w:bodyDiv w:val="1"/>
      <w:marLeft w:val="0"/>
      <w:marRight w:val="0"/>
      <w:marTop w:val="0"/>
      <w:marBottom w:val="0"/>
      <w:divBdr>
        <w:top w:val="none" w:sz="0" w:space="0" w:color="auto"/>
        <w:left w:val="none" w:sz="0" w:space="0" w:color="auto"/>
        <w:bottom w:val="none" w:sz="0" w:space="0" w:color="auto"/>
        <w:right w:val="none" w:sz="0" w:space="0" w:color="auto"/>
      </w:divBdr>
    </w:div>
    <w:div w:id="1780955623">
      <w:bodyDiv w:val="1"/>
      <w:marLeft w:val="0"/>
      <w:marRight w:val="0"/>
      <w:marTop w:val="0"/>
      <w:marBottom w:val="0"/>
      <w:divBdr>
        <w:top w:val="none" w:sz="0" w:space="0" w:color="auto"/>
        <w:left w:val="none" w:sz="0" w:space="0" w:color="auto"/>
        <w:bottom w:val="none" w:sz="0" w:space="0" w:color="auto"/>
        <w:right w:val="none" w:sz="0" w:space="0" w:color="auto"/>
      </w:divBdr>
    </w:div>
    <w:div w:id="1781335528">
      <w:bodyDiv w:val="1"/>
      <w:marLeft w:val="0"/>
      <w:marRight w:val="0"/>
      <w:marTop w:val="0"/>
      <w:marBottom w:val="0"/>
      <w:divBdr>
        <w:top w:val="none" w:sz="0" w:space="0" w:color="auto"/>
        <w:left w:val="none" w:sz="0" w:space="0" w:color="auto"/>
        <w:bottom w:val="none" w:sz="0" w:space="0" w:color="auto"/>
        <w:right w:val="none" w:sz="0" w:space="0" w:color="auto"/>
      </w:divBdr>
    </w:div>
    <w:div w:id="1781948296">
      <w:bodyDiv w:val="1"/>
      <w:marLeft w:val="0"/>
      <w:marRight w:val="0"/>
      <w:marTop w:val="0"/>
      <w:marBottom w:val="0"/>
      <w:divBdr>
        <w:top w:val="none" w:sz="0" w:space="0" w:color="auto"/>
        <w:left w:val="none" w:sz="0" w:space="0" w:color="auto"/>
        <w:bottom w:val="none" w:sz="0" w:space="0" w:color="auto"/>
        <w:right w:val="none" w:sz="0" w:space="0" w:color="auto"/>
      </w:divBdr>
    </w:div>
    <w:div w:id="1783379344">
      <w:bodyDiv w:val="1"/>
      <w:marLeft w:val="0"/>
      <w:marRight w:val="0"/>
      <w:marTop w:val="0"/>
      <w:marBottom w:val="0"/>
      <w:divBdr>
        <w:top w:val="none" w:sz="0" w:space="0" w:color="auto"/>
        <w:left w:val="none" w:sz="0" w:space="0" w:color="auto"/>
        <w:bottom w:val="none" w:sz="0" w:space="0" w:color="auto"/>
        <w:right w:val="none" w:sz="0" w:space="0" w:color="auto"/>
      </w:divBdr>
    </w:div>
    <w:div w:id="1791246245">
      <w:bodyDiv w:val="1"/>
      <w:marLeft w:val="0"/>
      <w:marRight w:val="0"/>
      <w:marTop w:val="0"/>
      <w:marBottom w:val="0"/>
      <w:divBdr>
        <w:top w:val="none" w:sz="0" w:space="0" w:color="auto"/>
        <w:left w:val="none" w:sz="0" w:space="0" w:color="auto"/>
        <w:bottom w:val="none" w:sz="0" w:space="0" w:color="auto"/>
        <w:right w:val="none" w:sz="0" w:space="0" w:color="auto"/>
      </w:divBdr>
    </w:div>
    <w:div w:id="1793359610">
      <w:bodyDiv w:val="1"/>
      <w:marLeft w:val="0"/>
      <w:marRight w:val="0"/>
      <w:marTop w:val="0"/>
      <w:marBottom w:val="0"/>
      <w:divBdr>
        <w:top w:val="none" w:sz="0" w:space="0" w:color="auto"/>
        <w:left w:val="none" w:sz="0" w:space="0" w:color="auto"/>
        <w:bottom w:val="none" w:sz="0" w:space="0" w:color="auto"/>
        <w:right w:val="none" w:sz="0" w:space="0" w:color="auto"/>
      </w:divBdr>
    </w:div>
    <w:div w:id="1794788303">
      <w:bodyDiv w:val="1"/>
      <w:marLeft w:val="0"/>
      <w:marRight w:val="0"/>
      <w:marTop w:val="0"/>
      <w:marBottom w:val="0"/>
      <w:divBdr>
        <w:top w:val="none" w:sz="0" w:space="0" w:color="auto"/>
        <w:left w:val="none" w:sz="0" w:space="0" w:color="auto"/>
        <w:bottom w:val="none" w:sz="0" w:space="0" w:color="auto"/>
        <w:right w:val="none" w:sz="0" w:space="0" w:color="auto"/>
      </w:divBdr>
    </w:div>
    <w:div w:id="1801680915">
      <w:bodyDiv w:val="1"/>
      <w:marLeft w:val="0"/>
      <w:marRight w:val="0"/>
      <w:marTop w:val="0"/>
      <w:marBottom w:val="0"/>
      <w:divBdr>
        <w:top w:val="none" w:sz="0" w:space="0" w:color="auto"/>
        <w:left w:val="none" w:sz="0" w:space="0" w:color="auto"/>
        <w:bottom w:val="none" w:sz="0" w:space="0" w:color="auto"/>
        <w:right w:val="none" w:sz="0" w:space="0" w:color="auto"/>
      </w:divBdr>
    </w:div>
    <w:div w:id="1802767895">
      <w:bodyDiv w:val="1"/>
      <w:marLeft w:val="0"/>
      <w:marRight w:val="0"/>
      <w:marTop w:val="0"/>
      <w:marBottom w:val="0"/>
      <w:divBdr>
        <w:top w:val="none" w:sz="0" w:space="0" w:color="auto"/>
        <w:left w:val="none" w:sz="0" w:space="0" w:color="auto"/>
        <w:bottom w:val="none" w:sz="0" w:space="0" w:color="auto"/>
        <w:right w:val="none" w:sz="0" w:space="0" w:color="auto"/>
      </w:divBdr>
    </w:div>
    <w:div w:id="1808157087">
      <w:bodyDiv w:val="1"/>
      <w:marLeft w:val="0"/>
      <w:marRight w:val="0"/>
      <w:marTop w:val="0"/>
      <w:marBottom w:val="0"/>
      <w:divBdr>
        <w:top w:val="none" w:sz="0" w:space="0" w:color="auto"/>
        <w:left w:val="none" w:sz="0" w:space="0" w:color="auto"/>
        <w:bottom w:val="none" w:sz="0" w:space="0" w:color="auto"/>
        <w:right w:val="none" w:sz="0" w:space="0" w:color="auto"/>
      </w:divBdr>
    </w:div>
    <w:div w:id="1812554511">
      <w:bodyDiv w:val="1"/>
      <w:marLeft w:val="0"/>
      <w:marRight w:val="0"/>
      <w:marTop w:val="0"/>
      <w:marBottom w:val="0"/>
      <w:divBdr>
        <w:top w:val="none" w:sz="0" w:space="0" w:color="auto"/>
        <w:left w:val="none" w:sz="0" w:space="0" w:color="auto"/>
        <w:bottom w:val="none" w:sz="0" w:space="0" w:color="auto"/>
        <w:right w:val="none" w:sz="0" w:space="0" w:color="auto"/>
      </w:divBdr>
    </w:div>
    <w:div w:id="1821068566">
      <w:bodyDiv w:val="1"/>
      <w:marLeft w:val="0"/>
      <w:marRight w:val="0"/>
      <w:marTop w:val="0"/>
      <w:marBottom w:val="0"/>
      <w:divBdr>
        <w:top w:val="none" w:sz="0" w:space="0" w:color="auto"/>
        <w:left w:val="none" w:sz="0" w:space="0" w:color="auto"/>
        <w:bottom w:val="none" w:sz="0" w:space="0" w:color="auto"/>
        <w:right w:val="none" w:sz="0" w:space="0" w:color="auto"/>
      </w:divBdr>
    </w:div>
    <w:div w:id="1833838844">
      <w:bodyDiv w:val="1"/>
      <w:marLeft w:val="0"/>
      <w:marRight w:val="0"/>
      <w:marTop w:val="0"/>
      <w:marBottom w:val="0"/>
      <w:divBdr>
        <w:top w:val="none" w:sz="0" w:space="0" w:color="auto"/>
        <w:left w:val="none" w:sz="0" w:space="0" w:color="auto"/>
        <w:bottom w:val="none" w:sz="0" w:space="0" w:color="auto"/>
        <w:right w:val="none" w:sz="0" w:space="0" w:color="auto"/>
      </w:divBdr>
    </w:div>
    <w:div w:id="1843545803">
      <w:bodyDiv w:val="1"/>
      <w:marLeft w:val="0"/>
      <w:marRight w:val="0"/>
      <w:marTop w:val="0"/>
      <w:marBottom w:val="0"/>
      <w:divBdr>
        <w:top w:val="none" w:sz="0" w:space="0" w:color="auto"/>
        <w:left w:val="none" w:sz="0" w:space="0" w:color="auto"/>
        <w:bottom w:val="none" w:sz="0" w:space="0" w:color="auto"/>
        <w:right w:val="none" w:sz="0" w:space="0" w:color="auto"/>
      </w:divBdr>
    </w:div>
    <w:div w:id="1845044894">
      <w:bodyDiv w:val="1"/>
      <w:marLeft w:val="0"/>
      <w:marRight w:val="0"/>
      <w:marTop w:val="0"/>
      <w:marBottom w:val="0"/>
      <w:divBdr>
        <w:top w:val="none" w:sz="0" w:space="0" w:color="auto"/>
        <w:left w:val="none" w:sz="0" w:space="0" w:color="auto"/>
        <w:bottom w:val="none" w:sz="0" w:space="0" w:color="auto"/>
        <w:right w:val="none" w:sz="0" w:space="0" w:color="auto"/>
      </w:divBdr>
    </w:div>
    <w:div w:id="1853033488">
      <w:bodyDiv w:val="1"/>
      <w:marLeft w:val="0"/>
      <w:marRight w:val="0"/>
      <w:marTop w:val="0"/>
      <w:marBottom w:val="0"/>
      <w:divBdr>
        <w:top w:val="none" w:sz="0" w:space="0" w:color="auto"/>
        <w:left w:val="none" w:sz="0" w:space="0" w:color="auto"/>
        <w:bottom w:val="none" w:sz="0" w:space="0" w:color="auto"/>
        <w:right w:val="none" w:sz="0" w:space="0" w:color="auto"/>
      </w:divBdr>
    </w:div>
    <w:div w:id="1863081140">
      <w:bodyDiv w:val="1"/>
      <w:marLeft w:val="0"/>
      <w:marRight w:val="0"/>
      <w:marTop w:val="0"/>
      <w:marBottom w:val="0"/>
      <w:divBdr>
        <w:top w:val="none" w:sz="0" w:space="0" w:color="auto"/>
        <w:left w:val="none" w:sz="0" w:space="0" w:color="auto"/>
        <w:bottom w:val="none" w:sz="0" w:space="0" w:color="auto"/>
        <w:right w:val="none" w:sz="0" w:space="0" w:color="auto"/>
      </w:divBdr>
    </w:div>
    <w:div w:id="1863084748">
      <w:bodyDiv w:val="1"/>
      <w:marLeft w:val="0"/>
      <w:marRight w:val="0"/>
      <w:marTop w:val="0"/>
      <w:marBottom w:val="0"/>
      <w:divBdr>
        <w:top w:val="none" w:sz="0" w:space="0" w:color="auto"/>
        <w:left w:val="none" w:sz="0" w:space="0" w:color="auto"/>
        <w:bottom w:val="none" w:sz="0" w:space="0" w:color="auto"/>
        <w:right w:val="none" w:sz="0" w:space="0" w:color="auto"/>
      </w:divBdr>
    </w:div>
    <w:div w:id="1869029525">
      <w:bodyDiv w:val="1"/>
      <w:marLeft w:val="0"/>
      <w:marRight w:val="0"/>
      <w:marTop w:val="0"/>
      <w:marBottom w:val="0"/>
      <w:divBdr>
        <w:top w:val="none" w:sz="0" w:space="0" w:color="auto"/>
        <w:left w:val="none" w:sz="0" w:space="0" w:color="auto"/>
        <w:bottom w:val="none" w:sz="0" w:space="0" w:color="auto"/>
        <w:right w:val="none" w:sz="0" w:space="0" w:color="auto"/>
      </w:divBdr>
    </w:div>
    <w:div w:id="1882787082">
      <w:bodyDiv w:val="1"/>
      <w:marLeft w:val="0"/>
      <w:marRight w:val="0"/>
      <w:marTop w:val="0"/>
      <w:marBottom w:val="0"/>
      <w:divBdr>
        <w:top w:val="none" w:sz="0" w:space="0" w:color="auto"/>
        <w:left w:val="none" w:sz="0" w:space="0" w:color="auto"/>
        <w:bottom w:val="none" w:sz="0" w:space="0" w:color="auto"/>
        <w:right w:val="none" w:sz="0" w:space="0" w:color="auto"/>
      </w:divBdr>
    </w:div>
    <w:div w:id="1890534300">
      <w:bodyDiv w:val="1"/>
      <w:marLeft w:val="0"/>
      <w:marRight w:val="0"/>
      <w:marTop w:val="0"/>
      <w:marBottom w:val="0"/>
      <w:divBdr>
        <w:top w:val="none" w:sz="0" w:space="0" w:color="auto"/>
        <w:left w:val="none" w:sz="0" w:space="0" w:color="auto"/>
        <w:bottom w:val="none" w:sz="0" w:space="0" w:color="auto"/>
        <w:right w:val="none" w:sz="0" w:space="0" w:color="auto"/>
      </w:divBdr>
    </w:div>
    <w:div w:id="1896426027">
      <w:bodyDiv w:val="1"/>
      <w:marLeft w:val="0"/>
      <w:marRight w:val="0"/>
      <w:marTop w:val="0"/>
      <w:marBottom w:val="0"/>
      <w:divBdr>
        <w:top w:val="none" w:sz="0" w:space="0" w:color="auto"/>
        <w:left w:val="none" w:sz="0" w:space="0" w:color="auto"/>
        <w:bottom w:val="none" w:sz="0" w:space="0" w:color="auto"/>
        <w:right w:val="none" w:sz="0" w:space="0" w:color="auto"/>
      </w:divBdr>
    </w:div>
    <w:div w:id="1897162432">
      <w:bodyDiv w:val="1"/>
      <w:marLeft w:val="0"/>
      <w:marRight w:val="0"/>
      <w:marTop w:val="0"/>
      <w:marBottom w:val="0"/>
      <w:divBdr>
        <w:top w:val="none" w:sz="0" w:space="0" w:color="auto"/>
        <w:left w:val="none" w:sz="0" w:space="0" w:color="auto"/>
        <w:bottom w:val="none" w:sz="0" w:space="0" w:color="auto"/>
        <w:right w:val="none" w:sz="0" w:space="0" w:color="auto"/>
      </w:divBdr>
    </w:div>
    <w:div w:id="1911960679">
      <w:bodyDiv w:val="1"/>
      <w:marLeft w:val="0"/>
      <w:marRight w:val="0"/>
      <w:marTop w:val="0"/>
      <w:marBottom w:val="0"/>
      <w:divBdr>
        <w:top w:val="none" w:sz="0" w:space="0" w:color="auto"/>
        <w:left w:val="none" w:sz="0" w:space="0" w:color="auto"/>
        <w:bottom w:val="none" w:sz="0" w:space="0" w:color="auto"/>
        <w:right w:val="none" w:sz="0" w:space="0" w:color="auto"/>
      </w:divBdr>
    </w:div>
    <w:div w:id="1913808560">
      <w:bodyDiv w:val="1"/>
      <w:marLeft w:val="0"/>
      <w:marRight w:val="0"/>
      <w:marTop w:val="0"/>
      <w:marBottom w:val="0"/>
      <w:divBdr>
        <w:top w:val="none" w:sz="0" w:space="0" w:color="auto"/>
        <w:left w:val="none" w:sz="0" w:space="0" w:color="auto"/>
        <w:bottom w:val="none" w:sz="0" w:space="0" w:color="auto"/>
        <w:right w:val="none" w:sz="0" w:space="0" w:color="auto"/>
      </w:divBdr>
    </w:div>
    <w:div w:id="1914848091">
      <w:bodyDiv w:val="1"/>
      <w:marLeft w:val="0"/>
      <w:marRight w:val="0"/>
      <w:marTop w:val="0"/>
      <w:marBottom w:val="0"/>
      <w:divBdr>
        <w:top w:val="none" w:sz="0" w:space="0" w:color="auto"/>
        <w:left w:val="none" w:sz="0" w:space="0" w:color="auto"/>
        <w:bottom w:val="none" w:sz="0" w:space="0" w:color="auto"/>
        <w:right w:val="none" w:sz="0" w:space="0" w:color="auto"/>
      </w:divBdr>
    </w:div>
    <w:div w:id="1914970674">
      <w:bodyDiv w:val="1"/>
      <w:marLeft w:val="0"/>
      <w:marRight w:val="0"/>
      <w:marTop w:val="0"/>
      <w:marBottom w:val="0"/>
      <w:divBdr>
        <w:top w:val="none" w:sz="0" w:space="0" w:color="auto"/>
        <w:left w:val="none" w:sz="0" w:space="0" w:color="auto"/>
        <w:bottom w:val="none" w:sz="0" w:space="0" w:color="auto"/>
        <w:right w:val="none" w:sz="0" w:space="0" w:color="auto"/>
      </w:divBdr>
    </w:div>
    <w:div w:id="1920863734">
      <w:bodyDiv w:val="1"/>
      <w:marLeft w:val="0"/>
      <w:marRight w:val="0"/>
      <w:marTop w:val="0"/>
      <w:marBottom w:val="0"/>
      <w:divBdr>
        <w:top w:val="none" w:sz="0" w:space="0" w:color="auto"/>
        <w:left w:val="none" w:sz="0" w:space="0" w:color="auto"/>
        <w:bottom w:val="none" w:sz="0" w:space="0" w:color="auto"/>
        <w:right w:val="none" w:sz="0" w:space="0" w:color="auto"/>
      </w:divBdr>
    </w:div>
    <w:div w:id="1927880289">
      <w:bodyDiv w:val="1"/>
      <w:marLeft w:val="0"/>
      <w:marRight w:val="0"/>
      <w:marTop w:val="0"/>
      <w:marBottom w:val="0"/>
      <w:divBdr>
        <w:top w:val="none" w:sz="0" w:space="0" w:color="auto"/>
        <w:left w:val="none" w:sz="0" w:space="0" w:color="auto"/>
        <w:bottom w:val="none" w:sz="0" w:space="0" w:color="auto"/>
        <w:right w:val="none" w:sz="0" w:space="0" w:color="auto"/>
      </w:divBdr>
    </w:div>
    <w:div w:id="1931546582">
      <w:bodyDiv w:val="1"/>
      <w:marLeft w:val="0"/>
      <w:marRight w:val="0"/>
      <w:marTop w:val="0"/>
      <w:marBottom w:val="0"/>
      <w:divBdr>
        <w:top w:val="none" w:sz="0" w:space="0" w:color="auto"/>
        <w:left w:val="none" w:sz="0" w:space="0" w:color="auto"/>
        <w:bottom w:val="none" w:sz="0" w:space="0" w:color="auto"/>
        <w:right w:val="none" w:sz="0" w:space="0" w:color="auto"/>
      </w:divBdr>
    </w:div>
    <w:div w:id="1939098752">
      <w:bodyDiv w:val="1"/>
      <w:marLeft w:val="0"/>
      <w:marRight w:val="0"/>
      <w:marTop w:val="0"/>
      <w:marBottom w:val="0"/>
      <w:divBdr>
        <w:top w:val="none" w:sz="0" w:space="0" w:color="auto"/>
        <w:left w:val="none" w:sz="0" w:space="0" w:color="auto"/>
        <w:bottom w:val="none" w:sz="0" w:space="0" w:color="auto"/>
        <w:right w:val="none" w:sz="0" w:space="0" w:color="auto"/>
      </w:divBdr>
    </w:div>
    <w:div w:id="1939679396">
      <w:bodyDiv w:val="1"/>
      <w:marLeft w:val="0"/>
      <w:marRight w:val="0"/>
      <w:marTop w:val="0"/>
      <w:marBottom w:val="0"/>
      <w:divBdr>
        <w:top w:val="none" w:sz="0" w:space="0" w:color="auto"/>
        <w:left w:val="none" w:sz="0" w:space="0" w:color="auto"/>
        <w:bottom w:val="none" w:sz="0" w:space="0" w:color="auto"/>
        <w:right w:val="none" w:sz="0" w:space="0" w:color="auto"/>
      </w:divBdr>
    </w:div>
    <w:div w:id="1951934879">
      <w:bodyDiv w:val="1"/>
      <w:marLeft w:val="0"/>
      <w:marRight w:val="0"/>
      <w:marTop w:val="0"/>
      <w:marBottom w:val="0"/>
      <w:divBdr>
        <w:top w:val="none" w:sz="0" w:space="0" w:color="auto"/>
        <w:left w:val="none" w:sz="0" w:space="0" w:color="auto"/>
        <w:bottom w:val="none" w:sz="0" w:space="0" w:color="auto"/>
        <w:right w:val="none" w:sz="0" w:space="0" w:color="auto"/>
      </w:divBdr>
    </w:div>
    <w:div w:id="1956987028">
      <w:bodyDiv w:val="1"/>
      <w:marLeft w:val="0"/>
      <w:marRight w:val="0"/>
      <w:marTop w:val="0"/>
      <w:marBottom w:val="0"/>
      <w:divBdr>
        <w:top w:val="none" w:sz="0" w:space="0" w:color="auto"/>
        <w:left w:val="none" w:sz="0" w:space="0" w:color="auto"/>
        <w:bottom w:val="none" w:sz="0" w:space="0" w:color="auto"/>
        <w:right w:val="none" w:sz="0" w:space="0" w:color="auto"/>
      </w:divBdr>
    </w:div>
    <w:div w:id="1971091933">
      <w:bodyDiv w:val="1"/>
      <w:marLeft w:val="0"/>
      <w:marRight w:val="0"/>
      <w:marTop w:val="0"/>
      <w:marBottom w:val="0"/>
      <w:divBdr>
        <w:top w:val="none" w:sz="0" w:space="0" w:color="auto"/>
        <w:left w:val="none" w:sz="0" w:space="0" w:color="auto"/>
        <w:bottom w:val="none" w:sz="0" w:space="0" w:color="auto"/>
        <w:right w:val="none" w:sz="0" w:space="0" w:color="auto"/>
      </w:divBdr>
    </w:div>
    <w:div w:id="1976911442">
      <w:bodyDiv w:val="1"/>
      <w:marLeft w:val="0"/>
      <w:marRight w:val="0"/>
      <w:marTop w:val="0"/>
      <w:marBottom w:val="0"/>
      <w:divBdr>
        <w:top w:val="none" w:sz="0" w:space="0" w:color="auto"/>
        <w:left w:val="none" w:sz="0" w:space="0" w:color="auto"/>
        <w:bottom w:val="none" w:sz="0" w:space="0" w:color="auto"/>
        <w:right w:val="none" w:sz="0" w:space="0" w:color="auto"/>
      </w:divBdr>
    </w:div>
    <w:div w:id="1978603978">
      <w:bodyDiv w:val="1"/>
      <w:marLeft w:val="0"/>
      <w:marRight w:val="0"/>
      <w:marTop w:val="0"/>
      <w:marBottom w:val="0"/>
      <w:divBdr>
        <w:top w:val="none" w:sz="0" w:space="0" w:color="auto"/>
        <w:left w:val="none" w:sz="0" w:space="0" w:color="auto"/>
        <w:bottom w:val="none" w:sz="0" w:space="0" w:color="auto"/>
        <w:right w:val="none" w:sz="0" w:space="0" w:color="auto"/>
      </w:divBdr>
    </w:div>
    <w:div w:id="1980304620">
      <w:bodyDiv w:val="1"/>
      <w:marLeft w:val="0"/>
      <w:marRight w:val="0"/>
      <w:marTop w:val="0"/>
      <w:marBottom w:val="0"/>
      <w:divBdr>
        <w:top w:val="none" w:sz="0" w:space="0" w:color="auto"/>
        <w:left w:val="none" w:sz="0" w:space="0" w:color="auto"/>
        <w:bottom w:val="none" w:sz="0" w:space="0" w:color="auto"/>
        <w:right w:val="none" w:sz="0" w:space="0" w:color="auto"/>
      </w:divBdr>
    </w:div>
    <w:div w:id="1984431778">
      <w:bodyDiv w:val="1"/>
      <w:marLeft w:val="0"/>
      <w:marRight w:val="0"/>
      <w:marTop w:val="0"/>
      <w:marBottom w:val="0"/>
      <w:divBdr>
        <w:top w:val="none" w:sz="0" w:space="0" w:color="auto"/>
        <w:left w:val="none" w:sz="0" w:space="0" w:color="auto"/>
        <w:bottom w:val="none" w:sz="0" w:space="0" w:color="auto"/>
        <w:right w:val="none" w:sz="0" w:space="0" w:color="auto"/>
      </w:divBdr>
    </w:div>
    <w:div w:id="1987929899">
      <w:bodyDiv w:val="1"/>
      <w:marLeft w:val="0"/>
      <w:marRight w:val="0"/>
      <w:marTop w:val="0"/>
      <w:marBottom w:val="0"/>
      <w:divBdr>
        <w:top w:val="none" w:sz="0" w:space="0" w:color="auto"/>
        <w:left w:val="none" w:sz="0" w:space="0" w:color="auto"/>
        <w:bottom w:val="none" w:sz="0" w:space="0" w:color="auto"/>
        <w:right w:val="none" w:sz="0" w:space="0" w:color="auto"/>
      </w:divBdr>
    </w:div>
    <w:div w:id="1989435886">
      <w:bodyDiv w:val="1"/>
      <w:marLeft w:val="0"/>
      <w:marRight w:val="0"/>
      <w:marTop w:val="0"/>
      <w:marBottom w:val="0"/>
      <w:divBdr>
        <w:top w:val="none" w:sz="0" w:space="0" w:color="auto"/>
        <w:left w:val="none" w:sz="0" w:space="0" w:color="auto"/>
        <w:bottom w:val="none" w:sz="0" w:space="0" w:color="auto"/>
        <w:right w:val="none" w:sz="0" w:space="0" w:color="auto"/>
      </w:divBdr>
    </w:div>
    <w:div w:id="1990746934">
      <w:bodyDiv w:val="1"/>
      <w:marLeft w:val="0"/>
      <w:marRight w:val="0"/>
      <w:marTop w:val="0"/>
      <w:marBottom w:val="0"/>
      <w:divBdr>
        <w:top w:val="none" w:sz="0" w:space="0" w:color="auto"/>
        <w:left w:val="none" w:sz="0" w:space="0" w:color="auto"/>
        <w:bottom w:val="none" w:sz="0" w:space="0" w:color="auto"/>
        <w:right w:val="none" w:sz="0" w:space="0" w:color="auto"/>
      </w:divBdr>
    </w:div>
    <w:div w:id="2002853839">
      <w:bodyDiv w:val="1"/>
      <w:marLeft w:val="0"/>
      <w:marRight w:val="0"/>
      <w:marTop w:val="0"/>
      <w:marBottom w:val="0"/>
      <w:divBdr>
        <w:top w:val="none" w:sz="0" w:space="0" w:color="auto"/>
        <w:left w:val="none" w:sz="0" w:space="0" w:color="auto"/>
        <w:bottom w:val="none" w:sz="0" w:space="0" w:color="auto"/>
        <w:right w:val="none" w:sz="0" w:space="0" w:color="auto"/>
      </w:divBdr>
    </w:div>
    <w:div w:id="2003194808">
      <w:bodyDiv w:val="1"/>
      <w:marLeft w:val="0"/>
      <w:marRight w:val="0"/>
      <w:marTop w:val="0"/>
      <w:marBottom w:val="0"/>
      <w:divBdr>
        <w:top w:val="none" w:sz="0" w:space="0" w:color="auto"/>
        <w:left w:val="none" w:sz="0" w:space="0" w:color="auto"/>
        <w:bottom w:val="none" w:sz="0" w:space="0" w:color="auto"/>
        <w:right w:val="none" w:sz="0" w:space="0" w:color="auto"/>
      </w:divBdr>
    </w:div>
    <w:div w:id="2013680409">
      <w:bodyDiv w:val="1"/>
      <w:marLeft w:val="0"/>
      <w:marRight w:val="0"/>
      <w:marTop w:val="0"/>
      <w:marBottom w:val="0"/>
      <w:divBdr>
        <w:top w:val="none" w:sz="0" w:space="0" w:color="auto"/>
        <w:left w:val="none" w:sz="0" w:space="0" w:color="auto"/>
        <w:bottom w:val="none" w:sz="0" w:space="0" w:color="auto"/>
        <w:right w:val="none" w:sz="0" w:space="0" w:color="auto"/>
      </w:divBdr>
    </w:div>
    <w:div w:id="2013988401">
      <w:bodyDiv w:val="1"/>
      <w:marLeft w:val="0"/>
      <w:marRight w:val="0"/>
      <w:marTop w:val="0"/>
      <w:marBottom w:val="0"/>
      <w:divBdr>
        <w:top w:val="none" w:sz="0" w:space="0" w:color="auto"/>
        <w:left w:val="none" w:sz="0" w:space="0" w:color="auto"/>
        <w:bottom w:val="none" w:sz="0" w:space="0" w:color="auto"/>
        <w:right w:val="none" w:sz="0" w:space="0" w:color="auto"/>
      </w:divBdr>
    </w:div>
    <w:div w:id="2015498651">
      <w:bodyDiv w:val="1"/>
      <w:marLeft w:val="0"/>
      <w:marRight w:val="0"/>
      <w:marTop w:val="0"/>
      <w:marBottom w:val="0"/>
      <w:divBdr>
        <w:top w:val="none" w:sz="0" w:space="0" w:color="auto"/>
        <w:left w:val="none" w:sz="0" w:space="0" w:color="auto"/>
        <w:bottom w:val="none" w:sz="0" w:space="0" w:color="auto"/>
        <w:right w:val="none" w:sz="0" w:space="0" w:color="auto"/>
      </w:divBdr>
    </w:div>
    <w:div w:id="2023045616">
      <w:bodyDiv w:val="1"/>
      <w:marLeft w:val="0"/>
      <w:marRight w:val="0"/>
      <w:marTop w:val="0"/>
      <w:marBottom w:val="0"/>
      <w:divBdr>
        <w:top w:val="none" w:sz="0" w:space="0" w:color="auto"/>
        <w:left w:val="none" w:sz="0" w:space="0" w:color="auto"/>
        <w:bottom w:val="none" w:sz="0" w:space="0" w:color="auto"/>
        <w:right w:val="none" w:sz="0" w:space="0" w:color="auto"/>
      </w:divBdr>
    </w:div>
    <w:div w:id="2029796311">
      <w:bodyDiv w:val="1"/>
      <w:marLeft w:val="0"/>
      <w:marRight w:val="0"/>
      <w:marTop w:val="0"/>
      <w:marBottom w:val="0"/>
      <w:divBdr>
        <w:top w:val="none" w:sz="0" w:space="0" w:color="auto"/>
        <w:left w:val="none" w:sz="0" w:space="0" w:color="auto"/>
        <w:bottom w:val="none" w:sz="0" w:space="0" w:color="auto"/>
        <w:right w:val="none" w:sz="0" w:space="0" w:color="auto"/>
      </w:divBdr>
    </w:div>
    <w:div w:id="2042709238">
      <w:bodyDiv w:val="1"/>
      <w:marLeft w:val="0"/>
      <w:marRight w:val="0"/>
      <w:marTop w:val="0"/>
      <w:marBottom w:val="0"/>
      <w:divBdr>
        <w:top w:val="none" w:sz="0" w:space="0" w:color="auto"/>
        <w:left w:val="none" w:sz="0" w:space="0" w:color="auto"/>
        <w:bottom w:val="none" w:sz="0" w:space="0" w:color="auto"/>
        <w:right w:val="none" w:sz="0" w:space="0" w:color="auto"/>
      </w:divBdr>
    </w:div>
    <w:div w:id="2050832915">
      <w:bodyDiv w:val="1"/>
      <w:marLeft w:val="0"/>
      <w:marRight w:val="0"/>
      <w:marTop w:val="0"/>
      <w:marBottom w:val="0"/>
      <w:divBdr>
        <w:top w:val="none" w:sz="0" w:space="0" w:color="auto"/>
        <w:left w:val="none" w:sz="0" w:space="0" w:color="auto"/>
        <w:bottom w:val="none" w:sz="0" w:space="0" w:color="auto"/>
        <w:right w:val="none" w:sz="0" w:space="0" w:color="auto"/>
      </w:divBdr>
    </w:div>
    <w:div w:id="2054842073">
      <w:bodyDiv w:val="1"/>
      <w:marLeft w:val="0"/>
      <w:marRight w:val="0"/>
      <w:marTop w:val="0"/>
      <w:marBottom w:val="0"/>
      <w:divBdr>
        <w:top w:val="none" w:sz="0" w:space="0" w:color="auto"/>
        <w:left w:val="none" w:sz="0" w:space="0" w:color="auto"/>
        <w:bottom w:val="none" w:sz="0" w:space="0" w:color="auto"/>
        <w:right w:val="none" w:sz="0" w:space="0" w:color="auto"/>
      </w:divBdr>
    </w:div>
    <w:div w:id="2055889830">
      <w:bodyDiv w:val="1"/>
      <w:marLeft w:val="0"/>
      <w:marRight w:val="0"/>
      <w:marTop w:val="0"/>
      <w:marBottom w:val="0"/>
      <w:divBdr>
        <w:top w:val="none" w:sz="0" w:space="0" w:color="auto"/>
        <w:left w:val="none" w:sz="0" w:space="0" w:color="auto"/>
        <w:bottom w:val="none" w:sz="0" w:space="0" w:color="auto"/>
        <w:right w:val="none" w:sz="0" w:space="0" w:color="auto"/>
      </w:divBdr>
    </w:div>
    <w:div w:id="2060473488">
      <w:bodyDiv w:val="1"/>
      <w:marLeft w:val="0"/>
      <w:marRight w:val="0"/>
      <w:marTop w:val="0"/>
      <w:marBottom w:val="0"/>
      <w:divBdr>
        <w:top w:val="none" w:sz="0" w:space="0" w:color="auto"/>
        <w:left w:val="none" w:sz="0" w:space="0" w:color="auto"/>
        <w:bottom w:val="none" w:sz="0" w:space="0" w:color="auto"/>
        <w:right w:val="none" w:sz="0" w:space="0" w:color="auto"/>
      </w:divBdr>
    </w:div>
    <w:div w:id="2062360675">
      <w:bodyDiv w:val="1"/>
      <w:marLeft w:val="0"/>
      <w:marRight w:val="0"/>
      <w:marTop w:val="0"/>
      <w:marBottom w:val="0"/>
      <w:divBdr>
        <w:top w:val="none" w:sz="0" w:space="0" w:color="auto"/>
        <w:left w:val="none" w:sz="0" w:space="0" w:color="auto"/>
        <w:bottom w:val="none" w:sz="0" w:space="0" w:color="auto"/>
        <w:right w:val="none" w:sz="0" w:space="0" w:color="auto"/>
      </w:divBdr>
    </w:div>
    <w:div w:id="2062512285">
      <w:bodyDiv w:val="1"/>
      <w:marLeft w:val="0"/>
      <w:marRight w:val="0"/>
      <w:marTop w:val="0"/>
      <w:marBottom w:val="0"/>
      <w:divBdr>
        <w:top w:val="none" w:sz="0" w:space="0" w:color="auto"/>
        <w:left w:val="none" w:sz="0" w:space="0" w:color="auto"/>
        <w:bottom w:val="none" w:sz="0" w:space="0" w:color="auto"/>
        <w:right w:val="none" w:sz="0" w:space="0" w:color="auto"/>
      </w:divBdr>
    </w:div>
    <w:div w:id="2064521926">
      <w:bodyDiv w:val="1"/>
      <w:marLeft w:val="0"/>
      <w:marRight w:val="0"/>
      <w:marTop w:val="0"/>
      <w:marBottom w:val="0"/>
      <w:divBdr>
        <w:top w:val="none" w:sz="0" w:space="0" w:color="auto"/>
        <w:left w:val="none" w:sz="0" w:space="0" w:color="auto"/>
        <w:bottom w:val="none" w:sz="0" w:space="0" w:color="auto"/>
        <w:right w:val="none" w:sz="0" w:space="0" w:color="auto"/>
      </w:divBdr>
    </w:div>
    <w:div w:id="2064716017">
      <w:bodyDiv w:val="1"/>
      <w:marLeft w:val="0"/>
      <w:marRight w:val="0"/>
      <w:marTop w:val="0"/>
      <w:marBottom w:val="0"/>
      <w:divBdr>
        <w:top w:val="none" w:sz="0" w:space="0" w:color="auto"/>
        <w:left w:val="none" w:sz="0" w:space="0" w:color="auto"/>
        <w:bottom w:val="none" w:sz="0" w:space="0" w:color="auto"/>
        <w:right w:val="none" w:sz="0" w:space="0" w:color="auto"/>
      </w:divBdr>
    </w:div>
    <w:div w:id="2071878780">
      <w:bodyDiv w:val="1"/>
      <w:marLeft w:val="0"/>
      <w:marRight w:val="0"/>
      <w:marTop w:val="0"/>
      <w:marBottom w:val="0"/>
      <w:divBdr>
        <w:top w:val="none" w:sz="0" w:space="0" w:color="auto"/>
        <w:left w:val="none" w:sz="0" w:space="0" w:color="auto"/>
        <w:bottom w:val="none" w:sz="0" w:space="0" w:color="auto"/>
        <w:right w:val="none" w:sz="0" w:space="0" w:color="auto"/>
      </w:divBdr>
    </w:div>
    <w:div w:id="2076510300">
      <w:bodyDiv w:val="1"/>
      <w:marLeft w:val="0"/>
      <w:marRight w:val="0"/>
      <w:marTop w:val="0"/>
      <w:marBottom w:val="0"/>
      <w:divBdr>
        <w:top w:val="none" w:sz="0" w:space="0" w:color="auto"/>
        <w:left w:val="none" w:sz="0" w:space="0" w:color="auto"/>
        <w:bottom w:val="none" w:sz="0" w:space="0" w:color="auto"/>
        <w:right w:val="none" w:sz="0" w:space="0" w:color="auto"/>
      </w:divBdr>
    </w:div>
    <w:div w:id="2076707677">
      <w:bodyDiv w:val="1"/>
      <w:marLeft w:val="0"/>
      <w:marRight w:val="0"/>
      <w:marTop w:val="0"/>
      <w:marBottom w:val="0"/>
      <w:divBdr>
        <w:top w:val="none" w:sz="0" w:space="0" w:color="auto"/>
        <w:left w:val="none" w:sz="0" w:space="0" w:color="auto"/>
        <w:bottom w:val="none" w:sz="0" w:space="0" w:color="auto"/>
        <w:right w:val="none" w:sz="0" w:space="0" w:color="auto"/>
      </w:divBdr>
    </w:div>
    <w:div w:id="2078284564">
      <w:bodyDiv w:val="1"/>
      <w:marLeft w:val="0"/>
      <w:marRight w:val="0"/>
      <w:marTop w:val="0"/>
      <w:marBottom w:val="0"/>
      <w:divBdr>
        <w:top w:val="none" w:sz="0" w:space="0" w:color="auto"/>
        <w:left w:val="none" w:sz="0" w:space="0" w:color="auto"/>
        <w:bottom w:val="none" w:sz="0" w:space="0" w:color="auto"/>
        <w:right w:val="none" w:sz="0" w:space="0" w:color="auto"/>
      </w:divBdr>
    </w:div>
    <w:div w:id="2079092943">
      <w:bodyDiv w:val="1"/>
      <w:marLeft w:val="0"/>
      <w:marRight w:val="0"/>
      <w:marTop w:val="0"/>
      <w:marBottom w:val="0"/>
      <w:divBdr>
        <w:top w:val="none" w:sz="0" w:space="0" w:color="auto"/>
        <w:left w:val="none" w:sz="0" w:space="0" w:color="auto"/>
        <w:bottom w:val="none" w:sz="0" w:space="0" w:color="auto"/>
        <w:right w:val="none" w:sz="0" w:space="0" w:color="auto"/>
      </w:divBdr>
    </w:div>
    <w:div w:id="2079210144">
      <w:bodyDiv w:val="1"/>
      <w:marLeft w:val="0"/>
      <w:marRight w:val="0"/>
      <w:marTop w:val="0"/>
      <w:marBottom w:val="0"/>
      <w:divBdr>
        <w:top w:val="none" w:sz="0" w:space="0" w:color="auto"/>
        <w:left w:val="none" w:sz="0" w:space="0" w:color="auto"/>
        <w:bottom w:val="none" w:sz="0" w:space="0" w:color="auto"/>
        <w:right w:val="none" w:sz="0" w:space="0" w:color="auto"/>
      </w:divBdr>
    </w:div>
    <w:div w:id="2079284214">
      <w:bodyDiv w:val="1"/>
      <w:marLeft w:val="0"/>
      <w:marRight w:val="0"/>
      <w:marTop w:val="0"/>
      <w:marBottom w:val="0"/>
      <w:divBdr>
        <w:top w:val="none" w:sz="0" w:space="0" w:color="auto"/>
        <w:left w:val="none" w:sz="0" w:space="0" w:color="auto"/>
        <w:bottom w:val="none" w:sz="0" w:space="0" w:color="auto"/>
        <w:right w:val="none" w:sz="0" w:space="0" w:color="auto"/>
      </w:divBdr>
    </w:div>
    <w:div w:id="2080713645">
      <w:bodyDiv w:val="1"/>
      <w:marLeft w:val="0"/>
      <w:marRight w:val="0"/>
      <w:marTop w:val="0"/>
      <w:marBottom w:val="0"/>
      <w:divBdr>
        <w:top w:val="none" w:sz="0" w:space="0" w:color="auto"/>
        <w:left w:val="none" w:sz="0" w:space="0" w:color="auto"/>
        <w:bottom w:val="none" w:sz="0" w:space="0" w:color="auto"/>
        <w:right w:val="none" w:sz="0" w:space="0" w:color="auto"/>
      </w:divBdr>
    </w:div>
    <w:div w:id="2083672434">
      <w:bodyDiv w:val="1"/>
      <w:marLeft w:val="0"/>
      <w:marRight w:val="0"/>
      <w:marTop w:val="0"/>
      <w:marBottom w:val="0"/>
      <w:divBdr>
        <w:top w:val="none" w:sz="0" w:space="0" w:color="auto"/>
        <w:left w:val="none" w:sz="0" w:space="0" w:color="auto"/>
        <w:bottom w:val="none" w:sz="0" w:space="0" w:color="auto"/>
        <w:right w:val="none" w:sz="0" w:space="0" w:color="auto"/>
      </w:divBdr>
    </w:div>
    <w:div w:id="2092267397">
      <w:bodyDiv w:val="1"/>
      <w:marLeft w:val="0"/>
      <w:marRight w:val="0"/>
      <w:marTop w:val="0"/>
      <w:marBottom w:val="0"/>
      <w:divBdr>
        <w:top w:val="none" w:sz="0" w:space="0" w:color="auto"/>
        <w:left w:val="none" w:sz="0" w:space="0" w:color="auto"/>
        <w:bottom w:val="none" w:sz="0" w:space="0" w:color="auto"/>
        <w:right w:val="none" w:sz="0" w:space="0" w:color="auto"/>
      </w:divBdr>
    </w:div>
    <w:div w:id="2095275618">
      <w:bodyDiv w:val="1"/>
      <w:marLeft w:val="0"/>
      <w:marRight w:val="0"/>
      <w:marTop w:val="0"/>
      <w:marBottom w:val="0"/>
      <w:divBdr>
        <w:top w:val="none" w:sz="0" w:space="0" w:color="auto"/>
        <w:left w:val="none" w:sz="0" w:space="0" w:color="auto"/>
        <w:bottom w:val="none" w:sz="0" w:space="0" w:color="auto"/>
        <w:right w:val="none" w:sz="0" w:space="0" w:color="auto"/>
      </w:divBdr>
    </w:div>
    <w:div w:id="2098553099">
      <w:bodyDiv w:val="1"/>
      <w:marLeft w:val="0"/>
      <w:marRight w:val="0"/>
      <w:marTop w:val="0"/>
      <w:marBottom w:val="0"/>
      <w:divBdr>
        <w:top w:val="none" w:sz="0" w:space="0" w:color="auto"/>
        <w:left w:val="none" w:sz="0" w:space="0" w:color="auto"/>
        <w:bottom w:val="none" w:sz="0" w:space="0" w:color="auto"/>
        <w:right w:val="none" w:sz="0" w:space="0" w:color="auto"/>
      </w:divBdr>
    </w:div>
    <w:div w:id="2102531709">
      <w:bodyDiv w:val="1"/>
      <w:marLeft w:val="0"/>
      <w:marRight w:val="0"/>
      <w:marTop w:val="0"/>
      <w:marBottom w:val="0"/>
      <w:divBdr>
        <w:top w:val="none" w:sz="0" w:space="0" w:color="auto"/>
        <w:left w:val="none" w:sz="0" w:space="0" w:color="auto"/>
        <w:bottom w:val="none" w:sz="0" w:space="0" w:color="auto"/>
        <w:right w:val="none" w:sz="0" w:space="0" w:color="auto"/>
      </w:divBdr>
    </w:div>
    <w:div w:id="2102794054">
      <w:bodyDiv w:val="1"/>
      <w:marLeft w:val="0"/>
      <w:marRight w:val="0"/>
      <w:marTop w:val="0"/>
      <w:marBottom w:val="0"/>
      <w:divBdr>
        <w:top w:val="none" w:sz="0" w:space="0" w:color="auto"/>
        <w:left w:val="none" w:sz="0" w:space="0" w:color="auto"/>
        <w:bottom w:val="none" w:sz="0" w:space="0" w:color="auto"/>
        <w:right w:val="none" w:sz="0" w:space="0" w:color="auto"/>
      </w:divBdr>
    </w:div>
    <w:div w:id="2106143619">
      <w:bodyDiv w:val="1"/>
      <w:marLeft w:val="0"/>
      <w:marRight w:val="0"/>
      <w:marTop w:val="0"/>
      <w:marBottom w:val="0"/>
      <w:divBdr>
        <w:top w:val="none" w:sz="0" w:space="0" w:color="auto"/>
        <w:left w:val="none" w:sz="0" w:space="0" w:color="auto"/>
        <w:bottom w:val="none" w:sz="0" w:space="0" w:color="auto"/>
        <w:right w:val="none" w:sz="0" w:space="0" w:color="auto"/>
      </w:divBdr>
    </w:div>
    <w:div w:id="2118452112">
      <w:bodyDiv w:val="1"/>
      <w:marLeft w:val="0"/>
      <w:marRight w:val="0"/>
      <w:marTop w:val="0"/>
      <w:marBottom w:val="0"/>
      <w:divBdr>
        <w:top w:val="none" w:sz="0" w:space="0" w:color="auto"/>
        <w:left w:val="none" w:sz="0" w:space="0" w:color="auto"/>
        <w:bottom w:val="none" w:sz="0" w:space="0" w:color="auto"/>
        <w:right w:val="none" w:sz="0" w:space="0" w:color="auto"/>
      </w:divBdr>
    </w:div>
    <w:div w:id="2125542136">
      <w:bodyDiv w:val="1"/>
      <w:marLeft w:val="0"/>
      <w:marRight w:val="0"/>
      <w:marTop w:val="0"/>
      <w:marBottom w:val="0"/>
      <w:divBdr>
        <w:top w:val="none" w:sz="0" w:space="0" w:color="auto"/>
        <w:left w:val="none" w:sz="0" w:space="0" w:color="auto"/>
        <w:bottom w:val="none" w:sz="0" w:space="0" w:color="auto"/>
        <w:right w:val="none" w:sz="0" w:space="0" w:color="auto"/>
      </w:divBdr>
    </w:div>
    <w:div w:id="2135754369">
      <w:bodyDiv w:val="1"/>
      <w:marLeft w:val="0"/>
      <w:marRight w:val="0"/>
      <w:marTop w:val="0"/>
      <w:marBottom w:val="0"/>
      <w:divBdr>
        <w:top w:val="none" w:sz="0" w:space="0" w:color="auto"/>
        <w:left w:val="none" w:sz="0" w:space="0" w:color="auto"/>
        <w:bottom w:val="none" w:sz="0" w:space="0" w:color="auto"/>
        <w:right w:val="none" w:sz="0" w:space="0" w:color="auto"/>
      </w:divBdr>
    </w:div>
    <w:div w:id="2137290213">
      <w:bodyDiv w:val="1"/>
      <w:marLeft w:val="0"/>
      <w:marRight w:val="0"/>
      <w:marTop w:val="0"/>
      <w:marBottom w:val="0"/>
      <w:divBdr>
        <w:top w:val="none" w:sz="0" w:space="0" w:color="auto"/>
        <w:left w:val="none" w:sz="0" w:space="0" w:color="auto"/>
        <w:bottom w:val="none" w:sz="0" w:space="0" w:color="auto"/>
        <w:right w:val="none" w:sz="0" w:space="0" w:color="auto"/>
      </w:divBdr>
    </w:div>
    <w:div w:id="2137942404">
      <w:bodyDiv w:val="1"/>
      <w:marLeft w:val="0"/>
      <w:marRight w:val="0"/>
      <w:marTop w:val="0"/>
      <w:marBottom w:val="0"/>
      <w:divBdr>
        <w:top w:val="none" w:sz="0" w:space="0" w:color="auto"/>
        <w:left w:val="none" w:sz="0" w:space="0" w:color="auto"/>
        <w:bottom w:val="none" w:sz="0" w:space="0" w:color="auto"/>
        <w:right w:val="none" w:sz="0" w:space="0" w:color="auto"/>
      </w:divBdr>
    </w:div>
    <w:div w:id="213805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Yamesh Kumar</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3694BAFFE29064492A73738AFFF08B5" ma:contentTypeVersion="5" ma:contentTypeDescription="Create a new document." ma:contentTypeScope="" ma:versionID="39f294aadd72e0baf39e364d156306ff">
  <xsd:schema xmlns:xsd="http://www.w3.org/2001/XMLSchema" xmlns:xs="http://www.w3.org/2001/XMLSchema" xmlns:p="http://schemas.microsoft.com/office/2006/metadata/properties" xmlns:ns3="ae46031e-99a7-48ea-bbf7-9f47da9592b7" xmlns:ns4="4e7eeb1c-5f3d-4d44-b839-5bb9a456c64c" targetNamespace="http://schemas.microsoft.com/office/2006/metadata/properties" ma:root="true" ma:fieldsID="5cc300faef304451ec9bb20562df998d" ns3:_="" ns4:_="">
    <xsd:import namespace="ae46031e-99a7-48ea-bbf7-9f47da9592b7"/>
    <xsd:import namespace="4e7eeb1c-5f3d-4d44-b839-5bb9a456c64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46031e-99a7-48ea-bbf7-9f47da9592b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7eeb1c-5f3d-4d44-b839-5bb9a456c64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Gre08</b:Tag>
    <b:SourceType>DocumentFromInternetSite</b:SourceType>
    <b:Guid>{A65018D9-FC34-4C4D-9D71-A01A3ABCC49B}</b:Guid>
    <b:Title>Hay Group</b:Title>
    <b:Year>2008</b:Year>
    <b:Month>11</b:Month>
    <b:YearAccessed>1</b:YearAccessed>
    <b:MonthAccessed>August</b:MonthAccessed>
    <b:DayAccessed>2019</b:DayAccessed>
    <b:URL>https://eoeleadership.hee.nhs.uk/sites/default/files/Nurse%20Leadership.pdf</b:URL>
    <b:Author>
      <b:Author>
        <b:Corporate>Hay Group</b:Corporate>
      </b:Author>
    </b:Author>
    <b:RefOrder>1</b:RefOrder>
  </b:Source>
  <b:Source>
    <b:Tag>Mkh18</b:Tag>
    <b:SourceType>JournalArticle</b:SourceType>
    <b:Guid>{1A3CB57C-9EC2-4926-BB9C-E03E757BB965}</b:Guid>
    <b:Author>
      <b:Author>
        <b:NameList>
          <b:Person>
            <b:Last>Mkheimer</b:Last>
            <b:First>Ibrahim</b:First>
          </b:Person>
        </b:NameList>
      </b:Author>
    </b:Author>
    <b:Title>The Impact of Leadership Styles on Business Success: A Case Study on SMEs in Amman</b:Title>
    <b:JournalName>Arabian Journal of Business and Management Review</b:JournalName>
    <b:Year>2018</b:Year>
    <b:Pages>1-9</b:Pages>
    <b:Volume>8</b:Volume>
    <b:Issue>2</b:Issue>
    <b:RefOrder>2</b:RefOrder>
  </b:Source>
  <b:Source>
    <b:Tag>NHS18</b:Tag>
    <b:SourceType>DocumentFromInternetSite</b:SourceType>
    <b:Guid>{8FAB3816-6992-4F0A-86E9-CC349E2AB365}</b:Guid>
    <b:Title>NHS England and Health Education England</b:Title>
    <b:Year>2018</b:Year>
    <b:Month>March</b:Month>
    <b:Day>1</b:Day>
    <b:YearAccessed>2019</b:YearAccessed>
    <b:MonthAccessed>July</b:MonthAccessed>
    <b:DayAccessed>29</b:DayAccessed>
    <b:URL>https://www.england.nhs.uk/wp-content/uploads/2018/03/leadership-development.pdf</b:URL>
    <b:Author>
      <b:Author>
        <b:Corporate>NHS England and Health Education England</b:Corporate>
      </b:Author>
    </b:Author>
    <b:RefOrder>3</b:RefOrder>
  </b:Source>
  <b:Source>
    <b:Tag>Wei05</b:Tag>
    <b:SourceType>Book</b:SourceType>
    <b:Guid>{B164BC85-35E3-4EBF-A580-9AF7EE99ACE0}</b:Guid>
    <b:Author>
      <b:Author>
        <b:NameList>
          <b:Person>
            <b:Last>Weihrich</b:Last>
            <b:First>Heinz</b:First>
          </b:Person>
          <b:Person>
            <b:Last>Koontz</b:Last>
            <b:First>Harold</b:First>
          </b:Person>
        </b:NameList>
      </b:Author>
    </b:Author>
    <b:Title>Management: A Global Perspective</b:Title>
    <b:Year>2005</b:Year>
    <b:City>New Delhi</b:City>
    <b:Publisher>McGraw-Hill</b:Publisher>
    <b:Edition>11th</b:Edition>
    <b:RefOrder>8</b:RefOrder>
  </b:Source>
  <b:Source>
    <b:Tag>Ele10</b:Tag>
    <b:SourceType>Book</b:SourceType>
    <b:Guid>{5F5CAF2B-D236-443A-8289-99765B657EFC}</b:Guid>
    <b:Author>
      <b:Author>
        <b:NameList>
          <b:Person>
            <b:Last>Eleanor J. Sullivan</b:Last>
            <b:First>Gayle</b:First>
            <b:Middle>Garland</b:Middle>
          </b:Person>
        </b:NameList>
      </b:Author>
    </b:Author>
    <b:Title>Practical Leadership and Management in Nursing</b:Title>
    <b:Year>2010</b:Year>
    <b:City>Essex</b:City>
    <b:Publisher>Pearson Education</b:Publisher>
    <b:Edition>1st</b:Edition>
    <b:RefOrder>9</b:RefOrder>
  </b:Source>
  <b:Source>
    <b:Tag>Nor10</b:Tag>
    <b:SourceType>Book</b:SourceType>
    <b:Guid>{3045B3A0-4CD1-4A6C-A5A3-6F8507042830}</b:Guid>
    <b:Title>Leadership: Theory and practice </b:Title>
    <b:Year>2010</b:Year>
    <b:City>Thousand oaks</b:City>
    <b:Publisher>Sage</b:Publisher>
    <b:Author>
      <b:Author>
        <b:NameList>
          <b:Person>
            <b:Last>Northouse</b:Last>
            <b:First>Peter</b:First>
            <b:Middle>G</b:Middle>
          </b:Person>
        </b:NameList>
      </b:Author>
    </b:Author>
    <b:Edition>5th</b:Edition>
    <b:RefOrder>10</b:RefOrder>
  </b:Source>
  <b:Source>
    <b:Tag>Kot90</b:Tag>
    <b:SourceType>BookSection</b:SourceType>
    <b:Guid>{BF07F76E-93EF-40DC-90DB-DEEBC3FE3C1B}</b:Guid>
    <b:Title>How Leadership Differs From Management</b:Title>
    <b:Year>1990</b:Year>
    <b:Author>
      <b:Author>
        <b:NameList>
          <b:Person>
            <b:Last>Kotter</b:Last>
            <b:First>J</b:First>
            <b:Middle>P</b:Middle>
          </b:Person>
        </b:NameList>
      </b:Author>
    </b:Author>
    <b:City>New York</b:City>
    <b:Publisher>Free Press</b:Publisher>
    <b:BookTitle>A Force for Change</b:BookTitle>
    <b:Pages>3-8</b:Pages>
    <b:RefOrder>20</b:RefOrder>
  </b:Source>
  <b:Source>
    <b:Tag>Nor16</b:Tag>
    <b:SourceType>Book</b:SourceType>
    <b:Guid>{03BBF071-D72F-45AA-8DF2-B44E7E58CEE1}</b:Guid>
    <b:Title>Leadership: Theory and Practice </b:Title>
    <b:Year>2016</b:Year>
    <b:City>Thousand Oaks</b:City>
    <b:Publisher>Sage</b:Publisher>
    <b:Author>
      <b:Author>
        <b:NameList>
          <b:Person>
            <b:Last>Northouse</b:Last>
            <b:First>Peter</b:First>
            <b:Middle>G</b:Middle>
          </b:Person>
        </b:NameList>
      </b:Author>
    </b:Author>
    <b:Edition>7th</b:Edition>
    <b:RefOrder>19</b:RefOrder>
  </b:Source>
  <b:Source>
    <b:Tag>Ren171</b:Tag>
    <b:SourceType>InternetSite</b:SourceType>
    <b:Guid>{B3029588-0E68-41BF-A7A1-F5956449EEB2}</b:Guid>
    <b:Title>One clear message</b:Title>
    <b:Year>2017</b:Year>
    <b:YearAccessed>2019</b:YearAccessed>
    <b:MonthAccessed>August</b:MonthAccessed>
    <b:DayAccessed>12</b:DayAccessed>
    <b:URL>https://www.oneclearmessage.co.za/understanding-impact-golemans-6-leadership-styles-culture/</b:URL>
    <b:Author>
      <b:Author>
        <b:NameList>
          <b:Person>
            <b:Last>Rensburg</b:Last>
            <b:First>Hank</b:First>
          </b:Person>
        </b:NameList>
      </b:Author>
    </b:Author>
    <b:RefOrder>62</b:RefOrder>
  </b:Source>
  <b:Source>
    <b:Tag>McB16</b:Tag>
    <b:SourceType>InternetSite</b:SourceType>
    <b:Guid>{870EFC79-1BBF-468F-98F8-72919930B6C9}</b:Guid>
    <b:Title>Slide player</b:Title>
    <b:Year>2016</b:Year>
    <b:Author>
      <b:Author>
        <b:NameList>
          <b:Person>
            <b:Last>McBride</b:Last>
            <b:First>Blaze</b:First>
          </b:Person>
        </b:NameList>
      </b:Author>
    </b:Author>
    <b:YearAccessed>2019</b:YearAccessed>
    <b:MonthAccessed>July</b:MonthAccessed>
    <b:DayAccessed>30</b:DayAccessed>
    <b:URL>https://slideplayer.com/slide/10175522/</b:URL>
    <b:RefOrder>16</b:RefOrder>
  </b:Source>
  <b:Source>
    <b:Tag>Lum19</b:Tag>
    <b:SourceType>InternetSite</b:SourceType>
    <b:Guid>{633A4935-B5C1-4914-A7F9-40B1C26261BC}</b:Guid>
    <b:Author>
      <b:Author>
        <b:Corporate>Lumen</b:Corporate>
      </b:Author>
    </b:Author>
    <b:Title>Lumen Learning </b:Title>
    <b:Year>2019</b:Year>
    <b:YearAccessed>2019</b:YearAccessed>
    <b:MonthAccessed>August</b:MonthAccessed>
    <b:DayAccessed>12</b:DayAccessed>
    <b:URL>https://courses.lumenlearning.com/suny-principlesmanagement/chapter/situational-theories-of-leadership/</b:URL>
    <b:RefOrder>63</b:RefOrder>
  </b:Source>
  <b:Source>
    <b:Tag>The19</b:Tag>
    <b:SourceType>InternetSite</b:SourceType>
    <b:Guid>{00AD29E6-2355-4587-94E2-5E7029D4D0C3}</b:Guid>
    <b:Author>
      <b:Author>
        <b:Corporate>The Royal Marsden NHS Foundation trust</b:Corporate>
      </b:Author>
    </b:Author>
    <b:Title>The Royal Marsden NHS Foundation trust</b:Title>
    <b:Year>2019</b:Year>
    <b:YearAccessed>2019</b:YearAccessed>
    <b:MonthAccessed>August</b:MonthAccessed>
    <b:DayAccessed>12</b:DayAccessed>
    <b:URL>https://www.royalmarsden.nhs.uk/your-care/your-visit/nurses-roles-and-uniforms</b:URL>
    <b:RefOrder>14</b:RefOrder>
  </b:Source>
  <b:Source>
    <b:Tag>Wil19</b:Tag>
    <b:SourceType>InternetSite</b:SourceType>
    <b:Guid>{0B02957A-3DE7-754B-8591-BDE4482A9E57}</b:Guid>
    <b:Title>Essex Partnership University NHS Foundation Trust</b:Title>
    <b:Year>2019</b:Year>
    <b:Author>
      <b:Author>
        <b:Corporate>Essex Partnership University NHS Foundation Trust</b:Corporate>
      </b:Author>
    </b:Author>
    <b:YearAccessed>2019</b:YearAccessed>
    <b:MonthAccessed>July </b:MonthAccessed>
    <b:DayAccessed>19</b:DayAccessed>
    <b:URL>https://eput.nhs.uk/our-services/essex/west-essex-community-health-services/adults/community-hospitals/inpatients-ward-st-margarets-hospital/</b:URL>
    <b:InternetSiteTitle>Essex Partnership University NHS Foundation Trust</b:InternetSiteTitle>
    <b:RefOrder>4</b:RefOrder>
  </b:Source>
  <b:Source>
    <b:Tag>Goo14</b:Tag>
    <b:SourceType>Book</b:SourceType>
    <b:Guid>{10DF99F0-C4DD-4C1A-A88D-7345508D8884}</b:Guid>
    <b:Title>Leadership and Management in Nursing -a critical approach</b:Title>
    <b:Year>2014</b:Year>
    <b:Author>
      <b:Author>
        <b:NameList>
          <b:Person>
            <b:Last>Goodman</b:Last>
            <b:First>Benny</b:First>
          </b:Person>
        </b:NameList>
      </b:Author>
    </b:Author>
    <b:Publisher>Benny Goodman</b:Publisher>
    <b:RefOrder>17</b:RefOrder>
  </b:Source>
  <b:Source>
    <b:Tag>Yuk12</b:Tag>
    <b:SourceType>JournalArticle</b:SourceType>
    <b:Guid>{BD16630D-38AA-414E-B4C6-610062C77856}</b:Guid>
    <b:Title>Effective Leadership Behavior: What We Know and What Questions Need More Attention</b:Title>
    <b:Year>2012</b:Year>
    <b:Author>
      <b:Author>
        <b:NameList>
          <b:Person>
            <b:Last>Yukl</b:Last>
            <b:First>Gary</b:First>
          </b:Person>
        </b:NameList>
      </b:Author>
    </b:Author>
    <b:JournalName>Academy of Management perspectives </b:JournalName>
    <b:Pages>66-85</b:Pages>
    <b:Volume>26</b:Volume>
    <b:Issue>4</b:Issue>
    <b:RefOrder>18</b:RefOrder>
  </b:Source>
  <b:Source>
    <b:Tag>Bol03</b:Tag>
    <b:SourceType>InternetSite</b:SourceType>
    <b:Guid>{3020F764-6F18-45AF-9D02-2A0525BC61D6}</b:Guid>
    <b:Author>
      <b:Author>
        <b:NameList>
          <b:Person>
            <b:Last>Bolden</b:Last>
            <b:First>Richard</b:First>
          </b:Person>
          <b:Person>
            <b:Last>Gosling</b:Last>
            <b:First>Jonathan</b:First>
          </b:Person>
          <b:Person>
            <b:Last>Marturano</b:Last>
            <b:First>A</b:First>
          </b:Person>
          <b:Person>
            <b:Last>Dennison</b:Last>
            <b:First>P</b:First>
          </b:Person>
        </b:NameList>
      </b:Author>
    </b:Author>
    <b:Title>A Review of Leadership Theory and Competency Frameworks</b:Title>
    <b:Year>2003</b:Year>
    <b:YearAccessed>2019</b:YearAccessed>
    <b:MonthAccessed>August</b:MonthAccessed>
    <b:DayAccessed>1</b:DayAccessed>
    <b:URL>https://ore.exeter.ac.uk/repository/bitstream/handle/10036/17494/mgmt_standards.pdf?sequence=1</b:URL>
    <b:RefOrder>21</b:RefOrder>
  </b:Source>
  <b:Source>
    <b:Tag>Yuk13</b:Tag>
    <b:SourceType>Book</b:SourceType>
    <b:Guid>{47951CDE-002D-47F2-9630-E001D7F1EDD9}</b:Guid>
    <b:Author>
      <b:Author>
        <b:NameList>
          <b:Person>
            <b:Last>Yukl</b:Last>
            <b:First>G</b:First>
          </b:Person>
          <b:Person>
            <b:Last>Yukl</b:Last>
            <b:First>S</b:First>
          </b:Person>
        </b:NameList>
      </b:Author>
    </b:Author>
    <b:Title>Leadership in Organizations </b:Title>
    <b:Year>2013</b:Year>
    <b:City>England</b:City>
    <b:Publisher>Pearson Education Limited</b:Publisher>
    <b:Edition>8</b:Edition>
    <b:RefOrder>22</b:RefOrder>
  </b:Source>
  <b:Source>
    <b:Tag>Wes14</b:Tag>
    <b:SourceType>Book</b:SourceType>
    <b:Guid>{1A8D4EA7-7670-4D48-88FD-E869D1EA6F37}</b:Guid>
    <b:Title>Developing collective leadership for healthcare</b:Title>
    <b:Year>2014</b:Year>
    <b:City>London</b:City>
    <b:Publisher>The King’s Fund</b:Publisher>
    <b:Author>
      <b:Author>
        <b:NameList>
          <b:Person>
            <b:Last>West</b:Last>
            <b:First>M.A</b:First>
          </b:Person>
          <b:Person>
            <b:Last>Eckert</b:Last>
            <b:First>R</b:First>
          </b:Person>
          <b:Person>
            <b:Last>Steward</b:Last>
            <b:First>K</b:First>
          </b:Person>
          <b:Person>
            <b:Last>. Pasmore</b:Last>
            <b:First>B</b:First>
          </b:Person>
        </b:NameList>
      </b:Author>
    </b:Author>
    <b:RefOrder>23</b:RefOrder>
  </b:Source>
  <b:Source>
    <b:Tag>Wes141</b:Tag>
    <b:SourceType>JournalArticle</b:SourceType>
    <b:Guid>{5F078C5F-28E8-441C-8E1F-146F8C90B1AA}</b:Guid>
    <b:Author>
      <b:Author>
        <b:NameList>
          <b:Person>
            <b:Last>West</b:Last>
            <b:First>M.</b:First>
            <b:Middle>A</b:Middle>
          </b:Person>
          <b:Person>
            <b:Last>Lyubovnikova</b:Last>
            <b:First>J</b:First>
          </b:Person>
          <b:Person>
            <b:Last>Eckert</b:Last>
            <b:First>R</b:First>
          </b:Person>
          <b:Person>
            <b:Last>Denis</b:Last>
            <b:First>J</b:First>
            <b:Middle>L</b:Middle>
          </b:Person>
        </b:NameList>
      </b:Author>
    </b:Author>
    <b:Title>Collective leadership for cultures of high quality health care</b:Title>
    <b:Year>2014</b:Year>
    <b:JournalName>Journal of Organizational Effectiveness: People and Performance</b:JournalName>
    <b:Pages>240-260</b:Pages>
    <b:Volume>1</b:Volume>
    <b:RefOrder>24</b:RefOrder>
  </b:Source>
  <b:Source>
    <b:Tag>Wes142</b:Tag>
    <b:SourceType>BookSection</b:SourceType>
    <b:Guid>{52331CEE-9C65-4DCC-8F09-6C949E201964}</b:Guid>
    <b:Author>
      <b:Author>
        <b:NameList>
          <b:Person>
            <b:Last>West</b:Last>
            <b:First>M</b:First>
            <b:Middle>A</b:Middle>
          </b:Person>
          <b:Person>
            <b:Last>Topakas</b:Last>
            <b:First>A</b:First>
          </b:Person>
          <b:Person>
            <b:Last>Dawson</b:Last>
            <b:First>J</b:First>
            <b:Middle>F</b:Middle>
          </b:Person>
        </b:NameList>
      </b:Author>
      <b:Editor>
        <b:NameList>
          <b:Person>
            <b:Last>Schneider</b:Last>
            <b:First>B</b:First>
          </b:Person>
          <b:Person>
            <b:Last>Barbera</b:Last>
            <b:First>K</b:First>
            <b:Middle>M</b:Middle>
          </b:Person>
        </b:NameList>
      </b:Editor>
    </b:Author>
    <b:Title>Climate and culture for health care performance</b:Title>
    <b:Year>2014</b:Year>
    <b:Pages>335-359</b:Pages>
    <b:City>Oxford</b:City>
    <b:Publisher>Oxford University Press</b:Publisher>
    <b:BookTitle>The Oxford Handbook of Organisational Climate and Culture</b:BookTitle>
    <b:RefOrder>25</b:RefOrder>
  </b:Source>
  <b:Source>
    <b:Tag>Hus08</b:Tag>
    <b:SourceType>JournalArticle</b:SourceType>
    <b:Guid>{B86A1FF9-5F90-4830-AAF3-ABA8DF7F6DD2}</b:Guid>
    <b:Title>Preparing Nursing leaders for 2020</b:Title>
    <b:Year>2008</b:Year>
    <b:Pages>905-911</b:Pages>
    <b:Author>
      <b:Author>
        <b:NameList>
          <b:Person>
            <b:Last>Huston</b:Last>
            <b:First>C</b:First>
          </b:Person>
        </b:NameList>
      </b:Author>
    </b:Author>
    <b:JournalName>Journal of nursing management</b:JournalName>
    <b:Volume>16</b:Volume>
    <b:Issue>8</b:Issue>
    <b:RefOrder>26</b:RefOrder>
  </b:Source>
  <b:Source>
    <b:Tag>Car09</b:Tag>
    <b:SourceType>JournalArticle</b:SourceType>
    <b:Guid>{408A8D31-FDEB-47A4-A574-4391759FD8E9}</b:Guid>
    <b:Author>
      <b:Author>
        <b:NameList>
          <b:Person>
            <b:Last>Carney</b:Last>
            <b:First>M</b:First>
          </b:Person>
        </b:NameList>
      </b:Author>
    </b:Author>
    <b:Title>Leadership in nursing: current and future perspectives and challenges; editorial</b:Title>
    <b:JournalName>Journal of nursing management</b:JournalName>
    <b:Year>2009</b:Year>
    <b:Pages>411-414</b:Pages>
    <b:Volume>17</b:Volume>
    <b:Issue>4</b:Issue>
    <b:RefOrder>27</b:RefOrder>
  </b:Source>
  <b:Source>
    <b:Tag>Las09</b:Tag>
    <b:SourceType>JournalArticle</b:SourceType>
    <b:Guid>{60D2B458-D3B8-4645-B76F-45CBFE1C3E1D}</b:Guid>
    <b:Author>
      <b:Author>
        <b:NameList>
          <b:Person>
            <b:Last>Laschinger</b:Last>
            <b:First>Spence</b:First>
            <b:Middle>H K</b:Middle>
          </b:Person>
          <b:Person>
            <b:Last>Wilk</b:Last>
            <b:First>P</b:First>
          </b:Person>
          <b:Person>
            <b:Last>Cho</b:Last>
            <b:First>J</b:First>
          </b:Person>
          <b:Person>
            <b:Last>Greco</b:Last>
            <b:First>P</b:First>
          </b:Person>
        </b:NameList>
      </b:Author>
    </b:Author>
    <b:Title>Empowerment, engagement and percieved effectiveness in nursing work environments:does experience matter?</b:Title>
    <b:JournalName>Journal of nursing management</b:JournalName>
    <b:Year>2009</b:Year>
    <b:Pages>636-646</b:Pages>
    <b:Volume>17</b:Volume>
    <b:Issue>5</b:Issue>
    <b:RefOrder>28</b:RefOrder>
  </b:Source>
  <b:Source>
    <b:Tag>Placeholder3</b:Tag>
    <b:SourceType>JournalArticle</b:SourceType>
    <b:Guid>{64124BC7-EBDC-4C97-99C1-A18C14E7215E}</b:Guid>
    <b:Author>
      <b:Author>
        <b:NameList>
          <b:Person>
            <b:Last>Weberg</b:Last>
            <b:First>D</b:First>
          </b:Person>
        </b:NameList>
      </b:Author>
    </b:Author>
    <b:Title>Transformational leadership and staff retention: an evidence review with implications for healthcare systems</b:Title>
    <b:JournalName>Nursing Administration Quarterly</b:JournalName>
    <b:Year>2010</b:Year>
    <b:Pages>246-258</b:Pages>
    <b:Volume>34</b:Volume>
    <b:Issue>3</b:Issue>
    <b:RefOrder>29</b:RefOrder>
  </b:Source>
  <b:Source>
    <b:Tag>Cas11</b:Tag>
    <b:SourceType>JournalArticle</b:SourceType>
    <b:Guid>{820A04EC-1EC0-40D6-BC3C-D13B17ECB612}</b:Guid>
    <b:Author>
      <b:Author>
        <b:NameList>
          <b:Person>
            <b:Last>Casisa</b:Last>
            <b:First>J</b:First>
          </b:Person>
          <b:Person>
            <b:Last>Parker</b:Last>
            <b:First>J</b:First>
          </b:Person>
        </b:NameList>
      </b:Author>
    </b:Author>
    <b:Title>Staff nurse perceptions of nurse manader leadership styles and outcomes</b:Title>
    <b:JournalName>Journal of nursing management</b:JournalName>
    <b:Year>2011</b:Year>
    <b:Pages>478-486</b:Pages>
    <b:Volume>19</b:Volume>
    <b:Issue>4</b:Issue>
    <b:RefOrder>30</b:RefOrder>
  </b:Source>
  <b:Source>
    <b:Tag>Hub00</b:Tag>
    <b:SourceType>JournalArticle</b:SourceType>
    <b:Guid>{97B8C429-F68B-4DD5-A23E-E0BBB8884BFF}</b:Guid>
    <b:Author>
      <b:Author>
        <b:NameList>
          <b:Person>
            <b:Last>Huber</b:Last>
            <b:First>D</b:First>
            <b:Middle>L</b:Middle>
          </b:Person>
          <b:Person>
            <b:Last>Maas</b:Last>
            <b:First>M</b:First>
          </b:Person>
          <b:Person>
            <b:Last>McCloskey</b:Last>
            <b:First>J</b:First>
          </b:Person>
          <b:Person>
            <b:Last>Scherb</b:Last>
            <b:First>C</b:First>
            <b:Middle>A</b:Middle>
          </b:Person>
          <b:Person>
            <b:Last>Goode</b:Last>
            <b:First>C</b:First>
            <b:Middle>J</b:Middle>
          </b:Person>
          <b:Person>
            <b:Last>Watson</b:Last>
            <b:First>C</b:First>
          </b:Person>
        </b:NameList>
      </b:Author>
    </b:Author>
    <b:Title>Evaluating nursing administration instruments</b:Title>
    <b:JournalName>Journal of Nursinh Administration</b:JournalName>
    <b:Year>2000</b:Year>
    <b:Pages>251-272</b:Pages>
    <b:Volume>30</b:Volume>
    <b:Issue>5</b:Issue>
    <b:RefOrder>31</b:RefOrder>
  </b:Source>
  <b:Source>
    <b:Tag>Che06</b:Tag>
    <b:SourceType>JournalArticle</b:SourceType>
    <b:Guid>{7E293B47-6239-4EE1-BD48-11BCD1ACF820}</b:Guid>
    <b:Author>
      <b:Author>
        <b:NameList>
          <b:Person>
            <b:Last>Chen</b:Last>
            <b:First>H</b:First>
            <b:Middle>C</b:Middle>
          </b:Person>
          <b:Person>
            <b:Last>Baron</b:Last>
            <b:First>M</b:First>
          </b:Person>
        </b:NameList>
      </b:Author>
    </b:Author>
    <b:Title>Nursing directors' leadership styles and faculty members' job satisfaction in Taiwan  </b:Title>
    <b:JournalName>Journal of Nursing Education </b:JournalName>
    <b:Year>2006</b:Year>
    <b:Pages>404-411</b:Pages>
    <b:Volume>45</b:Volume>
    <b:Issue>10</b:Issue>
    <b:RefOrder>32</b:RefOrder>
  </b:Source>
  <b:Source>
    <b:Tag>Fea09</b:Tag>
    <b:SourceType>JournalArticle</b:SourceType>
    <b:Guid>{34465112-8583-44BF-A86D-C7ECB1305E63}</b:Guid>
    <b:Author>
      <b:Author>
        <b:NameList>
          <b:Person>
            <b:Last>Feather</b:Last>
            <b:First>R</b:First>
          </b:Person>
        </b:NameList>
      </b:Author>
    </b:Author>
    <b:Title>Emotional intelligence in relation to nursing leadership: doe it matter?</b:Title>
    <b:JournalName>Journal of Nursing Management</b:JournalName>
    <b:Year>2009</b:Year>
    <b:Pages>376-382</b:Pages>
    <b:Volume>17</b:Volume>
    <b:Issue>3</b:Issue>
    <b:RefOrder>33</b:RefOrder>
  </b:Source>
  <b:Source>
    <b:Tag>San07</b:Tag>
    <b:SourceType>Report</b:SourceType>
    <b:Guid>{57A81846-33E8-406F-A73D-BFA326333943}</b:Guid>
    <b:Author>
      <b:Author>
        <b:NameList>
          <b:Person>
            <b:Last>Santa Maria</b:Last>
            <b:First>V</b:First>
          </b:Person>
        </b:NameList>
      </b:Author>
    </b:Author>
    <b:Title>Leadership styles of nurse-managers: influences on commitment[Doctoral dissertation]</b:Title>
    <b:Year>2007</b:Year>
    <b:Publisher>Stevens Institute of Technology</b:Publisher>
    <b:RefOrder>34</b:RefOrder>
  </b:Source>
  <b:Source>
    <b:Tag>Rau08</b:Tag>
    <b:SourceType>JournalArticle</b:SourceType>
    <b:Guid>{C929BFB8-A81D-4141-8CFD-B2F80C5FB984}</b:Guid>
    <b:Title>The impact of ED nurse manager leadership style on staff nurse turnover and patient satifaction in academic health center hospitals</b:Title>
    <b:Year>2008</b:Year>
    <b:Author>
      <b:Author>
        <b:NameList>
          <b:Person>
            <b:Last>Raup</b:Last>
            <b:First>G</b:First>
            <b:Middle>H</b:Middle>
          </b:Person>
        </b:NameList>
      </b:Author>
    </b:Author>
    <b:JournalName>Journal of Emergency Nursing </b:JournalName>
    <b:Pages>403-409</b:Pages>
    <b:Volume>34</b:Volume>
    <b:Issue>5</b:Issue>
    <b:RefOrder>35</b:RefOrder>
  </b:Source>
  <b:Source>
    <b:Tag>Mor09</b:Tag>
    <b:SourceType>JournalArticle</b:SourceType>
    <b:Guid>{D6420F3F-79B3-4E1D-8213-5B282851C34A}</b:Guid>
    <b:Title>The magnet model as a framework for excellence</b:Title>
    <b:Year>2009</b:Year>
    <b:Author>
      <b:Author>
        <b:NameList>
          <b:Person>
            <b:Last>Morgan</b:Last>
            <b:First>S</b:First>
            <b:Middle>H</b:Middle>
          </b:Person>
        </b:NameList>
      </b:Author>
    </b:Author>
    <b:JournalName>Journal of Nursing Management</b:JournalName>
    <b:Pages>105-108</b:Pages>
    <b:Volume>24</b:Volume>
    <b:Issue>2</b:Issue>
    <b:RefOrder>36</b:RefOrder>
  </b:Source>
  <b:Source>
    <b:Tag>Cow11</b:Tag>
    <b:SourceType>JournalArticle</b:SourceType>
    <b:Guid>{89D250A9-3E2B-432F-BA6E-F53CDC9A940C}</b:Guid>
    <b:Author>
      <b:Author>
        <b:NameList>
          <b:Person>
            <b:Last>Cowden</b:Last>
            <b:First>T</b:First>
          </b:Person>
          <b:Person>
            <b:Last>Cummings</b:Last>
            <b:First>G</b:First>
          </b:Person>
          <b:Person>
            <b:Last>profetto-Mcgrath</b:Last>
            <b:First>J</b:First>
          </b:Person>
        </b:NameList>
      </b:Author>
    </b:Author>
    <b:Title>Leadership practices and staff nurses intent to stay: a systematic review</b:Title>
    <b:JournalName>Journal of Nursing Management</b:JournalName>
    <b:Year>2011</b:Year>
    <b:Pages>461-477</b:Pages>
    <b:Volume>19</b:Volume>
    <b:Issue>4</b:Issue>
    <b:RefOrder>37</b:RefOrder>
  </b:Source>
  <b:Source>
    <b:Tag>Bas06</b:Tag>
    <b:SourceType>Book</b:SourceType>
    <b:Guid>{6F123D87-6EC9-49EA-A9B7-F9EB520F0862}</b:Guid>
    <b:Author>
      <b:Author>
        <b:NameList>
          <b:Person>
            <b:Last>Bass</b:Last>
            <b:First>B</b:First>
            <b:Middle>M</b:Middle>
          </b:Person>
          <b:Person>
            <b:Last>Riggio</b:Last>
            <b:First>R</b:First>
            <b:Middle>E</b:Middle>
          </b:Person>
        </b:NameList>
      </b:Author>
    </b:Author>
    <b:Title>Transformational leadership</b:Title>
    <b:Year>2006</b:Year>
    <b:City>New Jersey</b:City>
    <b:Publisher>Lawrence Earlbaum</b:Publisher>
    <b:Edition>2nd</b:Edition>
    <b:RefOrder>38</b:RefOrder>
  </b:Source>
  <b:Source>
    <b:Tag>Cod11</b:Tag>
    <b:SourceType>JournalArticle</b:SourceType>
    <b:Guid>{63D61426-B85F-4EA3-AEEF-BC68D85C122D}</b:Guid>
    <b:Title>The impact of emotional intellengce development on nurse managers</b:Title>
    <b:Year>2011</b:Year>
    <b:Author>
      <b:Author>
        <b:NameList>
          <b:Person>
            <b:Last>Codier</b:Last>
            <b:First>E</b:First>
          </b:Person>
          <b:Person>
            <b:Last>Kamikawa</b:Last>
            <b:First>C</b:First>
          </b:Person>
          <b:Person>
            <b:Last>Kooker</b:Last>
            <b:First>B</b:First>
            <b:Middle>M</b:Middle>
          </b:Person>
        </b:NameList>
      </b:Author>
    </b:Author>
    <b:JournalName>Nursing Administration Quarterly </b:JournalName>
    <b:Pages>270-276</b:Pages>
    <b:Volume>35</b:Volume>
    <b:Issue>3</b:Issue>
    <b:RefOrder>64</b:RefOrder>
  </b:Source>
  <b:Source>
    <b:Tag>Gol98</b:Tag>
    <b:SourceType>Book</b:SourceType>
    <b:Guid>{2D28C1D9-0C97-49B0-906F-8F4CD613D3F6}</b:Guid>
    <b:Title>Working with Emotional Intelligence</b:Title>
    <b:Year>1998</b:Year>
    <b:Publisher>Bantam Books</b:Publisher>
    <b:City>New York</b:City>
    <b:Author>
      <b:Author>
        <b:NameList>
          <b:Person>
            <b:Last>Goleman</b:Last>
            <b:First>D</b:First>
          </b:Person>
        </b:NameList>
      </b:Author>
    </b:Author>
    <b:Edition>1st</b:Edition>
    <b:RefOrder>40</b:RefOrder>
  </b:Source>
  <b:Source>
    <b:Tag>Sal90</b:Tag>
    <b:SourceType>JournalArticle</b:SourceType>
    <b:Guid>{6E42D1F7-CD6B-49DA-A5B4-157C8CA2A8FC}</b:Guid>
    <b:Title>Emotional Intelligence</b:Title>
    <b:Year>1990</b:Year>
    <b:Author>
      <b:Author>
        <b:NameList>
          <b:Person>
            <b:Last>Salovey</b:Last>
            <b:First>P</b:First>
          </b:Person>
          <b:Person>
            <b:Last>Mayer</b:Last>
            <b:First>J</b:First>
            <b:Middle>D</b:Middle>
          </b:Person>
        </b:NameList>
      </b:Author>
    </b:Author>
    <b:JournalName>Imagination, Cognition and Personality</b:JournalName>
    <b:Pages>185-211</b:Pages>
    <b:Volume>9</b:Volume>
    <b:Issue>3</b:Issue>
    <b:RefOrder>65</b:RefOrder>
  </b:Source>
  <b:Source>
    <b:Tag>Gol</b:Tag>
    <b:SourceType>BookSection</b:SourceType>
    <b:Guid>{3DA65F2D-7576-44C7-92BC-2DF47F9CFD1A}</b:Guid>
    <b:Title>Havard Business Review</b:Title>
    <b:Author>
      <b:Author>
        <b:NameList>
          <b:Person>
            <b:Last>Goleman</b:Last>
            <b:First>Daniel</b:First>
          </b:Person>
        </b:NameList>
      </b:Author>
    </b:Author>
    <b:BookTitle>Leadership That Gets Results</b:BookTitle>
    <b:Year>2000</b:Year>
    <b:Pages>80-90</b:Pages>
    <b:Publisher>President and Fellows of Havard College</b:Publisher>
    <b:RefOrder>41</b:RefOrder>
  </b:Source>
  <b:Source>
    <b:Tag>The15</b:Tag>
    <b:SourceType>InternetSite</b:SourceType>
    <b:Guid>{B51B5D33-3C1A-4508-B1C5-4F81706AB7BA}</b:Guid>
    <b:Author>
      <b:Author>
        <b:Corporate>The Calculator</b:Corporate>
      </b:Author>
    </b:Author>
    <b:Title>The Calculator</b:Title>
    <b:Year>2015</b:Year>
    <b:YearAccessed>2019</b:YearAccessed>
    <b:MonthAccessed>August</b:MonthAccessed>
    <b:DayAccessed>1</b:DayAccessed>
    <b:URL>https://www.thecalculator.co/personality/Leadership-Style-Questionnaire-554.html</b:URL>
    <b:RefOrder>66</b:RefOrder>
  </b:Source>
  <b:Source>
    <b:Tag>Tom09</b:Tag>
    <b:SourceType>JournalArticle</b:SourceType>
    <b:Guid>{FB167768-0635-4DB3-A1B7-1EC1CAFB6511}</b:Guid>
    <b:Author>
      <b:Author>
        <b:NameList>
          <b:Person>
            <b:Last>Tomey</b:Last>
            <b:First>A</b:First>
            <b:Middle>M</b:Middle>
          </b:Person>
        </b:NameList>
      </b:Author>
    </b:Author>
    <b:Title>Nursing leadership and management effects work environments</b:Title>
    <b:JournalName>Journal of nursing management</b:JournalName>
    <b:Year>2009</b:Year>
    <b:Pages>15-25</b:Pages>
    <b:Volume>17</b:Volume>
    <b:Issue>1</b:Issue>
    <b:RefOrder>12</b:RefOrder>
  </b:Source>
  <b:Source>
    <b:Tag>Col11</b:Tag>
    <b:SourceType>Book</b:SourceType>
    <b:Guid>{3910BDD0-6B5A-4E42-A910-4410A0C4CBD6}</b:Guid>
    <b:Title>Management Theory and Practice</b:Title>
    <b:Year>2011</b:Year>
    <b:Author>
      <b:Author>
        <b:NameList>
          <b:Person>
            <b:Last>Cole</b:Last>
            <b:First>G</b:First>
            <b:Middle>A</b:Middle>
          </b:Person>
          <b:Person>
            <b:Last>Kelly</b:Last>
            <b:First>Phil</b:First>
          </b:Person>
        </b:NameList>
      </b:Author>
    </b:Author>
    <b:City>Andover</b:City>
    <b:Publisher>South-Western</b:Publisher>
    <b:Edition>7th</b:Edition>
    <b:RefOrder>13</b:RefOrder>
  </b:Source>
  <b:Source>
    <b:Tag>Far09</b:Tag>
    <b:SourceType>JournalArticle</b:SourceType>
    <b:Guid>{A7CD3D85-F98A-4DCE-8588-565A99149D47}</b:Guid>
    <b:Title>Nurses perception of their manager's leadership style and unit climate; are there generational differences?</b:Title>
    <b:JournalName>Journal of nursing management</b:JournalName>
    <b:Year>2009</b:Year>
    <b:Pages>25-34</b:Pages>
    <b:Volume>17</b:Volume>
    <b:Issue>1</b:Issue>
    <b:Author>
      <b:Author>
        <b:NameList>
          <b:Person>
            <b:Last>Farag</b:Last>
            <b:First>A</b:First>
            <b:Middle>A</b:Middle>
          </b:Person>
          <b:Person>
            <b:Last>Tullai-Mcguiness</b:Last>
            <b:First>S</b:First>
          </b:Person>
          <b:Person>
            <b:Last>Anthony</b:Last>
            <b:First>M</b:First>
            <b:Middle>K</b:Middle>
          </b:Person>
        </b:NameList>
      </b:Author>
    </b:Author>
    <b:RefOrder>11</b:RefOrder>
  </b:Source>
  <b:Source>
    <b:Tag>Fra</b:Tag>
    <b:SourceType>JournalArticle</b:SourceType>
    <b:Guid>{D90AE1BC-B78B-4679-97EC-944BF5227F7E}</b:Guid>
    <b:Title>What leadership style should senior nurses develop?</b:Title>
    <b:Author>
      <b:Author>
        <b:NameList>
          <b:Person>
            <b:Last>Frankel</b:Last>
            <b:First>Andrew</b:First>
          </b:Person>
        </b:NameList>
      </b:Author>
    </b:Author>
    <b:JournalName>Nursing times leadership supplement</b:JournalName>
    <b:Pages>23-24</b:Pages>
    <b:Volume>104</b:Volume>
    <b:Issue>35</b:Issue>
    <b:Year>2011</b:Year>
    <b:RefOrder>15</b:RefOrder>
  </b:Source>
  <b:Source>
    <b:Tag>Mah</b:Tag>
    <b:SourceType>JournalArticle</b:SourceType>
    <b:Guid>{0BD669E7-324B-4F8D-A1A5-34EF676E33F4}</b:Guid>
    <b:Title>Leadership skills for the 21st century</b:Title>
    <b:Author>
      <b:Author>
        <b:NameList>
          <b:Person>
            <b:Last>Mahoney</b:Last>
            <b:First>J</b:First>
          </b:Person>
        </b:NameList>
      </b:Author>
    </b:Author>
    <b:JournalName>Journal of Nursing Management</b:JournalName>
    <b:Year>2001</b:Year>
    <b:Pages>269-271</b:Pages>
    <b:Volume>9</b:Volume>
    <b:Issue>5</b:Issue>
    <b:RefOrder>57</b:RefOrder>
  </b:Source>
  <b:Source>
    <b:Tag>Bon06</b:Tag>
    <b:SourceType>JournalArticle</b:SourceType>
    <b:Guid>{F6C0B5D0-25CC-4C08-B9AA-3112D4AAD295}</b:Guid>
    <b:Author>
      <b:Author>
        <b:NameList>
          <b:Person>
            <b:Last>Bondas</b:Last>
            <b:First>T</b:First>
          </b:Person>
        </b:NameList>
      </b:Author>
    </b:Author>
    <b:Title>Paths to Nursing Leadership</b:Title>
    <b:JournalName>Journal of Nursing Management</b:JournalName>
    <b:Year>2006</b:Year>
    <b:Pages>332-339</b:Pages>
    <b:Volume>14</b:Volume>
    <b:RefOrder>58</b:RefOrder>
  </b:Source>
  <b:Source>
    <b:Tag>Ake10</b:Tag>
    <b:SourceType>JournalArticle</b:SourceType>
    <b:Guid>{7E21B909-E832-43D4-8FB0-13338C7BF00A}</b:Guid>
    <b:Author>
      <b:Author>
        <b:NameList>
          <b:Person>
            <b:Last>Akerjordet</b:Last>
            <b:First>K</b:First>
          </b:Person>
          <b:Person>
            <b:Last>Severinsson</b:Last>
            <b:First>E</b:First>
          </b:Person>
        </b:NameList>
      </b:Author>
    </b:Author>
    <b:Title>The state of the science of emotional intelligence related to nursing leadership: an intergrative review</b:Title>
    <b:JournalName>Journal of Nursing Management</b:JournalName>
    <b:Year>2010</b:Year>
    <b:Pages>363-382</b:Pages>
    <b:Volume>18</b:Volume>
    <b:Issue>4</b:Issue>
    <b:RefOrder>42</b:RefOrder>
  </b:Source>
  <b:Source>
    <b:Tag>McQ04</b:Tag>
    <b:SourceType>JournalArticle</b:SourceType>
    <b:Guid>{7BE11C83-0380-4346-A3A1-50D75FAF304B}</b:Guid>
    <b:Author>
      <b:Author>
        <b:NameList>
          <b:Person>
            <b:Last>McQueen</b:Last>
            <b:First>A</b:First>
            <b:Middle>C H</b:Middle>
          </b:Person>
        </b:NameList>
      </b:Author>
    </b:Author>
    <b:Title>Emotional intelligence in nursing work</b:Title>
    <b:JournalName>Journal of Advanced Nursing</b:JournalName>
    <b:Year>2004</b:Year>
    <b:Pages>101-108</b:Pages>
    <b:Volume>47</b:Volume>
    <b:Issue>1</b:Issue>
    <b:RefOrder>43</b:RefOrder>
  </b:Source>
  <b:Source>
    <b:Tag>Reg07</b:Tag>
    <b:SourceType>JournalArticle</b:SourceType>
    <b:Guid>{5F56B7DC-9FE1-439B-9C1C-2D4992F002EA}</b:Guid>
    <b:Author>
      <b:Author>
        <b:NameList>
          <b:Person>
            <b:Last>Rego</b:Last>
            <b:First>A</b:First>
          </b:Person>
          <b:Person>
            <b:Last>Sousa</b:Last>
            <b:First>F</b:First>
          </b:Person>
          <b:Person>
            <b:Last>Pina e Cunha</b:Last>
            <b:First>M</b:First>
          </b:Person>
          <b:Person>
            <b:Last>Correia-Sauramaral</b:Last>
            <b:First>A</b:First>
          </b:Person>
        </b:NameList>
      </b:Author>
    </b:Author>
    <b:Title>Leader self-reported emotional intelligence and percieved employee creativity: an exploratory study</b:Title>
    <b:JournalName>Creativity and Management</b:JournalName>
    <b:Year>2007</b:Year>
    <b:Pages>250-267</b:Pages>
    <b:Volume>16</b:Volume>
    <b:Issue>3</b:Issue>
    <b:RefOrder>44</b:RefOrder>
  </b:Source>
  <b:Source>
    <b:Tag>Gol02</b:Tag>
    <b:SourceType>Book</b:SourceType>
    <b:Guid>{029FD5B8-9637-4DE8-B90E-E07708783FBE}</b:Guid>
    <b:Author>
      <b:Author>
        <b:NameList>
          <b:Person>
            <b:Last>Goleman</b:Last>
            <b:First>Daniel</b:First>
          </b:Person>
          <b:Person>
            <b:Last>Boyatizis</b:Last>
            <b:First>R</b:First>
          </b:Person>
          <b:Person>
            <b:Last>Mckee</b:Last>
            <b:First>A</b:First>
          </b:Person>
        </b:NameList>
      </b:Author>
    </b:Author>
    <b:Title>Primal Leadership realizing the power of Emotional intelligence</b:Title>
    <b:Year>2002</b:Year>
    <b:City>Boston</b:City>
    <b:Publisher>Havard of Business School Press</b:Publisher>
    <b:RefOrder>45</b:RefOrder>
  </b:Source>
  <b:Source>
    <b:Tag>StT18</b:Tag>
    <b:SourceType>InternetSite</b:SourceType>
    <b:Guid>{7272D7C4-9810-4557-B60A-129D09B6B099}</b:Guid>
    <b:Title>St. Thomas University</b:Title>
    <b:Year>2018</b:Year>
    <b:YearAccessed>2019</b:YearAccessed>
    <b:MonthAccessed>August</b:MonthAccessed>
    <b:DayAccessed>1</b:DayAccessed>
    <b:URL>https://online.stu.edu/articles/education/what-is-situational-leadership.aspx</b:URL>
    <b:Author>
      <b:Author>
        <b:Corporate>St. Thomas University</b:Corporate>
      </b:Author>
    </b:Author>
    <b:RefOrder>67</b:RefOrder>
  </b:Source>
  <b:Source>
    <b:Tag>Whi191</b:Tag>
    <b:SourceType>InternetSite</b:SourceType>
    <b:Guid>{44C4619C-B42D-449E-992A-7C2A4F66915A}</b:Guid>
    <b:Title>Whitbread PLC</b:Title>
    <b:Year>2019</b:Year>
    <b:Author>
      <b:Author>
        <b:Corporate>Whitbread PLC</b:Corporate>
      </b:Author>
    </b:Author>
    <b:YearAccessed>2019</b:YearAccessed>
    <b:MonthAccessed>August</b:MonthAccessed>
    <b:DayAccessed>1</b:DayAccessed>
    <b:URL>https://www.whitbread.co.uk/about-us/our-history</b:URL>
    <b:RefOrder>5</b:RefOrder>
  </b:Source>
  <b:Source>
    <b:Tag>Whi192</b:Tag>
    <b:SourceType>InternetSite</b:SourceType>
    <b:Guid>{ABD97BAF-2A7E-4B01-8EC8-9861F589AFDB}</b:Guid>
    <b:Author>
      <b:Author>
        <b:Corporate>Whitbread PLC</b:Corporate>
      </b:Author>
    </b:Author>
    <b:Title>Whitbread PLC</b:Title>
    <b:Year>2019</b:Year>
    <b:YearAccessed>2019</b:YearAccessed>
    <b:MonthAccessed>August</b:MonthAccessed>
    <b:DayAccessed>1</b:DayAccessed>
    <b:URL>https://www.whitbread.co.uk/about-us/management/whitbread-plc-board</b:URL>
    <b:RefOrder>7</b:RefOrder>
  </b:Source>
  <b:Source>
    <b:Tag>Whi193</b:Tag>
    <b:SourceType>InternetSite</b:SourceType>
    <b:Guid>{7CBC7D01-57B0-47E1-9777-4C3C64104B4C}</b:Guid>
    <b:Author>
      <b:Author>
        <b:Corporate>Whitbread PLC</b:Corporate>
      </b:Author>
    </b:Author>
    <b:Title>Whitbread PLC</b:Title>
    <b:Year>2019</b:Year>
    <b:YearAccessed>2019</b:YearAccessed>
    <b:MonthAccessed>August</b:MonthAccessed>
    <b:DayAccessed>1</b:DayAccessed>
    <b:URL>https://www.whitbread.co.uk/about-us/management/whitbread-executive-committee</b:URL>
    <b:RefOrder>6</b:RefOrder>
  </b:Source>
  <b:Source>
    <b:Tag>Ves12</b:Tag>
    <b:SourceType>Report</b:SourceType>
    <b:Guid>{4A7A1E90-1154-4BDD-A612-797588F1882B}</b:Guid>
    <b:Author>
      <b:Author>
        <b:NameList>
          <b:Person>
            <b:Last>Vesterinen</b:Last>
            <b:First>Soili</b:First>
          </b:Person>
          <b:Person>
            <b:Last>Suhonen</b:Last>
            <b:First>Marjo</b:First>
          </b:Person>
          <b:Person>
            <b:Last>Isola</b:Last>
            <b:First>Arja</b:First>
          </b:Person>
          <b:Person>
            <b:Last>Paasivaara</b:Last>
            <b:First>Leena</b:First>
          </b:Person>
        </b:NameList>
      </b:Author>
    </b:Author>
    <b:Title>Nurse Manager's Leadership styles in Finland</b:Title>
    <b:JournalName>Nursing Research and Practice</b:JournalName>
    <b:Year>2012</b:Year>
    <b:Pages>1-2</b:Pages>
    <b:Publisher>Hindawi Publishing Corporation</b:Publisher>
    <b:City>Rovaniemi</b:City>
    <b:RefOrder>39</b:RefOrder>
  </b:Source>
  <b:Source>
    <b:Tag>01Jo</b:Tag>
    <b:SourceType>JournalArticle</b:SourceType>
    <b:Guid>{1C3C2FB4-4099-46BC-981E-1650CCD1AB95}</b:Guid>
    <b:Year>2001</b:Year>
    <b:JournalName>Journal of Nursing Management</b:JournalName>
    <b:Pages>273-280</b:Pages>
    <b:Volume>9</b:Volume>
    <b:Issue>5</b:Issue>
    <b:Author>
      <b:Author>
        <b:NameList>
          <b:Person>
            <b:Last>Kuokkanen</b:Last>
            <b:First>L</b:First>
          </b:Person>
          <b:Person>
            <b:Last>Leino-Kilpi</b:Last>
            <b:First>H.</b:First>
          </b:Person>
        </b:NameList>
      </b:Author>
    </b:Author>
    <b:Title>The qualities of an empowered nurse and factors involved</b:Title>
    <b:RefOrder>48</b:RefOrder>
  </b:Source>
  <b:Source>
    <b:Tag>Kui18</b:Tag>
    <b:SourceType>InternetSite</b:SourceType>
    <b:Guid>{8C9D10A8-24B4-774F-BF52-3D1039C1DE4C}</b:Guid>
    <b:Title>ToolsHero</b:Title>
    <b:Year>2018</b:Year>
    <b:Author>
      <b:Author>
        <b:NameList>
          <b:Person>
            <b:Last>Kuijk</b:Last>
            <b:First>Anneke</b:First>
          </b:Person>
        </b:NameList>
      </b:Author>
    </b:Author>
    <b:URL>https://www.toolshero.com/wp-content/uploads/2018/02/two-factor-theory-herzberg-toolshero.jpg</b:URL>
    <b:YearAccessed>2019</b:YearAccessed>
    <b:MonthAccessed>August</b:MonthAccessed>
    <b:DayAccessed>1</b:DayAccessed>
    <b:RefOrder>47</b:RefOrder>
  </b:Source>
  <b:Source>
    <b:Tag>Min19</b:Tag>
    <b:SourceType>InternetSite</b:SourceType>
    <b:Guid>{D24598BF-3CD1-7547-AB24-97729BDF6B8E}</b:Guid>
    <b:Author>
      <b:Author>
        <b:Corporate>Mind Tools Content Team</b:Corporate>
      </b:Author>
    </b:Author>
    <b:Title>Mind Tools Ltd</b:Title>
    <b:URL>https://www.mindtools.com/pages/article/herzberg-motivators-hygiene-factors.htm</b:URL>
    <b:Year>2019</b:Year>
    <b:YearAccessed>2019</b:YearAccessed>
    <b:MonthAccessed>August</b:MonthAccessed>
    <b:DayAccessed>1</b:DayAccessed>
    <b:RefOrder>53</b:RefOrder>
  </b:Source>
  <b:Source>
    <b:Tag>Ril19</b:Tag>
    <b:SourceType>InternetSite</b:SourceType>
    <b:Guid>{80846732-7827-1747-A9E1-D3CBCB682F3C}</b:Guid>
    <b:Author>
      <b:Author>
        <b:NameList>
          <b:Person>
            <b:Last>Riley</b:Last>
            <b:First>Jim</b:First>
          </b:Person>
        </b:NameList>
      </b:Author>
    </b:Author>
    <b:Title>Tutor2u</b:Title>
    <b:URL>https://www.tutor2u.net/business/reference/motivation-herzberg-two-factor-theory</b:URL>
    <b:Year>2019</b:Year>
    <b:YearAccessed>2019</b:YearAccessed>
    <b:MonthAccessed>August</b:MonthAccessed>
    <b:DayAccessed>1</b:DayAccessed>
    <b:RefOrder>54</b:RefOrder>
  </b:Source>
  <b:Source>
    <b:Tag>Placeholder1</b:Tag>
    <b:SourceType>InternetSite</b:SourceType>
    <b:Guid>{529770A4-A22F-F24D-8822-3BE7FC2269B1}</b:Guid>
    <b:Author>
      <b:Author>
        <b:Corporate>St Thomas University</b:Corporate>
      </b:Author>
    </b:Author>
    <b:Title>St Thomas University</b:Title>
    <b:URL>https://online.stu.edu/articles/education/autocratic-leadership.aspx</b:URL>
    <b:Year>2018</b:Year>
    <b:YearAccessed>2019</b:YearAccessed>
    <b:MonthAccessed>August</b:MonthAccessed>
    <b:DayAccessed>1</b:DayAccessed>
    <b:RefOrder>49</b:RefOrder>
  </b:Source>
  <b:Source>
    <b:Tag>Sch02</b:Tag>
    <b:SourceType>JournalArticle</b:SourceType>
    <b:Guid>{C3E91F42-7BE9-4040-ADEC-A44F9D84BA0C}</b:Guid>
    <b:Title>The Leadership Journey</b:Title>
    <b:URL>https://hbr.org/2002/10/the-leadership-journey</b:URL>
    <b:Year>2002</b:Year>
    <b:Author>
      <b:Author>
        <b:NameList>
          <b:Person>
            <b:Last>Schaeffer</b:Last>
            <b:First>Leonard</b:First>
            <b:Middle>D</b:Middle>
          </b:Person>
        </b:NameList>
      </b:Author>
    </b:Author>
    <b:JournalName>Harvard Business Review </b:JournalName>
    <b:RefOrder>50</b:RefOrder>
  </b:Source>
  <b:Source>
    <b:Tag>Ake08</b:Tag>
    <b:SourceType>JournalArticle</b:SourceType>
    <b:Guid>{EE284702-9445-4197-9943-9EFAFD5E8917}</b:Guid>
    <b:Title>Emotionally intelligent nurse leadership: a literature review study</b:Title>
    <b:JournalName>Journal of Nursing Management</b:JournalName>
    <b:Year>2008</b:Year>
    <b:Pages>565-577</b:Pages>
    <b:Volume>16</b:Volume>
    <b:Issue>5</b:Issue>
    <b:Author>
      <b:Author>
        <b:NameList>
          <b:Person>
            <b:Last>Akerjordet</b:Last>
            <b:First>K</b:First>
          </b:Person>
          <b:Person>
            <b:Last>Severinsson</b:Last>
            <b:First>E</b:First>
          </b:Person>
        </b:NameList>
      </b:Author>
    </b:Author>
    <b:RefOrder>55</b:RefOrder>
  </b:Source>
  <b:Source>
    <b:Tag>Mar09</b:Tag>
    <b:SourceType>Book</b:SourceType>
    <b:Guid>{B5A05590-62D2-4BA2-95D9-E2D7BB884A26}</b:Guid>
    <b:Title>Leadership Roles and Management Function in Nursing: Theory and Application</b:Title>
    <b:Year>2009</b:Year>
    <b:Author>
      <b:Author>
        <b:NameList>
          <b:Person>
            <b:Last>Marguis</b:Last>
            <b:First>B</b:First>
          </b:Person>
          <b:Person>
            <b:Last>Huston</b:Last>
            <b:First>C</b:First>
          </b:Person>
        </b:NameList>
      </b:Author>
    </b:Author>
    <b:City>Philadelphia</b:City>
    <b:Publisher>Williams &amp; Wilkins</b:Publisher>
    <b:Edition>6th</b:Edition>
    <b:RefOrder>56</b:RefOrder>
  </b:Source>
  <b:Source>
    <b:Tag>Jud16</b:Tag>
    <b:SourceType>DocumentFromInternetSite</b:SourceType>
    <b:Guid>{5ED423F0-FA5C-413B-A5A7-E0D424C2E158}</b:Guid>
    <b:Title>Judgement Index</b:Title>
    <b:Year>2016</b:Year>
    <b:Author>
      <b:Author>
        <b:Corporate>Judgement Index</b:Corporate>
      </b:Author>
    </b:Author>
    <b:YearAccessed>2019</b:YearAccessed>
    <b:MonthAccessed>August</b:MonthAccessed>
    <b:DayAccessed>1</b:DayAccessed>
    <b:URL>https://judgementindex.co.uk/wp-content/uploads/2018/12/Leadership-Styles-Questionnaire.pdf</b:URL>
    <b:RefOrder>60</b:RefOrder>
  </b:Source>
  <b:Source>
    <b:Tag>Whi181</b:Tag>
    <b:SourceType>InternetSite</b:SourceType>
    <b:Guid>{5F8FA56F-A960-41BF-B471-3B00A803601B}</b:Guid>
    <b:Author>
      <b:Author>
        <b:Corporate>Whitbread PLC</b:Corporate>
      </b:Author>
    </b:Author>
    <b:Title>Whitbread PLC</b:Title>
    <b:Year>2019</b:Year>
    <b:YearAccessed>2019</b:YearAccessed>
    <b:MonthAccessed>August</b:MonthAccessed>
    <b:DayAccessed>1</b:DayAccessed>
    <b:URL>https://www.whitbread.co.uk/~/media/Files/W/Whitbread/report-and%20presentations/2018/Whitbread%20Interactive%202018.pdf</b:URL>
    <b:RefOrder>68</b:RefOrder>
  </b:Source>
  <b:Source>
    <b:Tag>Bla19</b:Tag>
    <b:SourceType>InternetSite</b:SourceType>
    <b:Guid>{3BF0F2FF-DA33-4ED9-91F5-A41798C2BC93}</b:Guid>
    <b:Author>
      <b:Author>
        <b:Corporate> Blackpool Teaching Hospitals NHS Foundation Trust </b:Corporate>
      </b:Author>
    </b:Author>
    <b:Title> Blackpool Teaching Hospitals NHS Foundation Trust </b:Title>
    <b:Year>2019</b:Year>
    <b:YearAccessed>2019</b:YearAccessed>
    <b:MonthAccessed>August</b:MonthAccessed>
    <b:DayAccessed>1</b:DayAccessed>
    <b:URL>https://www.bfwh.nhs.uk/onehr/wp-content/uploads/2016/02/Leadership-Styles-V1.pdf</b:URL>
    <b:RefOrder>51</b:RefOrder>
  </b:Source>
  <b:Source>
    <b:Tag>Gir</b:Tag>
    <b:SourceType>InternetSite</b:SourceType>
    <b:Guid>{77A1751C-0555-4E70-BF68-C75BCFE86C78}</b:Guid>
    <b:DayAccessed>1</b:DayAccessed>
    <b:URL>https://babington.co.uk/blog/leadership-management/leadership-style-organisational-performance/</b:URL>
    <b:Author>
      <b:Author>
        <b:NameList>
          <b:Person>
            <b:Last>Girling</b:Last>
            <b:First>Nigel</b:First>
          </b:Person>
        </b:NameList>
      </b:Author>
    </b:Author>
    <b:Title>Barbington</b:Title>
    <b:Year>2018</b:Year>
    <b:YearAccessed>2019</b:YearAccessed>
    <b:MonthAccessed>August</b:MonthAccessed>
    <b:RefOrder>52</b:RefOrder>
  </b:Source>
  <b:Source>
    <b:Tag>NHS19</b:Tag>
    <b:SourceType>InternetSite</b:SourceType>
    <b:Guid>{001F0FA4-EFC7-4450-B0E9-6BBC238269A5}</b:Guid>
    <b:Author>
      <b:Author>
        <b:Corporate>NHS Leadership Academy</b:Corporate>
      </b:Author>
    </b:Author>
    <b:Title>NHS Leadership Academy</b:Title>
    <b:Year>2019</b:Year>
    <b:YearAccessed>2019</b:YearAccessed>
    <b:MonthAccessed>August</b:MonthAccessed>
    <b:DayAccessed>1</b:DayAccessed>
    <b:URL>https://www.leadershipacademy.nhs.uk/resources/healthcare-leadership-model/</b:URL>
    <b:RefOrder>59</b:RefOrder>
  </b:Source>
  <b:Source>
    <b:Tag>Bas90</b:Tag>
    <b:SourceType>Book</b:SourceType>
    <b:Guid>{CA7068DE-2CAC-47C4-A3D5-6E185468336E}</b:Guid>
    <b:Title>Bass &amp; Stogdill's Handbook of Leadership: Theory, Research &amp; Managerial Applications</b:Title>
    <b:Year>1990</b:Year>
    <b:Author>
      <b:Author>
        <b:NameList>
          <b:Person>
            <b:Last>Bass</b:Last>
            <b:First>Bernard</b:First>
            <b:Middle>M</b:Middle>
          </b:Person>
          <b:Person>
            <b:Last>Stogdill</b:Last>
            <b:First>Ralph</b:First>
            <b:Middle>M</b:Middle>
          </b:Person>
        </b:NameList>
      </b:Author>
    </b:Author>
    <b:City>NY</b:City>
    <b:Publisher>Free Press</b:Publisher>
    <b:Edition>3rd</b:Edition>
    <b:RefOrder>69</b:RefOrder>
  </b:Source>
  <b:Source>
    <b:Tag>Bry11</b:Tag>
    <b:SourceType>Book</b:SourceType>
    <b:Guid>{D833B8B6-6913-4F8F-9E94-31B51A7B7968}</b:Guid>
    <b:Author>
      <b:Author>
        <b:NameList>
          <b:Person>
            <b:Last>Bryman</b:Last>
            <b:First>Alan</b:First>
          </b:Person>
          <b:Person>
            <b:Last>Collinson</b:Last>
            <b:First>David</b:First>
          </b:Person>
          <b:Person>
            <b:Last>Grint</b:Last>
            <b:First>Kieth</b:First>
          </b:Person>
          <b:Person>
            <b:Last>Jackson</b:Last>
            <b:First>Brad</b:First>
          </b:Person>
          <b:Person>
            <b:Last>Uhl-Bien</b:Last>
            <b:First>Mary</b:First>
          </b:Person>
        </b:NameList>
      </b:Author>
    </b:Author>
    <b:Title>The SAGE Handbook of Leadership</b:Title>
    <b:Year>2011</b:Year>
    <b:City>London</b:City>
    <b:Publisher>Sage Publication Ltd</b:Publisher>
    <b:RefOrder>70</b:RefOrder>
  </b:Source>
  <b:Source>
    <b:Tag>Gol021</b:Tag>
    <b:SourceType>Book</b:SourceType>
    <b:Guid>{DDBAEE33-7981-4983-AD86-937373885251}</b:Guid>
    <b:Author>
      <b:Author>
        <b:NameList>
          <b:Person>
            <b:Last>Goleman</b:Last>
            <b:First>Daniel</b:First>
          </b:Person>
          <b:Person>
            <b:Last>Boyatzis</b:Last>
            <b:First>Richard</b:First>
            <b:Middle>E</b:Middle>
          </b:Person>
          <b:Person>
            <b:Last>McKee</b:Last>
            <b:First>Annie</b:First>
          </b:Person>
        </b:NameList>
      </b:Author>
    </b:Author>
    <b:Title>The New Leaders: Transforming the Art of Leadership</b:Title>
    <b:Year>2002</b:Year>
    <b:City>London</b:City>
    <b:Publisher>Time Warner Paperbacks</b:Publisher>
    <b:RefOrder>71</b:RefOrder>
  </b:Source>
  <b:Source>
    <b:Tag>Asa16</b:Tag>
    <b:SourceType>JournalArticle</b:SourceType>
    <b:Guid>{48BAC519-E851-4337-A4F5-38737024F1CE}</b:Guid>
    <b:Author>
      <b:Author>
        <b:NameList>
          <b:Person>
            <b:Last>Asamani</b:Last>
            <b:First>James</b:First>
            <b:Middle>A</b:Middle>
          </b:Person>
          <b:Person>
            <b:Last>Naab</b:Last>
            <b:First>Florence</b:First>
          </b:Person>
          <b:Person>
            <b:Last>Ofei</b:Last>
            <b:First>Adelaide</b:First>
            <b:Middle>M A</b:Middle>
          </b:Person>
        </b:NameList>
      </b:Author>
    </b:Author>
    <b:Title>Leadership styles in nursing management: implications for staff outcomes</b:Title>
    <b:JournalName>Journal of Health Sciences</b:JournalName>
    <b:Year>2016</b:Year>
    <b:Pages>1-14</b:Pages>
    <b:Volume>6</b:Volume>
    <b:Issue>1</b:Issue>
    <b:RefOrder>72</b:RefOrder>
  </b:Source>
  <b:Source>
    <b:Tag>Ben10</b:Tag>
    <b:SourceType>SoundRecording</b:SourceType>
    <b:Guid>{4699CBDC-C5B2-4DF4-B83F-0CADE1526664}</b:Guid>
    <b:Title>On Becoming a Leader: The Leadership Classic Revised and Updated </b:Title>
    <b:Year>2010</b:Year>
    <b:Author>
      <b:Composer>
        <b:NameList>
          <b:Person>
            <b:Last>Bennis</b:Last>
            <b:First>Warren</b:First>
          </b:Person>
        </b:NameList>
      </b:Composer>
    </b:Author>
    <b:ProductionCompany>Gildan Media Corp</b:ProductionCompany>
    <b:RefOrder>73</b:RefOrder>
  </b:Source>
  <b:Source>
    <b:Tag>Min191</b:Tag>
    <b:SourceType>InternetSite</b:SourceType>
    <b:Guid>{752B22F4-DFAA-4FEB-A6C9-373F0625E49F}</b:Guid>
    <b:Title>Mind Tools Ltd</b:Title>
    <b:Year>2019</b:Year>
    <b:Author>
      <b:Author>
        <b:Corporate>Mind Tools Content team</b:Corporate>
      </b:Author>
    </b:Author>
    <b:YearAccessed>2019</b:YearAccessed>
    <b:MonthAccessed>August</b:MonthAccessed>
    <b:DayAccessed>1</b:DayAccessed>
    <b:URL>https://www.mindtools.com/pages/article/newLDR_45.htm</b:URL>
    <b:RefOrder>74</b:RefOrder>
  </b:Source>
  <b:Source>
    <b:Tag>Gel14</b:Tag>
    <b:SourceType>Book</b:SourceType>
    <b:Guid>{B4952BA1-D837-4904-AFE2-5049D1D979BA}</b:Guid>
    <b:Title>The book of Leadership: How to get yourself, your team and your organisation further than you ever thought possible</b:Title>
    <b:Year>2014</b:Year>
    <b:Author>
      <b:Author>
        <b:NameList>
          <b:Person>
            <b:Last>Gell</b:Last>
            <b:First>Anthony</b:First>
          </b:Person>
        </b:NameList>
      </b:Author>
    </b:Author>
    <b:City>St Ives</b:City>
    <b:Publisher>Piatkus</b:Publisher>
    <b:RefOrder>46</b:RefOrder>
  </b:Source>
  <b:Source>
    <b:Tag>Lea18</b:Tag>
    <b:SourceType>InternetSite</b:SourceType>
    <b:Guid>{A845AF94-87EE-4FF1-88FF-A1289061A6E9}</b:Guid>
    <b:Title>Twitter</b:Title>
    <b:Year>2018</b:Year>
    <b:Author>
      <b:Author>
        <b:Corporate>Leadership_1st</b:Corporate>
      </b:Author>
    </b:Author>
    <b:YearAccessed>2019</b:YearAccessed>
    <b:MonthAccessed>August</b:MonthAccessed>
    <b:DayAccessed>1</b:DayAccessed>
    <b:URL>https://twitter.com/leadership_1st/status/972805323877732353</b:URL>
    <b:RefOrder>61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F20452-40DB-4F18-9AB5-6C17CDE9751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C4EF128-CBA4-4DEB-94C1-CFB9C514AEF2}">
  <ds:schemaRefs>
    <ds:schemaRef ds:uri="http://schemas.microsoft.com/sharepoint/v3/contenttype/forms"/>
  </ds:schemaRefs>
</ds:datastoreItem>
</file>

<file path=customXml/itemProps4.xml><?xml version="1.0" encoding="utf-8"?>
<ds:datastoreItem xmlns:ds="http://schemas.openxmlformats.org/officeDocument/2006/customXml" ds:itemID="{F3613687-B643-453C-82BB-98D3DEA9AB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46031e-99a7-48ea-bbf7-9f47da9592b7"/>
    <ds:schemaRef ds:uri="4e7eeb1c-5f3d-4d44-b839-5bb9a456c6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655DFE6-1F29-4FF4-A169-9CF08917F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6551</Words>
  <Characters>37345</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EMERGENT LEADERSHIP SKILLS FOR THE WORKPLACE</vt:lpstr>
    </vt:vector>
  </TitlesOfParts>
  <Company>Lecturer</Company>
  <LinksUpToDate>false</LinksUpToDate>
  <CharactersWithSpaces>43809</CharactersWithSpaces>
  <SharedDoc>false</SharedDoc>
  <HLinks>
    <vt:vector size="12" baseType="variant">
      <vt:variant>
        <vt:i4>1769527</vt:i4>
      </vt:variant>
      <vt:variant>
        <vt:i4>8</vt:i4>
      </vt:variant>
      <vt:variant>
        <vt:i4>0</vt:i4>
      </vt:variant>
      <vt:variant>
        <vt:i4>5</vt:i4>
      </vt:variant>
      <vt:variant>
        <vt:lpwstr/>
      </vt:variant>
      <vt:variant>
        <vt:lpwstr>_Toc16181163</vt:lpwstr>
      </vt:variant>
      <vt:variant>
        <vt:i4>1703991</vt:i4>
      </vt:variant>
      <vt:variant>
        <vt:i4>2</vt:i4>
      </vt:variant>
      <vt:variant>
        <vt:i4>0</vt:i4>
      </vt:variant>
      <vt:variant>
        <vt:i4>5</vt:i4>
      </vt:variant>
      <vt:variant>
        <vt:lpwstr/>
      </vt:variant>
      <vt:variant>
        <vt:lpwstr>_Toc16181162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Bmsk6001</dc:subject>
  <dc:creator>Junior Richard (1605599)</dc:creator>
  <cp:keywords/>
  <dc:description/>
  <cp:lastModifiedBy>Junior Richard (1605599)</cp:lastModifiedBy>
  <cp:revision>7</cp:revision>
  <dcterms:created xsi:type="dcterms:W3CDTF">2019-08-27T22:37:00Z</dcterms:created>
  <dcterms:modified xsi:type="dcterms:W3CDTF">2019-08-28T19:09:00Z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0x01010013694BAFFE29064492A73738AFFF08B5</vt:lpwstr>
  </property>
</Properties>
</file>