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461066" w14:textId="515C2727" w:rsidR="003D7668" w:rsidRPr="00EB3E7C" w:rsidRDefault="00B3157F" w:rsidP="00B70C83">
      <w:pPr>
        <w:spacing w:after="0" w:line="360" w:lineRule="auto"/>
        <w:jc w:val="both"/>
        <w:rPr>
          <w:rFonts w:ascii="Arial" w:hAnsi="Arial" w:cs="Arial"/>
        </w:rPr>
      </w:pPr>
      <w:r w:rsidRPr="00EB3E7C">
        <w:rPr>
          <w:rFonts w:ascii="Arial" w:hAnsi="Arial" w:cs="Arial"/>
        </w:rPr>
        <w:t xml:space="preserve"> </w:t>
      </w:r>
    </w:p>
    <w:p w14:paraId="367E973C" w14:textId="317CA227" w:rsidR="00654BCF" w:rsidRPr="00EB3E7C" w:rsidRDefault="00654BCF" w:rsidP="00B70C83">
      <w:pPr>
        <w:spacing w:after="0" w:line="360" w:lineRule="auto"/>
        <w:jc w:val="both"/>
        <w:rPr>
          <w:rFonts w:ascii="Arial" w:hAnsi="Arial" w:cs="Arial"/>
        </w:rPr>
      </w:pPr>
    </w:p>
    <w:p w14:paraId="2C993395" w14:textId="77777777" w:rsidR="00EB3E7C" w:rsidRDefault="00654BCF" w:rsidP="00B70C83">
      <w:pPr>
        <w:spacing w:after="0" w:line="360" w:lineRule="auto"/>
        <w:jc w:val="both"/>
        <w:rPr>
          <w:rFonts w:ascii="Arial" w:hAnsi="Arial" w:cs="Arial"/>
        </w:rPr>
      </w:pPr>
      <w:r w:rsidRPr="00EB3E7C">
        <w:rPr>
          <w:rFonts w:ascii="Arial" w:hAnsi="Arial" w:cs="Arial"/>
        </w:rPr>
        <w:t xml:space="preserve"> Name: Shaera Miah</w:t>
      </w:r>
    </w:p>
    <w:p w14:paraId="4F4E3EEA" w14:textId="1393EA89" w:rsidR="00654BCF" w:rsidRPr="00EB3E7C" w:rsidRDefault="00654BCF" w:rsidP="00B70C83">
      <w:pPr>
        <w:spacing w:after="0" w:line="360" w:lineRule="auto"/>
        <w:jc w:val="both"/>
        <w:rPr>
          <w:rFonts w:ascii="Arial" w:hAnsi="Arial" w:cs="Arial"/>
        </w:rPr>
      </w:pPr>
      <w:r w:rsidRPr="00EB3E7C">
        <w:rPr>
          <w:rFonts w:ascii="Arial" w:hAnsi="Arial" w:cs="Arial"/>
        </w:rPr>
        <w:t xml:space="preserve"> Student Number: 1711954</w:t>
      </w:r>
    </w:p>
    <w:p w14:paraId="224B33B5" w14:textId="0C5C9C3F" w:rsidR="00654BCF" w:rsidRPr="00EB3E7C" w:rsidRDefault="00654BCF" w:rsidP="00B70C83">
      <w:pPr>
        <w:spacing w:after="0" w:line="360" w:lineRule="auto"/>
        <w:jc w:val="both"/>
        <w:rPr>
          <w:rFonts w:ascii="Arial" w:hAnsi="Arial" w:cs="Arial"/>
        </w:rPr>
      </w:pPr>
      <w:r w:rsidRPr="00EB3E7C">
        <w:rPr>
          <w:rFonts w:ascii="Arial" w:hAnsi="Arial" w:cs="Arial"/>
        </w:rPr>
        <w:t xml:space="preserve"> Lecturers Name:</w:t>
      </w:r>
      <w:r w:rsidR="00017020" w:rsidRPr="00EB3E7C">
        <w:rPr>
          <w:rFonts w:ascii="Arial" w:hAnsi="Arial" w:cs="Arial"/>
        </w:rPr>
        <w:t xml:space="preserve"> Dr</w:t>
      </w:r>
      <w:r w:rsidRPr="00EB3E7C">
        <w:rPr>
          <w:rFonts w:ascii="Arial" w:hAnsi="Arial" w:cs="Arial"/>
        </w:rPr>
        <w:t xml:space="preserve"> </w:t>
      </w:r>
      <w:r w:rsidR="00017020" w:rsidRPr="00EB3E7C">
        <w:rPr>
          <w:rFonts w:ascii="Arial" w:hAnsi="Arial" w:cs="Arial"/>
        </w:rPr>
        <w:t>V</w:t>
      </w:r>
      <w:r w:rsidRPr="00EB3E7C">
        <w:rPr>
          <w:rFonts w:ascii="Arial" w:hAnsi="Arial" w:cs="Arial"/>
        </w:rPr>
        <w:t>ajira</w:t>
      </w:r>
      <w:r w:rsidR="00017020" w:rsidRPr="00EB3E7C">
        <w:rPr>
          <w:rFonts w:ascii="Arial" w:hAnsi="Arial" w:cs="Arial"/>
        </w:rPr>
        <w:t xml:space="preserve"> Balasuriya</w:t>
      </w:r>
    </w:p>
    <w:p w14:paraId="4B17D1AE" w14:textId="4E6B0458" w:rsidR="00DC4CF0" w:rsidRPr="00EB3E7C" w:rsidRDefault="00654BCF" w:rsidP="00B70C83">
      <w:pPr>
        <w:spacing w:after="0" w:line="360" w:lineRule="auto"/>
        <w:jc w:val="both"/>
        <w:rPr>
          <w:rFonts w:ascii="Arial" w:hAnsi="Arial" w:cs="Arial"/>
        </w:rPr>
      </w:pPr>
      <w:r w:rsidRPr="00EB3E7C">
        <w:rPr>
          <w:rFonts w:ascii="Arial" w:hAnsi="Arial" w:cs="Arial"/>
        </w:rPr>
        <w:t xml:space="preserve">  Assignment Title:   </w:t>
      </w:r>
      <w:r w:rsidR="00DC4CF0" w:rsidRPr="00EB3E7C">
        <w:rPr>
          <w:rFonts w:ascii="Arial" w:hAnsi="Arial" w:cs="Arial"/>
        </w:rPr>
        <w:t>A critical perspective of ASDA in relation to its CRM, Ethics, Sustainability and Quality Policies and Operations</w:t>
      </w:r>
    </w:p>
    <w:p w14:paraId="2C8076DE" w14:textId="0661AF2B" w:rsidR="00654BCF" w:rsidRPr="00EB3E7C" w:rsidRDefault="00654BCF" w:rsidP="00B70C83">
      <w:pPr>
        <w:spacing w:after="0" w:line="360" w:lineRule="auto"/>
        <w:jc w:val="both"/>
        <w:rPr>
          <w:rFonts w:ascii="Arial" w:hAnsi="Arial" w:cs="Arial"/>
        </w:rPr>
      </w:pPr>
      <w:r w:rsidRPr="00EB3E7C">
        <w:rPr>
          <w:rFonts w:ascii="Arial" w:hAnsi="Arial" w:cs="Arial"/>
        </w:rPr>
        <w:t xml:space="preserve"> Module</w:t>
      </w:r>
      <w:r w:rsidR="00DC4CF0" w:rsidRPr="00EB3E7C">
        <w:rPr>
          <w:rFonts w:ascii="Arial" w:hAnsi="Arial" w:cs="Arial"/>
        </w:rPr>
        <w:t xml:space="preserve"> code</w:t>
      </w:r>
      <w:r w:rsidRPr="00EB3E7C">
        <w:rPr>
          <w:rFonts w:ascii="Arial" w:hAnsi="Arial" w:cs="Arial"/>
        </w:rPr>
        <w:t xml:space="preserve"> : (BMS</w:t>
      </w:r>
      <w:r w:rsidR="00017020" w:rsidRPr="00EB3E7C">
        <w:rPr>
          <w:rFonts w:ascii="Arial" w:hAnsi="Arial" w:cs="Arial"/>
        </w:rPr>
        <w:t>W</w:t>
      </w:r>
      <w:r w:rsidRPr="00EB3E7C">
        <w:rPr>
          <w:rFonts w:ascii="Arial" w:hAnsi="Arial" w:cs="Arial"/>
        </w:rPr>
        <w:t>5</w:t>
      </w:r>
      <w:r w:rsidR="00DC4CF0" w:rsidRPr="00EB3E7C">
        <w:rPr>
          <w:rFonts w:ascii="Arial" w:hAnsi="Arial" w:cs="Arial"/>
        </w:rPr>
        <w:t>0</w:t>
      </w:r>
      <w:r w:rsidRPr="00EB3E7C">
        <w:rPr>
          <w:rFonts w:ascii="Arial" w:hAnsi="Arial" w:cs="Arial"/>
        </w:rPr>
        <w:t>03)</w:t>
      </w:r>
      <w:r w:rsidR="00DC4CF0" w:rsidRPr="00EB3E7C">
        <w:rPr>
          <w:rFonts w:ascii="Arial" w:hAnsi="Arial" w:cs="Arial"/>
        </w:rPr>
        <w:t xml:space="preserve"> </w:t>
      </w:r>
    </w:p>
    <w:p w14:paraId="714FBFCC" w14:textId="77777777" w:rsidR="00DC4CF0" w:rsidRPr="00EB3E7C" w:rsidRDefault="00DC4CF0" w:rsidP="00B70C83">
      <w:pPr>
        <w:spacing w:after="0" w:line="360" w:lineRule="auto"/>
        <w:jc w:val="both"/>
        <w:rPr>
          <w:rFonts w:ascii="Arial" w:hAnsi="Arial" w:cs="Arial"/>
        </w:rPr>
      </w:pPr>
    </w:p>
    <w:p w14:paraId="37B9C022" w14:textId="6C0CA467" w:rsidR="00017020" w:rsidRPr="00EB3E7C" w:rsidRDefault="00017020" w:rsidP="00B70C83">
      <w:pPr>
        <w:spacing w:after="0" w:line="360" w:lineRule="auto"/>
        <w:jc w:val="both"/>
        <w:rPr>
          <w:rFonts w:ascii="Arial" w:hAnsi="Arial" w:cs="Arial"/>
        </w:rPr>
      </w:pPr>
    </w:p>
    <w:p w14:paraId="3C0BEB45" w14:textId="304D869E" w:rsidR="00017020" w:rsidRPr="00EB3E7C" w:rsidRDefault="00017020" w:rsidP="00B70C83">
      <w:pPr>
        <w:spacing w:after="0" w:line="360" w:lineRule="auto"/>
        <w:jc w:val="both"/>
        <w:rPr>
          <w:rFonts w:ascii="Arial" w:hAnsi="Arial" w:cs="Arial"/>
        </w:rPr>
      </w:pPr>
    </w:p>
    <w:p w14:paraId="293218FE" w14:textId="01F58798" w:rsidR="00017020" w:rsidRPr="00EB3E7C" w:rsidRDefault="00017020" w:rsidP="00B70C83">
      <w:pPr>
        <w:spacing w:after="0" w:line="360" w:lineRule="auto"/>
        <w:jc w:val="both"/>
        <w:rPr>
          <w:rFonts w:ascii="Arial" w:hAnsi="Arial" w:cs="Arial"/>
        </w:rPr>
      </w:pPr>
    </w:p>
    <w:p w14:paraId="435F71FD" w14:textId="3FA4D15A" w:rsidR="00017020" w:rsidRPr="00EB3E7C" w:rsidRDefault="00017020" w:rsidP="00B70C83">
      <w:pPr>
        <w:spacing w:after="0" w:line="360" w:lineRule="auto"/>
        <w:jc w:val="both"/>
        <w:rPr>
          <w:rFonts w:ascii="Arial" w:hAnsi="Arial" w:cs="Arial"/>
        </w:rPr>
      </w:pPr>
    </w:p>
    <w:p w14:paraId="31003D64" w14:textId="713FFB0B" w:rsidR="00017020" w:rsidRPr="00EB3E7C" w:rsidRDefault="00017020" w:rsidP="00B70C83">
      <w:pPr>
        <w:spacing w:after="0" w:line="360" w:lineRule="auto"/>
        <w:jc w:val="both"/>
        <w:rPr>
          <w:rFonts w:ascii="Arial" w:hAnsi="Arial" w:cs="Arial"/>
        </w:rPr>
      </w:pPr>
    </w:p>
    <w:p w14:paraId="3E8ECD68" w14:textId="076AE4BA" w:rsidR="00017020" w:rsidRPr="00EB3E7C" w:rsidRDefault="00017020" w:rsidP="00B70C83">
      <w:pPr>
        <w:spacing w:after="0" w:line="360" w:lineRule="auto"/>
        <w:jc w:val="both"/>
        <w:rPr>
          <w:rFonts w:ascii="Arial" w:hAnsi="Arial" w:cs="Arial"/>
        </w:rPr>
      </w:pPr>
    </w:p>
    <w:p w14:paraId="2AD57429" w14:textId="59D61266" w:rsidR="00017020" w:rsidRPr="00EB3E7C" w:rsidRDefault="00017020" w:rsidP="00B70C83">
      <w:pPr>
        <w:spacing w:after="0" w:line="360" w:lineRule="auto"/>
        <w:jc w:val="both"/>
        <w:rPr>
          <w:rFonts w:ascii="Arial" w:hAnsi="Arial" w:cs="Arial"/>
        </w:rPr>
      </w:pPr>
    </w:p>
    <w:p w14:paraId="048CB42A" w14:textId="24E87252" w:rsidR="00017020" w:rsidRPr="00EB3E7C" w:rsidRDefault="00017020" w:rsidP="00B70C83">
      <w:pPr>
        <w:spacing w:after="0" w:line="360" w:lineRule="auto"/>
        <w:jc w:val="both"/>
        <w:rPr>
          <w:rFonts w:ascii="Arial" w:hAnsi="Arial" w:cs="Arial"/>
        </w:rPr>
      </w:pPr>
    </w:p>
    <w:p w14:paraId="04767D13" w14:textId="50A8E7BE" w:rsidR="00017020" w:rsidRPr="00EB3E7C" w:rsidRDefault="00017020" w:rsidP="00B70C83">
      <w:pPr>
        <w:spacing w:after="0" w:line="360" w:lineRule="auto"/>
        <w:jc w:val="both"/>
        <w:rPr>
          <w:rFonts w:ascii="Arial" w:hAnsi="Arial" w:cs="Arial"/>
        </w:rPr>
      </w:pPr>
    </w:p>
    <w:p w14:paraId="7ACF3372" w14:textId="79F58AEE" w:rsidR="00017020" w:rsidRPr="00EB3E7C" w:rsidRDefault="00017020" w:rsidP="00B70C83">
      <w:pPr>
        <w:spacing w:after="0" w:line="360" w:lineRule="auto"/>
        <w:jc w:val="both"/>
        <w:rPr>
          <w:rFonts w:ascii="Arial" w:hAnsi="Arial" w:cs="Arial"/>
        </w:rPr>
      </w:pPr>
    </w:p>
    <w:p w14:paraId="5BDFC9AA" w14:textId="33486CAE" w:rsidR="00017020" w:rsidRPr="00EB3E7C" w:rsidRDefault="00017020" w:rsidP="00B70C83">
      <w:pPr>
        <w:spacing w:after="0" w:line="360" w:lineRule="auto"/>
        <w:jc w:val="both"/>
        <w:rPr>
          <w:rFonts w:ascii="Arial" w:hAnsi="Arial" w:cs="Arial"/>
        </w:rPr>
      </w:pPr>
    </w:p>
    <w:p w14:paraId="7C7E1497" w14:textId="0BE8ECB4" w:rsidR="00017020" w:rsidRPr="00EB3E7C" w:rsidRDefault="00017020" w:rsidP="00B70C83">
      <w:pPr>
        <w:spacing w:after="0" w:line="360" w:lineRule="auto"/>
        <w:jc w:val="both"/>
        <w:rPr>
          <w:rFonts w:ascii="Arial" w:hAnsi="Arial" w:cs="Arial"/>
        </w:rPr>
      </w:pPr>
    </w:p>
    <w:p w14:paraId="01CD7502" w14:textId="57E2CA71" w:rsidR="00017020" w:rsidRDefault="00017020" w:rsidP="00B70C83">
      <w:pPr>
        <w:spacing w:after="0" w:line="360" w:lineRule="auto"/>
        <w:jc w:val="both"/>
        <w:rPr>
          <w:rFonts w:ascii="Arial" w:hAnsi="Arial" w:cs="Arial"/>
        </w:rPr>
      </w:pPr>
    </w:p>
    <w:p w14:paraId="327D3BAD" w14:textId="09672189" w:rsidR="00EB3E7C" w:rsidRDefault="00EB3E7C" w:rsidP="00B70C83">
      <w:pPr>
        <w:spacing w:after="0" w:line="360" w:lineRule="auto"/>
        <w:jc w:val="both"/>
        <w:rPr>
          <w:rFonts w:ascii="Arial" w:hAnsi="Arial" w:cs="Arial"/>
        </w:rPr>
      </w:pPr>
    </w:p>
    <w:p w14:paraId="547E3566" w14:textId="08D35F7A" w:rsidR="00EB3E7C" w:rsidRDefault="00EB3E7C" w:rsidP="00B70C83">
      <w:pPr>
        <w:spacing w:after="0" w:line="360" w:lineRule="auto"/>
        <w:jc w:val="both"/>
        <w:rPr>
          <w:rFonts w:ascii="Arial" w:hAnsi="Arial" w:cs="Arial"/>
        </w:rPr>
      </w:pPr>
    </w:p>
    <w:p w14:paraId="3002817F" w14:textId="6B2EA520" w:rsidR="00EB3E7C" w:rsidRDefault="00EB3E7C" w:rsidP="00B70C83">
      <w:pPr>
        <w:spacing w:after="0" w:line="360" w:lineRule="auto"/>
        <w:jc w:val="both"/>
        <w:rPr>
          <w:rFonts w:ascii="Arial" w:hAnsi="Arial" w:cs="Arial"/>
        </w:rPr>
      </w:pPr>
    </w:p>
    <w:p w14:paraId="77819B1B" w14:textId="42285CF6" w:rsidR="00EB3E7C" w:rsidRDefault="00EB3E7C" w:rsidP="00B70C83">
      <w:pPr>
        <w:spacing w:after="0" w:line="360" w:lineRule="auto"/>
        <w:jc w:val="both"/>
        <w:rPr>
          <w:rFonts w:ascii="Arial" w:hAnsi="Arial" w:cs="Arial"/>
        </w:rPr>
      </w:pPr>
    </w:p>
    <w:p w14:paraId="2183107A" w14:textId="3C1BDA42" w:rsidR="00EB3E7C" w:rsidRDefault="00EB3E7C" w:rsidP="00B70C83">
      <w:pPr>
        <w:spacing w:after="0" w:line="360" w:lineRule="auto"/>
        <w:jc w:val="both"/>
        <w:rPr>
          <w:rFonts w:ascii="Arial" w:hAnsi="Arial" w:cs="Arial"/>
        </w:rPr>
      </w:pPr>
    </w:p>
    <w:p w14:paraId="1390E9D3" w14:textId="396700F2" w:rsidR="00EB3E7C" w:rsidRDefault="00EB3E7C" w:rsidP="00B70C83">
      <w:pPr>
        <w:spacing w:after="0" w:line="360" w:lineRule="auto"/>
        <w:jc w:val="both"/>
        <w:rPr>
          <w:rFonts w:ascii="Arial" w:hAnsi="Arial" w:cs="Arial"/>
        </w:rPr>
      </w:pPr>
    </w:p>
    <w:p w14:paraId="3F9C0DB8" w14:textId="60C72276" w:rsidR="00EB3E7C" w:rsidRDefault="00EB3E7C" w:rsidP="00B70C83">
      <w:pPr>
        <w:spacing w:after="0" w:line="360" w:lineRule="auto"/>
        <w:jc w:val="both"/>
        <w:rPr>
          <w:rFonts w:ascii="Arial" w:hAnsi="Arial" w:cs="Arial"/>
        </w:rPr>
      </w:pPr>
    </w:p>
    <w:p w14:paraId="5281E1CE" w14:textId="5BC08CFA" w:rsidR="00EB3E7C" w:rsidRDefault="00EB3E7C" w:rsidP="00B70C83">
      <w:pPr>
        <w:spacing w:after="0" w:line="360" w:lineRule="auto"/>
        <w:jc w:val="both"/>
        <w:rPr>
          <w:rFonts w:ascii="Arial" w:hAnsi="Arial" w:cs="Arial"/>
        </w:rPr>
      </w:pPr>
    </w:p>
    <w:p w14:paraId="04ED374E" w14:textId="1B6F4EB4" w:rsidR="00EB3E7C" w:rsidRDefault="00EB3E7C" w:rsidP="00B70C83">
      <w:pPr>
        <w:spacing w:after="0" w:line="360" w:lineRule="auto"/>
        <w:jc w:val="both"/>
        <w:rPr>
          <w:rFonts w:ascii="Arial" w:hAnsi="Arial" w:cs="Arial"/>
        </w:rPr>
      </w:pPr>
    </w:p>
    <w:p w14:paraId="182B1F0B" w14:textId="49529FB2" w:rsidR="00EB3E7C" w:rsidRDefault="00EB3E7C" w:rsidP="00B70C83">
      <w:pPr>
        <w:spacing w:after="0" w:line="360" w:lineRule="auto"/>
        <w:jc w:val="both"/>
        <w:rPr>
          <w:rFonts w:ascii="Arial" w:hAnsi="Arial" w:cs="Arial"/>
        </w:rPr>
      </w:pPr>
    </w:p>
    <w:p w14:paraId="01C53A12" w14:textId="0651862E" w:rsidR="00EB3E7C" w:rsidRDefault="00EB3E7C" w:rsidP="00B70C83">
      <w:pPr>
        <w:spacing w:after="0" w:line="360" w:lineRule="auto"/>
        <w:jc w:val="both"/>
        <w:rPr>
          <w:rFonts w:ascii="Arial" w:hAnsi="Arial" w:cs="Arial"/>
        </w:rPr>
      </w:pPr>
    </w:p>
    <w:p w14:paraId="00954AB0" w14:textId="77777777" w:rsidR="00EB3E7C" w:rsidRPr="00EB3E7C" w:rsidRDefault="00EB3E7C" w:rsidP="00B70C83">
      <w:pPr>
        <w:spacing w:after="0" w:line="360" w:lineRule="auto"/>
        <w:jc w:val="both"/>
        <w:rPr>
          <w:rFonts w:ascii="Arial" w:hAnsi="Arial" w:cs="Arial"/>
        </w:rPr>
      </w:pPr>
    </w:p>
    <w:p w14:paraId="42B8CB78" w14:textId="46628FCA" w:rsidR="00017020" w:rsidRPr="00EB3E7C" w:rsidRDefault="00017020" w:rsidP="00B70C83">
      <w:pPr>
        <w:spacing w:after="0" w:line="360" w:lineRule="auto"/>
        <w:jc w:val="both"/>
        <w:rPr>
          <w:rFonts w:ascii="Arial" w:hAnsi="Arial" w:cs="Arial"/>
        </w:rPr>
      </w:pPr>
    </w:p>
    <w:p w14:paraId="4E330004" w14:textId="159465CF" w:rsidR="00017020" w:rsidRPr="00EB3E7C" w:rsidRDefault="00017020" w:rsidP="00B70C83">
      <w:pPr>
        <w:spacing w:after="0" w:line="360" w:lineRule="auto"/>
        <w:jc w:val="both"/>
        <w:rPr>
          <w:rFonts w:ascii="Arial" w:hAnsi="Arial" w:cs="Arial"/>
        </w:rPr>
      </w:pPr>
    </w:p>
    <w:p w14:paraId="4998F37B" w14:textId="77777777" w:rsidR="009A4667" w:rsidRDefault="009A4667" w:rsidP="00B70C83">
      <w:pPr>
        <w:spacing w:after="0" w:line="360" w:lineRule="auto"/>
        <w:jc w:val="both"/>
        <w:rPr>
          <w:rFonts w:ascii="Arial" w:hAnsi="Arial" w:cs="Arial"/>
          <w:b/>
          <w:bCs/>
        </w:rPr>
      </w:pPr>
    </w:p>
    <w:p w14:paraId="79126D32" w14:textId="6CC12AEF" w:rsidR="00017020" w:rsidRPr="00EB3E7C" w:rsidRDefault="00181A55" w:rsidP="00B70C83">
      <w:pPr>
        <w:spacing w:after="0" w:line="360" w:lineRule="auto"/>
        <w:jc w:val="both"/>
        <w:rPr>
          <w:rFonts w:ascii="Arial" w:hAnsi="Arial" w:cs="Arial"/>
          <w:b/>
          <w:bCs/>
        </w:rPr>
      </w:pPr>
      <w:r w:rsidRPr="00EB3E7C">
        <w:rPr>
          <w:rFonts w:ascii="Arial" w:hAnsi="Arial" w:cs="Arial"/>
          <w:b/>
          <w:bCs/>
        </w:rPr>
        <w:lastRenderedPageBreak/>
        <w:t>Executive summary</w:t>
      </w:r>
    </w:p>
    <w:p w14:paraId="601108E2" w14:textId="4F03AEEF" w:rsidR="00714A08" w:rsidRPr="00720CE9" w:rsidRDefault="00A50919" w:rsidP="00F11C74">
      <w:pPr>
        <w:spacing w:after="0" w:line="360" w:lineRule="auto"/>
        <w:jc w:val="both"/>
        <w:rPr>
          <w:rFonts w:ascii="Arial" w:hAnsi="Arial" w:cs="Arial"/>
        </w:rPr>
      </w:pPr>
      <w:r w:rsidRPr="00720CE9">
        <w:rPr>
          <w:rFonts w:ascii="Arial" w:hAnsi="Arial" w:cs="Arial"/>
        </w:rPr>
        <w:t xml:space="preserve">This report </w:t>
      </w:r>
      <w:r w:rsidR="00F8493C" w:rsidRPr="00720CE9">
        <w:rPr>
          <w:rFonts w:ascii="Arial" w:hAnsi="Arial" w:cs="Arial"/>
        </w:rPr>
        <w:t>has</w:t>
      </w:r>
      <w:r w:rsidRPr="00720CE9">
        <w:rPr>
          <w:rFonts w:ascii="Arial" w:hAnsi="Arial" w:cs="Arial"/>
        </w:rPr>
        <w:t xml:space="preserve"> d</w:t>
      </w:r>
      <w:r w:rsidR="00F0376E" w:rsidRPr="00720CE9">
        <w:rPr>
          <w:rFonts w:ascii="Arial" w:hAnsi="Arial" w:cs="Arial"/>
        </w:rPr>
        <w:t>iscuss</w:t>
      </w:r>
      <w:r w:rsidR="00F8493C" w:rsidRPr="00720CE9">
        <w:rPr>
          <w:rFonts w:ascii="Arial" w:hAnsi="Arial" w:cs="Arial"/>
        </w:rPr>
        <w:t>ed</w:t>
      </w:r>
      <w:r w:rsidR="00F0376E" w:rsidRPr="00720CE9">
        <w:rPr>
          <w:rFonts w:ascii="Arial" w:hAnsi="Arial" w:cs="Arial"/>
        </w:rPr>
        <w:t xml:space="preserve"> about </w:t>
      </w:r>
      <w:r w:rsidR="005F28F4" w:rsidRPr="00720CE9">
        <w:rPr>
          <w:rFonts w:ascii="Arial" w:hAnsi="Arial" w:cs="Arial"/>
        </w:rPr>
        <w:t>Asda ‘s ethical</w:t>
      </w:r>
      <w:r w:rsidR="004E5DF0" w:rsidRPr="00720CE9">
        <w:rPr>
          <w:rFonts w:ascii="Arial" w:hAnsi="Arial" w:cs="Arial"/>
        </w:rPr>
        <w:t xml:space="preserve"> </w:t>
      </w:r>
      <w:r w:rsidR="000E550C" w:rsidRPr="00720CE9">
        <w:rPr>
          <w:rFonts w:ascii="Arial" w:hAnsi="Arial" w:cs="Arial"/>
        </w:rPr>
        <w:t>stance</w:t>
      </w:r>
      <w:r w:rsidR="00234369" w:rsidRPr="00720CE9">
        <w:rPr>
          <w:rFonts w:ascii="Arial" w:hAnsi="Arial" w:cs="Arial"/>
        </w:rPr>
        <w:t xml:space="preserve"> and sustainability </w:t>
      </w:r>
      <w:r w:rsidR="00894C2D" w:rsidRPr="00720CE9">
        <w:rPr>
          <w:rFonts w:ascii="Arial" w:hAnsi="Arial" w:cs="Arial"/>
        </w:rPr>
        <w:t>that</w:t>
      </w:r>
      <w:r w:rsidR="000E550C" w:rsidRPr="00720CE9">
        <w:rPr>
          <w:rFonts w:ascii="Arial" w:hAnsi="Arial" w:cs="Arial"/>
        </w:rPr>
        <w:t xml:space="preserve"> relate to customer </w:t>
      </w:r>
      <w:r w:rsidR="00EE66A1" w:rsidRPr="00720CE9">
        <w:rPr>
          <w:rFonts w:ascii="Arial" w:hAnsi="Arial" w:cs="Arial"/>
        </w:rPr>
        <w:t>experience.</w:t>
      </w:r>
      <w:r w:rsidR="00363CD4" w:rsidRPr="00720CE9">
        <w:rPr>
          <w:rFonts w:ascii="Arial" w:hAnsi="Arial" w:cs="Arial"/>
        </w:rPr>
        <w:t xml:space="preserve"> </w:t>
      </w:r>
      <w:r w:rsidR="002B1305" w:rsidRPr="00720CE9">
        <w:rPr>
          <w:rFonts w:ascii="Arial" w:hAnsi="Arial" w:cs="Arial"/>
        </w:rPr>
        <w:t xml:space="preserve">Throughout this report, different organisations are discussed, how they develop their insight of customer experience and to what extent are they satisfied with their service. </w:t>
      </w:r>
      <w:r w:rsidR="00F8493C" w:rsidRPr="00720CE9">
        <w:rPr>
          <w:rFonts w:ascii="Arial" w:hAnsi="Arial" w:cs="Arial"/>
        </w:rPr>
        <w:t xml:space="preserve">Furthermore, </w:t>
      </w:r>
      <w:r w:rsidR="002B1305" w:rsidRPr="00720CE9">
        <w:rPr>
          <w:rFonts w:ascii="Arial" w:hAnsi="Arial" w:cs="Arial"/>
        </w:rPr>
        <w:t>the</w:t>
      </w:r>
      <w:r w:rsidR="00F8493C" w:rsidRPr="00720CE9">
        <w:rPr>
          <w:rFonts w:ascii="Arial" w:hAnsi="Arial" w:cs="Arial"/>
        </w:rPr>
        <w:t xml:space="preserve">  three quality model</w:t>
      </w:r>
      <w:r w:rsidR="002B1305" w:rsidRPr="00720CE9">
        <w:rPr>
          <w:rFonts w:ascii="Arial" w:hAnsi="Arial" w:cs="Arial"/>
        </w:rPr>
        <w:t>s:</w:t>
      </w:r>
      <w:r w:rsidR="00F8493C" w:rsidRPr="00720CE9">
        <w:rPr>
          <w:rFonts w:ascii="Arial" w:hAnsi="Arial" w:cs="Arial"/>
        </w:rPr>
        <w:t xml:space="preserve"> Jurans model, Deming’s model and Crosby’s model </w:t>
      </w:r>
      <w:r w:rsidR="002B1305" w:rsidRPr="00720CE9">
        <w:rPr>
          <w:rFonts w:ascii="Arial" w:hAnsi="Arial" w:cs="Arial"/>
        </w:rPr>
        <w:t xml:space="preserve">are conferred </w:t>
      </w:r>
      <w:r w:rsidR="00F8493C" w:rsidRPr="00720CE9">
        <w:rPr>
          <w:rFonts w:ascii="Arial" w:hAnsi="Arial" w:cs="Arial"/>
        </w:rPr>
        <w:t>and how their models relates to</w:t>
      </w:r>
      <w:r w:rsidR="00AD37B5" w:rsidRPr="00720CE9">
        <w:rPr>
          <w:rFonts w:ascii="Arial" w:hAnsi="Arial" w:cs="Arial"/>
        </w:rPr>
        <w:t xml:space="preserve"> both</w:t>
      </w:r>
      <w:r w:rsidR="00F8493C" w:rsidRPr="00720CE9">
        <w:rPr>
          <w:rFonts w:ascii="Arial" w:hAnsi="Arial" w:cs="Arial"/>
        </w:rPr>
        <w:t xml:space="preserve"> Asda</w:t>
      </w:r>
      <w:r w:rsidR="00AD37B5" w:rsidRPr="00720CE9">
        <w:rPr>
          <w:rFonts w:ascii="Arial" w:hAnsi="Arial" w:cs="Arial"/>
        </w:rPr>
        <w:t>’</w:t>
      </w:r>
      <w:r w:rsidR="00F8493C" w:rsidRPr="00720CE9">
        <w:rPr>
          <w:rFonts w:ascii="Arial" w:hAnsi="Arial" w:cs="Arial"/>
        </w:rPr>
        <w:t>s</w:t>
      </w:r>
      <w:r w:rsidR="00AD37B5" w:rsidRPr="00720CE9">
        <w:rPr>
          <w:rFonts w:ascii="Arial" w:hAnsi="Arial" w:cs="Arial"/>
        </w:rPr>
        <w:t xml:space="preserve"> and Tesco guideline</w:t>
      </w:r>
      <w:r w:rsidR="002B1305" w:rsidRPr="00720CE9">
        <w:rPr>
          <w:rFonts w:ascii="Arial" w:hAnsi="Arial" w:cs="Arial"/>
        </w:rPr>
        <w:t xml:space="preserve">; </w:t>
      </w:r>
      <w:r w:rsidR="00AD37B5" w:rsidRPr="00720CE9">
        <w:rPr>
          <w:rFonts w:ascii="Arial" w:hAnsi="Arial" w:cs="Arial"/>
        </w:rPr>
        <w:t>how this</w:t>
      </w:r>
      <w:r w:rsidR="00633A7B" w:rsidRPr="00720CE9">
        <w:rPr>
          <w:rFonts w:ascii="Arial" w:hAnsi="Arial" w:cs="Arial"/>
        </w:rPr>
        <w:t xml:space="preserve"> will improve</w:t>
      </w:r>
      <w:r w:rsidR="00AD37B5" w:rsidRPr="00720CE9">
        <w:rPr>
          <w:rFonts w:ascii="Arial" w:hAnsi="Arial" w:cs="Arial"/>
        </w:rPr>
        <w:t xml:space="preserve"> </w:t>
      </w:r>
      <w:r w:rsidR="00633A7B" w:rsidRPr="00720CE9">
        <w:rPr>
          <w:rFonts w:ascii="Arial" w:hAnsi="Arial" w:cs="Arial"/>
        </w:rPr>
        <w:t>the</w:t>
      </w:r>
      <w:r w:rsidR="00AD37B5" w:rsidRPr="00720CE9">
        <w:rPr>
          <w:rFonts w:ascii="Arial" w:hAnsi="Arial" w:cs="Arial"/>
        </w:rPr>
        <w:t xml:space="preserve"> </w:t>
      </w:r>
      <w:r w:rsidR="00DF1FE6" w:rsidRPr="00720CE9">
        <w:rPr>
          <w:rFonts w:ascii="Arial" w:hAnsi="Arial" w:cs="Arial"/>
        </w:rPr>
        <w:t xml:space="preserve">organisation </w:t>
      </w:r>
      <w:r w:rsidR="00AD37B5" w:rsidRPr="00720CE9">
        <w:rPr>
          <w:rFonts w:ascii="Arial" w:hAnsi="Arial" w:cs="Arial"/>
        </w:rPr>
        <w:t xml:space="preserve"> and customers</w:t>
      </w:r>
      <w:r w:rsidR="00DF1FE6" w:rsidRPr="00720CE9">
        <w:rPr>
          <w:rFonts w:ascii="Arial" w:hAnsi="Arial" w:cs="Arial"/>
        </w:rPr>
        <w:t xml:space="preserve"> relation management</w:t>
      </w:r>
      <w:r w:rsidR="007D62DD" w:rsidRPr="00720CE9">
        <w:rPr>
          <w:rFonts w:ascii="Arial" w:hAnsi="Arial" w:cs="Arial"/>
        </w:rPr>
        <w:t>.</w:t>
      </w:r>
      <w:r w:rsidR="00AD37B5" w:rsidRPr="00720CE9">
        <w:rPr>
          <w:rFonts w:ascii="Arial" w:hAnsi="Arial" w:cs="Arial"/>
        </w:rPr>
        <w:t xml:space="preserve"> </w:t>
      </w:r>
      <w:r w:rsidR="00131212" w:rsidRPr="00720CE9">
        <w:rPr>
          <w:rFonts w:ascii="Arial" w:hAnsi="Arial" w:cs="Arial"/>
        </w:rPr>
        <w:t>T</w:t>
      </w:r>
      <w:r w:rsidR="005D4612" w:rsidRPr="00720CE9">
        <w:rPr>
          <w:rFonts w:ascii="Arial" w:hAnsi="Arial" w:cs="Arial"/>
        </w:rPr>
        <w:t>his report gives a brief application of various aspect related to these three quality models in an organisation like Asda and Tesco.</w:t>
      </w:r>
      <w:r w:rsidR="00633A7B" w:rsidRPr="00720CE9">
        <w:rPr>
          <w:rFonts w:ascii="Arial" w:hAnsi="Arial" w:cs="Arial"/>
        </w:rPr>
        <w:t xml:space="preserve"> </w:t>
      </w:r>
      <w:r w:rsidR="00131212" w:rsidRPr="00720CE9">
        <w:rPr>
          <w:rFonts w:ascii="Arial" w:hAnsi="Arial" w:cs="Arial"/>
        </w:rPr>
        <w:t>Recommendations state that Asda need to increase their productivity by becoming more relevant across all categories of the organisation</w:t>
      </w:r>
      <w:r w:rsidR="00EE5563" w:rsidRPr="00720CE9">
        <w:rPr>
          <w:rFonts w:ascii="Arial" w:hAnsi="Arial" w:cs="Arial"/>
        </w:rPr>
        <w:t xml:space="preserve"> and need to move forward with an exchange in advertising and marketing, highlighting trends in each local sourcing in addition to convenience. </w:t>
      </w:r>
      <w:r w:rsidR="00F11C74" w:rsidRPr="00720CE9">
        <w:rPr>
          <w:rFonts w:ascii="Arial" w:hAnsi="Arial" w:cs="Arial"/>
        </w:rPr>
        <w:t>conclusion of this report was to conduct an internal and external analysis of Asda. As can be seen from the analysis, Asda can be said to be in a strong position as the company has implemented various strategies that have ensured that it is successful in  the marketplace.</w:t>
      </w:r>
    </w:p>
    <w:p w14:paraId="71BD95A4" w14:textId="77777777" w:rsidR="00DF1FE6" w:rsidRPr="00720CE9" w:rsidRDefault="00DF1FE6" w:rsidP="00B70C83">
      <w:pPr>
        <w:spacing w:after="0" w:line="360" w:lineRule="auto"/>
        <w:jc w:val="both"/>
        <w:rPr>
          <w:rFonts w:ascii="Arial" w:hAnsi="Arial" w:cs="Arial"/>
        </w:rPr>
      </w:pPr>
    </w:p>
    <w:p w14:paraId="7BB7ABD0" w14:textId="77777777" w:rsidR="00DF1FE6" w:rsidRPr="00720CE9" w:rsidRDefault="00DF1FE6" w:rsidP="00B70C83">
      <w:pPr>
        <w:spacing w:after="0" w:line="360" w:lineRule="auto"/>
        <w:jc w:val="both"/>
        <w:rPr>
          <w:rFonts w:ascii="Arial" w:hAnsi="Arial" w:cs="Arial"/>
        </w:rPr>
      </w:pPr>
    </w:p>
    <w:p w14:paraId="5A2BB19A" w14:textId="77777777" w:rsidR="00DF1FE6" w:rsidRPr="00720CE9" w:rsidRDefault="00DF1FE6" w:rsidP="00B70C83">
      <w:pPr>
        <w:spacing w:after="0" w:line="360" w:lineRule="auto"/>
        <w:jc w:val="both"/>
        <w:rPr>
          <w:rFonts w:ascii="Arial" w:hAnsi="Arial" w:cs="Arial"/>
        </w:rPr>
      </w:pPr>
    </w:p>
    <w:p w14:paraId="6A5B1770" w14:textId="77777777" w:rsidR="00DF1FE6" w:rsidRPr="00720CE9" w:rsidRDefault="00DF1FE6" w:rsidP="00B70C83">
      <w:pPr>
        <w:spacing w:after="0" w:line="360" w:lineRule="auto"/>
        <w:jc w:val="both"/>
        <w:rPr>
          <w:rFonts w:ascii="Arial" w:hAnsi="Arial" w:cs="Arial"/>
        </w:rPr>
      </w:pPr>
    </w:p>
    <w:p w14:paraId="4922AB2B" w14:textId="77777777" w:rsidR="00DF1FE6" w:rsidRPr="00720CE9" w:rsidRDefault="00DF1FE6" w:rsidP="00B70C83">
      <w:pPr>
        <w:spacing w:after="0" w:line="360" w:lineRule="auto"/>
        <w:jc w:val="both"/>
        <w:rPr>
          <w:rFonts w:ascii="Arial" w:hAnsi="Arial" w:cs="Arial"/>
        </w:rPr>
      </w:pPr>
    </w:p>
    <w:p w14:paraId="65B1B9F2" w14:textId="77777777" w:rsidR="00DF1FE6" w:rsidRPr="00720CE9" w:rsidRDefault="00DF1FE6" w:rsidP="00B70C83">
      <w:pPr>
        <w:spacing w:after="0" w:line="360" w:lineRule="auto"/>
        <w:jc w:val="both"/>
        <w:rPr>
          <w:rFonts w:ascii="Arial" w:hAnsi="Arial" w:cs="Arial"/>
        </w:rPr>
      </w:pPr>
    </w:p>
    <w:p w14:paraId="1E21D764" w14:textId="77777777" w:rsidR="00523B98" w:rsidRPr="00720CE9" w:rsidRDefault="00523B98" w:rsidP="00B70C83">
      <w:pPr>
        <w:spacing w:after="0" w:line="360" w:lineRule="auto"/>
        <w:jc w:val="both"/>
        <w:rPr>
          <w:rFonts w:ascii="Arial" w:hAnsi="Arial" w:cs="Arial"/>
          <w:b/>
          <w:bCs/>
        </w:rPr>
      </w:pPr>
    </w:p>
    <w:p w14:paraId="5A2FB0B8" w14:textId="77777777" w:rsidR="007D62DD" w:rsidRPr="00720CE9" w:rsidRDefault="007D62DD" w:rsidP="00B70C83">
      <w:pPr>
        <w:spacing w:after="0" w:line="360" w:lineRule="auto"/>
        <w:jc w:val="both"/>
        <w:rPr>
          <w:rFonts w:ascii="Arial" w:hAnsi="Arial" w:cs="Arial"/>
          <w:b/>
          <w:bCs/>
        </w:rPr>
      </w:pPr>
    </w:p>
    <w:p w14:paraId="05024D24" w14:textId="77777777" w:rsidR="007D62DD" w:rsidRPr="00720CE9" w:rsidRDefault="007D62DD" w:rsidP="00B70C83">
      <w:pPr>
        <w:spacing w:after="0" w:line="360" w:lineRule="auto"/>
        <w:jc w:val="both"/>
        <w:rPr>
          <w:rFonts w:ascii="Arial" w:hAnsi="Arial" w:cs="Arial"/>
          <w:b/>
          <w:bCs/>
        </w:rPr>
      </w:pPr>
    </w:p>
    <w:p w14:paraId="64BE8E99" w14:textId="77777777" w:rsidR="007D62DD" w:rsidRPr="00720CE9" w:rsidRDefault="007D62DD" w:rsidP="00B70C83">
      <w:pPr>
        <w:spacing w:after="0" w:line="360" w:lineRule="auto"/>
        <w:jc w:val="both"/>
        <w:rPr>
          <w:rFonts w:ascii="Arial" w:hAnsi="Arial" w:cs="Arial"/>
          <w:b/>
          <w:bCs/>
        </w:rPr>
      </w:pPr>
    </w:p>
    <w:p w14:paraId="0BBBF6B9" w14:textId="77777777" w:rsidR="007D62DD" w:rsidRPr="00720CE9" w:rsidRDefault="007D62DD" w:rsidP="00B70C83">
      <w:pPr>
        <w:spacing w:after="0" w:line="360" w:lineRule="auto"/>
        <w:jc w:val="both"/>
        <w:rPr>
          <w:rFonts w:ascii="Arial" w:hAnsi="Arial" w:cs="Arial"/>
        </w:rPr>
      </w:pPr>
    </w:p>
    <w:p w14:paraId="7E7AC875" w14:textId="77777777" w:rsidR="007D62DD" w:rsidRPr="00720CE9" w:rsidRDefault="007D62DD" w:rsidP="00B70C83">
      <w:pPr>
        <w:spacing w:after="0" w:line="360" w:lineRule="auto"/>
        <w:jc w:val="both"/>
        <w:rPr>
          <w:rFonts w:ascii="Arial" w:hAnsi="Arial" w:cs="Arial"/>
        </w:rPr>
      </w:pPr>
    </w:p>
    <w:p w14:paraId="500F5CF6" w14:textId="77777777" w:rsidR="00EB3E7C" w:rsidRPr="00720CE9" w:rsidRDefault="00EB3E7C" w:rsidP="00B70C83">
      <w:pPr>
        <w:spacing w:after="0" w:line="360" w:lineRule="auto"/>
        <w:jc w:val="both"/>
        <w:rPr>
          <w:rFonts w:ascii="Arial" w:hAnsi="Arial" w:cs="Arial"/>
        </w:rPr>
      </w:pPr>
    </w:p>
    <w:p w14:paraId="0C6E7992" w14:textId="77777777" w:rsidR="00083AFA" w:rsidRPr="00720CE9" w:rsidRDefault="00083AFA" w:rsidP="00B70C83">
      <w:pPr>
        <w:spacing w:after="0" w:line="360" w:lineRule="auto"/>
        <w:jc w:val="both"/>
        <w:rPr>
          <w:rFonts w:ascii="Arial" w:hAnsi="Arial" w:cs="Arial"/>
          <w:b/>
          <w:bCs/>
        </w:rPr>
      </w:pPr>
    </w:p>
    <w:p w14:paraId="34FBF91F" w14:textId="77777777" w:rsidR="00083AFA" w:rsidRPr="00720CE9" w:rsidRDefault="00083AFA" w:rsidP="00B70C83">
      <w:pPr>
        <w:spacing w:after="0" w:line="360" w:lineRule="auto"/>
        <w:jc w:val="both"/>
        <w:rPr>
          <w:rFonts w:ascii="Arial" w:hAnsi="Arial" w:cs="Arial"/>
          <w:b/>
          <w:bCs/>
        </w:rPr>
      </w:pPr>
    </w:p>
    <w:p w14:paraId="6FFFE5FA" w14:textId="77777777" w:rsidR="00083AFA" w:rsidRPr="00720CE9" w:rsidRDefault="00083AFA" w:rsidP="00B70C83">
      <w:pPr>
        <w:spacing w:after="0" w:line="360" w:lineRule="auto"/>
        <w:jc w:val="both"/>
        <w:rPr>
          <w:rFonts w:ascii="Arial" w:hAnsi="Arial" w:cs="Arial"/>
          <w:b/>
          <w:bCs/>
        </w:rPr>
      </w:pPr>
    </w:p>
    <w:sdt>
      <w:sdtPr>
        <w:rPr>
          <w:rFonts w:ascii="Arial" w:eastAsiaTheme="minorHAnsi" w:hAnsi="Arial" w:cs="Arial"/>
          <w:color w:val="auto"/>
          <w:sz w:val="22"/>
          <w:szCs w:val="22"/>
          <w:lang w:val="en-GB"/>
        </w:rPr>
        <w:id w:val="1346824912"/>
        <w:docPartObj>
          <w:docPartGallery w:val="Table of Contents"/>
          <w:docPartUnique/>
        </w:docPartObj>
      </w:sdtPr>
      <w:sdtEndPr>
        <w:rPr>
          <w:b/>
          <w:bCs/>
          <w:noProof/>
        </w:rPr>
      </w:sdtEndPr>
      <w:sdtContent>
        <w:p w14:paraId="0F5FB08A" w14:textId="65046863" w:rsidR="002A47D1" w:rsidRPr="00720CE9" w:rsidRDefault="002A47D1" w:rsidP="002A47D1">
          <w:pPr>
            <w:pStyle w:val="TOCHeading"/>
            <w:rPr>
              <w:rFonts w:ascii="Arial" w:eastAsiaTheme="minorHAnsi" w:hAnsi="Arial" w:cs="Arial"/>
              <w:color w:val="auto"/>
              <w:sz w:val="22"/>
              <w:szCs w:val="22"/>
              <w:lang w:val="en-GB"/>
            </w:rPr>
          </w:pPr>
        </w:p>
        <w:p w14:paraId="11B57D27" w14:textId="77777777" w:rsidR="00F2496A" w:rsidRPr="00720CE9" w:rsidRDefault="00F2496A">
          <w:pPr>
            <w:pStyle w:val="TOCHeading"/>
            <w:rPr>
              <w:rFonts w:ascii="Arial" w:eastAsiaTheme="minorHAnsi" w:hAnsi="Arial" w:cs="Arial"/>
              <w:color w:val="auto"/>
              <w:sz w:val="22"/>
              <w:szCs w:val="22"/>
              <w:lang w:val="en-GB"/>
            </w:rPr>
          </w:pPr>
        </w:p>
        <w:p w14:paraId="429C0866" w14:textId="77777777" w:rsidR="00F2496A" w:rsidRPr="00720CE9" w:rsidRDefault="00F2496A">
          <w:pPr>
            <w:pStyle w:val="TOCHeading"/>
            <w:rPr>
              <w:rFonts w:ascii="Arial" w:eastAsiaTheme="minorHAnsi" w:hAnsi="Arial" w:cs="Arial"/>
              <w:color w:val="auto"/>
              <w:sz w:val="22"/>
              <w:szCs w:val="22"/>
              <w:lang w:val="en-GB"/>
            </w:rPr>
          </w:pPr>
        </w:p>
        <w:p w14:paraId="3ED36801" w14:textId="470BC828" w:rsidR="00F2496A" w:rsidRPr="00720CE9" w:rsidRDefault="00F2496A">
          <w:pPr>
            <w:pStyle w:val="TOCHeading"/>
            <w:rPr>
              <w:rFonts w:ascii="Arial" w:eastAsiaTheme="minorHAnsi" w:hAnsi="Arial" w:cs="Arial"/>
              <w:color w:val="auto"/>
              <w:sz w:val="22"/>
              <w:szCs w:val="22"/>
              <w:lang w:val="en-GB"/>
            </w:rPr>
          </w:pPr>
        </w:p>
        <w:p w14:paraId="2A0A8132" w14:textId="700B2CC2" w:rsidR="00131212" w:rsidRPr="00720CE9" w:rsidRDefault="00131212" w:rsidP="00131212">
          <w:pPr>
            <w:rPr>
              <w:rFonts w:ascii="Arial" w:hAnsi="Arial" w:cs="Arial"/>
            </w:rPr>
          </w:pPr>
        </w:p>
        <w:p w14:paraId="77C10742" w14:textId="77777777" w:rsidR="00131212" w:rsidRPr="00720CE9" w:rsidRDefault="00131212" w:rsidP="00131212">
          <w:pPr>
            <w:rPr>
              <w:rFonts w:ascii="Arial" w:hAnsi="Arial" w:cs="Arial"/>
            </w:rPr>
          </w:pPr>
        </w:p>
        <w:p w14:paraId="1CFDEFC7" w14:textId="77777777" w:rsidR="001008AA" w:rsidRPr="00720CE9" w:rsidRDefault="001008AA">
          <w:pPr>
            <w:pStyle w:val="TOCHeading"/>
            <w:rPr>
              <w:rFonts w:ascii="Arial" w:hAnsi="Arial" w:cs="Arial"/>
              <w:sz w:val="22"/>
              <w:szCs w:val="22"/>
            </w:rPr>
          </w:pPr>
        </w:p>
        <w:p w14:paraId="27A606AB" w14:textId="77777777" w:rsidR="001008AA" w:rsidRPr="00720CE9" w:rsidRDefault="00083AFA" w:rsidP="001008AA">
          <w:pPr>
            <w:pStyle w:val="TOCHeading"/>
            <w:rPr>
              <w:rFonts w:ascii="Arial" w:hAnsi="Arial" w:cs="Arial"/>
              <w:sz w:val="22"/>
              <w:szCs w:val="22"/>
            </w:rPr>
          </w:pPr>
          <w:r w:rsidRPr="00720CE9">
            <w:rPr>
              <w:rFonts w:ascii="Arial" w:hAnsi="Arial" w:cs="Arial"/>
              <w:sz w:val="22"/>
              <w:szCs w:val="22"/>
            </w:rPr>
            <w:t>Content</w:t>
          </w:r>
        </w:p>
        <w:p w14:paraId="40323087" w14:textId="39567274" w:rsidR="00083AFA" w:rsidRPr="00720CE9" w:rsidRDefault="001008AA" w:rsidP="001008AA">
          <w:pPr>
            <w:pStyle w:val="NoSpacing"/>
            <w:rPr>
              <w:rFonts w:ascii="Arial" w:hAnsi="Arial" w:cs="Arial"/>
            </w:rPr>
          </w:pPr>
          <w:r w:rsidRPr="00720CE9">
            <w:rPr>
              <w:rFonts w:ascii="Arial" w:hAnsi="Arial" w:cs="Arial"/>
              <w:b/>
              <w:bCs/>
            </w:rPr>
            <w:t xml:space="preserve">    1</w:t>
          </w:r>
          <w:r w:rsidRPr="00720CE9">
            <w:rPr>
              <w:rFonts w:ascii="Arial" w:hAnsi="Arial" w:cs="Arial"/>
            </w:rPr>
            <w:t xml:space="preserve"> </w:t>
          </w:r>
          <w:r w:rsidR="00083AFA" w:rsidRPr="00720CE9">
            <w:rPr>
              <w:rFonts w:ascii="Arial" w:hAnsi="Arial" w:cs="Arial"/>
            </w:rPr>
            <w:fldChar w:fldCharType="begin"/>
          </w:r>
          <w:r w:rsidR="00083AFA" w:rsidRPr="00720CE9">
            <w:rPr>
              <w:rFonts w:ascii="Arial" w:hAnsi="Arial" w:cs="Arial"/>
            </w:rPr>
            <w:instrText xml:space="preserve"> TOC \o "1-3" \h \z \u </w:instrText>
          </w:r>
          <w:r w:rsidR="00083AFA" w:rsidRPr="00720CE9">
            <w:rPr>
              <w:rFonts w:ascii="Arial" w:hAnsi="Arial" w:cs="Arial"/>
            </w:rPr>
            <w:fldChar w:fldCharType="separate"/>
          </w:r>
          <w:hyperlink w:anchor="_Toc34817097" w:history="1">
            <w:r w:rsidR="00083AFA" w:rsidRPr="00720CE9">
              <w:rPr>
                <w:rStyle w:val="Hyperlink"/>
                <w:rFonts w:ascii="Arial" w:hAnsi="Arial" w:cs="Arial"/>
                <w:b/>
                <w:bCs/>
                <w:noProof/>
              </w:rPr>
              <w:t>Ethics, and sustainability and customer experience</w:t>
            </w:r>
            <w:r w:rsidR="00083AFA" w:rsidRPr="00720CE9">
              <w:rPr>
                <w:rFonts w:ascii="Arial" w:hAnsi="Arial" w:cs="Arial"/>
                <w:noProof/>
                <w:webHidden/>
              </w:rPr>
              <w:tab/>
            </w:r>
            <w:r w:rsidR="00083AFA" w:rsidRPr="00720CE9">
              <w:rPr>
                <w:rFonts w:ascii="Arial" w:hAnsi="Arial" w:cs="Arial"/>
                <w:noProof/>
                <w:webHidden/>
              </w:rPr>
              <w:fldChar w:fldCharType="begin"/>
            </w:r>
            <w:r w:rsidR="00083AFA" w:rsidRPr="00720CE9">
              <w:rPr>
                <w:rFonts w:ascii="Arial" w:hAnsi="Arial" w:cs="Arial"/>
                <w:noProof/>
                <w:webHidden/>
              </w:rPr>
              <w:instrText xml:space="preserve"> PAGEREF _Toc34817097 \h </w:instrText>
            </w:r>
            <w:r w:rsidR="00083AFA" w:rsidRPr="00720CE9">
              <w:rPr>
                <w:rFonts w:ascii="Arial" w:hAnsi="Arial" w:cs="Arial"/>
                <w:noProof/>
                <w:webHidden/>
              </w:rPr>
            </w:r>
            <w:r w:rsidR="00083AFA" w:rsidRPr="00720CE9">
              <w:rPr>
                <w:rFonts w:ascii="Arial" w:hAnsi="Arial" w:cs="Arial"/>
                <w:noProof/>
                <w:webHidden/>
              </w:rPr>
              <w:fldChar w:fldCharType="separate"/>
            </w:r>
            <w:r w:rsidR="00083AFA" w:rsidRPr="00720CE9">
              <w:rPr>
                <w:rFonts w:ascii="Arial" w:hAnsi="Arial" w:cs="Arial"/>
                <w:noProof/>
                <w:webHidden/>
              </w:rPr>
              <w:t>3</w:t>
            </w:r>
            <w:r w:rsidR="00083AFA" w:rsidRPr="00720CE9">
              <w:rPr>
                <w:rFonts w:ascii="Arial" w:hAnsi="Arial" w:cs="Arial"/>
                <w:noProof/>
                <w:webHidden/>
              </w:rPr>
              <w:fldChar w:fldCharType="end"/>
            </w:r>
          </w:hyperlink>
        </w:p>
        <w:p w14:paraId="607C7A9D" w14:textId="742BA265" w:rsidR="00083AFA" w:rsidRPr="00720CE9" w:rsidRDefault="001008AA">
          <w:pPr>
            <w:pStyle w:val="TOC1"/>
            <w:tabs>
              <w:tab w:val="right" w:leader="dot" w:pos="9016"/>
            </w:tabs>
            <w:rPr>
              <w:rFonts w:ascii="Arial" w:hAnsi="Arial" w:cs="Arial"/>
              <w:noProof/>
            </w:rPr>
          </w:pPr>
          <w:r w:rsidRPr="00720CE9">
            <w:rPr>
              <w:rFonts w:ascii="Arial" w:hAnsi="Arial" w:cs="Arial"/>
              <w:b/>
              <w:bCs/>
            </w:rPr>
            <w:t xml:space="preserve">    2 </w:t>
          </w:r>
          <w:r w:rsidR="002A47D1" w:rsidRPr="00720CE9">
            <w:rPr>
              <w:rFonts w:ascii="Arial" w:hAnsi="Arial" w:cs="Arial"/>
              <w:b/>
              <w:bCs/>
            </w:rPr>
            <w:t>A critical</w:t>
          </w:r>
          <w:r w:rsidR="002A47D1" w:rsidRPr="00720CE9">
            <w:rPr>
              <w:rFonts w:ascii="Arial" w:hAnsi="Arial" w:cs="Arial"/>
            </w:rPr>
            <w:t xml:space="preserve"> </w:t>
          </w:r>
          <w:hyperlink w:anchor="_Toc34817098" w:history="1">
            <w:r w:rsidR="002A47D1" w:rsidRPr="00720CE9">
              <w:rPr>
                <w:rStyle w:val="Hyperlink"/>
                <w:rFonts w:ascii="Arial" w:hAnsi="Arial" w:cs="Arial"/>
                <w:b/>
                <w:bCs/>
                <w:noProof/>
              </w:rPr>
              <w:t>prespective</w:t>
            </w:r>
            <w:r w:rsidR="00083AFA" w:rsidRPr="00720CE9">
              <w:rPr>
                <w:rStyle w:val="Hyperlink"/>
                <w:rFonts w:ascii="Arial" w:hAnsi="Arial" w:cs="Arial"/>
                <w:b/>
                <w:bCs/>
                <w:noProof/>
              </w:rPr>
              <w:t xml:space="preserve"> of ethi</w:t>
            </w:r>
            <w:r w:rsidR="002A47D1" w:rsidRPr="00720CE9">
              <w:rPr>
                <w:rStyle w:val="Hyperlink"/>
                <w:rFonts w:ascii="Arial" w:hAnsi="Arial" w:cs="Arial"/>
                <w:b/>
                <w:bCs/>
                <w:noProof/>
              </w:rPr>
              <w:t>cs</w:t>
            </w:r>
            <w:r w:rsidR="00083AFA" w:rsidRPr="00720CE9">
              <w:rPr>
                <w:rFonts w:ascii="Arial" w:hAnsi="Arial" w:cs="Arial"/>
                <w:noProof/>
                <w:webHidden/>
              </w:rPr>
              <w:tab/>
            </w:r>
            <w:r w:rsidR="002A7E55">
              <w:rPr>
                <w:rFonts w:ascii="Arial" w:hAnsi="Arial" w:cs="Arial"/>
                <w:noProof/>
                <w:webHidden/>
              </w:rPr>
              <w:t>4</w:t>
            </w:r>
          </w:hyperlink>
        </w:p>
        <w:p w14:paraId="2278D57E" w14:textId="25CBBD65" w:rsidR="00083AFA" w:rsidRPr="00720CE9" w:rsidRDefault="00B02786">
          <w:pPr>
            <w:pStyle w:val="TOC2"/>
            <w:tabs>
              <w:tab w:val="right" w:leader="dot" w:pos="9016"/>
            </w:tabs>
            <w:rPr>
              <w:rFonts w:ascii="Arial" w:hAnsi="Arial" w:cs="Arial"/>
              <w:noProof/>
            </w:rPr>
          </w:pPr>
          <w:hyperlink w:anchor="_Toc34817099" w:history="1">
            <w:r w:rsidR="000E1BBA">
              <w:rPr>
                <w:rStyle w:val="Hyperlink"/>
                <w:rFonts w:ascii="Arial" w:hAnsi="Arial" w:cs="Arial"/>
                <w:b/>
                <w:bCs/>
                <w:noProof/>
              </w:rPr>
              <w:t>3</w:t>
            </w:r>
            <w:r w:rsidR="00083AFA" w:rsidRPr="00720CE9">
              <w:rPr>
                <w:rStyle w:val="Hyperlink"/>
                <w:rFonts w:ascii="Arial" w:hAnsi="Arial" w:cs="Arial"/>
                <w:b/>
                <w:bCs/>
                <w:noProof/>
              </w:rPr>
              <w:t xml:space="preserve">  What critics think of ethics in an industry</w:t>
            </w:r>
            <w:r w:rsidR="00083AFA" w:rsidRPr="00720CE9">
              <w:rPr>
                <w:rFonts w:ascii="Arial" w:hAnsi="Arial" w:cs="Arial"/>
                <w:noProof/>
                <w:webHidden/>
              </w:rPr>
              <w:tab/>
            </w:r>
            <w:r w:rsidR="00083AFA" w:rsidRPr="00720CE9">
              <w:rPr>
                <w:rFonts w:ascii="Arial" w:hAnsi="Arial" w:cs="Arial"/>
                <w:noProof/>
                <w:webHidden/>
              </w:rPr>
              <w:fldChar w:fldCharType="begin"/>
            </w:r>
            <w:r w:rsidR="00083AFA" w:rsidRPr="00720CE9">
              <w:rPr>
                <w:rFonts w:ascii="Arial" w:hAnsi="Arial" w:cs="Arial"/>
                <w:noProof/>
                <w:webHidden/>
              </w:rPr>
              <w:instrText xml:space="preserve"> PAGEREF _Toc34817099 \h </w:instrText>
            </w:r>
            <w:r w:rsidR="00083AFA" w:rsidRPr="00720CE9">
              <w:rPr>
                <w:rFonts w:ascii="Arial" w:hAnsi="Arial" w:cs="Arial"/>
                <w:noProof/>
                <w:webHidden/>
              </w:rPr>
            </w:r>
            <w:r w:rsidR="00083AFA" w:rsidRPr="00720CE9">
              <w:rPr>
                <w:rFonts w:ascii="Arial" w:hAnsi="Arial" w:cs="Arial"/>
                <w:noProof/>
                <w:webHidden/>
              </w:rPr>
              <w:fldChar w:fldCharType="separate"/>
            </w:r>
            <w:r w:rsidR="00083AFA" w:rsidRPr="00720CE9">
              <w:rPr>
                <w:rFonts w:ascii="Arial" w:hAnsi="Arial" w:cs="Arial"/>
                <w:noProof/>
                <w:webHidden/>
              </w:rPr>
              <w:t>4</w:t>
            </w:r>
            <w:r w:rsidR="00083AFA" w:rsidRPr="00720CE9">
              <w:rPr>
                <w:rFonts w:ascii="Arial" w:hAnsi="Arial" w:cs="Arial"/>
                <w:noProof/>
                <w:webHidden/>
              </w:rPr>
              <w:fldChar w:fldCharType="end"/>
            </w:r>
          </w:hyperlink>
        </w:p>
        <w:p w14:paraId="10A3114D" w14:textId="1B8EF732" w:rsidR="00083AFA" w:rsidRPr="00720CE9" w:rsidRDefault="00B02786">
          <w:pPr>
            <w:pStyle w:val="TOC2"/>
            <w:tabs>
              <w:tab w:val="right" w:leader="dot" w:pos="9016"/>
            </w:tabs>
            <w:rPr>
              <w:rFonts w:ascii="Arial" w:hAnsi="Arial" w:cs="Arial"/>
              <w:noProof/>
            </w:rPr>
          </w:pPr>
          <w:hyperlink w:anchor="_Toc34817100" w:history="1">
            <w:r w:rsidR="000E1BBA">
              <w:rPr>
                <w:rStyle w:val="Hyperlink"/>
                <w:rFonts w:ascii="Arial" w:hAnsi="Arial" w:cs="Arial"/>
                <w:b/>
                <w:bCs/>
                <w:noProof/>
              </w:rPr>
              <w:t>4</w:t>
            </w:r>
            <w:r w:rsidR="00083AFA" w:rsidRPr="00720CE9">
              <w:rPr>
                <w:rStyle w:val="Hyperlink"/>
                <w:rFonts w:ascii="Arial" w:hAnsi="Arial" w:cs="Arial"/>
                <w:b/>
                <w:bCs/>
                <w:noProof/>
              </w:rPr>
              <w:t xml:space="preserve">  Understanding and opinion of ethics</w:t>
            </w:r>
            <w:r w:rsidR="00083AFA" w:rsidRPr="00720CE9">
              <w:rPr>
                <w:rFonts w:ascii="Arial" w:hAnsi="Arial" w:cs="Arial"/>
                <w:noProof/>
                <w:webHidden/>
              </w:rPr>
              <w:tab/>
            </w:r>
            <w:r w:rsidR="002A7E55">
              <w:rPr>
                <w:rFonts w:ascii="Arial" w:hAnsi="Arial" w:cs="Arial"/>
                <w:noProof/>
                <w:webHidden/>
              </w:rPr>
              <w:t>5</w:t>
            </w:r>
          </w:hyperlink>
        </w:p>
        <w:p w14:paraId="5ADB783C" w14:textId="4B5BDD54" w:rsidR="00083AFA" w:rsidRPr="00720CE9" w:rsidRDefault="00B02786">
          <w:pPr>
            <w:pStyle w:val="TOC2"/>
            <w:tabs>
              <w:tab w:val="right" w:leader="dot" w:pos="9016"/>
            </w:tabs>
            <w:rPr>
              <w:rFonts w:ascii="Arial" w:hAnsi="Arial" w:cs="Arial"/>
              <w:noProof/>
            </w:rPr>
          </w:pPr>
          <w:hyperlink w:anchor="_Toc34817101" w:history="1">
            <w:r w:rsidR="000E1BBA">
              <w:rPr>
                <w:rStyle w:val="Hyperlink"/>
                <w:rFonts w:ascii="Arial" w:eastAsia="Times New Roman" w:hAnsi="Arial" w:cs="Arial"/>
                <w:b/>
                <w:bCs/>
                <w:noProof/>
                <w:bdr w:val="none" w:sz="0" w:space="0" w:color="auto" w:frame="1"/>
                <w:lang w:eastAsia="en-GB"/>
              </w:rPr>
              <w:t>5</w:t>
            </w:r>
            <w:r w:rsidR="002A47D1" w:rsidRPr="00720CE9">
              <w:rPr>
                <w:rStyle w:val="Hyperlink"/>
                <w:rFonts w:ascii="Arial" w:eastAsia="Times New Roman" w:hAnsi="Arial" w:cs="Arial"/>
                <w:b/>
                <w:bCs/>
                <w:noProof/>
                <w:bdr w:val="none" w:sz="0" w:space="0" w:color="auto" w:frame="1"/>
                <w:lang w:eastAsia="en-GB"/>
              </w:rPr>
              <w:t xml:space="preserve"> Asda product marketing</w:t>
            </w:r>
            <w:r w:rsidR="00083AFA" w:rsidRPr="00720CE9">
              <w:rPr>
                <w:rFonts w:ascii="Arial" w:hAnsi="Arial" w:cs="Arial"/>
                <w:noProof/>
                <w:webHidden/>
              </w:rPr>
              <w:tab/>
            </w:r>
            <w:r w:rsidR="002A7E55">
              <w:rPr>
                <w:rFonts w:ascii="Arial" w:hAnsi="Arial" w:cs="Arial"/>
                <w:noProof/>
                <w:webHidden/>
              </w:rPr>
              <w:t>5</w:t>
            </w:r>
          </w:hyperlink>
        </w:p>
        <w:p w14:paraId="30A077A8" w14:textId="4FFC55B9" w:rsidR="00083AFA" w:rsidRPr="00720CE9" w:rsidRDefault="00B02786">
          <w:pPr>
            <w:pStyle w:val="TOC2"/>
            <w:tabs>
              <w:tab w:val="right" w:leader="dot" w:pos="9016"/>
            </w:tabs>
            <w:rPr>
              <w:rFonts w:ascii="Arial" w:hAnsi="Arial" w:cs="Arial"/>
              <w:noProof/>
            </w:rPr>
          </w:pPr>
          <w:hyperlink w:anchor="_Toc34817102" w:history="1">
            <w:r w:rsidR="000E1BBA">
              <w:rPr>
                <w:rStyle w:val="Hyperlink"/>
                <w:rFonts w:ascii="Arial" w:eastAsia="Times New Roman" w:hAnsi="Arial" w:cs="Arial"/>
                <w:b/>
                <w:bCs/>
                <w:noProof/>
                <w:bdr w:val="none" w:sz="0" w:space="0" w:color="auto" w:frame="1"/>
                <w:lang w:eastAsia="en-GB"/>
              </w:rPr>
              <w:t>6</w:t>
            </w:r>
            <w:r w:rsidR="002A47D1" w:rsidRPr="00720CE9">
              <w:rPr>
                <w:rStyle w:val="Hyperlink"/>
                <w:rFonts w:ascii="Arial" w:eastAsia="Times New Roman" w:hAnsi="Arial" w:cs="Arial"/>
                <w:b/>
                <w:bCs/>
                <w:noProof/>
                <w:bdr w:val="none" w:sz="0" w:space="0" w:color="auto" w:frame="1"/>
                <w:lang w:eastAsia="en-GB"/>
              </w:rPr>
              <w:t xml:space="preserve"> Asda distribution</w:t>
            </w:r>
            <w:r w:rsidR="00083AFA" w:rsidRPr="00720CE9">
              <w:rPr>
                <w:rFonts w:ascii="Arial" w:hAnsi="Arial" w:cs="Arial"/>
                <w:noProof/>
                <w:webHidden/>
              </w:rPr>
              <w:tab/>
            </w:r>
            <w:r w:rsidR="00897E53">
              <w:rPr>
                <w:rFonts w:ascii="Arial" w:hAnsi="Arial" w:cs="Arial"/>
                <w:noProof/>
                <w:webHidden/>
              </w:rPr>
              <w:t>5</w:t>
            </w:r>
          </w:hyperlink>
        </w:p>
        <w:p w14:paraId="171B240D" w14:textId="0DAF3034" w:rsidR="00083AFA" w:rsidRPr="00720CE9" w:rsidRDefault="00B02786">
          <w:pPr>
            <w:pStyle w:val="TOC2"/>
            <w:tabs>
              <w:tab w:val="right" w:leader="dot" w:pos="9016"/>
            </w:tabs>
            <w:rPr>
              <w:rFonts w:ascii="Arial" w:hAnsi="Arial" w:cs="Arial"/>
              <w:noProof/>
            </w:rPr>
          </w:pPr>
          <w:hyperlink w:anchor="_Toc34817103" w:history="1">
            <w:r w:rsidR="000E1BBA">
              <w:rPr>
                <w:rStyle w:val="Hyperlink"/>
                <w:rFonts w:ascii="Arial" w:eastAsia="Times New Roman" w:hAnsi="Arial" w:cs="Arial"/>
                <w:b/>
                <w:bCs/>
                <w:noProof/>
                <w:bdr w:val="none" w:sz="0" w:space="0" w:color="auto" w:frame="1"/>
                <w:lang w:eastAsia="en-GB"/>
              </w:rPr>
              <w:t>7</w:t>
            </w:r>
            <w:r w:rsidR="002A47D1" w:rsidRPr="00720CE9">
              <w:rPr>
                <w:rStyle w:val="Hyperlink"/>
                <w:rFonts w:ascii="Arial" w:eastAsia="Times New Roman" w:hAnsi="Arial" w:cs="Arial"/>
                <w:b/>
                <w:bCs/>
                <w:noProof/>
                <w:bdr w:val="none" w:sz="0" w:space="0" w:color="auto" w:frame="1"/>
                <w:lang w:eastAsia="en-GB"/>
              </w:rPr>
              <w:t xml:space="preserve"> Asda staff promotion</w:t>
            </w:r>
            <w:r w:rsidR="00083AFA" w:rsidRPr="00720CE9">
              <w:rPr>
                <w:rFonts w:ascii="Arial" w:hAnsi="Arial" w:cs="Arial"/>
                <w:noProof/>
                <w:webHidden/>
              </w:rPr>
              <w:tab/>
            </w:r>
            <w:r w:rsidR="002A7E55">
              <w:rPr>
                <w:rFonts w:ascii="Arial" w:hAnsi="Arial" w:cs="Arial"/>
                <w:noProof/>
                <w:webHidden/>
              </w:rPr>
              <w:t>6</w:t>
            </w:r>
          </w:hyperlink>
        </w:p>
        <w:p w14:paraId="0742CD29" w14:textId="56451341" w:rsidR="00083AFA" w:rsidRPr="00720CE9" w:rsidRDefault="00B02786">
          <w:pPr>
            <w:pStyle w:val="TOC2"/>
            <w:tabs>
              <w:tab w:val="right" w:leader="dot" w:pos="9016"/>
            </w:tabs>
            <w:rPr>
              <w:rFonts w:ascii="Arial" w:hAnsi="Arial" w:cs="Arial"/>
              <w:noProof/>
            </w:rPr>
          </w:pPr>
          <w:hyperlink w:anchor="_Toc34817104" w:history="1">
            <w:r w:rsidR="000E1BBA">
              <w:rPr>
                <w:rStyle w:val="Hyperlink"/>
                <w:rFonts w:ascii="Arial" w:eastAsia="Times New Roman" w:hAnsi="Arial" w:cs="Arial"/>
                <w:b/>
                <w:bCs/>
                <w:noProof/>
                <w:bdr w:val="none" w:sz="0" w:space="0" w:color="auto" w:frame="1"/>
                <w:lang w:eastAsia="en-GB"/>
              </w:rPr>
              <w:t xml:space="preserve">8 </w:t>
            </w:r>
            <w:r w:rsidR="002A47D1" w:rsidRPr="00720CE9">
              <w:rPr>
                <w:rStyle w:val="Hyperlink"/>
                <w:rFonts w:ascii="Arial" w:eastAsia="Times New Roman" w:hAnsi="Arial" w:cs="Arial"/>
                <w:b/>
                <w:bCs/>
                <w:noProof/>
                <w:bdr w:val="none" w:sz="0" w:space="0" w:color="auto" w:frame="1"/>
                <w:lang w:eastAsia="en-GB"/>
              </w:rPr>
              <w:t>Asda pricing</w:t>
            </w:r>
            <w:r w:rsidR="00083AFA" w:rsidRPr="00720CE9">
              <w:rPr>
                <w:rFonts w:ascii="Arial" w:hAnsi="Arial" w:cs="Arial"/>
                <w:noProof/>
                <w:webHidden/>
              </w:rPr>
              <w:tab/>
            </w:r>
            <w:r w:rsidR="002A7E55">
              <w:rPr>
                <w:rFonts w:ascii="Arial" w:hAnsi="Arial" w:cs="Arial"/>
                <w:noProof/>
                <w:webHidden/>
              </w:rPr>
              <w:t>6</w:t>
            </w:r>
          </w:hyperlink>
          <w:r w:rsidR="00520FC0" w:rsidRPr="00720CE9">
            <w:rPr>
              <w:rStyle w:val="Hyperlink"/>
              <w:rFonts w:ascii="Arial" w:hAnsi="Arial" w:cs="Arial"/>
              <w:noProof/>
            </w:rPr>
            <w:t xml:space="preserve">  </w:t>
          </w:r>
          <w:r w:rsidR="00DC55E4" w:rsidRPr="00720CE9">
            <w:rPr>
              <w:rStyle w:val="Hyperlink"/>
              <w:rFonts w:ascii="Arial" w:hAnsi="Arial" w:cs="Arial"/>
              <w:noProof/>
            </w:rPr>
            <w:t xml:space="preserve">  </w:t>
          </w:r>
        </w:p>
        <w:p w14:paraId="28C5477B" w14:textId="313CF2E7" w:rsidR="00083AFA" w:rsidRPr="00720CE9" w:rsidRDefault="00B02786">
          <w:pPr>
            <w:pStyle w:val="TOC2"/>
            <w:tabs>
              <w:tab w:val="right" w:leader="dot" w:pos="9016"/>
            </w:tabs>
            <w:rPr>
              <w:rFonts w:ascii="Arial" w:hAnsi="Arial" w:cs="Arial"/>
              <w:noProof/>
            </w:rPr>
          </w:pPr>
          <w:hyperlink w:anchor="_Toc34817105" w:history="1">
            <w:r w:rsidR="000E1BBA">
              <w:rPr>
                <w:rStyle w:val="Hyperlink"/>
                <w:rFonts w:ascii="Arial" w:eastAsia="Times New Roman" w:hAnsi="Arial" w:cs="Arial"/>
                <w:b/>
                <w:bCs/>
                <w:noProof/>
                <w:bdr w:val="none" w:sz="0" w:space="0" w:color="auto" w:frame="1"/>
                <w:lang w:eastAsia="en-GB"/>
              </w:rPr>
              <w:t>9</w:t>
            </w:r>
            <w:r w:rsidR="002A47D1" w:rsidRPr="00720CE9">
              <w:rPr>
                <w:rStyle w:val="Hyperlink"/>
                <w:rFonts w:ascii="Arial" w:eastAsia="Times New Roman" w:hAnsi="Arial" w:cs="Arial"/>
                <w:b/>
                <w:bCs/>
                <w:noProof/>
                <w:bdr w:val="none" w:sz="0" w:space="0" w:color="auto" w:frame="1"/>
                <w:lang w:eastAsia="en-GB"/>
              </w:rPr>
              <w:t xml:space="preserve"> Sustainability of Asda</w:t>
            </w:r>
            <w:r w:rsidR="00083AFA" w:rsidRPr="00720CE9">
              <w:rPr>
                <w:rFonts w:ascii="Arial" w:hAnsi="Arial" w:cs="Arial"/>
                <w:noProof/>
                <w:webHidden/>
              </w:rPr>
              <w:tab/>
            </w:r>
            <w:r w:rsidR="002A7E55">
              <w:rPr>
                <w:rFonts w:ascii="Arial" w:hAnsi="Arial" w:cs="Arial"/>
                <w:noProof/>
                <w:webHidden/>
              </w:rPr>
              <w:t>6</w:t>
            </w:r>
          </w:hyperlink>
        </w:p>
        <w:p w14:paraId="33540C41" w14:textId="673D5AB8" w:rsidR="00083AFA" w:rsidRPr="00720CE9" w:rsidRDefault="00B02786">
          <w:pPr>
            <w:pStyle w:val="TOC2"/>
            <w:tabs>
              <w:tab w:val="right" w:leader="dot" w:pos="9016"/>
            </w:tabs>
            <w:rPr>
              <w:rFonts w:ascii="Arial" w:hAnsi="Arial" w:cs="Arial"/>
              <w:noProof/>
            </w:rPr>
          </w:pPr>
          <w:hyperlink w:anchor="_Toc34817106" w:history="1">
            <w:r w:rsidR="000E1BBA">
              <w:rPr>
                <w:rStyle w:val="Hyperlink"/>
                <w:rFonts w:ascii="Arial" w:eastAsia="Times New Roman" w:hAnsi="Arial" w:cs="Arial"/>
                <w:b/>
                <w:bCs/>
                <w:noProof/>
                <w:bdr w:val="none" w:sz="0" w:space="0" w:color="auto" w:frame="1"/>
                <w:lang w:eastAsia="en-GB"/>
              </w:rPr>
              <w:t>10</w:t>
            </w:r>
            <w:r w:rsidR="002A47D1" w:rsidRPr="00720CE9">
              <w:rPr>
                <w:rStyle w:val="Hyperlink"/>
                <w:rFonts w:ascii="Arial" w:eastAsia="Times New Roman" w:hAnsi="Arial" w:cs="Arial"/>
                <w:b/>
                <w:bCs/>
                <w:noProof/>
                <w:bdr w:val="none" w:sz="0" w:space="0" w:color="auto" w:frame="1"/>
                <w:lang w:eastAsia="en-GB"/>
              </w:rPr>
              <w:t xml:space="preserve"> Figure 1 strength and Weakness</w:t>
            </w:r>
            <w:r w:rsidR="00083AFA" w:rsidRPr="00720CE9">
              <w:rPr>
                <w:rFonts w:ascii="Arial" w:hAnsi="Arial" w:cs="Arial"/>
                <w:noProof/>
                <w:webHidden/>
              </w:rPr>
              <w:tab/>
            </w:r>
            <w:r w:rsidR="002A7E55">
              <w:rPr>
                <w:rFonts w:ascii="Arial" w:hAnsi="Arial" w:cs="Arial"/>
                <w:noProof/>
                <w:webHidden/>
              </w:rPr>
              <w:t>8</w:t>
            </w:r>
          </w:hyperlink>
        </w:p>
        <w:p w14:paraId="3A66F9E6" w14:textId="756F19F5" w:rsidR="00083AFA" w:rsidRPr="00720CE9" w:rsidRDefault="00B02786">
          <w:pPr>
            <w:pStyle w:val="TOC2"/>
            <w:tabs>
              <w:tab w:val="right" w:leader="dot" w:pos="9016"/>
            </w:tabs>
            <w:rPr>
              <w:rFonts w:ascii="Arial" w:hAnsi="Arial" w:cs="Arial"/>
              <w:noProof/>
            </w:rPr>
          </w:pPr>
          <w:hyperlink w:anchor="_Toc34817107" w:history="1">
            <w:r w:rsidR="00190AED" w:rsidRPr="00720CE9">
              <w:rPr>
                <w:rStyle w:val="Hyperlink"/>
                <w:rFonts w:ascii="Arial" w:eastAsia="Times New Roman" w:hAnsi="Arial" w:cs="Arial"/>
                <w:b/>
                <w:bCs/>
                <w:noProof/>
                <w:bdr w:val="none" w:sz="0" w:space="0" w:color="auto" w:frame="1"/>
                <w:lang w:eastAsia="en-GB"/>
              </w:rPr>
              <w:t>1</w:t>
            </w:r>
            <w:r w:rsidR="000E1BBA">
              <w:rPr>
                <w:rStyle w:val="Hyperlink"/>
                <w:rFonts w:ascii="Arial" w:eastAsia="Times New Roman" w:hAnsi="Arial" w:cs="Arial"/>
                <w:b/>
                <w:bCs/>
                <w:noProof/>
                <w:bdr w:val="none" w:sz="0" w:space="0" w:color="auto" w:frame="1"/>
                <w:lang w:eastAsia="en-GB"/>
              </w:rPr>
              <w:t>1</w:t>
            </w:r>
            <w:r w:rsidR="00190AED" w:rsidRPr="00720CE9">
              <w:rPr>
                <w:rStyle w:val="Hyperlink"/>
                <w:rFonts w:ascii="Arial" w:eastAsia="Times New Roman" w:hAnsi="Arial" w:cs="Arial"/>
                <w:b/>
                <w:bCs/>
                <w:noProof/>
                <w:bdr w:val="none" w:sz="0" w:space="0" w:color="auto" w:frame="1"/>
                <w:lang w:eastAsia="en-GB"/>
              </w:rPr>
              <w:t xml:space="preserve"> What can Asda do better</w:t>
            </w:r>
            <w:r w:rsidR="00083AFA" w:rsidRPr="00720CE9">
              <w:rPr>
                <w:rFonts w:ascii="Arial" w:hAnsi="Arial" w:cs="Arial"/>
                <w:noProof/>
                <w:webHidden/>
              </w:rPr>
              <w:tab/>
            </w:r>
            <w:r w:rsidR="002A7E55">
              <w:rPr>
                <w:rFonts w:ascii="Arial" w:hAnsi="Arial" w:cs="Arial"/>
                <w:noProof/>
                <w:webHidden/>
              </w:rPr>
              <w:t>9</w:t>
            </w:r>
          </w:hyperlink>
        </w:p>
        <w:p w14:paraId="2599E98D" w14:textId="3DB6024F" w:rsidR="00083AFA" w:rsidRPr="00720CE9" w:rsidRDefault="00B02786" w:rsidP="00190AED">
          <w:pPr>
            <w:pStyle w:val="TOC2"/>
            <w:tabs>
              <w:tab w:val="right" w:leader="dot" w:pos="9016"/>
            </w:tabs>
            <w:rPr>
              <w:rFonts w:ascii="Arial" w:hAnsi="Arial" w:cs="Arial"/>
              <w:noProof/>
            </w:rPr>
          </w:pPr>
          <w:hyperlink w:anchor="_Toc34817108" w:history="1">
            <w:r w:rsidR="00190AED" w:rsidRPr="00720CE9">
              <w:rPr>
                <w:rStyle w:val="Hyperlink"/>
                <w:rFonts w:ascii="Arial" w:eastAsia="Times New Roman" w:hAnsi="Arial" w:cs="Arial"/>
                <w:b/>
                <w:bCs/>
                <w:noProof/>
                <w:bdr w:val="none" w:sz="0" w:space="0" w:color="auto" w:frame="1"/>
                <w:lang w:eastAsia="en-GB"/>
              </w:rPr>
              <w:t>1</w:t>
            </w:r>
            <w:r w:rsidR="000E1BBA">
              <w:rPr>
                <w:rStyle w:val="Hyperlink"/>
                <w:rFonts w:ascii="Arial" w:eastAsia="Times New Roman" w:hAnsi="Arial" w:cs="Arial"/>
                <w:b/>
                <w:bCs/>
                <w:noProof/>
                <w:bdr w:val="none" w:sz="0" w:space="0" w:color="auto" w:frame="1"/>
                <w:lang w:eastAsia="en-GB"/>
              </w:rPr>
              <w:t>2</w:t>
            </w:r>
            <w:r w:rsidR="00190AED" w:rsidRPr="00720CE9">
              <w:rPr>
                <w:rStyle w:val="Hyperlink"/>
                <w:rFonts w:ascii="Arial" w:eastAsia="Times New Roman" w:hAnsi="Arial" w:cs="Arial"/>
                <w:b/>
                <w:bCs/>
                <w:noProof/>
                <w:bdr w:val="none" w:sz="0" w:space="0" w:color="auto" w:frame="1"/>
                <w:lang w:eastAsia="en-GB"/>
              </w:rPr>
              <w:t xml:space="preserve"> Critical review of</w:t>
            </w:r>
            <w:r w:rsidR="00190AED" w:rsidRPr="00720CE9">
              <w:rPr>
                <w:rFonts w:ascii="Arial" w:hAnsi="Arial" w:cs="Arial"/>
                <w:b/>
                <w:bCs/>
                <w:color w:val="222222"/>
                <w:u w:val="single"/>
                <w:shd w:val="clear" w:color="auto" w:fill="FFFFFF"/>
              </w:rPr>
              <w:t xml:space="preserve"> </w:t>
            </w:r>
            <w:r w:rsidR="00190AED" w:rsidRPr="00720CE9">
              <w:rPr>
                <w:rFonts w:ascii="Arial" w:hAnsi="Arial" w:cs="Arial"/>
                <w:b/>
                <w:bCs/>
                <w:color w:val="222222"/>
                <w:shd w:val="clear" w:color="auto" w:fill="FFFFFF"/>
              </w:rPr>
              <w:t>literature pertinent to quality models</w:t>
            </w:r>
            <w:r w:rsidR="00190AED" w:rsidRPr="00720CE9">
              <w:rPr>
                <w:rStyle w:val="Hyperlink"/>
                <w:rFonts w:ascii="Arial" w:eastAsia="Times New Roman" w:hAnsi="Arial" w:cs="Arial"/>
                <w:b/>
                <w:bCs/>
                <w:noProof/>
                <w:u w:val="none"/>
                <w:bdr w:val="none" w:sz="0" w:space="0" w:color="auto" w:frame="1"/>
                <w:lang w:eastAsia="en-GB"/>
              </w:rPr>
              <w:t xml:space="preserve"> …………………………</w:t>
            </w:r>
            <w:r w:rsidR="002A7E55">
              <w:rPr>
                <w:rFonts w:ascii="Arial" w:hAnsi="Arial" w:cs="Arial"/>
                <w:noProof/>
                <w:webHidden/>
              </w:rPr>
              <w:t>9</w:t>
            </w:r>
          </w:hyperlink>
        </w:p>
        <w:p w14:paraId="7CDD1622" w14:textId="6ED19F58" w:rsidR="00083AFA" w:rsidRPr="00720CE9" w:rsidRDefault="00B02786" w:rsidP="00083AFA">
          <w:pPr>
            <w:pStyle w:val="TOC2"/>
            <w:tabs>
              <w:tab w:val="right" w:leader="dot" w:pos="9016"/>
            </w:tabs>
            <w:rPr>
              <w:rFonts w:ascii="Arial" w:hAnsi="Arial" w:cs="Arial"/>
              <w:noProof/>
            </w:rPr>
          </w:pPr>
          <w:hyperlink w:anchor="_Toc34817110" w:history="1">
            <w:r w:rsidR="00190AED" w:rsidRPr="00720CE9">
              <w:rPr>
                <w:rStyle w:val="Hyperlink"/>
                <w:rFonts w:ascii="Arial" w:eastAsia="Times New Roman" w:hAnsi="Arial" w:cs="Arial"/>
                <w:b/>
                <w:bCs/>
                <w:noProof/>
                <w:bdr w:val="none" w:sz="0" w:space="0" w:color="auto" w:frame="1"/>
                <w:lang w:eastAsia="en-GB"/>
              </w:rPr>
              <w:t>1</w:t>
            </w:r>
            <w:r w:rsidR="000E1BBA">
              <w:rPr>
                <w:rStyle w:val="Hyperlink"/>
                <w:rFonts w:ascii="Arial" w:eastAsia="Times New Roman" w:hAnsi="Arial" w:cs="Arial"/>
                <w:b/>
                <w:bCs/>
                <w:noProof/>
                <w:bdr w:val="none" w:sz="0" w:space="0" w:color="auto" w:frame="1"/>
                <w:lang w:eastAsia="en-GB"/>
              </w:rPr>
              <w:t>3</w:t>
            </w:r>
            <w:r w:rsidR="00190AED" w:rsidRPr="00720CE9">
              <w:rPr>
                <w:rStyle w:val="Hyperlink"/>
                <w:rFonts w:ascii="Arial" w:eastAsia="Times New Roman" w:hAnsi="Arial" w:cs="Arial"/>
                <w:b/>
                <w:bCs/>
                <w:noProof/>
                <w:bdr w:val="none" w:sz="0" w:space="0" w:color="auto" w:frame="1"/>
                <w:lang w:eastAsia="en-GB"/>
              </w:rPr>
              <w:t xml:space="preserve"> Three quality model</w:t>
            </w:r>
            <w:r w:rsidR="00083AFA" w:rsidRPr="00720CE9">
              <w:rPr>
                <w:rFonts w:ascii="Arial" w:hAnsi="Arial" w:cs="Arial"/>
                <w:noProof/>
                <w:webHidden/>
              </w:rPr>
              <w:tab/>
            </w:r>
            <w:r w:rsidR="00083AFA" w:rsidRPr="00720CE9">
              <w:rPr>
                <w:rFonts w:ascii="Arial" w:hAnsi="Arial" w:cs="Arial"/>
                <w:noProof/>
                <w:webHidden/>
              </w:rPr>
              <w:fldChar w:fldCharType="begin"/>
            </w:r>
            <w:r w:rsidR="00083AFA" w:rsidRPr="00720CE9">
              <w:rPr>
                <w:rFonts w:ascii="Arial" w:hAnsi="Arial" w:cs="Arial"/>
                <w:noProof/>
                <w:webHidden/>
              </w:rPr>
              <w:instrText xml:space="preserve"> PAGEREF _Toc34817110 \h </w:instrText>
            </w:r>
            <w:r w:rsidR="00083AFA" w:rsidRPr="00720CE9">
              <w:rPr>
                <w:rFonts w:ascii="Arial" w:hAnsi="Arial" w:cs="Arial"/>
                <w:noProof/>
                <w:webHidden/>
              </w:rPr>
            </w:r>
            <w:r w:rsidR="00083AFA" w:rsidRPr="00720CE9">
              <w:rPr>
                <w:rFonts w:ascii="Arial" w:hAnsi="Arial" w:cs="Arial"/>
                <w:noProof/>
                <w:webHidden/>
              </w:rPr>
              <w:fldChar w:fldCharType="separate"/>
            </w:r>
            <w:r w:rsidR="00083AFA" w:rsidRPr="00720CE9">
              <w:rPr>
                <w:rFonts w:ascii="Arial" w:hAnsi="Arial" w:cs="Arial"/>
                <w:noProof/>
                <w:webHidden/>
              </w:rPr>
              <w:t>10</w:t>
            </w:r>
            <w:r w:rsidR="00083AFA" w:rsidRPr="00720CE9">
              <w:rPr>
                <w:rFonts w:ascii="Arial" w:hAnsi="Arial" w:cs="Arial"/>
                <w:noProof/>
                <w:webHidden/>
              </w:rPr>
              <w:fldChar w:fldCharType="end"/>
            </w:r>
          </w:hyperlink>
        </w:p>
        <w:p w14:paraId="48A70159" w14:textId="3C621426" w:rsidR="00083AFA" w:rsidRPr="00720CE9" w:rsidRDefault="00B02786">
          <w:pPr>
            <w:pStyle w:val="TOC2"/>
            <w:tabs>
              <w:tab w:val="right" w:leader="dot" w:pos="9016"/>
            </w:tabs>
            <w:rPr>
              <w:rFonts w:ascii="Arial" w:hAnsi="Arial" w:cs="Arial"/>
              <w:noProof/>
            </w:rPr>
          </w:pPr>
          <w:hyperlink w:anchor="_Toc34817112" w:history="1">
            <w:r w:rsidR="00190AED" w:rsidRPr="00720CE9">
              <w:rPr>
                <w:rStyle w:val="Hyperlink"/>
                <w:rFonts w:ascii="Arial" w:eastAsia="Times New Roman" w:hAnsi="Arial" w:cs="Arial"/>
                <w:b/>
                <w:bCs/>
                <w:noProof/>
                <w:bdr w:val="none" w:sz="0" w:space="0" w:color="auto" w:frame="1"/>
                <w:lang w:eastAsia="en-GB"/>
              </w:rPr>
              <w:t>1</w:t>
            </w:r>
            <w:r w:rsidR="000E1BBA">
              <w:rPr>
                <w:rStyle w:val="Hyperlink"/>
                <w:rFonts w:ascii="Arial" w:eastAsia="Times New Roman" w:hAnsi="Arial" w:cs="Arial"/>
                <w:b/>
                <w:bCs/>
                <w:noProof/>
                <w:bdr w:val="none" w:sz="0" w:space="0" w:color="auto" w:frame="1"/>
                <w:lang w:eastAsia="en-GB"/>
              </w:rPr>
              <w:t>4</w:t>
            </w:r>
            <w:r w:rsidR="00190AED" w:rsidRPr="00720CE9">
              <w:rPr>
                <w:rStyle w:val="Hyperlink"/>
                <w:rFonts w:ascii="Arial" w:eastAsia="Times New Roman" w:hAnsi="Arial" w:cs="Arial"/>
                <w:b/>
                <w:bCs/>
                <w:noProof/>
                <w:bdr w:val="none" w:sz="0" w:space="0" w:color="auto" w:frame="1"/>
                <w:lang w:eastAsia="en-GB"/>
              </w:rPr>
              <w:t xml:space="preserve"> Juran’s quality model</w:t>
            </w:r>
            <w:r w:rsidR="00083AFA" w:rsidRPr="00720CE9">
              <w:rPr>
                <w:rFonts w:ascii="Arial" w:hAnsi="Arial" w:cs="Arial"/>
                <w:noProof/>
                <w:webHidden/>
              </w:rPr>
              <w:tab/>
            </w:r>
            <w:r w:rsidR="002A7E55">
              <w:rPr>
                <w:rFonts w:ascii="Arial" w:hAnsi="Arial" w:cs="Arial"/>
                <w:noProof/>
                <w:webHidden/>
              </w:rPr>
              <w:t>10</w:t>
            </w:r>
          </w:hyperlink>
        </w:p>
        <w:p w14:paraId="49EB9BDB" w14:textId="6EA8C5DA" w:rsidR="00083AFA" w:rsidRPr="00720CE9" w:rsidRDefault="00B02786">
          <w:pPr>
            <w:pStyle w:val="TOC2"/>
            <w:tabs>
              <w:tab w:val="right" w:leader="dot" w:pos="9016"/>
            </w:tabs>
            <w:rPr>
              <w:rFonts w:ascii="Arial" w:hAnsi="Arial" w:cs="Arial"/>
              <w:noProof/>
            </w:rPr>
          </w:pPr>
          <w:hyperlink w:anchor="_Toc34817113" w:history="1">
            <w:r w:rsidR="00190AED" w:rsidRPr="00720CE9">
              <w:rPr>
                <w:rStyle w:val="Hyperlink"/>
                <w:rFonts w:ascii="Arial" w:eastAsia="Times New Roman" w:hAnsi="Arial" w:cs="Arial"/>
                <w:b/>
                <w:bCs/>
                <w:noProof/>
                <w:bdr w:val="none" w:sz="0" w:space="0" w:color="auto" w:frame="1"/>
                <w:lang w:eastAsia="en-GB"/>
              </w:rPr>
              <w:t>1</w:t>
            </w:r>
            <w:r w:rsidR="000E1BBA">
              <w:rPr>
                <w:rStyle w:val="Hyperlink"/>
                <w:rFonts w:ascii="Arial" w:eastAsia="Times New Roman" w:hAnsi="Arial" w:cs="Arial"/>
                <w:b/>
                <w:bCs/>
                <w:noProof/>
                <w:bdr w:val="none" w:sz="0" w:space="0" w:color="auto" w:frame="1"/>
                <w:lang w:eastAsia="en-GB"/>
              </w:rPr>
              <w:t>5</w:t>
            </w:r>
            <w:r w:rsidR="00190AED" w:rsidRPr="00720CE9">
              <w:rPr>
                <w:rStyle w:val="Hyperlink"/>
                <w:rFonts w:ascii="Arial" w:eastAsia="Times New Roman" w:hAnsi="Arial" w:cs="Arial"/>
                <w:b/>
                <w:bCs/>
                <w:noProof/>
                <w:bdr w:val="none" w:sz="0" w:space="0" w:color="auto" w:frame="1"/>
                <w:lang w:eastAsia="en-GB"/>
              </w:rPr>
              <w:t xml:space="preserve"> Demings quality model</w:t>
            </w:r>
            <w:r w:rsidR="00083AFA" w:rsidRPr="00720CE9">
              <w:rPr>
                <w:rFonts w:ascii="Arial" w:hAnsi="Arial" w:cs="Arial"/>
                <w:noProof/>
                <w:webHidden/>
              </w:rPr>
              <w:tab/>
            </w:r>
            <w:r w:rsidR="002A7E55">
              <w:rPr>
                <w:rFonts w:ascii="Arial" w:hAnsi="Arial" w:cs="Arial"/>
                <w:noProof/>
                <w:webHidden/>
              </w:rPr>
              <w:t>10</w:t>
            </w:r>
          </w:hyperlink>
        </w:p>
        <w:p w14:paraId="6EC7094E" w14:textId="390EA68B" w:rsidR="00083AFA" w:rsidRPr="00720CE9" w:rsidRDefault="00B02786">
          <w:pPr>
            <w:pStyle w:val="TOC2"/>
            <w:tabs>
              <w:tab w:val="right" w:leader="dot" w:pos="9016"/>
            </w:tabs>
            <w:rPr>
              <w:rFonts w:ascii="Arial" w:hAnsi="Arial" w:cs="Arial"/>
              <w:noProof/>
            </w:rPr>
          </w:pPr>
          <w:hyperlink w:anchor="_Toc34817114" w:history="1">
            <w:r w:rsidR="00190AED" w:rsidRPr="00720CE9">
              <w:rPr>
                <w:rStyle w:val="Hyperlink"/>
                <w:rFonts w:ascii="Arial" w:eastAsia="Times New Roman" w:hAnsi="Arial" w:cs="Arial"/>
                <w:b/>
                <w:bCs/>
                <w:noProof/>
                <w:bdr w:val="none" w:sz="0" w:space="0" w:color="auto" w:frame="1"/>
                <w:lang w:eastAsia="en-GB"/>
              </w:rPr>
              <w:t>1</w:t>
            </w:r>
            <w:r w:rsidR="000E1BBA">
              <w:rPr>
                <w:rStyle w:val="Hyperlink"/>
                <w:rFonts w:ascii="Arial" w:eastAsia="Times New Roman" w:hAnsi="Arial" w:cs="Arial"/>
                <w:b/>
                <w:bCs/>
                <w:noProof/>
                <w:bdr w:val="none" w:sz="0" w:space="0" w:color="auto" w:frame="1"/>
                <w:lang w:eastAsia="en-GB"/>
              </w:rPr>
              <w:t>6</w:t>
            </w:r>
            <w:r w:rsidR="00190AED" w:rsidRPr="00720CE9">
              <w:rPr>
                <w:rStyle w:val="Hyperlink"/>
                <w:rFonts w:ascii="Arial" w:eastAsia="Times New Roman" w:hAnsi="Arial" w:cs="Arial"/>
                <w:b/>
                <w:bCs/>
                <w:noProof/>
                <w:bdr w:val="none" w:sz="0" w:space="0" w:color="auto" w:frame="1"/>
                <w:lang w:eastAsia="en-GB"/>
              </w:rPr>
              <w:t xml:space="preserve"> Crosby’s quality model</w:t>
            </w:r>
            <w:r w:rsidR="00083AFA" w:rsidRPr="00720CE9">
              <w:rPr>
                <w:rFonts w:ascii="Arial" w:hAnsi="Arial" w:cs="Arial"/>
                <w:noProof/>
                <w:webHidden/>
              </w:rPr>
              <w:tab/>
            </w:r>
            <w:r w:rsidR="00083AFA" w:rsidRPr="00720CE9">
              <w:rPr>
                <w:rFonts w:ascii="Arial" w:hAnsi="Arial" w:cs="Arial"/>
                <w:noProof/>
                <w:webHidden/>
              </w:rPr>
              <w:fldChar w:fldCharType="begin"/>
            </w:r>
            <w:r w:rsidR="00083AFA" w:rsidRPr="00720CE9">
              <w:rPr>
                <w:rFonts w:ascii="Arial" w:hAnsi="Arial" w:cs="Arial"/>
                <w:noProof/>
                <w:webHidden/>
              </w:rPr>
              <w:instrText xml:space="preserve"> PAGEREF _Toc34817114 \h </w:instrText>
            </w:r>
            <w:r w:rsidR="00083AFA" w:rsidRPr="00720CE9">
              <w:rPr>
                <w:rFonts w:ascii="Arial" w:hAnsi="Arial" w:cs="Arial"/>
                <w:noProof/>
                <w:webHidden/>
              </w:rPr>
            </w:r>
            <w:r w:rsidR="00083AFA" w:rsidRPr="00720CE9">
              <w:rPr>
                <w:rFonts w:ascii="Arial" w:hAnsi="Arial" w:cs="Arial"/>
                <w:noProof/>
                <w:webHidden/>
              </w:rPr>
              <w:fldChar w:fldCharType="separate"/>
            </w:r>
            <w:r w:rsidR="00083AFA" w:rsidRPr="00720CE9">
              <w:rPr>
                <w:rFonts w:ascii="Arial" w:hAnsi="Arial" w:cs="Arial"/>
                <w:noProof/>
                <w:webHidden/>
              </w:rPr>
              <w:t>11</w:t>
            </w:r>
            <w:r w:rsidR="00083AFA" w:rsidRPr="00720CE9">
              <w:rPr>
                <w:rFonts w:ascii="Arial" w:hAnsi="Arial" w:cs="Arial"/>
                <w:noProof/>
                <w:webHidden/>
              </w:rPr>
              <w:fldChar w:fldCharType="end"/>
            </w:r>
          </w:hyperlink>
        </w:p>
        <w:p w14:paraId="64BCF2FD" w14:textId="6CF623E3" w:rsidR="00083AFA" w:rsidRDefault="00B02786">
          <w:pPr>
            <w:pStyle w:val="TOC2"/>
            <w:tabs>
              <w:tab w:val="right" w:leader="dot" w:pos="9016"/>
            </w:tabs>
            <w:rPr>
              <w:rFonts w:ascii="Arial" w:hAnsi="Arial" w:cs="Arial"/>
              <w:noProof/>
            </w:rPr>
          </w:pPr>
          <w:hyperlink w:anchor="_Toc34817115" w:history="1">
            <w:r w:rsidR="00190AED" w:rsidRPr="00720CE9">
              <w:rPr>
                <w:rStyle w:val="Hyperlink"/>
                <w:rFonts w:ascii="Arial" w:eastAsia="Times New Roman" w:hAnsi="Arial" w:cs="Arial"/>
                <w:b/>
                <w:bCs/>
                <w:noProof/>
                <w:bdr w:val="none" w:sz="0" w:space="0" w:color="auto" w:frame="1"/>
                <w:lang w:eastAsia="en-GB"/>
              </w:rPr>
              <w:t>1</w:t>
            </w:r>
            <w:r w:rsidR="000E1BBA">
              <w:rPr>
                <w:rStyle w:val="Hyperlink"/>
                <w:rFonts w:ascii="Arial" w:eastAsia="Times New Roman" w:hAnsi="Arial" w:cs="Arial"/>
                <w:b/>
                <w:bCs/>
                <w:noProof/>
                <w:bdr w:val="none" w:sz="0" w:space="0" w:color="auto" w:frame="1"/>
                <w:lang w:eastAsia="en-GB"/>
              </w:rPr>
              <w:t>7</w:t>
            </w:r>
            <w:r w:rsidR="00190AED" w:rsidRPr="00720CE9">
              <w:rPr>
                <w:rStyle w:val="Hyperlink"/>
                <w:rFonts w:ascii="Arial" w:eastAsia="Times New Roman" w:hAnsi="Arial" w:cs="Arial"/>
                <w:b/>
                <w:bCs/>
                <w:noProof/>
                <w:bdr w:val="none" w:sz="0" w:space="0" w:color="auto" w:frame="1"/>
                <w:lang w:eastAsia="en-GB"/>
              </w:rPr>
              <w:t xml:space="preserve"> Total quality management</w:t>
            </w:r>
            <w:r w:rsidR="00083AFA" w:rsidRPr="00720CE9">
              <w:rPr>
                <w:rFonts w:ascii="Arial" w:hAnsi="Arial" w:cs="Arial"/>
                <w:noProof/>
                <w:webHidden/>
              </w:rPr>
              <w:tab/>
            </w:r>
            <w:r w:rsidR="002A7E55">
              <w:rPr>
                <w:rFonts w:ascii="Arial" w:hAnsi="Arial" w:cs="Arial"/>
                <w:noProof/>
                <w:webHidden/>
              </w:rPr>
              <w:t>12</w:t>
            </w:r>
          </w:hyperlink>
        </w:p>
        <w:p w14:paraId="48E7E9AD" w14:textId="54CF3BB1" w:rsidR="002A7E55" w:rsidRPr="000E1BBA" w:rsidRDefault="000E1BBA" w:rsidP="002A7E55">
          <w:pPr>
            <w:rPr>
              <w:b/>
              <w:bCs/>
            </w:rPr>
          </w:pPr>
          <w:r>
            <w:t xml:space="preserve">   </w:t>
          </w:r>
          <w:r w:rsidRPr="000E1BBA">
            <w:rPr>
              <w:b/>
              <w:bCs/>
              <w:sz w:val="24"/>
              <w:szCs w:val="24"/>
            </w:rPr>
            <w:t>1</w:t>
          </w:r>
          <w:r>
            <w:rPr>
              <w:b/>
              <w:bCs/>
              <w:sz w:val="24"/>
              <w:szCs w:val="24"/>
            </w:rPr>
            <w:t>8</w:t>
          </w:r>
          <w:r w:rsidRPr="000E1BBA">
            <w:rPr>
              <w:b/>
              <w:bCs/>
              <w:sz w:val="24"/>
              <w:szCs w:val="24"/>
            </w:rPr>
            <w:t xml:space="preserve"> Recommendations</w:t>
          </w:r>
          <w:r w:rsidRPr="000E1BBA">
            <w:rPr>
              <w:sz w:val="24"/>
              <w:szCs w:val="24"/>
            </w:rPr>
            <w:t>………</w:t>
          </w:r>
          <w:r>
            <w:rPr>
              <w:sz w:val="24"/>
              <w:szCs w:val="24"/>
            </w:rPr>
            <w:t>………………………………………………………………………………………….12</w:t>
          </w:r>
        </w:p>
        <w:p w14:paraId="29F2428A" w14:textId="6EDB1C18" w:rsidR="00897E53" w:rsidRDefault="00083AFA">
          <w:pPr>
            <w:rPr>
              <w:rFonts w:ascii="Arial" w:hAnsi="Arial" w:cs="Arial"/>
              <w:noProof/>
            </w:rPr>
          </w:pPr>
          <w:r w:rsidRPr="00720CE9">
            <w:rPr>
              <w:rFonts w:ascii="Arial" w:hAnsi="Arial" w:cs="Arial"/>
              <w:b/>
              <w:bCs/>
              <w:noProof/>
            </w:rPr>
            <w:fldChar w:fldCharType="end"/>
          </w:r>
          <w:r w:rsidR="001008AA" w:rsidRPr="00720CE9">
            <w:rPr>
              <w:rFonts w:ascii="Arial" w:hAnsi="Arial" w:cs="Arial"/>
              <w:b/>
              <w:bCs/>
              <w:noProof/>
            </w:rPr>
            <w:t xml:space="preserve">  </w:t>
          </w:r>
          <w:r w:rsidR="00DA03C8">
            <w:rPr>
              <w:rFonts w:ascii="Arial" w:hAnsi="Arial" w:cs="Arial"/>
              <w:b/>
              <w:bCs/>
              <w:noProof/>
            </w:rPr>
            <w:t xml:space="preserve">  </w:t>
          </w:r>
          <w:r w:rsidR="000E1BBA">
            <w:rPr>
              <w:rFonts w:ascii="Arial" w:hAnsi="Arial" w:cs="Arial"/>
              <w:b/>
              <w:bCs/>
              <w:noProof/>
            </w:rPr>
            <w:t>19</w:t>
          </w:r>
          <w:r w:rsidR="00DA03C8">
            <w:rPr>
              <w:rFonts w:ascii="Arial" w:hAnsi="Arial" w:cs="Arial"/>
              <w:b/>
              <w:bCs/>
              <w:noProof/>
            </w:rPr>
            <w:t xml:space="preserve"> reference</w:t>
          </w:r>
          <w:r w:rsidR="00DA03C8" w:rsidRPr="00897E53">
            <w:rPr>
              <w:rFonts w:ascii="Arial" w:hAnsi="Arial" w:cs="Arial"/>
              <w:noProof/>
            </w:rPr>
            <w:t>……………………………………</w:t>
          </w:r>
          <w:r w:rsidR="00897E53">
            <w:rPr>
              <w:rFonts w:ascii="Arial" w:hAnsi="Arial" w:cs="Arial"/>
              <w:noProof/>
            </w:rPr>
            <w:t>…………………………………………13 &amp; 14</w:t>
          </w:r>
        </w:p>
        <w:p w14:paraId="74D9772A" w14:textId="40C6E955" w:rsidR="00083AFA" w:rsidRPr="00720CE9" w:rsidRDefault="00B02786">
          <w:pPr>
            <w:rPr>
              <w:rFonts w:ascii="Arial" w:hAnsi="Arial" w:cs="Arial"/>
            </w:rPr>
          </w:pPr>
        </w:p>
      </w:sdtContent>
    </w:sdt>
    <w:p w14:paraId="3119FF27" w14:textId="77777777" w:rsidR="00083AFA" w:rsidRPr="00720CE9" w:rsidRDefault="00083AFA" w:rsidP="00B70C83">
      <w:pPr>
        <w:spacing w:after="0" w:line="360" w:lineRule="auto"/>
        <w:jc w:val="both"/>
        <w:rPr>
          <w:rFonts w:ascii="Arial" w:hAnsi="Arial" w:cs="Arial"/>
          <w:b/>
          <w:bCs/>
        </w:rPr>
      </w:pPr>
    </w:p>
    <w:p w14:paraId="34357ED3" w14:textId="77777777" w:rsidR="00083AFA" w:rsidRPr="00720CE9" w:rsidRDefault="00083AFA" w:rsidP="00B70C83">
      <w:pPr>
        <w:spacing w:after="0" w:line="360" w:lineRule="auto"/>
        <w:jc w:val="both"/>
        <w:rPr>
          <w:rFonts w:ascii="Arial" w:hAnsi="Arial" w:cs="Arial"/>
          <w:b/>
          <w:bCs/>
        </w:rPr>
      </w:pPr>
    </w:p>
    <w:p w14:paraId="12A4535F" w14:textId="77777777" w:rsidR="00083AFA" w:rsidRPr="00720CE9" w:rsidRDefault="00083AFA" w:rsidP="00B70C83">
      <w:pPr>
        <w:spacing w:after="0" w:line="360" w:lineRule="auto"/>
        <w:jc w:val="both"/>
        <w:rPr>
          <w:rFonts w:ascii="Arial" w:hAnsi="Arial" w:cs="Arial"/>
          <w:b/>
          <w:bCs/>
        </w:rPr>
      </w:pPr>
    </w:p>
    <w:p w14:paraId="5468B498" w14:textId="77777777" w:rsidR="00083AFA" w:rsidRPr="00720CE9" w:rsidRDefault="00083AFA" w:rsidP="00B70C83">
      <w:pPr>
        <w:spacing w:after="0" w:line="360" w:lineRule="auto"/>
        <w:jc w:val="both"/>
        <w:rPr>
          <w:rFonts w:ascii="Arial" w:hAnsi="Arial" w:cs="Arial"/>
          <w:b/>
          <w:bCs/>
        </w:rPr>
      </w:pPr>
    </w:p>
    <w:p w14:paraId="0C8F2539" w14:textId="326E4EB5" w:rsidR="00363CD4" w:rsidRPr="00720CE9" w:rsidRDefault="00363CD4" w:rsidP="00363CD4">
      <w:pPr>
        <w:pStyle w:val="Heading1"/>
        <w:rPr>
          <w:rFonts w:ascii="Arial" w:hAnsi="Arial" w:cs="Arial"/>
          <w:b/>
          <w:bCs/>
          <w:color w:val="auto"/>
          <w:sz w:val="22"/>
          <w:szCs w:val="22"/>
        </w:rPr>
      </w:pPr>
    </w:p>
    <w:p w14:paraId="06047BF6" w14:textId="4CCE5549" w:rsidR="00083AFA" w:rsidRPr="00720CE9" w:rsidRDefault="00083AFA" w:rsidP="00363CD4">
      <w:pPr>
        <w:pStyle w:val="Heading1"/>
        <w:rPr>
          <w:rFonts w:ascii="Arial" w:hAnsi="Arial" w:cs="Arial"/>
          <w:b/>
          <w:bCs/>
          <w:color w:val="auto"/>
          <w:sz w:val="22"/>
          <w:szCs w:val="22"/>
        </w:rPr>
      </w:pPr>
    </w:p>
    <w:p w14:paraId="0F827935" w14:textId="1B70B202" w:rsidR="00C707DF" w:rsidRPr="00720CE9" w:rsidRDefault="00C707DF" w:rsidP="00C707DF">
      <w:pPr>
        <w:rPr>
          <w:rFonts w:ascii="Arial" w:hAnsi="Arial" w:cs="Arial"/>
        </w:rPr>
      </w:pPr>
    </w:p>
    <w:p w14:paraId="18D69665" w14:textId="77777777" w:rsidR="00131212" w:rsidRPr="00720CE9" w:rsidRDefault="00131212" w:rsidP="00363CD4">
      <w:pPr>
        <w:rPr>
          <w:rFonts w:ascii="Arial" w:hAnsi="Arial" w:cs="Arial"/>
        </w:rPr>
      </w:pPr>
    </w:p>
    <w:p w14:paraId="6CAC6D1C" w14:textId="77777777" w:rsidR="00131212" w:rsidRPr="00720CE9" w:rsidRDefault="00131212" w:rsidP="00363CD4">
      <w:pPr>
        <w:rPr>
          <w:rFonts w:ascii="Arial" w:hAnsi="Arial" w:cs="Arial"/>
        </w:rPr>
      </w:pPr>
    </w:p>
    <w:p w14:paraId="6F9E3F42" w14:textId="77777777" w:rsidR="00131212" w:rsidRPr="00720CE9" w:rsidRDefault="00131212" w:rsidP="00363CD4">
      <w:pPr>
        <w:rPr>
          <w:rFonts w:ascii="Arial" w:hAnsi="Arial" w:cs="Arial"/>
        </w:rPr>
      </w:pPr>
    </w:p>
    <w:p w14:paraId="50106C1E" w14:textId="77777777" w:rsidR="00131212" w:rsidRPr="00720CE9" w:rsidRDefault="00131212" w:rsidP="00363CD4">
      <w:pPr>
        <w:rPr>
          <w:rFonts w:ascii="Arial" w:hAnsi="Arial" w:cs="Arial"/>
        </w:rPr>
      </w:pPr>
    </w:p>
    <w:p w14:paraId="444DF156" w14:textId="046D3406" w:rsidR="001C7744" w:rsidRPr="00720CE9" w:rsidRDefault="001C7744" w:rsidP="001C7744">
      <w:pPr>
        <w:spacing w:after="0" w:line="360" w:lineRule="auto"/>
        <w:jc w:val="both"/>
        <w:rPr>
          <w:rStyle w:val="Hyperlink"/>
          <w:rFonts w:ascii="Arial" w:hAnsi="Arial" w:cs="Arial"/>
          <w:b/>
          <w:bCs/>
          <w:color w:val="auto"/>
          <w:u w:val="none"/>
        </w:rPr>
      </w:pPr>
      <w:r w:rsidRPr="00720CE9">
        <w:rPr>
          <w:rStyle w:val="Hyperlink"/>
          <w:rFonts w:ascii="Arial" w:hAnsi="Arial" w:cs="Arial"/>
          <w:b/>
          <w:bCs/>
          <w:color w:val="auto"/>
          <w:u w:val="none"/>
        </w:rPr>
        <w:t>introduction</w:t>
      </w:r>
    </w:p>
    <w:p w14:paraId="5FB6C92C" w14:textId="1B402865" w:rsidR="00363CD4" w:rsidRPr="00720CE9" w:rsidRDefault="00C707DF" w:rsidP="00131212">
      <w:pPr>
        <w:spacing w:line="360" w:lineRule="auto"/>
        <w:rPr>
          <w:rFonts w:ascii="Arial" w:hAnsi="Arial" w:cs="Arial"/>
        </w:rPr>
      </w:pPr>
      <w:r w:rsidRPr="00720CE9">
        <w:rPr>
          <w:rFonts w:ascii="Arial" w:hAnsi="Arial" w:cs="Arial"/>
        </w:rPr>
        <w:t xml:space="preserve">This report aims to </w:t>
      </w:r>
      <w:r w:rsidR="00F2496A" w:rsidRPr="00720CE9">
        <w:rPr>
          <w:rFonts w:ascii="Arial" w:hAnsi="Arial" w:cs="Arial"/>
        </w:rPr>
        <w:t>carry out</w:t>
      </w:r>
      <w:r w:rsidRPr="00720CE9">
        <w:rPr>
          <w:rFonts w:ascii="Arial" w:hAnsi="Arial" w:cs="Arial"/>
        </w:rPr>
        <w:t xml:space="preserve"> reflective in comparison </w:t>
      </w:r>
      <w:r w:rsidR="00113B71">
        <w:rPr>
          <w:rFonts w:ascii="Arial" w:hAnsi="Arial" w:cs="Arial"/>
        </w:rPr>
        <w:t>between</w:t>
      </w:r>
      <w:r w:rsidRPr="00720CE9">
        <w:rPr>
          <w:rFonts w:ascii="Arial" w:hAnsi="Arial" w:cs="Arial"/>
        </w:rPr>
        <w:t xml:space="preserve"> Asda and Tesco. The key focuses is going</w:t>
      </w:r>
      <w:r w:rsidR="009F7864">
        <w:rPr>
          <w:rFonts w:ascii="Arial" w:hAnsi="Arial" w:cs="Arial"/>
        </w:rPr>
        <w:t xml:space="preserve"> to</w:t>
      </w:r>
      <w:r w:rsidRPr="00720CE9">
        <w:rPr>
          <w:rFonts w:ascii="Arial" w:hAnsi="Arial" w:cs="Arial"/>
        </w:rPr>
        <w:t xml:space="preserve"> be on ethics sustainability and CRM. This report also focuses on benefits</w:t>
      </w:r>
      <w:r w:rsidR="00F2496A" w:rsidRPr="00720CE9">
        <w:rPr>
          <w:rFonts w:ascii="Arial" w:hAnsi="Arial" w:cs="Arial"/>
        </w:rPr>
        <w:t xml:space="preserve"> of Asda and Tesco approach and findings important in theses individual sector.</w:t>
      </w:r>
    </w:p>
    <w:p w14:paraId="52679FC4" w14:textId="77777777" w:rsidR="00083AFA" w:rsidRPr="00720CE9" w:rsidRDefault="00083AFA" w:rsidP="00B70C83">
      <w:pPr>
        <w:spacing w:after="0" w:line="360" w:lineRule="auto"/>
        <w:jc w:val="both"/>
        <w:rPr>
          <w:rFonts w:ascii="Arial" w:hAnsi="Arial" w:cs="Arial"/>
          <w:b/>
          <w:bCs/>
        </w:rPr>
      </w:pPr>
    </w:p>
    <w:p w14:paraId="130CEB21" w14:textId="34827E3F" w:rsidR="00FA50AD" w:rsidRPr="009F7864" w:rsidRDefault="00EB30BC" w:rsidP="00EB30BC">
      <w:pPr>
        <w:pStyle w:val="Heading1"/>
        <w:numPr>
          <w:ilvl w:val="0"/>
          <w:numId w:val="3"/>
        </w:numPr>
        <w:spacing w:before="0" w:line="360" w:lineRule="auto"/>
        <w:rPr>
          <w:rFonts w:ascii="Arial" w:hAnsi="Arial" w:cs="Arial"/>
          <w:b/>
          <w:bCs/>
          <w:color w:val="auto"/>
          <w:sz w:val="22"/>
          <w:szCs w:val="22"/>
        </w:rPr>
      </w:pPr>
      <w:bookmarkStart w:id="0" w:name="_Toc34817097"/>
      <w:r w:rsidRPr="009F7864">
        <w:rPr>
          <w:rFonts w:ascii="Arial" w:hAnsi="Arial" w:cs="Arial"/>
          <w:b/>
          <w:bCs/>
          <w:color w:val="auto"/>
          <w:sz w:val="22"/>
          <w:szCs w:val="22"/>
        </w:rPr>
        <w:t xml:space="preserve"> </w:t>
      </w:r>
      <w:r w:rsidR="00703B7E" w:rsidRPr="009F7864">
        <w:rPr>
          <w:rFonts w:ascii="Arial" w:hAnsi="Arial" w:cs="Arial"/>
          <w:b/>
          <w:bCs/>
          <w:color w:val="auto"/>
          <w:sz w:val="22"/>
          <w:szCs w:val="22"/>
        </w:rPr>
        <w:t>Ethics</w:t>
      </w:r>
      <w:r w:rsidR="00487C6F" w:rsidRPr="009F7864">
        <w:rPr>
          <w:rFonts w:ascii="Arial" w:hAnsi="Arial" w:cs="Arial"/>
          <w:b/>
          <w:bCs/>
          <w:color w:val="auto"/>
          <w:sz w:val="22"/>
          <w:szCs w:val="22"/>
        </w:rPr>
        <w:t>, and sustainability and customer experience</w:t>
      </w:r>
      <w:bookmarkEnd w:id="0"/>
      <w:r w:rsidR="00487C6F" w:rsidRPr="009F7864">
        <w:rPr>
          <w:rFonts w:ascii="Arial" w:hAnsi="Arial" w:cs="Arial"/>
          <w:b/>
          <w:bCs/>
          <w:color w:val="auto"/>
          <w:sz w:val="22"/>
          <w:szCs w:val="22"/>
        </w:rPr>
        <w:t xml:space="preserve"> </w:t>
      </w:r>
    </w:p>
    <w:p w14:paraId="686211A3" w14:textId="61504C31" w:rsidR="00113B71" w:rsidRDefault="00703B7E" w:rsidP="00B70C83">
      <w:pPr>
        <w:spacing w:after="0" w:line="360" w:lineRule="auto"/>
        <w:jc w:val="both"/>
        <w:rPr>
          <w:rFonts w:ascii="Arial" w:hAnsi="Arial" w:cs="Arial"/>
        </w:rPr>
      </w:pPr>
      <w:r w:rsidRPr="00720CE9">
        <w:rPr>
          <w:rFonts w:ascii="Arial" w:hAnsi="Arial" w:cs="Arial"/>
        </w:rPr>
        <w:t>Ethic is described as the concepts of right and wrong which are familiar by a</w:t>
      </w:r>
      <w:r w:rsidR="00D57AB5">
        <w:rPr>
          <w:rFonts w:ascii="Arial" w:hAnsi="Arial" w:cs="Arial"/>
        </w:rPr>
        <w:t>n</w:t>
      </w:r>
      <w:bookmarkStart w:id="1" w:name="_GoBack"/>
      <w:bookmarkEnd w:id="1"/>
      <w:r w:rsidRPr="00720CE9">
        <w:rPr>
          <w:rFonts w:ascii="Arial" w:hAnsi="Arial" w:cs="Arial"/>
        </w:rPr>
        <w:t xml:space="preserve"> </w:t>
      </w:r>
      <w:r w:rsidR="00F638AB">
        <w:rPr>
          <w:rFonts w:ascii="Arial" w:hAnsi="Arial" w:cs="Arial"/>
        </w:rPr>
        <w:t>indivi</w:t>
      </w:r>
      <w:r w:rsidR="00D57AB5">
        <w:rPr>
          <w:rFonts w:ascii="Arial" w:hAnsi="Arial" w:cs="Arial"/>
        </w:rPr>
        <w:t>d</w:t>
      </w:r>
      <w:r w:rsidR="00F638AB">
        <w:rPr>
          <w:rFonts w:ascii="Arial" w:hAnsi="Arial" w:cs="Arial"/>
        </w:rPr>
        <w:t>ual</w:t>
      </w:r>
      <w:r w:rsidRPr="00720CE9">
        <w:rPr>
          <w:rFonts w:ascii="Arial" w:hAnsi="Arial" w:cs="Arial"/>
        </w:rPr>
        <w:t xml:space="preserve"> or a social organisation. They </w:t>
      </w:r>
      <w:r w:rsidR="00733002" w:rsidRPr="00720CE9">
        <w:rPr>
          <w:rFonts w:ascii="Arial" w:hAnsi="Arial" w:cs="Arial"/>
        </w:rPr>
        <w:t>regulate</w:t>
      </w:r>
      <w:r w:rsidRPr="00720CE9">
        <w:rPr>
          <w:rFonts w:ascii="Arial" w:hAnsi="Arial" w:cs="Arial"/>
        </w:rPr>
        <w:t xml:space="preserve"> the </w:t>
      </w:r>
      <w:r w:rsidR="00733002" w:rsidRPr="00720CE9">
        <w:rPr>
          <w:rFonts w:ascii="Arial" w:hAnsi="Arial" w:cs="Arial"/>
        </w:rPr>
        <w:t>ethics</w:t>
      </w:r>
      <w:r w:rsidR="00A96BD9" w:rsidRPr="00720CE9">
        <w:rPr>
          <w:rFonts w:ascii="Arial" w:hAnsi="Arial" w:cs="Arial"/>
        </w:rPr>
        <w:t xml:space="preserve"> </w:t>
      </w:r>
      <w:r w:rsidRPr="00720CE9">
        <w:rPr>
          <w:rFonts w:ascii="Arial" w:hAnsi="Arial" w:cs="Arial"/>
        </w:rPr>
        <w:t xml:space="preserve"> and suitable conduct and moral purpose of as motivation. As a whole, ethics is the philosophical look at of moral values and guidelines. Business decision-making, that is vital for the boom of any business (Davidrajuh, 1994). Moreover, workplace ethics result in satisfied employees who acquire a strengthening bond with their colleagues, revel in coming to work rather than treating it as a simple source of burden. Painter-Morland (2008) </w:t>
      </w:r>
      <w:r w:rsidR="009F7864">
        <w:rPr>
          <w:rFonts w:ascii="Arial" w:hAnsi="Arial" w:cs="Arial"/>
        </w:rPr>
        <w:t>clarifies</w:t>
      </w:r>
      <w:r w:rsidRPr="00720CE9">
        <w:rPr>
          <w:rFonts w:ascii="Arial" w:hAnsi="Arial" w:cs="Arial"/>
        </w:rPr>
        <w:t xml:space="preserve"> that ethics is displayed as a group pf principles of that must be applied to decision making in businesses. Ethics develops into something that people consider after they have interpreted events and determined what they want to do when questions arise that inform the process such as “May we do this?” or “Is this allowed?”. Marketing ethics are important because they are an integral part of business practice as it involves making marketing decisions that are morally right. This pushes companies to be the first on the market (Cerf, 2016), from an organisational perspective, value, codes and training is necessary to provide consistent and shared approaches to making ethical approaches to making ethical decisions.</w:t>
      </w:r>
      <w:r w:rsidR="00FD64C4">
        <w:rPr>
          <w:rFonts w:ascii="Arial" w:hAnsi="Arial" w:cs="Arial"/>
        </w:rPr>
        <w:t xml:space="preserve"> </w:t>
      </w:r>
      <w:r w:rsidR="00FD64C4" w:rsidRPr="00FD64C4">
        <w:rPr>
          <w:rFonts w:ascii="Arial" w:hAnsi="Arial" w:cs="Arial"/>
        </w:rPr>
        <w:t>Every worker desires to be himself and to work for a business enterprise tha</w:t>
      </w:r>
      <w:r w:rsidR="00FD64C4">
        <w:rPr>
          <w:rFonts w:ascii="Arial" w:hAnsi="Arial" w:cs="Arial"/>
        </w:rPr>
        <w:t xml:space="preserve">t </w:t>
      </w:r>
      <w:r w:rsidR="00FD64C4" w:rsidRPr="00FD64C4">
        <w:rPr>
          <w:rFonts w:ascii="Arial" w:hAnsi="Arial" w:cs="Arial"/>
        </w:rPr>
        <w:t>is fair and ethical in its practices. In my opinion ethics is crucial in an organisation like Asda because of the following: Satisfying Basic Human Needs: Being fair, sincere and ethical is one the primary human needs.</w:t>
      </w:r>
      <w:r w:rsidR="00E307A8">
        <w:rPr>
          <w:rFonts w:ascii="Arial" w:hAnsi="Arial" w:cs="Arial"/>
        </w:rPr>
        <w:t xml:space="preserve"> Asda as well as Tesco </w:t>
      </w:r>
      <w:r w:rsidR="00996E27">
        <w:rPr>
          <w:rFonts w:ascii="Arial" w:hAnsi="Arial" w:cs="Arial"/>
        </w:rPr>
        <w:t xml:space="preserve">sell fair trade food </w:t>
      </w:r>
      <w:r w:rsidR="00D2639C">
        <w:rPr>
          <w:rFonts w:ascii="Arial" w:hAnsi="Arial" w:cs="Arial"/>
        </w:rPr>
        <w:t>and organic food</w:t>
      </w:r>
      <w:r w:rsidR="00113B71">
        <w:rPr>
          <w:rFonts w:ascii="Arial" w:hAnsi="Arial" w:cs="Arial"/>
        </w:rPr>
        <w:t>.</w:t>
      </w:r>
    </w:p>
    <w:p w14:paraId="122AD73E" w14:textId="72A61434" w:rsidR="00703B7E" w:rsidRPr="00720CE9" w:rsidRDefault="009136D7" w:rsidP="00B70C83">
      <w:pPr>
        <w:spacing w:after="0" w:line="360" w:lineRule="auto"/>
        <w:jc w:val="both"/>
        <w:rPr>
          <w:rFonts w:ascii="Arial" w:hAnsi="Arial" w:cs="Arial"/>
        </w:rPr>
      </w:pPr>
      <w:r>
        <w:rPr>
          <w:rFonts w:ascii="Arial" w:hAnsi="Arial" w:cs="Arial"/>
        </w:rPr>
        <w:t xml:space="preserve"> </w:t>
      </w:r>
    </w:p>
    <w:p w14:paraId="17B6C5AA" w14:textId="59C9C3A1" w:rsidR="00420A39" w:rsidRPr="00720CE9" w:rsidRDefault="00420A39" w:rsidP="00B70C83">
      <w:pPr>
        <w:spacing w:after="0" w:line="360" w:lineRule="auto"/>
        <w:jc w:val="both"/>
        <w:rPr>
          <w:rStyle w:val="Hyperlink"/>
          <w:rFonts w:ascii="Arial" w:hAnsi="Arial" w:cs="Arial"/>
          <w:b/>
          <w:bCs/>
          <w:color w:val="auto"/>
          <w:u w:val="none"/>
        </w:rPr>
      </w:pPr>
    </w:p>
    <w:p w14:paraId="4B242C01" w14:textId="77777777" w:rsidR="00F11C74" w:rsidRPr="00720CE9" w:rsidRDefault="00F11C74" w:rsidP="00FD64C4">
      <w:pPr>
        <w:pStyle w:val="Heading2"/>
        <w:ind w:left="435"/>
        <w:rPr>
          <w:rStyle w:val="Hyperlink"/>
          <w:rFonts w:ascii="Arial" w:hAnsi="Arial" w:cs="Arial"/>
          <w:b/>
          <w:bCs/>
          <w:color w:val="auto"/>
          <w:sz w:val="22"/>
          <w:szCs w:val="22"/>
          <w:u w:val="none"/>
        </w:rPr>
      </w:pPr>
      <w:bookmarkStart w:id="2" w:name="_Hlk34769676"/>
      <w:bookmarkStart w:id="3" w:name="_Toc34817099"/>
    </w:p>
    <w:p w14:paraId="2E4CD6B6" w14:textId="73530EB6" w:rsidR="001C7744" w:rsidRDefault="001C7744" w:rsidP="001C7744">
      <w:pPr>
        <w:pStyle w:val="Heading2"/>
        <w:rPr>
          <w:rStyle w:val="Hyperlink"/>
          <w:rFonts w:ascii="Arial" w:hAnsi="Arial" w:cs="Arial"/>
          <w:b/>
          <w:bCs/>
          <w:color w:val="auto"/>
          <w:sz w:val="22"/>
          <w:szCs w:val="22"/>
          <w:u w:val="none"/>
        </w:rPr>
      </w:pPr>
    </w:p>
    <w:p w14:paraId="54685054" w14:textId="40DE9C3A" w:rsidR="00FD64C4" w:rsidRDefault="00FD64C4" w:rsidP="00FD64C4"/>
    <w:p w14:paraId="371C449F" w14:textId="77777777" w:rsidR="00FD64C4" w:rsidRPr="00FD64C4" w:rsidRDefault="00FD64C4" w:rsidP="00FD64C4"/>
    <w:p w14:paraId="7B7F177E" w14:textId="407A48EF" w:rsidR="0041325B" w:rsidRPr="00720CE9" w:rsidRDefault="0053427D" w:rsidP="001C7744">
      <w:pPr>
        <w:pStyle w:val="Heading2"/>
        <w:rPr>
          <w:rStyle w:val="Hyperlink"/>
          <w:rFonts w:ascii="Arial" w:hAnsi="Arial" w:cs="Arial"/>
          <w:b/>
          <w:bCs/>
          <w:color w:val="auto"/>
          <w:sz w:val="22"/>
          <w:szCs w:val="22"/>
          <w:u w:val="none"/>
        </w:rPr>
      </w:pPr>
      <w:r w:rsidRPr="00720CE9">
        <w:rPr>
          <w:rStyle w:val="Hyperlink"/>
          <w:rFonts w:ascii="Arial" w:hAnsi="Arial" w:cs="Arial"/>
          <w:b/>
          <w:bCs/>
          <w:color w:val="auto"/>
          <w:sz w:val="22"/>
          <w:szCs w:val="22"/>
          <w:u w:val="none"/>
        </w:rPr>
        <w:lastRenderedPageBreak/>
        <w:t xml:space="preserve">A critical perspective of ethics </w:t>
      </w:r>
      <w:bookmarkEnd w:id="3"/>
    </w:p>
    <w:p w14:paraId="5A728F19" w14:textId="77777777" w:rsidR="0027192A" w:rsidRPr="00720CE9" w:rsidRDefault="0027192A" w:rsidP="00B70C83">
      <w:pPr>
        <w:spacing w:after="0" w:line="360" w:lineRule="auto"/>
        <w:jc w:val="both"/>
        <w:rPr>
          <w:rFonts w:ascii="Arial" w:hAnsi="Arial" w:cs="Arial"/>
          <w:color w:val="0D0D0D" w:themeColor="text1" w:themeTint="F2"/>
          <w:shd w:val="clear" w:color="auto" w:fill="FEFEFE"/>
        </w:rPr>
      </w:pPr>
    </w:p>
    <w:p w14:paraId="643300F3" w14:textId="0DF58600" w:rsidR="00396C2E" w:rsidRPr="00FD64C4" w:rsidRDefault="00F3660D" w:rsidP="00FD64C4">
      <w:pPr>
        <w:spacing w:after="0" w:line="360" w:lineRule="auto"/>
        <w:jc w:val="both"/>
        <w:rPr>
          <w:rFonts w:ascii="Arial" w:hAnsi="Arial" w:cs="Arial"/>
          <w:color w:val="0D0D0D" w:themeColor="text1" w:themeTint="F2"/>
          <w:shd w:val="clear" w:color="auto" w:fill="FEFEFE"/>
        </w:rPr>
      </w:pPr>
      <w:r w:rsidRPr="00720CE9">
        <w:rPr>
          <w:rFonts w:ascii="Arial" w:hAnsi="Arial" w:cs="Arial"/>
          <w:color w:val="0D0D0D" w:themeColor="text1" w:themeTint="F2"/>
          <w:shd w:val="clear" w:color="auto" w:fill="FEFEFE"/>
        </w:rPr>
        <w:t xml:space="preserve">Ethical </w:t>
      </w:r>
      <w:r w:rsidR="00EB30BC" w:rsidRPr="00720CE9">
        <w:rPr>
          <w:rFonts w:ascii="Arial" w:hAnsi="Arial" w:cs="Arial"/>
          <w:color w:val="0D0D0D" w:themeColor="text1" w:themeTint="F2"/>
          <w:shd w:val="clear" w:color="auto" w:fill="FEFEFE"/>
        </w:rPr>
        <w:t>marketing</w:t>
      </w:r>
      <w:r w:rsidRPr="00720CE9">
        <w:rPr>
          <w:rFonts w:ascii="Arial" w:hAnsi="Arial" w:cs="Arial"/>
          <w:color w:val="0D0D0D" w:themeColor="text1" w:themeTint="F2"/>
          <w:shd w:val="clear" w:color="auto" w:fill="FEFEFE"/>
        </w:rPr>
        <w:t xml:space="preserve"> is less of a marketing method and more of a philosophy that informs all advertising and marketing efforts. It seeks to sell honesty, fairness, and obligation in all </w:t>
      </w:r>
      <w:r w:rsidR="00EB30BC" w:rsidRPr="00720CE9">
        <w:rPr>
          <w:rFonts w:ascii="Arial" w:hAnsi="Arial" w:cs="Arial"/>
          <w:color w:val="0D0D0D" w:themeColor="text1" w:themeTint="F2"/>
          <w:shd w:val="clear" w:color="auto" w:fill="FEFEFE"/>
        </w:rPr>
        <w:t>marketing</w:t>
      </w:r>
      <w:r w:rsidRPr="00720CE9">
        <w:rPr>
          <w:rFonts w:ascii="Arial" w:hAnsi="Arial" w:cs="Arial"/>
          <w:color w:val="0D0D0D" w:themeColor="text1" w:themeTint="F2"/>
          <w:shd w:val="clear" w:color="auto" w:fill="FEFEFE"/>
        </w:rPr>
        <w:t xml:space="preserve">. Ethics is a </w:t>
      </w:r>
      <w:r w:rsidR="00653CA8" w:rsidRPr="00720CE9">
        <w:rPr>
          <w:rFonts w:ascii="Arial" w:hAnsi="Arial" w:cs="Arial"/>
          <w:color w:val="0D0D0D" w:themeColor="text1" w:themeTint="F2"/>
          <w:shd w:val="clear" w:color="auto" w:fill="FEFEFE"/>
        </w:rPr>
        <w:t>particularly</w:t>
      </w:r>
      <w:r w:rsidRPr="00720CE9">
        <w:rPr>
          <w:rFonts w:ascii="Arial" w:hAnsi="Arial" w:cs="Arial"/>
          <w:color w:val="0D0D0D" w:themeColor="text1" w:themeTint="F2"/>
          <w:shd w:val="clear" w:color="auto" w:fill="FEFEFE"/>
        </w:rPr>
        <w:t xml:space="preserve"> hard situation because absolutely everyone has subjective judgments approximately what is “right” and what's “wrong.” For this reason, moral advertising isn't a tough and speedy list of guidelines, but a widespread set of hints to assist corporations as they examine new advertising strategies( Marketing school</w:t>
      </w:r>
      <w:r w:rsidR="00F93EE0">
        <w:rPr>
          <w:rFonts w:ascii="Arial" w:hAnsi="Arial" w:cs="Arial"/>
          <w:color w:val="0D0D0D" w:themeColor="text1" w:themeTint="F2"/>
          <w:shd w:val="clear" w:color="auto" w:fill="FEFEFE"/>
        </w:rPr>
        <w:t xml:space="preserve">, </w:t>
      </w:r>
      <w:r w:rsidRPr="00720CE9">
        <w:rPr>
          <w:rFonts w:ascii="Arial" w:hAnsi="Arial" w:cs="Arial"/>
          <w:color w:val="0D0D0D" w:themeColor="text1" w:themeTint="F2"/>
          <w:shd w:val="clear" w:color="auto" w:fill="FEFEFE"/>
        </w:rPr>
        <w:t>2020).</w:t>
      </w:r>
      <w:bookmarkEnd w:id="2"/>
    </w:p>
    <w:p w14:paraId="48EAE89A" w14:textId="42E68120" w:rsidR="00F82421" w:rsidRPr="00720CE9" w:rsidRDefault="00B55225" w:rsidP="00B70C83">
      <w:pPr>
        <w:spacing w:after="0" w:line="360" w:lineRule="auto"/>
        <w:jc w:val="both"/>
        <w:rPr>
          <w:rFonts w:ascii="Arial" w:hAnsi="Arial" w:cs="Arial"/>
          <w:b/>
          <w:bCs/>
          <w:color w:val="0D0D0D" w:themeColor="text1" w:themeTint="F2"/>
        </w:rPr>
      </w:pPr>
      <w:r w:rsidRPr="00720CE9">
        <w:rPr>
          <w:rFonts w:ascii="Arial" w:hAnsi="Arial" w:cs="Arial"/>
          <w:b/>
          <w:bCs/>
          <w:color w:val="0D0D0D" w:themeColor="text1" w:themeTint="F2"/>
        </w:rPr>
        <w:t>A</w:t>
      </w:r>
      <w:r w:rsidR="00F82421" w:rsidRPr="00720CE9">
        <w:rPr>
          <w:rFonts w:ascii="Arial" w:hAnsi="Arial" w:cs="Arial"/>
          <w:b/>
          <w:bCs/>
          <w:color w:val="0D0D0D" w:themeColor="text1" w:themeTint="F2"/>
        </w:rPr>
        <w:t>sda product marketing</w:t>
      </w:r>
    </w:p>
    <w:p w14:paraId="0528FFFC" w14:textId="33AD6D6A" w:rsidR="00B55225" w:rsidRPr="00720CE9" w:rsidRDefault="00B55225" w:rsidP="00B70C83">
      <w:pPr>
        <w:spacing w:after="0" w:line="360" w:lineRule="auto"/>
        <w:jc w:val="both"/>
        <w:rPr>
          <w:rStyle w:val="blast"/>
          <w:rFonts w:ascii="Arial" w:hAnsi="Arial" w:cs="Arial"/>
          <w:shd w:val="clear" w:color="auto" w:fill="FFFFFF"/>
        </w:rPr>
      </w:pPr>
      <w:r w:rsidRPr="00720CE9">
        <w:rPr>
          <w:rStyle w:val="blast"/>
          <w:rFonts w:ascii="Arial" w:hAnsi="Arial" w:cs="Arial"/>
          <w:shd w:val="clear" w:color="auto" w:fill="FFFFFF"/>
        </w:rPr>
        <w:t>ASDA follows low cost agenda in order to offer lower prices for its customers.</w:t>
      </w:r>
      <w:r w:rsidRPr="00720CE9">
        <w:rPr>
          <w:rFonts w:ascii="Arial" w:hAnsi="Arial" w:cs="Arial"/>
          <w:shd w:val="clear" w:color="auto" w:fill="FFFFFF"/>
        </w:rPr>
        <w:t> </w:t>
      </w:r>
      <w:r w:rsidRPr="00720CE9">
        <w:rPr>
          <w:rStyle w:val="blast"/>
          <w:rFonts w:ascii="Arial" w:hAnsi="Arial" w:cs="Arial"/>
          <w:shd w:val="clear" w:color="auto" w:fill="FFFFFF"/>
        </w:rPr>
        <w:t>It is committed to providing customers with outstanding value for money across its entire range of food, general merchandise and clothing (McKenna, 2008).</w:t>
      </w:r>
      <w:r w:rsidRPr="00720CE9">
        <w:rPr>
          <w:rFonts w:ascii="Arial" w:hAnsi="Arial" w:cs="Arial"/>
          <w:shd w:val="clear" w:color="auto" w:fill="FFFFFF"/>
        </w:rPr>
        <w:t> </w:t>
      </w:r>
      <w:r w:rsidRPr="00720CE9">
        <w:rPr>
          <w:rStyle w:val="blast"/>
          <w:rFonts w:ascii="Arial" w:hAnsi="Arial" w:cs="Arial"/>
          <w:shd w:val="clear" w:color="auto" w:fill="FFFFFF"/>
        </w:rPr>
        <w:t>It also offers Price Guarantee as follows: ‘If we’re not 10% cheaper than Tesco, Sainsbury’s, Morrisons, or Waitrose on your comparable grocery shop we’ll give you the difference.</w:t>
      </w:r>
      <w:r w:rsidRPr="00720CE9">
        <w:rPr>
          <w:rFonts w:ascii="Arial" w:hAnsi="Arial" w:cs="Arial"/>
          <w:shd w:val="clear" w:color="auto" w:fill="FFFFFF"/>
        </w:rPr>
        <w:t> </w:t>
      </w:r>
      <w:r w:rsidRPr="00720CE9">
        <w:rPr>
          <w:rStyle w:val="blast"/>
          <w:rFonts w:ascii="Arial" w:hAnsi="Arial" w:cs="Arial"/>
          <w:shd w:val="clear" w:color="auto" w:fill="FFFFFF"/>
        </w:rPr>
        <w:t>Guaranteed!</w:t>
      </w:r>
      <w:r w:rsidRPr="00720CE9">
        <w:rPr>
          <w:rFonts w:ascii="Arial" w:hAnsi="Arial" w:cs="Arial"/>
          <w:shd w:val="clear" w:color="auto" w:fill="FFFFFF"/>
        </w:rPr>
        <w:t> </w:t>
      </w:r>
      <w:r w:rsidRPr="00720CE9">
        <w:rPr>
          <w:rStyle w:val="blast"/>
          <w:rFonts w:ascii="Arial" w:hAnsi="Arial" w:cs="Arial"/>
          <w:shd w:val="clear" w:color="auto" w:fill="FFFFFF"/>
        </w:rPr>
        <w:t>It’s as simple as that!’</w:t>
      </w:r>
      <w:r w:rsidRPr="00720CE9">
        <w:rPr>
          <w:rFonts w:ascii="Arial" w:hAnsi="Arial" w:cs="Arial"/>
          <w:shd w:val="clear" w:color="auto" w:fill="FFFFFF"/>
        </w:rPr>
        <w:t> </w:t>
      </w:r>
      <w:r w:rsidR="00032DDF">
        <w:rPr>
          <w:rStyle w:val="blast"/>
          <w:rFonts w:ascii="Arial" w:hAnsi="Arial" w:cs="Arial"/>
          <w:shd w:val="clear" w:color="auto" w:fill="FFFFFF"/>
        </w:rPr>
        <w:t>(Rahman, 2015).</w:t>
      </w:r>
      <w:r w:rsidRPr="00720CE9">
        <w:rPr>
          <w:rStyle w:val="blast"/>
          <w:rFonts w:ascii="Arial" w:hAnsi="Arial" w:cs="Arial"/>
          <w:shd w:val="clear" w:color="auto" w:fill="FFFFFF"/>
        </w:rPr>
        <w:t xml:space="preserve"> </w:t>
      </w:r>
    </w:p>
    <w:p w14:paraId="4749782B" w14:textId="3B4E0908" w:rsidR="00B2576D" w:rsidRPr="00720CE9" w:rsidRDefault="00B2576D" w:rsidP="00B70C83">
      <w:pPr>
        <w:spacing w:after="0" w:line="360" w:lineRule="auto"/>
        <w:jc w:val="both"/>
        <w:rPr>
          <w:rFonts w:ascii="Arial" w:hAnsi="Arial" w:cs="Arial"/>
          <w:color w:val="222222"/>
          <w:shd w:val="clear" w:color="auto" w:fill="FFFFFF"/>
        </w:rPr>
      </w:pPr>
      <w:r w:rsidRPr="00720CE9">
        <w:rPr>
          <w:rFonts w:ascii="Arial" w:hAnsi="Arial" w:cs="Arial"/>
          <w:color w:val="222222"/>
          <w:shd w:val="clear" w:color="auto" w:fill="FFFFFF"/>
        </w:rPr>
        <w:t xml:space="preserve">ASDA has a wide range of product portfolio and it believes in mass selling. It has adopted cheap and </w:t>
      </w:r>
      <w:r w:rsidRPr="00720CE9">
        <w:rPr>
          <w:rFonts w:ascii="Arial" w:hAnsi="Arial" w:cs="Arial"/>
          <w:color w:val="000000" w:themeColor="text1"/>
          <w:shd w:val="clear" w:color="auto" w:fill="FFFFFF"/>
        </w:rPr>
        <w:t>reasonable </w:t>
      </w:r>
      <w:hyperlink r:id="rId12" w:history="1">
        <w:r w:rsidRPr="00720CE9">
          <w:rPr>
            <w:rFonts w:ascii="Arial" w:hAnsi="Arial" w:cs="Arial"/>
            <w:color w:val="000000" w:themeColor="text1"/>
            <w:shd w:val="clear" w:color="auto" w:fill="FFFFFF"/>
          </w:rPr>
          <w:t>pricing</w:t>
        </w:r>
      </w:hyperlink>
      <w:r w:rsidRPr="00720CE9">
        <w:rPr>
          <w:rFonts w:ascii="Arial" w:hAnsi="Arial" w:cs="Arial"/>
          <w:color w:val="000000" w:themeColor="text1"/>
          <w:shd w:val="clear" w:color="auto" w:fill="FFFFFF"/>
        </w:rPr>
        <w:t> </w:t>
      </w:r>
      <w:hyperlink r:id="rId13" w:history="1">
        <w:r w:rsidRPr="00720CE9">
          <w:rPr>
            <w:rFonts w:ascii="Arial" w:hAnsi="Arial" w:cs="Arial"/>
            <w:color w:val="000000" w:themeColor="text1"/>
            <w:shd w:val="clear" w:color="auto" w:fill="FFFFFF"/>
          </w:rPr>
          <w:t>strategy</w:t>
        </w:r>
      </w:hyperlink>
      <w:r w:rsidRPr="00720CE9">
        <w:rPr>
          <w:rFonts w:ascii="Arial" w:hAnsi="Arial" w:cs="Arial"/>
          <w:color w:val="000000" w:themeColor="text1"/>
          <w:shd w:val="clear" w:color="auto" w:fill="FFFFFF"/>
        </w:rPr>
        <w:t> </w:t>
      </w:r>
      <w:r w:rsidRPr="00720CE9">
        <w:rPr>
          <w:rFonts w:ascii="Arial" w:hAnsi="Arial" w:cs="Arial"/>
          <w:color w:val="222222"/>
          <w:shd w:val="clear" w:color="auto" w:fill="FFFFFF"/>
        </w:rPr>
        <w:t xml:space="preserve">that attracts customers in large scale. </w:t>
      </w:r>
      <w:r w:rsidRPr="00720CE9">
        <w:rPr>
          <w:rFonts w:ascii="Arial" w:hAnsi="Arial" w:cs="Arial"/>
          <w:color w:val="0D0D0D" w:themeColor="text1" w:themeTint="F2"/>
          <w:shd w:val="clear" w:color="auto" w:fill="FFFFFF"/>
        </w:rPr>
        <w:t>The </w:t>
      </w:r>
      <w:hyperlink r:id="rId14" w:history="1">
        <w:r w:rsidRPr="00720CE9">
          <w:rPr>
            <w:rFonts w:ascii="Arial" w:hAnsi="Arial" w:cs="Arial"/>
            <w:color w:val="0D0D0D" w:themeColor="text1" w:themeTint="F2"/>
            <w:shd w:val="clear" w:color="auto" w:fill="FFFFFF"/>
          </w:rPr>
          <w:t>brand</w:t>
        </w:r>
      </w:hyperlink>
      <w:r w:rsidRPr="00720CE9">
        <w:rPr>
          <w:rFonts w:ascii="Arial" w:hAnsi="Arial" w:cs="Arial"/>
          <w:color w:val="222222"/>
          <w:shd w:val="clear" w:color="auto" w:fill="FFFFFF"/>
        </w:rPr>
        <w:t> emphasizes its low-price strategy and has been able to create high sales volume and larger profit margins. ASDA has also adopted a promotional pricing strategy and offers several incentives and discounts on particular days, off-season and holidays like Christmas and Easter to increase its bulk sales</w:t>
      </w:r>
      <w:r w:rsidR="00250948" w:rsidRPr="00720CE9">
        <w:rPr>
          <w:rFonts w:ascii="Arial" w:hAnsi="Arial" w:cs="Arial"/>
          <w:color w:val="222222"/>
          <w:shd w:val="clear" w:color="auto" w:fill="FFFFFF"/>
        </w:rPr>
        <w:t xml:space="preserve"> (Bhasin, 2018).</w:t>
      </w:r>
      <w:r w:rsidRPr="00720CE9">
        <w:rPr>
          <w:rFonts w:ascii="Arial" w:hAnsi="Arial" w:cs="Arial"/>
          <w:color w:val="222222"/>
          <w:shd w:val="clear" w:color="auto" w:fill="FFFFFF"/>
        </w:rPr>
        <w:t xml:space="preserve"> </w:t>
      </w:r>
    </w:p>
    <w:p w14:paraId="1B598E27" w14:textId="77777777" w:rsidR="00B8641D" w:rsidRPr="00720CE9" w:rsidRDefault="00B8641D" w:rsidP="00FC2A6B">
      <w:pPr>
        <w:pStyle w:val="NormalWeb"/>
        <w:shd w:val="clear" w:color="auto" w:fill="FFFFFF"/>
        <w:spacing w:after="0" w:line="360" w:lineRule="auto"/>
        <w:jc w:val="both"/>
        <w:textAlignment w:val="baseline"/>
        <w:rPr>
          <w:rFonts w:ascii="Arial" w:hAnsi="Arial" w:cs="Arial"/>
          <w:b/>
          <w:bCs/>
          <w:sz w:val="22"/>
          <w:szCs w:val="22"/>
        </w:rPr>
      </w:pPr>
    </w:p>
    <w:p w14:paraId="39F7242D" w14:textId="297C29BA" w:rsidR="00FC2A6B" w:rsidRPr="00720CE9" w:rsidRDefault="00B2576D" w:rsidP="00FC2A6B">
      <w:pPr>
        <w:pStyle w:val="NormalWeb"/>
        <w:shd w:val="clear" w:color="auto" w:fill="FFFFFF"/>
        <w:spacing w:after="0" w:line="360" w:lineRule="auto"/>
        <w:jc w:val="both"/>
        <w:textAlignment w:val="baseline"/>
        <w:rPr>
          <w:rFonts w:ascii="Arial" w:hAnsi="Arial" w:cs="Arial"/>
          <w:b/>
          <w:bCs/>
          <w:sz w:val="22"/>
          <w:szCs w:val="22"/>
        </w:rPr>
      </w:pPr>
      <w:r w:rsidRPr="00720CE9">
        <w:rPr>
          <w:rFonts w:ascii="Arial" w:hAnsi="Arial" w:cs="Arial"/>
          <w:b/>
          <w:bCs/>
          <w:sz w:val="22"/>
          <w:szCs w:val="22"/>
        </w:rPr>
        <w:t xml:space="preserve">Asda distribution </w:t>
      </w:r>
    </w:p>
    <w:p w14:paraId="1F94BBF7" w14:textId="170D26E1" w:rsidR="00FC2A6B" w:rsidRPr="00720CE9" w:rsidRDefault="00FC2A6B" w:rsidP="00FC2A6B">
      <w:pPr>
        <w:pStyle w:val="NormalWeb"/>
        <w:shd w:val="clear" w:color="auto" w:fill="FFFFFF"/>
        <w:spacing w:after="0" w:line="360" w:lineRule="auto"/>
        <w:jc w:val="both"/>
        <w:textAlignment w:val="baseline"/>
        <w:rPr>
          <w:rFonts w:ascii="Arial" w:hAnsi="Arial" w:cs="Arial"/>
          <w:sz w:val="22"/>
          <w:szCs w:val="22"/>
        </w:rPr>
      </w:pPr>
      <w:r w:rsidRPr="00720CE9">
        <w:rPr>
          <w:rFonts w:ascii="Arial" w:hAnsi="Arial" w:cs="Arial"/>
          <w:sz w:val="22"/>
          <w:szCs w:val="22"/>
        </w:rPr>
        <w:t>Asda is a division of American company Walmart, and there are currently 15 fundamental Asda distribution centres in the UK. These depots are used to store the goods earlier than they go to individual Asda shops.</w:t>
      </w:r>
    </w:p>
    <w:p w14:paraId="0C67112C" w14:textId="32781509" w:rsidR="0041325B" w:rsidRPr="00720CE9" w:rsidRDefault="00FC2A6B" w:rsidP="00FC2A6B">
      <w:pPr>
        <w:pStyle w:val="NormalWeb"/>
        <w:shd w:val="clear" w:color="auto" w:fill="FFFFFF"/>
        <w:spacing w:after="0" w:line="360" w:lineRule="auto"/>
        <w:jc w:val="both"/>
        <w:textAlignment w:val="baseline"/>
        <w:rPr>
          <w:rFonts w:ascii="Arial" w:hAnsi="Arial" w:cs="Arial"/>
          <w:sz w:val="22"/>
          <w:szCs w:val="22"/>
        </w:rPr>
      </w:pPr>
      <w:r w:rsidRPr="00720CE9">
        <w:rPr>
          <w:rFonts w:ascii="Arial" w:hAnsi="Arial" w:cs="Arial"/>
          <w:sz w:val="22"/>
          <w:szCs w:val="22"/>
        </w:rPr>
        <w:t>Suppliers of ambient, chilled and fresh meals as well as non-meals items consisting of domestic wares are allocated orders to go to these distribution centres and they appoint employees of permanent and temporary workers inside the UK.</w:t>
      </w:r>
    </w:p>
    <w:p w14:paraId="6DD4AF7E" w14:textId="77777777" w:rsidR="00FC2A6B" w:rsidRPr="00720CE9" w:rsidRDefault="00FC2A6B" w:rsidP="00B70C83">
      <w:pPr>
        <w:pStyle w:val="NormalWeb"/>
        <w:shd w:val="clear" w:color="auto" w:fill="FFFFFF"/>
        <w:spacing w:after="0" w:line="360" w:lineRule="auto"/>
        <w:jc w:val="both"/>
        <w:textAlignment w:val="baseline"/>
        <w:rPr>
          <w:rFonts w:ascii="Arial" w:hAnsi="Arial" w:cs="Arial"/>
          <w:b/>
          <w:bCs/>
          <w:sz w:val="22"/>
          <w:szCs w:val="22"/>
        </w:rPr>
      </w:pPr>
    </w:p>
    <w:p w14:paraId="65DD491A" w14:textId="05B5691E" w:rsidR="00032DDF" w:rsidRDefault="00032DDF" w:rsidP="00D9796A">
      <w:pPr>
        <w:pStyle w:val="NormalWeb"/>
        <w:spacing w:after="0" w:line="360" w:lineRule="auto"/>
        <w:jc w:val="both"/>
        <w:textAlignment w:val="baseline"/>
        <w:rPr>
          <w:rFonts w:ascii="Arial" w:hAnsi="Arial" w:cs="Arial"/>
          <w:b/>
          <w:bCs/>
          <w:sz w:val="22"/>
          <w:szCs w:val="22"/>
        </w:rPr>
      </w:pPr>
    </w:p>
    <w:p w14:paraId="1B8E573A" w14:textId="3EB50FCE" w:rsidR="002A7E55" w:rsidRDefault="002A7E55" w:rsidP="00D9796A">
      <w:pPr>
        <w:pStyle w:val="NormalWeb"/>
        <w:spacing w:after="0" w:line="360" w:lineRule="auto"/>
        <w:jc w:val="both"/>
        <w:textAlignment w:val="baseline"/>
        <w:rPr>
          <w:rFonts w:ascii="Arial" w:hAnsi="Arial" w:cs="Arial"/>
          <w:b/>
          <w:bCs/>
          <w:sz w:val="22"/>
          <w:szCs w:val="22"/>
        </w:rPr>
      </w:pPr>
    </w:p>
    <w:p w14:paraId="432C3378" w14:textId="77777777" w:rsidR="002A7E55" w:rsidRDefault="002A7E55" w:rsidP="00D9796A">
      <w:pPr>
        <w:pStyle w:val="NormalWeb"/>
        <w:spacing w:after="0" w:line="360" w:lineRule="auto"/>
        <w:jc w:val="both"/>
        <w:textAlignment w:val="baseline"/>
        <w:rPr>
          <w:rFonts w:ascii="Arial" w:hAnsi="Arial" w:cs="Arial"/>
          <w:b/>
          <w:bCs/>
          <w:sz w:val="22"/>
          <w:szCs w:val="22"/>
        </w:rPr>
      </w:pPr>
    </w:p>
    <w:p w14:paraId="3CD12CFE" w14:textId="3FB7D3D5" w:rsidR="00CB5500" w:rsidRDefault="00CB5500" w:rsidP="00D9796A">
      <w:pPr>
        <w:pStyle w:val="NormalWeb"/>
        <w:spacing w:after="0" w:line="360" w:lineRule="auto"/>
        <w:jc w:val="both"/>
        <w:textAlignment w:val="baseline"/>
        <w:rPr>
          <w:rFonts w:ascii="Arial" w:hAnsi="Arial" w:cs="Arial"/>
          <w:b/>
          <w:bCs/>
          <w:sz w:val="22"/>
          <w:szCs w:val="22"/>
        </w:rPr>
      </w:pPr>
    </w:p>
    <w:p w14:paraId="47A1B552" w14:textId="77777777" w:rsidR="00CB5500" w:rsidRDefault="00CB5500" w:rsidP="00D9796A">
      <w:pPr>
        <w:pStyle w:val="NormalWeb"/>
        <w:spacing w:after="0" w:line="360" w:lineRule="auto"/>
        <w:jc w:val="both"/>
        <w:textAlignment w:val="baseline"/>
        <w:rPr>
          <w:rFonts w:ascii="Arial" w:hAnsi="Arial" w:cs="Arial"/>
          <w:b/>
          <w:bCs/>
          <w:sz w:val="22"/>
          <w:szCs w:val="22"/>
        </w:rPr>
      </w:pPr>
    </w:p>
    <w:p w14:paraId="6FCC6C5F" w14:textId="0A4657C4" w:rsidR="00D9796A" w:rsidRPr="00720CE9" w:rsidRDefault="00B2576D" w:rsidP="00D9796A">
      <w:pPr>
        <w:pStyle w:val="NormalWeb"/>
        <w:spacing w:after="0" w:line="360" w:lineRule="auto"/>
        <w:jc w:val="both"/>
        <w:textAlignment w:val="baseline"/>
        <w:rPr>
          <w:rFonts w:ascii="Arial" w:hAnsi="Arial" w:cs="Arial"/>
          <w:sz w:val="22"/>
          <w:szCs w:val="22"/>
        </w:rPr>
      </w:pPr>
      <w:r w:rsidRPr="00720CE9">
        <w:rPr>
          <w:rFonts w:ascii="Arial" w:hAnsi="Arial" w:cs="Arial"/>
          <w:b/>
          <w:bCs/>
          <w:sz w:val="22"/>
          <w:szCs w:val="22"/>
        </w:rPr>
        <w:t>Asda staff  promotion</w:t>
      </w:r>
      <w:r w:rsidR="00D9796A" w:rsidRPr="00720CE9">
        <w:rPr>
          <w:rFonts w:ascii="Arial" w:hAnsi="Arial" w:cs="Arial"/>
          <w:sz w:val="22"/>
          <w:szCs w:val="22"/>
        </w:rPr>
        <w:t xml:space="preserve"> </w:t>
      </w:r>
    </w:p>
    <w:p w14:paraId="7FCEB088" w14:textId="51BC999F" w:rsidR="00CD4D16" w:rsidRPr="00720CE9" w:rsidRDefault="00D9796A" w:rsidP="00D9796A">
      <w:pPr>
        <w:pStyle w:val="NormalWeb"/>
        <w:spacing w:after="0" w:line="360" w:lineRule="auto"/>
        <w:jc w:val="both"/>
        <w:textAlignment w:val="baseline"/>
        <w:rPr>
          <w:rFonts w:ascii="Arial" w:hAnsi="Arial" w:cs="Arial"/>
          <w:sz w:val="22"/>
          <w:szCs w:val="22"/>
        </w:rPr>
      </w:pPr>
      <w:r w:rsidRPr="00720CE9">
        <w:rPr>
          <w:rFonts w:ascii="Arial" w:hAnsi="Arial" w:cs="Arial"/>
          <w:sz w:val="22"/>
          <w:szCs w:val="22"/>
        </w:rPr>
        <w:lastRenderedPageBreak/>
        <w:t xml:space="preserve">Asda runs </w:t>
      </w:r>
      <w:r w:rsidR="00F548A3" w:rsidRPr="00720CE9">
        <w:rPr>
          <w:rFonts w:ascii="Arial" w:hAnsi="Arial" w:cs="Arial"/>
          <w:sz w:val="22"/>
          <w:szCs w:val="22"/>
        </w:rPr>
        <w:t>an</w:t>
      </w:r>
      <w:r w:rsidRPr="00720CE9">
        <w:rPr>
          <w:rFonts w:ascii="Arial" w:hAnsi="Arial" w:cs="Arial"/>
          <w:sz w:val="22"/>
          <w:szCs w:val="22"/>
        </w:rPr>
        <w:t xml:space="preserve"> employee reputation scheme that rewards workers for notable customer service and when the enterprise’s goals have been </w:t>
      </w:r>
      <w:r w:rsidR="00F548A3" w:rsidRPr="00720CE9">
        <w:rPr>
          <w:rFonts w:ascii="Arial" w:hAnsi="Arial" w:cs="Arial"/>
          <w:sz w:val="22"/>
          <w:szCs w:val="22"/>
        </w:rPr>
        <w:t>met. The</w:t>
      </w:r>
      <w:r w:rsidRPr="00720CE9">
        <w:rPr>
          <w:rFonts w:ascii="Arial" w:hAnsi="Arial" w:cs="Arial"/>
          <w:sz w:val="22"/>
          <w:szCs w:val="22"/>
        </w:rPr>
        <w:t xml:space="preserve"> scheme, Asda Stars, operates in 660 places and is available to 177,000 employees. A worker builds up Star factors through assembly particular goals and may then redeem them on a variety of rewards</w:t>
      </w:r>
      <w:r w:rsidR="00B8641D" w:rsidRPr="00720CE9">
        <w:rPr>
          <w:rFonts w:ascii="Arial" w:hAnsi="Arial" w:cs="Arial"/>
          <w:sz w:val="22"/>
          <w:szCs w:val="22"/>
        </w:rPr>
        <w:t xml:space="preserve"> (S</w:t>
      </w:r>
      <w:r w:rsidRPr="00720CE9">
        <w:rPr>
          <w:rFonts w:ascii="Arial" w:hAnsi="Arial" w:cs="Arial"/>
          <w:sz w:val="22"/>
          <w:szCs w:val="22"/>
        </w:rPr>
        <w:t>ilvera 2013).   "More than a thousand [employees] will gain from training programmes that provide a transferrable qualification and lifestyles changing simple skills Asda has no question that training makes an actual distinction to their team of workers and makes their business stronger.</w:t>
      </w:r>
    </w:p>
    <w:p w14:paraId="3A7A968E" w14:textId="77777777" w:rsidR="00367451" w:rsidRPr="00720CE9" w:rsidRDefault="00367451" w:rsidP="00B70C83">
      <w:pPr>
        <w:spacing w:after="0" w:line="360" w:lineRule="auto"/>
        <w:jc w:val="both"/>
        <w:textAlignment w:val="baseline"/>
        <w:rPr>
          <w:rFonts w:ascii="Arial" w:eastAsia="Times New Roman" w:hAnsi="Arial" w:cs="Arial"/>
          <w:color w:val="0D0D0D" w:themeColor="text1" w:themeTint="F2"/>
          <w:lang w:eastAsia="en-GB"/>
        </w:rPr>
      </w:pPr>
    </w:p>
    <w:p w14:paraId="6333F7CE" w14:textId="30BEC674" w:rsidR="004B53F7" w:rsidRPr="00720CE9" w:rsidRDefault="00B2576D" w:rsidP="00B70C83">
      <w:pPr>
        <w:spacing w:after="0" w:line="360" w:lineRule="auto"/>
        <w:jc w:val="both"/>
        <w:rPr>
          <w:rFonts w:ascii="Arial" w:hAnsi="Arial" w:cs="Arial"/>
          <w:b/>
          <w:bCs/>
        </w:rPr>
      </w:pPr>
      <w:r w:rsidRPr="00720CE9">
        <w:rPr>
          <w:rFonts w:ascii="Arial" w:hAnsi="Arial" w:cs="Arial"/>
          <w:b/>
          <w:bCs/>
        </w:rPr>
        <w:t>Asda pr</w:t>
      </w:r>
      <w:r w:rsidR="004B53F7" w:rsidRPr="00720CE9">
        <w:rPr>
          <w:rFonts w:ascii="Arial" w:hAnsi="Arial" w:cs="Arial"/>
          <w:b/>
          <w:bCs/>
        </w:rPr>
        <w:t xml:space="preserve">icing </w:t>
      </w:r>
    </w:p>
    <w:p w14:paraId="3228B63F" w14:textId="30E66401" w:rsidR="00EE4F96" w:rsidRPr="00720CE9" w:rsidRDefault="00B02786" w:rsidP="00B70C83">
      <w:pPr>
        <w:spacing w:after="0" w:line="360" w:lineRule="auto"/>
        <w:jc w:val="both"/>
        <w:rPr>
          <w:rFonts w:ascii="Arial" w:hAnsi="Arial" w:cs="Arial"/>
          <w:color w:val="000000"/>
        </w:rPr>
      </w:pPr>
      <w:r>
        <w:rPr>
          <w:rFonts w:ascii="Arial" w:hAnsi="Arial" w:cs="Arial"/>
          <w:color w:val="000000"/>
        </w:rPr>
        <w:t>Asda</w:t>
      </w:r>
      <w:r w:rsidR="00122F32" w:rsidRPr="00720CE9">
        <w:rPr>
          <w:rFonts w:ascii="Arial" w:hAnsi="Arial" w:cs="Arial"/>
          <w:color w:val="000000"/>
        </w:rPr>
        <w:t xml:space="preserve"> help customers save money and live better with our range of own brand products, many of which are </w:t>
      </w:r>
      <w:r w:rsidR="00122F32" w:rsidRPr="00720CE9">
        <w:rPr>
          <w:rStyle w:val="Emphasis"/>
          <w:rFonts w:ascii="Arial" w:hAnsi="Arial" w:cs="Arial"/>
          <w:i w:val="0"/>
          <w:iCs w:val="0"/>
          <w:color w:val="000000"/>
        </w:rPr>
        <w:t>award winning</w:t>
      </w:r>
      <w:r w:rsidR="00122F32" w:rsidRPr="00720CE9">
        <w:rPr>
          <w:rFonts w:ascii="Arial" w:hAnsi="Arial" w:cs="Arial"/>
          <w:color w:val="000000"/>
        </w:rPr>
        <w:t xml:space="preserve">. </w:t>
      </w:r>
      <w:r w:rsidR="004B53F7" w:rsidRPr="00720CE9">
        <w:rPr>
          <w:rFonts w:ascii="Arial" w:hAnsi="Arial" w:cs="Arial"/>
          <w:color w:val="000000"/>
        </w:rPr>
        <w:t>Way back in 2010 we launched the Asda Price Guarantee (APG) – promising customers that their shopping at Asda would be 10% cheaper than the other big supermarkets, and if it wasn’t, we’d refund them the difference. The APG was a first in British retail providing customers reassurance on price, many subsequent price comparison sites are no longer operating</w:t>
      </w:r>
      <w:r w:rsidR="00705F78" w:rsidRPr="00720CE9">
        <w:rPr>
          <w:rFonts w:ascii="Arial" w:hAnsi="Arial" w:cs="Arial"/>
          <w:color w:val="000000"/>
        </w:rPr>
        <w:t xml:space="preserve"> (</w:t>
      </w:r>
      <w:r w:rsidR="004B53F7" w:rsidRPr="00720CE9">
        <w:rPr>
          <w:rFonts w:ascii="Arial" w:hAnsi="Arial" w:cs="Arial"/>
          <w:color w:val="000000"/>
        </w:rPr>
        <w:t>Murray</w:t>
      </w:r>
      <w:r w:rsidR="00705F78" w:rsidRPr="00720CE9">
        <w:rPr>
          <w:rFonts w:ascii="Arial" w:hAnsi="Arial" w:cs="Arial"/>
          <w:color w:val="000000"/>
        </w:rPr>
        <w:t>,</w:t>
      </w:r>
      <w:r w:rsidR="004B53F7" w:rsidRPr="00720CE9">
        <w:rPr>
          <w:rFonts w:ascii="Arial" w:hAnsi="Arial" w:cs="Arial"/>
          <w:color w:val="000000"/>
        </w:rPr>
        <w:t xml:space="preserve"> 2018)</w:t>
      </w:r>
      <w:r w:rsidR="00705F78" w:rsidRPr="00720CE9">
        <w:rPr>
          <w:rFonts w:ascii="Arial" w:hAnsi="Arial" w:cs="Arial"/>
          <w:color w:val="000000"/>
        </w:rPr>
        <w:t>.</w:t>
      </w:r>
    </w:p>
    <w:p w14:paraId="1934AF56" w14:textId="1205C656" w:rsidR="00B2576D" w:rsidRPr="00720CE9" w:rsidRDefault="00EE4F96" w:rsidP="00B70C83">
      <w:pPr>
        <w:spacing w:after="0" w:line="360" w:lineRule="auto"/>
        <w:jc w:val="both"/>
        <w:rPr>
          <w:rFonts w:ascii="Arial" w:hAnsi="Arial" w:cs="Arial"/>
          <w:color w:val="0000FF"/>
          <w:u w:val="single"/>
        </w:rPr>
      </w:pPr>
      <w:r w:rsidRPr="00720CE9">
        <w:rPr>
          <w:rFonts w:ascii="Arial" w:hAnsi="Arial" w:cs="Arial"/>
          <w:color w:val="000000"/>
        </w:rPr>
        <w:t xml:space="preserve"> The APG gave customers reassurance that they were getting great value from Asda. But the pace of change in retail has been unrelenting and today, the APG, whilst still the iron clad promise it always was, has become less and less relevant to customers with less than 1% of customers using it. Today, customers are savvier than ever on the price of their shopping. They have more price information at their fingertips than ever and they vote with their feet if they feel a retailer is off the mark on price, and when we asked them what they wanted us to focus on more than anything – the response was clear; invest everything you can in everyday low prices. They want us to get our prices </w:t>
      </w:r>
      <w:r w:rsidR="000C553E" w:rsidRPr="00720CE9">
        <w:rPr>
          <w:rFonts w:ascii="Arial" w:hAnsi="Arial" w:cs="Arial"/>
          <w:color w:val="000000"/>
        </w:rPr>
        <w:t>low and</w:t>
      </w:r>
      <w:r w:rsidRPr="00720CE9">
        <w:rPr>
          <w:rFonts w:ascii="Arial" w:hAnsi="Arial" w:cs="Arial"/>
          <w:color w:val="000000"/>
        </w:rPr>
        <w:t xml:space="preserve"> keep them that way.</w:t>
      </w:r>
      <w:r w:rsidR="000C553E" w:rsidRPr="00720CE9">
        <w:rPr>
          <w:rFonts w:ascii="Arial" w:hAnsi="Arial" w:cs="Arial"/>
        </w:rPr>
        <w:t xml:space="preserve"> </w:t>
      </w:r>
    </w:p>
    <w:p w14:paraId="624FC66D" w14:textId="7A847399" w:rsidR="00B8641D" w:rsidRPr="00720CE9" w:rsidRDefault="00B8641D" w:rsidP="00B8641D">
      <w:pPr>
        <w:spacing w:after="0" w:line="360" w:lineRule="auto"/>
        <w:jc w:val="both"/>
        <w:rPr>
          <w:rFonts w:ascii="Arial" w:hAnsi="Arial" w:cs="Arial"/>
          <w:b/>
          <w:bCs/>
          <w:color w:val="0D0D0D" w:themeColor="text1" w:themeTint="F2"/>
        </w:rPr>
      </w:pPr>
    </w:p>
    <w:p w14:paraId="4653C053" w14:textId="160600DA" w:rsidR="00250948" w:rsidRPr="00720CE9" w:rsidRDefault="00250948" w:rsidP="00B8641D">
      <w:pPr>
        <w:spacing w:after="0" w:line="360" w:lineRule="auto"/>
        <w:jc w:val="both"/>
        <w:rPr>
          <w:rFonts w:ascii="Arial" w:hAnsi="Arial" w:cs="Arial"/>
          <w:b/>
          <w:bCs/>
          <w:color w:val="0D0D0D" w:themeColor="text1" w:themeTint="F2"/>
        </w:rPr>
      </w:pPr>
    </w:p>
    <w:p w14:paraId="7F5B76B8" w14:textId="77777777" w:rsidR="00250948" w:rsidRPr="00720CE9" w:rsidRDefault="00250948" w:rsidP="00B8641D">
      <w:pPr>
        <w:spacing w:after="0" w:line="360" w:lineRule="auto"/>
        <w:jc w:val="both"/>
        <w:rPr>
          <w:rFonts w:ascii="Arial" w:hAnsi="Arial" w:cs="Arial"/>
          <w:b/>
          <w:bCs/>
          <w:color w:val="0D0D0D" w:themeColor="text1" w:themeTint="F2"/>
        </w:rPr>
      </w:pPr>
    </w:p>
    <w:p w14:paraId="3B8919E2" w14:textId="3055C2BB" w:rsidR="00731782" w:rsidRPr="00720CE9" w:rsidRDefault="003728D2" w:rsidP="00B8641D">
      <w:pPr>
        <w:spacing w:after="0" w:line="360" w:lineRule="auto"/>
        <w:jc w:val="both"/>
        <w:rPr>
          <w:rFonts w:ascii="Arial" w:hAnsi="Arial" w:cs="Arial"/>
          <w:b/>
          <w:bCs/>
          <w:color w:val="0D0D0D" w:themeColor="text1" w:themeTint="F2"/>
        </w:rPr>
      </w:pPr>
      <w:r w:rsidRPr="00720CE9">
        <w:rPr>
          <w:rFonts w:ascii="Arial" w:hAnsi="Arial" w:cs="Arial"/>
          <w:b/>
          <w:bCs/>
          <w:color w:val="0D0D0D" w:themeColor="text1" w:themeTint="F2"/>
        </w:rPr>
        <w:t>Sustainability of Asda</w:t>
      </w:r>
    </w:p>
    <w:p w14:paraId="52D8A94A" w14:textId="6F5A92A6" w:rsidR="0042698A" w:rsidRPr="00720CE9" w:rsidRDefault="00F548A3" w:rsidP="00F548A3">
      <w:pPr>
        <w:spacing w:after="0" w:line="360" w:lineRule="auto"/>
        <w:jc w:val="both"/>
        <w:rPr>
          <w:rFonts w:ascii="Arial" w:hAnsi="Arial" w:cs="Arial"/>
          <w:color w:val="0D0D0D" w:themeColor="text1" w:themeTint="F2"/>
        </w:rPr>
      </w:pPr>
      <w:r w:rsidRPr="00720CE9">
        <w:rPr>
          <w:rFonts w:ascii="Arial" w:hAnsi="Arial" w:cs="Arial"/>
          <w:color w:val="0D0D0D" w:themeColor="text1" w:themeTint="F2"/>
        </w:rPr>
        <w:t xml:space="preserve">The aim of Asda is to be the most trusted retailer and they are committed to reducing the environmental impact of our operations, the goods and services they sell and the suppliers who make them. </w:t>
      </w:r>
      <w:r w:rsidR="009D2B91" w:rsidRPr="00720CE9">
        <w:rPr>
          <w:rFonts w:ascii="Arial" w:eastAsia="Times New Roman" w:hAnsi="Arial" w:cs="Arial"/>
          <w:color w:val="0D0D0D" w:themeColor="text1" w:themeTint="F2"/>
          <w:lang w:eastAsia="en-GB"/>
        </w:rPr>
        <w:t xml:space="preserve">Asda is </w:t>
      </w:r>
      <w:r w:rsidR="0047739C" w:rsidRPr="00720CE9">
        <w:rPr>
          <w:rFonts w:ascii="Arial" w:eastAsia="Times New Roman" w:hAnsi="Arial" w:cs="Arial"/>
          <w:color w:val="0D0D0D" w:themeColor="text1" w:themeTint="F2"/>
          <w:lang w:eastAsia="en-GB"/>
        </w:rPr>
        <w:t xml:space="preserve">focused on removing unnecessary plastic. Where packaging is beneficial to the life of a product, </w:t>
      </w:r>
      <w:r w:rsidR="009D2B91" w:rsidRPr="00720CE9">
        <w:rPr>
          <w:rFonts w:ascii="Arial" w:eastAsia="Times New Roman" w:hAnsi="Arial" w:cs="Arial"/>
          <w:color w:val="0D0D0D" w:themeColor="text1" w:themeTint="F2"/>
          <w:lang w:eastAsia="en-GB"/>
        </w:rPr>
        <w:t>they</w:t>
      </w:r>
      <w:r w:rsidR="0047739C" w:rsidRPr="00720CE9">
        <w:rPr>
          <w:rFonts w:ascii="Arial" w:eastAsia="Times New Roman" w:hAnsi="Arial" w:cs="Arial"/>
          <w:color w:val="0D0D0D" w:themeColor="text1" w:themeTint="F2"/>
          <w:lang w:eastAsia="en-GB"/>
        </w:rPr>
        <w:t xml:space="preserve"> will trial new solutions that contain as much recycled content, and then can be recycled where possible.</w:t>
      </w:r>
      <w:r w:rsidR="00C004EA" w:rsidRPr="00720CE9">
        <w:rPr>
          <w:rFonts w:ascii="Arial" w:eastAsia="Times New Roman" w:hAnsi="Arial" w:cs="Arial"/>
          <w:color w:val="0D0D0D" w:themeColor="text1" w:themeTint="F2"/>
          <w:lang w:eastAsia="en-GB"/>
        </w:rPr>
        <w:t xml:space="preserve"> Asda are committing to using an average of 30% recycled content across all our own brand plastic packaging by 202</w:t>
      </w:r>
      <w:r w:rsidR="00C457CE" w:rsidRPr="00720CE9">
        <w:rPr>
          <w:rFonts w:ascii="Arial" w:eastAsia="Times New Roman" w:hAnsi="Arial" w:cs="Arial"/>
          <w:color w:val="0D0D0D" w:themeColor="text1" w:themeTint="F2"/>
          <w:lang w:eastAsia="en-GB"/>
        </w:rPr>
        <w:t>0. Whereas, Tesco are a</w:t>
      </w:r>
      <w:r w:rsidR="0068051F" w:rsidRPr="00720CE9">
        <w:rPr>
          <w:rFonts w:ascii="Arial" w:hAnsi="Arial" w:cs="Arial"/>
          <w:color w:val="121212"/>
          <w:shd w:val="clear" w:color="auto" w:fill="FFFFFF"/>
        </w:rPr>
        <w:t>iming to remove 1bn pieces of plastic by the end of next year from its own-label products. They pledge to</w:t>
      </w:r>
      <w:hyperlink r:id="rId15" w:history="1">
        <w:r w:rsidR="0068051F" w:rsidRPr="00720CE9">
          <w:rPr>
            <w:rFonts w:ascii="Arial" w:hAnsi="Arial" w:cs="Arial"/>
            <w:color w:val="0D0D0D" w:themeColor="text1" w:themeTint="F2"/>
            <w:bdr w:val="none" w:sz="0" w:space="0" w:color="auto" w:frame="1"/>
            <w:shd w:val="clear" w:color="auto" w:fill="FFFFFF"/>
          </w:rPr>
          <w:t> ban brands with too much non-recyclable packaging</w:t>
        </w:r>
      </w:hyperlink>
      <w:r w:rsidR="0068051F" w:rsidRPr="00720CE9">
        <w:rPr>
          <w:rFonts w:ascii="Arial" w:hAnsi="Arial" w:cs="Arial"/>
          <w:color w:val="0D0D0D" w:themeColor="text1" w:themeTint="F2"/>
          <w:shd w:val="clear" w:color="auto" w:fill="FFFFFF"/>
        </w:rPr>
        <w:t> from next year</w:t>
      </w:r>
      <w:r w:rsidR="00705F78" w:rsidRPr="00720CE9">
        <w:rPr>
          <w:rFonts w:ascii="Arial" w:hAnsi="Arial" w:cs="Arial"/>
          <w:color w:val="0D0D0D" w:themeColor="text1" w:themeTint="F2"/>
          <w:shd w:val="clear" w:color="auto" w:fill="FFFFFF"/>
        </w:rPr>
        <w:t xml:space="preserve"> (</w:t>
      </w:r>
      <w:r w:rsidR="00B10DF5" w:rsidRPr="00720CE9">
        <w:rPr>
          <w:rFonts w:ascii="Arial" w:hAnsi="Arial" w:cs="Arial"/>
          <w:color w:val="0D0D0D" w:themeColor="text1" w:themeTint="F2"/>
          <w:shd w:val="clear" w:color="auto" w:fill="FFFFFF"/>
        </w:rPr>
        <w:t>B</w:t>
      </w:r>
      <w:r w:rsidR="0042698A" w:rsidRPr="00720CE9">
        <w:rPr>
          <w:rFonts w:ascii="Arial" w:hAnsi="Arial" w:cs="Arial"/>
          <w:color w:val="0D0D0D" w:themeColor="text1" w:themeTint="F2"/>
          <w:shd w:val="clear" w:color="auto" w:fill="FFFFFF"/>
        </w:rPr>
        <w:t>ut</w:t>
      </w:r>
      <w:r w:rsidR="00B10DF5" w:rsidRPr="00720CE9">
        <w:rPr>
          <w:rFonts w:ascii="Arial" w:hAnsi="Arial" w:cs="Arial"/>
          <w:color w:val="0D0D0D" w:themeColor="text1" w:themeTint="F2"/>
          <w:shd w:val="clear" w:color="auto" w:fill="FFFFFF"/>
        </w:rPr>
        <w:t>ler</w:t>
      </w:r>
      <w:r w:rsidR="00705F78" w:rsidRPr="00720CE9">
        <w:rPr>
          <w:rFonts w:ascii="Arial" w:hAnsi="Arial" w:cs="Arial"/>
          <w:color w:val="0D0D0D" w:themeColor="text1" w:themeTint="F2"/>
          <w:shd w:val="clear" w:color="auto" w:fill="FFFFFF"/>
        </w:rPr>
        <w:t>,</w:t>
      </w:r>
      <w:r w:rsidR="00B10DF5" w:rsidRPr="00720CE9">
        <w:rPr>
          <w:rFonts w:ascii="Arial" w:hAnsi="Arial" w:cs="Arial"/>
          <w:color w:val="0D0D0D" w:themeColor="text1" w:themeTint="F2"/>
          <w:shd w:val="clear" w:color="auto" w:fill="FFFFFF"/>
        </w:rPr>
        <w:t xml:space="preserve"> 2019)</w:t>
      </w:r>
      <w:r w:rsidR="00705F78" w:rsidRPr="00720CE9">
        <w:rPr>
          <w:rFonts w:ascii="Arial" w:hAnsi="Arial" w:cs="Arial"/>
          <w:color w:val="0D0D0D" w:themeColor="text1" w:themeTint="F2"/>
          <w:shd w:val="clear" w:color="auto" w:fill="FFFFFF"/>
        </w:rPr>
        <w:t>.</w:t>
      </w:r>
    </w:p>
    <w:p w14:paraId="1C292123" w14:textId="5C81B82A" w:rsidR="005D24D3" w:rsidRPr="00720CE9" w:rsidRDefault="0042698A" w:rsidP="00B70C83">
      <w:pPr>
        <w:pStyle w:val="NormalWeb"/>
        <w:shd w:val="clear" w:color="auto" w:fill="FFFFFF"/>
        <w:spacing w:after="0" w:line="360" w:lineRule="auto"/>
        <w:jc w:val="both"/>
        <w:rPr>
          <w:rFonts w:ascii="Arial" w:eastAsia="Times New Roman" w:hAnsi="Arial" w:cs="Arial"/>
          <w:color w:val="121212"/>
          <w:sz w:val="22"/>
          <w:szCs w:val="22"/>
          <w:lang w:eastAsia="en-GB"/>
        </w:rPr>
      </w:pPr>
      <w:r w:rsidRPr="00720CE9">
        <w:rPr>
          <w:rFonts w:ascii="Arial" w:hAnsi="Arial" w:cs="Arial"/>
          <w:color w:val="0D0D0D" w:themeColor="text1" w:themeTint="F2"/>
          <w:sz w:val="22"/>
          <w:szCs w:val="22"/>
          <w:shd w:val="clear" w:color="auto" w:fill="FFFFFF"/>
        </w:rPr>
        <w:lastRenderedPageBreak/>
        <w:t xml:space="preserve">Tesco is replacing plastic straw drinks carton by </w:t>
      </w:r>
      <w:r w:rsidRPr="00720CE9">
        <w:rPr>
          <w:rFonts w:ascii="Arial" w:eastAsia="Times New Roman" w:hAnsi="Arial" w:cs="Arial"/>
          <w:color w:val="121212"/>
          <w:sz w:val="22"/>
          <w:szCs w:val="22"/>
          <w:lang w:eastAsia="en-GB"/>
        </w:rPr>
        <w:t> alternatives and it is planning to replace plastic trays on own-label ready meals with recycled board. The retailer is also switching small plastic bags – provided for shoppers to pack loose fruit, vegetables and bakery items – to paper bags.</w:t>
      </w:r>
      <w:r w:rsidR="00B10DF5" w:rsidRPr="00720CE9">
        <w:rPr>
          <w:rFonts w:ascii="Arial" w:eastAsia="Times New Roman" w:hAnsi="Arial" w:cs="Arial"/>
          <w:color w:val="121212"/>
          <w:sz w:val="22"/>
          <w:szCs w:val="22"/>
          <w:lang w:eastAsia="en-GB"/>
        </w:rPr>
        <w:t xml:space="preserve"> </w:t>
      </w:r>
    </w:p>
    <w:p w14:paraId="2F4A25F1" w14:textId="77777777" w:rsidR="00705F78" w:rsidRPr="00720CE9" w:rsidRDefault="00705F78" w:rsidP="00B70C83">
      <w:pPr>
        <w:pStyle w:val="NormalWeb"/>
        <w:shd w:val="clear" w:color="auto" w:fill="FFFFFF"/>
        <w:spacing w:after="0" w:line="360" w:lineRule="auto"/>
        <w:jc w:val="both"/>
        <w:rPr>
          <w:rFonts w:ascii="Arial" w:hAnsi="Arial" w:cs="Arial"/>
          <w:sz w:val="22"/>
          <w:szCs w:val="22"/>
        </w:rPr>
      </w:pPr>
    </w:p>
    <w:p w14:paraId="1E648FF4" w14:textId="4A9E658B" w:rsidR="008921AD" w:rsidRPr="00720CE9" w:rsidRDefault="005D24D3" w:rsidP="00B70C83">
      <w:pPr>
        <w:pStyle w:val="NormalWeb"/>
        <w:shd w:val="clear" w:color="auto" w:fill="FFFFFF"/>
        <w:spacing w:after="0" w:line="360" w:lineRule="auto"/>
        <w:jc w:val="both"/>
        <w:rPr>
          <w:rFonts w:ascii="Arial" w:eastAsia="Times New Roman" w:hAnsi="Arial" w:cs="Arial"/>
          <w:color w:val="0D0D0D" w:themeColor="text1" w:themeTint="F2"/>
          <w:sz w:val="22"/>
          <w:szCs w:val="22"/>
          <w:lang w:eastAsia="en-GB"/>
        </w:rPr>
      </w:pPr>
      <w:r w:rsidRPr="00720CE9">
        <w:rPr>
          <w:rFonts w:ascii="Arial" w:hAnsi="Arial" w:cs="Arial"/>
          <w:sz w:val="22"/>
          <w:szCs w:val="22"/>
        </w:rPr>
        <w:t>At Asda we want to make sure that all our colleagues have the opportunity to fully develop their careers. We support colleague career progression and recognise that we have more to do to achieve a gender balance at the more senior levels of our organisation which we are fully committed to doing.   In Asda  the gender pay gap is different from equal pay. ‘Equal pay’ is about men and women receiving equal. The gender pay gap shows the difference in the average hourly earnings of men and women across an organisation regardless of their roles or industry sectors. The statistics can be affected by a range of factors, including the different number of men and women across all roles right across the workforce. Tl pay for the same jobs, similar jobs or work of equal value.</w:t>
      </w:r>
      <w:r w:rsidR="00B10DF5" w:rsidRPr="00720CE9">
        <w:rPr>
          <w:rFonts w:ascii="Arial" w:hAnsi="Arial" w:cs="Arial"/>
          <w:sz w:val="22"/>
          <w:szCs w:val="22"/>
        </w:rPr>
        <w:t xml:space="preserve"> Whereas in Tesco </w:t>
      </w:r>
      <w:r w:rsidR="008921AD" w:rsidRPr="00720CE9">
        <w:rPr>
          <w:rFonts w:ascii="Arial" w:hAnsi="Arial" w:cs="Arial"/>
          <w:sz w:val="22"/>
          <w:szCs w:val="22"/>
        </w:rPr>
        <w:t xml:space="preserve">everyone is </w:t>
      </w:r>
      <w:r w:rsidR="008921AD" w:rsidRPr="00720CE9">
        <w:rPr>
          <w:rFonts w:ascii="Arial" w:eastAsia="Times New Roman" w:hAnsi="Arial" w:cs="Arial"/>
          <w:sz w:val="22"/>
          <w:szCs w:val="22"/>
          <w:lang w:eastAsia="en-GB"/>
        </w:rPr>
        <w:t xml:space="preserve">welcome. </w:t>
      </w:r>
      <w:r w:rsidR="008921AD" w:rsidRPr="00720CE9">
        <w:rPr>
          <w:rFonts w:ascii="Arial" w:eastAsia="Times New Roman" w:hAnsi="Arial" w:cs="Arial"/>
          <w:color w:val="0D0D0D" w:themeColor="text1" w:themeTint="F2"/>
          <w:sz w:val="22"/>
          <w:szCs w:val="22"/>
          <w:lang w:eastAsia="en-GB"/>
        </w:rPr>
        <w:t>Every colleague is treated fairly and with respect; by valuing difference we create a sense of belonging.</w:t>
      </w:r>
    </w:p>
    <w:p w14:paraId="39AA5AEA" w14:textId="77777777" w:rsidR="00705F78" w:rsidRPr="00720CE9" w:rsidRDefault="00705F78" w:rsidP="00B70C83">
      <w:pPr>
        <w:pStyle w:val="NormalWeb"/>
        <w:shd w:val="clear" w:color="auto" w:fill="FFFFFF"/>
        <w:spacing w:after="0" w:line="360" w:lineRule="auto"/>
        <w:jc w:val="both"/>
        <w:rPr>
          <w:rFonts w:ascii="Arial" w:eastAsia="Times New Roman" w:hAnsi="Arial" w:cs="Arial"/>
          <w:color w:val="0D0D0D" w:themeColor="text1" w:themeTint="F2"/>
          <w:sz w:val="22"/>
          <w:szCs w:val="22"/>
          <w:lang w:eastAsia="en-GB"/>
        </w:rPr>
      </w:pPr>
    </w:p>
    <w:p w14:paraId="5C821008" w14:textId="4EEE8AF5" w:rsidR="00576ADA" w:rsidRPr="00720CE9" w:rsidRDefault="008921AD" w:rsidP="00B70C83">
      <w:pPr>
        <w:shd w:val="clear" w:color="auto" w:fill="FFFFFF"/>
        <w:spacing w:after="0" w:line="360" w:lineRule="auto"/>
        <w:jc w:val="both"/>
        <w:rPr>
          <w:rFonts w:ascii="Arial" w:eastAsia="Times New Roman" w:hAnsi="Arial" w:cs="Arial"/>
          <w:color w:val="0D0D0D" w:themeColor="text1" w:themeTint="F2"/>
          <w:lang w:eastAsia="en-GB"/>
        </w:rPr>
      </w:pPr>
      <w:r w:rsidRPr="00720CE9">
        <w:rPr>
          <w:rFonts w:ascii="Arial" w:eastAsia="Times New Roman" w:hAnsi="Arial" w:cs="Arial"/>
          <w:color w:val="0D0D0D" w:themeColor="text1" w:themeTint="F2"/>
          <w:lang w:eastAsia="en-GB"/>
        </w:rPr>
        <w:t>Tesco has always been a place where people can develop and ‘get on’ regardless of who they are. This can mean different things to different people, and we are committed to providing all of our colleagues with equal opportunities, skills and reward, whatever they want to achieve.</w:t>
      </w:r>
      <w:r w:rsidR="00576ADA" w:rsidRPr="00720CE9">
        <w:rPr>
          <w:rFonts w:ascii="Arial" w:eastAsia="Times New Roman" w:hAnsi="Arial" w:cs="Arial"/>
          <w:color w:val="0D0D0D" w:themeColor="text1" w:themeTint="F2"/>
          <w:lang w:eastAsia="en-GB"/>
        </w:rPr>
        <w:t xml:space="preserve"> </w:t>
      </w:r>
      <w:r w:rsidR="00F548A3" w:rsidRPr="00720CE9">
        <w:rPr>
          <w:rFonts w:ascii="Arial" w:eastAsia="Times New Roman" w:hAnsi="Arial" w:cs="Arial"/>
          <w:color w:val="0D0D0D" w:themeColor="text1" w:themeTint="F2"/>
          <w:lang w:eastAsia="en-GB"/>
        </w:rPr>
        <w:t>So,</w:t>
      </w:r>
      <w:r w:rsidR="00576ADA" w:rsidRPr="00720CE9">
        <w:rPr>
          <w:rFonts w:ascii="Arial" w:eastAsia="Times New Roman" w:hAnsi="Arial" w:cs="Arial"/>
          <w:color w:val="0D0D0D" w:themeColor="text1" w:themeTint="F2"/>
          <w:lang w:eastAsia="en-GB"/>
        </w:rPr>
        <w:t xml:space="preserve"> the same rules of  gender pay gap applies in Tesco as well.</w:t>
      </w:r>
    </w:p>
    <w:p w14:paraId="7116448B" w14:textId="77777777" w:rsidR="00250948" w:rsidRPr="00720CE9" w:rsidRDefault="00250948" w:rsidP="00B70C83">
      <w:pPr>
        <w:spacing w:after="0" w:line="360" w:lineRule="auto"/>
        <w:jc w:val="both"/>
        <w:rPr>
          <w:rFonts w:ascii="Arial" w:hAnsi="Arial" w:cs="Arial"/>
        </w:rPr>
      </w:pPr>
    </w:p>
    <w:p w14:paraId="1FB7F56B" w14:textId="1F4B5B0B" w:rsidR="00DF58F5" w:rsidRPr="00720CE9" w:rsidRDefault="00250948" w:rsidP="00B70C83">
      <w:pPr>
        <w:spacing w:after="0" w:line="360" w:lineRule="auto"/>
        <w:jc w:val="both"/>
        <w:rPr>
          <w:rFonts w:ascii="Arial" w:hAnsi="Arial" w:cs="Arial"/>
        </w:rPr>
      </w:pPr>
      <w:r w:rsidRPr="00720CE9">
        <w:rPr>
          <w:rFonts w:ascii="Arial" w:hAnsi="Arial" w:cs="Arial"/>
        </w:rPr>
        <w:t>S</w:t>
      </w:r>
      <w:r w:rsidR="00DF58F5" w:rsidRPr="00720CE9">
        <w:rPr>
          <w:rFonts w:ascii="Arial" w:hAnsi="Arial" w:cs="Arial"/>
        </w:rPr>
        <w:t>ustainability quality</w:t>
      </w:r>
      <w:r w:rsidR="00032DDF">
        <w:rPr>
          <w:rFonts w:ascii="Arial" w:hAnsi="Arial" w:cs="Arial"/>
        </w:rPr>
        <w:t xml:space="preserve"> </w:t>
      </w:r>
      <w:r w:rsidR="00DF58F5" w:rsidRPr="00720CE9">
        <w:rPr>
          <w:rFonts w:ascii="Arial" w:hAnsi="Arial" w:cs="Arial"/>
        </w:rPr>
        <w:t>(Svenson</w:t>
      </w:r>
      <w:r w:rsidRPr="00720CE9">
        <w:rPr>
          <w:rFonts w:ascii="Arial" w:hAnsi="Arial" w:cs="Arial"/>
        </w:rPr>
        <w:t>,</w:t>
      </w:r>
      <w:r w:rsidR="00DF58F5" w:rsidRPr="00720CE9">
        <w:rPr>
          <w:rFonts w:ascii="Arial" w:hAnsi="Arial" w:cs="Arial"/>
        </w:rPr>
        <w:t xml:space="preserve"> 2016) stated management gives a possibility to improve and expand the theory stage and the accepted procedures of TQM later on. A significant zone for additional exploration is to look at the degree of economical quality management practises past the hierarchical limits and conventional guided structures. Supportable quality management is astonishing to implement and assess. </w:t>
      </w:r>
    </w:p>
    <w:p w14:paraId="11F064F8" w14:textId="361972BE" w:rsidR="004B20D3" w:rsidRPr="00720CE9" w:rsidRDefault="004B20D3" w:rsidP="00B70C83">
      <w:pPr>
        <w:spacing w:after="0" w:line="360" w:lineRule="auto"/>
        <w:jc w:val="both"/>
        <w:rPr>
          <w:rFonts w:ascii="Arial" w:hAnsi="Arial" w:cs="Arial"/>
          <w:b/>
          <w:bCs/>
          <w:color w:val="222222"/>
          <w:shd w:val="clear" w:color="auto" w:fill="FFFFFF"/>
        </w:rPr>
      </w:pPr>
    </w:p>
    <w:p w14:paraId="3DE82DA8" w14:textId="77777777" w:rsidR="00032DDF" w:rsidRDefault="00032DDF" w:rsidP="00B70C83">
      <w:pPr>
        <w:spacing w:after="0" w:line="360" w:lineRule="auto"/>
        <w:jc w:val="both"/>
        <w:rPr>
          <w:rFonts w:ascii="Arial" w:hAnsi="Arial" w:cs="Arial"/>
          <w:b/>
          <w:bCs/>
          <w:color w:val="222222"/>
          <w:shd w:val="clear" w:color="auto" w:fill="FFFFFF"/>
        </w:rPr>
      </w:pPr>
    </w:p>
    <w:p w14:paraId="33D14669" w14:textId="77777777" w:rsidR="00032DDF" w:rsidRDefault="00032DDF" w:rsidP="00B70C83">
      <w:pPr>
        <w:spacing w:after="0" w:line="360" w:lineRule="auto"/>
        <w:jc w:val="both"/>
        <w:rPr>
          <w:rFonts w:ascii="Arial" w:hAnsi="Arial" w:cs="Arial"/>
          <w:b/>
          <w:bCs/>
          <w:color w:val="222222"/>
          <w:shd w:val="clear" w:color="auto" w:fill="FFFFFF"/>
        </w:rPr>
      </w:pPr>
    </w:p>
    <w:p w14:paraId="1A3E086A" w14:textId="77777777" w:rsidR="00032DDF" w:rsidRDefault="00032DDF" w:rsidP="00B70C83">
      <w:pPr>
        <w:spacing w:after="0" w:line="360" w:lineRule="auto"/>
        <w:jc w:val="both"/>
        <w:rPr>
          <w:rFonts w:ascii="Arial" w:hAnsi="Arial" w:cs="Arial"/>
          <w:b/>
          <w:bCs/>
          <w:color w:val="222222"/>
          <w:shd w:val="clear" w:color="auto" w:fill="FFFFFF"/>
        </w:rPr>
      </w:pPr>
    </w:p>
    <w:p w14:paraId="13A4E352" w14:textId="77777777" w:rsidR="00032DDF" w:rsidRDefault="00032DDF" w:rsidP="00B70C83">
      <w:pPr>
        <w:spacing w:after="0" w:line="360" w:lineRule="auto"/>
        <w:jc w:val="both"/>
        <w:rPr>
          <w:rFonts w:ascii="Arial" w:hAnsi="Arial" w:cs="Arial"/>
          <w:b/>
          <w:bCs/>
          <w:color w:val="222222"/>
          <w:shd w:val="clear" w:color="auto" w:fill="FFFFFF"/>
        </w:rPr>
      </w:pPr>
    </w:p>
    <w:p w14:paraId="317ABBB3" w14:textId="6E15251B" w:rsidR="00032DDF" w:rsidRDefault="00032DDF" w:rsidP="00B70C83">
      <w:pPr>
        <w:spacing w:after="0" w:line="360" w:lineRule="auto"/>
        <w:jc w:val="both"/>
        <w:rPr>
          <w:rFonts w:ascii="Arial" w:hAnsi="Arial" w:cs="Arial"/>
          <w:b/>
          <w:bCs/>
          <w:color w:val="222222"/>
          <w:shd w:val="clear" w:color="auto" w:fill="FFFFFF"/>
        </w:rPr>
      </w:pPr>
    </w:p>
    <w:p w14:paraId="3C3D7645" w14:textId="1CEEF97A" w:rsidR="00897E53" w:rsidRDefault="00897E53" w:rsidP="00B70C83">
      <w:pPr>
        <w:spacing w:after="0" w:line="360" w:lineRule="auto"/>
        <w:jc w:val="both"/>
        <w:rPr>
          <w:rFonts w:ascii="Arial" w:hAnsi="Arial" w:cs="Arial"/>
          <w:b/>
          <w:bCs/>
          <w:color w:val="222222"/>
          <w:shd w:val="clear" w:color="auto" w:fill="FFFFFF"/>
        </w:rPr>
      </w:pPr>
    </w:p>
    <w:p w14:paraId="16E590F1" w14:textId="77777777" w:rsidR="00897E53" w:rsidRDefault="00897E53" w:rsidP="00B70C83">
      <w:pPr>
        <w:spacing w:after="0" w:line="360" w:lineRule="auto"/>
        <w:jc w:val="both"/>
        <w:rPr>
          <w:rFonts w:ascii="Arial" w:hAnsi="Arial" w:cs="Arial"/>
          <w:b/>
          <w:bCs/>
          <w:color w:val="222222"/>
          <w:shd w:val="clear" w:color="auto" w:fill="FFFFFF"/>
        </w:rPr>
      </w:pPr>
    </w:p>
    <w:p w14:paraId="53E503D7" w14:textId="77777777" w:rsidR="00032DDF" w:rsidRDefault="00032DDF" w:rsidP="00B70C83">
      <w:pPr>
        <w:spacing w:after="0" w:line="360" w:lineRule="auto"/>
        <w:jc w:val="both"/>
        <w:rPr>
          <w:rFonts w:ascii="Arial" w:hAnsi="Arial" w:cs="Arial"/>
          <w:b/>
          <w:bCs/>
          <w:color w:val="222222"/>
          <w:shd w:val="clear" w:color="auto" w:fill="FFFFFF"/>
        </w:rPr>
      </w:pPr>
    </w:p>
    <w:p w14:paraId="5C10C715" w14:textId="77777777" w:rsidR="00032DDF" w:rsidRDefault="00032DDF" w:rsidP="00B70C83">
      <w:pPr>
        <w:spacing w:after="0" w:line="360" w:lineRule="auto"/>
        <w:jc w:val="both"/>
        <w:rPr>
          <w:rFonts w:ascii="Arial" w:hAnsi="Arial" w:cs="Arial"/>
          <w:b/>
          <w:bCs/>
          <w:color w:val="222222"/>
          <w:shd w:val="clear" w:color="auto" w:fill="FFFFFF"/>
        </w:rPr>
      </w:pPr>
    </w:p>
    <w:p w14:paraId="7B9F4651" w14:textId="6465AB8D" w:rsidR="00B90551" w:rsidRPr="00720CE9" w:rsidRDefault="001C7744" w:rsidP="00B70C83">
      <w:pPr>
        <w:spacing w:after="0" w:line="360" w:lineRule="auto"/>
        <w:jc w:val="both"/>
        <w:rPr>
          <w:rFonts w:ascii="Arial" w:hAnsi="Arial" w:cs="Arial"/>
          <w:b/>
          <w:bCs/>
          <w:color w:val="222222"/>
          <w:shd w:val="clear" w:color="auto" w:fill="FFFFFF"/>
        </w:rPr>
      </w:pPr>
      <w:r w:rsidRPr="00720CE9">
        <w:rPr>
          <w:rFonts w:ascii="Arial" w:hAnsi="Arial" w:cs="Arial"/>
          <w:b/>
          <w:bCs/>
          <w:color w:val="222222"/>
          <w:shd w:val="clear" w:color="auto" w:fill="FFFFFF"/>
        </w:rPr>
        <w:lastRenderedPageBreak/>
        <w:t>T</w:t>
      </w:r>
      <w:r w:rsidR="00CB5500">
        <w:rPr>
          <w:rFonts w:ascii="Arial" w:hAnsi="Arial" w:cs="Arial"/>
          <w:b/>
          <w:bCs/>
          <w:color w:val="222222"/>
          <w:shd w:val="clear" w:color="auto" w:fill="FFFFFF"/>
        </w:rPr>
        <w:t>able</w:t>
      </w:r>
      <w:r w:rsidR="00A630E0" w:rsidRPr="00720CE9">
        <w:rPr>
          <w:rFonts w:ascii="Arial" w:hAnsi="Arial" w:cs="Arial"/>
          <w:b/>
          <w:bCs/>
          <w:color w:val="222222"/>
          <w:shd w:val="clear" w:color="auto" w:fill="FFFFFF"/>
        </w:rPr>
        <w:t xml:space="preserve"> 1 shows </w:t>
      </w:r>
      <w:r w:rsidR="002A753C" w:rsidRPr="00720CE9">
        <w:rPr>
          <w:rFonts w:ascii="Arial" w:hAnsi="Arial" w:cs="Arial"/>
          <w:b/>
          <w:bCs/>
          <w:color w:val="222222"/>
          <w:shd w:val="clear" w:color="auto" w:fill="FFFFFF"/>
        </w:rPr>
        <w:t>comparison</w:t>
      </w:r>
      <w:r w:rsidR="00A630E0" w:rsidRPr="00720CE9">
        <w:rPr>
          <w:rFonts w:ascii="Arial" w:hAnsi="Arial" w:cs="Arial"/>
          <w:b/>
          <w:bCs/>
          <w:color w:val="222222"/>
          <w:shd w:val="clear" w:color="auto" w:fill="FFFFFF"/>
        </w:rPr>
        <w:t xml:space="preserve"> between ASDA and Tesco</w:t>
      </w:r>
    </w:p>
    <w:p w14:paraId="50F29578" w14:textId="77777777" w:rsidR="003372A5" w:rsidRPr="00720CE9" w:rsidRDefault="003372A5" w:rsidP="003372A5">
      <w:pPr>
        <w:tabs>
          <w:tab w:val="left" w:pos="1680"/>
        </w:tabs>
        <w:rPr>
          <w:rFonts w:ascii="Arial" w:hAnsi="Arial" w:cs="Arial"/>
        </w:rPr>
      </w:pPr>
      <w:r w:rsidRPr="00720CE9">
        <w:rPr>
          <w:rFonts w:ascii="Arial" w:hAnsi="Arial" w:cs="Arial"/>
        </w:rPr>
        <w:tab/>
      </w:r>
    </w:p>
    <w:tbl>
      <w:tblPr>
        <w:tblStyle w:val="TableGrid"/>
        <w:tblW w:w="0" w:type="auto"/>
        <w:tblLook w:val="04A0" w:firstRow="1" w:lastRow="0" w:firstColumn="1" w:lastColumn="0" w:noHBand="0" w:noVBand="1"/>
      </w:tblPr>
      <w:tblGrid>
        <w:gridCol w:w="3005"/>
        <w:gridCol w:w="3005"/>
        <w:gridCol w:w="3006"/>
      </w:tblGrid>
      <w:tr w:rsidR="003372A5" w:rsidRPr="00720CE9" w14:paraId="24CCCF29" w14:textId="77777777" w:rsidTr="003C3951">
        <w:tc>
          <w:tcPr>
            <w:tcW w:w="3005" w:type="dxa"/>
          </w:tcPr>
          <w:p w14:paraId="055D0679" w14:textId="77777777" w:rsidR="003372A5" w:rsidRPr="00720CE9" w:rsidRDefault="003372A5" w:rsidP="003C3951">
            <w:pPr>
              <w:tabs>
                <w:tab w:val="left" w:pos="1680"/>
              </w:tabs>
              <w:rPr>
                <w:rFonts w:ascii="Arial" w:hAnsi="Arial" w:cs="Arial"/>
              </w:rPr>
            </w:pPr>
          </w:p>
        </w:tc>
        <w:tc>
          <w:tcPr>
            <w:tcW w:w="3005" w:type="dxa"/>
          </w:tcPr>
          <w:p w14:paraId="5CCDF652" w14:textId="77777777" w:rsidR="003372A5" w:rsidRPr="00720CE9" w:rsidRDefault="003372A5" w:rsidP="003C3951">
            <w:pPr>
              <w:tabs>
                <w:tab w:val="left" w:pos="1680"/>
              </w:tabs>
              <w:rPr>
                <w:rFonts w:ascii="Arial" w:hAnsi="Arial" w:cs="Arial"/>
              </w:rPr>
            </w:pPr>
            <w:r w:rsidRPr="00720CE9">
              <w:rPr>
                <w:rFonts w:ascii="Arial" w:hAnsi="Arial" w:cs="Arial"/>
              </w:rPr>
              <w:t>Advantages</w:t>
            </w:r>
          </w:p>
        </w:tc>
        <w:tc>
          <w:tcPr>
            <w:tcW w:w="3006" w:type="dxa"/>
          </w:tcPr>
          <w:p w14:paraId="646F81A0" w14:textId="77777777" w:rsidR="003372A5" w:rsidRPr="00720CE9" w:rsidRDefault="003372A5" w:rsidP="003C3951">
            <w:pPr>
              <w:tabs>
                <w:tab w:val="left" w:pos="1680"/>
              </w:tabs>
              <w:rPr>
                <w:rFonts w:ascii="Arial" w:hAnsi="Arial" w:cs="Arial"/>
              </w:rPr>
            </w:pPr>
            <w:r w:rsidRPr="00720CE9">
              <w:rPr>
                <w:rFonts w:ascii="Arial" w:hAnsi="Arial" w:cs="Arial"/>
              </w:rPr>
              <w:t>Disadvantages</w:t>
            </w:r>
          </w:p>
        </w:tc>
      </w:tr>
      <w:tr w:rsidR="003372A5" w:rsidRPr="00720CE9" w14:paraId="3837330E" w14:textId="77777777" w:rsidTr="003C3951">
        <w:trPr>
          <w:trHeight w:val="537"/>
        </w:trPr>
        <w:tc>
          <w:tcPr>
            <w:tcW w:w="3005" w:type="dxa"/>
            <w:vMerge w:val="restart"/>
          </w:tcPr>
          <w:p w14:paraId="60343148" w14:textId="77777777" w:rsidR="003372A5" w:rsidRPr="00720CE9" w:rsidRDefault="003372A5" w:rsidP="003C3951">
            <w:pPr>
              <w:tabs>
                <w:tab w:val="left" w:pos="1680"/>
              </w:tabs>
              <w:rPr>
                <w:rFonts w:ascii="Arial" w:hAnsi="Arial" w:cs="Arial"/>
              </w:rPr>
            </w:pPr>
            <w:r w:rsidRPr="00720CE9">
              <w:rPr>
                <w:rFonts w:ascii="Arial" w:hAnsi="Arial" w:cs="Arial"/>
              </w:rPr>
              <w:t>ASDA</w:t>
            </w:r>
          </w:p>
        </w:tc>
        <w:tc>
          <w:tcPr>
            <w:tcW w:w="3005" w:type="dxa"/>
            <w:tcBorders>
              <w:bottom w:val="single" w:sz="4" w:space="0" w:color="auto"/>
            </w:tcBorders>
          </w:tcPr>
          <w:p w14:paraId="4D538BBF" w14:textId="77777777" w:rsidR="003372A5" w:rsidRPr="00720CE9" w:rsidRDefault="003372A5" w:rsidP="003C3951">
            <w:pPr>
              <w:tabs>
                <w:tab w:val="left" w:pos="1680"/>
              </w:tabs>
              <w:rPr>
                <w:rFonts w:ascii="Arial" w:hAnsi="Arial" w:cs="Arial"/>
              </w:rPr>
            </w:pPr>
            <w:r w:rsidRPr="00720CE9">
              <w:rPr>
                <w:rFonts w:ascii="Arial" w:hAnsi="Arial" w:cs="Arial"/>
              </w:rPr>
              <w:t>Asda has a massive range of outlets in nearly each nation, supported via a robust distribution community that makes positive that its products are available easily to a massive number of customers in a well-timed way.</w:t>
            </w:r>
          </w:p>
        </w:tc>
        <w:tc>
          <w:tcPr>
            <w:tcW w:w="3006" w:type="dxa"/>
            <w:vMerge w:val="restart"/>
          </w:tcPr>
          <w:p w14:paraId="1924EA24" w14:textId="77777777" w:rsidR="003372A5" w:rsidRPr="00720CE9" w:rsidRDefault="003372A5" w:rsidP="003C3951">
            <w:pPr>
              <w:tabs>
                <w:tab w:val="left" w:pos="1680"/>
              </w:tabs>
              <w:rPr>
                <w:rFonts w:ascii="Arial" w:hAnsi="Arial" w:cs="Arial"/>
              </w:rPr>
            </w:pPr>
            <w:r w:rsidRPr="00720CE9">
              <w:rPr>
                <w:rFonts w:ascii="Arial" w:hAnsi="Arial" w:cs="Arial"/>
              </w:rPr>
              <w:t>ASDA has a higher attrition charge and ought to spend loads more compare to its competitors on training and improvement of its employees.</w:t>
            </w:r>
          </w:p>
        </w:tc>
      </w:tr>
      <w:tr w:rsidR="003372A5" w:rsidRPr="00720CE9" w14:paraId="1133384B" w14:textId="77777777" w:rsidTr="003C3951">
        <w:trPr>
          <w:trHeight w:val="536"/>
        </w:trPr>
        <w:tc>
          <w:tcPr>
            <w:tcW w:w="3005" w:type="dxa"/>
            <w:vMerge/>
          </w:tcPr>
          <w:p w14:paraId="38AE80F8" w14:textId="77777777" w:rsidR="003372A5" w:rsidRPr="00720CE9" w:rsidRDefault="003372A5" w:rsidP="003C3951">
            <w:pPr>
              <w:tabs>
                <w:tab w:val="left" w:pos="1680"/>
              </w:tabs>
              <w:rPr>
                <w:rFonts w:ascii="Arial" w:hAnsi="Arial" w:cs="Arial"/>
              </w:rPr>
            </w:pPr>
          </w:p>
        </w:tc>
        <w:tc>
          <w:tcPr>
            <w:tcW w:w="3005" w:type="dxa"/>
            <w:tcBorders>
              <w:bottom w:val="single" w:sz="4" w:space="0" w:color="auto"/>
            </w:tcBorders>
          </w:tcPr>
          <w:p w14:paraId="19967E9E" w14:textId="77777777" w:rsidR="003372A5" w:rsidRPr="00720CE9" w:rsidRDefault="003372A5" w:rsidP="003C3951">
            <w:pPr>
              <w:tabs>
                <w:tab w:val="left" w:pos="1680"/>
              </w:tabs>
              <w:rPr>
                <w:rFonts w:ascii="Arial" w:hAnsi="Arial" w:cs="Arial"/>
              </w:rPr>
            </w:pPr>
            <w:r w:rsidRPr="00720CE9">
              <w:rPr>
                <w:rFonts w:ascii="Arial" w:hAnsi="Arial" w:cs="Arial"/>
              </w:rPr>
              <w:t>Asda maintains constant in contact with their customers through social networking sites. It requests the clients to proportion their feedback; it conducts a diverse competition for the clients to relate to them and many more.</w:t>
            </w:r>
          </w:p>
        </w:tc>
        <w:tc>
          <w:tcPr>
            <w:tcW w:w="3006" w:type="dxa"/>
            <w:vMerge/>
          </w:tcPr>
          <w:p w14:paraId="3D8422AE" w14:textId="77777777" w:rsidR="003372A5" w:rsidRPr="00720CE9" w:rsidRDefault="003372A5" w:rsidP="003C3951">
            <w:pPr>
              <w:tabs>
                <w:tab w:val="left" w:pos="1680"/>
              </w:tabs>
              <w:rPr>
                <w:rFonts w:ascii="Arial" w:hAnsi="Arial" w:cs="Arial"/>
              </w:rPr>
            </w:pPr>
          </w:p>
        </w:tc>
      </w:tr>
      <w:tr w:rsidR="003372A5" w:rsidRPr="00720CE9" w14:paraId="5321CF9E" w14:textId="77777777" w:rsidTr="003C3951">
        <w:trPr>
          <w:trHeight w:val="2157"/>
        </w:trPr>
        <w:tc>
          <w:tcPr>
            <w:tcW w:w="3005" w:type="dxa"/>
            <w:vMerge/>
          </w:tcPr>
          <w:p w14:paraId="750348DE" w14:textId="77777777" w:rsidR="003372A5" w:rsidRPr="00720CE9" w:rsidRDefault="003372A5" w:rsidP="003C3951">
            <w:pPr>
              <w:tabs>
                <w:tab w:val="left" w:pos="1680"/>
              </w:tabs>
              <w:rPr>
                <w:rFonts w:ascii="Arial" w:hAnsi="Arial" w:cs="Arial"/>
              </w:rPr>
            </w:pPr>
          </w:p>
        </w:tc>
        <w:tc>
          <w:tcPr>
            <w:tcW w:w="3005" w:type="dxa"/>
          </w:tcPr>
          <w:p w14:paraId="1A0F729F" w14:textId="77777777" w:rsidR="003372A5" w:rsidRPr="00720CE9" w:rsidRDefault="003372A5" w:rsidP="003C3951">
            <w:pPr>
              <w:tabs>
                <w:tab w:val="left" w:pos="1680"/>
              </w:tabs>
              <w:rPr>
                <w:rFonts w:ascii="Arial" w:hAnsi="Arial" w:cs="Arial"/>
              </w:rPr>
            </w:pPr>
            <w:r w:rsidRPr="00720CE9">
              <w:rPr>
                <w:rFonts w:ascii="Arial" w:hAnsi="Arial" w:cs="Arial"/>
              </w:rPr>
              <w:t>Asda has clean aims to lessen the environmental impact of their operations, the products and services they promote, and the providers that produce them.</w:t>
            </w:r>
          </w:p>
        </w:tc>
        <w:tc>
          <w:tcPr>
            <w:tcW w:w="3006" w:type="dxa"/>
          </w:tcPr>
          <w:p w14:paraId="5DAD0EE8" w14:textId="77777777" w:rsidR="003372A5" w:rsidRPr="00720CE9" w:rsidRDefault="003372A5" w:rsidP="003C3951">
            <w:pPr>
              <w:tabs>
                <w:tab w:val="left" w:pos="1680"/>
              </w:tabs>
              <w:rPr>
                <w:rFonts w:ascii="Arial" w:hAnsi="Arial" w:cs="Arial"/>
              </w:rPr>
            </w:pPr>
            <w:r w:rsidRPr="00720CE9">
              <w:rPr>
                <w:rFonts w:ascii="Arial" w:hAnsi="Arial" w:cs="Arial"/>
              </w:rPr>
              <w:t>Shortage of skilled employees in sure worldwide market represents a threat to steady growth of profits for ASDA in  those markets</w:t>
            </w:r>
          </w:p>
        </w:tc>
      </w:tr>
      <w:tr w:rsidR="003372A5" w:rsidRPr="00720CE9" w14:paraId="0A45956E" w14:textId="77777777" w:rsidTr="003C3951">
        <w:trPr>
          <w:trHeight w:val="135"/>
        </w:trPr>
        <w:tc>
          <w:tcPr>
            <w:tcW w:w="3005" w:type="dxa"/>
            <w:vMerge w:val="restart"/>
          </w:tcPr>
          <w:p w14:paraId="5326CB78" w14:textId="77777777" w:rsidR="003372A5" w:rsidRPr="00720CE9" w:rsidRDefault="003372A5" w:rsidP="003C3951">
            <w:pPr>
              <w:tabs>
                <w:tab w:val="left" w:pos="1680"/>
              </w:tabs>
              <w:rPr>
                <w:rFonts w:ascii="Arial" w:hAnsi="Arial" w:cs="Arial"/>
              </w:rPr>
            </w:pPr>
            <w:r w:rsidRPr="00720CE9">
              <w:rPr>
                <w:rFonts w:ascii="Arial" w:hAnsi="Arial" w:cs="Arial"/>
              </w:rPr>
              <w:t>TESCO</w:t>
            </w:r>
          </w:p>
        </w:tc>
        <w:tc>
          <w:tcPr>
            <w:tcW w:w="3005" w:type="dxa"/>
          </w:tcPr>
          <w:p w14:paraId="1258AA17" w14:textId="77777777" w:rsidR="003372A5" w:rsidRPr="00720CE9" w:rsidRDefault="003372A5" w:rsidP="003C3951">
            <w:pPr>
              <w:tabs>
                <w:tab w:val="left" w:pos="1680"/>
              </w:tabs>
              <w:rPr>
                <w:rFonts w:ascii="Arial" w:hAnsi="Arial" w:cs="Arial"/>
              </w:rPr>
            </w:pPr>
            <w:r w:rsidRPr="00720CE9">
              <w:rPr>
                <w:rFonts w:ascii="Arial" w:hAnsi="Arial" w:cs="Arial"/>
              </w:rPr>
              <w:t>Tesco was one of the first food  retailer to develop huge supermarket within the UK; it was first to launch reduce-fee coverage and it became first to introduce care-based loyalty scheme, it changed into of the first supermarket to pursue a policy of organic food. (</w:t>
            </w:r>
            <w:proofErr w:type="spellStart"/>
            <w:r w:rsidRPr="00720CE9">
              <w:rPr>
                <w:rFonts w:ascii="Arial" w:hAnsi="Arial" w:cs="Arial"/>
              </w:rPr>
              <w:t>Yoruk</w:t>
            </w:r>
            <w:proofErr w:type="spellEnd"/>
            <w:r w:rsidRPr="00720CE9">
              <w:rPr>
                <w:rFonts w:ascii="Arial" w:hAnsi="Arial" w:cs="Arial"/>
              </w:rPr>
              <w:t xml:space="preserve"> &amp; </w:t>
            </w:r>
            <w:proofErr w:type="spellStart"/>
            <w:r w:rsidRPr="00720CE9">
              <w:rPr>
                <w:rFonts w:ascii="Arial" w:hAnsi="Arial" w:cs="Arial"/>
              </w:rPr>
              <w:t>Radosevic</w:t>
            </w:r>
            <w:proofErr w:type="spellEnd"/>
            <w:r w:rsidRPr="00720CE9">
              <w:rPr>
                <w:rFonts w:ascii="Arial" w:hAnsi="Arial" w:cs="Arial"/>
              </w:rPr>
              <w:t xml:space="preserve"> 2000).</w:t>
            </w:r>
          </w:p>
        </w:tc>
        <w:tc>
          <w:tcPr>
            <w:tcW w:w="3006" w:type="dxa"/>
          </w:tcPr>
          <w:p w14:paraId="6E81F29E" w14:textId="77777777" w:rsidR="003372A5" w:rsidRPr="00720CE9" w:rsidRDefault="003372A5" w:rsidP="003C3951">
            <w:pPr>
              <w:rPr>
                <w:rFonts w:ascii="Arial" w:hAnsi="Arial" w:cs="Arial"/>
              </w:rPr>
            </w:pPr>
            <w:r w:rsidRPr="00720CE9">
              <w:rPr>
                <w:rFonts w:ascii="Arial" w:hAnsi="Arial" w:cs="Arial"/>
              </w:rPr>
              <w:t>Online shopping, Some products cannot be substituted shopping for groceries online some items may not be available. Unlike purchasing at TESCO grocery store, at this moment TESCO e-shop does not except cash.</w:t>
            </w:r>
          </w:p>
        </w:tc>
      </w:tr>
      <w:tr w:rsidR="003372A5" w:rsidRPr="00720CE9" w14:paraId="79C44420" w14:textId="77777777" w:rsidTr="003C3951">
        <w:trPr>
          <w:trHeight w:val="135"/>
        </w:trPr>
        <w:tc>
          <w:tcPr>
            <w:tcW w:w="3005" w:type="dxa"/>
            <w:vMerge/>
          </w:tcPr>
          <w:p w14:paraId="2A826485" w14:textId="77777777" w:rsidR="003372A5" w:rsidRPr="00720CE9" w:rsidRDefault="003372A5" w:rsidP="003C3951">
            <w:pPr>
              <w:tabs>
                <w:tab w:val="left" w:pos="1680"/>
              </w:tabs>
              <w:rPr>
                <w:rFonts w:ascii="Arial" w:hAnsi="Arial" w:cs="Arial"/>
              </w:rPr>
            </w:pPr>
          </w:p>
        </w:tc>
        <w:tc>
          <w:tcPr>
            <w:tcW w:w="3005" w:type="dxa"/>
          </w:tcPr>
          <w:p w14:paraId="675707B3" w14:textId="77777777" w:rsidR="003372A5" w:rsidRPr="00720CE9" w:rsidRDefault="003372A5" w:rsidP="003C3951">
            <w:pPr>
              <w:tabs>
                <w:tab w:val="left" w:pos="1680"/>
              </w:tabs>
              <w:rPr>
                <w:rFonts w:ascii="Arial" w:hAnsi="Arial" w:cs="Arial"/>
              </w:rPr>
            </w:pPr>
            <w:r w:rsidRPr="00720CE9">
              <w:rPr>
                <w:rFonts w:ascii="Arial" w:hAnsi="Arial" w:cs="Arial"/>
              </w:rPr>
              <w:t>Tesco’s completed competitive advantage is the development of retail low price, with high quality and experienced customer service has led to profit growth.</w:t>
            </w:r>
          </w:p>
        </w:tc>
        <w:tc>
          <w:tcPr>
            <w:tcW w:w="3006" w:type="dxa"/>
          </w:tcPr>
          <w:p w14:paraId="10CF3F83" w14:textId="77777777" w:rsidR="003372A5" w:rsidRPr="00720CE9" w:rsidRDefault="003372A5" w:rsidP="003C3951">
            <w:pPr>
              <w:tabs>
                <w:tab w:val="left" w:pos="1680"/>
              </w:tabs>
              <w:rPr>
                <w:rFonts w:ascii="Arial" w:hAnsi="Arial" w:cs="Arial"/>
              </w:rPr>
            </w:pPr>
            <w:r w:rsidRPr="00720CE9">
              <w:rPr>
                <w:rFonts w:ascii="Arial" w:hAnsi="Arial" w:cs="Arial"/>
              </w:rPr>
              <w:t>Tesco faces a real and developing threat from a brand-new breed of lower-price competition bent on disrupting the supermarket enterprise.(</w:t>
            </w:r>
            <w:proofErr w:type="spellStart"/>
            <w:r w:rsidRPr="00720CE9">
              <w:rPr>
                <w:rFonts w:ascii="Arial" w:hAnsi="Arial" w:cs="Arial"/>
              </w:rPr>
              <w:t>Godbold</w:t>
            </w:r>
            <w:proofErr w:type="spellEnd"/>
            <w:r w:rsidRPr="00720CE9">
              <w:rPr>
                <w:rFonts w:ascii="Arial" w:hAnsi="Arial" w:cs="Arial"/>
              </w:rPr>
              <w:t xml:space="preserve"> 2016).</w:t>
            </w:r>
          </w:p>
        </w:tc>
      </w:tr>
    </w:tbl>
    <w:p w14:paraId="3825A7BF" w14:textId="77777777" w:rsidR="003372A5" w:rsidRPr="00720CE9" w:rsidRDefault="003372A5" w:rsidP="00B70C83">
      <w:pPr>
        <w:spacing w:after="0" w:line="360" w:lineRule="auto"/>
        <w:jc w:val="both"/>
        <w:rPr>
          <w:rFonts w:ascii="Arial" w:hAnsi="Arial" w:cs="Arial"/>
          <w:b/>
          <w:bCs/>
          <w:color w:val="222222"/>
          <w:shd w:val="clear" w:color="auto" w:fill="FFFFFF"/>
        </w:rPr>
      </w:pPr>
    </w:p>
    <w:p w14:paraId="1C595259" w14:textId="77777777" w:rsidR="003372A5" w:rsidRPr="00720CE9" w:rsidRDefault="003372A5" w:rsidP="00B70C83">
      <w:pPr>
        <w:spacing w:after="0" w:line="360" w:lineRule="auto"/>
        <w:jc w:val="both"/>
        <w:rPr>
          <w:rFonts w:ascii="Arial" w:hAnsi="Arial" w:cs="Arial"/>
          <w:b/>
          <w:bCs/>
          <w:color w:val="222222"/>
          <w:shd w:val="clear" w:color="auto" w:fill="FFFFFF"/>
        </w:rPr>
      </w:pPr>
    </w:p>
    <w:p w14:paraId="6F7118B8" w14:textId="77777777" w:rsidR="00CB5500" w:rsidRDefault="00CB5500" w:rsidP="00B70C83">
      <w:pPr>
        <w:spacing w:after="0" w:line="360" w:lineRule="auto"/>
        <w:jc w:val="both"/>
        <w:rPr>
          <w:rFonts w:ascii="Arial" w:hAnsi="Arial" w:cs="Arial"/>
          <w:b/>
          <w:bCs/>
          <w:color w:val="222222"/>
          <w:shd w:val="clear" w:color="auto" w:fill="FFFFFF"/>
        </w:rPr>
      </w:pPr>
    </w:p>
    <w:p w14:paraId="18C25129" w14:textId="77777777" w:rsidR="00CB5500" w:rsidRDefault="00CB5500" w:rsidP="00B70C83">
      <w:pPr>
        <w:spacing w:after="0" w:line="360" w:lineRule="auto"/>
        <w:jc w:val="both"/>
        <w:rPr>
          <w:rFonts w:ascii="Arial" w:hAnsi="Arial" w:cs="Arial"/>
          <w:b/>
          <w:bCs/>
          <w:color w:val="222222"/>
          <w:shd w:val="clear" w:color="auto" w:fill="FFFFFF"/>
        </w:rPr>
      </w:pPr>
    </w:p>
    <w:p w14:paraId="7D887490" w14:textId="6241FE36" w:rsidR="00B90551" w:rsidRPr="00720CE9" w:rsidRDefault="00071056" w:rsidP="00B70C83">
      <w:pPr>
        <w:spacing w:after="0" w:line="360" w:lineRule="auto"/>
        <w:jc w:val="both"/>
        <w:rPr>
          <w:rFonts w:ascii="Arial" w:hAnsi="Arial" w:cs="Arial"/>
          <w:b/>
          <w:bCs/>
          <w:color w:val="222222"/>
          <w:shd w:val="clear" w:color="auto" w:fill="FFFFFF"/>
        </w:rPr>
      </w:pPr>
      <w:r w:rsidRPr="00720CE9">
        <w:rPr>
          <w:rFonts w:ascii="Arial" w:hAnsi="Arial" w:cs="Arial"/>
          <w:b/>
          <w:bCs/>
          <w:color w:val="222222"/>
          <w:shd w:val="clear" w:color="auto" w:fill="FFFFFF"/>
        </w:rPr>
        <w:lastRenderedPageBreak/>
        <w:t>What can ASDA do better?</w:t>
      </w:r>
    </w:p>
    <w:p w14:paraId="15670BDF" w14:textId="77E88CD1" w:rsidR="00B90551" w:rsidRPr="00720CE9" w:rsidRDefault="009D2B91" w:rsidP="00B70C83">
      <w:pPr>
        <w:spacing w:after="0" w:line="360" w:lineRule="auto"/>
        <w:jc w:val="both"/>
        <w:rPr>
          <w:rFonts w:ascii="Arial" w:hAnsi="Arial" w:cs="Arial"/>
          <w:color w:val="222222"/>
          <w:shd w:val="clear" w:color="auto" w:fill="FFFFFF"/>
        </w:rPr>
      </w:pPr>
      <w:r w:rsidRPr="00720CE9">
        <w:rPr>
          <w:rFonts w:ascii="Arial" w:hAnsi="Arial" w:cs="Arial"/>
          <w:color w:val="222222"/>
          <w:shd w:val="clear" w:color="auto" w:fill="FFFFFF"/>
        </w:rPr>
        <w:t xml:space="preserve">Firstly, to connect to customer’s needs </w:t>
      </w:r>
      <w:r w:rsidR="00071056" w:rsidRPr="00720CE9">
        <w:rPr>
          <w:rFonts w:ascii="Arial" w:hAnsi="Arial" w:cs="Arial"/>
          <w:color w:val="222222"/>
          <w:shd w:val="clear" w:color="auto" w:fill="FFFFFF"/>
        </w:rPr>
        <w:t xml:space="preserve">through the variety of products across multiple categories. For example, ASDA need to become </w:t>
      </w:r>
      <w:r w:rsidR="006A271D" w:rsidRPr="00720CE9">
        <w:rPr>
          <w:rFonts w:ascii="Arial" w:hAnsi="Arial" w:cs="Arial"/>
          <w:color w:val="222222"/>
          <w:shd w:val="clear" w:color="auto" w:fill="FFFFFF"/>
        </w:rPr>
        <w:t>simpler</w:t>
      </w:r>
      <w:r w:rsidR="00071056" w:rsidRPr="00720CE9">
        <w:rPr>
          <w:rFonts w:ascii="Arial" w:hAnsi="Arial" w:cs="Arial"/>
          <w:color w:val="222222"/>
          <w:shd w:val="clear" w:color="auto" w:fill="FFFFFF"/>
        </w:rPr>
        <w:t xml:space="preserve"> in all areas of categories, making it easier for customers to shop as well as saving their time. Also, ASDA need to increase their customers’ trust by doing the right thing in all areas that are important such as supporting local communities, responsibilities and </w:t>
      </w:r>
      <w:r w:rsidR="006A271D" w:rsidRPr="00720CE9">
        <w:rPr>
          <w:rFonts w:ascii="Arial" w:hAnsi="Arial" w:cs="Arial"/>
          <w:color w:val="222222"/>
          <w:shd w:val="clear" w:color="auto" w:fill="FFFFFF"/>
        </w:rPr>
        <w:t>consistency of experience.</w:t>
      </w:r>
    </w:p>
    <w:p w14:paraId="746ED6F9" w14:textId="77777777" w:rsidR="006A271D" w:rsidRPr="00720CE9" w:rsidRDefault="006A271D" w:rsidP="004B0371">
      <w:pPr>
        <w:spacing w:after="0" w:line="360" w:lineRule="auto"/>
        <w:jc w:val="both"/>
        <w:rPr>
          <w:rFonts w:ascii="Arial" w:hAnsi="Arial" w:cs="Arial"/>
          <w:b/>
          <w:bCs/>
          <w:color w:val="222222"/>
          <w:u w:val="single"/>
          <w:shd w:val="clear" w:color="auto" w:fill="FFFFFF"/>
        </w:rPr>
      </w:pPr>
    </w:p>
    <w:p w14:paraId="1BED1AAF" w14:textId="404A1B6A" w:rsidR="00B8641D" w:rsidRPr="00720CE9" w:rsidRDefault="00B8641D" w:rsidP="004B0371">
      <w:pPr>
        <w:spacing w:after="0" w:line="360" w:lineRule="auto"/>
        <w:jc w:val="both"/>
        <w:rPr>
          <w:rFonts w:ascii="Arial" w:hAnsi="Arial" w:cs="Arial"/>
          <w:b/>
          <w:bCs/>
          <w:color w:val="222222"/>
          <w:u w:val="single"/>
          <w:shd w:val="clear" w:color="auto" w:fill="FFFFFF"/>
        </w:rPr>
      </w:pPr>
      <w:r w:rsidRPr="00720CE9">
        <w:rPr>
          <w:rFonts w:ascii="Arial" w:hAnsi="Arial" w:cs="Arial"/>
          <w:b/>
          <w:bCs/>
          <w:color w:val="222222"/>
          <w:u w:val="single"/>
          <w:shd w:val="clear" w:color="auto" w:fill="FFFFFF"/>
        </w:rPr>
        <w:t>C</w:t>
      </w:r>
      <w:r w:rsidR="00FA50AD" w:rsidRPr="00720CE9">
        <w:rPr>
          <w:rFonts w:ascii="Arial" w:hAnsi="Arial" w:cs="Arial"/>
          <w:b/>
          <w:bCs/>
          <w:color w:val="222222"/>
          <w:u w:val="single"/>
          <w:shd w:val="clear" w:color="auto" w:fill="FFFFFF"/>
        </w:rPr>
        <w:t xml:space="preserve">ritical review </w:t>
      </w:r>
      <w:bookmarkStart w:id="4" w:name="_Hlk35106112"/>
      <w:r w:rsidR="00FA50AD" w:rsidRPr="00720CE9">
        <w:rPr>
          <w:rFonts w:ascii="Arial" w:hAnsi="Arial" w:cs="Arial"/>
          <w:b/>
          <w:bCs/>
          <w:color w:val="222222"/>
          <w:u w:val="single"/>
          <w:shd w:val="clear" w:color="auto" w:fill="FFFFFF"/>
        </w:rPr>
        <w:t>of literature pertinent to quality models</w:t>
      </w:r>
      <w:bookmarkEnd w:id="4"/>
    </w:p>
    <w:p w14:paraId="6A1A93B1" w14:textId="72C3A48B" w:rsidR="00215158" w:rsidRPr="00720CE9" w:rsidRDefault="00D4590E" w:rsidP="004B0371">
      <w:pPr>
        <w:spacing w:after="0" w:line="360" w:lineRule="auto"/>
        <w:jc w:val="both"/>
        <w:rPr>
          <w:rFonts w:ascii="Arial" w:hAnsi="Arial" w:cs="Arial"/>
        </w:rPr>
      </w:pPr>
      <w:r w:rsidRPr="00720CE9">
        <w:rPr>
          <w:rFonts w:ascii="Arial" w:hAnsi="Arial" w:cs="Arial"/>
          <w:color w:val="222222"/>
          <w:shd w:val="clear" w:color="auto" w:fill="FFFFFF"/>
        </w:rPr>
        <w:t xml:space="preserve">Customer Relationship Management (CRM) describes how your business enterprise interacts with your customer in an organised way. CRM is the method of coping with all </w:t>
      </w:r>
      <w:r w:rsidR="004B04F8" w:rsidRPr="00720CE9">
        <w:rPr>
          <w:rFonts w:ascii="Arial" w:hAnsi="Arial" w:cs="Arial"/>
          <w:color w:val="222222"/>
          <w:shd w:val="clear" w:color="auto" w:fill="FFFFFF"/>
        </w:rPr>
        <w:t>characteristics</w:t>
      </w:r>
      <w:r w:rsidRPr="00720CE9">
        <w:rPr>
          <w:rFonts w:ascii="Arial" w:hAnsi="Arial" w:cs="Arial"/>
          <w:color w:val="222222"/>
          <w:shd w:val="clear" w:color="auto" w:fill="FFFFFF"/>
        </w:rPr>
        <w:t xml:space="preserve"> of interaction a</w:t>
      </w:r>
      <w:r w:rsidR="004B04F8" w:rsidRPr="00720CE9">
        <w:rPr>
          <w:rFonts w:ascii="Arial" w:hAnsi="Arial" w:cs="Arial"/>
          <w:color w:val="222222"/>
          <w:shd w:val="clear" w:color="auto" w:fill="FFFFFF"/>
        </w:rPr>
        <w:t>n</w:t>
      </w:r>
      <w:r w:rsidRPr="00720CE9">
        <w:rPr>
          <w:rFonts w:ascii="Arial" w:hAnsi="Arial" w:cs="Arial"/>
          <w:color w:val="222222"/>
          <w:shd w:val="clear" w:color="auto" w:fill="FFFFFF"/>
        </w:rPr>
        <w:t xml:space="preserve"> organization has with its customers, such as prospecting, sales and offerings (</w:t>
      </w:r>
      <w:proofErr w:type="spellStart"/>
      <w:r w:rsidRPr="00720CE9">
        <w:rPr>
          <w:rFonts w:ascii="Arial" w:hAnsi="Arial" w:cs="Arial"/>
          <w:color w:val="222222"/>
          <w:shd w:val="clear" w:color="auto" w:fill="FFFFFF"/>
        </w:rPr>
        <w:t>Buttle</w:t>
      </w:r>
      <w:proofErr w:type="spellEnd"/>
      <w:r w:rsidRPr="00720CE9">
        <w:rPr>
          <w:rFonts w:ascii="Arial" w:hAnsi="Arial" w:cs="Arial"/>
          <w:color w:val="222222"/>
          <w:shd w:val="clear" w:color="auto" w:fill="FFFFFF"/>
        </w:rPr>
        <w:t xml:space="preserve"> and </w:t>
      </w:r>
      <w:proofErr w:type="spellStart"/>
      <w:r w:rsidRPr="00720CE9">
        <w:rPr>
          <w:rFonts w:ascii="Arial" w:hAnsi="Arial" w:cs="Arial"/>
          <w:color w:val="222222"/>
          <w:shd w:val="clear" w:color="auto" w:fill="FFFFFF"/>
        </w:rPr>
        <w:t>Maklan</w:t>
      </w:r>
      <w:proofErr w:type="spellEnd"/>
      <w:r w:rsidRPr="00720CE9">
        <w:rPr>
          <w:rFonts w:ascii="Arial" w:hAnsi="Arial" w:cs="Arial"/>
          <w:color w:val="222222"/>
          <w:shd w:val="clear" w:color="auto" w:fill="FFFFFF"/>
        </w:rPr>
        <w:t xml:space="preserve">, 2019). CRM attempts provide insight into and improve the customer relationship through combining customers interaction views into one picture. CRM involves the use of time to gather the intelligence you want to offer improved assist and services for your consumer. In other phrases, CRM is likewise approximately what you do with that facts to higher meet the </w:t>
      </w:r>
      <w:r w:rsidR="004B04F8" w:rsidRPr="00720CE9">
        <w:rPr>
          <w:rFonts w:ascii="Arial" w:hAnsi="Arial" w:cs="Arial"/>
          <w:color w:val="222222"/>
          <w:shd w:val="clear" w:color="auto" w:fill="FFFFFF"/>
        </w:rPr>
        <w:t>needs</w:t>
      </w:r>
      <w:r w:rsidRPr="00720CE9">
        <w:rPr>
          <w:rFonts w:ascii="Arial" w:hAnsi="Arial" w:cs="Arial"/>
          <w:color w:val="222222"/>
          <w:shd w:val="clear" w:color="auto" w:fill="FFFFFF"/>
        </w:rPr>
        <w:t xml:space="preserve"> of your present customers and </w:t>
      </w:r>
      <w:r w:rsidR="004B04F8" w:rsidRPr="00720CE9">
        <w:rPr>
          <w:rFonts w:ascii="Arial" w:hAnsi="Arial" w:cs="Arial"/>
          <w:color w:val="222222"/>
          <w:shd w:val="clear" w:color="auto" w:fill="FFFFFF"/>
        </w:rPr>
        <w:t>ascertain</w:t>
      </w:r>
      <w:r w:rsidRPr="00720CE9">
        <w:rPr>
          <w:rFonts w:ascii="Arial" w:hAnsi="Arial" w:cs="Arial"/>
          <w:color w:val="222222"/>
          <w:shd w:val="clear" w:color="auto" w:fill="FFFFFF"/>
        </w:rPr>
        <w:t xml:space="preserve"> new customers, resulting in better earnings for you. CRM targets to offer greater feedback and improved integration (Ontario, 2013).</w:t>
      </w:r>
      <w:r w:rsidR="00F35649" w:rsidRPr="00720CE9">
        <w:rPr>
          <w:rFonts w:ascii="Arial" w:hAnsi="Arial" w:cs="Arial"/>
          <w:color w:val="222222"/>
          <w:shd w:val="clear" w:color="auto" w:fill="FFFFFF"/>
        </w:rPr>
        <w:t xml:space="preserve">  Similarly</w:t>
      </w:r>
      <w:r w:rsidR="00215158" w:rsidRPr="00720CE9">
        <w:rPr>
          <w:rFonts w:ascii="Arial" w:hAnsi="Arial" w:cs="Arial"/>
          <w:color w:val="222222"/>
          <w:shd w:val="clear" w:color="auto" w:fill="FFFFFF"/>
        </w:rPr>
        <w:t>,</w:t>
      </w:r>
      <w:r w:rsidR="00F35649" w:rsidRPr="00720CE9">
        <w:rPr>
          <w:rFonts w:ascii="Arial" w:hAnsi="Arial" w:cs="Arial"/>
          <w:color w:val="222222"/>
          <w:shd w:val="clear" w:color="auto" w:fill="FFFFFF"/>
        </w:rPr>
        <w:t xml:space="preserve"> </w:t>
      </w:r>
      <w:proofErr w:type="spellStart"/>
      <w:r w:rsidR="00F35649" w:rsidRPr="00720CE9">
        <w:rPr>
          <w:rFonts w:ascii="Arial" w:hAnsi="Arial" w:cs="Arial"/>
          <w:color w:val="222222"/>
          <w:shd w:val="clear" w:color="auto" w:fill="FFFFFF"/>
        </w:rPr>
        <w:t>Juran</w:t>
      </w:r>
      <w:proofErr w:type="spellEnd"/>
      <w:r w:rsidR="00F35649" w:rsidRPr="00720CE9">
        <w:rPr>
          <w:rFonts w:ascii="Arial" w:hAnsi="Arial" w:cs="Arial"/>
          <w:color w:val="222222"/>
          <w:shd w:val="clear" w:color="auto" w:fill="FFFFFF"/>
        </w:rPr>
        <w:t xml:space="preserve"> proposes excellent control through the tri</w:t>
      </w:r>
      <w:r w:rsidR="004B04F8" w:rsidRPr="00720CE9">
        <w:rPr>
          <w:rFonts w:ascii="Arial" w:hAnsi="Arial" w:cs="Arial"/>
          <w:color w:val="222222"/>
          <w:shd w:val="clear" w:color="auto" w:fill="FFFFFF"/>
        </w:rPr>
        <w:t>l</w:t>
      </w:r>
      <w:r w:rsidR="00F35649" w:rsidRPr="00720CE9">
        <w:rPr>
          <w:rFonts w:ascii="Arial" w:hAnsi="Arial" w:cs="Arial"/>
          <w:color w:val="222222"/>
          <w:shd w:val="clear" w:color="auto" w:fill="FFFFFF"/>
        </w:rPr>
        <w:t xml:space="preserve">ogy layout for </w:t>
      </w:r>
      <w:r w:rsidR="004B04F8" w:rsidRPr="00720CE9">
        <w:rPr>
          <w:rFonts w:ascii="Arial" w:hAnsi="Arial" w:cs="Arial"/>
          <w:color w:val="222222"/>
          <w:shd w:val="clear" w:color="auto" w:fill="FFFFFF"/>
        </w:rPr>
        <w:t>quality</w:t>
      </w:r>
      <w:r w:rsidR="00F35649" w:rsidRPr="00720CE9">
        <w:rPr>
          <w:rFonts w:ascii="Arial" w:hAnsi="Arial" w:cs="Arial"/>
          <w:color w:val="222222"/>
          <w:shd w:val="clear" w:color="auto" w:fill="FFFFFF"/>
        </w:rPr>
        <w:t xml:space="preserve">, development for first-rate and first-class control. He additionally proposes the implementation of a roadmap. These steps seek advice from the designation of the consumer needs. The product developed which satisfies these desires. And the improvement of the product in order that it so that it satisfies the </w:t>
      </w:r>
      <w:r w:rsidR="00AD4216" w:rsidRPr="00720CE9">
        <w:rPr>
          <w:rFonts w:ascii="Arial" w:hAnsi="Arial" w:cs="Arial"/>
          <w:color w:val="222222"/>
          <w:shd w:val="clear" w:color="auto" w:fill="FFFFFF"/>
        </w:rPr>
        <w:t>needs</w:t>
      </w:r>
      <w:r w:rsidR="00F35649" w:rsidRPr="00720CE9">
        <w:rPr>
          <w:rFonts w:ascii="Arial" w:hAnsi="Arial" w:cs="Arial"/>
          <w:color w:val="222222"/>
          <w:shd w:val="clear" w:color="auto" w:fill="FFFFFF"/>
        </w:rPr>
        <w:t xml:space="preserve"> of the product of the </w:t>
      </w:r>
      <w:r w:rsidR="00AD4216" w:rsidRPr="00720CE9">
        <w:rPr>
          <w:rFonts w:ascii="Arial" w:hAnsi="Arial" w:cs="Arial"/>
          <w:color w:val="222222"/>
          <w:shd w:val="clear" w:color="auto" w:fill="FFFFFF"/>
        </w:rPr>
        <w:t>business</w:t>
      </w:r>
      <w:r w:rsidR="00215158" w:rsidRPr="00720CE9">
        <w:rPr>
          <w:rFonts w:ascii="Arial" w:hAnsi="Arial" w:cs="Arial"/>
          <w:color w:val="222222"/>
          <w:shd w:val="clear" w:color="auto" w:fill="FFFFFF"/>
        </w:rPr>
        <w:t xml:space="preserve"> (</w:t>
      </w:r>
      <w:proofErr w:type="spellStart"/>
      <w:r w:rsidR="00215158" w:rsidRPr="00720CE9">
        <w:rPr>
          <w:rFonts w:ascii="Arial" w:hAnsi="Arial" w:cs="Arial"/>
          <w:color w:val="222222"/>
          <w:shd w:val="clear" w:color="auto" w:fill="FFFFFF"/>
        </w:rPr>
        <w:t>Anastasiadou</w:t>
      </w:r>
      <w:proofErr w:type="spellEnd"/>
      <w:r w:rsidR="00215158" w:rsidRPr="00720CE9">
        <w:rPr>
          <w:rFonts w:ascii="Arial" w:hAnsi="Arial" w:cs="Arial"/>
          <w:color w:val="222222"/>
          <w:shd w:val="clear" w:color="auto" w:fill="FFFFFF"/>
        </w:rPr>
        <w:t>, 2015)</w:t>
      </w:r>
      <w:r w:rsidR="004B04F8" w:rsidRPr="00720CE9">
        <w:rPr>
          <w:rFonts w:ascii="Arial" w:hAnsi="Arial" w:cs="Arial"/>
          <w:color w:val="222222"/>
          <w:shd w:val="clear" w:color="auto" w:fill="FFFFFF"/>
        </w:rPr>
        <w:t>.</w:t>
      </w:r>
    </w:p>
    <w:p w14:paraId="7DF33A04" w14:textId="77777777" w:rsidR="00D4590E" w:rsidRPr="00720CE9" w:rsidRDefault="00D4590E" w:rsidP="004B0371">
      <w:pPr>
        <w:spacing w:after="0" w:line="360" w:lineRule="auto"/>
        <w:jc w:val="both"/>
        <w:rPr>
          <w:rFonts w:ascii="Arial" w:hAnsi="Arial" w:cs="Arial"/>
          <w:b/>
          <w:bCs/>
          <w:color w:val="222222"/>
          <w:u w:val="single"/>
          <w:shd w:val="clear" w:color="auto" w:fill="FFFFFF"/>
        </w:rPr>
      </w:pPr>
    </w:p>
    <w:p w14:paraId="31B34983" w14:textId="77777777" w:rsidR="005013D6" w:rsidRPr="00720CE9" w:rsidRDefault="005013D6" w:rsidP="00B70C83">
      <w:pPr>
        <w:spacing w:after="0" w:line="360" w:lineRule="auto"/>
        <w:jc w:val="both"/>
        <w:rPr>
          <w:rFonts w:ascii="Arial" w:hAnsi="Arial" w:cs="Arial"/>
        </w:rPr>
      </w:pPr>
    </w:p>
    <w:p w14:paraId="7EE580BA" w14:textId="55FDD88B" w:rsidR="005013D6" w:rsidRPr="00720CE9" w:rsidRDefault="00B8641D" w:rsidP="00B70C83">
      <w:pPr>
        <w:spacing w:after="0" w:line="360" w:lineRule="auto"/>
        <w:jc w:val="both"/>
        <w:rPr>
          <w:rFonts w:ascii="Arial" w:hAnsi="Arial" w:cs="Arial"/>
        </w:rPr>
      </w:pPr>
      <w:r w:rsidRPr="00720CE9">
        <w:rPr>
          <w:rFonts w:ascii="Arial" w:hAnsi="Arial" w:cs="Arial"/>
        </w:rPr>
        <w:t>F</w:t>
      </w:r>
      <w:r w:rsidR="005013D6" w:rsidRPr="00720CE9">
        <w:rPr>
          <w:rFonts w:ascii="Arial" w:hAnsi="Arial" w:cs="Arial"/>
        </w:rPr>
        <w:t xml:space="preserve">urthermore, </w:t>
      </w:r>
      <w:r w:rsidRPr="00720CE9">
        <w:rPr>
          <w:rFonts w:ascii="Arial" w:hAnsi="Arial" w:cs="Arial"/>
        </w:rPr>
        <w:t>t</w:t>
      </w:r>
      <w:r w:rsidR="005013D6" w:rsidRPr="00720CE9">
        <w:rPr>
          <w:rFonts w:ascii="Arial" w:hAnsi="Arial" w:cs="Arial"/>
        </w:rPr>
        <w:t>he simpler the system is, the stronger it can help establish customer relationships. Accordingly, the future of CRM technology signals critical enhancements in CRM systems, which might be able to enhance digital and direct marketing applications, beautify prediction fashions, improve planning systems of the task sources and change the framework and the organizational tradition. Consequently, this can result in better manage promoting teams, decorate sales and increase the investment revenue fee in addition to supporting customers recognize the advantages that they could benefit. In conclusion, attaining the above relies upon on the ability to simplify systems and provide time for customers to learn be experienced and skilled in CRM (Dr Soliman</w:t>
      </w:r>
      <w:r w:rsidR="00206CF8" w:rsidRPr="00720CE9">
        <w:rPr>
          <w:rFonts w:ascii="Arial" w:hAnsi="Arial" w:cs="Arial"/>
        </w:rPr>
        <w:t>,</w:t>
      </w:r>
      <w:r w:rsidR="005013D6" w:rsidRPr="00720CE9">
        <w:rPr>
          <w:rFonts w:ascii="Arial" w:hAnsi="Arial" w:cs="Arial"/>
        </w:rPr>
        <w:t xml:space="preserve"> 2011)</w:t>
      </w:r>
      <w:r w:rsidR="00206CF8" w:rsidRPr="00720CE9">
        <w:rPr>
          <w:rFonts w:ascii="Arial" w:hAnsi="Arial" w:cs="Arial"/>
        </w:rPr>
        <w:t>.</w:t>
      </w:r>
    </w:p>
    <w:p w14:paraId="69DCFCB5" w14:textId="77777777" w:rsidR="0045208A" w:rsidRPr="00720CE9" w:rsidRDefault="0045208A" w:rsidP="00B70C83">
      <w:pPr>
        <w:spacing w:after="0" w:line="360" w:lineRule="auto"/>
        <w:jc w:val="both"/>
        <w:rPr>
          <w:rFonts w:ascii="Arial" w:hAnsi="Arial" w:cs="Arial"/>
        </w:rPr>
      </w:pPr>
    </w:p>
    <w:p w14:paraId="1A0BBA2C" w14:textId="77777777" w:rsidR="00DA03C8" w:rsidRDefault="00DA03C8" w:rsidP="00B70C83">
      <w:pPr>
        <w:spacing w:after="0" w:line="360" w:lineRule="auto"/>
        <w:jc w:val="both"/>
        <w:rPr>
          <w:rFonts w:ascii="Arial" w:hAnsi="Arial" w:cs="Arial"/>
          <w:b/>
          <w:bCs/>
          <w:color w:val="0D0D0D" w:themeColor="text1" w:themeTint="F2"/>
          <w:shd w:val="clear" w:color="auto" w:fill="FFFFFF"/>
        </w:rPr>
      </w:pPr>
      <w:bookmarkStart w:id="5" w:name="_Hlk35106213"/>
    </w:p>
    <w:p w14:paraId="2FEF27DC" w14:textId="77777777" w:rsidR="00DA03C8" w:rsidRDefault="00DA03C8" w:rsidP="00B70C83">
      <w:pPr>
        <w:spacing w:after="0" w:line="360" w:lineRule="auto"/>
        <w:jc w:val="both"/>
        <w:rPr>
          <w:rFonts w:ascii="Arial" w:hAnsi="Arial" w:cs="Arial"/>
          <w:b/>
          <w:bCs/>
          <w:color w:val="0D0D0D" w:themeColor="text1" w:themeTint="F2"/>
          <w:shd w:val="clear" w:color="auto" w:fill="FFFFFF"/>
        </w:rPr>
      </w:pPr>
    </w:p>
    <w:p w14:paraId="614CBC5E" w14:textId="4EF1DE6F" w:rsidR="00AC75FB" w:rsidRPr="00720CE9" w:rsidRDefault="005F1975" w:rsidP="00B70C83">
      <w:pPr>
        <w:spacing w:after="0" w:line="360" w:lineRule="auto"/>
        <w:jc w:val="both"/>
        <w:rPr>
          <w:rFonts w:ascii="Arial" w:hAnsi="Arial" w:cs="Arial"/>
          <w:b/>
          <w:bCs/>
          <w:color w:val="0D0D0D" w:themeColor="text1" w:themeTint="F2"/>
          <w:shd w:val="clear" w:color="auto" w:fill="FFFFFF"/>
        </w:rPr>
      </w:pPr>
      <w:r w:rsidRPr="00720CE9">
        <w:rPr>
          <w:rFonts w:ascii="Arial" w:hAnsi="Arial" w:cs="Arial"/>
          <w:b/>
          <w:bCs/>
          <w:color w:val="0D0D0D" w:themeColor="text1" w:themeTint="F2"/>
          <w:shd w:val="clear" w:color="auto" w:fill="FFFFFF"/>
        </w:rPr>
        <w:lastRenderedPageBreak/>
        <w:t>The three</w:t>
      </w:r>
      <w:r w:rsidR="00AC75FB" w:rsidRPr="00720CE9">
        <w:rPr>
          <w:rFonts w:ascii="Arial" w:hAnsi="Arial" w:cs="Arial"/>
          <w:b/>
          <w:bCs/>
          <w:color w:val="0D0D0D" w:themeColor="text1" w:themeTint="F2"/>
          <w:shd w:val="clear" w:color="auto" w:fill="FFFFFF"/>
        </w:rPr>
        <w:t xml:space="preserve"> </w:t>
      </w:r>
      <w:r w:rsidRPr="00720CE9">
        <w:rPr>
          <w:rFonts w:ascii="Arial" w:hAnsi="Arial" w:cs="Arial"/>
          <w:b/>
          <w:bCs/>
          <w:color w:val="0D0D0D" w:themeColor="text1" w:themeTint="F2"/>
          <w:shd w:val="clear" w:color="auto" w:fill="FFFFFF"/>
        </w:rPr>
        <w:t>q</w:t>
      </w:r>
      <w:r w:rsidR="00F358CA" w:rsidRPr="00720CE9">
        <w:rPr>
          <w:rFonts w:ascii="Arial" w:hAnsi="Arial" w:cs="Arial"/>
          <w:b/>
          <w:bCs/>
          <w:color w:val="0D0D0D" w:themeColor="text1" w:themeTint="F2"/>
          <w:shd w:val="clear" w:color="auto" w:fill="FFFFFF"/>
        </w:rPr>
        <w:t>uality models</w:t>
      </w:r>
    </w:p>
    <w:bookmarkEnd w:id="5"/>
    <w:p w14:paraId="0E407CC4" w14:textId="77777777" w:rsidR="00206CF8" w:rsidRPr="00720CE9" w:rsidRDefault="00206CF8" w:rsidP="00B70C83">
      <w:pPr>
        <w:spacing w:after="0" w:line="360" w:lineRule="auto"/>
        <w:jc w:val="both"/>
        <w:rPr>
          <w:rFonts w:ascii="Arial" w:hAnsi="Arial" w:cs="Arial"/>
          <w:b/>
          <w:bCs/>
          <w:color w:val="0D0D0D" w:themeColor="text1" w:themeTint="F2"/>
          <w:shd w:val="clear" w:color="auto" w:fill="FFFFFF"/>
        </w:rPr>
      </w:pPr>
    </w:p>
    <w:p w14:paraId="4FE60C8C" w14:textId="1937ADF0" w:rsidR="00A657CC" w:rsidRPr="00720CE9" w:rsidRDefault="00DB7E53" w:rsidP="00A657CC">
      <w:pPr>
        <w:pStyle w:val="NormalWeb"/>
        <w:rPr>
          <w:rFonts w:ascii="Arial" w:hAnsi="Arial" w:cs="Arial"/>
          <w:b/>
          <w:bCs/>
          <w:color w:val="222222"/>
          <w:sz w:val="22"/>
          <w:szCs w:val="22"/>
          <w:shd w:val="clear" w:color="auto" w:fill="FFFFFF"/>
        </w:rPr>
      </w:pPr>
      <w:r w:rsidRPr="00720CE9">
        <w:rPr>
          <w:rFonts w:ascii="Arial" w:hAnsi="Arial" w:cs="Arial"/>
          <w:b/>
          <w:bCs/>
          <w:color w:val="222222"/>
          <w:sz w:val="22"/>
          <w:szCs w:val="22"/>
          <w:shd w:val="clear" w:color="auto" w:fill="FFFFFF"/>
        </w:rPr>
        <w:t>Juran</w:t>
      </w:r>
      <w:r w:rsidR="00F548A3" w:rsidRPr="00720CE9">
        <w:rPr>
          <w:rFonts w:ascii="Arial" w:hAnsi="Arial" w:cs="Arial"/>
          <w:b/>
          <w:bCs/>
          <w:color w:val="222222"/>
          <w:sz w:val="22"/>
          <w:szCs w:val="22"/>
          <w:shd w:val="clear" w:color="auto" w:fill="FFFFFF"/>
        </w:rPr>
        <w:t>’</w:t>
      </w:r>
      <w:r w:rsidRPr="00720CE9">
        <w:rPr>
          <w:rFonts w:ascii="Arial" w:hAnsi="Arial" w:cs="Arial"/>
          <w:b/>
          <w:bCs/>
          <w:color w:val="222222"/>
          <w:sz w:val="22"/>
          <w:szCs w:val="22"/>
          <w:shd w:val="clear" w:color="auto" w:fill="FFFFFF"/>
        </w:rPr>
        <w:t>s model</w:t>
      </w:r>
      <w:r w:rsidR="00A657CC" w:rsidRPr="00720CE9">
        <w:rPr>
          <w:rFonts w:ascii="Arial" w:hAnsi="Arial" w:cs="Arial"/>
          <w:b/>
          <w:bCs/>
          <w:color w:val="222222"/>
          <w:sz w:val="22"/>
          <w:szCs w:val="22"/>
          <w:shd w:val="clear" w:color="auto" w:fill="FFFFFF"/>
        </w:rPr>
        <w:t xml:space="preserve"> of management</w:t>
      </w:r>
    </w:p>
    <w:p w14:paraId="08189846" w14:textId="305BD348" w:rsidR="00562A7B" w:rsidRPr="00720CE9" w:rsidRDefault="00562A7B" w:rsidP="00562A7B">
      <w:pPr>
        <w:pStyle w:val="NormalWeb"/>
        <w:spacing w:line="360" w:lineRule="auto"/>
        <w:rPr>
          <w:rFonts w:ascii="Arial" w:hAnsi="Arial" w:cs="Arial"/>
          <w:sz w:val="22"/>
          <w:szCs w:val="22"/>
          <w:shd w:val="clear" w:color="auto" w:fill="FFFFFF"/>
        </w:rPr>
      </w:pPr>
      <w:r w:rsidRPr="00720CE9">
        <w:rPr>
          <w:rFonts w:ascii="Arial" w:hAnsi="Arial" w:cs="Arial"/>
          <w:sz w:val="22"/>
          <w:szCs w:val="22"/>
          <w:shd w:val="clear" w:color="auto" w:fill="FFFFFF"/>
        </w:rPr>
        <w:t>The</w:t>
      </w:r>
      <w:r w:rsidRPr="00720CE9">
        <w:rPr>
          <w:rFonts w:ascii="Arial" w:hAnsi="Arial" w:cs="Arial"/>
          <w:color w:val="222222"/>
          <w:sz w:val="22"/>
          <w:szCs w:val="22"/>
          <w:shd w:val="clear" w:color="auto" w:fill="FFFFFF"/>
        </w:rPr>
        <w:t xml:space="preserve"> </w:t>
      </w:r>
      <w:r w:rsidRPr="00720CE9">
        <w:rPr>
          <w:rFonts w:ascii="Arial" w:hAnsi="Arial" w:cs="Arial"/>
          <w:sz w:val="22"/>
          <w:szCs w:val="22"/>
          <w:shd w:val="clear" w:color="auto" w:fill="FFFFFF"/>
        </w:rPr>
        <w:t>concept of the Joseph Juran management theory is vital to all businesses in the competitive global market. This is because the essential steps in this model include quality planning, quality control and quality improvement</w:t>
      </w:r>
      <w:r w:rsidR="0072405A" w:rsidRPr="00720CE9">
        <w:rPr>
          <w:rFonts w:ascii="Arial" w:hAnsi="Arial" w:cs="Arial"/>
          <w:sz w:val="22"/>
          <w:szCs w:val="22"/>
          <w:shd w:val="clear" w:color="auto" w:fill="FFFFFF"/>
        </w:rPr>
        <w:t xml:space="preserve"> (McGowan, 2010)</w:t>
      </w:r>
      <w:r w:rsidR="003C3951" w:rsidRPr="00720CE9">
        <w:rPr>
          <w:rFonts w:ascii="Arial" w:hAnsi="Arial" w:cs="Arial"/>
          <w:sz w:val="22"/>
          <w:szCs w:val="22"/>
          <w:shd w:val="clear" w:color="auto" w:fill="FFFFFF"/>
        </w:rPr>
        <w:t xml:space="preserve"> and they are similar to Asda’s guide and principles</w:t>
      </w:r>
      <w:r w:rsidR="0072405A" w:rsidRPr="00720CE9">
        <w:rPr>
          <w:rFonts w:ascii="Arial" w:hAnsi="Arial" w:cs="Arial"/>
          <w:sz w:val="22"/>
          <w:szCs w:val="22"/>
          <w:shd w:val="clear" w:color="auto" w:fill="FFFFFF"/>
        </w:rPr>
        <w:t>. Also mentioning that, to carry out a company-wide quality management process, one needs to create measures such as identifying customers, finding out their needs and working to meet those needs</w:t>
      </w:r>
      <w:r w:rsidR="00EE4F0E" w:rsidRPr="00720CE9">
        <w:rPr>
          <w:rFonts w:ascii="Arial" w:hAnsi="Arial" w:cs="Arial"/>
          <w:sz w:val="22"/>
          <w:szCs w:val="22"/>
          <w:shd w:val="clear" w:color="auto" w:fill="FFFFFF"/>
        </w:rPr>
        <w:t xml:space="preserve"> however, they need to be organised in order to meet those measures. On the whole, Juran’s theory on quality claims that top-level management efforts must be sincere to be successful (</w:t>
      </w:r>
      <w:proofErr w:type="spellStart"/>
      <w:r w:rsidR="00EE4F0E" w:rsidRPr="00720CE9">
        <w:rPr>
          <w:rFonts w:ascii="Arial" w:hAnsi="Arial" w:cs="Arial"/>
          <w:sz w:val="22"/>
          <w:szCs w:val="22"/>
          <w:shd w:val="clear" w:color="auto" w:fill="FFFFFF"/>
        </w:rPr>
        <w:t>Destefani</w:t>
      </w:r>
      <w:proofErr w:type="spellEnd"/>
      <w:r w:rsidR="00EE4F0E" w:rsidRPr="00720CE9">
        <w:rPr>
          <w:rFonts w:ascii="Arial" w:hAnsi="Arial" w:cs="Arial"/>
          <w:sz w:val="22"/>
          <w:szCs w:val="22"/>
          <w:shd w:val="clear" w:color="auto" w:fill="FFFFFF"/>
        </w:rPr>
        <w:t>, 2005)</w:t>
      </w:r>
      <w:r w:rsidR="00A614FE" w:rsidRPr="00720CE9">
        <w:rPr>
          <w:rFonts w:ascii="Arial" w:hAnsi="Arial" w:cs="Arial"/>
          <w:sz w:val="22"/>
          <w:szCs w:val="22"/>
          <w:shd w:val="clear" w:color="auto" w:fill="FFFFFF"/>
        </w:rPr>
        <w:t>.</w:t>
      </w:r>
    </w:p>
    <w:p w14:paraId="40F336E6" w14:textId="46D020C1" w:rsidR="00F85E65" w:rsidRPr="00720CE9" w:rsidRDefault="003C3951" w:rsidP="00562A7B">
      <w:pPr>
        <w:pStyle w:val="NormalWeb"/>
        <w:spacing w:line="360" w:lineRule="auto"/>
        <w:rPr>
          <w:rFonts w:ascii="Arial" w:hAnsi="Arial" w:cs="Arial"/>
          <w:color w:val="222222"/>
          <w:sz w:val="22"/>
          <w:szCs w:val="22"/>
          <w:shd w:val="clear" w:color="auto" w:fill="FFFFFF"/>
        </w:rPr>
      </w:pPr>
      <w:r w:rsidRPr="00720CE9">
        <w:rPr>
          <w:rFonts w:ascii="Arial" w:hAnsi="Arial" w:cs="Arial"/>
          <w:color w:val="222222"/>
          <w:sz w:val="22"/>
          <w:szCs w:val="22"/>
          <w:shd w:val="clear" w:color="auto" w:fill="FFFFFF"/>
        </w:rPr>
        <w:t>Using the planning method, Asda would develop and put in place the strategic and tactical goals that must be achieved in order to attain financial, operational and quality results.</w:t>
      </w:r>
    </w:p>
    <w:p w14:paraId="2AA32E73" w14:textId="4B49F455" w:rsidR="00053AFD" w:rsidRPr="00720CE9" w:rsidRDefault="00053AFD" w:rsidP="00705F78">
      <w:pPr>
        <w:pStyle w:val="NormalWeb"/>
        <w:spacing w:line="360" w:lineRule="auto"/>
        <w:rPr>
          <w:rFonts w:ascii="Arial" w:hAnsi="Arial" w:cs="Arial"/>
          <w:sz w:val="22"/>
          <w:szCs w:val="22"/>
        </w:rPr>
      </w:pPr>
      <w:r w:rsidRPr="00720CE9">
        <w:rPr>
          <w:rFonts w:ascii="Arial" w:hAnsi="Arial" w:cs="Arial"/>
          <w:sz w:val="22"/>
          <w:szCs w:val="22"/>
        </w:rPr>
        <w:t xml:space="preserve">The Juran’s Quality by using Design model is a structured approach used to create modern layout features that reply to customers’ desires and the system functions for use to make those new designs. Quality by Design refers to the service or product development procedures in organisation. (Dr </w:t>
      </w:r>
      <w:proofErr w:type="spellStart"/>
      <w:r w:rsidRPr="00720CE9">
        <w:rPr>
          <w:rFonts w:ascii="Arial" w:hAnsi="Arial" w:cs="Arial"/>
          <w:sz w:val="22"/>
          <w:szCs w:val="22"/>
        </w:rPr>
        <w:t>Adefeo</w:t>
      </w:r>
      <w:proofErr w:type="spellEnd"/>
      <w:r w:rsidR="00A614FE" w:rsidRPr="00720CE9">
        <w:rPr>
          <w:rFonts w:ascii="Arial" w:hAnsi="Arial" w:cs="Arial"/>
          <w:sz w:val="22"/>
          <w:szCs w:val="22"/>
        </w:rPr>
        <w:t>,</w:t>
      </w:r>
      <w:r w:rsidRPr="00720CE9">
        <w:rPr>
          <w:rFonts w:ascii="Arial" w:hAnsi="Arial" w:cs="Arial"/>
          <w:sz w:val="22"/>
          <w:szCs w:val="22"/>
        </w:rPr>
        <w:t xml:space="preserve"> 2019).</w:t>
      </w:r>
    </w:p>
    <w:p w14:paraId="78B4B6A5" w14:textId="73D0F923" w:rsidR="00A657CC" w:rsidRPr="00720CE9" w:rsidRDefault="00053AFD" w:rsidP="00250948">
      <w:pPr>
        <w:pStyle w:val="NormalWeb"/>
        <w:spacing w:line="360" w:lineRule="auto"/>
        <w:rPr>
          <w:rFonts w:ascii="Arial" w:hAnsi="Arial" w:cs="Arial"/>
          <w:sz w:val="22"/>
          <w:szCs w:val="22"/>
        </w:rPr>
      </w:pPr>
      <w:r w:rsidRPr="00720CE9">
        <w:rPr>
          <w:rFonts w:ascii="Arial" w:hAnsi="Arial" w:cs="Arial"/>
          <w:sz w:val="22"/>
          <w:szCs w:val="22"/>
        </w:rPr>
        <w:t xml:space="preserve">What stands out from this retrospective compendium is the focus that Juran always confirmed added price and powerful communication, specifically vs. </w:t>
      </w:r>
      <w:r w:rsidR="006C7D85" w:rsidRPr="00720CE9">
        <w:rPr>
          <w:rFonts w:ascii="Arial" w:hAnsi="Arial" w:cs="Arial"/>
          <w:sz w:val="22"/>
          <w:szCs w:val="22"/>
        </w:rPr>
        <w:t>p</w:t>
      </w:r>
      <w:r w:rsidRPr="00720CE9">
        <w:rPr>
          <w:rFonts w:ascii="Arial" w:hAnsi="Arial" w:cs="Arial"/>
          <w:sz w:val="22"/>
          <w:szCs w:val="22"/>
        </w:rPr>
        <w:t>innacle control. Quality professionals with the ambition to be relevant and contribute substantially to the control crew of their organisation have an awful lot to analy</w:t>
      </w:r>
      <w:r w:rsidR="00A630E0" w:rsidRPr="00720CE9">
        <w:rPr>
          <w:rFonts w:ascii="Arial" w:hAnsi="Arial" w:cs="Arial"/>
          <w:sz w:val="22"/>
          <w:szCs w:val="22"/>
        </w:rPr>
        <w:t>s</w:t>
      </w:r>
      <w:r w:rsidRPr="00720CE9">
        <w:rPr>
          <w:rFonts w:ascii="Arial" w:hAnsi="Arial" w:cs="Arial"/>
          <w:sz w:val="22"/>
          <w:szCs w:val="22"/>
        </w:rPr>
        <w:t>e from his work</w:t>
      </w:r>
      <w:r w:rsidR="0054216D" w:rsidRPr="00720CE9">
        <w:rPr>
          <w:rFonts w:ascii="Arial" w:hAnsi="Arial" w:cs="Arial"/>
          <w:sz w:val="22"/>
          <w:szCs w:val="22"/>
        </w:rPr>
        <w:t xml:space="preserve"> (Kennet, 2005).</w:t>
      </w:r>
    </w:p>
    <w:p w14:paraId="6EAE7E40" w14:textId="77777777" w:rsidR="00633A7B" w:rsidRPr="00720CE9" w:rsidRDefault="00633A7B" w:rsidP="00B70C83">
      <w:pPr>
        <w:pStyle w:val="NormalWeb"/>
        <w:shd w:val="clear" w:color="auto" w:fill="FFFFFF"/>
        <w:spacing w:after="0" w:line="360" w:lineRule="auto"/>
        <w:jc w:val="both"/>
        <w:rPr>
          <w:rFonts w:ascii="Arial" w:hAnsi="Arial" w:cs="Arial"/>
          <w:b/>
          <w:bCs/>
          <w:color w:val="222222"/>
          <w:sz w:val="22"/>
          <w:szCs w:val="22"/>
          <w:shd w:val="clear" w:color="auto" w:fill="FFFFFF"/>
        </w:rPr>
      </w:pPr>
    </w:p>
    <w:p w14:paraId="124FB677" w14:textId="5736FBD3" w:rsidR="000E4AB9" w:rsidRPr="00720CE9" w:rsidRDefault="003D7B0F" w:rsidP="003D7B0F">
      <w:pPr>
        <w:spacing w:after="0" w:line="360" w:lineRule="auto"/>
        <w:jc w:val="both"/>
        <w:textAlignment w:val="baseline"/>
        <w:rPr>
          <w:rFonts w:ascii="Arial" w:hAnsi="Arial" w:cs="Arial"/>
          <w:b/>
          <w:bCs/>
          <w:color w:val="090909"/>
          <w:shd w:val="clear" w:color="auto" w:fill="FFFFFF"/>
        </w:rPr>
      </w:pPr>
      <w:r w:rsidRPr="00720CE9">
        <w:rPr>
          <w:rFonts w:ascii="Arial" w:hAnsi="Arial" w:cs="Arial"/>
          <w:b/>
          <w:bCs/>
          <w:color w:val="090909"/>
          <w:shd w:val="clear" w:color="auto" w:fill="FFFFFF"/>
        </w:rPr>
        <w:t>Deming</w:t>
      </w:r>
      <w:r w:rsidR="008F69D0" w:rsidRPr="00720CE9">
        <w:rPr>
          <w:rFonts w:ascii="Arial" w:hAnsi="Arial" w:cs="Arial"/>
          <w:b/>
          <w:bCs/>
          <w:color w:val="090909"/>
          <w:shd w:val="clear" w:color="auto" w:fill="FFFFFF"/>
        </w:rPr>
        <w:t>’s Quality</w:t>
      </w:r>
      <w:r w:rsidRPr="00720CE9">
        <w:rPr>
          <w:rFonts w:ascii="Arial" w:hAnsi="Arial" w:cs="Arial"/>
          <w:b/>
          <w:bCs/>
          <w:color w:val="090909"/>
          <w:shd w:val="clear" w:color="auto" w:fill="FFFFFF"/>
        </w:rPr>
        <w:t xml:space="preserve"> Model  </w:t>
      </w:r>
    </w:p>
    <w:p w14:paraId="73D62007" w14:textId="747B1548" w:rsidR="001E3E59" w:rsidRPr="00720CE9" w:rsidRDefault="000E4AB9" w:rsidP="001E3E59">
      <w:pPr>
        <w:spacing w:after="0" w:line="360" w:lineRule="auto"/>
        <w:jc w:val="both"/>
        <w:textAlignment w:val="baseline"/>
        <w:rPr>
          <w:rFonts w:ascii="Arial" w:hAnsi="Arial" w:cs="Arial"/>
          <w:shd w:val="clear" w:color="auto" w:fill="FFFFFF"/>
        </w:rPr>
      </w:pPr>
      <w:r w:rsidRPr="00720CE9">
        <w:rPr>
          <w:rFonts w:ascii="Arial" w:hAnsi="Arial" w:cs="Arial"/>
          <w:shd w:val="clear" w:color="auto" w:fill="FFFFFF"/>
        </w:rPr>
        <w:t xml:space="preserve">Quality needs to be </w:t>
      </w:r>
      <w:r w:rsidR="009118D5" w:rsidRPr="00720CE9">
        <w:rPr>
          <w:rFonts w:ascii="Arial" w:hAnsi="Arial" w:cs="Arial"/>
          <w:shd w:val="clear" w:color="auto" w:fill="FFFFFF"/>
        </w:rPr>
        <w:t>constructed</w:t>
      </w:r>
      <w:r w:rsidRPr="00720CE9">
        <w:rPr>
          <w:rFonts w:ascii="Arial" w:hAnsi="Arial" w:cs="Arial"/>
          <w:shd w:val="clear" w:color="auto" w:fill="FFFFFF"/>
        </w:rPr>
        <w:t xml:space="preserve"> into e</w:t>
      </w:r>
      <w:r w:rsidR="009118D5" w:rsidRPr="00720CE9">
        <w:rPr>
          <w:rFonts w:ascii="Arial" w:hAnsi="Arial" w:cs="Arial"/>
          <w:shd w:val="clear" w:color="auto" w:fill="FFFFFF"/>
        </w:rPr>
        <w:t>ach</w:t>
      </w:r>
      <w:r w:rsidRPr="00720CE9">
        <w:rPr>
          <w:rFonts w:ascii="Arial" w:hAnsi="Arial" w:cs="Arial"/>
          <w:shd w:val="clear" w:color="auto" w:fill="FFFFFF"/>
        </w:rPr>
        <w:t xml:space="preserve"> aspect of what a</w:t>
      </w:r>
      <w:r w:rsidR="009118D5" w:rsidRPr="00720CE9">
        <w:rPr>
          <w:rFonts w:ascii="Arial" w:hAnsi="Arial" w:cs="Arial"/>
          <w:shd w:val="clear" w:color="auto" w:fill="FFFFFF"/>
        </w:rPr>
        <w:t xml:space="preserve"> business enterprise does</w:t>
      </w:r>
      <w:r w:rsidRPr="00720CE9">
        <w:rPr>
          <w:rFonts w:ascii="Arial" w:hAnsi="Arial" w:cs="Arial"/>
          <w:shd w:val="clear" w:color="auto" w:fill="FFFFFF"/>
        </w:rPr>
        <w:t xml:space="preserve"> whether it be assembling </w:t>
      </w:r>
      <w:r w:rsidR="009118D5" w:rsidRPr="00720CE9">
        <w:rPr>
          <w:rFonts w:ascii="Arial" w:hAnsi="Arial" w:cs="Arial"/>
          <w:shd w:val="clear" w:color="auto" w:fill="FFFFFF"/>
        </w:rPr>
        <w:t>merchandise</w:t>
      </w:r>
      <w:r w:rsidRPr="00720CE9">
        <w:rPr>
          <w:rFonts w:ascii="Arial" w:hAnsi="Arial" w:cs="Arial"/>
          <w:shd w:val="clear" w:color="auto" w:fill="FFFFFF"/>
        </w:rPr>
        <w:t xml:space="preserve"> and serving the end customer, quality is key to organisational </w:t>
      </w:r>
      <w:r w:rsidR="009118D5" w:rsidRPr="00720CE9">
        <w:rPr>
          <w:rFonts w:ascii="Arial" w:hAnsi="Arial" w:cs="Arial"/>
          <w:shd w:val="clear" w:color="auto" w:fill="FFFFFF"/>
        </w:rPr>
        <w:t>achievement</w:t>
      </w:r>
      <w:r w:rsidR="007D2514" w:rsidRPr="00720CE9">
        <w:rPr>
          <w:rFonts w:ascii="Arial" w:hAnsi="Arial" w:cs="Arial"/>
          <w:shd w:val="clear" w:color="auto" w:fill="FFFFFF"/>
        </w:rPr>
        <w:t xml:space="preserve">. This model states that overall, it is the management’s responsibility to enhance systems so that employees and management can do their jobs effectively. </w:t>
      </w:r>
      <w:r w:rsidR="00C457CE" w:rsidRPr="00720CE9">
        <w:rPr>
          <w:rFonts w:ascii="Arial" w:hAnsi="Arial" w:cs="Arial"/>
          <w:shd w:val="clear" w:color="auto" w:fill="FFFFFF"/>
        </w:rPr>
        <w:t xml:space="preserve">The most exceptional </w:t>
      </w:r>
      <w:r w:rsidR="009118D5" w:rsidRPr="00720CE9">
        <w:rPr>
          <w:rFonts w:ascii="Arial" w:hAnsi="Arial" w:cs="Arial"/>
          <w:shd w:val="clear" w:color="auto" w:fill="FFFFFF"/>
        </w:rPr>
        <w:t>characteristics</w:t>
      </w:r>
      <w:r w:rsidR="00C457CE" w:rsidRPr="00720CE9">
        <w:rPr>
          <w:rFonts w:ascii="Arial" w:hAnsi="Arial" w:cs="Arial"/>
          <w:shd w:val="clear" w:color="auto" w:fill="FFFFFF"/>
        </w:rPr>
        <w:t xml:space="preserve"> of Deming’s model is that, it applies to organisations of any type and size whether</w:t>
      </w:r>
      <w:r w:rsidR="009118D5" w:rsidRPr="00720CE9">
        <w:rPr>
          <w:rFonts w:ascii="Arial" w:hAnsi="Arial" w:cs="Arial"/>
          <w:shd w:val="clear" w:color="auto" w:fill="FFFFFF"/>
        </w:rPr>
        <w:t xml:space="preserve"> or not</w:t>
      </w:r>
      <w:r w:rsidR="00C457CE" w:rsidRPr="00720CE9">
        <w:rPr>
          <w:rFonts w:ascii="Arial" w:hAnsi="Arial" w:cs="Arial"/>
          <w:shd w:val="clear" w:color="auto" w:fill="FFFFFF"/>
        </w:rPr>
        <w:t xml:space="preserve"> </w:t>
      </w:r>
      <w:r w:rsidR="009118D5" w:rsidRPr="00720CE9">
        <w:rPr>
          <w:rFonts w:ascii="Arial" w:hAnsi="Arial" w:cs="Arial"/>
          <w:shd w:val="clear" w:color="auto" w:fill="FFFFFF"/>
        </w:rPr>
        <w:t>it’s</w:t>
      </w:r>
      <w:r w:rsidR="00C457CE" w:rsidRPr="00720CE9">
        <w:rPr>
          <w:rFonts w:ascii="Arial" w:hAnsi="Arial" w:cs="Arial"/>
          <w:shd w:val="clear" w:color="auto" w:fill="FFFFFF"/>
        </w:rPr>
        <w:t xml:space="preserve"> manufacturing corporations or private functions</w:t>
      </w:r>
      <w:r w:rsidR="003B7D7F" w:rsidRPr="00720CE9">
        <w:rPr>
          <w:rFonts w:ascii="Arial" w:hAnsi="Arial" w:cs="Arial"/>
          <w:shd w:val="clear" w:color="auto" w:fill="FFFFFF"/>
        </w:rPr>
        <w:t xml:space="preserve">, assisting customer satisfaction (Peterson, 1999). </w:t>
      </w:r>
      <w:r w:rsidR="003D7B0F" w:rsidRPr="00720CE9">
        <w:rPr>
          <w:rFonts w:ascii="Arial" w:hAnsi="Arial" w:cs="Arial"/>
          <w:shd w:val="clear" w:color="auto" w:fill="FFFFFF"/>
        </w:rPr>
        <w:t>Deming</w:t>
      </w:r>
      <w:r w:rsidR="007F025E" w:rsidRPr="00720CE9">
        <w:rPr>
          <w:rFonts w:ascii="Arial" w:hAnsi="Arial" w:cs="Arial"/>
          <w:shd w:val="clear" w:color="auto" w:fill="FFFFFF"/>
        </w:rPr>
        <w:t>’</w:t>
      </w:r>
      <w:r w:rsidR="003D7B0F" w:rsidRPr="00720CE9">
        <w:rPr>
          <w:rFonts w:ascii="Arial" w:hAnsi="Arial" w:cs="Arial"/>
          <w:shd w:val="clear" w:color="auto" w:fill="FFFFFF"/>
        </w:rPr>
        <w:t>s model of quality management</w:t>
      </w:r>
      <w:r w:rsidR="001E3E59" w:rsidRPr="00720CE9">
        <w:rPr>
          <w:rFonts w:ascii="Arial" w:hAnsi="Arial" w:cs="Arial"/>
          <w:shd w:val="clear" w:color="auto" w:fill="FFFFFF"/>
        </w:rPr>
        <w:t xml:space="preserve"> contains fourteen steps, all which need to be followed wisely as it involves a set of management practices to help companies increase their quality and productivity. </w:t>
      </w:r>
      <w:r w:rsidR="003B7D7F" w:rsidRPr="00720CE9">
        <w:rPr>
          <w:rFonts w:ascii="Arial" w:hAnsi="Arial" w:cs="Arial"/>
          <w:shd w:val="clear" w:color="auto" w:fill="FFFFFF"/>
        </w:rPr>
        <w:t>T</w:t>
      </w:r>
      <w:r w:rsidR="00957B3C" w:rsidRPr="00720CE9">
        <w:rPr>
          <w:rFonts w:ascii="Arial" w:hAnsi="Arial" w:cs="Arial"/>
          <w:shd w:val="clear" w:color="auto" w:fill="FFFFFF"/>
        </w:rPr>
        <w:t>wo</w:t>
      </w:r>
      <w:r w:rsidR="003B7D7F" w:rsidRPr="00720CE9">
        <w:rPr>
          <w:rFonts w:ascii="Arial" w:hAnsi="Arial" w:cs="Arial"/>
          <w:shd w:val="clear" w:color="auto" w:fill="FFFFFF"/>
        </w:rPr>
        <w:t xml:space="preserve"> points out of the fourteen key steps of the quality model will be explored below, in relation to Asda’s service:</w:t>
      </w:r>
    </w:p>
    <w:p w14:paraId="67D4287A" w14:textId="77777777" w:rsidR="00957B3C" w:rsidRPr="00720CE9" w:rsidRDefault="00957B3C" w:rsidP="001E3E59">
      <w:pPr>
        <w:spacing w:after="0" w:line="360" w:lineRule="auto"/>
        <w:jc w:val="both"/>
        <w:textAlignment w:val="baseline"/>
        <w:rPr>
          <w:rFonts w:ascii="Arial" w:hAnsi="Arial" w:cs="Arial"/>
          <w:shd w:val="clear" w:color="auto" w:fill="FFFFFF"/>
        </w:rPr>
      </w:pPr>
    </w:p>
    <w:p w14:paraId="7897A70C" w14:textId="33C6AC7E" w:rsidR="001E3E59" w:rsidRPr="00720CE9" w:rsidRDefault="00D376AE" w:rsidP="001E3E59">
      <w:pPr>
        <w:spacing w:after="0" w:line="360" w:lineRule="auto"/>
        <w:jc w:val="both"/>
        <w:textAlignment w:val="baseline"/>
        <w:rPr>
          <w:rFonts w:ascii="Arial" w:hAnsi="Arial" w:cs="Arial"/>
          <w:shd w:val="clear" w:color="auto" w:fill="FFFFFF"/>
        </w:rPr>
      </w:pPr>
      <w:r w:rsidRPr="00720CE9">
        <w:rPr>
          <w:rFonts w:ascii="Arial" w:hAnsi="Arial" w:cs="Arial"/>
          <w:shd w:val="clear" w:color="auto" w:fill="FFFFFF"/>
        </w:rPr>
        <w:lastRenderedPageBreak/>
        <w:t>Creating a constant purpose: Asda are always planning ahead and find</w:t>
      </w:r>
      <w:r w:rsidR="006C0038" w:rsidRPr="00720CE9">
        <w:rPr>
          <w:rFonts w:ascii="Arial" w:hAnsi="Arial" w:cs="Arial"/>
          <w:shd w:val="clear" w:color="auto" w:fill="FFFFFF"/>
        </w:rPr>
        <w:t>ing</w:t>
      </w:r>
      <w:r w:rsidRPr="00720CE9">
        <w:rPr>
          <w:rFonts w:ascii="Arial" w:hAnsi="Arial" w:cs="Arial"/>
          <w:shd w:val="clear" w:color="auto" w:fill="FFFFFF"/>
        </w:rPr>
        <w:t xml:space="preserve"> alternatives for when issues arise such as quality of products, service or customer relationships, they don’t have to settle for short-term or the same solutions. This is </w:t>
      </w:r>
      <w:r w:rsidR="006C0038" w:rsidRPr="00720CE9">
        <w:rPr>
          <w:rFonts w:ascii="Arial" w:hAnsi="Arial" w:cs="Arial"/>
          <w:shd w:val="clear" w:color="auto" w:fill="FFFFFF"/>
        </w:rPr>
        <w:t>beneficial for Asda as they are always trying to prepare for future challenges and improve their service quality for better customer relationship.</w:t>
      </w:r>
    </w:p>
    <w:p w14:paraId="67172EAC" w14:textId="7F665CD7" w:rsidR="00F4062B" w:rsidRPr="00720CE9" w:rsidRDefault="00F4062B" w:rsidP="001E3E59">
      <w:pPr>
        <w:spacing w:after="0" w:line="360" w:lineRule="auto"/>
        <w:jc w:val="both"/>
        <w:textAlignment w:val="baseline"/>
        <w:rPr>
          <w:rFonts w:ascii="Arial" w:hAnsi="Arial" w:cs="Arial"/>
          <w:shd w:val="clear" w:color="auto" w:fill="FFFFFF"/>
        </w:rPr>
      </w:pPr>
    </w:p>
    <w:p w14:paraId="15049493" w14:textId="60D743A6" w:rsidR="00F4062B" w:rsidRPr="00720CE9" w:rsidRDefault="00F4062B" w:rsidP="001E3E59">
      <w:pPr>
        <w:spacing w:after="0" w:line="360" w:lineRule="auto"/>
        <w:jc w:val="both"/>
        <w:textAlignment w:val="baseline"/>
        <w:rPr>
          <w:rFonts w:ascii="Arial" w:hAnsi="Arial" w:cs="Arial"/>
          <w:shd w:val="clear" w:color="auto" w:fill="FFFFFF"/>
        </w:rPr>
      </w:pPr>
      <w:r w:rsidRPr="00720CE9">
        <w:rPr>
          <w:rFonts w:ascii="Arial" w:hAnsi="Arial" w:cs="Arial"/>
          <w:shd w:val="clear" w:color="auto" w:fill="FFFFFF"/>
        </w:rPr>
        <w:t>Use training on the job:</w:t>
      </w:r>
      <w:r w:rsidR="00283181" w:rsidRPr="00720CE9">
        <w:rPr>
          <w:rFonts w:ascii="Arial" w:hAnsi="Arial" w:cs="Arial"/>
          <w:shd w:val="clear" w:color="auto" w:fill="FFFFFF"/>
        </w:rPr>
        <w:t xml:space="preserve"> Deming’s model explains that staff undergoing training is advantageous as it builds a solid foundation of universal knowledge </w:t>
      </w:r>
      <w:r w:rsidR="001A498E" w:rsidRPr="00720CE9">
        <w:rPr>
          <w:rFonts w:ascii="Arial" w:hAnsi="Arial" w:cs="Arial"/>
          <w:shd w:val="clear" w:color="auto" w:fill="FFFFFF"/>
        </w:rPr>
        <w:t>and this allows Asda’s staff to have a wider understanding of their roles. This is evidently one of Asda’s ethical standpoint as well as any other organisations which is believing that all staff should undertake correct training</w:t>
      </w:r>
      <w:r w:rsidR="007F025E" w:rsidRPr="00720CE9">
        <w:rPr>
          <w:rFonts w:ascii="Arial" w:hAnsi="Arial" w:cs="Arial"/>
          <w:shd w:val="clear" w:color="auto" w:fill="FFFFFF"/>
        </w:rPr>
        <w:t xml:space="preserve"> and providing a cultural environment to produce effective teamwork. This is</w:t>
      </w:r>
      <w:r w:rsidR="001A498E" w:rsidRPr="00720CE9">
        <w:rPr>
          <w:rFonts w:ascii="Arial" w:hAnsi="Arial" w:cs="Arial"/>
          <w:shd w:val="clear" w:color="auto" w:fill="FFFFFF"/>
        </w:rPr>
        <w:t xml:space="preserve"> to </w:t>
      </w:r>
      <w:r w:rsidR="007F025E" w:rsidRPr="00720CE9">
        <w:rPr>
          <w:rFonts w:ascii="Arial" w:hAnsi="Arial" w:cs="Arial"/>
          <w:shd w:val="clear" w:color="auto" w:fill="FFFFFF"/>
        </w:rPr>
        <w:t xml:space="preserve">increase constancy, for smooth productivity within the organisation. </w:t>
      </w:r>
    </w:p>
    <w:p w14:paraId="59036BC8" w14:textId="7935A535" w:rsidR="003D7B0F" w:rsidRPr="00720CE9" w:rsidRDefault="003D7B0F" w:rsidP="006D3F2B">
      <w:pPr>
        <w:spacing w:after="0" w:line="360" w:lineRule="auto"/>
        <w:jc w:val="both"/>
        <w:textAlignment w:val="baseline"/>
        <w:rPr>
          <w:rFonts w:ascii="Arial" w:hAnsi="Arial" w:cs="Arial"/>
          <w:color w:val="FF0000"/>
          <w:shd w:val="clear" w:color="auto" w:fill="FFFFFF"/>
        </w:rPr>
      </w:pPr>
      <w:bookmarkStart w:id="6" w:name="_Hlk34934495"/>
    </w:p>
    <w:p w14:paraId="7B991451" w14:textId="1D0E5899" w:rsidR="00D70744" w:rsidRPr="00720CE9" w:rsidRDefault="00D70744" w:rsidP="003D7B0F">
      <w:pPr>
        <w:spacing w:after="0" w:line="360" w:lineRule="auto"/>
        <w:jc w:val="both"/>
        <w:textAlignment w:val="baseline"/>
        <w:rPr>
          <w:rFonts w:ascii="Arial" w:hAnsi="Arial" w:cs="Arial"/>
          <w:color w:val="090909"/>
          <w:shd w:val="clear" w:color="auto" w:fill="FFFFFF"/>
        </w:rPr>
      </w:pPr>
    </w:p>
    <w:p w14:paraId="4A69A7BE" w14:textId="611FD5F0" w:rsidR="00D70744" w:rsidRPr="00720CE9" w:rsidRDefault="00D70744" w:rsidP="003D7B0F">
      <w:pPr>
        <w:spacing w:after="0" w:line="360" w:lineRule="auto"/>
        <w:jc w:val="both"/>
        <w:textAlignment w:val="baseline"/>
        <w:rPr>
          <w:rFonts w:ascii="Arial" w:hAnsi="Arial" w:cs="Arial"/>
          <w:b/>
          <w:bCs/>
          <w:color w:val="090909"/>
          <w:shd w:val="clear" w:color="auto" w:fill="FFFFFF"/>
        </w:rPr>
      </w:pPr>
      <w:r w:rsidRPr="00720CE9">
        <w:rPr>
          <w:rFonts w:ascii="Arial" w:hAnsi="Arial" w:cs="Arial"/>
          <w:b/>
          <w:bCs/>
          <w:color w:val="090909"/>
          <w:shd w:val="clear" w:color="auto" w:fill="FFFFFF"/>
        </w:rPr>
        <w:t>Crosby’s model of management</w:t>
      </w:r>
    </w:p>
    <w:p w14:paraId="09C96BA5" w14:textId="2826DBCE" w:rsidR="00802364" w:rsidRPr="00720CE9" w:rsidRDefault="00802364" w:rsidP="00B70C83">
      <w:pPr>
        <w:spacing w:after="0" w:line="360" w:lineRule="auto"/>
        <w:jc w:val="both"/>
        <w:textAlignment w:val="baseline"/>
        <w:rPr>
          <w:rFonts w:ascii="Arial" w:hAnsi="Arial" w:cs="Arial"/>
          <w:color w:val="090909"/>
          <w:shd w:val="clear" w:color="auto" w:fill="FFFFFF"/>
        </w:rPr>
      </w:pPr>
      <w:r w:rsidRPr="00720CE9">
        <w:rPr>
          <w:rFonts w:ascii="Arial" w:hAnsi="Arial" w:cs="Arial"/>
          <w:color w:val="090909"/>
          <w:shd w:val="clear" w:color="auto" w:fill="FFFFFF"/>
        </w:rPr>
        <w:t xml:space="preserve">Crosby has </w:t>
      </w:r>
      <w:r w:rsidR="00250948" w:rsidRPr="00720CE9">
        <w:rPr>
          <w:rFonts w:ascii="Arial" w:hAnsi="Arial" w:cs="Arial"/>
          <w:color w:val="090909"/>
          <w:shd w:val="clear" w:color="auto" w:fill="FFFFFF"/>
        </w:rPr>
        <w:t>fourteen</w:t>
      </w:r>
      <w:r w:rsidRPr="00720CE9">
        <w:rPr>
          <w:rFonts w:ascii="Arial" w:hAnsi="Arial" w:cs="Arial"/>
          <w:color w:val="090909"/>
          <w:shd w:val="clear" w:color="auto" w:fill="FFFFFF"/>
        </w:rPr>
        <w:t xml:space="preserve"> quality points for process improvement in an organisation. </w:t>
      </w:r>
      <w:r w:rsidR="00D70744" w:rsidRPr="00720CE9">
        <w:rPr>
          <w:rFonts w:ascii="Arial" w:hAnsi="Arial" w:cs="Arial"/>
          <w:color w:val="090909"/>
          <w:shd w:val="clear" w:color="auto" w:fill="FFFFFF"/>
        </w:rPr>
        <w:t>He believed that establishment of top first-class management concepts in companies could have greater savings returns than what the business enterprise pays for the price of the high-quality gadget. Crosby stated that because “quality is free” it's miles much less high-priced to do it proper the first time rather than buying for repairs and reworks</w:t>
      </w:r>
      <w:bookmarkEnd w:id="6"/>
      <w:r w:rsidR="00250948" w:rsidRPr="00720CE9">
        <w:rPr>
          <w:rFonts w:ascii="Arial" w:hAnsi="Arial" w:cs="Arial"/>
          <w:color w:val="090909"/>
          <w:shd w:val="clear" w:color="auto" w:fill="FFFFFF"/>
        </w:rPr>
        <w:t>.</w:t>
      </w:r>
    </w:p>
    <w:p w14:paraId="75CB3431" w14:textId="18E52194" w:rsidR="009D35C7" w:rsidRPr="00720CE9" w:rsidRDefault="009D35C7" w:rsidP="00B70C83">
      <w:pPr>
        <w:spacing w:after="0" w:line="360" w:lineRule="auto"/>
        <w:jc w:val="both"/>
        <w:textAlignment w:val="baseline"/>
        <w:rPr>
          <w:rFonts w:ascii="Arial" w:hAnsi="Arial" w:cs="Arial"/>
          <w:color w:val="090909"/>
          <w:shd w:val="clear" w:color="auto" w:fill="FFFFFF"/>
        </w:rPr>
      </w:pPr>
      <w:r w:rsidRPr="00720CE9">
        <w:rPr>
          <w:rFonts w:ascii="Arial" w:hAnsi="Arial" w:cs="Arial"/>
          <w:color w:val="090909"/>
          <w:shd w:val="clear" w:color="auto" w:fill="FFFFFF"/>
        </w:rPr>
        <w:t xml:space="preserve">Crosby sees best as “conformance to requirements”, and therefore, defines the price of satisfactory because the sum of fee of conformance and fee of non-conformance (Crosby, 1979). The rate of conformance  is  the  fee  worried  in  making  sure  that  things  are  finished  right  the  first  time, which  includes  actual  prevention and  appraisal  expenses,  and  the  charge  of  non-conformance  is  the cash  wasted  while  work  fails  to  conform  to  customer  necessities,  normally  calculated  through quantifying  the  fee of  correcting, remodelling  or  scrapping, which  corresponds  to real  failure(Thomson &amp; </w:t>
      </w:r>
      <w:proofErr w:type="spellStart"/>
      <w:r w:rsidRPr="00720CE9">
        <w:rPr>
          <w:rFonts w:ascii="Arial" w:hAnsi="Arial" w:cs="Arial"/>
          <w:color w:val="090909"/>
          <w:shd w:val="clear" w:color="auto" w:fill="FFFFFF"/>
        </w:rPr>
        <w:t>Schiffauerova</w:t>
      </w:r>
      <w:proofErr w:type="spellEnd"/>
      <w:r w:rsidRPr="00720CE9">
        <w:rPr>
          <w:rFonts w:ascii="Arial" w:hAnsi="Arial" w:cs="Arial"/>
          <w:color w:val="090909"/>
          <w:shd w:val="clear" w:color="auto" w:fill="FFFFFF"/>
        </w:rPr>
        <w:t>, 2006).</w:t>
      </w:r>
    </w:p>
    <w:p w14:paraId="7FDA8FBC" w14:textId="77777777" w:rsidR="00137D3A" w:rsidRPr="00720CE9" w:rsidRDefault="00137D3A" w:rsidP="00B70C83">
      <w:pPr>
        <w:pStyle w:val="NormalWeb"/>
        <w:shd w:val="clear" w:color="auto" w:fill="FFFFFF"/>
        <w:spacing w:after="0" w:line="360" w:lineRule="auto"/>
        <w:jc w:val="both"/>
        <w:rPr>
          <w:rFonts w:ascii="Arial" w:eastAsia="Times New Roman" w:hAnsi="Arial" w:cs="Arial"/>
          <w:b/>
          <w:bCs/>
          <w:color w:val="0D0D0D" w:themeColor="text1" w:themeTint="F2"/>
          <w:sz w:val="22"/>
          <w:szCs w:val="22"/>
          <w:lang w:eastAsia="en-GB"/>
        </w:rPr>
      </w:pPr>
    </w:p>
    <w:p w14:paraId="4E80D6B6" w14:textId="77777777" w:rsidR="00D92772" w:rsidRDefault="00166F47" w:rsidP="002B6DBF">
      <w:pPr>
        <w:pStyle w:val="NormalWeb"/>
        <w:shd w:val="clear" w:color="auto" w:fill="FFFFFF"/>
        <w:spacing w:after="0" w:line="360" w:lineRule="auto"/>
        <w:jc w:val="both"/>
      </w:pPr>
      <w:r w:rsidRPr="00720CE9">
        <w:rPr>
          <w:rFonts w:ascii="Arial" w:eastAsia="Times New Roman" w:hAnsi="Arial" w:cs="Arial"/>
          <w:b/>
          <w:bCs/>
          <w:color w:val="0D0D0D" w:themeColor="text1" w:themeTint="F2"/>
          <w:sz w:val="22"/>
          <w:szCs w:val="22"/>
          <w:lang w:eastAsia="en-GB"/>
        </w:rPr>
        <w:t>Total quality management (TQM)</w:t>
      </w:r>
      <w:r w:rsidR="00D92772" w:rsidRPr="00D92772">
        <w:t xml:space="preserve"> </w:t>
      </w:r>
    </w:p>
    <w:p w14:paraId="14ED7CB8" w14:textId="5B6871FD" w:rsidR="004528CD" w:rsidRPr="004528CD" w:rsidRDefault="00D92772" w:rsidP="004528CD">
      <w:pPr>
        <w:pStyle w:val="NormalWeb"/>
        <w:shd w:val="clear" w:color="auto" w:fill="FFFFFF"/>
        <w:spacing w:after="0" w:line="360" w:lineRule="auto"/>
        <w:jc w:val="both"/>
        <w:rPr>
          <w:rFonts w:ascii="Arial" w:eastAsia="Times New Roman" w:hAnsi="Arial" w:cs="Arial"/>
          <w:color w:val="0D0D0D" w:themeColor="text1" w:themeTint="F2"/>
          <w:sz w:val="22"/>
          <w:szCs w:val="22"/>
          <w:lang w:eastAsia="en-GB"/>
        </w:rPr>
      </w:pPr>
      <w:r w:rsidRPr="00D92772">
        <w:rPr>
          <w:rFonts w:ascii="Arial" w:eastAsia="Times New Roman" w:hAnsi="Arial" w:cs="Arial"/>
          <w:color w:val="0D0D0D" w:themeColor="text1" w:themeTint="F2"/>
          <w:sz w:val="22"/>
          <w:szCs w:val="22"/>
          <w:lang w:eastAsia="en-GB"/>
        </w:rPr>
        <w:t xml:space="preserve">Is an approach to serving customers that entails absolutely reengineering tactics and structures to improve services and products within the way  clients count on whilst considering the wishes of employees and relationships with </w:t>
      </w:r>
      <w:r w:rsidRPr="00D92772">
        <w:rPr>
          <w:rFonts w:ascii="Arial" w:eastAsia="Times New Roman" w:hAnsi="Arial" w:cs="Arial"/>
          <w:color w:val="0D0D0D" w:themeColor="text1" w:themeTint="F2"/>
          <w:sz w:val="22"/>
          <w:szCs w:val="22"/>
          <w:lang w:eastAsia="en-GB"/>
        </w:rPr>
        <w:t>providers</w:t>
      </w:r>
      <w:r w:rsidRPr="00D92772">
        <w:rPr>
          <w:rFonts w:ascii="Arial" w:eastAsia="Times New Roman" w:hAnsi="Arial" w:cs="Arial"/>
          <w:color w:val="0D0D0D" w:themeColor="text1" w:themeTint="F2"/>
          <w:sz w:val="22"/>
          <w:szCs w:val="22"/>
          <w:lang w:eastAsia="en-GB"/>
        </w:rPr>
        <w:t xml:space="preserve"> W. Edwards Deming, Joseph </w:t>
      </w:r>
      <w:proofErr w:type="spellStart"/>
      <w:r w:rsidRPr="00D92772">
        <w:rPr>
          <w:rFonts w:ascii="Arial" w:eastAsia="Times New Roman" w:hAnsi="Arial" w:cs="Arial"/>
          <w:color w:val="0D0D0D" w:themeColor="text1" w:themeTint="F2"/>
          <w:sz w:val="22"/>
          <w:szCs w:val="22"/>
          <w:lang w:eastAsia="en-GB"/>
        </w:rPr>
        <w:t>Juran</w:t>
      </w:r>
      <w:proofErr w:type="spellEnd"/>
      <w:r w:rsidRPr="00D92772">
        <w:rPr>
          <w:rFonts w:ascii="Arial" w:eastAsia="Times New Roman" w:hAnsi="Arial" w:cs="Arial"/>
          <w:color w:val="0D0D0D" w:themeColor="text1" w:themeTint="F2"/>
          <w:sz w:val="22"/>
          <w:szCs w:val="22"/>
          <w:lang w:eastAsia="en-GB"/>
        </w:rPr>
        <w:t xml:space="preserve"> and Philip B. Crosby each developed a distinctive element of </w:t>
      </w:r>
      <w:r w:rsidRPr="00D92772">
        <w:rPr>
          <w:rFonts w:ascii="Arial" w:eastAsia="Times New Roman" w:hAnsi="Arial" w:cs="Arial"/>
          <w:color w:val="0D0D0D" w:themeColor="text1" w:themeTint="F2"/>
          <w:sz w:val="22"/>
          <w:szCs w:val="22"/>
          <w:lang w:eastAsia="en-GB"/>
        </w:rPr>
        <w:t>TQM</w:t>
      </w:r>
      <w:r w:rsidRPr="00D92772">
        <w:rPr>
          <w:rFonts w:ascii="Arial" w:eastAsia="Times New Roman" w:hAnsi="Arial" w:cs="Arial"/>
          <w:color w:val="0D0D0D" w:themeColor="text1" w:themeTint="F2"/>
          <w:sz w:val="22"/>
          <w:szCs w:val="22"/>
          <w:lang w:eastAsia="en-GB"/>
        </w:rPr>
        <w:t xml:space="preserve"> We will find out about how each contributed to how we reflect on</w:t>
      </w:r>
      <w:r>
        <w:rPr>
          <w:rFonts w:ascii="Arial" w:eastAsia="Times New Roman" w:hAnsi="Arial" w:cs="Arial"/>
          <w:color w:val="0D0D0D" w:themeColor="text1" w:themeTint="F2"/>
          <w:sz w:val="22"/>
          <w:szCs w:val="22"/>
          <w:lang w:eastAsia="en-GB"/>
        </w:rPr>
        <w:t xml:space="preserve"> </w:t>
      </w:r>
      <w:r w:rsidRPr="00D92772">
        <w:rPr>
          <w:rFonts w:ascii="Arial" w:eastAsia="Times New Roman" w:hAnsi="Arial" w:cs="Arial"/>
          <w:color w:val="0D0D0D" w:themeColor="text1" w:themeTint="F2"/>
          <w:sz w:val="22"/>
          <w:szCs w:val="22"/>
          <w:lang w:eastAsia="en-GB"/>
        </w:rPr>
        <w:t xml:space="preserve">consideration on TQM these days. Their </w:t>
      </w:r>
      <w:r>
        <w:rPr>
          <w:rFonts w:ascii="Arial" w:eastAsia="Times New Roman" w:hAnsi="Arial" w:cs="Arial"/>
          <w:color w:val="0D0D0D" w:themeColor="text1" w:themeTint="F2"/>
          <w:sz w:val="22"/>
          <w:szCs w:val="22"/>
          <w:lang w:eastAsia="en-GB"/>
        </w:rPr>
        <w:t>work</w:t>
      </w:r>
      <w:r w:rsidRPr="00D92772">
        <w:rPr>
          <w:rFonts w:ascii="Arial" w:eastAsia="Times New Roman" w:hAnsi="Arial" w:cs="Arial"/>
          <w:color w:val="0D0D0D" w:themeColor="text1" w:themeTint="F2"/>
          <w:sz w:val="22"/>
          <w:szCs w:val="22"/>
          <w:lang w:eastAsia="en-GB"/>
        </w:rPr>
        <w:t xml:space="preserve"> su</w:t>
      </w:r>
      <w:r>
        <w:rPr>
          <w:rFonts w:ascii="Arial" w:eastAsia="Times New Roman" w:hAnsi="Arial" w:cs="Arial"/>
          <w:color w:val="0D0D0D" w:themeColor="text1" w:themeTint="F2"/>
          <w:sz w:val="22"/>
          <w:szCs w:val="22"/>
          <w:lang w:eastAsia="en-GB"/>
        </w:rPr>
        <w:t>gnificantly</w:t>
      </w:r>
      <w:r w:rsidRPr="00D92772">
        <w:rPr>
          <w:rFonts w:ascii="Arial" w:eastAsia="Times New Roman" w:hAnsi="Arial" w:cs="Arial"/>
          <w:color w:val="0D0D0D" w:themeColor="text1" w:themeTint="F2"/>
          <w:sz w:val="22"/>
          <w:szCs w:val="22"/>
          <w:lang w:eastAsia="en-GB"/>
        </w:rPr>
        <w:t xml:space="preserve"> impacted how industries view </w:t>
      </w:r>
      <w:r>
        <w:rPr>
          <w:rFonts w:ascii="Arial" w:eastAsia="Times New Roman" w:hAnsi="Arial" w:cs="Arial"/>
          <w:color w:val="0D0D0D" w:themeColor="text1" w:themeTint="F2"/>
          <w:sz w:val="22"/>
          <w:szCs w:val="22"/>
          <w:lang w:eastAsia="en-GB"/>
        </w:rPr>
        <w:t>customers</w:t>
      </w:r>
      <w:r w:rsidRPr="00D92772">
        <w:rPr>
          <w:rFonts w:ascii="Arial" w:eastAsia="Times New Roman" w:hAnsi="Arial" w:cs="Arial"/>
          <w:color w:val="0D0D0D" w:themeColor="text1" w:themeTint="F2"/>
          <w:sz w:val="22"/>
          <w:szCs w:val="22"/>
          <w:lang w:eastAsia="en-GB"/>
        </w:rPr>
        <w:t xml:space="preserve"> </w:t>
      </w:r>
      <w:r>
        <w:rPr>
          <w:rFonts w:ascii="Arial" w:eastAsia="Times New Roman" w:hAnsi="Arial" w:cs="Arial"/>
          <w:color w:val="0D0D0D" w:themeColor="text1" w:themeTint="F2"/>
          <w:sz w:val="22"/>
          <w:szCs w:val="22"/>
          <w:lang w:eastAsia="en-GB"/>
        </w:rPr>
        <w:t>satisfaction</w:t>
      </w:r>
      <w:r w:rsidRPr="00D92772">
        <w:rPr>
          <w:rFonts w:ascii="Arial" w:eastAsia="Times New Roman" w:hAnsi="Arial" w:cs="Arial"/>
          <w:color w:val="0D0D0D" w:themeColor="text1" w:themeTint="F2"/>
          <w:sz w:val="22"/>
          <w:szCs w:val="22"/>
          <w:lang w:eastAsia="en-GB"/>
        </w:rPr>
        <w:t xml:space="preserve">, employee </w:t>
      </w:r>
      <w:r>
        <w:rPr>
          <w:rFonts w:ascii="Arial" w:eastAsia="Times New Roman" w:hAnsi="Arial" w:cs="Arial"/>
          <w:color w:val="0D0D0D" w:themeColor="text1" w:themeTint="F2"/>
          <w:sz w:val="22"/>
          <w:szCs w:val="22"/>
          <w:lang w:eastAsia="en-GB"/>
        </w:rPr>
        <w:t>needs</w:t>
      </w:r>
      <w:r w:rsidRPr="00D92772">
        <w:rPr>
          <w:rFonts w:ascii="Arial" w:eastAsia="Times New Roman" w:hAnsi="Arial" w:cs="Arial"/>
          <w:color w:val="0D0D0D" w:themeColor="text1" w:themeTint="F2"/>
          <w:sz w:val="22"/>
          <w:szCs w:val="22"/>
          <w:lang w:eastAsia="en-GB"/>
        </w:rPr>
        <w:t xml:space="preserve"> and</w:t>
      </w:r>
      <w:r w:rsidRPr="00D92772">
        <w:rPr>
          <w:rFonts w:ascii="Arial" w:eastAsia="Times New Roman" w:hAnsi="Arial" w:cs="Arial"/>
          <w:b/>
          <w:bCs/>
          <w:color w:val="0D0D0D" w:themeColor="text1" w:themeTint="F2"/>
          <w:sz w:val="22"/>
          <w:szCs w:val="22"/>
          <w:lang w:eastAsia="en-GB"/>
        </w:rPr>
        <w:t xml:space="preserve"> </w:t>
      </w:r>
      <w:r w:rsidRPr="00D92772">
        <w:rPr>
          <w:rFonts w:ascii="Arial" w:eastAsia="Times New Roman" w:hAnsi="Arial" w:cs="Arial"/>
          <w:color w:val="0D0D0D" w:themeColor="text1" w:themeTint="F2"/>
          <w:sz w:val="22"/>
          <w:szCs w:val="22"/>
          <w:lang w:eastAsia="en-GB"/>
        </w:rPr>
        <w:t xml:space="preserve">supplier </w:t>
      </w:r>
      <w:r w:rsidR="00166F47" w:rsidRPr="00720CE9">
        <w:rPr>
          <w:rFonts w:ascii="Arial" w:eastAsia="Times New Roman" w:hAnsi="Arial" w:cs="Arial"/>
          <w:color w:val="0D0D0D" w:themeColor="text1" w:themeTint="F2"/>
          <w:sz w:val="22"/>
          <w:szCs w:val="22"/>
          <w:lang w:eastAsia="en-GB"/>
        </w:rPr>
        <w:t> </w:t>
      </w:r>
      <w:r>
        <w:rPr>
          <w:rFonts w:ascii="Arial" w:eastAsia="Times New Roman" w:hAnsi="Arial" w:cs="Arial"/>
          <w:color w:val="0D0D0D" w:themeColor="text1" w:themeTint="F2"/>
          <w:sz w:val="22"/>
          <w:szCs w:val="22"/>
          <w:lang w:eastAsia="en-GB"/>
        </w:rPr>
        <w:t xml:space="preserve">relation. </w:t>
      </w:r>
      <w:r w:rsidR="004528CD" w:rsidRPr="004528CD">
        <w:rPr>
          <w:rFonts w:ascii="Arial" w:eastAsia="Times New Roman" w:hAnsi="Arial" w:cs="Arial"/>
          <w:color w:val="0D0D0D" w:themeColor="text1" w:themeTint="F2"/>
          <w:sz w:val="22"/>
          <w:szCs w:val="22"/>
          <w:lang w:eastAsia="en-GB"/>
        </w:rPr>
        <w:t>CRM should improve by means of using all 3-high-quality version in Asda s</w:t>
      </w:r>
      <w:r w:rsidR="004528CD">
        <w:rPr>
          <w:rFonts w:ascii="Arial" w:eastAsia="Times New Roman" w:hAnsi="Arial" w:cs="Arial"/>
          <w:color w:val="0D0D0D" w:themeColor="text1" w:themeTint="F2"/>
          <w:sz w:val="22"/>
          <w:szCs w:val="22"/>
          <w:lang w:eastAsia="en-GB"/>
        </w:rPr>
        <w:t xml:space="preserve">tore </w:t>
      </w:r>
      <w:r w:rsidR="004528CD" w:rsidRPr="004528CD">
        <w:rPr>
          <w:rFonts w:ascii="Arial" w:eastAsia="Times New Roman" w:hAnsi="Arial" w:cs="Arial"/>
          <w:color w:val="0D0D0D" w:themeColor="text1" w:themeTint="F2"/>
          <w:sz w:val="22"/>
          <w:szCs w:val="22"/>
          <w:lang w:eastAsia="en-GB"/>
        </w:rPr>
        <w:t>along with CRM can have a chief effect on an employer thru:</w:t>
      </w:r>
    </w:p>
    <w:p w14:paraId="75D65D1B" w14:textId="3EE93990" w:rsidR="004528CD" w:rsidRPr="004528CD" w:rsidRDefault="004528CD" w:rsidP="004528CD">
      <w:pPr>
        <w:pStyle w:val="NormalWeb"/>
        <w:shd w:val="clear" w:color="auto" w:fill="FFFFFF"/>
        <w:spacing w:after="0" w:line="360" w:lineRule="auto"/>
        <w:jc w:val="both"/>
        <w:rPr>
          <w:rFonts w:ascii="Arial" w:eastAsia="Times New Roman" w:hAnsi="Arial" w:cs="Arial"/>
          <w:color w:val="0D0D0D" w:themeColor="text1" w:themeTint="F2"/>
          <w:sz w:val="22"/>
          <w:szCs w:val="22"/>
          <w:lang w:eastAsia="en-GB"/>
        </w:rPr>
      </w:pPr>
      <w:r w:rsidRPr="004528CD">
        <w:rPr>
          <w:rFonts w:ascii="Arial" w:eastAsia="Times New Roman" w:hAnsi="Arial" w:cs="Arial"/>
          <w:color w:val="0D0D0D" w:themeColor="text1" w:themeTint="F2"/>
          <w:sz w:val="22"/>
          <w:szCs w:val="22"/>
          <w:lang w:eastAsia="en-GB"/>
        </w:rPr>
        <w:lastRenderedPageBreak/>
        <w:t>•</w:t>
      </w:r>
      <w:r w:rsidRPr="004528CD">
        <w:rPr>
          <w:rFonts w:ascii="Arial" w:eastAsia="Times New Roman" w:hAnsi="Arial" w:cs="Arial"/>
          <w:color w:val="0D0D0D" w:themeColor="text1" w:themeTint="F2"/>
          <w:sz w:val="22"/>
          <w:szCs w:val="22"/>
          <w:lang w:eastAsia="en-GB"/>
        </w:rPr>
        <w:tab/>
        <w:t xml:space="preserve">transferring the focal point from product to </w:t>
      </w:r>
      <w:r>
        <w:rPr>
          <w:rFonts w:ascii="Arial" w:eastAsia="Times New Roman" w:hAnsi="Arial" w:cs="Arial"/>
          <w:color w:val="0D0D0D" w:themeColor="text1" w:themeTint="F2"/>
          <w:sz w:val="22"/>
          <w:szCs w:val="22"/>
          <w:lang w:eastAsia="en-GB"/>
        </w:rPr>
        <w:t>customer</w:t>
      </w:r>
    </w:p>
    <w:p w14:paraId="3BBED2D7" w14:textId="087A6863" w:rsidR="004528CD" w:rsidRPr="004528CD" w:rsidRDefault="004528CD" w:rsidP="004528CD">
      <w:pPr>
        <w:pStyle w:val="NormalWeb"/>
        <w:shd w:val="clear" w:color="auto" w:fill="FFFFFF"/>
        <w:spacing w:after="0" w:line="360" w:lineRule="auto"/>
        <w:jc w:val="both"/>
        <w:rPr>
          <w:rFonts w:ascii="Arial" w:eastAsia="Times New Roman" w:hAnsi="Arial" w:cs="Arial"/>
          <w:color w:val="0D0D0D" w:themeColor="text1" w:themeTint="F2"/>
          <w:sz w:val="22"/>
          <w:szCs w:val="22"/>
          <w:lang w:eastAsia="en-GB"/>
        </w:rPr>
      </w:pPr>
      <w:r w:rsidRPr="004528CD">
        <w:rPr>
          <w:rFonts w:ascii="Arial" w:eastAsia="Times New Roman" w:hAnsi="Arial" w:cs="Arial"/>
          <w:color w:val="0D0D0D" w:themeColor="text1" w:themeTint="F2"/>
          <w:sz w:val="22"/>
          <w:szCs w:val="22"/>
          <w:lang w:eastAsia="en-GB"/>
        </w:rPr>
        <w:t>•</w:t>
      </w:r>
      <w:r w:rsidRPr="004528CD">
        <w:rPr>
          <w:rFonts w:ascii="Arial" w:eastAsia="Times New Roman" w:hAnsi="Arial" w:cs="Arial"/>
          <w:color w:val="0D0D0D" w:themeColor="text1" w:themeTint="F2"/>
          <w:sz w:val="22"/>
          <w:szCs w:val="22"/>
          <w:lang w:eastAsia="en-GB"/>
        </w:rPr>
        <w:tab/>
        <w:t xml:space="preserve">streamlining the offer to what the </w:t>
      </w:r>
      <w:r>
        <w:rPr>
          <w:rFonts w:ascii="Arial" w:eastAsia="Times New Roman" w:hAnsi="Arial" w:cs="Arial"/>
          <w:color w:val="0D0D0D" w:themeColor="text1" w:themeTint="F2"/>
          <w:sz w:val="22"/>
          <w:szCs w:val="22"/>
          <w:lang w:eastAsia="en-GB"/>
        </w:rPr>
        <w:t>customer</w:t>
      </w:r>
      <w:r w:rsidRPr="004528CD">
        <w:rPr>
          <w:rFonts w:ascii="Arial" w:eastAsia="Times New Roman" w:hAnsi="Arial" w:cs="Arial"/>
          <w:color w:val="0D0D0D" w:themeColor="text1" w:themeTint="F2"/>
          <w:sz w:val="22"/>
          <w:szCs w:val="22"/>
          <w:lang w:eastAsia="en-GB"/>
        </w:rPr>
        <w:t xml:space="preserve"> calls for, no longer want the compa</w:t>
      </w:r>
      <w:r>
        <w:rPr>
          <w:rFonts w:ascii="Arial" w:eastAsia="Times New Roman" w:hAnsi="Arial" w:cs="Arial"/>
          <w:color w:val="0D0D0D" w:themeColor="text1" w:themeTint="F2"/>
          <w:sz w:val="22"/>
          <w:szCs w:val="22"/>
          <w:lang w:eastAsia="en-GB"/>
        </w:rPr>
        <w:t xml:space="preserve">ny </w:t>
      </w:r>
      <w:r w:rsidRPr="004528CD">
        <w:rPr>
          <w:rFonts w:ascii="Arial" w:eastAsia="Times New Roman" w:hAnsi="Arial" w:cs="Arial"/>
          <w:color w:val="0D0D0D" w:themeColor="text1" w:themeTint="F2"/>
          <w:sz w:val="22"/>
          <w:szCs w:val="22"/>
          <w:lang w:eastAsia="en-GB"/>
        </w:rPr>
        <w:t>could make</w:t>
      </w:r>
    </w:p>
    <w:p w14:paraId="7EEEE892" w14:textId="22AB49AA" w:rsidR="002B6DBF" w:rsidRPr="00720CE9" w:rsidRDefault="004528CD" w:rsidP="004528CD">
      <w:pPr>
        <w:pStyle w:val="NormalWeb"/>
        <w:shd w:val="clear" w:color="auto" w:fill="FFFFFF"/>
        <w:spacing w:after="0" w:line="360" w:lineRule="auto"/>
        <w:jc w:val="both"/>
        <w:rPr>
          <w:rFonts w:ascii="Arial" w:hAnsi="Arial" w:cs="Arial"/>
          <w:color w:val="555555"/>
          <w:sz w:val="22"/>
          <w:szCs w:val="22"/>
          <w:shd w:val="clear" w:color="auto" w:fill="FFFFFF"/>
        </w:rPr>
      </w:pPr>
      <w:r w:rsidRPr="004528CD">
        <w:rPr>
          <w:rFonts w:ascii="Arial" w:eastAsia="Times New Roman" w:hAnsi="Arial" w:cs="Arial"/>
          <w:color w:val="0D0D0D" w:themeColor="text1" w:themeTint="F2"/>
          <w:sz w:val="22"/>
          <w:szCs w:val="22"/>
          <w:lang w:eastAsia="en-GB"/>
        </w:rPr>
        <w:t>•</w:t>
      </w:r>
      <w:r w:rsidRPr="004528CD">
        <w:rPr>
          <w:rFonts w:ascii="Arial" w:eastAsia="Times New Roman" w:hAnsi="Arial" w:cs="Arial"/>
          <w:color w:val="0D0D0D" w:themeColor="text1" w:themeTint="F2"/>
          <w:sz w:val="22"/>
          <w:szCs w:val="22"/>
          <w:lang w:eastAsia="en-GB"/>
        </w:rPr>
        <w:tab/>
        <w:t>highlighting talents required for an effective CRM process</w:t>
      </w:r>
    </w:p>
    <w:p w14:paraId="3BD2E805" w14:textId="77777777" w:rsidR="004528CD" w:rsidRPr="00720CE9" w:rsidRDefault="004528CD" w:rsidP="002B6DBF">
      <w:pPr>
        <w:pStyle w:val="NormalWeb"/>
        <w:shd w:val="clear" w:color="auto" w:fill="FFFFFF"/>
        <w:spacing w:after="0" w:line="360" w:lineRule="auto"/>
        <w:jc w:val="both"/>
        <w:rPr>
          <w:rFonts w:ascii="Arial" w:hAnsi="Arial" w:cs="Arial"/>
          <w:color w:val="0D0D0D" w:themeColor="text1" w:themeTint="F2"/>
          <w:sz w:val="22"/>
          <w:szCs w:val="22"/>
          <w:shd w:val="clear" w:color="auto" w:fill="FFFFFF"/>
        </w:rPr>
      </w:pPr>
    </w:p>
    <w:p w14:paraId="10DD54BD" w14:textId="5DEBC86E" w:rsidR="00FA50AD" w:rsidRPr="00720CE9" w:rsidRDefault="00FA50AD" w:rsidP="00B70C83">
      <w:pPr>
        <w:shd w:val="clear" w:color="auto" w:fill="FFFFFF"/>
        <w:spacing w:after="0" w:line="360" w:lineRule="auto"/>
        <w:jc w:val="both"/>
        <w:rPr>
          <w:rFonts w:ascii="Arial" w:hAnsi="Arial" w:cs="Arial"/>
          <w:color w:val="0000FF"/>
          <w:u w:val="single"/>
        </w:rPr>
      </w:pPr>
    </w:p>
    <w:p w14:paraId="60FE6E81" w14:textId="4EB1ADC2" w:rsidR="00FA50AD" w:rsidRPr="00720CE9" w:rsidRDefault="00FA50AD" w:rsidP="00B70C83">
      <w:pPr>
        <w:shd w:val="clear" w:color="auto" w:fill="FFFFFF"/>
        <w:spacing w:after="0" w:line="360" w:lineRule="auto"/>
        <w:jc w:val="both"/>
        <w:rPr>
          <w:rFonts w:ascii="Arial" w:hAnsi="Arial" w:cs="Arial"/>
          <w:b/>
          <w:bCs/>
        </w:rPr>
      </w:pPr>
      <w:r w:rsidRPr="00720CE9">
        <w:rPr>
          <w:rFonts w:ascii="Arial" w:hAnsi="Arial" w:cs="Arial"/>
          <w:b/>
          <w:bCs/>
        </w:rPr>
        <w:t xml:space="preserve">The impact of </w:t>
      </w:r>
      <w:r w:rsidR="001E3547" w:rsidRPr="00720CE9">
        <w:rPr>
          <w:rFonts w:ascii="Arial" w:hAnsi="Arial" w:cs="Arial"/>
          <w:b/>
          <w:bCs/>
        </w:rPr>
        <w:t>sustainability and ethical</w:t>
      </w:r>
      <w:r w:rsidRPr="00720CE9">
        <w:rPr>
          <w:rFonts w:ascii="Arial" w:hAnsi="Arial" w:cs="Arial"/>
          <w:b/>
          <w:bCs/>
        </w:rPr>
        <w:t xml:space="preserve"> policies on the </w:t>
      </w:r>
      <w:r w:rsidR="00C6354B" w:rsidRPr="00720CE9">
        <w:rPr>
          <w:rFonts w:ascii="Arial" w:hAnsi="Arial" w:cs="Arial"/>
          <w:b/>
          <w:bCs/>
        </w:rPr>
        <w:t>quality of CRM in Asda</w:t>
      </w:r>
    </w:p>
    <w:p w14:paraId="21ABDB95" w14:textId="68ED7C8F" w:rsidR="003B7A2C" w:rsidRPr="00720CE9" w:rsidRDefault="007F025E" w:rsidP="00B70C83">
      <w:pPr>
        <w:shd w:val="clear" w:color="auto" w:fill="FFFFFF"/>
        <w:spacing w:after="0" w:line="360" w:lineRule="auto"/>
        <w:jc w:val="both"/>
        <w:rPr>
          <w:rFonts w:ascii="Arial" w:hAnsi="Arial" w:cs="Arial"/>
        </w:rPr>
      </w:pPr>
      <w:r w:rsidRPr="00720CE9">
        <w:rPr>
          <w:rFonts w:ascii="Arial" w:hAnsi="Arial" w:cs="Arial"/>
        </w:rPr>
        <w:t xml:space="preserve">After thorough research, I believe that </w:t>
      </w:r>
      <w:r w:rsidR="007A60E5" w:rsidRPr="00720CE9">
        <w:rPr>
          <w:rFonts w:ascii="Arial" w:hAnsi="Arial" w:cs="Arial"/>
        </w:rPr>
        <w:t>Crosby’s theory is the best model</w:t>
      </w:r>
      <w:r w:rsidR="001E3547" w:rsidRPr="00720CE9">
        <w:rPr>
          <w:rFonts w:ascii="Arial" w:hAnsi="Arial" w:cs="Arial"/>
        </w:rPr>
        <w:t xml:space="preserve"> for organisations such as Asda</w:t>
      </w:r>
      <w:r w:rsidR="007A60E5" w:rsidRPr="00720CE9">
        <w:rPr>
          <w:rFonts w:ascii="Arial" w:hAnsi="Arial" w:cs="Arial"/>
        </w:rPr>
        <w:t xml:space="preserve"> this is because</w:t>
      </w:r>
      <w:r w:rsidR="005F11B7" w:rsidRPr="00720CE9">
        <w:rPr>
          <w:rFonts w:ascii="Arial" w:hAnsi="Arial" w:cs="Arial"/>
        </w:rPr>
        <w:t xml:space="preserve"> the ultimate purpose of CRM, like any organizational initiative, is to increase profit. In the case of CRM this is achieved mainly by providing a better service to</w:t>
      </w:r>
      <w:r w:rsidR="00BF106D" w:rsidRPr="00720CE9">
        <w:rPr>
          <w:rFonts w:ascii="Arial" w:hAnsi="Arial" w:cs="Arial"/>
        </w:rPr>
        <w:t xml:space="preserve"> </w:t>
      </w:r>
      <w:r w:rsidR="005F11B7" w:rsidRPr="00720CE9">
        <w:rPr>
          <w:rFonts w:ascii="Arial" w:hAnsi="Arial" w:cs="Arial"/>
        </w:rPr>
        <w:t xml:space="preserve">customers than competitors.  </w:t>
      </w:r>
      <w:r w:rsidR="001E3547" w:rsidRPr="00720CE9">
        <w:rPr>
          <w:rFonts w:ascii="Arial" w:hAnsi="Arial" w:cs="Arial"/>
        </w:rPr>
        <w:t xml:space="preserve">This relates to </w:t>
      </w:r>
      <w:r w:rsidR="00B525DB" w:rsidRPr="00720CE9">
        <w:rPr>
          <w:rFonts w:ascii="Arial" w:hAnsi="Arial" w:cs="Arial"/>
        </w:rPr>
        <w:t xml:space="preserve">Crosby’s theory </w:t>
      </w:r>
      <w:r w:rsidR="001E3547" w:rsidRPr="00720CE9">
        <w:rPr>
          <w:rFonts w:ascii="Arial" w:hAnsi="Arial" w:cs="Arial"/>
        </w:rPr>
        <w:t xml:space="preserve"> and how  it </w:t>
      </w:r>
      <w:r w:rsidR="00B525DB" w:rsidRPr="00720CE9">
        <w:rPr>
          <w:rFonts w:ascii="Arial" w:hAnsi="Arial" w:cs="Arial"/>
        </w:rPr>
        <w:t>encourage</w:t>
      </w:r>
      <w:r w:rsidR="001E3547" w:rsidRPr="00720CE9">
        <w:rPr>
          <w:rFonts w:ascii="Arial" w:hAnsi="Arial" w:cs="Arial"/>
        </w:rPr>
        <w:t>s</w:t>
      </w:r>
      <w:r w:rsidR="00B525DB" w:rsidRPr="00720CE9">
        <w:rPr>
          <w:rFonts w:ascii="Arial" w:hAnsi="Arial" w:cs="Arial"/>
        </w:rPr>
        <w:t xml:space="preserve"> employees to establish impro</w:t>
      </w:r>
      <w:r w:rsidR="001E3547" w:rsidRPr="00720CE9">
        <w:rPr>
          <w:rFonts w:ascii="Arial" w:hAnsi="Arial" w:cs="Arial"/>
        </w:rPr>
        <w:t>vement goals for themselves and groups and create a balance and cost quality</w:t>
      </w:r>
      <w:r w:rsidR="00BF106D" w:rsidRPr="00720CE9">
        <w:rPr>
          <w:rFonts w:ascii="Arial" w:hAnsi="Arial" w:cs="Arial"/>
        </w:rPr>
        <w:t xml:space="preserve"> (Thomson &amp; </w:t>
      </w:r>
      <w:proofErr w:type="spellStart"/>
      <w:r w:rsidR="00BF106D" w:rsidRPr="00720CE9">
        <w:rPr>
          <w:rFonts w:ascii="Arial" w:hAnsi="Arial" w:cs="Arial"/>
        </w:rPr>
        <w:t>Schiffauerova</w:t>
      </w:r>
      <w:proofErr w:type="spellEnd"/>
      <w:r w:rsidR="00BF106D" w:rsidRPr="00720CE9">
        <w:rPr>
          <w:rFonts w:ascii="Arial" w:hAnsi="Arial" w:cs="Arial"/>
        </w:rPr>
        <w:t xml:space="preserve">, 2006). </w:t>
      </w:r>
      <w:r w:rsidR="009D35C7" w:rsidRPr="00720CE9">
        <w:rPr>
          <w:rFonts w:ascii="Arial" w:hAnsi="Arial" w:cs="Arial"/>
        </w:rPr>
        <w:t>Crosby sees best as “conformance to requirements”, and therefore, defines the price of satisfactory because the sum of fee of conformance and fee of non-conformance (Crosby, 1979). Whereas Deming recommends that businesses should design quality products and services that customers want, develop processes and systems that reduce waste and increase quality and decrease the cost of production.</w:t>
      </w:r>
      <w:r w:rsidR="00372033" w:rsidRPr="00720CE9">
        <w:rPr>
          <w:rFonts w:ascii="Arial" w:hAnsi="Arial" w:cs="Arial"/>
        </w:rPr>
        <w:t xml:space="preserve"> This is good for markets however it is not effective for new and recent organisations. </w:t>
      </w:r>
      <w:proofErr w:type="spellStart"/>
      <w:r w:rsidR="00BF106D" w:rsidRPr="00720CE9">
        <w:rPr>
          <w:rFonts w:ascii="Arial" w:hAnsi="Arial" w:cs="Arial"/>
        </w:rPr>
        <w:t>Juran’s</w:t>
      </w:r>
      <w:proofErr w:type="spellEnd"/>
      <w:r w:rsidR="00BF106D" w:rsidRPr="00720CE9">
        <w:rPr>
          <w:rFonts w:ascii="Arial" w:hAnsi="Arial" w:cs="Arial"/>
        </w:rPr>
        <w:t xml:space="preserve"> quality trilogy model  only focuses on wider markets and turns out to be the premise for maximum quality management first-rate practices globally rather than smaller and operative organisations.</w:t>
      </w:r>
    </w:p>
    <w:p w14:paraId="50E81C67" w14:textId="77777777" w:rsidR="00032DDF" w:rsidRDefault="00032DDF" w:rsidP="009D35C7">
      <w:pPr>
        <w:shd w:val="clear" w:color="auto" w:fill="FFFFFF"/>
        <w:spacing w:after="0" w:line="360" w:lineRule="auto"/>
        <w:jc w:val="both"/>
        <w:rPr>
          <w:rFonts w:ascii="Arial" w:hAnsi="Arial" w:cs="Arial"/>
        </w:rPr>
      </w:pPr>
    </w:p>
    <w:p w14:paraId="5C73F80D" w14:textId="5776FFDA" w:rsidR="00E11583" w:rsidRDefault="00D07E87" w:rsidP="00B70C83">
      <w:pPr>
        <w:shd w:val="clear" w:color="auto" w:fill="FFFFFF"/>
        <w:spacing w:after="0" w:line="360" w:lineRule="auto"/>
        <w:jc w:val="both"/>
        <w:rPr>
          <w:rFonts w:ascii="Arial" w:hAnsi="Arial" w:cs="Arial"/>
          <w:b/>
          <w:bCs/>
        </w:rPr>
      </w:pPr>
      <w:r>
        <w:rPr>
          <w:rFonts w:ascii="Arial" w:hAnsi="Arial" w:cs="Arial"/>
          <w:b/>
          <w:bCs/>
        </w:rPr>
        <w:t xml:space="preserve">Recommendations </w:t>
      </w:r>
    </w:p>
    <w:p w14:paraId="0B423FB7" w14:textId="60143BF1" w:rsidR="00D07E87" w:rsidRPr="00D07E87" w:rsidRDefault="00D07E87" w:rsidP="00B70C83">
      <w:pPr>
        <w:shd w:val="clear" w:color="auto" w:fill="FFFFFF"/>
        <w:spacing w:after="0" w:line="360" w:lineRule="auto"/>
        <w:jc w:val="both"/>
        <w:rPr>
          <w:rFonts w:ascii="Arial" w:hAnsi="Arial" w:cs="Arial"/>
        </w:rPr>
      </w:pPr>
      <w:r>
        <w:rPr>
          <w:rFonts w:ascii="Arial" w:hAnsi="Arial" w:cs="Arial"/>
        </w:rPr>
        <w:t>Asda should be aware of its strengths, weaknesses, opportunities and threats. Instead they should make the most of its current strengths, reduce weaknesses and seize opportunities. Asda should strive to maintain the same without compromising the quality of products and the customer</w:t>
      </w:r>
      <w:r w:rsidR="00A14C71">
        <w:rPr>
          <w:rFonts w:ascii="Arial" w:hAnsi="Arial" w:cs="Arial"/>
        </w:rPr>
        <w:t xml:space="preserve"> service. In order to become successful, the organisation must ensure good customer relationship as well as with suppliers. </w:t>
      </w:r>
    </w:p>
    <w:p w14:paraId="29315980" w14:textId="65435219" w:rsidR="006D3F2B" w:rsidRPr="00720CE9" w:rsidRDefault="006D3F2B" w:rsidP="00B70C83">
      <w:pPr>
        <w:shd w:val="clear" w:color="auto" w:fill="FFFFFF"/>
        <w:spacing w:after="0" w:line="360" w:lineRule="auto"/>
        <w:jc w:val="both"/>
        <w:rPr>
          <w:rFonts w:ascii="Arial" w:hAnsi="Arial" w:cs="Arial"/>
          <w:b/>
          <w:bCs/>
        </w:rPr>
      </w:pPr>
    </w:p>
    <w:p w14:paraId="62B177AD" w14:textId="4D490595" w:rsidR="006D3F2B" w:rsidRPr="00720CE9" w:rsidRDefault="006D3F2B" w:rsidP="00B70C83">
      <w:pPr>
        <w:shd w:val="clear" w:color="auto" w:fill="FFFFFF"/>
        <w:spacing w:after="0" w:line="360" w:lineRule="auto"/>
        <w:jc w:val="both"/>
        <w:rPr>
          <w:rFonts w:ascii="Arial" w:hAnsi="Arial" w:cs="Arial"/>
          <w:b/>
          <w:bCs/>
        </w:rPr>
      </w:pPr>
    </w:p>
    <w:p w14:paraId="11957315" w14:textId="6FB06A51" w:rsidR="006D3F2B" w:rsidRDefault="006D3F2B" w:rsidP="00B70C83">
      <w:pPr>
        <w:shd w:val="clear" w:color="auto" w:fill="FFFFFF"/>
        <w:spacing w:after="0" w:line="360" w:lineRule="auto"/>
        <w:jc w:val="both"/>
        <w:rPr>
          <w:rFonts w:ascii="Arial" w:hAnsi="Arial" w:cs="Arial"/>
          <w:b/>
          <w:bCs/>
        </w:rPr>
      </w:pPr>
    </w:p>
    <w:p w14:paraId="5DEB870E" w14:textId="2FA91800" w:rsidR="00897E53" w:rsidRDefault="00897E53" w:rsidP="00B70C83">
      <w:pPr>
        <w:shd w:val="clear" w:color="auto" w:fill="FFFFFF"/>
        <w:spacing w:after="0" w:line="360" w:lineRule="auto"/>
        <w:jc w:val="both"/>
        <w:rPr>
          <w:rFonts w:ascii="Arial" w:hAnsi="Arial" w:cs="Arial"/>
          <w:b/>
          <w:bCs/>
        </w:rPr>
      </w:pPr>
    </w:p>
    <w:p w14:paraId="050A91C5" w14:textId="0186D6E9" w:rsidR="00897E53" w:rsidRDefault="00897E53" w:rsidP="00B70C83">
      <w:pPr>
        <w:shd w:val="clear" w:color="auto" w:fill="FFFFFF"/>
        <w:spacing w:after="0" w:line="360" w:lineRule="auto"/>
        <w:jc w:val="both"/>
        <w:rPr>
          <w:rFonts w:ascii="Arial" w:hAnsi="Arial" w:cs="Arial"/>
          <w:b/>
          <w:bCs/>
        </w:rPr>
      </w:pPr>
    </w:p>
    <w:p w14:paraId="2CEF5FCB" w14:textId="763ABC98" w:rsidR="00897E53" w:rsidRDefault="00897E53" w:rsidP="00B70C83">
      <w:pPr>
        <w:shd w:val="clear" w:color="auto" w:fill="FFFFFF"/>
        <w:spacing w:after="0" w:line="360" w:lineRule="auto"/>
        <w:jc w:val="both"/>
        <w:rPr>
          <w:rFonts w:ascii="Arial" w:hAnsi="Arial" w:cs="Arial"/>
          <w:b/>
          <w:bCs/>
        </w:rPr>
      </w:pPr>
    </w:p>
    <w:p w14:paraId="4662145C" w14:textId="3BB3D654" w:rsidR="00897E53" w:rsidRDefault="00897E53" w:rsidP="00B70C83">
      <w:pPr>
        <w:shd w:val="clear" w:color="auto" w:fill="FFFFFF"/>
        <w:spacing w:after="0" w:line="360" w:lineRule="auto"/>
        <w:jc w:val="both"/>
        <w:rPr>
          <w:rFonts w:ascii="Arial" w:hAnsi="Arial" w:cs="Arial"/>
          <w:b/>
          <w:bCs/>
        </w:rPr>
      </w:pPr>
    </w:p>
    <w:p w14:paraId="7D32243C" w14:textId="07A51C31" w:rsidR="00897E53" w:rsidRDefault="00897E53" w:rsidP="00B70C83">
      <w:pPr>
        <w:shd w:val="clear" w:color="auto" w:fill="FFFFFF"/>
        <w:spacing w:after="0" w:line="360" w:lineRule="auto"/>
        <w:jc w:val="both"/>
        <w:rPr>
          <w:rFonts w:ascii="Arial" w:hAnsi="Arial" w:cs="Arial"/>
          <w:b/>
          <w:bCs/>
        </w:rPr>
      </w:pPr>
    </w:p>
    <w:p w14:paraId="64374A28" w14:textId="3824CFE0" w:rsidR="00897E53" w:rsidRDefault="00897E53" w:rsidP="00B70C83">
      <w:pPr>
        <w:shd w:val="clear" w:color="auto" w:fill="FFFFFF"/>
        <w:spacing w:after="0" w:line="360" w:lineRule="auto"/>
        <w:jc w:val="both"/>
        <w:rPr>
          <w:rFonts w:ascii="Arial" w:hAnsi="Arial" w:cs="Arial"/>
          <w:b/>
          <w:bCs/>
        </w:rPr>
      </w:pPr>
    </w:p>
    <w:p w14:paraId="77479B10" w14:textId="1114BB16" w:rsidR="00897E53" w:rsidRDefault="00897E53" w:rsidP="00B70C83">
      <w:pPr>
        <w:shd w:val="clear" w:color="auto" w:fill="FFFFFF"/>
        <w:spacing w:after="0" w:line="360" w:lineRule="auto"/>
        <w:jc w:val="both"/>
        <w:rPr>
          <w:rFonts w:ascii="Arial" w:hAnsi="Arial" w:cs="Arial"/>
          <w:b/>
          <w:bCs/>
        </w:rPr>
      </w:pPr>
    </w:p>
    <w:p w14:paraId="635A01A6" w14:textId="77777777" w:rsidR="00897E53" w:rsidRPr="00720CE9" w:rsidRDefault="00897E53" w:rsidP="00B70C83">
      <w:pPr>
        <w:shd w:val="clear" w:color="auto" w:fill="FFFFFF"/>
        <w:spacing w:after="0" w:line="360" w:lineRule="auto"/>
        <w:jc w:val="both"/>
        <w:rPr>
          <w:rFonts w:ascii="Arial" w:hAnsi="Arial" w:cs="Arial"/>
          <w:b/>
          <w:bCs/>
        </w:rPr>
      </w:pPr>
    </w:p>
    <w:p w14:paraId="3E159D26" w14:textId="77777777" w:rsidR="006D3F2B" w:rsidRPr="00720CE9" w:rsidRDefault="006D3F2B" w:rsidP="00B70C83">
      <w:pPr>
        <w:shd w:val="clear" w:color="auto" w:fill="FFFFFF"/>
        <w:spacing w:after="0" w:line="360" w:lineRule="auto"/>
        <w:jc w:val="both"/>
        <w:rPr>
          <w:rFonts w:ascii="Arial" w:hAnsi="Arial" w:cs="Arial"/>
          <w:b/>
          <w:bCs/>
        </w:rPr>
      </w:pPr>
    </w:p>
    <w:p w14:paraId="636243F8" w14:textId="46CDB3B5" w:rsidR="00EB3E7C" w:rsidRPr="00720CE9" w:rsidRDefault="00EB3E7C" w:rsidP="00B70C83">
      <w:pPr>
        <w:shd w:val="clear" w:color="auto" w:fill="FFFFFF"/>
        <w:spacing w:after="0" w:line="360" w:lineRule="auto"/>
        <w:jc w:val="both"/>
        <w:rPr>
          <w:rFonts w:ascii="Arial" w:hAnsi="Arial" w:cs="Arial"/>
        </w:rPr>
      </w:pPr>
      <w:r w:rsidRPr="00720CE9">
        <w:rPr>
          <w:rFonts w:ascii="Arial" w:hAnsi="Arial" w:cs="Arial"/>
        </w:rPr>
        <w:t>Reference</w:t>
      </w:r>
    </w:p>
    <w:p w14:paraId="2C5BE5F0" w14:textId="7C67D547" w:rsidR="004620DC" w:rsidRPr="00720CE9" w:rsidRDefault="004620DC" w:rsidP="00E11583">
      <w:pPr>
        <w:shd w:val="clear" w:color="auto" w:fill="FFFFFF"/>
        <w:spacing w:after="0" w:line="360" w:lineRule="auto"/>
        <w:rPr>
          <w:rFonts w:ascii="Arial" w:hAnsi="Arial" w:cs="Arial"/>
          <w:b/>
          <w:bCs/>
        </w:rPr>
      </w:pPr>
      <w:r w:rsidRPr="00720CE9">
        <w:rPr>
          <w:rFonts w:ascii="Arial" w:hAnsi="Arial" w:cs="Arial"/>
          <w:shd w:val="clear" w:color="auto" w:fill="FFFFFF"/>
        </w:rPr>
        <w:t>Asda launches NVQ programme. 2004. </w:t>
      </w:r>
      <w:r w:rsidRPr="00720CE9">
        <w:rPr>
          <w:rFonts w:ascii="Arial" w:hAnsi="Arial" w:cs="Arial"/>
          <w:i/>
          <w:iCs/>
          <w:shd w:val="clear" w:color="auto" w:fill="FFFFFF"/>
        </w:rPr>
        <w:t>Personnel Today, </w:t>
      </w:r>
      <w:r w:rsidRPr="00720CE9">
        <w:rPr>
          <w:rFonts w:ascii="Arial" w:hAnsi="Arial" w:cs="Arial"/>
          <w:shd w:val="clear" w:color="auto" w:fill="FFFFFF"/>
        </w:rPr>
        <w:t>, pp. 7.</w:t>
      </w:r>
    </w:p>
    <w:p w14:paraId="25E4CB32" w14:textId="77777777" w:rsidR="00131212" w:rsidRPr="00720CE9" w:rsidRDefault="00131212" w:rsidP="00E11583">
      <w:pPr>
        <w:spacing w:after="0" w:line="360" w:lineRule="auto"/>
        <w:rPr>
          <w:rFonts w:ascii="Arial" w:hAnsi="Arial" w:cs="Arial"/>
        </w:rPr>
      </w:pPr>
      <w:r w:rsidRPr="00720CE9">
        <w:rPr>
          <w:rFonts w:ascii="Arial" w:hAnsi="Arial" w:cs="Arial"/>
        </w:rPr>
        <w:t>V. G. Cerf, ""Ethics"," in IEEE Internet Computing, vol. 20, no. 6, pp. 79-80, Nov.-Dec. 2016.</w:t>
      </w:r>
    </w:p>
    <w:p w14:paraId="48D1009C" w14:textId="77777777" w:rsidR="00166F47" w:rsidRPr="00720CE9" w:rsidRDefault="00166F47" w:rsidP="00E11583">
      <w:pPr>
        <w:pStyle w:val="NormalWeb"/>
        <w:shd w:val="clear" w:color="auto" w:fill="FFFFFF"/>
        <w:spacing w:after="0" w:line="360" w:lineRule="auto"/>
        <w:rPr>
          <w:rFonts w:ascii="Arial" w:eastAsia="Times New Roman" w:hAnsi="Arial" w:cs="Arial"/>
          <w:color w:val="0D0D0D" w:themeColor="text1" w:themeTint="F2"/>
          <w:sz w:val="22"/>
          <w:szCs w:val="22"/>
          <w:lang w:eastAsia="en-GB"/>
        </w:rPr>
      </w:pPr>
    </w:p>
    <w:p w14:paraId="0A789F16" w14:textId="7EC781DB" w:rsidR="00E11583" w:rsidRPr="00720CE9" w:rsidRDefault="00E11583" w:rsidP="00E11583">
      <w:pPr>
        <w:spacing w:after="0" w:line="360" w:lineRule="auto"/>
        <w:textAlignment w:val="baseline"/>
        <w:rPr>
          <w:rFonts w:ascii="Arial" w:hAnsi="Arial" w:cs="Arial"/>
          <w:color w:val="0D0D0D" w:themeColor="text1" w:themeTint="F2"/>
          <w:shd w:val="clear" w:color="auto" w:fill="FFFFFF"/>
        </w:rPr>
      </w:pPr>
      <w:r w:rsidRPr="00720CE9">
        <w:rPr>
          <w:rFonts w:ascii="Arial" w:hAnsi="Arial" w:cs="Arial"/>
          <w:color w:val="0D0D0D" w:themeColor="text1" w:themeTint="F2"/>
          <w:shd w:val="clear" w:color="auto" w:fill="FFFFFF"/>
        </w:rPr>
        <w:t>2013. Ontario. Available at: &lt;https://www.onebusiness.ca/sites/default/files/MEDI_Booklet_Customer_Relationship_Management_Accessible_E.pdf&gt; [Accessed 12 February 2020].</w:t>
      </w:r>
    </w:p>
    <w:p w14:paraId="507BC0D2" w14:textId="77777777" w:rsidR="00E11583" w:rsidRPr="00720CE9" w:rsidRDefault="00E11583" w:rsidP="00E11583">
      <w:pPr>
        <w:spacing w:after="0" w:line="360" w:lineRule="auto"/>
        <w:textAlignment w:val="baseline"/>
        <w:rPr>
          <w:rFonts w:ascii="Arial" w:hAnsi="Arial" w:cs="Arial"/>
          <w:color w:val="0D0D0D" w:themeColor="text1" w:themeTint="F2"/>
          <w:shd w:val="clear" w:color="auto" w:fill="FFFFFF"/>
        </w:rPr>
      </w:pPr>
    </w:p>
    <w:p w14:paraId="36A10A1D" w14:textId="77777777" w:rsidR="00E11583" w:rsidRPr="00720CE9" w:rsidRDefault="00E11583" w:rsidP="00E11583">
      <w:pPr>
        <w:spacing w:after="0" w:line="360" w:lineRule="auto"/>
        <w:textAlignment w:val="baseline"/>
        <w:rPr>
          <w:rFonts w:ascii="Arial" w:hAnsi="Arial" w:cs="Arial"/>
          <w:color w:val="0D0D0D" w:themeColor="text1" w:themeTint="F2"/>
          <w:shd w:val="clear" w:color="auto" w:fill="FFFFFF"/>
        </w:rPr>
      </w:pPr>
      <w:r w:rsidRPr="00720CE9">
        <w:rPr>
          <w:rFonts w:ascii="Arial" w:hAnsi="Arial" w:cs="Arial"/>
          <w:color w:val="0D0D0D" w:themeColor="text1" w:themeTint="F2"/>
          <w:shd w:val="clear" w:color="auto" w:fill="FFFFFF"/>
        </w:rPr>
        <w:t>Asda.com. n.d. Asda.Com - Online Food Shopping, George, &amp; More. [online] Available at: &lt;https://www.asda.com/creating-change-for-better/better-planet?cmpid=dmc-_-ahc-_-vanityurl-_-generic-_-environment&amp;utm_source=vanityurl&amp;utm_medium=dmc&amp;utm_term=environment&amp;utm_content=generic&amp;utm_campaign=ahc&gt; [Accessed 19 January 2020].</w:t>
      </w:r>
    </w:p>
    <w:p w14:paraId="5B0DBB7F" w14:textId="77777777" w:rsidR="00E11583" w:rsidRPr="00720CE9" w:rsidRDefault="00E11583" w:rsidP="00E11583">
      <w:pPr>
        <w:spacing w:after="0" w:line="360" w:lineRule="auto"/>
        <w:textAlignment w:val="baseline"/>
        <w:rPr>
          <w:rFonts w:ascii="Arial" w:hAnsi="Arial" w:cs="Arial"/>
          <w:color w:val="0D0D0D" w:themeColor="text1" w:themeTint="F2"/>
          <w:shd w:val="clear" w:color="auto" w:fill="FFFFFF"/>
        </w:rPr>
      </w:pPr>
    </w:p>
    <w:p w14:paraId="38DEE37C" w14:textId="77777777" w:rsidR="00E11583" w:rsidRPr="00720CE9" w:rsidRDefault="00E11583" w:rsidP="00E11583">
      <w:pPr>
        <w:spacing w:after="0" w:line="360" w:lineRule="auto"/>
        <w:textAlignment w:val="baseline"/>
        <w:rPr>
          <w:rFonts w:ascii="Arial" w:hAnsi="Arial" w:cs="Arial"/>
          <w:color w:val="0D0D0D" w:themeColor="text1" w:themeTint="F2"/>
          <w:shd w:val="clear" w:color="auto" w:fill="FFFFFF"/>
        </w:rPr>
      </w:pPr>
      <w:r w:rsidRPr="00720CE9">
        <w:rPr>
          <w:rFonts w:ascii="Arial" w:hAnsi="Arial" w:cs="Arial"/>
          <w:color w:val="0D0D0D" w:themeColor="text1" w:themeTint="F2"/>
          <w:shd w:val="clear" w:color="auto" w:fill="FFFFFF"/>
        </w:rPr>
        <w:t>Asq.org. n.d. Deming's 14 Points: Total Quality Management Principles | ASQ. [online] Available at: &lt;https://asq.org/quality-resources/total-quality-management/deming-points&gt; [Accessed 2 February 2020].</w:t>
      </w:r>
    </w:p>
    <w:p w14:paraId="59C9D88C" w14:textId="77777777" w:rsidR="00E11583" w:rsidRPr="00720CE9" w:rsidRDefault="00E11583" w:rsidP="00E11583">
      <w:pPr>
        <w:spacing w:after="0" w:line="360" w:lineRule="auto"/>
        <w:textAlignment w:val="baseline"/>
        <w:rPr>
          <w:rFonts w:ascii="Arial" w:hAnsi="Arial" w:cs="Arial"/>
          <w:color w:val="0D0D0D" w:themeColor="text1" w:themeTint="F2"/>
          <w:shd w:val="clear" w:color="auto" w:fill="FFFFFF"/>
        </w:rPr>
      </w:pPr>
    </w:p>
    <w:p w14:paraId="2F855E28" w14:textId="77777777" w:rsidR="00E11583" w:rsidRPr="00720CE9" w:rsidRDefault="00E11583" w:rsidP="00E11583">
      <w:pPr>
        <w:spacing w:after="0" w:line="360" w:lineRule="auto"/>
        <w:textAlignment w:val="baseline"/>
        <w:rPr>
          <w:rFonts w:ascii="Arial" w:hAnsi="Arial" w:cs="Arial"/>
          <w:color w:val="0D0D0D" w:themeColor="text1" w:themeTint="F2"/>
          <w:shd w:val="clear" w:color="auto" w:fill="FFFFFF"/>
        </w:rPr>
      </w:pPr>
      <w:proofErr w:type="spellStart"/>
      <w:r w:rsidRPr="00720CE9">
        <w:rPr>
          <w:rFonts w:ascii="Arial" w:hAnsi="Arial" w:cs="Arial"/>
          <w:color w:val="0D0D0D" w:themeColor="text1" w:themeTint="F2"/>
          <w:shd w:val="clear" w:color="auto" w:fill="FFFFFF"/>
        </w:rPr>
        <w:t>Bhasin</w:t>
      </w:r>
      <w:proofErr w:type="spellEnd"/>
      <w:r w:rsidRPr="00720CE9">
        <w:rPr>
          <w:rFonts w:ascii="Arial" w:hAnsi="Arial" w:cs="Arial"/>
          <w:color w:val="0D0D0D" w:themeColor="text1" w:themeTint="F2"/>
          <w:shd w:val="clear" w:color="auto" w:fill="FFFFFF"/>
        </w:rPr>
        <w:t>, H., 2018. Marketing Mix Of ASDA - ASDA Marketing Mix Explain. [online] Marketing91. Available at: &lt;https://www.marketing91.com/marketing-mix-of-asda/&gt; [Accessed 14 February 2020].</w:t>
      </w:r>
    </w:p>
    <w:p w14:paraId="2A7A0291" w14:textId="77777777" w:rsidR="00E11583" w:rsidRPr="00720CE9" w:rsidRDefault="00E11583" w:rsidP="00E11583">
      <w:pPr>
        <w:spacing w:after="0" w:line="360" w:lineRule="auto"/>
        <w:textAlignment w:val="baseline"/>
        <w:rPr>
          <w:rFonts w:ascii="Arial" w:hAnsi="Arial" w:cs="Arial"/>
          <w:color w:val="0D0D0D" w:themeColor="text1" w:themeTint="F2"/>
          <w:shd w:val="clear" w:color="auto" w:fill="FFFFFF"/>
        </w:rPr>
      </w:pPr>
    </w:p>
    <w:p w14:paraId="25C14CF1" w14:textId="77777777" w:rsidR="00E11583" w:rsidRPr="00720CE9" w:rsidRDefault="00E11583" w:rsidP="00E11583">
      <w:pPr>
        <w:spacing w:after="0" w:line="360" w:lineRule="auto"/>
        <w:textAlignment w:val="baseline"/>
        <w:rPr>
          <w:rFonts w:ascii="Arial" w:hAnsi="Arial" w:cs="Arial"/>
          <w:color w:val="0D0D0D" w:themeColor="text1" w:themeTint="F2"/>
          <w:shd w:val="clear" w:color="auto" w:fill="FFFFFF"/>
        </w:rPr>
      </w:pPr>
      <w:r w:rsidRPr="00720CE9">
        <w:rPr>
          <w:rFonts w:ascii="Arial" w:hAnsi="Arial" w:cs="Arial"/>
          <w:color w:val="0D0D0D" w:themeColor="text1" w:themeTint="F2"/>
          <w:shd w:val="clear" w:color="auto" w:fill="FFFFFF"/>
        </w:rPr>
        <w:t>Businessballs.com. n.d. Customer Relationship Management (CRM) - Businessballs.Com. [online] Available at: &lt;https://www.businessballs.com/customer/crm-customer-relationship-management/&gt; [Accessed 6 March 2020].</w:t>
      </w:r>
    </w:p>
    <w:p w14:paraId="03B19258" w14:textId="77777777" w:rsidR="00E11583" w:rsidRPr="00720CE9" w:rsidRDefault="00E11583" w:rsidP="00E11583">
      <w:pPr>
        <w:spacing w:after="0" w:line="360" w:lineRule="auto"/>
        <w:textAlignment w:val="baseline"/>
        <w:rPr>
          <w:rFonts w:ascii="Arial" w:hAnsi="Arial" w:cs="Arial"/>
          <w:color w:val="0D0D0D" w:themeColor="text1" w:themeTint="F2"/>
          <w:shd w:val="clear" w:color="auto" w:fill="FFFFFF"/>
        </w:rPr>
      </w:pPr>
    </w:p>
    <w:p w14:paraId="4E47F6CF" w14:textId="77777777" w:rsidR="00E11583" w:rsidRPr="00720CE9" w:rsidRDefault="00E11583" w:rsidP="00E11583">
      <w:pPr>
        <w:spacing w:after="0" w:line="360" w:lineRule="auto"/>
        <w:textAlignment w:val="baseline"/>
        <w:rPr>
          <w:rFonts w:ascii="Arial" w:hAnsi="Arial" w:cs="Arial"/>
          <w:color w:val="0D0D0D" w:themeColor="text1" w:themeTint="F2"/>
          <w:shd w:val="clear" w:color="auto" w:fill="FFFFFF"/>
        </w:rPr>
      </w:pPr>
      <w:r w:rsidRPr="00720CE9">
        <w:rPr>
          <w:rFonts w:ascii="Arial" w:hAnsi="Arial" w:cs="Arial"/>
          <w:color w:val="0D0D0D" w:themeColor="text1" w:themeTint="F2"/>
          <w:shd w:val="clear" w:color="auto" w:fill="FFFFFF"/>
        </w:rPr>
        <w:t>Butler, S., 2019. Tesco Moves To Cut Out Plastic From Range Of Own-Brand Products. [online] the Guardian. Available at: &lt;https://www.theguardian.com/business/2019/nov/01/tesco-moves-to-cut-out-plastic-from-range-of-own-brand-products&gt; [Accessed 15 February 2020].</w:t>
      </w:r>
    </w:p>
    <w:p w14:paraId="39D44FEC" w14:textId="77777777" w:rsidR="00E11583" w:rsidRPr="00720CE9" w:rsidRDefault="00E11583" w:rsidP="00E11583">
      <w:pPr>
        <w:spacing w:after="0" w:line="360" w:lineRule="auto"/>
        <w:textAlignment w:val="baseline"/>
        <w:rPr>
          <w:rFonts w:ascii="Arial" w:hAnsi="Arial" w:cs="Arial"/>
          <w:color w:val="0D0D0D" w:themeColor="text1" w:themeTint="F2"/>
          <w:shd w:val="clear" w:color="auto" w:fill="FFFFFF"/>
        </w:rPr>
      </w:pPr>
    </w:p>
    <w:p w14:paraId="210AD9B7" w14:textId="77777777" w:rsidR="00E11583" w:rsidRPr="00E11583" w:rsidRDefault="00E11583" w:rsidP="00E11583">
      <w:pPr>
        <w:spacing w:after="0" w:line="360" w:lineRule="auto"/>
        <w:textAlignment w:val="baseline"/>
        <w:rPr>
          <w:rFonts w:ascii="Arial" w:hAnsi="Arial" w:cs="Arial"/>
          <w:color w:val="0D0D0D" w:themeColor="text1" w:themeTint="F2"/>
          <w:shd w:val="clear" w:color="auto" w:fill="FFFFFF"/>
        </w:rPr>
      </w:pPr>
      <w:r w:rsidRPr="00E11583">
        <w:rPr>
          <w:rFonts w:ascii="Arial" w:hAnsi="Arial" w:cs="Arial"/>
          <w:color w:val="0D0D0D" w:themeColor="text1" w:themeTint="F2"/>
          <w:shd w:val="clear" w:color="auto" w:fill="FFFFFF"/>
        </w:rPr>
        <w:t>Corporate.asda.com. 2018. Gender Pay Report. [online] Available at: &lt;https://corporate.asda.com/media-library/document/2018-gender-pay-</w:t>
      </w:r>
      <w:r w:rsidRPr="00E11583">
        <w:rPr>
          <w:rFonts w:ascii="Arial" w:hAnsi="Arial" w:cs="Arial"/>
          <w:color w:val="0D0D0D" w:themeColor="text1" w:themeTint="F2"/>
          <w:shd w:val="clear" w:color="auto" w:fill="FFFFFF"/>
        </w:rPr>
        <w:lastRenderedPageBreak/>
        <w:t>report/_proxyDocument?id=00000168-3379-d917-a9ea-f3fd9ff90000&gt; [Accessed 19 January 2020].</w:t>
      </w:r>
    </w:p>
    <w:p w14:paraId="384F182C" w14:textId="77777777" w:rsidR="00E11583" w:rsidRPr="00E11583" w:rsidRDefault="00E11583" w:rsidP="00E11583">
      <w:pPr>
        <w:spacing w:after="0" w:line="360" w:lineRule="auto"/>
        <w:textAlignment w:val="baseline"/>
        <w:rPr>
          <w:rFonts w:ascii="Arial" w:hAnsi="Arial" w:cs="Arial"/>
          <w:color w:val="0D0D0D" w:themeColor="text1" w:themeTint="F2"/>
          <w:shd w:val="clear" w:color="auto" w:fill="FFFFFF"/>
        </w:rPr>
      </w:pPr>
    </w:p>
    <w:p w14:paraId="4D5F2FE4" w14:textId="77777777" w:rsidR="00E11583" w:rsidRPr="00E11583" w:rsidRDefault="00E11583" w:rsidP="00E11583">
      <w:pPr>
        <w:spacing w:after="0" w:line="360" w:lineRule="auto"/>
        <w:textAlignment w:val="baseline"/>
        <w:rPr>
          <w:rFonts w:ascii="Arial" w:hAnsi="Arial" w:cs="Arial"/>
          <w:color w:val="0D0D0D" w:themeColor="text1" w:themeTint="F2"/>
          <w:shd w:val="clear" w:color="auto" w:fill="FFFFFF"/>
        </w:rPr>
      </w:pPr>
      <w:proofErr w:type="spellStart"/>
      <w:r w:rsidRPr="00E11583">
        <w:rPr>
          <w:rFonts w:ascii="Arial" w:hAnsi="Arial" w:cs="Arial"/>
          <w:color w:val="0D0D0D" w:themeColor="text1" w:themeTint="F2"/>
          <w:shd w:val="clear" w:color="auto" w:fill="FFFFFF"/>
        </w:rPr>
        <w:t>Davidrajuh</w:t>
      </w:r>
      <w:proofErr w:type="spellEnd"/>
      <w:r w:rsidRPr="00E11583">
        <w:rPr>
          <w:rFonts w:ascii="Arial" w:hAnsi="Arial" w:cs="Arial"/>
          <w:color w:val="0D0D0D" w:themeColor="text1" w:themeTint="F2"/>
          <w:shd w:val="clear" w:color="auto" w:fill="FFFFFF"/>
        </w:rPr>
        <w:t>, R., 2008. A Conceptual Model For Ethical Business Decision-Making Under The Influence Of Personal Relationships. [</w:t>
      </w:r>
      <w:proofErr w:type="spellStart"/>
      <w:r w:rsidRPr="00E11583">
        <w:rPr>
          <w:rFonts w:ascii="Arial" w:hAnsi="Arial" w:cs="Arial"/>
          <w:color w:val="0D0D0D" w:themeColor="text1" w:themeTint="F2"/>
          <w:shd w:val="clear" w:color="auto" w:fill="FFFFFF"/>
        </w:rPr>
        <w:t>ebook</w:t>
      </w:r>
      <w:proofErr w:type="spellEnd"/>
      <w:r w:rsidRPr="00E11583">
        <w:rPr>
          <w:rFonts w:ascii="Arial" w:hAnsi="Arial" w:cs="Arial"/>
          <w:color w:val="0D0D0D" w:themeColor="text1" w:themeTint="F2"/>
          <w:shd w:val="clear" w:color="auto" w:fill="FFFFFF"/>
        </w:rPr>
        <w:t>] Available at: &lt;https://core.ac.uk/download/pdf/30886945.pdf&gt; [Accessed 16 February 2020].</w:t>
      </w:r>
    </w:p>
    <w:p w14:paraId="57BD2AD9" w14:textId="77777777" w:rsidR="00E11583" w:rsidRPr="00E11583" w:rsidRDefault="00E11583" w:rsidP="00E11583">
      <w:pPr>
        <w:spacing w:after="0" w:line="360" w:lineRule="auto"/>
        <w:textAlignment w:val="baseline"/>
        <w:rPr>
          <w:rFonts w:ascii="Arial" w:hAnsi="Arial" w:cs="Arial"/>
          <w:color w:val="0D0D0D" w:themeColor="text1" w:themeTint="F2"/>
          <w:shd w:val="clear" w:color="auto" w:fill="FFFFFF"/>
        </w:rPr>
      </w:pPr>
    </w:p>
    <w:p w14:paraId="0F21ABB0" w14:textId="0BE6D296" w:rsidR="00E11583" w:rsidRPr="00E11583" w:rsidRDefault="00E11583" w:rsidP="00E11583">
      <w:pPr>
        <w:spacing w:after="0" w:line="360" w:lineRule="auto"/>
        <w:textAlignment w:val="baseline"/>
        <w:rPr>
          <w:rFonts w:ascii="Arial" w:hAnsi="Arial" w:cs="Arial"/>
          <w:color w:val="0D0D0D" w:themeColor="text1" w:themeTint="F2"/>
          <w:shd w:val="clear" w:color="auto" w:fill="FFFFFF"/>
        </w:rPr>
      </w:pPr>
      <w:proofErr w:type="spellStart"/>
      <w:r w:rsidRPr="00E11583">
        <w:rPr>
          <w:rFonts w:ascii="Arial" w:hAnsi="Arial" w:cs="Arial"/>
          <w:color w:val="0D0D0D" w:themeColor="text1" w:themeTint="F2"/>
          <w:shd w:val="clear" w:color="auto" w:fill="FFFFFF"/>
        </w:rPr>
        <w:t>Destefani</w:t>
      </w:r>
      <w:proofErr w:type="spellEnd"/>
      <w:r w:rsidRPr="00E11583">
        <w:rPr>
          <w:rFonts w:ascii="Arial" w:hAnsi="Arial" w:cs="Arial"/>
          <w:color w:val="0D0D0D" w:themeColor="text1" w:themeTint="F2"/>
          <w:shd w:val="clear" w:color="auto" w:fill="FFFFFF"/>
        </w:rPr>
        <w:t xml:space="preserve">, J., 2005. </w:t>
      </w:r>
      <w:r w:rsidR="005F11B7">
        <w:rPr>
          <w:rFonts w:ascii="Arial" w:hAnsi="Arial" w:cs="Arial"/>
          <w:color w:val="0D0D0D" w:themeColor="text1" w:themeTint="F2"/>
          <w:shd w:val="clear" w:color="auto" w:fill="FFFFFF"/>
        </w:rPr>
        <w:t>Masters Of Manufacturing</w:t>
      </w:r>
      <w:r w:rsidRPr="00E11583">
        <w:rPr>
          <w:rFonts w:ascii="Arial" w:hAnsi="Arial" w:cs="Arial"/>
          <w:color w:val="0D0D0D" w:themeColor="text1" w:themeTint="F2"/>
          <w:shd w:val="clear" w:color="auto" w:fill="FFFFFF"/>
        </w:rPr>
        <w:t xml:space="preserve">: Joseph M. </w:t>
      </w:r>
      <w:proofErr w:type="spellStart"/>
      <w:r w:rsidRPr="00E11583">
        <w:rPr>
          <w:rFonts w:ascii="Arial" w:hAnsi="Arial" w:cs="Arial"/>
          <w:color w:val="0D0D0D" w:themeColor="text1" w:themeTint="F2"/>
          <w:shd w:val="clear" w:color="auto" w:fill="FFFFFF"/>
        </w:rPr>
        <w:t>Juran</w:t>
      </w:r>
      <w:proofErr w:type="spellEnd"/>
      <w:r w:rsidRPr="00E11583">
        <w:rPr>
          <w:rFonts w:ascii="Arial" w:hAnsi="Arial" w:cs="Arial"/>
          <w:color w:val="0D0D0D" w:themeColor="text1" w:themeTint="F2"/>
          <w:shd w:val="clear" w:color="auto" w:fill="FFFFFF"/>
        </w:rPr>
        <w:t>. 135(1), pp.51 - 62.</w:t>
      </w:r>
    </w:p>
    <w:p w14:paraId="6966015D" w14:textId="77777777" w:rsidR="00E11583" w:rsidRDefault="00E11583" w:rsidP="00E11583">
      <w:pPr>
        <w:spacing w:after="0" w:line="360" w:lineRule="auto"/>
        <w:textAlignment w:val="baseline"/>
        <w:rPr>
          <w:rFonts w:ascii="Arial" w:hAnsi="Arial" w:cs="Arial"/>
          <w:color w:val="0D0D0D" w:themeColor="text1" w:themeTint="F2"/>
          <w:shd w:val="clear" w:color="auto" w:fill="FFFFFF"/>
        </w:rPr>
      </w:pPr>
    </w:p>
    <w:p w14:paraId="19C44526" w14:textId="4262F536" w:rsidR="00E11583" w:rsidRPr="00E11583" w:rsidRDefault="00E11583" w:rsidP="00E11583">
      <w:pPr>
        <w:spacing w:after="0" w:line="360" w:lineRule="auto"/>
        <w:textAlignment w:val="baseline"/>
        <w:rPr>
          <w:rFonts w:ascii="Arial" w:hAnsi="Arial" w:cs="Arial"/>
          <w:color w:val="0D0D0D" w:themeColor="text1" w:themeTint="F2"/>
          <w:shd w:val="clear" w:color="auto" w:fill="FFFFFF"/>
        </w:rPr>
      </w:pPr>
      <w:r w:rsidRPr="00E11583">
        <w:rPr>
          <w:rFonts w:ascii="Arial" w:hAnsi="Arial" w:cs="Arial"/>
          <w:color w:val="0D0D0D" w:themeColor="text1" w:themeTint="F2"/>
          <w:shd w:val="clear" w:color="auto" w:fill="FFFFFF"/>
        </w:rPr>
        <w:t>FORD, C., 2015. How The Industrial Internet Of Things Is Expanding Deming's Model. Manufacturing.net, .</w:t>
      </w:r>
    </w:p>
    <w:p w14:paraId="24FE1471" w14:textId="77777777" w:rsidR="00E11583" w:rsidRDefault="00E11583" w:rsidP="00E11583">
      <w:pPr>
        <w:spacing w:after="0" w:line="360" w:lineRule="auto"/>
        <w:textAlignment w:val="baseline"/>
        <w:rPr>
          <w:rFonts w:ascii="Arial" w:hAnsi="Arial" w:cs="Arial"/>
          <w:color w:val="0D0D0D" w:themeColor="text1" w:themeTint="F2"/>
          <w:shd w:val="clear" w:color="auto" w:fill="FFFFFF"/>
        </w:rPr>
      </w:pPr>
    </w:p>
    <w:p w14:paraId="199D7DDA" w14:textId="43E43625" w:rsidR="00E11583" w:rsidRPr="00E11583" w:rsidRDefault="00E11583" w:rsidP="00E11583">
      <w:pPr>
        <w:spacing w:after="0" w:line="360" w:lineRule="auto"/>
        <w:textAlignment w:val="baseline"/>
        <w:rPr>
          <w:rFonts w:ascii="Arial" w:hAnsi="Arial" w:cs="Arial"/>
          <w:color w:val="0D0D0D" w:themeColor="text1" w:themeTint="F2"/>
          <w:shd w:val="clear" w:color="auto" w:fill="FFFFFF"/>
        </w:rPr>
      </w:pPr>
      <w:r w:rsidRPr="00E11583">
        <w:rPr>
          <w:rFonts w:ascii="Arial" w:hAnsi="Arial" w:cs="Arial"/>
          <w:color w:val="0D0D0D" w:themeColor="text1" w:themeTint="F2"/>
          <w:shd w:val="clear" w:color="auto" w:fill="FFFFFF"/>
        </w:rPr>
        <w:t>Managementstudyguide.com. n.d. Importance Of Ethics. [online] Available at: &lt;https://www.managementstudyguide.com/importance-of-ethics.htm&gt; [Accessed 14 January 2020].</w:t>
      </w:r>
    </w:p>
    <w:p w14:paraId="49F1CCC4" w14:textId="77777777" w:rsidR="00E11583" w:rsidRPr="00E11583" w:rsidRDefault="00E11583" w:rsidP="00E11583">
      <w:pPr>
        <w:spacing w:after="0" w:line="360" w:lineRule="auto"/>
        <w:textAlignment w:val="baseline"/>
        <w:rPr>
          <w:rFonts w:ascii="Arial" w:hAnsi="Arial" w:cs="Arial"/>
          <w:color w:val="0D0D0D" w:themeColor="text1" w:themeTint="F2"/>
          <w:shd w:val="clear" w:color="auto" w:fill="FFFFFF"/>
        </w:rPr>
      </w:pPr>
    </w:p>
    <w:p w14:paraId="5C495A5C" w14:textId="77777777" w:rsidR="00E11583" w:rsidRPr="00E11583" w:rsidRDefault="00E11583" w:rsidP="00E11583">
      <w:pPr>
        <w:spacing w:after="0" w:line="360" w:lineRule="auto"/>
        <w:textAlignment w:val="baseline"/>
        <w:rPr>
          <w:rFonts w:ascii="Arial" w:hAnsi="Arial" w:cs="Arial"/>
          <w:color w:val="0D0D0D" w:themeColor="text1" w:themeTint="F2"/>
          <w:shd w:val="clear" w:color="auto" w:fill="FFFFFF"/>
        </w:rPr>
      </w:pPr>
      <w:r w:rsidRPr="00E11583">
        <w:rPr>
          <w:rFonts w:ascii="Arial" w:hAnsi="Arial" w:cs="Arial"/>
          <w:color w:val="0D0D0D" w:themeColor="text1" w:themeTint="F2"/>
          <w:shd w:val="clear" w:color="auto" w:fill="FFFFFF"/>
        </w:rPr>
        <w:t xml:space="preserve">McGowan, G., 2010. Management Theory Of Joseph </w:t>
      </w:r>
      <w:proofErr w:type="spellStart"/>
      <w:r w:rsidRPr="00E11583">
        <w:rPr>
          <w:rFonts w:ascii="Arial" w:hAnsi="Arial" w:cs="Arial"/>
          <w:color w:val="0D0D0D" w:themeColor="text1" w:themeTint="F2"/>
          <w:shd w:val="clear" w:color="auto" w:fill="FFFFFF"/>
        </w:rPr>
        <w:t>Juran</w:t>
      </w:r>
      <w:proofErr w:type="spellEnd"/>
      <w:r w:rsidRPr="00E11583">
        <w:rPr>
          <w:rFonts w:ascii="Arial" w:hAnsi="Arial" w:cs="Arial"/>
          <w:color w:val="0D0D0D" w:themeColor="text1" w:themeTint="F2"/>
          <w:shd w:val="clear" w:color="auto" w:fill="FFFFFF"/>
        </w:rPr>
        <w:t xml:space="preserve"> - Business.Com. [online] business.com. Available at: &lt;https://www.business.com/articles/management-theory-of-joseph-juran/&gt; [Accessed 24 January 2020].</w:t>
      </w:r>
    </w:p>
    <w:p w14:paraId="051C6F7D" w14:textId="77777777" w:rsidR="00E11583" w:rsidRPr="00E11583" w:rsidRDefault="00E11583" w:rsidP="00E11583">
      <w:pPr>
        <w:spacing w:after="0" w:line="360" w:lineRule="auto"/>
        <w:textAlignment w:val="baseline"/>
        <w:rPr>
          <w:rFonts w:ascii="Arial" w:hAnsi="Arial" w:cs="Arial"/>
          <w:color w:val="0D0D0D" w:themeColor="text1" w:themeTint="F2"/>
          <w:shd w:val="clear" w:color="auto" w:fill="FFFFFF"/>
        </w:rPr>
      </w:pPr>
    </w:p>
    <w:p w14:paraId="2EEDCFC0" w14:textId="2DA817BE" w:rsidR="00E11583" w:rsidRPr="00E11583" w:rsidRDefault="00E11583" w:rsidP="00E11583">
      <w:pPr>
        <w:spacing w:after="0" w:line="360" w:lineRule="auto"/>
        <w:textAlignment w:val="baseline"/>
        <w:rPr>
          <w:rFonts w:ascii="Arial" w:hAnsi="Arial" w:cs="Arial"/>
          <w:color w:val="0D0D0D" w:themeColor="text1" w:themeTint="F2"/>
          <w:shd w:val="clear" w:color="auto" w:fill="FFFFFF"/>
        </w:rPr>
      </w:pPr>
      <w:r w:rsidRPr="00E11583">
        <w:rPr>
          <w:rFonts w:ascii="Arial" w:hAnsi="Arial" w:cs="Arial"/>
          <w:color w:val="0D0D0D" w:themeColor="text1" w:themeTint="F2"/>
          <w:shd w:val="clear" w:color="auto" w:fill="FFFFFF"/>
        </w:rPr>
        <w:t>n.d. Tesco Gender Pay Report 2017/18. [</w:t>
      </w:r>
      <w:proofErr w:type="spellStart"/>
      <w:r w:rsidRPr="00E11583">
        <w:rPr>
          <w:rFonts w:ascii="Arial" w:hAnsi="Arial" w:cs="Arial"/>
          <w:color w:val="0D0D0D" w:themeColor="text1" w:themeTint="F2"/>
          <w:shd w:val="clear" w:color="auto" w:fill="FFFFFF"/>
        </w:rPr>
        <w:t>ebook</w:t>
      </w:r>
      <w:proofErr w:type="spellEnd"/>
      <w:r w:rsidRPr="00E11583">
        <w:rPr>
          <w:rFonts w:ascii="Arial" w:hAnsi="Arial" w:cs="Arial"/>
          <w:color w:val="0D0D0D" w:themeColor="text1" w:themeTint="F2"/>
          <w:shd w:val="clear" w:color="auto" w:fill="FFFFFF"/>
        </w:rPr>
        <w:t>] Available at: &lt;http://file:///C:/Users/Syeda/Downloads/tesco-gender-pay-report-2017-18.pdf.&gt; [Accessed 15 January 2020].</w:t>
      </w:r>
    </w:p>
    <w:p w14:paraId="7447BB35" w14:textId="77777777" w:rsidR="00E11583" w:rsidRPr="00E11583" w:rsidRDefault="00E11583" w:rsidP="00E11583">
      <w:pPr>
        <w:spacing w:after="0" w:line="360" w:lineRule="auto"/>
        <w:textAlignment w:val="baseline"/>
        <w:rPr>
          <w:rFonts w:ascii="Arial" w:hAnsi="Arial" w:cs="Arial"/>
          <w:color w:val="0D0D0D" w:themeColor="text1" w:themeTint="F2"/>
          <w:shd w:val="clear" w:color="auto" w:fill="FFFFFF"/>
        </w:rPr>
      </w:pPr>
    </w:p>
    <w:p w14:paraId="7EE5E4E0" w14:textId="77777777" w:rsidR="00E11583" w:rsidRPr="00E11583" w:rsidRDefault="00E11583" w:rsidP="00E11583">
      <w:pPr>
        <w:spacing w:after="0" w:line="360" w:lineRule="auto"/>
        <w:textAlignment w:val="baseline"/>
        <w:rPr>
          <w:rFonts w:ascii="Arial" w:hAnsi="Arial" w:cs="Arial"/>
          <w:color w:val="0D0D0D" w:themeColor="text1" w:themeTint="F2"/>
          <w:shd w:val="clear" w:color="auto" w:fill="FFFFFF"/>
        </w:rPr>
      </w:pPr>
      <w:r w:rsidRPr="00E11583">
        <w:rPr>
          <w:rFonts w:ascii="Arial" w:hAnsi="Arial" w:cs="Arial"/>
          <w:color w:val="0D0D0D" w:themeColor="text1" w:themeTint="F2"/>
          <w:shd w:val="clear" w:color="auto" w:fill="FFFFFF"/>
        </w:rPr>
        <w:t>Painter-Morland, M., 2008. Redirecting To Authentication Provider. [online] Ebookcentral.proquest.com. Available at: &lt;https://ebookcentral.proquest.com/lib/bcu/reader.action?docID=377869&gt; [Accessed 14 January 2020].</w:t>
      </w:r>
    </w:p>
    <w:p w14:paraId="548A52B2" w14:textId="77777777" w:rsidR="00E11583" w:rsidRPr="00E11583" w:rsidRDefault="00E11583" w:rsidP="00E11583">
      <w:pPr>
        <w:spacing w:after="0" w:line="360" w:lineRule="auto"/>
        <w:textAlignment w:val="baseline"/>
        <w:rPr>
          <w:rFonts w:ascii="Arial" w:hAnsi="Arial" w:cs="Arial"/>
          <w:color w:val="0D0D0D" w:themeColor="text1" w:themeTint="F2"/>
          <w:shd w:val="clear" w:color="auto" w:fill="FFFFFF"/>
        </w:rPr>
      </w:pPr>
    </w:p>
    <w:p w14:paraId="5993511A" w14:textId="77777777" w:rsidR="00E11583" w:rsidRPr="00E11583" w:rsidRDefault="00E11583" w:rsidP="00E11583">
      <w:pPr>
        <w:spacing w:after="0" w:line="360" w:lineRule="auto"/>
        <w:textAlignment w:val="baseline"/>
        <w:rPr>
          <w:rFonts w:ascii="Arial" w:hAnsi="Arial" w:cs="Arial"/>
          <w:color w:val="0D0D0D" w:themeColor="text1" w:themeTint="F2"/>
          <w:shd w:val="clear" w:color="auto" w:fill="FFFFFF"/>
        </w:rPr>
      </w:pPr>
      <w:r w:rsidRPr="00E11583">
        <w:rPr>
          <w:rFonts w:ascii="Arial" w:hAnsi="Arial" w:cs="Arial"/>
          <w:color w:val="0D0D0D" w:themeColor="text1" w:themeTint="F2"/>
          <w:shd w:val="clear" w:color="auto" w:fill="FFFFFF"/>
        </w:rPr>
        <w:t>Sayed Soliman, D., 2011. Customer Relationship Management and Its Relationship to the Marketing Performance. International Journal of Business and Social Science, 2(10).</w:t>
      </w:r>
    </w:p>
    <w:p w14:paraId="039B3581" w14:textId="77777777" w:rsidR="00E11583" w:rsidRPr="00E11583" w:rsidRDefault="00E11583" w:rsidP="00E11583">
      <w:pPr>
        <w:spacing w:after="0" w:line="360" w:lineRule="auto"/>
        <w:textAlignment w:val="baseline"/>
        <w:rPr>
          <w:rFonts w:ascii="Arial" w:hAnsi="Arial" w:cs="Arial"/>
          <w:color w:val="0D0D0D" w:themeColor="text1" w:themeTint="F2"/>
          <w:shd w:val="clear" w:color="auto" w:fill="FFFFFF"/>
        </w:rPr>
      </w:pPr>
    </w:p>
    <w:p w14:paraId="27A1448D" w14:textId="74604E48" w:rsidR="009F3CA6" w:rsidRPr="00EB3E7C" w:rsidRDefault="00E11583" w:rsidP="00E11583">
      <w:pPr>
        <w:spacing w:after="0" w:line="360" w:lineRule="auto"/>
        <w:textAlignment w:val="baseline"/>
        <w:rPr>
          <w:rFonts w:ascii="Arial" w:hAnsi="Arial" w:cs="Arial"/>
          <w:color w:val="0D0D0D" w:themeColor="text1" w:themeTint="F2"/>
          <w:shd w:val="clear" w:color="auto" w:fill="FFFFFF"/>
        </w:rPr>
      </w:pPr>
      <w:proofErr w:type="spellStart"/>
      <w:r w:rsidRPr="00E11583">
        <w:rPr>
          <w:rFonts w:ascii="Arial" w:hAnsi="Arial" w:cs="Arial"/>
          <w:color w:val="0D0D0D" w:themeColor="text1" w:themeTint="F2"/>
          <w:shd w:val="clear" w:color="auto" w:fill="FFFFFF"/>
        </w:rPr>
        <w:t>Stasiowski</w:t>
      </w:r>
      <w:proofErr w:type="spellEnd"/>
      <w:r w:rsidRPr="00E11583">
        <w:rPr>
          <w:rFonts w:ascii="Arial" w:hAnsi="Arial" w:cs="Arial"/>
          <w:color w:val="0D0D0D" w:themeColor="text1" w:themeTint="F2"/>
          <w:shd w:val="clear" w:color="auto" w:fill="FFFFFF"/>
        </w:rPr>
        <w:t>, F. and Burstein, D., 1994. Total Quality Project Management For The Design Firm : How To Improve Quality, Increase Sales, And Reduce Costs. New York: John Wiley.</w:t>
      </w:r>
    </w:p>
    <w:p w14:paraId="1D9DFEC8" w14:textId="77777777" w:rsidR="00E11583" w:rsidRDefault="00E11583" w:rsidP="00E11583">
      <w:pPr>
        <w:spacing w:after="0" w:line="360" w:lineRule="auto"/>
        <w:textAlignment w:val="baseline"/>
        <w:rPr>
          <w:rFonts w:ascii="Arial" w:hAnsi="Arial" w:cs="Arial"/>
          <w:color w:val="0D0D0D" w:themeColor="text1" w:themeTint="F2"/>
        </w:rPr>
      </w:pPr>
    </w:p>
    <w:p w14:paraId="16C32BA7" w14:textId="341ED354" w:rsidR="00166F47" w:rsidRPr="00E11583" w:rsidRDefault="00E11583" w:rsidP="00E11583">
      <w:pPr>
        <w:spacing w:after="0" w:line="360" w:lineRule="auto"/>
        <w:textAlignment w:val="baseline"/>
        <w:rPr>
          <w:rFonts w:ascii="Arial" w:hAnsi="Arial" w:cs="Arial"/>
          <w:color w:val="0D0D0D" w:themeColor="text1" w:themeTint="F2"/>
        </w:rPr>
      </w:pPr>
      <w:proofErr w:type="spellStart"/>
      <w:r w:rsidRPr="00E11583">
        <w:rPr>
          <w:rFonts w:ascii="Arial" w:hAnsi="Arial" w:cs="Arial"/>
          <w:color w:val="0D0D0D" w:themeColor="text1" w:themeTint="F2"/>
        </w:rPr>
        <w:t>Svensson</w:t>
      </w:r>
      <w:proofErr w:type="spellEnd"/>
      <w:r w:rsidRPr="00E11583">
        <w:rPr>
          <w:rFonts w:ascii="Arial" w:hAnsi="Arial" w:cs="Arial"/>
          <w:color w:val="0D0D0D" w:themeColor="text1" w:themeTint="F2"/>
        </w:rPr>
        <w:t>, G. (2006), "Sustainable quality management: a strategic perspective", The TQM Magazine, Vol. 18 No. 1, pp. 22-29. https://doi.org/10.1108/09544780610637668</w:t>
      </w:r>
    </w:p>
    <w:p w14:paraId="057286E0" w14:textId="77777777" w:rsidR="0010184E" w:rsidRPr="00032DDF" w:rsidRDefault="0010184E" w:rsidP="00B70C83">
      <w:pPr>
        <w:spacing w:after="0" w:line="360" w:lineRule="auto"/>
        <w:jc w:val="both"/>
        <w:textAlignment w:val="baseline"/>
        <w:rPr>
          <w:rFonts w:ascii="Arial" w:hAnsi="Arial" w:cs="Arial"/>
        </w:rPr>
      </w:pPr>
    </w:p>
    <w:p w14:paraId="20F5CC27" w14:textId="07CC6E64" w:rsidR="009F3CA6" w:rsidRPr="00032DDF" w:rsidRDefault="00032DDF" w:rsidP="00B70C83">
      <w:pPr>
        <w:spacing w:after="0" w:line="360" w:lineRule="auto"/>
        <w:jc w:val="both"/>
        <w:textAlignment w:val="baseline"/>
        <w:rPr>
          <w:rFonts w:ascii="Arial" w:eastAsia="Times New Roman" w:hAnsi="Arial" w:cs="Arial"/>
          <w:lang w:eastAsia="en-GB"/>
        </w:rPr>
      </w:pPr>
      <w:r w:rsidRPr="00032DDF">
        <w:rPr>
          <w:rFonts w:ascii="Arial" w:eastAsia="Times New Roman" w:hAnsi="Arial" w:cs="Arial"/>
          <w:lang w:eastAsia="en-GB"/>
        </w:rPr>
        <w:t xml:space="preserve">Rahman, M. and David, J., 2015. Marketing Mix Of ASDA – ASDA Marketing Mix | </w:t>
      </w:r>
      <w:proofErr w:type="spellStart"/>
      <w:r w:rsidRPr="00032DDF">
        <w:rPr>
          <w:rFonts w:ascii="Arial" w:eastAsia="Times New Roman" w:hAnsi="Arial" w:cs="Arial"/>
          <w:lang w:eastAsia="en-GB"/>
        </w:rPr>
        <w:t>Howandwhat</w:t>
      </w:r>
      <w:proofErr w:type="spellEnd"/>
      <w:r w:rsidRPr="00032DDF">
        <w:rPr>
          <w:rFonts w:ascii="Arial" w:eastAsia="Times New Roman" w:hAnsi="Arial" w:cs="Arial"/>
          <w:lang w:eastAsia="en-GB"/>
        </w:rPr>
        <w:t xml:space="preserve">. [online] </w:t>
      </w:r>
      <w:proofErr w:type="spellStart"/>
      <w:r w:rsidRPr="00032DDF">
        <w:rPr>
          <w:rFonts w:ascii="Arial" w:eastAsia="Times New Roman" w:hAnsi="Arial" w:cs="Arial"/>
          <w:lang w:eastAsia="en-GB"/>
        </w:rPr>
        <w:t>howandwhat</w:t>
      </w:r>
      <w:proofErr w:type="spellEnd"/>
      <w:r w:rsidRPr="00032DDF">
        <w:rPr>
          <w:rFonts w:ascii="Arial" w:eastAsia="Times New Roman" w:hAnsi="Arial" w:cs="Arial"/>
          <w:lang w:eastAsia="en-GB"/>
        </w:rPr>
        <w:t>. Available at: &lt;https://www.howandwhat.net/marketing-mix-asda-asda-marketing-mix/&gt; [Accessed 10 March 2020].</w:t>
      </w:r>
    </w:p>
    <w:p w14:paraId="6DCA3C34" w14:textId="77777777" w:rsidR="0072727F" w:rsidRPr="00EB3E7C" w:rsidRDefault="0072727F" w:rsidP="00B70C83">
      <w:pPr>
        <w:shd w:val="clear" w:color="auto" w:fill="FFFFFF"/>
        <w:spacing w:after="0" w:line="360" w:lineRule="auto"/>
        <w:jc w:val="both"/>
        <w:textAlignment w:val="baseline"/>
        <w:rPr>
          <w:rFonts w:ascii="Arial" w:eastAsia="Times New Roman" w:hAnsi="Arial" w:cs="Arial"/>
          <w:color w:val="929292"/>
          <w:lang w:eastAsia="en-GB"/>
        </w:rPr>
      </w:pPr>
    </w:p>
    <w:p w14:paraId="6871F63A" w14:textId="77777777" w:rsidR="003A3627" w:rsidRPr="00EB3E7C" w:rsidRDefault="003A3627" w:rsidP="00B70C83">
      <w:pPr>
        <w:spacing w:after="0" w:line="360" w:lineRule="auto"/>
        <w:jc w:val="both"/>
        <w:rPr>
          <w:rFonts w:ascii="Arial" w:hAnsi="Arial" w:cs="Arial"/>
          <w:b/>
          <w:bCs/>
          <w:shd w:val="clear" w:color="auto" w:fill="FFFFFF"/>
        </w:rPr>
      </w:pPr>
    </w:p>
    <w:p w14:paraId="58FBEBFA" w14:textId="77777777" w:rsidR="00084707" w:rsidRPr="00EB3E7C" w:rsidRDefault="00084707" w:rsidP="00B70C83">
      <w:pPr>
        <w:spacing w:after="0" w:line="360" w:lineRule="auto"/>
        <w:jc w:val="both"/>
        <w:rPr>
          <w:rFonts w:ascii="Arial" w:hAnsi="Arial" w:cs="Arial"/>
          <w:b/>
          <w:bCs/>
          <w:color w:val="222222"/>
          <w:shd w:val="clear" w:color="auto" w:fill="FFFFFF"/>
        </w:rPr>
      </w:pPr>
    </w:p>
    <w:p w14:paraId="2C75D2F8" w14:textId="77777777" w:rsidR="00F358CA" w:rsidRPr="00EB3E7C" w:rsidRDefault="00F358CA" w:rsidP="00B70C83">
      <w:pPr>
        <w:spacing w:after="0" w:line="360" w:lineRule="auto"/>
        <w:jc w:val="both"/>
        <w:rPr>
          <w:rFonts w:ascii="Arial" w:hAnsi="Arial" w:cs="Arial"/>
          <w:b/>
          <w:bCs/>
          <w:color w:val="222222"/>
          <w:shd w:val="clear" w:color="auto" w:fill="FFFFFF"/>
        </w:rPr>
      </w:pPr>
    </w:p>
    <w:p w14:paraId="4361B7F8" w14:textId="77777777" w:rsidR="00B2576D" w:rsidRPr="00EB3E7C" w:rsidRDefault="00B2576D" w:rsidP="00B70C83">
      <w:pPr>
        <w:spacing w:after="0" w:line="360" w:lineRule="auto"/>
        <w:jc w:val="both"/>
        <w:rPr>
          <w:rFonts w:ascii="Arial" w:hAnsi="Arial" w:cs="Arial"/>
        </w:rPr>
      </w:pPr>
    </w:p>
    <w:p w14:paraId="43F17980" w14:textId="77777777" w:rsidR="00B2576D" w:rsidRPr="00EB3E7C" w:rsidRDefault="00B2576D" w:rsidP="00B70C83">
      <w:pPr>
        <w:spacing w:after="0" w:line="360" w:lineRule="auto"/>
        <w:jc w:val="both"/>
        <w:rPr>
          <w:rFonts w:ascii="Arial" w:hAnsi="Arial" w:cs="Arial"/>
        </w:rPr>
      </w:pPr>
    </w:p>
    <w:p w14:paraId="2024C032" w14:textId="3CEE03EC" w:rsidR="00F82421" w:rsidRPr="00EB3E7C" w:rsidRDefault="00F82421" w:rsidP="00B70C83">
      <w:pPr>
        <w:spacing w:after="0" w:line="360" w:lineRule="auto"/>
        <w:jc w:val="both"/>
        <w:rPr>
          <w:rFonts w:ascii="Arial" w:hAnsi="Arial" w:cs="Arial"/>
          <w:color w:val="0000FF"/>
          <w:u w:val="single"/>
        </w:rPr>
      </w:pPr>
    </w:p>
    <w:p w14:paraId="121952B3" w14:textId="77777777" w:rsidR="00F82421" w:rsidRPr="00EB3E7C" w:rsidRDefault="00F82421" w:rsidP="00B70C83">
      <w:pPr>
        <w:spacing w:after="0" w:line="360" w:lineRule="auto"/>
        <w:jc w:val="both"/>
        <w:rPr>
          <w:rStyle w:val="Hyperlink"/>
          <w:rFonts w:ascii="Arial" w:hAnsi="Arial" w:cs="Arial"/>
          <w:color w:val="auto"/>
          <w:u w:val="none"/>
        </w:rPr>
      </w:pPr>
    </w:p>
    <w:p w14:paraId="7BF572E2" w14:textId="77777777" w:rsidR="004611F3" w:rsidRPr="00EB3E7C" w:rsidRDefault="004611F3" w:rsidP="00B70C83">
      <w:pPr>
        <w:spacing w:after="0" w:line="360" w:lineRule="auto"/>
        <w:jc w:val="both"/>
        <w:rPr>
          <w:rStyle w:val="Hyperlink"/>
          <w:rFonts w:ascii="Arial" w:hAnsi="Arial" w:cs="Arial"/>
          <w:color w:val="auto"/>
          <w:u w:val="none"/>
        </w:rPr>
      </w:pPr>
    </w:p>
    <w:p w14:paraId="5D3DFD8C" w14:textId="77777777" w:rsidR="00404051" w:rsidRPr="00EB3E7C" w:rsidRDefault="00404051" w:rsidP="00B70C83">
      <w:pPr>
        <w:spacing w:after="0" w:line="360" w:lineRule="auto"/>
        <w:jc w:val="both"/>
        <w:rPr>
          <w:rStyle w:val="Hyperlink"/>
          <w:rFonts w:ascii="Arial" w:hAnsi="Arial" w:cs="Arial"/>
          <w:b/>
          <w:bCs/>
          <w:color w:val="auto"/>
          <w:u w:val="none"/>
        </w:rPr>
      </w:pPr>
    </w:p>
    <w:p w14:paraId="064B6BA7" w14:textId="77777777" w:rsidR="00404051" w:rsidRPr="00EB3E7C" w:rsidRDefault="00404051" w:rsidP="00B70C83">
      <w:pPr>
        <w:spacing w:after="0" w:line="360" w:lineRule="auto"/>
        <w:jc w:val="both"/>
        <w:rPr>
          <w:rFonts w:ascii="Arial" w:hAnsi="Arial" w:cs="Arial"/>
        </w:rPr>
      </w:pPr>
    </w:p>
    <w:p w14:paraId="65EFAAF3" w14:textId="367E1088" w:rsidR="00B871CC" w:rsidRPr="00EB3E7C" w:rsidRDefault="00B871CC" w:rsidP="00B70C83">
      <w:pPr>
        <w:spacing w:after="0" w:line="360" w:lineRule="auto"/>
        <w:jc w:val="both"/>
        <w:rPr>
          <w:rFonts w:ascii="Arial" w:hAnsi="Arial" w:cs="Arial"/>
          <w:color w:val="0D0D0D" w:themeColor="text1" w:themeTint="F2"/>
          <w:u w:val="single"/>
        </w:rPr>
      </w:pPr>
    </w:p>
    <w:p w14:paraId="1D4D0C99" w14:textId="77777777" w:rsidR="00B871CC" w:rsidRPr="00EB3E7C" w:rsidRDefault="00B871CC" w:rsidP="00B70C83">
      <w:pPr>
        <w:spacing w:after="0" w:line="360" w:lineRule="auto"/>
        <w:jc w:val="both"/>
        <w:rPr>
          <w:rFonts w:ascii="Arial" w:hAnsi="Arial" w:cs="Arial"/>
          <w:color w:val="0D0D0D" w:themeColor="text1" w:themeTint="F2"/>
        </w:rPr>
      </w:pPr>
    </w:p>
    <w:p w14:paraId="29052039" w14:textId="1130578D" w:rsidR="00654BCF" w:rsidRPr="00EB3E7C" w:rsidRDefault="00654BCF" w:rsidP="00B70C83">
      <w:pPr>
        <w:spacing w:after="0" w:line="360" w:lineRule="auto"/>
        <w:jc w:val="both"/>
        <w:rPr>
          <w:rFonts w:ascii="Arial" w:hAnsi="Arial" w:cs="Arial"/>
        </w:rPr>
      </w:pPr>
      <w:r w:rsidRPr="00EB3E7C">
        <w:rPr>
          <w:rFonts w:ascii="Arial" w:hAnsi="Arial" w:cs="Arial"/>
        </w:rPr>
        <w:t xml:space="preserve"> </w:t>
      </w:r>
    </w:p>
    <w:sectPr w:rsidR="00654BCF" w:rsidRPr="00EB3E7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7C4EF4" w14:textId="77777777" w:rsidR="002D4834" w:rsidRDefault="002D4834" w:rsidP="00720CE9">
      <w:pPr>
        <w:spacing w:after="0" w:line="240" w:lineRule="auto"/>
      </w:pPr>
      <w:r>
        <w:separator/>
      </w:r>
    </w:p>
  </w:endnote>
  <w:endnote w:type="continuationSeparator" w:id="0">
    <w:p w14:paraId="20985FF9" w14:textId="77777777" w:rsidR="002D4834" w:rsidRDefault="002D4834" w:rsidP="00720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5377539"/>
      <w:docPartObj>
        <w:docPartGallery w:val="Page Numbers (Bottom of Page)"/>
        <w:docPartUnique/>
      </w:docPartObj>
    </w:sdtPr>
    <w:sdtEndPr>
      <w:rPr>
        <w:noProof/>
      </w:rPr>
    </w:sdtEndPr>
    <w:sdtContent>
      <w:p w14:paraId="3D5B4D4A" w14:textId="070EDAE0" w:rsidR="00B02786" w:rsidRDefault="00B027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1FCD81" w14:textId="77777777" w:rsidR="00B02786" w:rsidRDefault="00B027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A0BE9" w14:textId="77777777" w:rsidR="002D4834" w:rsidRDefault="002D4834" w:rsidP="00720CE9">
      <w:pPr>
        <w:spacing w:after="0" w:line="240" w:lineRule="auto"/>
      </w:pPr>
      <w:r>
        <w:separator/>
      </w:r>
    </w:p>
  </w:footnote>
  <w:footnote w:type="continuationSeparator" w:id="0">
    <w:p w14:paraId="50908F82" w14:textId="77777777" w:rsidR="002D4834" w:rsidRDefault="002D4834" w:rsidP="00720C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4A5651"/>
    <w:multiLevelType w:val="multilevel"/>
    <w:tmpl w:val="6DA84464"/>
    <w:lvl w:ilvl="0">
      <w:start w:val="1"/>
      <w:numFmt w:val="decimal"/>
      <w:lvlText w:val="%1."/>
      <w:lvlJc w:val="left"/>
      <w:pPr>
        <w:ind w:left="360" w:hanging="360"/>
      </w:pPr>
      <w:rPr>
        <w:rFonts w:hint="default"/>
      </w:rPr>
    </w:lvl>
    <w:lvl w:ilvl="1">
      <w:start w:val="1"/>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15:restartNumberingAfterBreak="0">
    <w:nsid w:val="40B05EA8"/>
    <w:multiLevelType w:val="multilevel"/>
    <w:tmpl w:val="2C0AC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EF228E"/>
    <w:multiLevelType w:val="multilevel"/>
    <w:tmpl w:val="D370F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937504"/>
    <w:multiLevelType w:val="hybridMultilevel"/>
    <w:tmpl w:val="3C528FA6"/>
    <w:lvl w:ilvl="0" w:tplc="E444A408">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BCF"/>
    <w:rsid w:val="00017020"/>
    <w:rsid w:val="00021AAA"/>
    <w:rsid w:val="00032DDF"/>
    <w:rsid w:val="00053AFD"/>
    <w:rsid w:val="00061AA0"/>
    <w:rsid w:val="00071056"/>
    <w:rsid w:val="00083AFA"/>
    <w:rsid w:val="00084563"/>
    <w:rsid w:val="00084707"/>
    <w:rsid w:val="000950F6"/>
    <w:rsid w:val="000B1717"/>
    <w:rsid w:val="000B6DC6"/>
    <w:rsid w:val="000B7130"/>
    <w:rsid w:val="000C53B5"/>
    <w:rsid w:val="000C553E"/>
    <w:rsid w:val="000C55EE"/>
    <w:rsid w:val="000D0E93"/>
    <w:rsid w:val="000E1BBA"/>
    <w:rsid w:val="000E4AB9"/>
    <w:rsid w:val="000E550C"/>
    <w:rsid w:val="001008AA"/>
    <w:rsid w:val="0010184E"/>
    <w:rsid w:val="00113B71"/>
    <w:rsid w:val="00122F32"/>
    <w:rsid w:val="0012417A"/>
    <w:rsid w:val="00131212"/>
    <w:rsid w:val="00137D3A"/>
    <w:rsid w:val="001531C5"/>
    <w:rsid w:val="00166F47"/>
    <w:rsid w:val="00181A55"/>
    <w:rsid w:val="00190AED"/>
    <w:rsid w:val="001A498E"/>
    <w:rsid w:val="001C15D5"/>
    <w:rsid w:val="001C3B46"/>
    <w:rsid w:val="001C7744"/>
    <w:rsid w:val="001E3547"/>
    <w:rsid w:val="001E3E59"/>
    <w:rsid w:val="001E721B"/>
    <w:rsid w:val="00206CF8"/>
    <w:rsid w:val="00215158"/>
    <w:rsid w:val="00216E85"/>
    <w:rsid w:val="00226AE6"/>
    <w:rsid w:val="00234369"/>
    <w:rsid w:val="00250948"/>
    <w:rsid w:val="002602D5"/>
    <w:rsid w:val="0026589A"/>
    <w:rsid w:val="0027192A"/>
    <w:rsid w:val="002751A4"/>
    <w:rsid w:val="00277BFC"/>
    <w:rsid w:val="00282907"/>
    <w:rsid w:val="00283181"/>
    <w:rsid w:val="002835CA"/>
    <w:rsid w:val="002856ED"/>
    <w:rsid w:val="00295666"/>
    <w:rsid w:val="002A0547"/>
    <w:rsid w:val="002A2518"/>
    <w:rsid w:val="002A31B2"/>
    <w:rsid w:val="002A47D1"/>
    <w:rsid w:val="002A753C"/>
    <w:rsid w:val="002A7E55"/>
    <w:rsid w:val="002B1305"/>
    <w:rsid w:val="002B6DBF"/>
    <w:rsid w:val="002C4DA7"/>
    <w:rsid w:val="002D2309"/>
    <w:rsid w:val="002D4834"/>
    <w:rsid w:val="002D733E"/>
    <w:rsid w:val="002E6C0E"/>
    <w:rsid w:val="003372A5"/>
    <w:rsid w:val="00340F5A"/>
    <w:rsid w:val="0034307F"/>
    <w:rsid w:val="0034434C"/>
    <w:rsid w:val="00352F58"/>
    <w:rsid w:val="00363CD4"/>
    <w:rsid w:val="00367451"/>
    <w:rsid w:val="00372033"/>
    <w:rsid w:val="003728D2"/>
    <w:rsid w:val="003826A6"/>
    <w:rsid w:val="003844DC"/>
    <w:rsid w:val="00396C2E"/>
    <w:rsid w:val="003A18FC"/>
    <w:rsid w:val="003A3627"/>
    <w:rsid w:val="003B12D7"/>
    <w:rsid w:val="003B30A8"/>
    <w:rsid w:val="003B7A2C"/>
    <w:rsid w:val="003B7D7F"/>
    <w:rsid w:val="003C3951"/>
    <w:rsid w:val="003C5B37"/>
    <w:rsid w:val="003C68CD"/>
    <w:rsid w:val="003D74EC"/>
    <w:rsid w:val="003D7668"/>
    <w:rsid w:val="003D7B0F"/>
    <w:rsid w:val="003E1815"/>
    <w:rsid w:val="003E7D82"/>
    <w:rsid w:val="003F5953"/>
    <w:rsid w:val="00400836"/>
    <w:rsid w:val="0040329C"/>
    <w:rsid w:val="00404051"/>
    <w:rsid w:val="0041325B"/>
    <w:rsid w:val="00420A39"/>
    <w:rsid w:val="0042698A"/>
    <w:rsid w:val="004458AB"/>
    <w:rsid w:val="004458CD"/>
    <w:rsid w:val="0045208A"/>
    <w:rsid w:val="004528CD"/>
    <w:rsid w:val="004611F3"/>
    <w:rsid w:val="004620DC"/>
    <w:rsid w:val="00470F4C"/>
    <w:rsid w:val="0047739C"/>
    <w:rsid w:val="00486F4C"/>
    <w:rsid w:val="00487C6F"/>
    <w:rsid w:val="004B0371"/>
    <w:rsid w:val="004B04F8"/>
    <w:rsid w:val="004B20D3"/>
    <w:rsid w:val="004B53F7"/>
    <w:rsid w:val="004C7DB6"/>
    <w:rsid w:val="004E0F25"/>
    <w:rsid w:val="004E5DF0"/>
    <w:rsid w:val="004F541A"/>
    <w:rsid w:val="004F639B"/>
    <w:rsid w:val="0050032D"/>
    <w:rsid w:val="005013D6"/>
    <w:rsid w:val="005072B7"/>
    <w:rsid w:val="00520FC0"/>
    <w:rsid w:val="005227B8"/>
    <w:rsid w:val="00523B98"/>
    <w:rsid w:val="0053427D"/>
    <w:rsid w:val="0054216D"/>
    <w:rsid w:val="00545375"/>
    <w:rsid w:val="00545564"/>
    <w:rsid w:val="00551D9A"/>
    <w:rsid w:val="00552380"/>
    <w:rsid w:val="0055254E"/>
    <w:rsid w:val="00562A7B"/>
    <w:rsid w:val="00576ADA"/>
    <w:rsid w:val="00583C1A"/>
    <w:rsid w:val="005A44C7"/>
    <w:rsid w:val="005A6AC1"/>
    <w:rsid w:val="005B0ECE"/>
    <w:rsid w:val="005D0855"/>
    <w:rsid w:val="005D24D3"/>
    <w:rsid w:val="005D4612"/>
    <w:rsid w:val="005D798F"/>
    <w:rsid w:val="005E6C05"/>
    <w:rsid w:val="005F11B7"/>
    <w:rsid w:val="005F1975"/>
    <w:rsid w:val="005F28F4"/>
    <w:rsid w:val="00623174"/>
    <w:rsid w:val="0063030F"/>
    <w:rsid w:val="00633A7B"/>
    <w:rsid w:val="00653CA8"/>
    <w:rsid w:val="00653D62"/>
    <w:rsid w:val="00654BCF"/>
    <w:rsid w:val="0068024B"/>
    <w:rsid w:val="0068051F"/>
    <w:rsid w:val="00681F91"/>
    <w:rsid w:val="00683556"/>
    <w:rsid w:val="006A271D"/>
    <w:rsid w:val="006C0038"/>
    <w:rsid w:val="006C7D85"/>
    <w:rsid w:val="006D2BC2"/>
    <w:rsid w:val="006D39CD"/>
    <w:rsid w:val="006D3F2B"/>
    <w:rsid w:val="006D7722"/>
    <w:rsid w:val="006F0CDD"/>
    <w:rsid w:val="00701755"/>
    <w:rsid w:val="00703B7E"/>
    <w:rsid w:val="00705F78"/>
    <w:rsid w:val="00707899"/>
    <w:rsid w:val="00714A08"/>
    <w:rsid w:val="007200B0"/>
    <w:rsid w:val="00720CE9"/>
    <w:rsid w:val="00723CBC"/>
    <w:rsid w:val="0072405A"/>
    <w:rsid w:val="0072727F"/>
    <w:rsid w:val="00731782"/>
    <w:rsid w:val="00733002"/>
    <w:rsid w:val="00734663"/>
    <w:rsid w:val="00744D16"/>
    <w:rsid w:val="007627FC"/>
    <w:rsid w:val="007A60E5"/>
    <w:rsid w:val="007B55A6"/>
    <w:rsid w:val="007D0D2A"/>
    <w:rsid w:val="007D2514"/>
    <w:rsid w:val="007D62DD"/>
    <w:rsid w:val="007E63E1"/>
    <w:rsid w:val="007F025E"/>
    <w:rsid w:val="008001DC"/>
    <w:rsid w:val="00802364"/>
    <w:rsid w:val="008153AD"/>
    <w:rsid w:val="00817AA5"/>
    <w:rsid w:val="00823A9D"/>
    <w:rsid w:val="008241AF"/>
    <w:rsid w:val="00846810"/>
    <w:rsid w:val="00846C0F"/>
    <w:rsid w:val="008606E8"/>
    <w:rsid w:val="0086656C"/>
    <w:rsid w:val="008921AD"/>
    <w:rsid w:val="00894C2D"/>
    <w:rsid w:val="00897E53"/>
    <w:rsid w:val="008A23DC"/>
    <w:rsid w:val="008A2E08"/>
    <w:rsid w:val="008B7155"/>
    <w:rsid w:val="008C5F5C"/>
    <w:rsid w:val="008D3C0B"/>
    <w:rsid w:val="008E08E1"/>
    <w:rsid w:val="008F69D0"/>
    <w:rsid w:val="00904D96"/>
    <w:rsid w:val="009118D5"/>
    <w:rsid w:val="009136D7"/>
    <w:rsid w:val="00917237"/>
    <w:rsid w:val="00925538"/>
    <w:rsid w:val="00927253"/>
    <w:rsid w:val="00944080"/>
    <w:rsid w:val="00957B3C"/>
    <w:rsid w:val="009624CF"/>
    <w:rsid w:val="00972AFC"/>
    <w:rsid w:val="009869EB"/>
    <w:rsid w:val="00990D55"/>
    <w:rsid w:val="00996E27"/>
    <w:rsid w:val="009A4667"/>
    <w:rsid w:val="009C2243"/>
    <w:rsid w:val="009C4148"/>
    <w:rsid w:val="009D2B91"/>
    <w:rsid w:val="009D35C7"/>
    <w:rsid w:val="009D427B"/>
    <w:rsid w:val="009D7A70"/>
    <w:rsid w:val="009E1912"/>
    <w:rsid w:val="009F3CA6"/>
    <w:rsid w:val="009F4476"/>
    <w:rsid w:val="009F62CA"/>
    <w:rsid w:val="009F7864"/>
    <w:rsid w:val="00A0065F"/>
    <w:rsid w:val="00A01189"/>
    <w:rsid w:val="00A14C71"/>
    <w:rsid w:val="00A37D15"/>
    <w:rsid w:val="00A47EE8"/>
    <w:rsid w:val="00A50919"/>
    <w:rsid w:val="00A614FE"/>
    <w:rsid w:val="00A630E0"/>
    <w:rsid w:val="00A63405"/>
    <w:rsid w:val="00A657CC"/>
    <w:rsid w:val="00A80C9C"/>
    <w:rsid w:val="00A96BD9"/>
    <w:rsid w:val="00AC1F43"/>
    <w:rsid w:val="00AC75FB"/>
    <w:rsid w:val="00AD32E9"/>
    <w:rsid w:val="00AD37B5"/>
    <w:rsid w:val="00AD4216"/>
    <w:rsid w:val="00B02786"/>
    <w:rsid w:val="00B10DF5"/>
    <w:rsid w:val="00B2576D"/>
    <w:rsid w:val="00B25A2B"/>
    <w:rsid w:val="00B3157F"/>
    <w:rsid w:val="00B3371C"/>
    <w:rsid w:val="00B35136"/>
    <w:rsid w:val="00B46ED8"/>
    <w:rsid w:val="00B525DB"/>
    <w:rsid w:val="00B55225"/>
    <w:rsid w:val="00B70C83"/>
    <w:rsid w:val="00B70D41"/>
    <w:rsid w:val="00B81150"/>
    <w:rsid w:val="00B8641D"/>
    <w:rsid w:val="00B871CC"/>
    <w:rsid w:val="00B90551"/>
    <w:rsid w:val="00B965F1"/>
    <w:rsid w:val="00BA3AE0"/>
    <w:rsid w:val="00BB6EBC"/>
    <w:rsid w:val="00BE03E5"/>
    <w:rsid w:val="00BF106D"/>
    <w:rsid w:val="00BF4206"/>
    <w:rsid w:val="00C004EA"/>
    <w:rsid w:val="00C12F26"/>
    <w:rsid w:val="00C140C4"/>
    <w:rsid w:val="00C21AA8"/>
    <w:rsid w:val="00C35C63"/>
    <w:rsid w:val="00C457CE"/>
    <w:rsid w:val="00C47D23"/>
    <w:rsid w:val="00C510D6"/>
    <w:rsid w:val="00C5760D"/>
    <w:rsid w:val="00C607A6"/>
    <w:rsid w:val="00C6354B"/>
    <w:rsid w:val="00C707DF"/>
    <w:rsid w:val="00C8349E"/>
    <w:rsid w:val="00CB49BD"/>
    <w:rsid w:val="00CB5500"/>
    <w:rsid w:val="00CC1BF2"/>
    <w:rsid w:val="00CD4D16"/>
    <w:rsid w:val="00CD7E74"/>
    <w:rsid w:val="00CF0A63"/>
    <w:rsid w:val="00D01208"/>
    <w:rsid w:val="00D07E87"/>
    <w:rsid w:val="00D234B1"/>
    <w:rsid w:val="00D2380A"/>
    <w:rsid w:val="00D23F0C"/>
    <w:rsid w:val="00D260D1"/>
    <w:rsid w:val="00D2639C"/>
    <w:rsid w:val="00D376AE"/>
    <w:rsid w:val="00D424BD"/>
    <w:rsid w:val="00D4590E"/>
    <w:rsid w:val="00D57AB5"/>
    <w:rsid w:val="00D70744"/>
    <w:rsid w:val="00D848E1"/>
    <w:rsid w:val="00D92772"/>
    <w:rsid w:val="00D93F3F"/>
    <w:rsid w:val="00D9796A"/>
    <w:rsid w:val="00DA03C8"/>
    <w:rsid w:val="00DA0E6C"/>
    <w:rsid w:val="00DB7E53"/>
    <w:rsid w:val="00DC08B6"/>
    <w:rsid w:val="00DC4CF0"/>
    <w:rsid w:val="00DC55E4"/>
    <w:rsid w:val="00DC7D57"/>
    <w:rsid w:val="00DD201B"/>
    <w:rsid w:val="00DE04C4"/>
    <w:rsid w:val="00DE79B2"/>
    <w:rsid w:val="00DF19C7"/>
    <w:rsid w:val="00DF1FE6"/>
    <w:rsid w:val="00DF58F5"/>
    <w:rsid w:val="00E11583"/>
    <w:rsid w:val="00E307A8"/>
    <w:rsid w:val="00E31EB1"/>
    <w:rsid w:val="00E92352"/>
    <w:rsid w:val="00E93F2A"/>
    <w:rsid w:val="00E96C09"/>
    <w:rsid w:val="00EA42EB"/>
    <w:rsid w:val="00EB30BC"/>
    <w:rsid w:val="00EB3E7C"/>
    <w:rsid w:val="00ED60C3"/>
    <w:rsid w:val="00EE4F0E"/>
    <w:rsid w:val="00EE4F96"/>
    <w:rsid w:val="00EE5563"/>
    <w:rsid w:val="00EE66A1"/>
    <w:rsid w:val="00EF14E5"/>
    <w:rsid w:val="00EF73FD"/>
    <w:rsid w:val="00F0376E"/>
    <w:rsid w:val="00F11C74"/>
    <w:rsid w:val="00F138FC"/>
    <w:rsid w:val="00F2496A"/>
    <w:rsid w:val="00F255BC"/>
    <w:rsid w:val="00F34899"/>
    <w:rsid w:val="00F35649"/>
    <w:rsid w:val="00F358CA"/>
    <w:rsid w:val="00F3660D"/>
    <w:rsid w:val="00F4062B"/>
    <w:rsid w:val="00F413BF"/>
    <w:rsid w:val="00F546EF"/>
    <w:rsid w:val="00F548A3"/>
    <w:rsid w:val="00F638AB"/>
    <w:rsid w:val="00F70E3B"/>
    <w:rsid w:val="00F746FE"/>
    <w:rsid w:val="00F82421"/>
    <w:rsid w:val="00F8493C"/>
    <w:rsid w:val="00F85E65"/>
    <w:rsid w:val="00F85F6C"/>
    <w:rsid w:val="00F93EE0"/>
    <w:rsid w:val="00F953DF"/>
    <w:rsid w:val="00FA133B"/>
    <w:rsid w:val="00FA50AD"/>
    <w:rsid w:val="00FB2788"/>
    <w:rsid w:val="00FC28AB"/>
    <w:rsid w:val="00FC2A6B"/>
    <w:rsid w:val="00FC74B3"/>
    <w:rsid w:val="00FD64C4"/>
    <w:rsid w:val="00FE0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4812C"/>
  <w15:chartTrackingRefBased/>
  <w15:docId w15:val="{9FE842C5-555B-4ECD-ADDB-294E097B0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F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72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7253"/>
    <w:rPr>
      <w:color w:val="0000FF"/>
      <w:u w:val="single"/>
    </w:rPr>
  </w:style>
  <w:style w:type="character" w:customStyle="1" w:styleId="hit">
    <w:name w:val="hit"/>
    <w:basedOn w:val="DefaultParagraphFont"/>
    <w:rsid w:val="00723CBC"/>
  </w:style>
  <w:style w:type="character" w:styleId="UnresolvedMention">
    <w:name w:val="Unresolved Mention"/>
    <w:basedOn w:val="DefaultParagraphFont"/>
    <w:uiPriority w:val="99"/>
    <w:semiHidden/>
    <w:unhideWhenUsed/>
    <w:rsid w:val="00B871CC"/>
    <w:rPr>
      <w:color w:val="605E5C"/>
      <w:shd w:val="clear" w:color="auto" w:fill="E1DFDD"/>
    </w:rPr>
  </w:style>
  <w:style w:type="character" w:customStyle="1" w:styleId="blast">
    <w:name w:val="blast"/>
    <w:basedOn w:val="DefaultParagraphFont"/>
    <w:rsid w:val="00B55225"/>
  </w:style>
  <w:style w:type="paragraph" w:styleId="NormalWeb">
    <w:name w:val="Normal (Web)"/>
    <w:basedOn w:val="Normal"/>
    <w:uiPriority w:val="99"/>
    <w:unhideWhenUsed/>
    <w:rsid w:val="003B12D7"/>
    <w:rPr>
      <w:rFonts w:ascii="Times New Roman" w:hAnsi="Times New Roman" w:cs="Times New Roman"/>
      <w:sz w:val="24"/>
      <w:szCs w:val="24"/>
    </w:rPr>
  </w:style>
  <w:style w:type="character" w:styleId="Emphasis">
    <w:name w:val="Emphasis"/>
    <w:basedOn w:val="DefaultParagraphFont"/>
    <w:uiPriority w:val="20"/>
    <w:qFormat/>
    <w:rsid w:val="00122F32"/>
    <w:rPr>
      <w:i/>
      <w:iCs/>
    </w:rPr>
  </w:style>
  <w:style w:type="character" w:customStyle="1" w:styleId="Heading1Char">
    <w:name w:val="Heading 1 Char"/>
    <w:basedOn w:val="DefaultParagraphFont"/>
    <w:link w:val="Heading1"/>
    <w:uiPriority w:val="9"/>
    <w:rsid w:val="00AC1F4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2727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83AFA"/>
    <w:pPr>
      <w:outlineLvl w:val="9"/>
    </w:pPr>
    <w:rPr>
      <w:lang w:val="en-US"/>
    </w:rPr>
  </w:style>
  <w:style w:type="paragraph" w:styleId="TOC1">
    <w:name w:val="toc 1"/>
    <w:basedOn w:val="Normal"/>
    <w:next w:val="Normal"/>
    <w:autoRedefine/>
    <w:uiPriority w:val="39"/>
    <w:unhideWhenUsed/>
    <w:rsid w:val="00083AFA"/>
    <w:pPr>
      <w:spacing w:after="100"/>
    </w:pPr>
  </w:style>
  <w:style w:type="paragraph" w:styleId="TOC2">
    <w:name w:val="toc 2"/>
    <w:basedOn w:val="Normal"/>
    <w:next w:val="Normal"/>
    <w:autoRedefine/>
    <w:uiPriority w:val="39"/>
    <w:unhideWhenUsed/>
    <w:rsid w:val="00083AFA"/>
    <w:pPr>
      <w:spacing w:after="100"/>
      <w:ind w:left="220"/>
    </w:pPr>
  </w:style>
  <w:style w:type="paragraph" w:styleId="ListParagraph">
    <w:name w:val="List Paragraph"/>
    <w:basedOn w:val="Normal"/>
    <w:uiPriority w:val="34"/>
    <w:qFormat/>
    <w:rsid w:val="0053427D"/>
    <w:pPr>
      <w:ind w:left="720"/>
      <w:contextualSpacing/>
    </w:pPr>
  </w:style>
  <w:style w:type="table" w:styleId="TableGrid">
    <w:name w:val="Table Grid"/>
    <w:basedOn w:val="TableNormal"/>
    <w:uiPriority w:val="39"/>
    <w:rsid w:val="00B905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008AA"/>
    <w:pPr>
      <w:spacing w:after="0" w:line="240" w:lineRule="auto"/>
    </w:pPr>
  </w:style>
  <w:style w:type="paragraph" w:styleId="Header">
    <w:name w:val="header"/>
    <w:basedOn w:val="Normal"/>
    <w:link w:val="HeaderChar"/>
    <w:uiPriority w:val="99"/>
    <w:unhideWhenUsed/>
    <w:rsid w:val="00720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CE9"/>
  </w:style>
  <w:style w:type="paragraph" w:styleId="Footer">
    <w:name w:val="footer"/>
    <w:basedOn w:val="Normal"/>
    <w:link w:val="FooterChar"/>
    <w:uiPriority w:val="99"/>
    <w:unhideWhenUsed/>
    <w:rsid w:val="00720C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C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18030">
      <w:bodyDiv w:val="1"/>
      <w:marLeft w:val="0"/>
      <w:marRight w:val="0"/>
      <w:marTop w:val="0"/>
      <w:marBottom w:val="0"/>
      <w:divBdr>
        <w:top w:val="none" w:sz="0" w:space="0" w:color="auto"/>
        <w:left w:val="none" w:sz="0" w:space="0" w:color="auto"/>
        <w:bottom w:val="none" w:sz="0" w:space="0" w:color="auto"/>
        <w:right w:val="none" w:sz="0" w:space="0" w:color="auto"/>
      </w:divBdr>
    </w:div>
    <w:div w:id="111631445">
      <w:bodyDiv w:val="1"/>
      <w:marLeft w:val="0"/>
      <w:marRight w:val="0"/>
      <w:marTop w:val="0"/>
      <w:marBottom w:val="0"/>
      <w:divBdr>
        <w:top w:val="none" w:sz="0" w:space="0" w:color="auto"/>
        <w:left w:val="none" w:sz="0" w:space="0" w:color="auto"/>
        <w:bottom w:val="none" w:sz="0" w:space="0" w:color="auto"/>
        <w:right w:val="none" w:sz="0" w:space="0" w:color="auto"/>
      </w:divBdr>
    </w:div>
    <w:div w:id="207880540">
      <w:bodyDiv w:val="1"/>
      <w:marLeft w:val="0"/>
      <w:marRight w:val="0"/>
      <w:marTop w:val="0"/>
      <w:marBottom w:val="0"/>
      <w:divBdr>
        <w:top w:val="none" w:sz="0" w:space="0" w:color="auto"/>
        <w:left w:val="none" w:sz="0" w:space="0" w:color="auto"/>
        <w:bottom w:val="none" w:sz="0" w:space="0" w:color="auto"/>
        <w:right w:val="none" w:sz="0" w:space="0" w:color="auto"/>
      </w:divBdr>
    </w:div>
    <w:div w:id="304092065">
      <w:bodyDiv w:val="1"/>
      <w:marLeft w:val="0"/>
      <w:marRight w:val="0"/>
      <w:marTop w:val="0"/>
      <w:marBottom w:val="0"/>
      <w:divBdr>
        <w:top w:val="none" w:sz="0" w:space="0" w:color="auto"/>
        <w:left w:val="none" w:sz="0" w:space="0" w:color="auto"/>
        <w:bottom w:val="none" w:sz="0" w:space="0" w:color="auto"/>
        <w:right w:val="none" w:sz="0" w:space="0" w:color="auto"/>
      </w:divBdr>
      <w:divsChild>
        <w:div w:id="325715566">
          <w:marLeft w:val="0"/>
          <w:marRight w:val="0"/>
          <w:marTop w:val="0"/>
          <w:marBottom w:val="0"/>
          <w:divBdr>
            <w:top w:val="none" w:sz="0" w:space="0" w:color="auto"/>
            <w:left w:val="none" w:sz="0" w:space="0" w:color="auto"/>
            <w:bottom w:val="none" w:sz="0" w:space="0" w:color="auto"/>
            <w:right w:val="none" w:sz="0" w:space="0" w:color="auto"/>
          </w:divBdr>
        </w:div>
        <w:div w:id="719087890">
          <w:marLeft w:val="0"/>
          <w:marRight w:val="0"/>
          <w:marTop w:val="0"/>
          <w:marBottom w:val="0"/>
          <w:divBdr>
            <w:top w:val="none" w:sz="0" w:space="0" w:color="auto"/>
            <w:left w:val="none" w:sz="0" w:space="0" w:color="auto"/>
            <w:bottom w:val="none" w:sz="0" w:space="0" w:color="auto"/>
            <w:right w:val="none" w:sz="0" w:space="0" w:color="auto"/>
          </w:divBdr>
        </w:div>
        <w:div w:id="2081559971">
          <w:marLeft w:val="0"/>
          <w:marRight w:val="0"/>
          <w:marTop w:val="0"/>
          <w:marBottom w:val="0"/>
          <w:divBdr>
            <w:top w:val="none" w:sz="0" w:space="0" w:color="auto"/>
            <w:left w:val="none" w:sz="0" w:space="0" w:color="auto"/>
            <w:bottom w:val="none" w:sz="0" w:space="0" w:color="auto"/>
            <w:right w:val="none" w:sz="0" w:space="0" w:color="auto"/>
          </w:divBdr>
        </w:div>
        <w:div w:id="480387901">
          <w:marLeft w:val="0"/>
          <w:marRight w:val="0"/>
          <w:marTop w:val="0"/>
          <w:marBottom w:val="0"/>
          <w:divBdr>
            <w:top w:val="none" w:sz="0" w:space="0" w:color="auto"/>
            <w:left w:val="none" w:sz="0" w:space="0" w:color="auto"/>
            <w:bottom w:val="none" w:sz="0" w:space="0" w:color="auto"/>
            <w:right w:val="none" w:sz="0" w:space="0" w:color="auto"/>
          </w:divBdr>
        </w:div>
        <w:div w:id="1997221491">
          <w:marLeft w:val="0"/>
          <w:marRight w:val="0"/>
          <w:marTop w:val="0"/>
          <w:marBottom w:val="0"/>
          <w:divBdr>
            <w:top w:val="none" w:sz="0" w:space="0" w:color="auto"/>
            <w:left w:val="none" w:sz="0" w:space="0" w:color="auto"/>
            <w:bottom w:val="none" w:sz="0" w:space="0" w:color="auto"/>
            <w:right w:val="none" w:sz="0" w:space="0" w:color="auto"/>
          </w:divBdr>
        </w:div>
        <w:div w:id="188304575">
          <w:marLeft w:val="0"/>
          <w:marRight w:val="0"/>
          <w:marTop w:val="0"/>
          <w:marBottom w:val="0"/>
          <w:divBdr>
            <w:top w:val="none" w:sz="0" w:space="0" w:color="auto"/>
            <w:left w:val="none" w:sz="0" w:space="0" w:color="auto"/>
            <w:bottom w:val="none" w:sz="0" w:space="0" w:color="auto"/>
            <w:right w:val="none" w:sz="0" w:space="0" w:color="auto"/>
          </w:divBdr>
        </w:div>
        <w:div w:id="1577470229">
          <w:marLeft w:val="0"/>
          <w:marRight w:val="0"/>
          <w:marTop w:val="0"/>
          <w:marBottom w:val="0"/>
          <w:divBdr>
            <w:top w:val="none" w:sz="0" w:space="0" w:color="auto"/>
            <w:left w:val="none" w:sz="0" w:space="0" w:color="auto"/>
            <w:bottom w:val="none" w:sz="0" w:space="0" w:color="auto"/>
            <w:right w:val="none" w:sz="0" w:space="0" w:color="auto"/>
          </w:divBdr>
        </w:div>
        <w:div w:id="1141338650">
          <w:marLeft w:val="0"/>
          <w:marRight w:val="0"/>
          <w:marTop w:val="0"/>
          <w:marBottom w:val="0"/>
          <w:divBdr>
            <w:top w:val="none" w:sz="0" w:space="0" w:color="auto"/>
            <w:left w:val="none" w:sz="0" w:space="0" w:color="auto"/>
            <w:bottom w:val="none" w:sz="0" w:space="0" w:color="auto"/>
            <w:right w:val="none" w:sz="0" w:space="0" w:color="auto"/>
          </w:divBdr>
        </w:div>
        <w:div w:id="1912959858">
          <w:marLeft w:val="0"/>
          <w:marRight w:val="0"/>
          <w:marTop w:val="0"/>
          <w:marBottom w:val="0"/>
          <w:divBdr>
            <w:top w:val="none" w:sz="0" w:space="0" w:color="auto"/>
            <w:left w:val="none" w:sz="0" w:space="0" w:color="auto"/>
            <w:bottom w:val="none" w:sz="0" w:space="0" w:color="auto"/>
            <w:right w:val="none" w:sz="0" w:space="0" w:color="auto"/>
          </w:divBdr>
        </w:div>
        <w:div w:id="178934491">
          <w:marLeft w:val="0"/>
          <w:marRight w:val="0"/>
          <w:marTop w:val="0"/>
          <w:marBottom w:val="0"/>
          <w:divBdr>
            <w:top w:val="none" w:sz="0" w:space="0" w:color="auto"/>
            <w:left w:val="none" w:sz="0" w:space="0" w:color="auto"/>
            <w:bottom w:val="none" w:sz="0" w:space="0" w:color="auto"/>
            <w:right w:val="none" w:sz="0" w:space="0" w:color="auto"/>
          </w:divBdr>
        </w:div>
        <w:div w:id="1131289019">
          <w:marLeft w:val="0"/>
          <w:marRight w:val="0"/>
          <w:marTop w:val="0"/>
          <w:marBottom w:val="0"/>
          <w:divBdr>
            <w:top w:val="none" w:sz="0" w:space="0" w:color="auto"/>
            <w:left w:val="none" w:sz="0" w:space="0" w:color="auto"/>
            <w:bottom w:val="none" w:sz="0" w:space="0" w:color="auto"/>
            <w:right w:val="none" w:sz="0" w:space="0" w:color="auto"/>
          </w:divBdr>
        </w:div>
        <w:div w:id="457995013">
          <w:marLeft w:val="0"/>
          <w:marRight w:val="0"/>
          <w:marTop w:val="0"/>
          <w:marBottom w:val="0"/>
          <w:divBdr>
            <w:top w:val="none" w:sz="0" w:space="0" w:color="auto"/>
            <w:left w:val="none" w:sz="0" w:space="0" w:color="auto"/>
            <w:bottom w:val="none" w:sz="0" w:space="0" w:color="auto"/>
            <w:right w:val="none" w:sz="0" w:space="0" w:color="auto"/>
          </w:divBdr>
        </w:div>
        <w:div w:id="604919137">
          <w:marLeft w:val="0"/>
          <w:marRight w:val="0"/>
          <w:marTop w:val="0"/>
          <w:marBottom w:val="0"/>
          <w:divBdr>
            <w:top w:val="none" w:sz="0" w:space="0" w:color="auto"/>
            <w:left w:val="none" w:sz="0" w:space="0" w:color="auto"/>
            <w:bottom w:val="none" w:sz="0" w:space="0" w:color="auto"/>
            <w:right w:val="none" w:sz="0" w:space="0" w:color="auto"/>
          </w:divBdr>
        </w:div>
      </w:divsChild>
    </w:div>
    <w:div w:id="306401684">
      <w:bodyDiv w:val="1"/>
      <w:marLeft w:val="0"/>
      <w:marRight w:val="0"/>
      <w:marTop w:val="0"/>
      <w:marBottom w:val="0"/>
      <w:divBdr>
        <w:top w:val="none" w:sz="0" w:space="0" w:color="auto"/>
        <w:left w:val="none" w:sz="0" w:space="0" w:color="auto"/>
        <w:bottom w:val="none" w:sz="0" w:space="0" w:color="auto"/>
        <w:right w:val="none" w:sz="0" w:space="0" w:color="auto"/>
      </w:divBdr>
    </w:div>
    <w:div w:id="366104337">
      <w:bodyDiv w:val="1"/>
      <w:marLeft w:val="0"/>
      <w:marRight w:val="0"/>
      <w:marTop w:val="0"/>
      <w:marBottom w:val="0"/>
      <w:divBdr>
        <w:top w:val="none" w:sz="0" w:space="0" w:color="auto"/>
        <w:left w:val="none" w:sz="0" w:space="0" w:color="auto"/>
        <w:bottom w:val="none" w:sz="0" w:space="0" w:color="auto"/>
        <w:right w:val="none" w:sz="0" w:space="0" w:color="auto"/>
      </w:divBdr>
    </w:div>
    <w:div w:id="402529120">
      <w:bodyDiv w:val="1"/>
      <w:marLeft w:val="0"/>
      <w:marRight w:val="0"/>
      <w:marTop w:val="0"/>
      <w:marBottom w:val="0"/>
      <w:divBdr>
        <w:top w:val="none" w:sz="0" w:space="0" w:color="auto"/>
        <w:left w:val="none" w:sz="0" w:space="0" w:color="auto"/>
        <w:bottom w:val="none" w:sz="0" w:space="0" w:color="auto"/>
        <w:right w:val="none" w:sz="0" w:space="0" w:color="auto"/>
      </w:divBdr>
    </w:div>
    <w:div w:id="937760781">
      <w:bodyDiv w:val="1"/>
      <w:marLeft w:val="0"/>
      <w:marRight w:val="0"/>
      <w:marTop w:val="0"/>
      <w:marBottom w:val="0"/>
      <w:divBdr>
        <w:top w:val="none" w:sz="0" w:space="0" w:color="auto"/>
        <w:left w:val="none" w:sz="0" w:space="0" w:color="auto"/>
        <w:bottom w:val="none" w:sz="0" w:space="0" w:color="auto"/>
        <w:right w:val="none" w:sz="0" w:space="0" w:color="auto"/>
      </w:divBdr>
    </w:div>
    <w:div w:id="945044417">
      <w:bodyDiv w:val="1"/>
      <w:marLeft w:val="0"/>
      <w:marRight w:val="0"/>
      <w:marTop w:val="0"/>
      <w:marBottom w:val="0"/>
      <w:divBdr>
        <w:top w:val="none" w:sz="0" w:space="0" w:color="auto"/>
        <w:left w:val="none" w:sz="0" w:space="0" w:color="auto"/>
        <w:bottom w:val="none" w:sz="0" w:space="0" w:color="auto"/>
        <w:right w:val="none" w:sz="0" w:space="0" w:color="auto"/>
      </w:divBdr>
    </w:div>
    <w:div w:id="1043557691">
      <w:bodyDiv w:val="1"/>
      <w:marLeft w:val="0"/>
      <w:marRight w:val="0"/>
      <w:marTop w:val="0"/>
      <w:marBottom w:val="0"/>
      <w:divBdr>
        <w:top w:val="none" w:sz="0" w:space="0" w:color="auto"/>
        <w:left w:val="none" w:sz="0" w:space="0" w:color="auto"/>
        <w:bottom w:val="none" w:sz="0" w:space="0" w:color="auto"/>
        <w:right w:val="none" w:sz="0" w:space="0" w:color="auto"/>
      </w:divBdr>
    </w:div>
    <w:div w:id="1241673646">
      <w:bodyDiv w:val="1"/>
      <w:marLeft w:val="0"/>
      <w:marRight w:val="0"/>
      <w:marTop w:val="0"/>
      <w:marBottom w:val="0"/>
      <w:divBdr>
        <w:top w:val="none" w:sz="0" w:space="0" w:color="auto"/>
        <w:left w:val="none" w:sz="0" w:space="0" w:color="auto"/>
        <w:bottom w:val="none" w:sz="0" w:space="0" w:color="auto"/>
        <w:right w:val="none" w:sz="0" w:space="0" w:color="auto"/>
      </w:divBdr>
    </w:div>
    <w:div w:id="1434936614">
      <w:bodyDiv w:val="1"/>
      <w:marLeft w:val="0"/>
      <w:marRight w:val="0"/>
      <w:marTop w:val="0"/>
      <w:marBottom w:val="0"/>
      <w:divBdr>
        <w:top w:val="none" w:sz="0" w:space="0" w:color="auto"/>
        <w:left w:val="none" w:sz="0" w:space="0" w:color="auto"/>
        <w:bottom w:val="none" w:sz="0" w:space="0" w:color="auto"/>
        <w:right w:val="none" w:sz="0" w:space="0" w:color="auto"/>
      </w:divBdr>
    </w:div>
    <w:div w:id="1464273396">
      <w:bodyDiv w:val="1"/>
      <w:marLeft w:val="0"/>
      <w:marRight w:val="0"/>
      <w:marTop w:val="0"/>
      <w:marBottom w:val="0"/>
      <w:divBdr>
        <w:top w:val="none" w:sz="0" w:space="0" w:color="auto"/>
        <w:left w:val="none" w:sz="0" w:space="0" w:color="auto"/>
        <w:bottom w:val="none" w:sz="0" w:space="0" w:color="auto"/>
        <w:right w:val="none" w:sz="0" w:space="0" w:color="auto"/>
      </w:divBdr>
    </w:div>
    <w:div w:id="1502575870">
      <w:bodyDiv w:val="1"/>
      <w:marLeft w:val="0"/>
      <w:marRight w:val="0"/>
      <w:marTop w:val="0"/>
      <w:marBottom w:val="0"/>
      <w:divBdr>
        <w:top w:val="none" w:sz="0" w:space="0" w:color="auto"/>
        <w:left w:val="none" w:sz="0" w:space="0" w:color="auto"/>
        <w:bottom w:val="none" w:sz="0" w:space="0" w:color="auto"/>
        <w:right w:val="none" w:sz="0" w:space="0" w:color="auto"/>
      </w:divBdr>
    </w:div>
    <w:div w:id="1703902364">
      <w:bodyDiv w:val="1"/>
      <w:marLeft w:val="0"/>
      <w:marRight w:val="0"/>
      <w:marTop w:val="0"/>
      <w:marBottom w:val="0"/>
      <w:divBdr>
        <w:top w:val="none" w:sz="0" w:space="0" w:color="auto"/>
        <w:left w:val="none" w:sz="0" w:space="0" w:color="auto"/>
        <w:bottom w:val="none" w:sz="0" w:space="0" w:color="auto"/>
        <w:right w:val="none" w:sz="0" w:space="0" w:color="auto"/>
      </w:divBdr>
    </w:div>
    <w:div w:id="2028092791">
      <w:bodyDiv w:val="1"/>
      <w:marLeft w:val="0"/>
      <w:marRight w:val="0"/>
      <w:marTop w:val="0"/>
      <w:marBottom w:val="0"/>
      <w:divBdr>
        <w:top w:val="none" w:sz="0" w:space="0" w:color="auto"/>
        <w:left w:val="none" w:sz="0" w:space="0" w:color="auto"/>
        <w:bottom w:val="none" w:sz="0" w:space="0" w:color="auto"/>
        <w:right w:val="none" w:sz="0" w:space="0" w:color="auto"/>
      </w:divBdr>
    </w:div>
    <w:div w:id="2054382517">
      <w:bodyDiv w:val="1"/>
      <w:marLeft w:val="0"/>
      <w:marRight w:val="0"/>
      <w:marTop w:val="0"/>
      <w:marBottom w:val="0"/>
      <w:divBdr>
        <w:top w:val="none" w:sz="0" w:space="0" w:color="auto"/>
        <w:left w:val="none" w:sz="0" w:space="0" w:color="auto"/>
        <w:bottom w:val="none" w:sz="0" w:space="0" w:color="auto"/>
        <w:right w:val="none" w:sz="0" w:space="0" w:color="auto"/>
      </w:divBdr>
      <w:divsChild>
        <w:div w:id="1603218248">
          <w:marLeft w:val="0"/>
          <w:marRight w:val="0"/>
          <w:marTop w:val="0"/>
          <w:marBottom w:val="0"/>
          <w:divBdr>
            <w:top w:val="none" w:sz="0" w:space="0" w:color="auto"/>
            <w:left w:val="none" w:sz="0" w:space="0" w:color="auto"/>
            <w:bottom w:val="none" w:sz="0" w:space="0" w:color="auto"/>
            <w:right w:val="none" w:sz="0" w:space="0" w:color="auto"/>
          </w:divBdr>
          <w:divsChild>
            <w:div w:id="429279841">
              <w:marLeft w:val="0"/>
              <w:marRight w:val="0"/>
              <w:marTop w:val="0"/>
              <w:marBottom w:val="0"/>
              <w:divBdr>
                <w:top w:val="single" w:sz="2" w:space="0" w:color="F1F1F1"/>
                <w:left w:val="single" w:sz="2" w:space="0" w:color="F1F1F1"/>
                <w:bottom w:val="single" w:sz="2" w:space="0" w:color="F1F1F1"/>
                <w:right w:val="single" w:sz="6" w:space="23" w:color="F1F1F1"/>
              </w:divBdr>
              <w:divsChild>
                <w:div w:id="1208254267">
                  <w:marLeft w:val="0"/>
                  <w:marRight w:val="0"/>
                  <w:marTop w:val="0"/>
                  <w:marBottom w:val="0"/>
                  <w:divBdr>
                    <w:top w:val="none" w:sz="0" w:space="0" w:color="auto"/>
                    <w:left w:val="none" w:sz="0" w:space="0" w:color="auto"/>
                    <w:bottom w:val="none" w:sz="0" w:space="0" w:color="auto"/>
                    <w:right w:val="none" w:sz="0" w:space="0" w:color="auto"/>
                  </w:divBdr>
                  <w:divsChild>
                    <w:div w:id="32274005">
                      <w:marLeft w:val="0"/>
                      <w:marRight w:val="0"/>
                      <w:marTop w:val="0"/>
                      <w:marBottom w:val="300"/>
                      <w:divBdr>
                        <w:top w:val="none" w:sz="0" w:space="0" w:color="auto"/>
                        <w:left w:val="none" w:sz="0" w:space="0" w:color="auto"/>
                        <w:bottom w:val="none" w:sz="0" w:space="0" w:color="auto"/>
                        <w:right w:val="none" w:sz="0" w:space="0" w:color="auto"/>
                      </w:divBdr>
                    </w:div>
                    <w:div w:id="1250890732">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 w:id="268706974">
              <w:marLeft w:val="0"/>
              <w:marRight w:val="0"/>
              <w:marTop w:val="0"/>
              <w:marBottom w:val="0"/>
              <w:divBdr>
                <w:top w:val="none" w:sz="0" w:space="0" w:color="auto"/>
                <w:left w:val="none" w:sz="0" w:space="0" w:color="auto"/>
                <w:bottom w:val="none" w:sz="0" w:space="0" w:color="auto"/>
                <w:right w:val="none" w:sz="0" w:space="0" w:color="auto"/>
              </w:divBdr>
              <w:divsChild>
                <w:div w:id="112601920">
                  <w:marLeft w:val="0"/>
                  <w:marRight w:val="0"/>
                  <w:marTop w:val="0"/>
                  <w:marBottom w:val="600"/>
                  <w:divBdr>
                    <w:top w:val="none" w:sz="0" w:space="0" w:color="auto"/>
                    <w:left w:val="none" w:sz="0" w:space="0" w:color="auto"/>
                    <w:bottom w:val="none" w:sz="0" w:space="0" w:color="auto"/>
                    <w:right w:val="none" w:sz="0" w:space="0" w:color="auto"/>
                  </w:divBdr>
                </w:div>
                <w:div w:id="1697660502">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marketing91.com/marketing-and-strategy-models-and-concepts/" TargetMode="External"/><Relationship Id="rId18"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yperlink" Target="https://www.marketing91.com/pricing-strategies/" TargetMode="Externa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hyperlink" Target="https://www.theguardian.com/business/2019/aug/22/tesco-promises-to-ban-brands-that-use-excessive-packaging" TargetMode="Externa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yperlink" Target="https://www.marketing91.com/what-is-a-br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C1519B6FCDDF24C8CDC0781B8907F90" ma:contentTypeVersion="4" ma:contentTypeDescription="Create a new document." ma:contentTypeScope="" ma:versionID="34cacc9ffbbc60a921f396331fb03f99">
  <xsd:schema xmlns:xsd="http://www.w3.org/2001/XMLSchema" xmlns:xs="http://www.w3.org/2001/XMLSchema" xmlns:p="http://schemas.microsoft.com/office/2006/metadata/properties" xmlns:ns3="56e98768-2007-4e87-9841-43e71f53669d" targetNamespace="http://schemas.microsoft.com/office/2006/metadata/properties" ma:root="true" ma:fieldsID="de84b6473cb8b3bae212bd9720aa04a1" ns3:_="">
    <xsd:import namespace="56e98768-2007-4e87-9841-43e71f5366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e98768-2007-4e87-9841-43e71f5366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CF56D-8BFB-43FC-8063-E4BEB1E94943}">
  <ds:schemaRefs>
    <ds:schemaRef ds:uri="http://schemas.microsoft.com/sharepoint/v3/contenttype/forms"/>
  </ds:schemaRefs>
</ds:datastoreItem>
</file>

<file path=customXml/itemProps2.xml><?xml version="1.0" encoding="utf-8"?>
<ds:datastoreItem xmlns:ds="http://schemas.openxmlformats.org/officeDocument/2006/customXml" ds:itemID="{15DE517E-EA72-4E26-A158-7C0557D663B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42E5582-8B9F-43B0-8380-F8727B50B2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e98768-2007-4e87-9841-43e71f5366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D248E9-9A29-40F5-AED4-5EB58CA1D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5386</TotalTime>
  <Pages>15</Pages>
  <Words>4056</Words>
  <Characters>23122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Asad</dc:creator>
  <cp:keywords/>
  <dc:description/>
  <cp:lastModifiedBy>Syeda Asad</cp:lastModifiedBy>
  <cp:revision>51</cp:revision>
  <dcterms:created xsi:type="dcterms:W3CDTF">2020-03-07T21:25:00Z</dcterms:created>
  <dcterms:modified xsi:type="dcterms:W3CDTF">2020-03-17T23:30:00Z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0x010100CC1519B6FCDDF24C8CDC0781B8907F90</vt:lpwstr>
  </property>
</Properties>
</file>