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jc w:val="center"/>
      </w:pPr>
      <w:r>
        <w:rPr>
          <w:rFonts w:ascii="Helvetica" w:hAnsi="Helvetica" w:cs="Helvetica"/>
          <w:sz w:val="24"/>
          <w:sz-cs w:val="24"/>
        </w:rPr>
        <w:t xml:space="preserve"/>
      </w:r>
    </w:p>
    <w:p>
      <w:pPr>
        <w:jc w:val="center"/>
      </w:pPr>
      <w:r>
        <w:rPr>
          <w:rFonts w:ascii="Helvetica" w:hAnsi="Helvetica" w:cs="Helvetica"/>
          <w:sz w:val="24"/>
          <w:sz-cs w:val="24"/>
        </w:rPr>
        <w:t xml:space="preserve"/>
      </w:r>
    </w:p>
    <w:p>
      <w:pPr>
        <w:jc w:val="center"/>
      </w:pPr>
      <w:r>
        <w:rPr>
          <w:rFonts w:ascii="Helvetica" w:hAnsi="Helvetica" w:cs="Helvetica"/>
          <w:sz w:val="24"/>
          <w:sz-cs w:val="24"/>
        </w:rPr>
        <w:t xml:space="preserve"/>
      </w:r>
    </w:p>
    <w:p>
      <w:pPr>
        <w:jc w:val="center"/>
      </w:pPr>
      <w:r>
        <w:rPr>
          <w:rFonts w:ascii="Helvetica" w:hAnsi="Helvetica" w:cs="Helvetica"/>
          <w:sz w:val="24"/>
          <w:sz-cs w:val="24"/>
        </w:rPr>
        <w:t xml:space="preserve"/>
      </w:r>
    </w:p>
    <w:p>
      <w:pPr>
        <w:jc w:val="center"/>
      </w:pPr>
      <w:r>
        <w:rPr>
          <w:rFonts w:ascii="Helvetica" w:hAnsi="Helvetica" w:cs="Helvetica"/>
          <w:sz w:val="24"/>
          <w:sz-cs w:val="24"/>
        </w:rPr>
        <w:t xml:space="preserve"/>
      </w:r>
    </w:p>
    <w:p>
      <w:pPr>
        <w:jc w:val="center"/>
      </w:pPr>
      <w:r>
        <w:rPr>
          <w:rFonts w:ascii="Times" w:hAnsi="Times" w:cs="Times"/>
          <w:sz w:val="32"/>
          <w:sz-cs w:val="32"/>
          <w:b/>
        </w:rPr>
        <w:t xml:space="preserve">Module Name-Contemporary Themes</w:t>
      </w:r>
    </w:p>
    <w:p>
      <w:pPr>
        <w:jc w:val="center"/>
      </w:pPr>
      <w:r>
        <w:rPr>
          <w:rFonts w:ascii="Times" w:hAnsi="Times" w:cs="Times"/>
          <w:sz w:val="32"/>
          <w:sz-cs w:val="32"/>
          <w:b/>
        </w:rPr>
        <w:t xml:space="preserve">Assignment: Research Report</w:t>
      </w:r>
    </w:p>
    <w:p>
      <w:pPr>
        <w:jc w:val="center"/>
      </w:pPr>
      <w:r>
        <w:rPr>
          <w:rFonts w:ascii="Times" w:hAnsi="Times" w:cs="Times"/>
          <w:sz w:val="32"/>
          <w:sz-cs w:val="32"/>
          <w:b/>
        </w:rPr>
        <w:t xml:space="preserve">Student Name-Thomas Nica</w:t>
      </w:r>
    </w:p>
    <w:p>
      <w:pPr>
        <w:jc w:val="center"/>
      </w:pPr>
      <w:r>
        <w:rPr>
          <w:rFonts w:ascii="Times" w:hAnsi="Times" w:cs="Times"/>
          <w:sz w:val="32"/>
          <w:sz-cs w:val="32"/>
          <w:b/>
        </w:rPr>
        <w:t xml:space="preserve">Lecture Name- Natalie Brailsford</w:t>
      </w:r>
    </w:p>
    <w:p>
      <w:pPr>
        <w:jc w:val="center"/>
      </w:pPr>
      <w:r>
        <w:rPr>
          <w:rFonts w:ascii="Times" w:hAnsi="Times" w:cs="Times"/>
          <w:sz w:val="32"/>
          <w:sz-cs w:val="32"/>
          <w:b/>
        </w:rPr>
        <w:t xml:space="preserve">Student Id-2122261</w:t>
      </w:r>
    </w:p>
    <w:p>
      <w:pPr>
        <w:spacing w:after="160"/>
      </w:pPr>
      <w:r>
        <w:rPr>
          <w:rFonts w:ascii="Times" w:hAnsi="Times" w:cs="Times"/>
          <w:sz w:val="24"/>
          <w:sz-cs w:val="24"/>
        </w:rPr>
        <w:t xml:space="preserve"/>
        <w:br w:type="page"/>
        <w:t xml:space="preserve"/>
      </w:r>
    </w:p>
    <w:p>
      <w:pPr>
        <w:jc w:val="center"/>
      </w:pPr>
      <w:r>
        <w:rPr>
          <w:rFonts w:ascii="Times" w:hAnsi="Times" w:cs="Times"/>
          <w:sz w:val="28"/>
          <w:sz-cs w:val="28"/>
          <w:b/>
        </w:rPr>
        <w:t xml:space="preserve">Abstract</w:t>
      </w:r>
    </w:p>
    <w:p>
      <w:pPr/>
      <w:r>
        <w:rPr>
          <w:rFonts w:ascii="Times" w:hAnsi="Times" w:cs="Times"/>
          <w:sz w:val="24"/>
          <w:sz-cs w:val="24"/>
        </w:rPr>
        <w:t xml:space="preserve">The chosen topic of this research was digital transformation in the tourism industry which includes a lot of vital features that have been discussed below. Additionally, a literature review and PESTEL analysis have been incorporated in this context to progress the overall experiment more effectively. Hospitality is a dynamic sector which provides opportunities as well as challenges to the companies. The hospitality brands need to develop their technological infrastructure and skilled workforce to gain new opportunities in future. Digital technologies will support the business to achieve sustainable growth.</w:t>
      </w:r>
      <w:r>
        <w:rPr>
          <w:rFonts w:ascii="Times" w:hAnsi="Times" w:cs="Times"/>
          <w:sz w:val="24"/>
          <w:sz-cs w:val="24"/>
          <w:b/>
        </w:rPr>
        <w:t xml:space="preserve"> </w:t>
      </w:r>
      <w:r>
        <w:rPr>
          <w:rFonts w:ascii="Times" w:hAnsi="Times" w:cs="Times"/>
          <w:sz w:val="24"/>
          <w:sz-cs w:val="24"/>
        </w:rPr>
        <w:t xml:space="preserve">A short conclusion has also been introduced to analyse the strategies more productively. </w:t>
      </w:r>
    </w:p>
    <w:p>
      <w:pPr/>
      <w:r>
        <w:rPr>
          <w:rFonts w:ascii="Times" w:hAnsi="Times" w:cs="Times"/>
          <w:sz w:val="24"/>
          <w:sz-cs w:val="24"/>
        </w:rPr>
        <w:t xml:space="preserve"/>
        <w:br w:type="page"/>
        <w:t xml:space="preserve"/>
      </w:r>
    </w:p>
    <w:p>
      <w:pPr/>
      <w:r>
        <w:rPr>
          <w:rFonts w:ascii="Times" w:hAnsi="Times" w:cs="Times"/>
          <w:sz w:val="24"/>
          <w:sz-cs w:val="24"/>
        </w:rPr>
        <w:t xml:space="preserve">Table of Contents</w:t>
      </w:r>
    </w:p>
    <w:p>
      <w:pPr/>
      <w:r>
        <w:rPr>
          <w:rFonts w:ascii="Times" w:hAnsi="Times" w:cs="Times"/>
          <w:sz w:val="24"/>
          <w:sz-cs w:val="24"/>
        </w:rPr>
        <w:t xml:space="preserve">Introduction</w:t>
        <w:tab/>
        <w:t xml:space="preserve">4</w:t>
      </w:r>
    </w:p>
    <w:p>
      <w:pPr/>
      <w:r>
        <w:rPr>
          <w:rFonts w:ascii="Times" w:hAnsi="Times" w:cs="Times"/>
          <w:sz w:val="24"/>
          <w:sz-cs w:val="24"/>
        </w:rPr>
        <w:t xml:space="preserve">Literature Review</w:t>
        <w:tab/>
        <w:t xml:space="preserve">5</w:t>
      </w:r>
    </w:p>
    <w:p>
      <w:pPr/>
      <w:r>
        <w:rPr>
          <w:rFonts w:ascii="Times" w:hAnsi="Times" w:cs="Times"/>
          <w:sz w:val="24"/>
          <w:sz-cs w:val="24"/>
        </w:rPr>
        <w:t xml:space="preserve">Application to the hotel and hospitality sector</w:t>
        <w:tab/>
        <w:t xml:space="preserve">7</w:t>
      </w:r>
    </w:p>
    <w:p>
      <w:pPr/>
      <w:r>
        <w:rPr>
          <w:rFonts w:ascii="Times" w:hAnsi="Times" w:cs="Times"/>
          <w:sz w:val="24"/>
          <w:sz-cs w:val="24"/>
        </w:rPr>
        <w:t xml:space="preserve">PESTLE analysis of the UK hospitality industry</w:t>
        <w:tab/>
        <w:t xml:space="preserve">7</w:t>
      </w:r>
    </w:p>
    <w:p>
      <w:pPr/>
      <w:r>
        <w:rPr>
          <w:rFonts w:ascii="Times" w:hAnsi="Times" w:cs="Times"/>
          <w:sz w:val="24"/>
          <w:sz-cs w:val="24"/>
        </w:rPr>
        <w:t xml:space="preserve">Evaluation of Future Policies and Marketing Options for the Hospitality Sector</w:t>
        <w:tab/>
        <w:t xml:space="preserve">11</w:t>
      </w:r>
    </w:p>
    <w:p>
      <w:pPr/>
      <w:r>
        <w:rPr>
          <w:rFonts w:ascii="Times" w:hAnsi="Times" w:cs="Times"/>
          <w:sz w:val="24"/>
          <w:sz-cs w:val="24"/>
        </w:rPr>
        <w:t xml:space="preserve">Conclusion</w:t>
        <w:tab/>
        <w:t xml:space="preserve">14</w:t>
      </w:r>
    </w:p>
    <w:p>
      <w:pPr/>
      <w:r>
        <w:rPr>
          <w:rFonts w:ascii="Times" w:hAnsi="Times" w:cs="Times"/>
          <w:sz w:val="24"/>
          <w:sz-cs w:val="24"/>
        </w:rPr>
        <w:t xml:space="preserve">References</w:t>
        <w:tab/>
        <w:t xml:space="preserve">15</w:t>
      </w:r>
    </w:p>
    <w:p>
      <w:pPr/>
      <w:r>
        <w:rPr>
          <w:rFonts w:ascii="Times" w:hAnsi="Times" w:cs="Times"/>
          <w:sz w:val="24"/>
          <w:sz-cs w:val="24"/>
          <w:b/>
        </w:rPr>
        <w:t xml:space="preserve"/>
      </w:r>
    </w:p>
    <w:p>
      <w:pPr/>
      <w:r>
        <w:rPr>
          <w:rFonts w:ascii="Times" w:hAnsi="Times" w:cs="Times"/>
          <w:sz w:val="24"/>
          <w:sz-cs w:val="24"/>
          <w:b/>
        </w:rPr>
        <w:t xml:space="preserve"/>
      </w:r>
    </w:p>
    <w:p>
      <w:pPr/>
      <w:r>
        <w:rPr>
          <w:rFonts w:ascii="Times" w:hAnsi="Times" w:cs="Times"/>
          <w:sz w:val="24"/>
          <w:sz-cs w:val="24"/>
        </w:rPr>
        <w:t xml:space="preserve"/>
        <w:br w:type="page"/>
        <w:t xml:space="preserve"/>
      </w:r>
    </w:p>
    <w:p>
      <w:pPr/>
      <w:r>
        <w:rPr>
          <w:rFonts w:ascii="Times" w:hAnsi="Times" w:cs="Times"/>
          <w:sz w:val="24"/>
          <w:sz-cs w:val="24"/>
        </w:rPr>
        <w:t xml:space="preserve">Introduction </w:t>
      </w:r>
    </w:p>
    <w:p>
      <w:pPr/>
      <w:r>
        <w:rPr>
          <w:rFonts w:ascii="Times" w:hAnsi="Times" w:cs="Times"/>
          <w:sz w:val="24"/>
          <w:sz-cs w:val="24"/>
        </w:rPr>
        <w:t xml:space="preserve">The hospitality sector in the UK is developing rapidly in order to enhance the overall annual growth through the incorporation of digital technologies (Costa and Costa, 2022). In this context, this is a large industry that provides a huge amount of GDP such as 237.1 billion British pounds (Statista, 2024). Along with that, this industry is also able to produce a huge market size that attracts a large number of customers each year. The UK is a tourism hub that involves a lot of small as well as big organisations in terms of providing effective customer services. On the other hand, this industry also provides a large number of occupational supports to the people who contribute to the economic development of this country (Gowreesunkar, 2021). However, in the case of advanced technological development, this industry has included some effective features such as AI tools in order to understand customers’ demands, competitor analysis and market trends. However, with the help of those technologies, this industry can develop a competitive advantage that fosters annual revenue growth. This report will include a literature review and PESTEL analysis that assist this hospitality sector to develop its annual income. Additionally, effective future policies will also be integrated in order to deliver quality services to consumers. </w:t>
      </w:r>
    </w:p>
    <w:p>
      <w:pPr/>
      <w:r>
        <w:rPr>
          <w:rFonts w:ascii="Times" w:hAnsi="Times" w:cs="Times"/>
          <w:sz w:val="24"/>
          <w:sz-cs w:val="24"/>
        </w:rPr>
        <w:t xml:space="preserve"/>
      </w:r>
    </w:p>
    <w:p>
      <w:pPr/>
      <w:r>
        <w:rPr>
          <w:rFonts w:ascii="Times" w:hAnsi="Times" w:cs="Times"/>
          <w:sz w:val="24"/>
          <w:sz-cs w:val="24"/>
        </w:rPr>
        <w:t xml:space="preserve"/>
        <w:br w:type="page"/>
        <w:t xml:space="preserve"/>
      </w:r>
    </w:p>
    <w:p>
      <w:pPr/>
      <w:r>
        <w:rPr>
          <w:rFonts w:ascii="Times" w:hAnsi="Times" w:cs="Times"/>
          <w:sz w:val="24"/>
          <w:sz-cs w:val="24"/>
        </w:rPr>
        <w:t xml:space="preserve">Literature Review </w:t>
      </w:r>
    </w:p>
    <w:p>
      <w:pPr/>
      <w:r>
        <w:rPr>
          <w:rFonts w:ascii="Times" w:hAnsi="Times" w:cs="Times"/>
          <w:sz w:val="24"/>
          <w:sz-cs w:val="24"/>
          <w:b/>
        </w:rPr>
        <w:t xml:space="preserve">Integration of AI tools in providing customer services </w:t>
      </w:r>
    </w:p>
    <w:p>
      <w:pPr/>
      <w:r>
        <w:rPr>
          <w:rFonts w:ascii="Times" w:hAnsi="Times" w:cs="Times"/>
          <w:sz w:val="24"/>
          <w:sz-cs w:val="24"/>
        </w:rPr>
        <w:t xml:space="preserve">In present times, technology is evolving rapidly creating a certain impact in the hospitality sector. According to Ford and Sturman (2020), many organisations are engaged in providing effective customer services with the help of AI tools and techniques such as AI chatbots. For instance, this technology is efficient in order to provide valuable answers to the queries asked by the customers. In contrast, this initiative can be helpful for the consumers as they can give 24/7 support to the clients fostering the growth of the travel organisations. Along with that, due to the efficiency of AI tools, there is a reduction of human errors that further proliferates the sustainable growth of those companies. </w:t>
      </w:r>
    </w:p>
    <w:p>
      <w:pPr/>
      <w:r>
        <w:rPr>
          <w:rFonts w:ascii="Times" w:hAnsi="Times" w:cs="Times"/>
          <w:sz w:val="24"/>
          <w:sz-cs w:val="24"/>
          <w:b/>
        </w:rPr>
        <w:t xml:space="preserve">Marketing and advertisements</w:t>
      </w:r>
    </w:p>
    <w:p>
      <w:pPr/>
      <w:r>
        <w:rPr>
          <w:rFonts w:ascii="Times" w:hAnsi="Times" w:cs="Times"/>
          <w:sz w:val="24"/>
          <w:sz-cs w:val="24"/>
        </w:rPr>
        <w:t xml:space="preserve">In the context of marketing and advertisement, several hospitality industries are using digital technologies in order to facilitate organisational development. In the words of Conrady and Buck (2012), many big organisations hire digital marketers in order to increase their reach and traffic rates. For example, with the help of influencer marketing in social media and effective collaboration with brands, the hospitality industry is able to gain a large number of followers. Apart from that, regular posting of valuable content on Instagram and blogs on websites are some crucial features of creating a large loyal customer base. On the other hand, the utilisation of various digital marketing tools such as Google Analytics is also helpful in producing significant insights such as competitor analysis for organisations. </w:t>
      </w:r>
    </w:p>
    <w:p>
      <w:pPr/>
      <w:r>
        <w:rPr>
          <w:rFonts w:ascii="Times" w:hAnsi="Times" w:cs="Times"/>
          <w:sz w:val="24"/>
          <w:sz-cs w:val="24"/>
          <w:b/>
        </w:rPr>
        <w:t xml:space="preserve">Collection of feedbacks</w:t>
      </w:r>
    </w:p>
    <w:p>
      <w:pPr/>
      <w:r>
        <w:rPr>
          <w:rFonts w:ascii="Times" w:hAnsi="Times" w:cs="Times"/>
          <w:sz w:val="24"/>
          <w:sz-cs w:val="24"/>
        </w:rPr>
        <w:t xml:space="preserve">Apart from the above discussion, the collection of feedback from the consumers is also an important feature in this case. As opined by Cooper and Hall (2019), nowadays, a large number of the population is involved in multiple social media platforms such as Facebook and Instagram. Therefore, organisations can conduct surveys regarding their product and services that can be effective in understanding the consumers’ perceptions of the services provided by the tourism industries. On the other hand, the points of view of the customers are also collected from the comment section which can also assist the organisations in understanding the areas for improvements. In addition to this, this initiative further leads to a susceptible growth of the UK tourism industries which further leads to profit maximisation. </w:t>
      </w:r>
    </w:p>
    <w:p>
      <w:pPr/>
      <w:r>
        <w:rPr>
          <w:rFonts w:ascii="Times" w:hAnsi="Times" w:cs="Times"/>
          <w:sz w:val="24"/>
          <w:sz-cs w:val="24"/>
          <w:b/>
        </w:rPr>
        <w:t xml:space="preserve">Tracking the right audiences </w:t>
      </w:r>
    </w:p>
    <w:p>
      <w:pPr/>
      <w:r>
        <w:rPr>
          <w:rFonts w:ascii="Times" w:hAnsi="Times" w:cs="Times"/>
          <w:sz w:val="24"/>
          <w:sz-cs w:val="24"/>
        </w:rPr>
        <w:t xml:space="preserve">According to Tribe (2009), tracking customers is a beneficial part of the field of the digital world. In contrast, several big hospitality companies utilise multiple tools such as HubSpot and SEMrush in the case of finding valuable keywords relevant to the content. On the other hand, websites play an effective role in identifying the market trends and consumers' reactions to a particular post that assist organisations in producing strategies for further growth. Along with that, Google Search Console is an effective AI-generated application that provides significant insights to companies regarding competitors and consumer involvement to maximise revenue generation. This application is also important to understand the market trends more effectively which further contributes to targeting potential customers. </w:t>
      </w:r>
    </w:p>
    <w:p>
      <w:pPr/>
      <w:r>
        <w:rPr>
          <w:rFonts w:ascii="Times" w:hAnsi="Times" w:cs="Times"/>
          <w:sz w:val="24"/>
          <w:sz-cs w:val="24"/>
        </w:rPr>
        <w:t xml:space="preserve"/>
        <w:br w:type="page"/>
        <w:t xml:space="preserve"/>
      </w:r>
    </w:p>
    <w:p>
      <w:pPr/>
      <w:r>
        <w:rPr>
          <w:rFonts w:ascii="Times" w:hAnsi="Times" w:cs="Times"/>
          <w:sz w:val="24"/>
          <w:sz-cs w:val="24"/>
        </w:rPr>
        <w:t xml:space="preserve">Application to the hotel and hospitality sector </w:t>
      </w:r>
    </w:p>
    <w:p>
      <w:pPr/>
      <w:r>
        <w:rPr>
          <w:rFonts w:ascii="Times" w:hAnsi="Times" w:cs="Times"/>
          <w:sz w:val="24"/>
          <w:sz-cs w:val="24"/>
        </w:rPr>
        <w:t xml:space="preserve">PESTLE analysis of the UK hospitality industry </w:t>
      </w:r>
    </w:p>
    <w:p>
      <w:pPr/>
      <w:r>
        <w:rPr>
          <w:rFonts w:ascii="Times" w:hAnsi="Times" w:cs="Times"/>
          <w:sz w:val="24"/>
          <w:sz-cs w:val="24"/>
          <w:b/>
        </w:rPr>
        <w:t xml:space="preserve">Political factors </w:t>
      </w:r>
    </w:p>
    <w:p>
      <w:pPr/>
      <w:r>
        <w:rPr>
          <w:rFonts w:ascii="Times" w:hAnsi="Times" w:cs="Times"/>
          <w:sz w:val="24"/>
          <w:sz-cs w:val="24"/>
          <w:b/>
          <w:i/>
        </w:rPr>
        <w:t xml:space="preserve">Government funds for building infrastructures </w:t>
      </w:r>
    </w:p>
    <w:p>
      <w:pPr/>
      <w:r>
        <w:rPr>
          <w:rFonts w:ascii="Times" w:hAnsi="Times" w:cs="Times"/>
          <w:sz w:val="24"/>
          <w:sz-cs w:val="24"/>
        </w:rPr>
        <w:t xml:space="preserve">In the context of building a variety of infrastructure, the UK Government is able to offer a handsome amount of money that further facilitates the tourism industry in this country. This country possesses multiple numbers of hotels and restaurants in order to serve the consumers more effectively. A report stated that about £25 billion was provided to the hospitality sector as economic support that further contributes to susceptible growth (Gov.uk, 2021). This initiative indicates a positive response in developing the hospitality sector. </w:t>
      </w:r>
    </w:p>
    <w:p>
      <w:pPr/>
      <w:r>
        <w:rPr>
          <w:rFonts w:ascii="Times" w:hAnsi="Times" w:cs="Times"/>
          <w:sz w:val="24"/>
          <w:sz-cs w:val="24"/>
          <w:b/>
          <w:i/>
        </w:rPr>
        <w:t xml:space="preserve">Brexit impact </w:t>
      </w:r>
    </w:p>
    <w:p>
      <w:pPr/>
      <w:r>
        <w:rPr>
          <w:rFonts w:ascii="Times" w:hAnsi="Times" w:cs="Times"/>
          <w:sz w:val="24"/>
          <w:sz-cs w:val="24"/>
        </w:rPr>
        <w:t xml:space="preserve">However, due to Brexit, the UK faced a lot of issues that further led to lower income growth of the organisations. In contrast, there are many companies which witnessed a lot of problems regarding trading policies as many rules and regulations have been changed. On the other hand, due to this scenario, the policies regarding the VISA have also been different due to this scenario. A recent report stated that European individuals have to have a proper VISA to work effectively which impacted the overall hospitality industry in the UK (Migrationobservatory, 2024). </w:t>
      </w:r>
    </w:p>
    <w:p>
      <w:pPr/>
      <w:r>
        <w:rPr>
          <w:rFonts w:ascii="Times" w:hAnsi="Times" w:cs="Times"/>
          <w:sz w:val="24"/>
          <w:sz-cs w:val="24"/>
          <w:b/>
        </w:rPr>
        <w:t xml:space="preserve">Economic factors </w:t>
      </w:r>
    </w:p>
    <w:p>
      <w:pPr/>
      <w:r>
        <w:rPr>
          <w:rFonts w:ascii="Times" w:hAnsi="Times" w:cs="Times"/>
          <w:sz w:val="24"/>
          <w:sz-cs w:val="24"/>
          <w:b/>
          <w:i/>
        </w:rPr>
        <w:t xml:space="preserve">Increasing job opportunities</w:t>
      </w:r>
    </w:p>
    <w:p>
      <w:pPr/>
      <w:r>
        <w:rPr>
          <w:rFonts w:ascii="Times" w:hAnsi="Times" w:cs="Times"/>
          <w:sz w:val="24"/>
          <w:sz-cs w:val="24"/>
        </w:rPr>
        <w:t xml:space="preserve">The chances of increasing job opportunities are very high in the tourism sector as there are many big industries that are able to provide job vanities each year. In contrast, TUI Group is a leading hospitality company that possesses 65,413 which indicates its popularity among the customers (TUI Group, 2024). These statistics help to analyse the GDP growth of this country that fosters further development of hospitality sectors. </w:t>
      </w:r>
    </w:p>
    <w:p>
      <w:pPr/>
      <w:r>
        <w:rPr>
          <w:rFonts w:ascii="Times" w:hAnsi="Times" w:cs="Times"/>
          <w:sz w:val="24"/>
          <w:sz-cs w:val="24"/>
          <w:b/>
          <w:i/>
        </w:rPr>
        <w:t xml:space="preserve">High cost of living </w:t>
      </w:r>
    </w:p>
    <w:p>
      <w:pPr/>
      <w:r>
        <w:rPr>
          <w:rFonts w:ascii="Times" w:hAnsi="Times" w:cs="Times"/>
          <w:sz w:val="24"/>
          <w:sz-cs w:val="24"/>
        </w:rPr>
        <w:t xml:space="preserve">Another vital part in this case is the high cost of living of the UK people that did not allow those individuals to make a trip to various destinations. For example, in the case of London, the average cost of the individuals was about £13.15 for one hour. On the other hand, the people of London spent about £12.00 in the case of per hour expenses (Livingwage, 2024). The UK hospitality industry provides a large number of holiday packages that can be inaccessible for most individuals. Therefore, it can lead to affect the economic growth of those companies in future. </w:t>
      </w:r>
    </w:p>
    <w:p>
      <w:pPr/>
      <w:r>
        <w:rPr>
          <w:rFonts w:ascii="Times" w:hAnsi="Times" w:cs="Times"/>
          <w:sz w:val="24"/>
          <w:sz-cs w:val="24"/>
          <w:b/>
        </w:rPr>
        <w:t xml:space="preserve">Social factors </w:t>
      </w:r>
    </w:p>
    <w:p>
      <w:pPr/>
      <w:r>
        <w:rPr>
          <w:rFonts w:ascii="Times" w:hAnsi="Times" w:cs="Times"/>
          <w:sz w:val="24"/>
          <w:sz-cs w:val="24"/>
          <w:b/>
          <w:i/>
        </w:rPr>
        <w:t xml:space="preserve">Developing racial acceptance</w:t>
      </w:r>
    </w:p>
    <w:p>
      <w:pPr/>
      <w:r>
        <w:rPr>
          <w:rFonts w:ascii="Times" w:hAnsi="Times" w:cs="Times"/>
          <w:sz w:val="24"/>
          <w:sz-cs w:val="24"/>
        </w:rPr>
        <w:t xml:space="preserve">Social factor also plays a pivotal role in order to understand the core factor of this research. For instance, due to the increasing number of tourists in the UK, the local people of this country tend to accept the different races as the tourists coming from various cultural backgrounds. Along with that, this cultural acceptance assists the tourism industry in creating a positive impact that further fosters sales more effectively. </w:t>
      </w:r>
    </w:p>
    <w:p>
      <w:pPr/>
      <w:r>
        <w:rPr>
          <w:rFonts w:ascii="Times" w:hAnsi="Times" w:cs="Times"/>
          <w:sz w:val="24"/>
          <w:sz-cs w:val="24"/>
          <w:b/>
          <w:i/>
        </w:rPr>
        <w:t xml:space="preserve">Changing Consumer Trends </w:t>
      </w:r>
    </w:p>
    <w:p>
      <w:pPr/>
      <w:r>
        <w:rPr>
          <w:rFonts w:ascii="Times" w:hAnsi="Times" w:cs="Times"/>
          <w:sz w:val="24"/>
          <w:sz-cs w:val="24"/>
        </w:rPr>
        <w:t xml:space="preserve">Apart from this positive impact, this factor also brings some negative aspects that can create an obstacle in this case. For instance, in order to continuously change market demands, many industries including the travel sector are facing difficulties that further contribute to lower revenue generation. For example, the companies are facing problems to satisfy the consumers’ needs more efficiently. Multiple organisations promote customised tour packages which is also considered as a current market trend. A report has mentioned that the taken domestic holidays decreased by 5% the last year (Mintel, 2024). The individuals possess a certain preference regarding staycations due to climatic changes. Therefore, it leads to an increase in a huge rate of competition as smaller tourism companies may be unable to include those strategies in order to grab attention from the audiences.</w:t>
      </w:r>
    </w:p>
    <w:p>
      <w:pPr/>
      <w:r>
        <w:rPr>
          <w:rFonts w:ascii="Times" w:hAnsi="Times" w:cs="Times"/>
          <w:sz w:val="24"/>
          <w:sz-cs w:val="24"/>
          <w:b/>
        </w:rPr>
        <w:t xml:space="preserve">Technological factors </w:t>
      </w:r>
    </w:p>
    <w:p>
      <w:pPr/>
      <w:r>
        <w:rPr>
          <w:rFonts w:ascii="Times" w:hAnsi="Times" w:cs="Times"/>
          <w:sz w:val="24"/>
          <w:sz-cs w:val="24"/>
          <w:b/>
          <w:i/>
        </w:rPr>
        <w:t xml:space="preserve">Social media influences </w:t>
      </w:r>
    </w:p>
    <w:p>
      <w:pPr/>
      <w:r>
        <w:rPr>
          <w:rFonts w:ascii="Times" w:hAnsi="Times" w:cs="Times"/>
          <w:sz w:val="24"/>
          <w:sz-cs w:val="24"/>
        </w:rPr>
        <w:t xml:space="preserve">In modern times, people are more prone to make their trips by the influence of social media advertisements. In addition to this, social media provides valuable content that attracts a large number of tourists each year. For instance, Travelodge is a UK tourism organisation that possesses about 45.3k followers which signifies its brand awareness in the digital world (Instagram, 2024). </w:t>
      </w:r>
    </w:p>
    <w:p>
      <w:pPr/>
      <w:r>
        <w:rPr>
          <w:rFonts w:ascii="Times" w:hAnsi="Times" w:cs="Times"/>
          <w:sz w:val="24"/>
          <w:sz-cs w:val="24"/>
          <w:b/>
          <w:i/>
        </w:rPr>
        <w:t xml:space="preserve">Inabilities to integrate high technologies</w:t>
      </w:r>
    </w:p>
    <w:p>
      <w:pPr/>
      <w:r>
        <w:rPr>
          <w:rFonts w:ascii="Times" w:hAnsi="Times" w:cs="Times"/>
          <w:sz w:val="24"/>
          <w:sz-cs w:val="24"/>
        </w:rPr>
        <w:t xml:space="preserve">Apart from the above discussion, it also possesses some negative features such as being incapable of incorporating highly developed technologies. For example, in the case of smaller tourism industries such as ‘easyGuide’ which is involved in providing bus tours and cruises to attractive destinations (F6s, 2024). Henceforth, it can be difficult for this smaller size company to integrate AI-generated chatbots in order to streamline customer handling procedures. </w:t>
      </w:r>
    </w:p>
    <w:p>
      <w:pPr/>
      <w:r>
        <w:rPr>
          <w:rFonts w:ascii="Times" w:hAnsi="Times" w:cs="Times"/>
          <w:sz w:val="24"/>
          <w:sz-cs w:val="24"/>
          <w:b/>
        </w:rPr>
        <w:t xml:space="preserve">Environmental factors </w:t>
      </w:r>
    </w:p>
    <w:p>
      <w:pPr/>
      <w:r>
        <w:rPr>
          <w:rFonts w:ascii="Times" w:hAnsi="Times" w:cs="Times"/>
          <w:sz w:val="24"/>
          <w:sz-cs w:val="24"/>
          <w:b/>
          <w:i/>
        </w:rPr>
        <w:t xml:space="preserve">Sustainable Tourism Practices </w:t>
      </w:r>
    </w:p>
    <w:p>
      <w:pPr/>
      <w:r>
        <w:rPr>
          <w:rFonts w:ascii="Times" w:hAnsi="Times" w:cs="Times"/>
          <w:sz w:val="24"/>
          <w:sz-cs w:val="24"/>
        </w:rPr>
        <w:t xml:space="preserve">Many organisations in the UK are engaged in producing sustainable tourism practices in order to enhance the tourism sector more proficiently. For example, Jet2holidays is a tourism organisation that promotes sustainable practices such as reducing carbon emissions. A report has mentioned that this company aims to decrease its diesel consumption by a percentage of 99% to increase sustainable approaches (Jet2holidays, 2024). This initiative allows other companies to promote sustainable practices that foster environmental growth. </w:t>
      </w:r>
    </w:p>
    <w:p>
      <w:pPr/>
      <w:r>
        <w:rPr>
          <w:rFonts w:ascii="Times" w:hAnsi="Times" w:cs="Times"/>
          <w:sz w:val="24"/>
          <w:sz-cs w:val="24"/>
          <w:b/>
          <w:i/>
        </w:rPr>
        <w:t xml:space="preserve">Increasing pollution </w:t>
      </w:r>
    </w:p>
    <w:p>
      <w:pPr/>
      <w:r>
        <w:rPr>
          <w:rFonts w:ascii="Times" w:hAnsi="Times" w:cs="Times"/>
          <w:sz w:val="24"/>
          <w:sz-cs w:val="24"/>
        </w:rPr>
        <w:t xml:space="preserve">Due to the large number of tourists on this continent, the UK has faced challenges regarding air pollution that is often led by big industries. For example, due to the traffic congestion, the nitrogen level of the Glasgow location such as LEZ decreased by 20% which signified poor air quality in this region (Russell, 2024). </w:t>
      </w:r>
    </w:p>
    <w:p>
      <w:pPr/>
      <w:r>
        <w:rPr>
          <w:rFonts w:ascii="Times" w:hAnsi="Times" w:cs="Times"/>
          <w:sz w:val="24"/>
          <w:sz-cs w:val="24"/>
          <w:b/>
        </w:rPr>
        <w:t xml:space="preserve">Legal factors </w:t>
      </w:r>
    </w:p>
    <w:p>
      <w:pPr/>
      <w:r>
        <w:rPr>
          <w:rFonts w:ascii="Times" w:hAnsi="Times" w:cs="Times"/>
          <w:sz w:val="24"/>
          <w:sz-cs w:val="24"/>
          <w:b/>
          <w:i/>
        </w:rPr>
        <w:t xml:space="preserve">Consumer protection law </w:t>
      </w:r>
    </w:p>
    <w:p>
      <w:pPr/>
      <w:r>
        <w:rPr>
          <w:rFonts w:ascii="Times" w:hAnsi="Times" w:cs="Times"/>
          <w:sz w:val="24"/>
          <w:sz-cs w:val="24"/>
        </w:rPr>
        <w:t xml:space="preserve">Consumer protection law plays an integral role in the case of developing organisations with the integration of proper ethics and regulations. This law includes some crucial factors such as medical coverages and trip cancellations which are considered in travel insurance. However, some companies may not integrate those policies which may impact negatively on their overall brand reputations and organisational growth. </w:t>
      </w:r>
    </w:p>
    <w:p>
      <w:pPr/>
      <w:r>
        <w:rPr>
          <w:rFonts w:ascii="Times" w:hAnsi="Times" w:cs="Times"/>
          <w:sz w:val="24"/>
          <w:sz-cs w:val="24"/>
          <w:b/>
          <w:i/>
        </w:rPr>
        <w:t xml:space="preserve">Employment law </w:t>
      </w:r>
    </w:p>
    <w:p>
      <w:pPr/>
      <w:r>
        <w:rPr>
          <w:rFonts w:ascii="Times" w:hAnsi="Times" w:cs="Times"/>
          <w:sz w:val="24"/>
          <w:sz-cs w:val="24"/>
        </w:rPr>
        <w:t xml:space="preserve">However, employment law also plays a pivotal role in this field that fosters the growth of the organisation. For example, TUI Group is an organisation that is involved in providing some features regarding employee well-being such as fitness and health support (TUI Group, 2024). In that regard, this company is able to facilitate its organisational objectives more efficiently which drives sales. This kind of initiative also assists this industry to make a huge profit due to employees’ satisfaction. </w:t>
      </w:r>
    </w:p>
    <w:p>
      <w:pPr/>
      <w:r>
        <w:rPr>
          <w:rFonts w:ascii="Times" w:hAnsi="Times" w:cs="Times"/>
          <w:sz w:val="24"/>
          <w:sz-cs w:val="24"/>
        </w:rPr>
        <w:t xml:space="preserve"/>
        <w:br w:type="page"/>
        <w:t xml:space="preserve"/>
      </w:r>
    </w:p>
    <w:p>
      <w:pPr/>
      <w:r>
        <w:rPr>
          <w:rFonts w:ascii="Times" w:hAnsi="Times" w:cs="Times"/>
          <w:sz w:val="24"/>
          <w:sz-cs w:val="24"/>
        </w:rPr>
        <w:t xml:space="preserve">Evaluation of Future Policies and Marketing Options for the Hospitality Sector</w:t>
      </w:r>
    </w:p>
    <w:p>
      <w:pPr>
        <w:jc w:val="center"/>
      </w:pPr>
      <w:r>
        <w:rPr>
          <w:rFonts w:ascii="Times" w:hAnsi="Times" w:cs="Times"/>
          <w:sz w:val="24"/>
          <w:sz-cs w:val="24"/>
        </w:rPr>
        <w:t xml:space="preserve"/>
      </w:r>
    </w:p>
    <w:p>
      <w:pPr>
        <w:jc w:val="center"/>
      </w:pPr>
      <w:r>
        <w:rPr>
          <w:rFonts w:ascii="Times" w:hAnsi="Times" w:cs="Times"/>
          <w:sz w:val="24"/>
          <w:sz-cs w:val="24"/>
        </w:rPr>
        <w:t xml:space="preserve">Figure 1 Advanced Digital Infrastructure</w:t>
      </w:r>
    </w:p>
    <w:p>
      <w:pPr>
        <w:jc w:val="center"/>
      </w:pPr>
      <w:r>
        <w:rPr>
          <w:rFonts w:ascii="Times" w:hAnsi="Times" w:cs="Times"/>
          <w:sz w:val="24"/>
          <w:sz-cs w:val="24"/>
        </w:rPr>
        <w:t xml:space="preserve">Source: (BBC, 2024)</w:t>
      </w:r>
    </w:p>
    <w:p>
      <w:pPr/>
      <w:r>
        <w:rPr>
          <w:rFonts w:ascii="Times" w:hAnsi="Times" w:cs="Times"/>
          <w:sz w:val="24"/>
          <w:sz-cs w:val="24"/>
          <w:b/>
        </w:rPr>
        <w:t xml:space="preserve">Focus on Infrastructure</w:t>
      </w:r>
      <w:r>
        <w:rPr>
          <w:rFonts w:ascii="Times" w:hAnsi="Times" w:cs="Times"/>
          <w:sz w:val="24"/>
          <w:sz-cs w:val="24"/>
        </w:rPr>
        <w:t xml:space="preserve">- According to BBC (2024), digitalisation has helped the tourism sector to improve its business operations (BBC, 2024). It allows hospitality companies to expand their business by approaching the global audience. Digital technologies are sophisticated and rely on connectivity and technical infrastructure. These technologies are expensive and difficult to maintain. Even a minute error can disrupt the entire digital business operations. Apart from that cyber security is another threat that impacts the digital business operations of the hospitality sector. There are cyber threats like ransomware or spyware which can disrupt the entire digital infrastructure. Some of these threats remain undetected in the system which can create challenges for the companies to operate to build resistance against them. Cyber threats can cause problems like data breaches, fraud or hacking. Hospitality companies need to focus on critical infrastructure that can help them build strong resistance against cyber security. Critical infrastructure is an efficient system that provides three layers of security to the digital system. It can help to detect and neutralize cyber threats. Hospitality companies need to invest a heavy amount of funds to develop high-end digital infrastructure. Small companies might face challenges to invest funds in the digital infrastructure. There are external sources of finance like venture capitalism or bank loans to support digital infrastructure projects.</w:t>
      </w:r>
    </w:p>
    <w:p>
      <w:pPr/>
      <w:r>
        <w:rPr>
          <w:rFonts w:ascii="Times" w:hAnsi="Times" w:cs="Times"/>
          <w:sz w:val="24"/>
          <w:sz-cs w:val="24"/>
          <w:b/>
        </w:rPr>
        <w:t xml:space="preserve">Focus on Digital Skill Development Process-</w:t>
      </w:r>
      <w:r>
        <w:rPr>
          <w:rFonts w:ascii="Times" w:hAnsi="Times" w:cs="Times"/>
          <w:sz w:val="24"/>
          <w:sz-cs w:val="24"/>
        </w:rPr>
        <w:t xml:space="preserve"> Hospitality companies require skilled employees to manage all the important digital business operations. Employees are one of the key stakeholders of the business. They help businesses to maintain business operations and productivity. Employees often feel anxious to adopt new technologies due to a lack of knowledge and skills. The hospitality sector has become very competitive where each company competes to attract the maximum number of tourists. According to Roxas </w:t>
      </w:r>
      <w:r>
        <w:rPr>
          <w:rFonts w:ascii="Times" w:hAnsi="Times" w:cs="Times"/>
          <w:sz w:val="24"/>
          <w:sz-cs w:val="24"/>
          <w:i/>
        </w:rPr>
        <w:t xml:space="preserve">et al.,</w:t>
      </w:r>
      <w:r>
        <w:rPr>
          <w:rFonts w:ascii="Times" w:hAnsi="Times" w:cs="Times"/>
          <w:sz w:val="24"/>
          <w:sz-cs w:val="24"/>
        </w:rPr>
        <w:t xml:space="preserve"> (2020), competition in hospitality is going to increase in future (Roxas </w:t>
      </w:r>
      <w:r>
        <w:rPr>
          <w:rFonts w:ascii="Times" w:hAnsi="Times" w:cs="Times"/>
          <w:sz w:val="24"/>
          <w:sz-cs w:val="24"/>
          <w:i/>
        </w:rPr>
        <w:t xml:space="preserve">et al.,</w:t>
      </w:r>
      <w:r>
        <w:rPr>
          <w:rFonts w:ascii="Times" w:hAnsi="Times" w:cs="Times"/>
          <w:sz w:val="24"/>
          <w:sz-cs w:val="24"/>
        </w:rPr>
        <w:t xml:space="preserve"> 2020). The hospitality sector will have to focus on skills development programs to increase their competency levels. The company needs to arrange training related to AI for the employees. The AI-linked technologies are becoming popular in the hospitality sector. The employees of the hospitality sector can use this opportunity to improve their professional skills. These technologies will help the employees to optimise their work and to make effective strategies for business. Apart from that the hospitality sector should also provide training related to cyber security to their employees. It will help the employees to stay protected from cyber threats.</w:t>
      </w:r>
    </w:p>
    <w:p>
      <w:pPr>
        <w:jc w:val="center"/>
      </w:pPr>
      <w:r>
        <w:rPr>
          <w:rFonts w:ascii="Times" w:hAnsi="Times" w:cs="Times"/>
          <w:sz w:val="24"/>
          <w:sz-cs w:val="24"/>
        </w:rPr>
        <w:t xml:space="preserve"/>
      </w:r>
    </w:p>
    <w:p>
      <w:pPr>
        <w:jc w:val="center"/>
      </w:pPr>
      <w:r>
        <w:rPr>
          <w:rFonts w:ascii="Times" w:hAnsi="Times" w:cs="Times"/>
          <w:sz w:val="22"/>
          <w:sz-cs w:val="22"/>
        </w:rPr>
        <w:t xml:space="preserve">Figure 2- Application of Advanced Technology in Tourism</w:t>
      </w:r>
    </w:p>
    <w:p>
      <w:pPr>
        <w:jc w:val="center"/>
      </w:pPr>
      <w:r>
        <w:rPr>
          <w:rFonts w:ascii="Times" w:hAnsi="Times" w:cs="Times"/>
          <w:sz w:val="24"/>
          <w:sz-cs w:val="24"/>
        </w:rPr>
        <w:t xml:space="preserve">Source: (BBC, 2024)</w:t>
      </w:r>
    </w:p>
    <w:p>
      <w:pPr/>
      <w:r>
        <w:rPr>
          <w:rFonts w:ascii="Times" w:hAnsi="Times" w:cs="Times"/>
          <w:sz w:val="24"/>
          <w:sz-cs w:val="24"/>
          <w:b/>
        </w:rPr>
        <w:t xml:space="preserve">Adopt Emerging Technologies</w:t>
      </w:r>
      <w:r>
        <w:rPr>
          <w:rFonts w:ascii="Times" w:hAnsi="Times" w:cs="Times"/>
          <w:sz w:val="24"/>
          <w:sz-cs w:val="24"/>
        </w:rPr>
        <w:t xml:space="preserve">- Technologies are effective tools that allow companies to build up effective sustainable and digital infrastructure. The concept of sustainability is gaining momentum in the hospitality sector. Digital technologies can help the tourism sector to improve their marketing decisions. Technologies like AI and Virtual Reality can help companies identify the ecotourism hotspot to develop a sustainable tourism model. It can help them to analyse future market demands and to develop sustainable business infrastructure. Hospitality sectors should also focus on adopting low energy-consuming technologies to reduce their operational cost.</w:t>
      </w:r>
    </w:p>
    <w:p>
      <w:pPr>
        <w:spacing w:after="160"/>
      </w:pPr>
      <w:r>
        <w:rPr>
          <w:rFonts w:ascii="Times" w:hAnsi="Times" w:cs="Times"/>
          <w:sz w:val="24"/>
          <w:sz-cs w:val="24"/>
        </w:rPr>
        <w:t xml:space="preserve"/>
        <w:br w:type="page"/>
        <w:t xml:space="preserve"/>
      </w:r>
    </w:p>
    <w:p>
      <w:pPr/>
      <w:r>
        <w:rPr>
          <w:rFonts w:ascii="Times" w:hAnsi="Times" w:cs="Times"/>
          <w:sz w:val="24"/>
          <w:sz-cs w:val="24"/>
        </w:rPr>
        <w:t xml:space="preserve">Conclusion </w:t>
      </w:r>
    </w:p>
    <w:p>
      <w:pPr/>
      <w:r>
        <w:rPr>
          <w:rFonts w:ascii="Times" w:hAnsi="Times" w:cs="Times"/>
          <w:sz w:val="24"/>
          <w:sz-cs w:val="24"/>
        </w:rPr>
        <w:t xml:space="preserve">The UK hospitality sector has a critical role and responsibility in order to develop high economic upliftment that fosters sustainable growth. In that regard, many organisations are engaged in this case to drive a high-income structure. The above structure has included an effective analysis in the form of PESTEL which produces some crucial features that contribute to further development and analysis of the current scenario. In contrast, governmental funds, offering jobs, the inclusion of employment law, social media influences and racial acceptance are some intricate features that can assist this industry in proliferating growth. Jobs help individuals to uplift the standards of living and governmental allowances assist those companies to nourish the cultural heritages and monuments. Additionally, social acceptance also plays a pivotal role in increasing the total number of visitors that introduce economic development. However, this analysis also brought some negative aspects such as effective BREXIT, increasing the cost of living, constant change the market trends, incapable to incorporate developed technologies due to lower investments, increasing pollution and improper implications of consumer law. All these features were the reasons to affect the overall economic development of the hospitality sector. Therefore, some strategic solutions should be implemented in order to revive the economic growth of this industry. For instance, the incorporation of AI chatbots limits the human errors that foster revenue growth. Additionally, the implication of various digital tools and techniques such as Google Analytics may be helpful in order to enhance the overall performance of the organisations. Apart from that, proper inclusion of consumer laws and other regulations should be introduced to avoid any lawsuits in future. On the other hand, the integration of carbon calculator tools is required to eliminate the excessive carbon emissions that are a cause of environmental damage and the increasing of air pollution. </w:t>
        <w:br w:type="page"/>
        <w:t xml:space="preserve"/>
      </w:r>
    </w:p>
    <w:p>
      <w:pPr/>
      <w:r>
        <w:rPr>
          <w:rFonts w:ascii="Times" w:hAnsi="Times" w:cs="Times"/>
          <w:sz w:val="24"/>
          <w:sz-cs w:val="24"/>
        </w:rPr>
        <w:t xml:space="preserve">References </w:t>
      </w:r>
    </w:p>
    <w:p>
      <w:pPr/>
      <w:r>
        <w:rPr>
          <w:rFonts w:ascii="Times" w:hAnsi="Times" w:cs="Times"/>
          <w:sz w:val="24"/>
          <w:sz-cs w:val="24"/>
        </w:rPr>
        <w:t xml:space="preserve">Ford.R.C, Sturman.M.C (2020) </w:t>
      </w:r>
      <w:r>
        <w:rPr>
          <w:rFonts w:ascii="Times" w:hAnsi="Times" w:cs="Times"/>
          <w:sz w:val="24"/>
          <w:sz-cs w:val="24"/>
          <w:i/>
        </w:rPr>
        <w:t xml:space="preserve">Managing Hospitality Organizations </w:t>
      </w:r>
      <w:r>
        <w:rPr>
          <w:rFonts w:ascii="Times" w:hAnsi="Times" w:cs="Times"/>
          <w:sz w:val="24"/>
          <w:sz-cs w:val="24"/>
        </w:rPr>
        <w:t xml:space="preserve">2nd Edn. Sage, London.</w:t>
      </w:r>
    </w:p>
    <w:p>
      <w:pPr/>
      <w:r>
        <w:rPr>
          <w:rFonts w:ascii="Times" w:hAnsi="Times" w:cs="Times"/>
          <w:sz w:val="24"/>
          <w:sz-cs w:val="24"/>
        </w:rPr>
        <w:t xml:space="preserve">Conrady, R., Buck, M. (2012) </w:t>
      </w:r>
      <w:r>
        <w:rPr>
          <w:rFonts w:ascii="Times" w:hAnsi="Times" w:cs="Times"/>
          <w:sz w:val="24"/>
          <w:sz-cs w:val="24"/>
          <w:i/>
        </w:rPr>
        <w:t xml:space="preserve">Trends and Issues in Global Tourism, </w:t>
      </w:r>
      <w:r>
        <w:rPr>
          <w:rFonts w:ascii="Times" w:hAnsi="Times" w:cs="Times"/>
          <w:sz w:val="24"/>
          <w:sz-cs w:val="24"/>
        </w:rPr>
        <w:t xml:space="preserve">Springer.</w:t>
      </w:r>
    </w:p>
    <w:p>
      <w:pPr/>
      <w:r>
        <w:rPr>
          <w:rFonts w:ascii="Times" w:hAnsi="Times" w:cs="Times"/>
          <w:sz w:val="24"/>
          <w:sz-cs w:val="24"/>
        </w:rPr>
        <w:t xml:space="preserve">Cooper, C. and Hall, M. (2019) </w:t>
      </w:r>
      <w:r>
        <w:rPr>
          <w:rFonts w:ascii="Times" w:hAnsi="Times" w:cs="Times"/>
          <w:sz w:val="24"/>
          <w:sz-cs w:val="24"/>
          <w:i/>
        </w:rPr>
        <w:t xml:space="preserve">Contemporary Tourism: An International Approach, </w:t>
      </w:r>
      <w:r>
        <w:rPr>
          <w:rFonts w:ascii="Times" w:hAnsi="Times" w:cs="Times"/>
          <w:sz w:val="24"/>
          <w:sz-cs w:val="24"/>
        </w:rPr>
        <w:t xml:space="preserve">4th Edn. Goodfellows, Oxford.</w:t>
      </w:r>
    </w:p>
    <w:p>
      <w:pPr/>
      <w:r>
        <w:rPr>
          <w:rFonts w:ascii="Times" w:hAnsi="Times" w:cs="Times"/>
          <w:sz w:val="24"/>
          <w:sz-cs w:val="24"/>
        </w:rPr>
        <w:t xml:space="preserve">Tribe J (2009) </w:t>
      </w:r>
      <w:r>
        <w:rPr>
          <w:rFonts w:ascii="Times" w:hAnsi="Times" w:cs="Times"/>
          <w:sz w:val="24"/>
          <w:sz-cs w:val="24"/>
          <w:i/>
        </w:rPr>
        <w:t xml:space="preserve">Philosophical issues in Tourism (Aspects of Page 4 of 24 Tourism),</w:t>
      </w:r>
      <w:r>
        <w:rPr>
          <w:rFonts w:ascii="Times" w:hAnsi="Times" w:cs="Times"/>
          <w:sz w:val="24"/>
          <w:sz-cs w:val="24"/>
        </w:rPr>
        <w:t xml:space="preserve"> Channel View.</w:t>
      </w:r>
    </w:p>
    <w:p>
      <w:pPr/>
      <w:r>
        <w:rPr>
          <w:rFonts w:ascii="Times" w:hAnsi="Times" w:cs="Times"/>
          <w:sz w:val="24"/>
          <w:sz-cs w:val="24"/>
        </w:rPr>
        <w:t xml:space="preserve">Costa, V. and Costa, C. (eds) (2022)</w:t>
      </w:r>
      <w:r>
        <w:rPr>
          <w:rFonts w:ascii="Times" w:hAnsi="Times" w:cs="Times"/>
          <w:sz w:val="24"/>
          <w:sz-cs w:val="24"/>
          <w:i/>
        </w:rPr>
        <w:t xml:space="preserve"> Sustainability and competitiveness in the hospitality industry.</w:t>
      </w:r>
      <w:r>
        <w:rPr>
          <w:rFonts w:ascii="Times" w:hAnsi="Times" w:cs="Times"/>
          <w:sz w:val="24"/>
          <w:sz-cs w:val="24"/>
        </w:rPr>
        <w:t xml:space="preserve"> Hershey, Pennsylvania: Business Science Reference.</w:t>
      </w:r>
    </w:p>
    <w:p>
      <w:pPr/>
      <w:r>
        <w:rPr>
          <w:rFonts w:ascii="Times" w:hAnsi="Times" w:cs="Times"/>
          <w:sz w:val="24"/>
          <w:sz-cs w:val="24"/>
        </w:rPr>
        <w:t xml:space="preserve">Gowreesunkar, V.G. (2021)</w:t>
      </w:r>
      <w:r>
        <w:rPr>
          <w:rFonts w:ascii="Times" w:hAnsi="Times" w:cs="Times"/>
          <w:sz w:val="24"/>
          <w:sz-cs w:val="24"/>
          <w:i/>
        </w:rPr>
        <w:t xml:space="preserve"> Tourism destination management in a post- pandemic context</w:t>
      </w:r>
      <w:r>
        <w:rPr>
          <w:rFonts w:ascii="Lucida Grande" w:hAnsi="Lucida Grande" w:cs="Lucida Grande"/>
          <w:sz w:val="24"/>
          <w:sz-cs w:val="24"/>
        </w:rPr>
        <w:t xml:space="preserve"> </w:t>
      </w:r>
      <w:r>
        <w:rPr>
          <w:rFonts w:ascii="Times" w:hAnsi="Times" w:cs="Times"/>
          <w:sz w:val="24"/>
          <w:sz-cs w:val="24"/>
          <w:i/>
        </w:rPr>
        <w:t xml:space="preserve">: global issues and destination management solutions. </w:t>
      </w:r>
      <w:r>
        <w:rPr>
          <w:rFonts w:ascii="Times" w:hAnsi="Times" w:cs="Times"/>
          <w:sz w:val="24"/>
          <w:sz-cs w:val="24"/>
        </w:rPr>
        <w:t xml:space="preserve">Bingley, England: Emerald Publishing.</w:t>
      </w:r>
    </w:p>
    <w:p>
      <w:pPr/>
      <w:r>
        <w:rPr>
          <w:rFonts w:ascii="Times" w:hAnsi="Times" w:cs="Times"/>
          <w:sz w:val="24"/>
          <w:sz-cs w:val="24"/>
        </w:rPr>
        <w:t xml:space="preserve">F6s, (2024). </w:t>
      </w:r>
      <w:r>
        <w:rPr>
          <w:rFonts w:ascii="Times" w:hAnsi="Times" w:cs="Times"/>
          <w:sz w:val="24"/>
          <w:sz-cs w:val="24"/>
          <w:i/>
        </w:rPr>
        <w:t xml:space="preserve">47 top Leisure Travel companies and startups in United Kingdom in October 2024.</w:t>
      </w:r>
      <w:r>
        <w:rPr>
          <w:rFonts w:ascii="Times" w:hAnsi="Times" w:cs="Times"/>
          <w:sz w:val="24"/>
          <w:sz-cs w:val="24"/>
        </w:rPr>
        <w:t xml:space="preserve"> [Online] Available at: https://www.f6s.com/companies/leisure-travel/united-kingdom/co [Accessed 15 October 2024].</w:t>
      </w:r>
    </w:p>
    <w:p>
      <w:pPr/>
      <w:r>
        <w:rPr>
          <w:rFonts w:ascii="Times" w:hAnsi="Times" w:cs="Times"/>
          <w:sz w:val="24"/>
          <w:sz-cs w:val="24"/>
        </w:rPr>
        <w:t xml:space="preserve">Gov.uk, (2021). </w:t>
      </w:r>
      <w:r>
        <w:rPr>
          <w:rFonts w:ascii="Times" w:hAnsi="Times" w:cs="Times"/>
          <w:sz w:val="24"/>
          <w:sz-cs w:val="24"/>
          <w:i/>
        </w:rPr>
        <w:t xml:space="preserve">The Tourism Recovery Plan.</w:t>
      </w:r>
      <w:r>
        <w:rPr>
          <w:rFonts w:ascii="Times" w:hAnsi="Times" w:cs="Times"/>
          <w:sz w:val="24"/>
          <w:sz-cs w:val="24"/>
        </w:rPr>
        <w:t xml:space="preserve"> [Online] Available at: https://assets.publishing.service.gov.uk/media/60c239a8e90e074397d8c8b0/Tourism_Recovery_Plan__Web_Accessible_.pdf [Accessed 15 October 2024].</w:t>
      </w:r>
    </w:p>
    <w:p>
      <w:pPr/>
      <w:r>
        <w:rPr>
          <w:rFonts w:ascii="Times" w:hAnsi="Times" w:cs="Times"/>
          <w:sz w:val="24"/>
          <w:sz-cs w:val="24"/>
        </w:rPr>
        <w:t xml:space="preserve">Instagram, (2024).</w:t>
      </w:r>
      <w:r>
        <w:rPr>
          <w:rFonts w:ascii="Times" w:hAnsi="Times" w:cs="Times"/>
          <w:sz w:val="24"/>
          <w:sz-cs w:val="24"/>
          <w:i/>
        </w:rPr>
        <w:t xml:space="preserve"> travelodgeuk</w:t>
      </w:r>
      <w:r>
        <w:rPr>
          <w:rFonts w:ascii="Times" w:hAnsi="Times" w:cs="Times"/>
          <w:sz w:val="24"/>
          <w:sz-cs w:val="24"/>
        </w:rPr>
        <w:t xml:space="preserve">. [Online] Available at: https://www.instagram.com/travelodgeuk/?hl=en [Accessed 15 October 2024].</w:t>
      </w:r>
    </w:p>
    <w:p>
      <w:pPr/>
      <w:r>
        <w:rPr>
          <w:rFonts w:ascii="Times" w:hAnsi="Times" w:cs="Times"/>
          <w:sz w:val="24"/>
          <w:sz-cs w:val="24"/>
        </w:rPr>
        <w:t xml:space="preserve">Jet2holidays, (2024). </w:t>
      </w:r>
      <w:r>
        <w:rPr>
          <w:rFonts w:ascii="Times" w:hAnsi="Times" w:cs="Times"/>
          <w:sz w:val="24"/>
          <w:sz-cs w:val="24"/>
          <w:i/>
        </w:rPr>
        <w:t xml:space="preserve">Our sustainability journey</w:t>
      </w:r>
      <w:r>
        <w:rPr>
          <w:rFonts w:ascii="Times" w:hAnsi="Times" w:cs="Times"/>
          <w:sz w:val="24"/>
          <w:sz-cs w:val="24"/>
        </w:rPr>
        <w:t xml:space="preserve">. [Online] Available at: https://www.jet2plc.com/sustainability [Accessed 15 October 2024].</w:t>
      </w:r>
    </w:p>
    <w:p>
      <w:pPr/>
      <w:r>
        <w:rPr>
          <w:rFonts w:ascii="Times" w:hAnsi="Times" w:cs="Times"/>
          <w:sz w:val="24"/>
          <w:sz-cs w:val="24"/>
        </w:rPr>
        <w:t xml:space="preserve">Livingwage, (2024).</w:t>
      </w:r>
      <w:r>
        <w:rPr>
          <w:rFonts w:ascii="Times" w:hAnsi="Times" w:cs="Times"/>
          <w:sz w:val="24"/>
          <w:sz-cs w:val="24"/>
          <w:i/>
        </w:rPr>
        <w:t xml:space="preserve"> What is the real Living Wage?. </w:t>
      </w:r>
      <w:r>
        <w:rPr>
          <w:rFonts w:ascii="Times" w:hAnsi="Times" w:cs="Times"/>
          <w:sz w:val="24"/>
          <w:sz-cs w:val="24"/>
        </w:rPr>
        <w:t xml:space="preserve">[Online] Available at: https://www.livingwage.org.uk/what-real-living-wage#:~:text=The%20calculation,currently%20%C2%A313.15%20per%20hour [Accessed 15 October 2024].</w:t>
      </w:r>
    </w:p>
    <w:p>
      <w:pPr/>
      <w:r>
        <w:rPr>
          <w:rFonts w:ascii="Times" w:hAnsi="Times" w:cs="Times"/>
          <w:sz w:val="24"/>
          <w:sz-cs w:val="24"/>
        </w:rPr>
        <w:t xml:space="preserve">Migrationobservatory, (2024). </w:t>
      </w:r>
      <w:r>
        <w:rPr>
          <w:rFonts w:ascii="Times" w:hAnsi="Times" w:cs="Times"/>
          <w:sz w:val="24"/>
          <w:sz-cs w:val="24"/>
          <w:i/>
        </w:rPr>
        <w:t xml:space="preserve">The Migration Observatory informs debates on international migration and public policy..</w:t>
      </w:r>
      <w:r>
        <w:rPr>
          <w:rFonts w:ascii="Times" w:hAnsi="Times" w:cs="Times"/>
          <w:sz w:val="24"/>
          <w:sz-cs w:val="24"/>
        </w:rPr>
        <w:t xml:space="preserve"> [Online] Available at: https://migrationobservatory.ox.ac.uk/resources/briefings/work-visas-and-migrant-workers-in-the-uk/#:~:text=The%20post%2DBrexit%20immigration%20system%20came%20into%20force%20in%20January,Click%20to%20read%20more [Accessed 15 October 2024].</w:t>
      </w:r>
    </w:p>
    <w:p>
      <w:pPr/>
      <w:r>
        <w:rPr>
          <w:rFonts w:ascii="Times" w:hAnsi="Times" w:cs="Times"/>
          <w:sz w:val="24"/>
          <w:sz-cs w:val="24"/>
        </w:rPr>
        <w:t xml:space="preserve">Mintel, (2024). </w:t>
      </w:r>
      <w:r>
        <w:rPr>
          <w:rFonts w:ascii="Times" w:hAnsi="Times" w:cs="Times"/>
          <w:sz w:val="24"/>
          <w:sz-cs w:val="24"/>
          <w:i/>
        </w:rPr>
        <w:t xml:space="preserve">UK Domestic Tourism Market Report 2023</w:t>
      </w:r>
      <w:r>
        <w:rPr>
          <w:rFonts w:ascii="Times" w:hAnsi="Times" w:cs="Times"/>
          <w:sz w:val="24"/>
          <w:sz-cs w:val="24"/>
        </w:rPr>
        <w:t xml:space="preserve">. [Online] Available at: https://store.mintel.com/report/uk-domestic-tourism-market-report [Accessed October 2024].</w:t>
      </w:r>
    </w:p>
    <w:p>
      <w:pPr/>
      <w:r>
        <w:rPr>
          <w:rFonts w:ascii="Times" w:hAnsi="Times" w:cs="Times"/>
          <w:sz w:val="24"/>
          <w:sz-cs w:val="24"/>
        </w:rPr>
        <w:t xml:space="preserve">Russell, J., (2024). </w:t>
      </w:r>
      <w:r>
        <w:rPr>
          <w:rFonts w:ascii="Times" w:hAnsi="Times" w:cs="Times"/>
          <w:sz w:val="24"/>
          <w:sz-cs w:val="24"/>
          <w:i/>
        </w:rPr>
        <w:t xml:space="preserve">Traffic pollution down in first year of Glasgow LEZ.</w:t>
      </w:r>
      <w:r>
        <w:rPr>
          <w:rFonts w:ascii="Times" w:hAnsi="Times" w:cs="Times"/>
          <w:sz w:val="24"/>
          <w:sz-cs w:val="24"/>
        </w:rPr>
        <w:t xml:space="preserve"> [Online] Available at: https://www.bbc.com/news/articles/ckgn0g1r404o [Accessed 15 October 2024].</w:t>
      </w:r>
    </w:p>
    <w:p>
      <w:pPr/>
      <w:r>
        <w:rPr>
          <w:rFonts w:ascii="Times" w:hAnsi="Times" w:cs="Times"/>
          <w:sz w:val="24"/>
          <w:sz-cs w:val="24"/>
        </w:rPr>
        <w:t xml:space="preserve">Statista, (2024). </w:t>
      </w:r>
      <w:r>
        <w:rPr>
          <w:rFonts w:ascii="Times" w:hAnsi="Times" w:cs="Times"/>
          <w:sz w:val="24"/>
          <w:sz-cs w:val="24"/>
          <w:i/>
        </w:rPr>
        <w:t xml:space="preserve">Total contribution of travel and tourism to GDP in the United Kingdom (UK) in 2019 and 2022(in billion GBP).</w:t>
      </w:r>
      <w:r>
        <w:rPr>
          <w:rFonts w:ascii="Times" w:hAnsi="Times" w:cs="Times"/>
          <w:sz w:val="24"/>
          <w:sz-cs w:val="24"/>
        </w:rPr>
        <w:t xml:space="preserve"> [Online] Available at: https://www.statista.com/statistics/598093/travel-and-tourism-gdp-total-contribution-united-kingdom-uk/#:~:text=In%202022%2C%20the%20direct%20and,Read%20more [Accessed 15 October 2024].</w:t>
      </w:r>
    </w:p>
    <w:p>
      <w:pPr/>
      <w:r>
        <w:rPr>
          <w:rFonts w:ascii="Times" w:hAnsi="Times" w:cs="Times"/>
          <w:sz w:val="24"/>
          <w:sz-cs w:val="24"/>
        </w:rPr>
        <w:t xml:space="preserve">TUI Group, (2024). </w:t>
      </w:r>
      <w:r>
        <w:rPr>
          <w:rFonts w:ascii="Times" w:hAnsi="Times" w:cs="Times"/>
          <w:sz w:val="24"/>
          <w:sz-cs w:val="24"/>
          <w:i/>
        </w:rPr>
        <w:t xml:space="preserve">be BLUEf!t: Inspiration to achieve your fitness goals</w:t>
      </w:r>
      <w:r>
        <w:rPr>
          <w:rFonts w:ascii="Times" w:hAnsi="Times" w:cs="Times"/>
          <w:sz w:val="24"/>
          <w:sz-cs w:val="24"/>
        </w:rPr>
        <w:t xml:space="preserve">. [Online] Available at: https://www.tuigroup.com/en-en/media/press-releases/2024/2024-01-25-tui-be-blue-fit [Accessed 15 October 2024].</w:t>
      </w:r>
    </w:p>
    <w:p>
      <w:pPr/>
      <w:r>
        <w:rPr>
          <w:rFonts w:ascii="Times" w:hAnsi="Times" w:cs="Times"/>
          <w:sz w:val="24"/>
          <w:sz-cs w:val="24"/>
        </w:rPr>
        <w:t xml:space="preserve">TUI Group, (2024). </w:t>
      </w:r>
      <w:r>
        <w:rPr>
          <w:rFonts w:ascii="Times" w:hAnsi="Times" w:cs="Times"/>
          <w:sz w:val="24"/>
          <w:sz-cs w:val="24"/>
          <w:i/>
        </w:rPr>
        <w:t xml:space="preserve">Investors.</w:t>
      </w:r>
      <w:r>
        <w:rPr>
          <w:rFonts w:ascii="Times" w:hAnsi="Times" w:cs="Times"/>
          <w:sz w:val="24"/>
          <w:sz-cs w:val="24"/>
        </w:rPr>
        <w:t xml:space="preserve"> [Online] Available at: https://www.tuigroup.com/en-en/investors/FAQ/Company#:~:text=How%20many%20employees%20work%20for,worked%20for%20TUI%20Group%20worldwide [Accessed 15 October 2024].</w:t>
      </w:r>
    </w:p>
    <w:p>
      <w:pPr/>
      <w:r>
        <w:rPr>
          <w:rFonts w:ascii="Times" w:hAnsi="Times" w:cs="Times"/>
          <w:sz w:val="24"/>
          <w:sz-cs w:val="24"/>
        </w:rPr>
        <w:t xml:space="preserve"/>
      </w:r>
    </w:p>
    <w:p>
      <w:pPr/>
      <w:r>
        <w:rPr>
          <w:rFonts w:ascii="Times" w:hAnsi="Times" w:cs="Times"/>
          <w:sz w:val="24"/>
          <w:sz-cs w:val="24"/>
        </w:rPr>
        <w:t xml:space="preserve">Roxas, F.M.Y., Rivera, J.P.R. and Gutierrez, E.L.M., (2020). Mapping stakeholders’ roles in governing sustainable tourism destinations. </w:t>
      </w:r>
      <w:r>
        <w:rPr>
          <w:rFonts w:ascii="Times" w:hAnsi="Times" w:cs="Times"/>
          <w:sz w:val="24"/>
          <w:sz-cs w:val="24"/>
          <w:i/>
        </w:rPr>
        <w:t xml:space="preserve">Journal of Hospitality and Tourism Management</w:t>
      </w:r>
      <w:r>
        <w:rPr>
          <w:rFonts w:ascii="Times" w:hAnsi="Times" w:cs="Times"/>
          <w:sz w:val="24"/>
          <w:sz-cs w:val="24"/>
        </w:rPr>
        <w:t xml:space="preserve">, </w:t>
      </w:r>
      <w:r>
        <w:rPr>
          <w:rFonts w:ascii="Times" w:hAnsi="Times" w:cs="Times"/>
          <w:sz w:val="24"/>
          <w:sz-cs w:val="24"/>
          <w:i/>
        </w:rPr>
        <w:t xml:space="preserve">45</w:t>
      </w:r>
      <w:r>
        <w:rPr>
          <w:rFonts w:ascii="Times" w:hAnsi="Times" w:cs="Times"/>
          <w:sz w:val="24"/>
          <w:sz-cs w:val="24"/>
        </w:rPr>
        <w:t xml:space="preserve">, pp.387-398.</w:t>
      </w:r>
    </w:p>
    <w:p>
      <w:pPr/>
      <w:r>
        <w:rPr>
          <w:rFonts w:ascii="Times" w:hAnsi="Times" w:cs="Times"/>
          <w:sz w:val="24"/>
          <w:sz-cs w:val="24"/>
        </w:rPr>
        <w:t xml:space="preserve">BBC, (2024). </w:t>
      </w:r>
      <w:r>
        <w:rPr>
          <w:rFonts w:ascii="Times" w:hAnsi="Times" w:cs="Times"/>
          <w:sz w:val="24"/>
          <w:sz-cs w:val="24"/>
          <w:i/>
        </w:rPr>
        <w:t xml:space="preserve">How digitalisation is revolutionising the travel industry</w:t>
      </w:r>
      <w:r>
        <w:rPr>
          <w:rFonts w:ascii="Times" w:hAnsi="Times" w:cs="Times"/>
          <w:sz w:val="24"/>
          <w:sz-cs w:val="24"/>
        </w:rPr>
        <w:t xml:space="preserve">. [Online] Available at: https://www.bbc.com/storyworks/travel/the-new-tourism-trend/technology-redefine-tourism-industry [Accessed 16 October 2024].</w:t>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sectPr>
      <w:pgSz w:w="12240" w:h="15840"/>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file>

<file path=docProps/meta.xml><?xml version="1.0" encoding="utf-8"?>
<meta xmlns="http://schemas.apple.com/cocoa/2006/metadata">
  <generator>CocoaOOXMLWriter/2113.65</generator>
</meta>
</file>