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1856ED" w14:textId="77777777" w:rsidR="00CE2A08" w:rsidRDefault="00CE2A08" w:rsidP="00CE2A08">
      <w:pPr>
        <w:pStyle w:val="Body"/>
        <w:rPr>
          <w:rFonts w:asciiTheme="minorHAnsi" w:hAnsiTheme="minorHAnsi"/>
          <w:b/>
          <w:sz w:val="24"/>
          <w:szCs w:val="24"/>
        </w:rPr>
      </w:pPr>
    </w:p>
    <w:p w14:paraId="20CBA382" w14:textId="77777777" w:rsidR="00CE2A08" w:rsidRPr="003655D5" w:rsidRDefault="00CE2A08" w:rsidP="00CE2A08">
      <w:pPr>
        <w:pStyle w:val="Body"/>
        <w:rPr>
          <w:rFonts w:asciiTheme="minorHAnsi" w:hAnsiTheme="minorHAnsi"/>
          <w:b/>
          <w:sz w:val="24"/>
          <w:szCs w:val="24"/>
        </w:rPr>
      </w:pPr>
      <w:r>
        <w:rPr>
          <w:rFonts w:asciiTheme="minorHAnsi" w:hAnsiTheme="minorHAnsi"/>
          <w:b/>
          <w:sz w:val="24"/>
          <w:szCs w:val="24"/>
        </w:rPr>
        <w:t>ACE WEEK 4</w:t>
      </w:r>
      <w:r w:rsidRPr="003655D5">
        <w:rPr>
          <w:rFonts w:asciiTheme="minorHAnsi" w:hAnsiTheme="minorHAnsi"/>
          <w:b/>
          <w:sz w:val="24"/>
          <w:szCs w:val="24"/>
        </w:rPr>
        <w:t xml:space="preserve"> - </w:t>
      </w:r>
      <w:r>
        <w:rPr>
          <w:rFonts w:asciiTheme="minorHAnsi" w:hAnsiTheme="minorHAnsi"/>
          <w:b/>
          <w:sz w:val="24"/>
          <w:szCs w:val="24"/>
        </w:rPr>
        <w:t>MATERIALITY</w:t>
      </w:r>
    </w:p>
    <w:p w14:paraId="3F4C6ACC" w14:textId="77777777" w:rsidR="00CE2A08" w:rsidRDefault="00CE2A08" w:rsidP="00CE2A08">
      <w:pPr>
        <w:pStyle w:val="Body"/>
        <w:rPr>
          <w:rFonts w:ascii="Arial" w:hAnsi="Arial"/>
          <w:b/>
          <w:sz w:val="24"/>
          <w:szCs w:val="24"/>
        </w:rPr>
      </w:pPr>
    </w:p>
    <w:p w14:paraId="71A9F344" w14:textId="77777777" w:rsidR="00CE2A08" w:rsidRPr="003655D5" w:rsidRDefault="00CE2A08" w:rsidP="00CE2A08">
      <w:pPr>
        <w:pStyle w:val="Body"/>
        <w:rPr>
          <w:rFonts w:asciiTheme="minorHAnsi" w:hAnsiTheme="minorHAnsi"/>
          <w:b/>
          <w:sz w:val="24"/>
          <w:szCs w:val="24"/>
        </w:rPr>
      </w:pPr>
      <w:r>
        <w:rPr>
          <w:rFonts w:asciiTheme="minorHAnsi" w:hAnsiTheme="minorHAnsi"/>
          <w:b/>
          <w:sz w:val="24"/>
          <w:szCs w:val="24"/>
        </w:rPr>
        <w:t>Monday 4</w:t>
      </w:r>
      <w:r w:rsidRPr="00CE2A08">
        <w:rPr>
          <w:rFonts w:asciiTheme="minorHAnsi" w:hAnsiTheme="minorHAnsi"/>
          <w:b/>
          <w:sz w:val="24"/>
          <w:szCs w:val="24"/>
          <w:vertAlign w:val="superscript"/>
        </w:rPr>
        <w:t>TH</w:t>
      </w:r>
      <w:r>
        <w:rPr>
          <w:rFonts w:asciiTheme="minorHAnsi" w:hAnsiTheme="minorHAnsi"/>
          <w:b/>
          <w:sz w:val="24"/>
          <w:szCs w:val="24"/>
        </w:rPr>
        <w:t xml:space="preserve"> Decem</w:t>
      </w:r>
      <w:r w:rsidRPr="003655D5">
        <w:rPr>
          <w:rFonts w:asciiTheme="minorHAnsi" w:hAnsiTheme="minorHAnsi"/>
          <w:b/>
          <w:sz w:val="24"/>
          <w:szCs w:val="24"/>
        </w:rPr>
        <w:t xml:space="preserve">ber </w:t>
      </w:r>
    </w:p>
    <w:p w14:paraId="1FE66BC5" w14:textId="77777777" w:rsidR="00CE2A08" w:rsidRDefault="00CE2A08" w:rsidP="00CE2A08">
      <w:pPr>
        <w:pStyle w:val="Body"/>
        <w:rPr>
          <w:rFonts w:asciiTheme="minorHAnsi" w:hAnsiTheme="minorHAnsi"/>
          <w:b/>
          <w:sz w:val="24"/>
          <w:szCs w:val="24"/>
        </w:rPr>
      </w:pPr>
    </w:p>
    <w:p w14:paraId="65C125FA" w14:textId="77777777" w:rsidR="00CE2A08" w:rsidRDefault="00CE2A08" w:rsidP="00CE2A08">
      <w:pPr>
        <w:pStyle w:val="Body"/>
        <w:rPr>
          <w:rFonts w:asciiTheme="minorHAnsi" w:hAnsiTheme="minorHAnsi"/>
          <w:b/>
          <w:sz w:val="24"/>
          <w:szCs w:val="24"/>
        </w:rPr>
      </w:pPr>
      <w:r>
        <w:rPr>
          <w:rFonts w:asciiTheme="minorHAnsi" w:hAnsiTheme="minorHAnsi"/>
          <w:b/>
          <w:sz w:val="24"/>
          <w:szCs w:val="24"/>
        </w:rPr>
        <w:t>Key themes</w:t>
      </w:r>
    </w:p>
    <w:p w14:paraId="3DDAD79D" w14:textId="77777777" w:rsidR="00CE2A08" w:rsidRDefault="00CE2A08" w:rsidP="00DA52E9">
      <w:pPr>
        <w:pStyle w:val="Body"/>
        <w:numPr>
          <w:ilvl w:val="0"/>
          <w:numId w:val="2"/>
        </w:numPr>
        <w:rPr>
          <w:rFonts w:asciiTheme="minorHAnsi" w:hAnsiTheme="minorHAnsi"/>
          <w:b/>
          <w:sz w:val="24"/>
          <w:szCs w:val="24"/>
        </w:rPr>
      </w:pPr>
      <w:r>
        <w:rPr>
          <w:rFonts w:asciiTheme="minorHAnsi" w:hAnsiTheme="minorHAnsi"/>
          <w:b/>
          <w:sz w:val="24"/>
          <w:szCs w:val="24"/>
        </w:rPr>
        <w:t>Expand your material horizons beyond the 5</w:t>
      </w:r>
      <w:r w:rsidRPr="00CE2A08">
        <w:rPr>
          <w:rFonts w:asciiTheme="minorHAnsi" w:hAnsiTheme="minorHAnsi"/>
          <w:b/>
          <w:sz w:val="24"/>
          <w:szCs w:val="24"/>
          <w:vertAlign w:val="superscript"/>
        </w:rPr>
        <w:t>th</w:t>
      </w:r>
      <w:r>
        <w:rPr>
          <w:rFonts w:asciiTheme="minorHAnsi" w:hAnsiTheme="minorHAnsi"/>
          <w:b/>
          <w:sz w:val="24"/>
          <w:szCs w:val="24"/>
        </w:rPr>
        <w:t xml:space="preserve"> floor cupboard stocks</w:t>
      </w:r>
      <w:r w:rsidR="00397ED0">
        <w:rPr>
          <w:rFonts w:asciiTheme="minorHAnsi" w:hAnsiTheme="minorHAnsi"/>
          <w:b/>
          <w:sz w:val="24"/>
          <w:szCs w:val="24"/>
        </w:rPr>
        <w:t xml:space="preserve"> – be resourceful and above all CREATIVE</w:t>
      </w:r>
    </w:p>
    <w:p w14:paraId="0F8E7C2D" w14:textId="77777777" w:rsidR="00CE2A08" w:rsidRDefault="00397ED0" w:rsidP="00DA52E9">
      <w:pPr>
        <w:pStyle w:val="Body"/>
        <w:numPr>
          <w:ilvl w:val="0"/>
          <w:numId w:val="2"/>
        </w:numPr>
        <w:rPr>
          <w:rFonts w:asciiTheme="minorHAnsi" w:hAnsiTheme="minorHAnsi"/>
          <w:b/>
          <w:sz w:val="24"/>
          <w:szCs w:val="24"/>
        </w:rPr>
      </w:pPr>
      <w:r>
        <w:rPr>
          <w:rFonts w:asciiTheme="minorHAnsi" w:hAnsiTheme="minorHAnsi"/>
          <w:b/>
          <w:sz w:val="24"/>
          <w:szCs w:val="24"/>
        </w:rPr>
        <w:t>Explore surfaces, a material’s</w:t>
      </w:r>
      <w:r w:rsidR="00CE2A08">
        <w:rPr>
          <w:rFonts w:asciiTheme="minorHAnsi" w:hAnsiTheme="minorHAnsi"/>
          <w:b/>
          <w:sz w:val="24"/>
          <w:szCs w:val="24"/>
        </w:rPr>
        <w:t xml:space="preserve"> inherent properties and </w:t>
      </w:r>
      <w:r>
        <w:rPr>
          <w:rFonts w:asciiTheme="minorHAnsi" w:hAnsiTheme="minorHAnsi"/>
          <w:b/>
          <w:sz w:val="24"/>
          <w:szCs w:val="24"/>
        </w:rPr>
        <w:t>s</w:t>
      </w:r>
      <w:r w:rsidR="00CE2A08">
        <w:rPr>
          <w:rFonts w:asciiTheme="minorHAnsi" w:hAnsiTheme="minorHAnsi"/>
          <w:b/>
          <w:sz w:val="24"/>
          <w:szCs w:val="24"/>
        </w:rPr>
        <w:t>cope for enhancing your material language</w:t>
      </w:r>
      <w:r>
        <w:rPr>
          <w:rFonts w:asciiTheme="minorHAnsi" w:hAnsiTheme="minorHAnsi"/>
          <w:b/>
          <w:sz w:val="24"/>
          <w:szCs w:val="24"/>
        </w:rPr>
        <w:t xml:space="preserve"> into Major</w:t>
      </w:r>
    </w:p>
    <w:p w14:paraId="683E9187" w14:textId="77777777" w:rsidR="00CE2A08" w:rsidRDefault="00CE2A08" w:rsidP="00CE2A08">
      <w:pPr>
        <w:pStyle w:val="Body"/>
        <w:rPr>
          <w:rFonts w:asciiTheme="minorHAnsi" w:hAnsiTheme="minorHAnsi"/>
          <w:b/>
          <w:sz w:val="24"/>
          <w:szCs w:val="24"/>
        </w:rPr>
      </w:pPr>
    </w:p>
    <w:p w14:paraId="4361D750" w14:textId="77777777" w:rsidR="00DA52E9" w:rsidRDefault="00AA1E90" w:rsidP="00DA52E9">
      <w:pPr>
        <w:spacing w:after="200"/>
        <w:rPr>
          <w:b/>
        </w:rPr>
      </w:pPr>
      <w:r>
        <w:rPr>
          <w:b/>
        </w:rPr>
        <w:t>Drawing with Wire</w:t>
      </w:r>
    </w:p>
    <w:p w14:paraId="1B8DE7CA" w14:textId="77777777" w:rsidR="00AA1E90" w:rsidRPr="009830AF" w:rsidRDefault="00AA1E90" w:rsidP="00DA52E9">
      <w:pPr>
        <w:spacing w:after="200"/>
      </w:pPr>
      <w:r w:rsidRPr="009830AF">
        <w:t xml:space="preserve">Please continue the lovely starting points made with Julia – make more, make closer connections to your Major, consider ways that you can explore it. Print your wire, blind emboss, </w:t>
      </w:r>
      <w:r w:rsidR="009830AF">
        <w:t xml:space="preserve">then </w:t>
      </w:r>
      <w:r w:rsidRPr="009830AF">
        <w:t>using properties of the wet spray</w:t>
      </w:r>
      <w:r w:rsidR="009830AF">
        <w:t>.</w:t>
      </w:r>
      <w:r w:rsidRPr="009830AF">
        <w:t xml:space="preserve"> </w:t>
      </w:r>
    </w:p>
    <w:p w14:paraId="2E01EE0D" w14:textId="77777777" w:rsidR="00AA1E90" w:rsidRDefault="009830AF" w:rsidP="00DA52E9">
      <w:pPr>
        <w:spacing w:after="200"/>
        <w:rPr>
          <w:b/>
        </w:rPr>
      </w:pPr>
      <w:r>
        <w:rPr>
          <w:b/>
        </w:rPr>
        <w:t>Needle Punch</w:t>
      </w:r>
    </w:p>
    <w:p w14:paraId="1B162F02" w14:textId="77777777" w:rsidR="009830AF" w:rsidRPr="009830AF" w:rsidRDefault="009830AF" w:rsidP="00DA52E9">
      <w:pPr>
        <w:spacing w:after="200"/>
      </w:pPr>
      <w:r w:rsidRPr="009830AF">
        <w:t>Please see yesterday’s session as an introduction – I would now like you to</w:t>
      </w:r>
      <w:r>
        <w:t xml:space="preserve"> further</w:t>
      </w:r>
      <w:r w:rsidRPr="009830AF">
        <w:t xml:space="preserve"> explore what </w:t>
      </w:r>
      <w:r>
        <w:t>you can do with this machine.  Using silk and wool t</w:t>
      </w:r>
      <w:r w:rsidRPr="009830AF">
        <w:t>he ideas we touched on were</w:t>
      </w:r>
    </w:p>
    <w:p w14:paraId="3D1621BD" w14:textId="77777777" w:rsidR="009830AF" w:rsidRPr="009830AF" w:rsidRDefault="009830AF" w:rsidP="009830AF">
      <w:pPr>
        <w:pStyle w:val="ListParagraph"/>
        <w:numPr>
          <w:ilvl w:val="0"/>
          <w:numId w:val="3"/>
        </w:numPr>
        <w:spacing w:after="200"/>
      </w:pPr>
      <w:r w:rsidRPr="009830AF">
        <w:t>Colour blending</w:t>
      </w:r>
      <w:r>
        <w:t xml:space="preserve"> using your beautiful dye work from colour week – tones, hues, cross dye effect, blocks, </w:t>
      </w:r>
      <w:proofErr w:type="spellStart"/>
      <w:r>
        <w:t>ombre</w:t>
      </w:r>
      <w:proofErr w:type="spellEnd"/>
      <w:r>
        <w:t>, duality.</w:t>
      </w:r>
    </w:p>
    <w:p w14:paraId="15192A7A" w14:textId="77777777" w:rsidR="009830AF" w:rsidRDefault="009830AF" w:rsidP="009830AF">
      <w:pPr>
        <w:pStyle w:val="ListParagraph"/>
        <w:numPr>
          <w:ilvl w:val="0"/>
          <w:numId w:val="3"/>
        </w:numPr>
        <w:spacing w:after="200"/>
      </w:pPr>
      <w:r w:rsidRPr="009830AF">
        <w:t>Making a new substrate from combined layers</w:t>
      </w:r>
      <w:r>
        <w:t xml:space="preserve"> – inventive combinations creating pile, pilling, mini fur, loop effects, deconstruction, fraying and fluidity.</w:t>
      </w:r>
    </w:p>
    <w:p w14:paraId="017F437F" w14:textId="77777777" w:rsidR="009830AF" w:rsidRDefault="009830AF" w:rsidP="009830AF">
      <w:pPr>
        <w:pStyle w:val="ListParagraph"/>
        <w:numPr>
          <w:ilvl w:val="0"/>
          <w:numId w:val="3"/>
        </w:numPr>
        <w:spacing w:after="200"/>
      </w:pPr>
      <w:r>
        <w:t xml:space="preserve">Sandwiching – plotter cut or hand cut wool filling, laser cut silk, printed cloth as well as dyed, digital imagery on silk coming through wool, a lightweight velvet </w:t>
      </w:r>
      <w:proofErr w:type="spellStart"/>
      <w:r>
        <w:t>devore</w:t>
      </w:r>
      <w:proofErr w:type="spellEnd"/>
      <w:r>
        <w:t xml:space="preserve"> where you have taken quite a lot away through the </w:t>
      </w:r>
      <w:proofErr w:type="spellStart"/>
      <w:r>
        <w:t>devore</w:t>
      </w:r>
      <w:proofErr w:type="spellEnd"/>
      <w:r>
        <w:t xml:space="preserve"> process – so as not to jam the needles.</w:t>
      </w:r>
    </w:p>
    <w:p w14:paraId="0A4D02F5" w14:textId="77777777" w:rsidR="009830AF" w:rsidRDefault="009830AF" w:rsidP="009830AF">
      <w:pPr>
        <w:pStyle w:val="ListParagraph"/>
        <w:numPr>
          <w:ilvl w:val="0"/>
          <w:numId w:val="3"/>
        </w:numPr>
        <w:spacing w:after="200"/>
      </w:pPr>
      <w:r>
        <w:t>Printing on your needle punched surface</w:t>
      </w:r>
    </w:p>
    <w:p w14:paraId="47771DBD" w14:textId="77777777" w:rsidR="009830AF" w:rsidRDefault="009830AF" w:rsidP="009830AF">
      <w:pPr>
        <w:pStyle w:val="ListParagraph"/>
        <w:numPr>
          <w:ilvl w:val="0"/>
          <w:numId w:val="3"/>
        </w:numPr>
        <w:spacing w:after="200"/>
      </w:pPr>
      <w:r>
        <w:t>Cutting your needle punched outcome</w:t>
      </w:r>
    </w:p>
    <w:p w14:paraId="3FBCAB7F" w14:textId="77777777" w:rsidR="009830AF" w:rsidRPr="009830AF" w:rsidRDefault="009830AF" w:rsidP="009830AF">
      <w:pPr>
        <w:pStyle w:val="ListParagraph"/>
        <w:numPr>
          <w:ilvl w:val="0"/>
          <w:numId w:val="3"/>
        </w:numPr>
        <w:spacing w:after="200"/>
      </w:pPr>
      <w:r>
        <w:t>Stitching together or into the surface of your needle punched fragments and pieces</w:t>
      </w:r>
    </w:p>
    <w:p w14:paraId="440C0266" w14:textId="77777777" w:rsidR="00AA1E90" w:rsidRDefault="00AA1E90" w:rsidP="00DA52E9">
      <w:pPr>
        <w:spacing w:after="200"/>
        <w:rPr>
          <w:b/>
        </w:rPr>
      </w:pPr>
      <w:proofErr w:type="spellStart"/>
      <w:r>
        <w:rPr>
          <w:b/>
        </w:rPr>
        <w:t>Collagraph</w:t>
      </w:r>
      <w:proofErr w:type="spellEnd"/>
    </w:p>
    <w:p w14:paraId="1BC4E60A" w14:textId="77777777" w:rsidR="00397ED0" w:rsidRPr="00397ED0" w:rsidRDefault="00397ED0" w:rsidP="00DA52E9">
      <w:pPr>
        <w:spacing w:after="200"/>
      </w:pPr>
      <w:r w:rsidRPr="00397ED0">
        <w:t xml:space="preserve">Ensure that you have 1 or 2 considered </w:t>
      </w:r>
      <w:proofErr w:type="spellStart"/>
      <w:r w:rsidRPr="00397ED0">
        <w:t>collagraphs</w:t>
      </w:r>
      <w:proofErr w:type="spellEnd"/>
      <w:r w:rsidRPr="00397ED0">
        <w:t xml:space="preserve"> ready to print on Thursday.  Ensure that the components on the surface are stuck down VERY </w:t>
      </w:r>
      <w:proofErr w:type="spellStart"/>
      <w:r w:rsidRPr="00397ED0">
        <w:t>VERY</w:t>
      </w:r>
      <w:proofErr w:type="spellEnd"/>
      <w:r w:rsidRPr="00397ED0">
        <w:t xml:space="preserve"> well or they will not be successful.  Ensure that you have coated the surface with enamel spray and that you do so in the spray booth rather than the studio please.</w:t>
      </w:r>
    </w:p>
    <w:p w14:paraId="6BB9BF15" w14:textId="77777777" w:rsidR="00397ED0" w:rsidRPr="00397ED0" w:rsidRDefault="00397ED0" w:rsidP="00397ED0">
      <w:pPr>
        <w:pStyle w:val="ListParagraph"/>
        <w:numPr>
          <w:ilvl w:val="0"/>
          <w:numId w:val="4"/>
        </w:numPr>
        <w:spacing w:after="200"/>
      </w:pPr>
      <w:r w:rsidRPr="00397ED0">
        <w:t>Group 1 – 2-3</w:t>
      </w:r>
    </w:p>
    <w:p w14:paraId="4FE48456" w14:textId="77777777" w:rsidR="00397ED0" w:rsidRPr="00397ED0" w:rsidRDefault="00397ED0" w:rsidP="00397ED0">
      <w:pPr>
        <w:pStyle w:val="ListParagraph"/>
        <w:numPr>
          <w:ilvl w:val="0"/>
          <w:numId w:val="4"/>
        </w:numPr>
        <w:spacing w:after="200"/>
      </w:pPr>
      <w:r w:rsidRPr="00397ED0">
        <w:t>Group 2 – 3.30 – 4.30</w:t>
      </w:r>
    </w:p>
    <w:p w14:paraId="0CB5ACE4" w14:textId="77777777" w:rsidR="00AA1E90" w:rsidRPr="00397ED0" w:rsidRDefault="00397ED0" w:rsidP="00DA52E9">
      <w:pPr>
        <w:pStyle w:val="ListParagraph"/>
        <w:numPr>
          <w:ilvl w:val="0"/>
          <w:numId w:val="4"/>
        </w:numPr>
        <w:spacing w:after="200"/>
      </w:pPr>
      <w:r w:rsidRPr="00397ED0">
        <w:t>We will assign groups at 1.30 on Thursday 7th</w:t>
      </w:r>
      <w:bookmarkStart w:id="0" w:name="_GoBack"/>
      <w:bookmarkEnd w:id="0"/>
    </w:p>
    <w:p w14:paraId="30B64B8B" w14:textId="77777777" w:rsidR="00DA52E9" w:rsidRDefault="00DA52E9" w:rsidP="00DA52E9">
      <w:pPr>
        <w:pBdr>
          <w:top w:val="single" w:sz="4" w:space="1" w:color="auto"/>
          <w:left w:val="single" w:sz="4" w:space="4" w:color="auto"/>
          <w:bottom w:val="single" w:sz="4" w:space="1" w:color="auto"/>
          <w:right w:val="single" w:sz="4" w:space="4" w:color="auto"/>
        </w:pBdr>
        <w:spacing w:after="200"/>
        <w:rPr>
          <w:b/>
        </w:rPr>
      </w:pPr>
      <w:r>
        <w:rPr>
          <w:b/>
        </w:rPr>
        <w:t>Self-</w:t>
      </w:r>
      <w:r w:rsidRPr="000B6317">
        <w:rPr>
          <w:b/>
        </w:rPr>
        <w:t>Study</w:t>
      </w:r>
    </w:p>
    <w:p w14:paraId="5C7CED7C" w14:textId="77777777" w:rsidR="00DA52E9" w:rsidRDefault="00DA52E9" w:rsidP="00DA52E9">
      <w:pPr>
        <w:pBdr>
          <w:top w:val="single" w:sz="4" w:space="1" w:color="auto"/>
          <w:left w:val="single" w:sz="4" w:space="4" w:color="auto"/>
          <w:bottom w:val="single" w:sz="4" w:space="1" w:color="auto"/>
          <w:right w:val="single" w:sz="4" w:space="4" w:color="auto"/>
        </w:pBdr>
        <w:spacing w:after="200"/>
        <w:rPr>
          <w:b/>
        </w:rPr>
      </w:pPr>
      <w:r>
        <w:rPr>
          <w:b/>
        </w:rPr>
        <w:t>In your A3 sketchbooks gather and make connections across the pages between the following elements…  You can also intersperse with manipulations of your own.</w:t>
      </w:r>
    </w:p>
    <w:p w14:paraId="3FAF8DA8" w14:textId="77777777" w:rsidR="00DA52E9" w:rsidRDefault="00DA52E9" w:rsidP="00DA52E9">
      <w:pPr>
        <w:pBdr>
          <w:top w:val="single" w:sz="4" w:space="1" w:color="auto"/>
          <w:left w:val="single" w:sz="4" w:space="4" w:color="auto"/>
          <w:bottom w:val="single" w:sz="4" w:space="1" w:color="auto"/>
          <w:right w:val="single" w:sz="4" w:space="4" w:color="auto"/>
        </w:pBdr>
        <w:rPr>
          <w:b/>
        </w:rPr>
      </w:pPr>
      <w:r>
        <w:rPr>
          <w:b/>
        </w:rPr>
        <w:lastRenderedPageBreak/>
        <w:t>Physically collect at least 20 broad ranging material surfaces that inspire, innovate, intrigue, relate directly or indirectly to your pathway. (not designed by you)</w:t>
      </w:r>
    </w:p>
    <w:p w14:paraId="4CDA372E" w14:textId="77777777" w:rsidR="00DA52E9" w:rsidRDefault="00DA52E9" w:rsidP="00DA52E9">
      <w:pPr>
        <w:pBdr>
          <w:top w:val="single" w:sz="4" w:space="1" w:color="auto"/>
          <w:left w:val="single" w:sz="4" w:space="4" w:color="auto"/>
          <w:bottom w:val="single" w:sz="4" w:space="1" w:color="auto"/>
          <w:right w:val="single" w:sz="4" w:space="4" w:color="auto"/>
        </w:pBdr>
        <w:rPr>
          <w:b/>
        </w:rPr>
      </w:pPr>
    </w:p>
    <w:p w14:paraId="6A83AEAF" w14:textId="77777777" w:rsidR="00DA52E9" w:rsidRDefault="00DA52E9" w:rsidP="00DA52E9">
      <w:pPr>
        <w:pBdr>
          <w:top w:val="single" w:sz="4" w:space="1" w:color="auto"/>
          <w:left w:val="single" w:sz="4" w:space="4" w:color="auto"/>
          <w:bottom w:val="single" w:sz="4" w:space="1" w:color="auto"/>
          <w:right w:val="single" w:sz="4" w:space="4" w:color="auto"/>
        </w:pBdr>
        <w:rPr>
          <w:b/>
        </w:rPr>
      </w:pPr>
      <w:r>
        <w:rPr>
          <w:b/>
        </w:rPr>
        <w:t>Collect at least 20 artists/designers/makers using a range of materiality that inspires, innovates and intrigues.</w:t>
      </w:r>
    </w:p>
    <w:p w14:paraId="58D15AA5" w14:textId="77777777" w:rsidR="00DA52E9" w:rsidRPr="00466B54" w:rsidRDefault="00DA52E9" w:rsidP="00DA52E9">
      <w:pPr>
        <w:pBdr>
          <w:top w:val="single" w:sz="4" w:space="1" w:color="auto"/>
          <w:left w:val="single" w:sz="4" w:space="4" w:color="auto"/>
          <w:bottom w:val="single" w:sz="4" w:space="1" w:color="auto"/>
          <w:right w:val="single" w:sz="4" w:space="4" w:color="auto"/>
        </w:pBdr>
        <w:rPr>
          <w:b/>
        </w:rPr>
      </w:pPr>
    </w:p>
    <w:p w14:paraId="728F5B6F" w14:textId="77777777" w:rsidR="00F27EBA" w:rsidRPr="00DA52E9" w:rsidRDefault="00F27EBA" w:rsidP="00DA52E9">
      <w:pPr>
        <w:pStyle w:val="Body"/>
        <w:rPr>
          <w:rFonts w:asciiTheme="minorHAnsi" w:hAnsiTheme="minorHAnsi"/>
          <w:b/>
          <w:sz w:val="24"/>
          <w:szCs w:val="24"/>
        </w:rPr>
      </w:pPr>
    </w:p>
    <w:sectPr w:rsidR="00F27EBA" w:rsidRPr="00DA52E9"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charset w:val="00"/>
    <w:family w:val="roman"/>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Unicode MS">
    <w:panose1 w:val="020B0604020202020204"/>
    <w:charset w:val="0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34F55"/>
    <w:multiLevelType w:val="hybridMultilevel"/>
    <w:tmpl w:val="8B585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864894"/>
    <w:multiLevelType w:val="hybridMultilevel"/>
    <w:tmpl w:val="123CF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1633832"/>
    <w:multiLevelType w:val="hybridMultilevel"/>
    <w:tmpl w:val="4D52B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B4E55CB"/>
    <w:multiLevelType w:val="hybridMultilevel"/>
    <w:tmpl w:val="1122A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2A08"/>
    <w:rsid w:val="000514D3"/>
    <w:rsid w:val="00382656"/>
    <w:rsid w:val="00397ED0"/>
    <w:rsid w:val="009830AF"/>
    <w:rsid w:val="00AA1E90"/>
    <w:rsid w:val="00BA4A4F"/>
    <w:rsid w:val="00CE2A08"/>
    <w:rsid w:val="00DA52E9"/>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A44FEF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A52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CE2A08"/>
    <w:pPr>
      <w:pBdr>
        <w:top w:val="nil"/>
        <w:left w:val="nil"/>
        <w:bottom w:val="nil"/>
        <w:right w:val="nil"/>
        <w:between w:val="nil"/>
        <w:bar w:val="nil"/>
      </w:pBdr>
    </w:pPr>
    <w:rPr>
      <w:rFonts w:ascii="Helvetica" w:eastAsia="Arial Unicode MS" w:hAnsi="Helvetica" w:cs="Arial Unicode MS"/>
      <w:color w:val="000000"/>
      <w:sz w:val="22"/>
      <w:szCs w:val="22"/>
      <w:bdr w:val="nil"/>
      <w:lang w:val="en-US"/>
    </w:rPr>
  </w:style>
  <w:style w:type="paragraph" w:styleId="ListParagraph">
    <w:name w:val="List Paragraph"/>
    <w:basedOn w:val="Normal"/>
    <w:uiPriority w:val="34"/>
    <w:qFormat/>
    <w:rsid w:val="00CE2A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338</Words>
  <Characters>1929</Characters>
  <Application>Microsoft Macintosh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cp:revision>
  <dcterms:created xsi:type="dcterms:W3CDTF">2017-12-05T11:31:00Z</dcterms:created>
  <dcterms:modified xsi:type="dcterms:W3CDTF">2017-12-05T12:02:00Z</dcterms:modified>
</cp:coreProperties>
</file>