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29432E15" w:rsidR="00517232" w:rsidRDefault="7E18EFBD" w:rsidP="47388C16">
      <w:pPr>
        <w:rPr>
          <w:rFonts w:ascii="Arial Nova" w:eastAsia="Arial Nova" w:hAnsi="Arial Nova" w:cs="Arial Nova"/>
          <w:b/>
          <w:bCs/>
          <w:sz w:val="32"/>
          <w:szCs w:val="32"/>
          <w:u w:val="single"/>
        </w:rPr>
      </w:pPr>
      <w:r w:rsidRPr="47388C16">
        <w:rPr>
          <w:rFonts w:ascii="Arial Nova" w:eastAsia="Arial Nova" w:hAnsi="Arial Nova" w:cs="Arial Nova"/>
          <w:b/>
          <w:bCs/>
          <w:sz w:val="32"/>
          <w:szCs w:val="32"/>
          <w:u w:val="single"/>
        </w:rPr>
        <w:t>Evaluating the concept of</w:t>
      </w:r>
      <w:r w:rsidR="60186F08" w:rsidRPr="47388C16">
        <w:rPr>
          <w:rFonts w:ascii="Arial Nova" w:eastAsia="Arial Nova" w:hAnsi="Arial Nova" w:cs="Arial Nova"/>
          <w:b/>
          <w:bCs/>
          <w:sz w:val="32"/>
          <w:szCs w:val="32"/>
          <w:u w:val="single"/>
        </w:rPr>
        <w:t xml:space="preserve"> consent and battery in the Uk</w:t>
      </w:r>
    </w:p>
    <w:p w14:paraId="2A6BD81D" w14:textId="734EFD39" w:rsidR="3DEFD8D5" w:rsidRDefault="3DEFD8D5" w:rsidP="47388C16">
      <w:pPr>
        <w:rPr>
          <w:rFonts w:ascii="Arial Nova" w:eastAsia="Arial Nova" w:hAnsi="Arial Nova" w:cs="Arial Nova"/>
          <w:color w:val="000000" w:themeColor="text1"/>
          <w:sz w:val="28"/>
          <w:szCs w:val="28"/>
        </w:rPr>
      </w:pPr>
      <w:r w:rsidRPr="47388C16">
        <w:rPr>
          <w:rFonts w:ascii="Arial Nova" w:eastAsia="Arial Nova" w:hAnsi="Arial Nova" w:cs="Arial Nova"/>
          <w:color w:val="000000" w:themeColor="text1"/>
          <w:sz w:val="28"/>
          <w:szCs w:val="28"/>
        </w:rPr>
        <w:t>The purpose of the essay is to understand the whole idea of consent and battery in relation to cases and why it can be confusing to understand it.</w:t>
      </w:r>
    </w:p>
    <w:p w14:paraId="2F6C58AE" w14:textId="176E11FC" w:rsidR="20798A6B" w:rsidRDefault="20798A6B" w:rsidP="47388C16">
      <w:pPr>
        <w:rPr>
          <w:rFonts w:ascii="Arial Nova" w:eastAsia="Arial Nova" w:hAnsi="Arial Nova" w:cs="Arial Nova"/>
          <w:color w:val="000000" w:themeColor="text1"/>
          <w:sz w:val="28"/>
          <w:szCs w:val="28"/>
        </w:rPr>
      </w:pPr>
      <w:r w:rsidRPr="47388C16">
        <w:rPr>
          <w:rFonts w:ascii="Arial Nova" w:eastAsia="Arial Nova" w:hAnsi="Arial Nova" w:cs="Arial Nova"/>
          <w:color w:val="000000" w:themeColor="text1"/>
          <w:sz w:val="28"/>
          <w:szCs w:val="28"/>
        </w:rPr>
        <w:t>Firstly,</w:t>
      </w:r>
      <w:r w:rsidR="282120B6" w:rsidRPr="47388C16">
        <w:rPr>
          <w:rFonts w:ascii="Arial Nova" w:eastAsia="Arial Nova" w:hAnsi="Arial Nova" w:cs="Arial Nova"/>
          <w:color w:val="000000" w:themeColor="text1"/>
          <w:sz w:val="28"/>
          <w:szCs w:val="28"/>
        </w:rPr>
        <w:t xml:space="preserve"> the </w:t>
      </w:r>
      <w:r w:rsidR="0EFD236D" w:rsidRPr="47388C16">
        <w:rPr>
          <w:rFonts w:ascii="Arial Nova" w:eastAsia="Arial Nova" w:hAnsi="Arial Nova" w:cs="Arial Nova"/>
          <w:color w:val="000000" w:themeColor="text1"/>
          <w:sz w:val="28"/>
          <w:szCs w:val="28"/>
        </w:rPr>
        <w:t>textbook</w:t>
      </w:r>
      <w:r w:rsidR="282120B6" w:rsidRPr="47388C16">
        <w:rPr>
          <w:rFonts w:ascii="Arial Nova" w:eastAsia="Arial Nova" w:hAnsi="Arial Nova" w:cs="Arial Nova"/>
          <w:color w:val="000000" w:themeColor="text1"/>
          <w:sz w:val="28"/>
          <w:szCs w:val="28"/>
        </w:rPr>
        <w:t xml:space="preserve"> definition of battery is</w:t>
      </w:r>
      <w:r w:rsidR="00CD30EA" w:rsidRPr="47388C16">
        <w:rPr>
          <w:rFonts w:ascii="Arial Nova" w:eastAsia="Arial Nova" w:hAnsi="Arial Nova" w:cs="Arial Nova"/>
          <w:color w:val="000000" w:themeColor="text1"/>
          <w:sz w:val="28"/>
          <w:szCs w:val="28"/>
        </w:rPr>
        <w:t xml:space="preserve"> an unlawful </w:t>
      </w:r>
      <w:r w:rsidR="2D065A6A" w:rsidRPr="47388C16">
        <w:rPr>
          <w:rFonts w:ascii="Arial Nova" w:eastAsia="Arial Nova" w:hAnsi="Arial Nova" w:cs="Arial Nova"/>
          <w:color w:val="000000" w:themeColor="text1"/>
          <w:sz w:val="28"/>
          <w:szCs w:val="28"/>
        </w:rPr>
        <w:t>appliance</w:t>
      </w:r>
      <w:r w:rsidR="00CD30EA" w:rsidRPr="47388C16">
        <w:rPr>
          <w:rFonts w:ascii="Arial Nova" w:eastAsia="Arial Nova" w:hAnsi="Arial Nova" w:cs="Arial Nova"/>
          <w:color w:val="000000" w:themeColor="text1"/>
          <w:sz w:val="28"/>
          <w:szCs w:val="28"/>
        </w:rPr>
        <w:t xml:space="preserve"> of force directly or indirectly upon another person or their personal belongings, causing bodily injury or offensive contact. The attempt of battery is </w:t>
      </w:r>
      <w:r w:rsidR="6574E3C2" w:rsidRPr="47388C16">
        <w:rPr>
          <w:rFonts w:ascii="Arial Nova" w:eastAsia="Arial Nova" w:hAnsi="Arial Nova" w:cs="Arial Nova"/>
          <w:color w:val="000000" w:themeColor="text1"/>
          <w:sz w:val="28"/>
          <w:szCs w:val="28"/>
        </w:rPr>
        <w:t>assault,</w:t>
      </w:r>
      <w:r w:rsidR="0640656D" w:rsidRPr="47388C16">
        <w:rPr>
          <w:rFonts w:ascii="Arial Nova" w:eastAsia="Arial Nova" w:hAnsi="Arial Nova" w:cs="Arial Nova"/>
          <w:color w:val="000000" w:themeColor="text1"/>
          <w:sz w:val="28"/>
          <w:szCs w:val="28"/>
        </w:rPr>
        <w:t xml:space="preserve"> and it can</w:t>
      </w:r>
      <w:r w:rsidR="467C5812" w:rsidRPr="47388C16">
        <w:rPr>
          <w:rFonts w:ascii="Arial Nova" w:eastAsia="Arial Nova" w:hAnsi="Arial Nova" w:cs="Arial Nova"/>
          <w:color w:val="000000" w:themeColor="text1"/>
          <w:sz w:val="28"/>
          <w:szCs w:val="28"/>
        </w:rPr>
        <w:t xml:space="preserve"> </w:t>
      </w:r>
      <w:r w:rsidR="6E898706" w:rsidRPr="47388C16">
        <w:rPr>
          <w:rFonts w:ascii="Arial Nova" w:eastAsia="Arial Nova" w:hAnsi="Arial Nova" w:cs="Arial Nova"/>
          <w:color w:val="000000" w:themeColor="text1"/>
          <w:sz w:val="28"/>
          <w:szCs w:val="28"/>
        </w:rPr>
        <w:t>cause</w:t>
      </w:r>
      <w:r w:rsidR="467C5812" w:rsidRPr="47388C16">
        <w:rPr>
          <w:rFonts w:ascii="Arial Nova" w:eastAsia="Arial Nova" w:hAnsi="Arial Nova" w:cs="Arial Nova"/>
          <w:color w:val="000000" w:themeColor="text1"/>
          <w:sz w:val="28"/>
          <w:szCs w:val="28"/>
        </w:rPr>
        <w:t xml:space="preserve"> grievous bodily harm if the force is excessive.</w:t>
      </w:r>
    </w:p>
    <w:p w14:paraId="24FB06BF" w14:textId="36075276" w:rsidR="75DBC9AA" w:rsidRDefault="457F11B0" w:rsidP="47388C16">
      <w:pPr>
        <w:rPr>
          <w:rFonts w:ascii="Arial Nova" w:eastAsia="Arial Nova" w:hAnsi="Arial Nova" w:cs="Arial Nova"/>
          <w:color w:val="000000" w:themeColor="text1"/>
          <w:sz w:val="28"/>
          <w:szCs w:val="28"/>
        </w:rPr>
      </w:pPr>
      <w:r w:rsidRPr="47388C16">
        <w:rPr>
          <w:rFonts w:ascii="Arial Nova" w:eastAsia="Arial Nova" w:hAnsi="Arial Nova" w:cs="Arial Nova"/>
          <w:color w:val="000000" w:themeColor="text1"/>
          <w:sz w:val="28"/>
          <w:szCs w:val="28"/>
        </w:rPr>
        <w:t>Secondly the definition of consent is</w:t>
      </w:r>
      <w:r w:rsidR="11D63B73" w:rsidRPr="47388C16">
        <w:rPr>
          <w:rFonts w:ascii="Arial Nova" w:eastAsia="Arial Nova" w:hAnsi="Arial Nova" w:cs="Arial Nova"/>
          <w:color w:val="000000" w:themeColor="text1"/>
          <w:sz w:val="28"/>
          <w:szCs w:val="28"/>
        </w:rPr>
        <w:t xml:space="preserve"> </w:t>
      </w:r>
      <w:r w:rsidR="66623BC1" w:rsidRPr="47388C16">
        <w:rPr>
          <w:rFonts w:ascii="Arial Nova" w:eastAsia="Arial Nova" w:hAnsi="Arial Nova" w:cs="Arial Nova"/>
          <w:color w:val="000000" w:themeColor="text1"/>
          <w:sz w:val="28"/>
          <w:szCs w:val="28"/>
        </w:rPr>
        <w:t xml:space="preserve">to give </w:t>
      </w:r>
      <w:r w:rsidR="387E5BB5" w:rsidRPr="47388C16">
        <w:rPr>
          <w:rFonts w:ascii="Arial Nova" w:eastAsia="Arial Nova" w:hAnsi="Arial Nova" w:cs="Arial Nova"/>
          <w:color w:val="000000" w:themeColor="text1"/>
          <w:sz w:val="28"/>
          <w:szCs w:val="28"/>
        </w:rPr>
        <w:t>consent</w:t>
      </w:r>
      <w:r w:rsidR="66623BC1" w:rsidRPr="47388C16">
        <w:rPr>
          <w:rFonts w:ascii="Arial Nova" w:eastAsia="Arial Nova" w:hAnsi="Arial Nova" w:cs="Arial Nova"/>
          <w:color w:val="000000" w:themeColor="text1"/>
          <w:sz w:val="28"/>
          <w:szCs w:val="28"/>
        </w:rPr>
        <w:t xml:space="preserve"> or approval</w:t>
      </w:r>
      <w:r w:rsidR="2DDC8D4D" w:rsidRPr="47388C16">
        <w:rPr>
          <w:rFonts w:ascii="Arial Nova" w:eastAsia="Arial Nova" w:hAnsi="Arial Nova" w:cs="Arial Nova"/>
          <w:color w:val="000000" w:themeColor="text1"/>
          <w:sz w:val="28"/>
          <w:szCs w:val="28"/>
        </w:rPr>
        <w:t xml:space="preserve"> and you must be </w:t>
      </w:r>
      <w:r w:rsidR="7C94BE06" w:rsidRPr="47388C16">
        <w:rPr>
          <w:rFonts w:ascii="Arial Nova" w:eastAsia="Arial Nova" w:hAnsi="Arial Nova" w:cs="Arial Nova"/>
          <w:color w:val="000000" w:themeColor="text1"/>
          <w:sz w:val="28"/>
          <w:szCs w:val="28"/>
        </w:rPr>
        <w:t>specific about</w:t>
      </w:r>
      <w:r w:rsidR="2DDC8D4D" w:rsidRPr="47388C16">
        <w:rPr>
          <w:rFonts w:ascii="Arial Nova" w:eastAsia="Arial Nova" w:hAnsi="Arial Nova" w:cs="Arial Nova"/>
          <w:color w:val="000000" w:themeColor="text1"/>
          <w:sz w:val="28"/>
          <w:szCs w:val="28"/>
        </w:rPr>
        <w:t xml:space="preserve"> where you draw the line in case a person takes it too far</w:t>
      </w:r>
      <w:r w:rsidR="5BE7309F" w:rsidRPr="47388C16">
        <w:rPr>
          <w:rFonts w:ascii="Arial Nova" w:eastAsia="Arial Nova" w:hAnsi="Arial Nova" w:cs="Arial Nova"/>
          <w:color w:val="000000" w:themeColor="text1"/>
          <w:sz w:val="28"/>
          <w:szCs w:val="28"/>
        </w:rPr>
        <w:t xml:space="preserve"> </w:t>
      </w:r>
      <w:r w:rsidR="30F78EC2" w:rsidRPr="47388C16">
        <w:rPr>
          <w:rFonts w:ascii="Arial Nova" w:eastAsia="Arial Nova" w:hAnsi="Arial Nova" w:cs="Arial Nova"/>
          <w:color w:val="000000" w:themeColor="text1"/>
          <w:sz w:val="28"/>
          <w:szCs w:val="28"/>
        </w:rPr>
        <w:t>and</w:t>
      </w:r>
      <w:r w:rsidR="5BE7309F" w:rsidRPr="47388C16">
        <w:rPr>
          <w:rFonts w:ascii="Arial Nova" w:eastAsia="Arial Nova" w:hAnsi="Arial Nova" w:cs="Arial Nova"/>
          <w:color w:val="000000" w:themeColor="text1"/>
          <w:sz w:val="28"/>
          <w:szCs w:val="28"/>
        </w:rPr>
        <w:t xml:space="preserve"> this will be important later if it goes to any court</w:t>
      </w:r>
      <w:r w:rsidR="4A3E998E" w:rsidRPr="47388C16">
        <w:rPr>
          <w:rFonts w:ascii="Arial Nova" w:eastAsia="Arial Nova" w:hAnsi="Arial Nova" w:cs="Arial Nova"/>
          <w:color w:val="000000" w:themeColor="text1"/>
          <w:sz w:val="28"/>
          <w:szCs w:val="28"/>
        </w:rPr>
        <w:t xml:space="preserve"> because the defendant could use the consent as a defense in court.</w:t>
      </w:r>
      <w:r w:rsidR="7B578D50" w:rsidRPr="47388C16">
        <w:rPr>
          <w:rFonts w:ascii="Arial Nova" w:eastAsia="Arial Nova" w:hAnsi="Arial Nova" w:cs="Arial Nova"/>
          <w:color w:val="000000" w:themeColor="text1"/>
          <w:sz w:val="28"/>
          <w:szCs w:val="28"/>
        </w:rPr>
        <w:t xml:space="preserve">  </w:t>
      </w:r>
    </w:p>
    <w:p w14:paraId="2A663A61" w14:textId="49265ACA" w:rsidR="4DD2AF8E" w:rsidRDefault="3803999A" w:rsidP="47388C16">
      <w:pPr>
        <w:rPr>
          <w:rFonts w:ascii="Arial Nova" w:eastAsia="Arial Nova" w:hAnsi="Arial Nova" w:cs="Arial Nova"/>
          <w:color w:val="000000" w:themeColor="text1"/>
          <w:sz w:val="28"/>
          <w:szCs w:val="28"/>
        </w:rPr>
      </w:pPr>
      <w:r w:rsidRPr="47388C16">
        <w:rPr>
          <w:rFonts w:ascii="Arial Nova" w:eastAsia="Arial Nova" w:hAnsi="Arial Nova" w:cs="Arial Nova"/>
          <w:color w:val="000000" w:themeColor="text1"/>
          <w:sz w:val="28"/>
          <w:szCs w:val="28"/>
        </w:rPr>
        <w:t xml:space="preserve">Understanding </w:t>
      </w:r>
      <w:r w:rsidR="7BFED45F" w:rsidRPr="47388C16">
        <w:rPr>
          <w:rFonts w:ascii="Arial Nova" w:eastAsia="Arial Nova" w:hAnsi="Arial Nova" w:cs="Arial Nova"/>
          <w:color w:val="000000" w:themeColor="text1"/>
          <w:sz w:val="28"/>
          <w:szCs w:val="28"/>
        </w:rPr>
        <w:t>consent in the Uk</w:t>
      </w:r>
      <w:r w:rsidR="67C84ED0" w:rsidRPr="47388C16">
        <w:rPr>
          <w:rFonts w:ascii="Arial Nova" w:eastAsia="Arial Nova" w:hAnsi="Arial Nova" w:cs="Arial Nova"/>
          <w:color w:val="000000" w:themeColor="text1"/>
          <w:sz w:val="28"/>
          <w:szCs w:val="28"/>
        </w:rPr>
        <w:t xml:space="preserve">. </w:t>
      </w:r>
      <w:r w:rsidR="26DFE738" w:rsidRPr="47388C16">
        <w:rPr>
          <w:rFonts w:ascii="Arial Nova" w:eastAsia="Arial Nova" w:hAnsi="Arial Nova" w:cs="Arial Nova"/>
          <w:color w:val="000000" w:themeColor="text1"/>
          <w:sz w:val="28"/>
          <w:szCs w:val="28"/>
        </w:rPr>
        <w:t xml:space="preserve">Consent in the </w:t>
      </w:r>
      <w:r w:rsidR="064F8C0B" w:rsidRPr="47388C16">
        <w:rPr>
          <w:rFonts w:ascii="Arial Nova" w:eastAsia="Arial Nova" w:hAnsi="Arial Nova" w:cs="Arial Nova"/>
          <w:color w:val="000000" w:themeColor="text1"/>
          <w:sz w:val="28"/>
          <w:szCs w:val="28"/>
        </w:rPr>
        <w:t>Uk</w:t>
      </w:r>
      <w:r w:rsidR="26DFE738" w:rsidRPr="47388C16">
        <w:rPr>
          <w:rFonts w:ascii="Arial Nova" w:eastAsia="Arial Nova" w:hAnsi="Arial Nova" w:cs="Arial Nova"/>
          <w:color w:val="000000" w:themeColor="text1"/>
          <w:sz w:val="28"/>
          <w:szCs w:val="28"/>
        </w:rPr>
        <w:t xml:space="preserve"> is</w:t>
      </w:r>
      <w:r w:rsidR="330C1267" w:rsidRPr="47388C16">
        <w:rPr>
          <w:rFonts w:ascii="Arial Nova" w:eastAsia="Arial Nova" w:hAnsi="Arial Nova" w:cs="Arial Nova"/>
          <w:color w:val="000000" w:themeColor="text1"/>
          <w:sz w:val="28"/>
          <w:szCs w:val="28"/>
        </w:rPr>
        <w:t xml:space="preserve"> when both parties agree to do an activity which </w:t>
      </w:r>
      <w:r w:rsidR="1EAB0997" w:rsidRPr="47388C16">
        <w:rPr>
          <w:rFonts w:ascii="Arial Nova" w:eastAsia="Arial Nova" w:hAnsi="Arial Nova" w:cs="Arial Nova"/>
          <w:color w:val="000000" w:themeColor="text1"/>
          <w:sz w:val="28"/>
          <w:szCs w:val="28"/>
        </w:rPr>
        <w:t>involves</w:t>
      </w:r>
      <w:r w:rsidR="330C1267" w:rsidRPr="47388C16">
        <w:rPr>
          <w:rFonts w:ascii="Arial Nova" w:eastAsia="Arial Nova" w:hAnsi="Arial Nova" w:cs="Arial Nova"/>
          <w:color w:val="000000" w:themeColor="text1"/>
          <w:sz w:val="28"/>
          <w:szCs w:val="28"/>
        </w:rPr>
        <w:t xml:space="preserve"> body contact for example</w:t>
      </w:r>
      <w:r w:rsidR="1D0F3936" w:rsidRPr="47388C16">
        <w:rPr>
          <w:rFonts w:ascii="Arial Nova" w:eastAsia="Arial Nova" w:hAnsi="Arial Nova" w:cs="Arial Nova"/>
          <w:color w:val="000000" w:themeColor="text1"/>
          <w:sz w:val="28"/>
          <w:szCs w:val="28"/>
        </w:rPr>
        <w:t>,</w:t>
      </w:r>
      <w:r w:rsidR="330C1267" w:rsidRPr="47388C16">
        <w:rPr>
          <w:rFonts w:ascii="Arial Nova" w:eastAsia="Arial Nova" w:hAnsi="Arial Nova" w:cs="Arial Nova"/>
          <w:color w:val="000000" w:themeColor="text1"/>
          <w:sz w:val="28"/>
          <w:szCs w:val="28"/>
        </w:rPr>
        <w:t xml:space="preserve"> if you want a surgery you </w:t>
      </w:r>
      <w:r w:rsidR="31704206" w:rsidRPr="47388C16">
        <w:rPr>
          <w:rFonts w:ascii="Arial Nova" w:eastAsia="Arial Nova" w:hAnsi="Arial Nova" w:cs="Arial Nova"/>
          <w:color w:val="000000" w:themeColor="text1"/>
          <w:sz w:val="28"/>
          <w:szCs w:val="28"/>
        </w:rPr>
        <w:t>will have to sign a consent form and the doctor will have to consent to the sur</w:t>
      </w:r>
      <w:r w:rsidR="674F7E46" w:rsidRPr="47388C16">
        <w:rPr>
          <w:rFonts w:ascii="Arial Nova" w:eastAsia="Arial Nova" w:hAnsi="Arial Nova" w:cs="Arial Nova"/>
          <w:color w:val="000000" w:themeColor="text1"/>
          <w:sz w:val="28"/>
          <w:szCs w:val="28"/>
        </w:rPr>
        <w:t>gery</w:t>
      </w:r>
      <w:r w:rsidR="31704206" w:rsidRPr="47388C16">
        <w:rPr>
          <w:rFonts w:ascii="Arial Nova" w:eastAsia="Arial Nova" w:hAnsi="Arial Nova" w:cs="Arial Nova"/>
          <w:color w:val="000000" w:themeColor="text1"/>
          <w:sz w:val="28"/>
          <w:szCs w:val="28"/>
        </w:rPr>
        <w:t xml:space="preserve"> in order to preform it</w:t>
      </w:r>
      <w:r w:rsidR="1AF7318F" w:rsidRPr="47388C16">
        <w:rPr>
          <w:rFonts w:ascii="Arial Nova" w:eastAsia="Arial Nova" w:hAnsi="Arial Nova" w:cs="Arial Nova"/>
          <w:color w:val="000000" w:themeColor="text1"/>
          <w:sz w:val="28"/>
          <w:szCs w:val="28"/>
        </w:rPr>
        <w:t xml:space="preserve"> on that person but if both parties </w:t>
      </w:r>
      <w:r w:rsidR="43D8357A" w:rsidRPr="47388C16">
        <w:rPr>
          <w:rFonts w:ascii="Arial Nova" w:eastAsia="Arial Nova" w:hAnsi="Arial Nova" w:cs="Arial Nova"/>
          <w:color w:val="000000" w:themeColor="text1"/>
          <w:sz w:val="28"/>
          <w:szCs w:val="28"/>
        </w:rPr>
        <w:t>can't</w:t>
      </w:r>
      <w:r w:rsidR="1AF7318F" w:rsidRPr="47388C16">
        <w:rPr>
          <w:rFonts w:ascii="Arial Nova" w:eastAsia="Arial Nova" w:hAnsi="Arial Nova" w:cs="Arial Nova"/>
          <w:color w:val="000000" w:themeColor="text1"/>
          <w:sz w:val="28"/>
          <w:szCs w:val="28"/>
        </w:rPr>
        <w:t xml:space="preserve"> come to an agreement of consent then</w:t>
      </w:r>
      <w:r w:rsidR="5C8A1F87" w:rsidRPr="47388C16">
        <w:rPr>
          <w:rFonts w:ascii="Arial Nova" w:eastAsia="Arial Nova" w:hAnsi="Arial Nova" w:cs="Arial Nova"/>
          <w:color w:val="000000" w:themeColor="text1"/>
          <w:sz w:val="28"/>
          <w:szCs w:val="28"/>
        </w:rPr>
        <w:t xml:space="preserve"> it won’t be allowed to go forward since there is no consent present.</w:t>
      </w:r>
      <w:r w:rsidR="0E79DB5D" w:rsidRPr="47388C16">
        <w:rPr>
          <w:rFonts w:ascii="Arial Nova" w:eastAsia="Arial Nova" w:hAnsi="Arial Nova" w:cs="Arial Nova"/>
          <w:color w:val="000000" w:themeColor="text1"/>
          <w:sz w:val="28"/>
          <w:szCs w:val="28"/>
        </w:rPr>
        <w:t xml:space="preserve"> Also, some factors you must consider when looking at consent in the </w:t>
      </w:r>
      <w:r w:rsidR="6F0EC993" w:rsidRPr="47388C16">
        <w:rPr>
          <w:rFonts w:ascii="Arial Nova" w:eastAsia="Arial Nova" w:hAnsi="Arial Nova" w:cs="Arial Nova"/>
          <w:color w:val="000000" w:themeColor="text1"/>
          <w:sz w:val="28"/>
          <w:szCs w:val="28"/>
        </w:rPr>
        <w:t>Uk</w:t>
      </w:r>
      <w:r w:rsidR="0E79DB5D" w:rsidRPr="47388C16">
        <w:rPr>
          <w:rFonts w:ascii="Arial Nova" w:eastAsia="Arial Nova" w:hAnsi="Arial Nova" w:cs="Arial Nova"/>
          <w:color w:val="000000" w:themeColor="text1"/>
          <w:sz w:val="28"/>
          <w:szCs w:val="28"/>
        </w:rPr>
        <w:t xml:space="preserve"> </w:t>
      </w:r>
      <w:r w:rsidR="58B251AE" w:rsidRPr="47388C16">
        <w:rPr>
          <w:rFonts w:ascii="Arial Nova" w:eastAsia="Arial Nova" w:hAnsi="Arial Nova" w:cs="Arial Nova"/>
          <w:color w:val="000000" w:themeColor="text1"/>
          <w:sz w:val="28"/>
          <w:szCs w:val="28"/>
        </w:rPr>
        <w:t>is firstly</w:t>
      </w:r>
      <w:r w:rsidR="0E79DB5D" w:rsidRPr="47388C16">
        <w:rPr>
          <w:rFonts w:ascii="Arial Nova" w:eastAsia="Arial Nova" w:hAnsi="Arial Nova" w:cs="Arial Nova"/>
          <w:color w:val="000000" w:themeColor="text1"/>
          <w:sz w:val="28"/>
          <w:szCs w:val="28"/>
        </w:rPr>
        <w:t xml:space="preserve"> the person</w:t>
      </w:r>
      <w:r w:rsidR="4F6203D6" w:rsidRPr="47388C16">
        <w:rPr>
          <w:rFonts w:ascii="Arial Nova" w:eastAsia="Arial Nova" w:hAnsi="Arial Nova" w:cs="Arial Nova"/>
          <w:color w:val="000000" w:themeColor="text1"/>
          <w:sz w:val="28"/>
          <w:szCs w:val="28"/>
        </w:rPr>
        <w:t xml:space="preserve"> must be</w:t>
      </w:r>
      <w:r w:rsidR="0E79DB5D" w:rsidRPr="47388C16">
        <w:rPr>
          <w:rFonts w:ascii="Arial Nova" w:eastAsia="Arial Nova" w:hAnsi="Arial Nova" w:cs="Arial Nova"/>
          <w:color w:val="000000" w:themeColor="text1"/>
          <w:sz w:val="28"/>
          <w:szCs w:val="28"/>
        </w:rPr>
        <w:t xml:space="preserve"> old enough because that per</w:t>
      </w:r>
      <w:r w:rsidR="4459179D" w:rsidRPr="47388C16">
        <w:rPr>
          <w:rFonts w:ascii="Arial Nova" w:eastAsia="Arial Nova" w:hAnsi="Arial Nova" w:cs="Arial Nova"/>
          <w:color w:val="000000" w:themeColor="text1"/>
          <w:sz w:val="28"/>
          <w:szCs w:val="28"/>
        </w:rPr>
        <w:t xml:space="preserve">son </w:t>
      </w:r>
      <w:r w:rsidR="4CEA9C10" w:rsidRPr="47388C16">
        <w:rPr>
          <w:rFonts w:ascii="Arial Nova" w:eastAsia="Arial Nova" w:hAnsi="Arial Nova" w:cs="Arial Nova"/>
          <w:color w:val="000000" w:themeColor="text1"/>
          <w:sz w:val="28"/>
          <w:szCs w:val="28"/>
        </w:rPr>
        <w:t>cannot</w:t>
      </w:r>
      <w:r w:rsidR="4459179D" w:rsidRPr="47388C16">
        <w:rPr>
          <w:rFonts w:ascii="Arial Nova" w:eastAsia="Arial Nova" w:hAnsi="Arial Nova" w:cs="Arial Nova"/>
          <w:color w:val="000000" w:themeColor="text1"/>
          <w:sz w:val="28"/>
          <w:szCs w:val="28"/>
        </w:rPr>
        <w:t xml:space="preserve"> legally give consent until they are 16 in the </w:t>
      </w:r>
      <w:r w:rsidR="3F85A67A" w:rsidRPr="47388C16">
        <w:rPr>
          <w:rFonts w:ascii="Arial Nova" w:eastAsia="Arial Nova" w:hAnsi="Arial Nova" w:cs="Arial Nova"/>
          <w:color w:val="000000" w:themeColor="text1"/>
          <w:sz w:val="28"/>
          <w:szCs w:val="28"/>
        </w:rPr>
        <w:t>Uk</w:t>
      </w:r>
      <w:r w:rsidR="4459179D" w:rsidRPr="47388C16">
        <w:rPr>
          <w:rFonts w:ascii="Arial Nova" w:eastAsia="Arial Nova" w:hAnsi="Arial Nova" w:cs="Arial Nova"/>
          <w:color w:val="000000" w:themeColor="text1"/>
          <w:sz w:val="28"/>
          <w:szCs w:val="28"/>
        </w:rPr>
        <w:t xml:space="preserve"> and another element of consent</w:t>
      </w:r>
      <w:r w:rsidR="5BB91781" w:rsidRPr="47388C16">
        <w:rPr>
          <w:rFonts w:ascii="Arial Nova" w:eastAsia="Arial Nova" w:hAnsi="Arial Nova" w:cs="Arial Nova"/>
          <w:color w:val="000000" w:themeColor="text1"/>
          <w:sz w:val="28"/>
          <w:szCs w:val="28"/>
        </w:rPr>
        <w:t xml:space="preserve"> you</w:t>
      </w:r>
      <w:r w:rsidR="207402E1" w:rsidRPr="47388C16">
        <w:rPr>
          <w:rFonts w:ascii="Arial Nova" w:eastAsia="Arial Nova" w:hAnsi="Arial Nova" w:cs="Arial Nova"/>
          <w:color w:val="000000" w:themeColor="text1"/>
          <w:sz w:val="28"/>
          <w:szCs w:val="28"/>
        </w:rPr>
        <w:t xml:space="preserve"> must look at is</w:t>
      </w:r>
      <w:r w:rsidR="5BB91781" w:rsidRPr="47388C16">
        <w:rPr>
          <w:rFonts w:ascii="Arial Nova" w:eastAsia="Arial Nova" w:hAnsi="Arial Nova" w:cs="Arial Nova"/>
          <w:color w:val="000000" w:themeColor="text1"/>
          <w:sz w:val="28"/>
          <w:szCs w:val="28"/>
        </w:rPr>
        <w:t xml:space="preserve"> </w:t>
      </w:r>
      <w:r w:rsidR="75581EE3" w:rsidRPr="47388C16">
        <w:rPr>
          <w:rFonts w:ascii="Arial Nova" w:eastAsia="Arial Nova" w:hAnsi="Arial Nova" w:cs="Arial Nova"/>
          <w:color w:val="000000" w:themeColor="text1"/>
          <w:sz w:val="28"/>
          <w:szCs w:val="28"/>
        </w:rPr>
        <w:t>overstepping</w:t>
      </w:r>
      <w:r w:rsidR="5BB91781" w:rsidRPr="47388C16">
        <w:rPr>
          <w:rFonts w:ascii="Arial Nova" w:eastAsia="Arial Nova" w:hAnsi="Arial Nova" w:cs="Arial Nova"/>
          <w:color w:val="000000" w:themeColor="text1"/>
          <w:sz w:val="28"/>
          <w:szCs w:val="28"/>
        </w:rPr>
        <w:t xml:space="preserve"> the </w:t>
      </w:r>
      <w:r w:rsidR="3BFB10C3" w:rsidRPr="47388C16">
        <w:rPr>
          <w:rFonts w:ascii="Arial Nova" w:eastAsia="Arial Nova" w:hAnsi="Arial Nova" w:cs="Arial Nova"/>
          <w:color w:val="000000" w:themeColor="text1"/>
          <w:sz w:val="28"/>
          <w:szCs w:val="28"/>
        </w:rPr>
        <w:t>boundaries</w:t>
      </w:r>
      <w:r w:rsidR="5BB91781" w:rsidRPr="47388C16">
        <w:rPr>
          <w:rFonts w:ascii="Arial Nova" w:eastAsia="Arial Nova" w:hAnsi="Arial Nova" w:cs="Arial Nova"/>
          <w:color w:val="000000" w:themeColor="text1"/>
          <w:sz w:val="28"/>
          <w:szCs w:val="28"/>
        </w:rPr>
        <w:t xml:space="preserve"> that were agreed upon by both parties</w:t>
      </w:r>
      <w:r w:rsidR="3DE9D619" w:rsidRPr="47388C16">
        <w:rPr>
          <w:rFonts w:ascii="Arial Nova" w:eastAsia="Arial Nova" w:hAnsi="Arial Nova" w:cs="Arial Nova"/>
          <w:color w:val="000000" w:themeColor="text1"/>
          <w:sz w:val="28"/>
          <w:szCs w:val="28"/>
        </w:rPr>
        <w:t xml:space="preserve"> because if you are going over the </w:t>
      </w:r>
      <w:r w:rsidR="513F882B" w:rsidRPr="47388C16">
        <w:rPr>
          <w:rFonts w:ascii="Arial Nova" w:eastAsia="Arial Nova" w:hAnsi="Arial Nova" w:cs="Arial Nova"/>
          <w:color w:val="000000" w:themeColor="text1"/>
          <w:sz w:val="28"/>
          <w:szCs w:val="28"/>
        </w:rPr>
        <w:t>agreed</w:t>
      </w:r>
      <w:r w:rsidR="3DE9D619" w:rsidRPr="47388C16">
        <w:rPr>
          <w:rFonts w:ascii="Arial Nova" w:eastAsia="Arial Nova" w:hAnsi="Arial Nova" w:cs="Arial Nova"/>
          <w:color w:val="000000" w:themeColor="text1"/>
          <w:sz w:val="28"/>
          <w:szCs w:val="28"/>
        </w:rPr>
        <w:t xml:space="preserve"> upon limit then the defendant cannot use consent as a </w:t>
      </w:r>
      <w:r w:rsidR="2E71FF3E" w:rsidRPr="47388C16">
        <w:rPr>
          <w:rFonts w:ascii="Arial Nova" w:eastAsia="Arial Nova" w:hAnsi="Arial Nova" w:cs="Arial Nova"/>
          <w:color w:val="000000" w:themeColor="text1"/>
          <w:sz w:val="28"/>
          <w:szCs w:val="28"/>
        </w:rPr>
        <w:t>defense</w:t>
      </w:r>
      <w:r w:rsidR="3DE9D619" w:rsidRPr="47388C16">
        <w:rPr>
          <w:rFonts w:ascii="Arial Nova" w:eastAsia="Arial Nova" w:hAnsi="Arial Nova" w:cs="Arial Nova"/>
          <w:color w:val="000000" w:themeColor="text1"/>
          <w:sz w:val="28"/>
          <w:szCs w:val="28"/>
        </w:rPr>
        <w:t xml:space="preserve"> in court.</w:t>
      </w:r>
    </w:p>
    <w:p w14:paraId="42F39955" w14:textId="2CD32C2E" w:rsidR="73763608" w:rsidRDefault="73763608" w:rsidP="47388C16">
      <w:pPr>
        <w:rPr>
          <w:rFonts w:ascii="Arial Nova" w:eastAsia="Arial Nova" w:hAnsi="Arial Nova" w:cs="Arial Nova"/>
          <w:color w:val="000000" w:themeColor="text1"/>
          <w:sz w:val="28"/>
          <w:szCs w:val="28"/>
        </w:rPr>
      </w:pPr>
      <w:r w:rsidRPr="47388C16">
        <w:rPr>
          <w:rFonts w:ascii="Arial Nova" w:eastAsia="Arial Nova" w:hAnsi="Arial Nova" w:cs="Arial Nova"/>
          <w:color w:val="000000" w:themeColor="text1"/>
          <w:sz w:val="28"/>
          <w:szCs w:val="28"/>
        </w:rPr>
        <w:t xml:space="preserve">Battery is an unlawful attack on another person or persons which </w:t>
      </w:r>
      <w:r w:rsidR="52C8A8A1" w:rsidRPr="47388C16">
        <w:rPr>
          <w:rFonts w:ascii="Arial Nova" w:eastAsia="Arial Nova" w:hAnsi="Arial Nova" w:cs="Arial Nova"/>
          <w:color w:val="000000" w:themeColor="text1"/>
          <w:sz w:val="28"/>
          <w:szCs w:val="28"/>
        </w:rPr>
        <w:t>causes</w:t>
      </w:r>
      <w:r w:rsidRPr="47388C16">
        <w:rPr>
          <w:rFonts w:ascii="Arial Nova" w:eastAsia="Arial Nova" w:hAnsi="Arial Nova" w:cs="Arial Nova"/>
          <w:color w:val="000000" w:themeColor="text1"/>
          <w:sz w:val="28"/>
          <w:szCs w:val="28"/>
        </w:rPr>
        <w:t xml:space="preserve"> </w:t>
      </w:r>
      <w:r w:rsidR="1E3A3652" w:rsidRPr="47388C16">
        <w:rPr>
          <w:rFonts w:ascii="Arial Nova" w:eastAsia="Arial Nova" w:hAnsi="Arial Nova" w:cs="Arial Nova"/>
          <w:color w:val="000000" w:themeColor="text1"/>
          <w:sz w:val="28"/>
          <w:szCs w:val="28"/>
        </w:rPr>
        <w:t>grievous</w:t>
      </w:r>
      <w:r w:rsidRPr="47388C16">
        <w:rPr>
          <w:rFonts w:ascii="Arial Nova" w:eastAsia="Arial Nova" w:hAnsi="Arial Nova" w:cs="Arial Nova"/>
          <w:color w:val="000000" w:themeColor="text1"/>
          <w:sz w:val="28"/>
          <w:szCs w:val="28"/>
        </w:rPr>
        <w:t xml:space="preserve"> </w:t>
      </w:r>
      <w:r w:rsidR="56094C9F" w:rsidRPr="47388C16">
        <w:rPr>
          <w:rFonts w:ascii="Arial Nova" w:eastAsia="Arial Nova" w:hAnsi="Arial Nova" w:cs="Arial Nova"/>
          <w:color w:val="000000" w:themeColor="text1"/>
          <w:sz w:val="28"/>
          <w:szCs w:val="28"/>
        </w:rPr>
        <w:t>bodily</w:t>
      </w:r>
      <w:r w:rsidRPr="47388C16">
        <w:rPr>
          <w:rFonts w:ascii="Arial Nova" w:eastAsia="Arial Nova" w:hAnsi="Arial Nova" w:cs="Arial Nova"/>
          <w:color w:val="000000" w:themeColor="text1"/>
          <w:sz w:val="28"/>
          <w:szCs w:val="28"/>
        </w:rPr>
        <w:t xml:space="preserve"> ha</w:t>
      </w:r>
      <w:r w:rsidR="0076E597" w:rsidRPr="47388C16">
        <w:rPr>
          <w:rFonts w:ascii="Arial Nova" w:eastAsia="Arial Nova" w:hAnsi="Arial Nova" w:cs="Arial Nova"/>
          <w:color w:val="000000" w:themeColor="text1"/>
          <w:sz w:val="28"/>
          <w:szCs w:val="28"/>
        </w:rPr>
        <w:t>rm</w:t>
      </w:r>
      <w:r w:rsidR="22EFEE20" w:rsidRPr="47388C16">
        <w:rPr>
          <w:rFonts w:ascii="Arial Nova" w:eastAsia="Arial Nova" w:hAnsi="Arial Nova" w:cs="Arial Nova"/>
          <w:color w:val="000000" w:themeColor="text1"/>
          <w:sz w:val="28"/>
          <w:szCs w:val="28"/>
        </w:rPr>
        <w:t>.</w:t>
      </w:r>
      <w:r w:rsidR="693D99D8" w:rsidRPr="47388C16">
        <w:rPr>
          <w:rFonts w:ascii="Arial Nova" w:eastAsia="Arial Nova" w:hAnsi="Arial Nova" w:cs="Arial Nova"/>
          <w:color w:val="000000" w:themeColor="text1"/>
          <w:sz w:val="28"/>
          <w:szCs w:val="28"/>
        </w:rPr>
        <w:t xml:space="preserve"> </w:t>
      </w:r>
      <w:r w:rsidR="001CF537" w:rsidRPr="47388C16">
        <w:rPr>
          <w:rFonts w:ascii="Arial Nova" w:eastAsia="Arial Nova" w:hAnsi="Arial Nova" w:cs="Arial Nova"/>
          <w:color w:val="000000" w:themeColor="text1"/>
          <w:sz w:val="28"/>
          <w:szCs w:val="28"/>
        </w:rPr>
        <w:t xml:space="preserve">One law in place which </w:t>
      </w:r>
      <w:r w:rsidR="65AC9DEF" w:rsidRPr="47388C16">
        <w:rPr>
          <w:rFonts w:ascii="Arial Nova" w:eastAsia="Arial Nova" w:hAnsi="Arial Nova" w:cs="Arial Nova"/>
          <w:color w:val="000000" w:themeColor="text1"/>
          <w:sz w:val="28"/>
          <w:szCs w:val="28"/>
        </w:rPr>
        <w:t>protects</w:t>
      </w:r>
      <w:r w:rsidR="001CF537" w:rsidRPr="47388C16">
        <w:rPr>
          <w:rFonts w:ascii="Arial Nova" w:eastAsia="Arial Nova" w:hAnsi="Arial Nova" w:cs="Arial Nova"/>
          <w:color w:val="000000" w:themeColor="text1"/>
          <w:sz w:val="28"/>
          <w:szCs w:val="28"/>
        </w:rPr>
        <w:t xml:space="preserve"> the victim from being </w:t>
      </w:r>
      <w:bookmarkStart w:id="0" w:name="_Int_IGhQmDL9"/>
      <w:r w:rsidR="001CF537" w:rsidRPr="47388C16">
        <w:rPr>
          <w:rFonts w:ascii="Arial Nova" w:eastAsia="Arial Nova" w:hAnsi="Arial Nova" w:cs="Arial Nova"/>
          <w:color w:val="000000" w:themeColor="text1"/>
          <w:sz w:val="28"/>
          <w:szCs w:val="28"/>
        </w:rPr>
        <w:t>liable</w:t>
      </w:r>
      <w:r w:rsidR="7AA370F0" w:rsidRPr="47388C16">
        <w:rPr>
          <w:rFonts w:ascii="Arial Nova" w:eastAsia="Arial Nova" w:hAnsi="Arial Nova" w:cs="Arial Nova"/>
          <w:color w:val="000000" w:themeColor="text1"/>
          <w:sz w:val="28"/>
          <w:szCs w:val="28"/>
        </w:rPr>
        <w:t xml:space="preserve"> and that</w:t>
      </w:r>
      <w:bookmarkEnd w:id="0"/>
      <w:r w:rsidR="001CF537" w:rsidRPr="47388C16">
        <w:rPr>
          <w:rFonts w:ascii="Arial Nova" w:eastAsia="Arial Nova" w:hAnsi="Arial Nova" w:cs="Arial Nova"/>
          <w:color w:val="000000" w:themeColor="text1"/>
          <w:sz w:val="28"/>
          <w:szCs w:val="28"/>
        </w:rPr>
        <w:t xml:space="preserve"> is the </w:t>
      </w:r>
      <w:r w:rsidR="0649B8DD" w:rsidRPr="47388C16">
        <w:rPr>
          <w:rFonts w:ascii="Arial Nova" w:eastAsia="Arial Nova" w:hAnsi="Arial Nova" w:cs="Arial Nova"/>
          <w:color w:val="000000" w:themeColor="text1"/>
          <w:sz w:val="28"/>
          <w:szCs w:val="28"/>
        </w:rPr>
        <w:t>C</w:t>
      </w:r>
      <w:r w:rsidR="001CF537" w:rsidRPr="47388C16">
        <w:rPr>
          <w:rFonts w:ascii="Arial Nova" w:eastAsia="Arial Nova" w:hAnsi="Arial Nova" w:cs="Arial Nova"/>
          <w:color w:val="000000" w:themeColor="text1"/>
          <w:sz w:val="28"/>
          <w:szCs w:val="28"/>
        </w:rPr>
        <w:t xml:space="preserve">riminal </w:t>
      </w:r>
      <w:r w:rsidR="658DD4FE" w:rsidRPr="47388C16">
        <w:rPr>
          <w:rFonts w:ascii="Arial Nova" w:eastAsia="Arial Nova" w:hAnsi="Arial Nova" w:cs="Arial Nova"/>
          <w:color w:val="000000" w:themeColor="text1"/>
          <w:sz w:val="28"/>
          <w:szCs w:val="28"/>
        </w:rPr>
        <w:t>L</w:t>
      </w:r>
      <w:r w:rsidR="001CF537" w:rsidRPr="47388C16">
        <w:rPr>
          <w:rFonts w:ascii="Arial Nova" w:eastAsia="Arial Nova" w:hAnsi="Arial Nova" w:cs="Arial Nova"/>
          <w:color w:val="000000" w:themeColor="text1"/>
          <w:sz w:val="28"/>
          <w:szCs w:val="28"/>
        </w:rPr>
        <w:t xml:space="preserve">aw </w:t>
      </w:r>
      <w:r w:rsidR="2154BD1F" w:rsidRPr="47388C16">
        <w:rPr>
          <w:rFonts w:ascii="Arial Nova" w:eastAsia="Arial Nova" w:hAnsi="Arial Nova" w:cs="Arial Nova"/>
          <w:color w:val="000000" w:themeColor="text1"/>
          <w:sz w:val="28"/>
          <w:szCs w:val="28"/>
        </w:rPr>
        <w:t>A</w:t>
      </w:r>
      <w:r w:rsidR="001CF537" w:rsidRPr="47388C16">
        <w:rPr>
          <w:rFonts w:ascii="Arial Nova" w:eastAsia="Arial Nova" w:hAnsi="Arial Nova" w:cs="Arial Nova"/>
          <w:color w:val="000000" w:themeColor="text1"/>
          <w:sz w:val="28"/>
          <w:szCs w:val="28"/>
        </w:rPr>
        <w:t>ct 1967</w:t>
      </w:r>
      <w:r w:rsidR="0D24B2F7" w:rsidRPr="47388C16">
        <w:rPr>
          <w:rFonts w:ascii="Arial Nova" w:eastAsia="Arial Nova" w:hAnsi="Arial Nova" w:cs="Arial Nova"/>
          <w:color w:val="000000" w:themeColor="text1"/>
          <w:sz w:val="28"/>
          <w:szCs w:val="28"/>
        </w:rPr>
        <w:t xml:space="preserve"> where it states that you are permitted to use reasonable force to defend yourself from harm</w:t>
      </w:r>
      <w:r w:rsidR="568E08CE" w:rsidRPr="47388C16">
        <w:rPr>
          <w:rFonts w:ascii="Arial Nova" w:eastAsia="Arial Nova" w:hAnsi="Arial Nova" w:cs="Arial Nova"/>
          <w:color w:val="000000" w:themeColor="text1"/>
          <w:sz w:val="28"/>
          <w:szCs w:val="28"/>
        </w:rPr>
        <w:t xml:space="preserve"> and that way it ensures that you had a chance to make the situation better for yourself if you had no other choice.</w:t>
      </w:r>
      <w:r w:rsidR="0936C7AF" w:rsidRPr="47388C16">
        <w:rPr>
          <w:rFonts w:ascii="Arial Nova" w:eastAsia="Arial Nova" w:hAnsi="Arial Nova" w:cs="Arial Nova"/>
          <w:color w:val="000000" w:themeColor="text1"/>
          <w:sz w:val="28"/>
          <w:szCs w:val="28"/>
        </w:rPr>
        <w:t xml:space="preserve"> Some regulations that </w:t>
      </w:r>
      <w:r w:rsidR="021C5652" w:rsidRPr="47388C16">
        <w:rPr>
          <w:rFonts w:ascii="Arial Nova" w:eastAsia="Arial Nova" w:hAnsi="Arial Nova" w:cs="Arial Nova"/>
          <w:color w:val="000000" w:themeColor="text1"/>
          <w:sz w:val="28"/>
          <w:szCs w:val="28"/>
        </w:rPr>
        <w:t xml:space="preserve">are related to battery </w:t>
      </w:r>
      <w:r w:rsidR="2FD1F2A0" w:rsidRPr="47388C16">
        <w:rPr>
          <w:rFonts w:ascii="Arial Nova" w:eastAsia="Arial Nova" w:hAnsi="Arial Nova" w:cs="Arial Nova"/>
          <w:color w:val="000000" w:themeColor="text1"/>
          <w:sz w:val="28"/>
          <w:szCs w:val="28"/>
        </w:rPr>
        <w:t>for example you need to make sure if there was any body-to-body contact</w:t>
      </w:r>
      <w:r w:rsidR="59109371" w:rsidRPr="47388C16">
        <w:rPr>
          <w:rFonts w:ascii="Arial Nova" w:eastAsia="Arial Nova" w:hAnsi="Arial Nova" w:cs="Arial Nova"/>
          <w:color w:val="000000" w:themeColor="text1"/>
          <w:sz w:val="28"/>
          <w:szCs w:val="28"/>
        </w:rPr>
        <w:t xml:space="preserve">, the level of harm dealt to the victim, </w:t>
      </w:r>
      <w:r w:rsidR="4093DFFB" w:rsidRPr="47388C16">
        <w:rPr>
          <w:rFonts w:ascii="Arial Nova" w:eastAsia="Arial Nova" w:hAnsi="Arial Nova" w:cs="Arial Nova"/>
          <w:color w:val="000000" w:themeColor="text1"/>
          <w:sz w:val="28"/>
          <w:szCs w:val="28"/>
        </w:rPr>
        <w:t>defendant's</w:t>
      </w:r>
      <w:r w:rsidR="59109371" w:rsidRPr="47388C16">
        <w:rPr>
          <w:rFonts w:ascii="Arial Nova" w:eastAsia="Arial Nova" w:hAnsi="Arial Nova" w:cs="Arial Nova"/>
          <w:color w:val="000000" w:themeColor="text1"/>
          <w:sz w:val="28"/>
          <w:szCs w:val="28"/>
        </w:rPr>
        <w:t xml:space="preserve"> </w:t>
      </w:r>
      <w:r w:rsidR="1B03ADB7" w:rsidRPr="47388C16">
        <w:rPr>
          <w:rFonts w:ascii="Arial Nova" w:eastAsia="Arial Nova" w:hAnsi="Arial Nova" w:cs="Arial Nova"/>
          <w:color w:val="000000" w:themeColor="text1"/>
          <w:sz w:val="28"/>
          <w:szCs w:val="28"/>
        </w:rPr>
        <w:t>previous</w:t>
      </w:r>
      <w:r w:rsidR="59109371" w:rsidRPr="47388C16">
        <w:rPr>
          <w:rFonts w:ascii="Arial Nova" w:eastAsia="Arial Nova" w:hAnsi="Arial Nova" w:cs="Arial Nova"/>
          <w:color w:val="000000" w:themeColor="text1"/>
          <w:sz w:val="28"/>
          <w:szCs w:val="28"/>
        </w:rPr>
        <w:t xml:space="preserve"> offences, check for </w:t>
      </w:r>
      <w:r w:rsidR="12501625" w:rsidRPr="47388C16">
        <w:rPr>
          <w:rFonts w:ascii="Arial Nova" w:eastAsia="Arial Nova" w:hAnsi="Arial Nova" w:cs="Arial Nova"/>
          <w:color w:val="000000" w:themeColor="text1"/>
          <w:sz w:val="28"/>
          <w:szCs w:val="28"/>
        </w:rPr>
        <w:t>criminal</w:t>
      </w:r>
      <w:r w:rsidR="59109371" w:rsidRPr="47388C16">
        <w:rPr>
          <w:rFonts w:ascii="Arial Nova" w:eastAsia="Arial Nova" w:hAnsi="Arial Nova" w:cs="Arial Nova"/>
          <w:color w:val="000000" w:themeColor="text1"/>
          <w:sz w:val="28"/>
          <w:szCs w:val="28"/>
        </w:rPr>
        <w:t xml:space="preserve"> history</w:t>
      </w:r>
      <w:r w:rsidR="64D55BF5" w:rsidRPr="47388C16">
        <w:rPr>
          <w:rFonts w:ascii="Arial Nova" w:eastAsia="Arial Nova" w:hAnsi="Arial Nova" w:cs="Arial Nova"/>
          <w:color w:val="000000" w:themeColor="text1"/>
          <w:sz w:val="28"/>
          <w:szCs w:val="28"/>
        </w:rPr>
        <w:t xml:space="preserve"> and any factors which could </w:t>
      </w:r>
      <w:r w:rsidR="61E516C0" w:rsidRPr="47388C16">
        <w:rPr>
          <w:rFonts w:ascii="Arial Nova" w:eastAsia="Arial Nova" w:hAnsi="Arial Nova" w:cs="Arial Nova"/>
          <w:color w:val="000000" w:themeColor="text1"/>
          <w:sz w:val="28"/>
          <w:szCs w:val="28"/>
        </w:rPr>
        <w:t>have</w:t>
      </w:r>
      <w:r w:rsidR="64D55BF5" w:rsidRPr="47388C16">
        <w:rPr>
          <w:rFonts w:ascii="Arial Nova" w:eastAsia="Arial Nova" w:hAnsi="Arial Nova" w:cs="Arial Nova"/>
          <w:color w:val="000000" w:themeColor="text1"/>
          <w:sz w:val="28"/>
          <w:szCs w:val="28"/>
        </w:rPr>
        <w:t xml:space="preserve"> led to this happing like anger issues or mental health.</w:t>
      </w:r>
    </w:p>
    <w:p w14:paraId="614693A7" w14:textId="59521B99" w:rsidR="136AB618" w:rsidRDefault="136AB618" w:rsidP="47388C16">
      <w:pPr>
        <w:rPr>
          <w:rFonts w:ascii="Arial Nova" w:eastAsia="Arial Nova" w:hAnsi="Arial Nova" w:cs="Arial Nova"/>
          <w:color w:val="000000" w:themeColor="text1"/>
          <w:sz w:val="28"/>
          <w:szCs w:val="28"/>
        </w:rPr>
      </w:pPr>
      <w:r w:rsidRPr="47388C16">
        <w:rPr>
          <w:rFonts w:ascii="Arial Nova" w:eastAsia="Arial Nova" w:hAnsi="Arial Nova" w:cs="Arial Nova"/>
          <w:color w:val="000000" w:themeColor="text1"/>
          <w:sz w:val="28"/>
          <w:szCs w:val="28"/>
        </w:rPr>
        <w:lastRenderedPageBreak/>
        <w:t xml:space="preserve">Consent is </w:t>
      </w:r>
      <w:r w:rsidR="1DCFBFA0" w:rsidRPr="47388C16">
        <w:rPr>
          <w:rFonts w:ascii="Arial Nova" w:eastAsia="Arial Nova" w:hAnsi="Arial Nova" w:cs="Arial Nova"/>
          <w:color w:val="000000" w:themeColor="text1"/>
          <w:sz w:val="28"/>
          <w:szCs w:val="28"/>
        </w:rPr>
        <w:t>an especially important</w:t>
      </w:r>
      <w:r w:rsidRPr="47388C16">
        <w:rPr>
          <w:rFonts w:ascii="Arial Nova" w:eastAsia="Arial Nova" w:hAnsi="Arial Nova" w:cs="Arial Nova"/>
          <w:color w:val="000000" w:themeColor="text1"/>
          <w:sz w:val="28"/>
          <w:szCs w:val="28"/>
        </w:rPr>
        <w:t xml:space="preserve"> part of a case and when the case offence is </w:t>
      </w:r>
      <w:r w:rsidR="7BD9F4B1" w:rsidRPr="47388C16">
        <w:rPr>
          <w:rFonts w:ascii="Arial Nova" w:eastAsia="Arial Nova" w:hAnsi="Arial Nova" w:cs="Arial Nova"/>
          <w:color w:val="000000" w:themeColor="text1"/>
          <w:sz w:val="28"/>
          <w:szCs w:val="28"/>
        </w:rPr>
        <w:t>identified</w:t>
      </w:r>
      <w:r w:rsidRPr="47388C16">
        <w:rPr>
          <w:rFonts w:ascii="Arial Nova" w:eastAsia="Arial Nova" w:hAnsi="Arial Nova" w:cs="Arial Nova"/>
          <w:color w:val="000000" w:themeColor="text1"/>
          <w:sz w:val="28"/>
          <w:szCs w:val="28"/>
        </w:rPr>
        <w:t xml:space="preserve"> as battery you then must </w:t>
      </w:r>
      <w:r w:rsidR="01BC58F4" w:rsidRPr="47388C16">
        <w:rPr>
          <w:rFonts w:ascii="Arial Nova" w:eastAsia="Arial Nova" w:hAnsi="Arial Nova" w:cs="Arial Nova"/>
          <w:color w:val="000000" w:themeColor="text1"/>
          <w:sz w:val="28"/>
          <w:szCs w:val="28"/>
        </w:rPr>
        <w:t>analyze</w:t>
      </w:r>
      <w:r w:rsidRPr="47388C16">
        <w:rPr>
          <w:rFonts w:ascii="Arial Nova" w:eastAsia="Arial Nova" w:hAnsi="Arial Nova" w:cs="Arial Nova"/>
          <w:color w:val="000000" w:themeColor="text1"/>
          <w:sz w:val="28"/>
          <w:szCs w:val="28"/>
        </w:rPr>
        <w:t xml:space="preserve"> if there was consent and if </w:t>
      </w:r>
      <w:r w:rsidR="31C0424F" w:rsidRPr="47388C16">
        <w:rPr>
          <w:rFonts w:ascii="Arial Nova" w:eastAsia="Arial Nova" w:hAnsi="Arial Nova" w:cs="Arial Nova"/>
          <w:color w:val="000000" w:themeColor="text1"/>
          <w:sz w:val="28"/>
          <w:szCs w:val="28"/>
        </w:rPr>
        <w:t>so,</w:t>
      </w:r>
      <w:r w:rsidRPr="47388C16">
        <w:rPr>
          <w:rFonts w:ascii="Arial Nova" w:eastAsia="Arial Nova" w:hAnsi="Arial Nova" w:cs="Arial Nova"/>
          <w:color w:val="000000" w:themeColor="text1"/>
          <w:sz w:val="28"/>
          <w:szCs w:val="28"/>
        </w:rPr>
        <w:t xml:space="preserve"> </w:t>
      </w:r>
      <w:r w:rsidR="3418437F" w:rsidRPr="47388C16">
        <w:rPr>
          <w:rFonts w:ascii="Arial Nova" w:eastAsia="Arial Nova" w:hAnsi="Arial Nova" w:cs="Arial Nova"/>
          <w:color w:val="000000" w:themeColor="text1"/>
          <w:sz w:val="28"/>
          <w:szCs w:val="28"/>
        </w:rPr>
        <w:t xml:space="preserve">did the defendant </w:t>
      </w:r>
      <w:r w:rsidR="5956A867" w:rsidRPr="47388C16">
        <w:rPr>
          <w:rFonts w:ascii="Arial Nova" w:eastAsia="Arial Nova" w:hAnsi="Arial Nova" w:cs="Arial Nova"/>
          <w:color w:val="000000" w:themeColor="text1"/>
          <w:sz w:val="28"/>
          <w:szCs w:val="28"/>
        </w:rPr>
        <w:t>overuse the</w:t>
      </w:r>
      <w:r w:rsidR="3418437F" w:rsidRPr="47388C16">
        <w:rPr>
          <w:rFonts w:ascii="Arial Nova" w:eastAsia="Arial Nova" w:hAnsi="Arial Nova" w:cs="Arial Nova"/>
          <w:color w:val="000000" w:themeColor="text1"/>
          <w:sz w:val="28"/>
          <w:szCs w:val="28"/>
        </w:rPr>
        <w:t xml:space="preserve"> permission on the consent</w:t>
      </w:r>
      <w:r w:rsidR="601CEADA" w:rsidRPr="47388C16">
        <w:rPr>
          <w:rFonts w:ascii="Arial Nova" w:eastAsia="Arial Nova" w:hAnsi="Arial Nova" w:cs="Arial Nova"/>
          <w:color w:val="000000" w:themeColor="text1"/>
          <w:sz w:val="28"/>
          <w:szCs w:val="28"/>
        </w:rPr>
        <w:t xml:space="preserve"> taking it further than it was allowed</w:t>
      </w:r>
      <w:r w:rsidR="3418437F" w:rsidRPr="47388C16">
        <w:rPr>
          <w:rFonts w:ascii="Arial Nova" w:eastAsia="Arial Nova" w:hAnsi="Arial Nova" w:cs="Arial Nova"/>
          <w:color w:val="000000" w:themeColor="text1"/>
          <w:sz w:val="28"/>
          <w:szCs w:val="28"/>
        </w:rPr>
        <w:t>.</w:t>
      </w:r>
    </w:p>
    <w:p w14:paraId="49EFBD07" w14:textId="42F230AB" w:rsidR="514B7030" w:rsidRDefault="514B7030" w:rsidP="47388C16">
      <w:pPr>
        <w:rPr>
          <w:rFonts w:ascii="Arial Nova" w:eastAsia="Arial Nova" w:hAnsi="Arial Nova" w:cs="Arial Nova"/>
          <w:color w:val="000000" w:themeColor="text1"/>
          <w:sz w:val="28"/>
          <w:szCs w:val="28"/>
        </w:rPr>
      </w:pPr>
      <w:r w:rsidRPr="47388C16">
        <w:rPr>
          <w:rFonts w:ascii="Arial Nova" w:eastAsia="Arial Nova" w:hAnsi="Arial Nova" w:cs="Arial Nova"/>
          <w:color w:val="000000" w:themeColor="text1"/>
          <w:sz w:val="28"/>
          <w:szCs w:val="28"/>
        </w:rPr>
        <w:t xml:space="preserve">DDP V Smith case (2006) in this case the defendant cut off the victim's ponytail but since it did not break through the two layers of skin or cause any bleeding the defendant was free of charge and was not charged with GBH, but the judge said that it is not just the physical injures it is the psychological ones too. And from that moment on the traditional limits of the older law were removed. And since then, cutting off hair is now seen as a serious offense. Because of the </w:t>
      </w:r>
      <w:r w:rsidR="1DCB73F3" w:rsidRPr="47388C16">
        <w:rPr>
          <w:rFonts w:ascii="Arial Nova" w:eastAsia="Arial Nova" w:hAnsi="Arial Nova" w:cs="Arial Nova"/>
          <w:color w:val="000000" w:themeColor="text1"/>
          <w:sz w:val="28"/>
          <w:szCs w:val="28"/>
        </w:rPr>
        <w:t>psychological</w:t>
      </w:r>
      <w:r w:rsidRPr="47388C16">
        <w:rPr>
          <w:rFonts w:ascii="Arial Nova" w:eastAsia="Arial Nova" w:hAnsi="Arial Nova" w:cs="Arial Nova"/>
          <w:color w:val="000000" w:themeColor="text1"/>
          <w:sz w:val="28"/>
          <w:szCs w:val="28"/>
        </w:rPr>
        <w:t xml:space="preserve"> impact it has on some people.</w:t>
      </w:r>
      <w:r w:rsidR="69CB3CE1" w:rsidRPr="47388C16">
        <w:rPr>
          <w:rFonts w:ascii="Arial Nova" w:eastAsia="Arial Nova" w:hAnsi="Arial Nova" w:cs="Arial Nova"/>
          <w:color w:val="000000" w:themeColor="text1"/>
          <w:sz w:val="28"/>
          <w:szCs w:val="28"/>
        </w:rPr>
        <w:t xml:space="preserve"> </w:t>
      </w:r>
      <w:r w:rsidRPr="47388C16">
        <w:rPr>
          <w:rFonts w:ascii="Arial Nova" w:eastAsia="Arial Nova" w:hAnsi="Arial Nova" w:cs="Arial Nova"/>
          <w:color w:val="000000" w:themeColor="text1"/>
          <w:sz w:val="28"/>
          <w:szCs w:val="28"/>
        </w:rPr>
        <w:t xml:space="preserve">Another example of </w:t>
      </w:r>
      <w:bookmarkStart w:id="1" w:name="_Int_O7mXSZBw"/>
      <w:r w:rsidRPr="47388C16">
        <w:rPr>
          <w:rFonts w:ascii="Arial Nova" w:eastAsia="Arial Nova" w:hAnsi="Arial Nova" w:cs="Arial Nova"/>
          <w:color w:val="000000" w:themeColor="text1"/>
          <w:sz w:val="28"/>
          <w:szCs w:val="28"/>
        </w:rPr>
        <w:t>battery</w:t>
      </w:r>
      <w:bookmarkEnd w:id="1"/>
      <w:r w:rsidRPr="47388C16">
        <w:rPr>
          <w:rFonts w:ascii="Arial Nova" w:eastAsia="Arial Nova" w:hAnsi="Arial Nova" w:cs="Arial Nova"/>
          <w:color w:val="000000" w:themeColor="text1"/>
          <w:sz w:val="28"/>
          <w:szCs w:val="28"/>
        </w:rPr>
        <w:t xml:space="preserve"> is in the year (2000) judgment for the case haystead V constable of Derbyshire. The defendant punches a woman who was carrying a baby at the time and when the punch connected, she dropped the baby unwillingly, and the defendant got charged with battery of a baby and it was seen as unlawful, so the defendant got charged with battery of a baby and woman</w:t>
      </w:r>
      <w:r w:rsidR="41978950" w:rsidRPr="47388C16">
        <w:rPr>
          <w:rFonts w:ascii="Arial Nova" w:eastAsia="Arial Nova" w:hAnsi="Arial Nova" w:cs="Arial Nova"/>
          <w:color w:val="000000" w:themeColor="text1"/>
          <w:sz w:val="28"/>
          <w:szCs w:val="28"/>
        </w:rPr>
        <w:t>.</w:t>
      </w:r>
    </w:p>
    <w:p w14:paraId="4FCFFBF0" w14:textId="13E5208F" w:rsidR="2E64A14A" w:rsidRDefault="722B4F28" w:rsidP="47388C16">
      <w:pPr>
        <w:rPr>
          <w:rFonts w:ascii="Arial Nova" w:eastAsia="Arial Nova" w:hAnsi="Arial Nova" w:cs="Arial Nova"/>
          <w:color w:val="000000" w:themeColor="text1"/>
          <w:sz w:val="28"/>
          <w:szCs w:val="28"/>
        </w:rPr>
      </w:pPr>
      <w:r w:rsidRPr="47388C16">
        <w:rPr>
          <w:rFonts w:ascii="Arial Nova" w:eastAsia="Arial Nova" w:hAnsi="Arial Nova" w:cs="Arial Nova"/>
          <w:color w:val="000000" w:themeColor="text1"/>
          <w:sz w:val="28"/>
          <w:szCs w:val="28"/>
        </w:rPr>
        <w:t>Also,</w:t>
      </w:r>
      <w:r w:rsidR="248739B4" w:rsidRPr="47388C16">
        <w:rPr>
          <w:rFonts w:ascii="Arial Nova" w:eastAsia="Arial Nova" w:hAnsi="Arial Nova" w:cs="Arial Nova"/>
          <w:color w:val="000000" w:themeColor="text1"/>
          <w:sz w:val="28"/>
          <w:szCs w:val="28"/>
        </w:rPr>
        <w:t xml:space="preserve"> </w:t>
      </w:r>
      <w:r w:rsidR="7A46E743" w:rsidRPr="47388C16">
        <w:rPr>
          <w:rFonts w:ascii="Arial Nova" w:eastAsia="Arial Nova" w:hAnsi="Arial Nova" w:cs="Arial Nova"/>
          <w:color w:val="000000" w:themeColor="text1"/>
          <w:sz w:val="28"/>
          <w:szCs w:val="28"/>
        </w:rPr>
        <w:t>there is</w:t>
      </w:r>
      <w:r w:rsidR="248739B4" w:rsidRPr="47388C16">
        <w:rPr>
          <w:rFonts w:ascii="Arial Nova" w:eastAsia="Arial Nova" w:hAnsi="Arial Nova" w:cs="Arial Nova"/>
          <w:color w:val="000000" w:themeColor="text1"/>
          <w:sz w:val="28"/>
          <w:szCs w:val="28"/>
        </w:rPr>
        <w:t xml:space="preserve"> some </w:t>
      </w:r>
      <w:r w:rsidR="0955C294" w:rsidRPr="47388C16">
        <w:rPr>
          <w:rFonts w:ascii="Arial Nova" w:eastAsia="Arial Nova" w:hAnsi="Arial Nova" w:cs="Arial Nova"/>
          <w:color w:val="000000" w:themeColor="text1"/>
          <w:sz w:val="28"/>
          <w:szCs w:val="28"/>
        </w:rPr>
        <w:t>controversy</w:t>
      </w:r>
      <w:r w:rsidR="248739B4" w:rsidRPr="47388C16">
        <w:rPr>
          <w:rFonts w:ascii="Arial Nova" w:eastAsia="Arial Nova" w:hAnsi="Arial Nova" w:cs="Arial Nova"/>
          <w:color w:val="000000" w:themeColor="text1"/>
          <w:sz w:val="28"/>
          <w:szCs w:val="28"/>
        </w:rPr>
        <w:t xml:space="preserve"> </w:t>
      </w:r>
      <w:r w:rsidR="50CEE0A9" w:rsidRPr="47388C16">
        <w:rPr>
          <w:rFonts w:ascii="Arial Nova" w:eastAsia="Arial Nova" w:hAnsi="Arial Nova" w:cs="Arial Nova"/>
          <w:color w:val="000000" w:themeColor="text1"/>
          <w:sz w:val="28"/>
          <w:szCs w:val="28"/>
        </w:rPr>
        <w:t>surrounding</w:t>
      </w:r>
      <w:r w:rsidR="248739B4" w:rsidRPr="47388C16">
        <w:rPr>
          <w:rFonts w:ascii="Arial Nova" w:eastAsia="Arial Nova" w:hAnsi="Arial Nova" w:cs="Arial Nova"/>
          <w:color w:val="000000" w:themeColor="text1"/>
          <w:sz w:val="28"/>
          <w:szCs w:val="28"/>
        </w:rPr>
        <w:t xml:space="preserve"> consent because you can be as young as 16 to give consent and some would argue that this is </w:t>
      </w:r>
      <w:r w:rsidR="7A7F042C" w:rsidRPr="47388C16">
        <w:rPr>
          <w:rFonts w:ascii="Arial Nova" w:eastAsia="Arial Nova" w:hAnsi="Arial Nova" w:cs="Arial Nova"/>
          <w:color w:val="000000" w:themeColor="text1"/>
          <w:sz w:val="28"/>
          <w:szCs w:val="28"/>
        </w:rPr>
        <w:t>unacceptable</w:t>
      </w:r>
      <w:r w:rsidR="248739B4" w:rsidRPr="47388C16">
        <w:rPr>
          <w:rFonts w:ascii="Arial Nova" w:eastAsia="Arial Nova" w:hAnsi="Arial Nova" w:cs="Arial Nova"/>
          <w:color w:val="000000" w:themeColor="text1"/>
          <w:sz w:val="28"/>
          <w:szCs w:val="28"/>
        </w:rPr>
        <w:t xml:space="preserve"> beca</w:t>
      </w:r>
      <w:r w:rsidR="0714140C" w:rsidRPr="47388C16">
        <w:rPr>
          <w:rFonts w:ascii="Arial Nova" w:eastAsia="Arial Nova" w:hAnsi="Arial Nova" w:cs="Arial Nova"/>
          <w:color w:val="000000" w:themeColor="text1"/>
          <w:sz w:val="28"/>
          <w:szCs w:val="28"/>
        </w:rPr>
        <w:t xml:space="preserve">use at 16 you are still a </w:t>
      </w:r>
      <w:r w:rsidR="40964832" w:rsidRPr="47388C16">
        <w:rPr>
          <w:rFonts w:ascii="Arial Nova" w:eastAsia="Arial Nova" w:hAnsi="Arial Nova" w:cs="Arial Nova"/>
          <w:color w:val="000000" w:themeColor="text1"/>
          <w:sz w:val="28"/>
          <w:szCs w:val="28"/>
        </w:rPr>
        <w:t>kid,</w:t>
      </w:r>
      <w:r w:rsidR="0714140C" w:rsidRPr="47388C16">
        <w:rPr>
          <w:rFonts w:ascii="Arial Nova" w:eastAsia="Arial Nova" w:hAnsi="Arial Nova" w:cs="Arial Nova"/>
          <w:color w:val="000000" w:themeColor="text1"/>
          <w:sz w:val="28"/>
          <w:szCs w:val="28"/>
        </w:rPr>
        <w:t xml:space="preserve"> and </w:t>
      </w:r>
      <w:r w:rsidR="64757020" w:rsidRPr="47388C16">
        <w:rPr>
          <w:rFonts w:ascii="Arial Nova" w:eastAsia="Arial Nova" w:hAnsi="Arial Nova" w:cs="Arial Nova"/>
          <w:color w:val="000000" w:themeColor="text1"/>
          <w:sz w:val="28"/>
          <w:szCs w:val="28"/>
        </w:rPr>
        <w:t>some would say</w:t>
      </w:r>
      <w:r w:rsidR="5A9A8DC2" w:rsidRPr="47388C16">
        <w:rPr>
          <w:rFonts w:ascii="Arial Nova" w:eastAsia="Arial Nova" w:hAnsi="Arial Nova" w:cs="Arial Nova"/>
          <w:color w:val="000000" w:themeColor="text1"/>
          <w:sz w:val="28"/>
          <w:szCs w:val="28"/>
        </w:rPr>
        <w:t xml:space="preserve"> that</w:t>
      </w:r>
      <w:r w:rsidR="0714140C" w:rsidRPr="47388C16">
        <w:rPr>
          <w:rFonts w:ascii="Arial Nova" w:eastAsia="Arial Nova" w:hAnsi="Arial Nova" w:cs="Arial Nova"/>
          <w:color w:val="000000" w:themeColor="text1"/>
          <w:sz w:val="28"/>
          <w:szCs w:val="28"/>
        </w:rPr>
        <w:t xml:space="preserve"> you should not be allowed to give consent until you are over 18 years old.</w:t>
      </w:r>
      <w:r w:rsidR="2B116582" w:rsidRPr="47388C16">
        <w:rPr>
          <w:rFonts w:ascii="Arial Nova" w:eastAsia="Arial Nova" w:hAnsi="Arial Nova" w:cs="Arial Nova"/>
          <w:color w:val="000000" w:themeColor="text1"/>
          <w:sz w:val="28"/>
          <w:szCs w:val="28"/>
        </w:rPr>
        <w:t xml:space="preserve"> </w:t>
      </w:r>
      <w:r w:rsidR="75252C3C" w:rsidRPr="47388C16">
        <w:rPr>
          <w:rFonts w:ascii="Arial Nova" w:eastAsia="Arial Nova" w:hAnsi="Arial Nova" w:cs="Arial Nova"/>
          <w:color w:val="000000" w:themeColor="text1"/>
          <w:sz w:val="28"/>
          <w:szCs w:val="28"/>
        </w:rPr>
        <w:t xml:space="preserve">Consent can be difficult to understand at times because one person can say </w:t>
      </w:r>
      <w:r w:rsidR="4679A278" w:rsidRPr="47388C16">
        <w:rPr>
          <w:rFonts w:ascii="Arial Nova" w:eastAsia="Arial Nova" w:hAnsi="Arial Nova" w:cs="Arial Nova"/>
          <w:color w:val="000000" w:themeColor="text1"/>
          <w:sz w:val="28"/>
          <w:szCs w:val="28"/>
        </w:rPr>
        <w:t xml:space="preserve">that </w:t>
      </w:r>
      <w:r w:rsidR="75252C3C" w:rsidRPr="47388C16">
        <w:rPr>
          <w:rFonts w:ascii="Arial Nova" w:eastAsia="Arial Nova" w:hAnsi="Arial Nova" w:cs="Arial Nova"/>
          <w:color w:val="000000" w:themeColor="text1"/>
          <w:sz w:val="28"/>
          <w:szCs w:val="28"/>
        </w:rPr>
        <w:t>they consent to having an operation but then t</w:t>
      </w:r>
      <w:r w:rsidR="67272FDF" w:rsidRPr="47388C16">
        <w:rPr>
          <w:rFonts w:ascii="Arial Nova" w:eastAsia="Arial Nova" w:hAnsi="Arial Nova" w:cs="Arial Nova"/>
          <w:color w:val="000000" w:themeColor="text1"/>
          <w:sz w:val="28"/>
          <w:szCs w:val="28"/>
        </w:rPr>
        <w:t>he doctors can go over the consent</w:t>
      </w:r>
      <w:r w:rsidR="0B00EBEC" w:rsidRPr="47388C16">
        <w:rPr>
          <w:rFonts w:ascii="Arial Nova" w:eastAsia="Arial Nova" w:hAnsi="Arial Nova" w:cs="Arial Nova"/>
          <w:color w:val="000000" w:themeColor="text1"/>
          <w:sz w:val="28"/>
          <w:szCs w:val="28"/>
        </w:rPr>
        <w:t xml:space="preserve"> </w:t>
      </w:r>
      <w:r w:rsidR="1AA5CDEF" w:rsidRPr="47388C16">
        <w:rPr>
          <w:rFonts w:ascii="Arial Nova" w:eastAsia="Arial Nova" w:hAnsi="Arial Nova" w:cs="Arial Nova"/>
          <w:color w:val="000000" w:themeColor="text1"/>
          <w:sz w:val="28"/>
          <w:szCs w:val="28"/>
        </w:rPr>
        <w:t>boundaries</w:t>
      </w:r>
      <w:r w:rsidR="67272FDF" w:rsidRPr="47388C16">
        <w:rPr>
          <w:rFonts w:ascii="Arial Nova" w:eastAsia="Arial Nova" w:hAnsi="Arial Nova" w:cs="Arial Nova"/>
          <w:color w:val="000000" w:themeColor="text1"/>
          <w:sz w:val="28"/>
          <w:szCs w:val="28"/>
        </w:rPr>
        <w:t xml:space="preserve"> and start doing operations the person might not want</w:t>
      </w:r>
      <w:r w:rsidR="4B121BAA" w:rsidRPr="47388C16">
        <w:rPr>
          <w:rFonts w:ascii="Arial Nova" w:eastAsia="Arial Nova" w:hAnsi="Arial Nova" w:cs="Arial Nova"/>
          <w:color w:val="000000" w:themeColor="text1"/>
          <w:sz w:val="28"/>
          <w:szCs w:val="28"/>
        </w:rPr>
        <w:t>.</w:t>
      </w:r>
      <w:r w:rsidR="2315DF74" w:rsidRPr="47388C16">
        <w:rPr>
          <w:rFonts w:ascii="Arial Nova" w:eastAsia="Arial Nova" w:hAnsi="Arial Nova" w:cs="Arial Nova"/>
          <w:color w:val="000000" w:themeColor="text1"/>
          <w:sz w:val="28"/>
          <w:szCs w:val="28"/>
        </w:rPr>
        <w:t xml:space="preserve"> </w:t>
      </w:r>
      <w:r w:rsidR="4586CF4E" w:rsidRPr="47388C16">
        <w:rPr>
          <w:rFonts w:ascii="Arial Nova" w:eastAsia="Arial Nova" w:hAnsi="Arial Nova" w:cs="Arial Nova"/>
          <w:color w:val="000000" w:themeColor="text1"/>
          <w:sz w:val="28"/>
          <w:szCs w:val="28"/>
        </w:rPr>
        <w:t>It is</w:t>
      </w:r>
      <w:r w:rsidR="2315DF74" w:rsidRPr="47388C16">
        <w:rPr>
          <w:rFonts w:ascii="Arial Nova" w:eastAsia="Arial Nova" w:hAnsi="Arial Nova" w:cs="Arial Nova"/>
          <w:color w:val="000000" w:themeColor="text1"/>
          <w:sz w:val="28"/>
          <w:szCs w:val="28"/>
        </w:rPr>
        <w:t xml:space="preserve"> also important that the </w:t>
      </w:r>
      <w:r w:rsidR="72E4EFA7" w:rsidRPr="47388C16">
        <w:rPr>
          <w:rFonts w:ascii="Arial Nova" w:eastAsia="Arial Nova" w:hAnsi="Arial Nova" w:cs="Arial Nova"/>
          <w:color w:val="000000" w:themeColor="text1"/>
          <w:sz w:val="28"/>
          <w:szCs w:val="28"/>
        </w:rPr>
        <w:t>patient</w:t>
      </w:r>
      <w:r w:rsidR="2315DF74" w:rsidRPr="47388C16">
        <w:rPr>
          <w:rFonts w:ascii="Arial Nova" w:eastAsia="Arial Nova" w:hAnsi="Arial Nova" w:cs="Arial Nova"/>
          <w:color w:val="000000" w:themeColor="text1"/>
          <w:sz w:val="28"/>
          <w:szCs w:val="28"/>
        </w:rPr>
        <w:t xml:space="preserve"> understands the operation before giving consent is well because once the person has given </w:t>
      </w:r>
      <w:r w:rsidR="40B39DC4" w:rsidRPr="47388C16">
        <w:rPr>
          <w:rFonts w:ascii="Arial Nova" w:eastAsia="Arial Nova" w:hAnsi="Arial Nova" w:cs="Arial Nova"/>
          <w:color w:val="000000" w:themeColor="text1"/>
          <w:sz w:val="28"/>
          <w:szCs w:val="28"/>
        </w:rPr>
        <w:t>consent,</w:t>
      </w:r>
      <w:r w:rsidR="2315DF74" w:rsidRPr="47388C16">
        <w:rPr>
          <w:rFonts w:ascii="Arial Nova" w:eastAsia="Arial Nova" w:hAnsi="Arial Nova" w:cs="Arial Nova"/>
          <w:color w:val="000000" w:themeColor="text1"/>
          <w:sz w:val="28"/>
          <w:szCs w:val="28"/>
        </w:rPr>
        <w:t xml:space="preserve"> </w:t>
      </w:r>
      <w:r w:rsidR="5163012C" w:rsidRPr="47388C16">
        <w:rPr>
          <w:rFonts w:ascii="Arial Nova" w:eastAsia="Arial Nova" w:hAnsi="Arial Nova" w:cs="Arial Nova"/>
          <w:color w:val="000000" w:themeColor="text1"/>
          <w:sz w:val="28"/>
          <w:szCs w:val="28"/>
        </w:rPr>
        <w:t>they</w:t>
      </w:r>
      <w:r w:rsidR="2315DF74" w:rsidRPr="47388C16">
        <w:rPr>
          <w:rFonts w:ascii="Arial Nova" w:eastAsia="Arial Nova" w:hAnsi="Arial Nova" w:cs="Arial Nova"/>
          <w:color w:val="000000" w:themeColor="text1"/>
          <w:sz w:val="28"/>
          <w:szCs w:val="28"/>
        </w:rPr>
        <w:t xml:space="preserve"> are </w:t>
      </w:r>
      <w:r w:rsidR="11DD7B58" w:rsidRPr="47388C16">
        <w:rPr>
          <w:rFonts w:ascii="Arial Nova" w:eastAsia="Arial Nova" w:hAnsi="Arial Nova" w:cs="Arial Nova"/>
          <w:color w:val="000000" w:themeColor="text1"/>
          <w:sz w:val="28"/>
          <w:szCs w:val="28"/>
        </w:rPr>
        <w:t>relieving</w:t>
      </w:r>
      <w:r w:rsidR="13927D0F" w:rsidRPr="47388C16">
        <w:rPr>
          <w:rFonts w:ascii="Arial Nova" w:eastAsia="Arial Nova" w:hAnsi="Arial Nova" w:cs="Arial Nova"/>
          <w:color w:val="000000" w:themeColor="text1"/>
          <w:sz w:val="28"/>
          <w:szCs w:val="28"/>
        </w:rPr>
        <w:t xml:space="preserve"> the doctor of the consequences</w:t>
      </w:r>
      <w:r w:rsidR="2E2B60F8" w:rsidRPr="47388C16">
        <w:rPr>
          <w:rFonts w:ascii="Arial Nova" w:eastAsia="Arial Nova" w:hAnsi="Arial Nova" w:cs="Arial Nova"/>
          <w:color w:val="000000" w:themeColor="text1"/>
          <w:sz w:val="28"/>
          <w:szCs w:val="28"/>
        </w:rPr>
        <w:t xml:space="preserve"> involving the surgery.</w:t>
      </w:r>
      <w:r w:rsidR="35269E18" w:rsidRPr="47388C16">
        <w:rPr>
          <w:rFonts w:ascii="Arial Nova" w:eastAsia="Arial Nova" w:hAnsi="Arial Nova" w:cs="Arial Nova"/>
          <w:color w:val="000000" w:themeColor="text1"/>
          <w:sz w:val="28"/>
          <w:szCs w:val="28"/>
        </w:rPr>
        <w:t xml:space="preserve"> </w:t>
      </w:r>
      <w:r w:rsidR="3075637D" w:rsidRPr="47388C16">
        <w:rPr>
          <w:rFonts w:ascii="Arial Nova" w:eastAsia="Arial Nova" w:hAnsi="Arial Nova" w:cs="Arial Nova"/>
          <w:color w:val="000000" w:themeColor="text1"/>
          <w:sz w:val="28"/>
          <w:szCs w:val="28"/>
        </w:rPr>
        <w:t>R V Brown in this case a</w:t>
      </w:r>
      <w:r w:rsidR="6F1A48AE" w:rsidRPr="47388C16">
        <w:rPr>
          <w:rFonts w:ascii="Arial Nova" w:eastAsia="Arial Nova" w:hAnsi="Arial Nova" w:cs="Arial Nova"/>
          <w:color w:val="000000" w:themeColor="text1"/>
          <w:sz w:val="28"/>
          <w:szCs w:val="28"/>
        </w:rPr>
        <w:t xml:space="preserve"> group of men were </w:t>
      </w:r>
      <w:r w:rsidR="2DBF2DE0" w:rsidRPr="47388C16">
        <w:rPr>
          <w:rFonts w:ascii="Arial Nova" w:eastAsia="Arial Nova" w:hAnsi="Arial Nova" w:cs="Arial Nova"/>
          <w:color w:val="000000" w:themeColor="text1"/>
          <w:sz w:val="28"/>
          <w:szCs w:val="28"/>
        </w:rPr>
        <w:t>involved</w:t>
      </w:r>
      <w:r w:rsidR="6F1A48AE" w:rsidRPr="47388C16">
        <w:rPr>
          <w:rFonts w:ascii="Arial Nova" w:eastAsia="Arial Nova" w:hAnsi="Arial Nova" w:cs="Arial Nova"/>
          <w:color w:val="000000" w:themeColor="text1"/>
          <w:sz w:val="28"/>
          <w:szCs w:val="28"/>
        </w:rPr>
        <w:t xml:space="preserve"> in sexual acts which was taken to </w:t>
      </w:r>
      <w:r w:rsidR="5B3978B5" w:rsidRPr="47388C16">
        <w:rPr>
          <w:rFonts w:ascii="Arial Nova" w:eastAsia="Arial Nova" w:hAnsi="Arial Nova" w:cs="Arial Nova"/>
          <w:color w:val="000000" w:themeColor="text1"/>
          <w:sz w:val="28"/>
          <w:szCs w:val="28"/>
        </w:rPr>
        <w:t>court,</w:t>
      </w:r>
      <w:r w:rsidR="6F1A48AE" w:rsidRPr="47388C16">
        <w:rPr>
          <w:rFonts w:ascii="Arial Nova" w:eastAsia="Arial Nova" w:hAnsi="Arial Nova" w:cs="Arial Nova"/>
          <w:color w:val="000000" w:themeColor="text1"/>
          <w:sz w:val="28"/>
          <w:szCs w:val="28"/>
        </w:rPr>
        <w:t xml:space="preserve"> but the courts </w:t>
      </w:r>
      <w:r w:rsidR="1A13100C" w:rsidRPr="47388C16">
        <w:rPr>
          <w:rFonts w:ascii="Arial Nova" w:eastAsia="Arial Nova" w:hAnsi="Arial Nova" w:cs="Arial Nova"/>
          <w:color w:val="000000" w:themeColor="text1"/>
          <w:sz w:val="28"/>
          <w:szCs w:val="28"/>
        </w:rPr>
        <w:t>did not</w:t>
      </w:r>
      <w:r w:rsidR="6F1A48AE" w:rsidRPr="47388C16">
        <w:rPr>
          <w:rFonts w:ascii="Arial Nova" w:eastAsia="Arial Nova" w:hAnsi="Arial Nova" w:cs="Arial Nova"/>
          <w:color w:val="000000" w:themeColor="text1"/>
          <w:sz w:val="28"/>
          <w:szCs w:val="28"/>
        </w:rPr>
        <w:t xml:space="preserve"> know if consent was a </w:t>
      </w:r>
      <w:r w:rsidR="7F3317E7" w:rsidRPr="47388C16">
        <w:rPr>
          <w:rFonts w:ascii="Arial Nova" w:eastAsia="Arial Nova" w:hAnsi="Arial Nova" w:cs="Arial Nova"/>
          <w:color w:val="000000" w:themeColor="text1"/>
          <w:sz w:val="28"/>
          <w:szCs w:val="28"/>
        </w:rPr>
        <w:t>valid</w:t>
      </w:r>
      <w:r w:rsidR="6F1A48AE" w:rsidRPr="47388C16">
        <w:rPr>
          <w:rFonts w:ascii="Arial Nova" w:eastAsia="Arial Nova" w:hAnsi="Arial Nova" w:cs="Arial Nova"/>
          <w:color w:val="000000" w:themeColor="text1"/>
          <w:sz w:val="28"/>
          <w:szCs w:val="28"/>
        </w:rPr>
        <w:t xml:space="preserve"> </w:t>
      </w:r>
      <w:r w:rsidR="2758977C" w:rsidRPr="47388C16">
        <w:rPr>
          <w:rFonts w:ascii="Arial Nova" w:eastAsia="Arial Nova" w:hAnsi="Arial Nova" w:cs="Arial Nova"/>
          <w:color w:val="000000" w:themeColor="text1"/>
          <w:sz w:val="28"/>
          <w:szCs w:val="28"/>
        </w:rPr>
        <w:t>way of defending yourself in court</w:t>
      </w:r>
      <w:r w:rsidR="26616C24" w:rsidRPr="47388C16">
        <w:rPr>
          <w:rFonts w:ascii="Arial Nova" w:eastAsia="Arial Nova" w:hAnsi="Arial Nova" w:cs="Arial Nova"/>
          <w:color w:val="000000" w:themeColor="text1"/>
          <w:sz w:val="28"/>
          <w:szCs w:val="28"/>
        </w:rPr>
        <w:t xml:space="preserve">. </w:t>
      </w:r>
      <w:bookmarkStart w:id="2" w:name="_Int_DPEKXv94"/>
      <w:r w:rsidR="26616C24" w:rsidRPr="47388C16">
        <w:rPr>
          <w:rFonts w:ascii="Arial Nova" w:eastAsia="Arial Nova" w:hAnsi="Arial Nova" w:cs="Arial Nova"/>
          <w:color w:val="000000" w:themeColor="text1"/>
          <w:sz w:val="28"/>
          <w:szCs w:val="28"/>
        </w:rPr>
        <w:t xml:space="preserve">But they came to the </w:t>
      </w:r>
      <w:r w:rsidR="40FAF53A" w:rsidRPr="47388C16">
        <w:rPr>
          <w:rFonts w:ascii="Arial Nova" w:eastAsia="Arial Nova" w:hAnsi="Arial Nova" w:cs="Arial Nova"/>
          <w:color w:val="000000" w:themeColor="text1"/>
          <w:sz w:val="28"/>
          <w:szCs w:val="28"/>
        </w:rPr>
        <w:t>decision</w:t>
      </w:r>
      <w:r w:rsidR="26616C24" w:rsidRPr="47388C16">
        <w:rPr>
          <w:rFonts w:ascii="Arial Nova" w:eastAsia="Arial Nova" w:hAnsi="Arial Nova" w:cs="Arial Nova"/>
          <w:color w:val="000000" w:themeColor="text1"/>
          <w:sz w:val="28"/>
          <w:szCs w:val="28"/>
        </w:rPr>
        <w:t xml:space="preserve"> that the best way to answer that question</w:t>
      </w:r>
      <w:r w:rsidR="171E60A1" w:rsidRPr="47388C16">
        <w:rPr>
          <w:rFonts w:ascii="Arial Nova" w:eastAsia="Arial Nova" w:hAnsi="Arial Nova" w:cs="Arial Nova"/>
          <w:color w:val="000000" w:themeColor="text1"/>
          <w:sz w:val="28"/>
          <w:szCs w:val="28"/>
        </w:rPr>
        <w:t xml:space="preserve"> was through </w:t>
      </w:r>
      <w:r w:rsidR="6E2CEA47" w:rsidRPr="47388C16">
        <w:rPr>
          <w:rFonts w:ascii="Arial Nova" w:eastAsia="Arial Nova" w:hAnsi="Arial Nova" w:cs="Arial Nova"/>
          <w:color w:val="000000" w:themeColor="text1"/>
          <w:sz w:val="28"/>
          <w:szCs w:val="28"/>
        </w:rPr>
        <w:t>policy</w:t>
      </w:r>
      <w:r w:rsidR="7670D339" w:rsidRPr="47388C16">
        <w:rPr>
          <w:rFonts w:ascii="Arial Nova" w:eastAsia="Arial Nova" w:hAnsi="Arial Nova" w:cs="Arial Nova"/>
          <w:color w:val="000000" w:themeColor="text1"/>
          <w:sz w:val="28"/>
          <w:szCs w:val="28"/>
        </w:rPr>
        <w:t xml:space="preserve"> and public interest</w:t>
      </w:r>
      <w:r w:rsidR="130CE86A" w:rsidRPr="47388C16">
        <w:rPr>
          <w:rFonts w:ascii="Arial Nova" w:eastAsia="Arial Nova" w:hAnsi="Arial Nova" w:cs="Arial Nova"/>
          <w:color w:val="000000" w:themeColor="text1"/>
          <w:sz w:val="28"/>
          <w:szCs w:val="28"/>
        </w:rPr>
        <w:t>.</w:t>
      </w:r>
      <w:bookmarkEnd w:id="2"/>
      <w:r w:rsidR="130CE86A" w:rsidRPr="47388C16">
        <w:rPr>
          <w:rFonts w:ascii="Arial Nova" w:eastAsia="Arial Nova" w:hAnsi="Arial Nova" w:cs="Arial Nova"/>
          <w:color w:val="000000" w:themeColor="text1"/>
          <w:sz w:val="28"/>
          <w:szCs w:val="28"/>
        </w:rPr>
        <w:t xml:space="preserve"> </w:t>
      </w:r>
      <w:r w:rsidR="24177D97" w:rsidRPr="47388C16">
        <w:rPr>
          <w:rFonts w:ascii="Arial Nova" w:eastAsia="Arial Nova" w:hAnsi="Arial Nova" w:cs="Arial Nova"/>
          <w:color w:val="000000" w:themeColor="text1"/>
          <w:sz w:val="28"/>
          <w:szCs w:val="28"/>
        </w:rPr>
        <w:t xml:space="preserve">And the ethical side of this is that why should that person get away with touching </w:t>
      </w:r>
      <w:r w:rsidR="5EA987E2" w:rsidRPr="47388C16">
        <w:rPr>
          <w:rFonts w:ascii="Arial Nova" w:eastAsia="Arial Nova" w:hAnsi="Arial Nova" w:cs="Arial Nova"/>
          <w:color w:val="000000" w:themeColor="text1"/>
          <w:sz w:val="28"/>
          <w:szCs w:val="28"/>
        </w:rPr>
        <w:t>another person's</w:t>
      </w:r>
      <w:r w:rsidR="24177D97" w:rsidRPr="47388C16">
        <w:rPr>
          <w:rFonts w:ascii="Arial Nova" w:eastAsia="Arial Nova" w:hAnsi="Arial Nova" w:cs="Arial Nova"/>
          <w:color w:val="000000" w:themeColor="text1"/>
          <w:sz w:val="28"/>
          <w:szCs w:val="28"/>
        </w:rPr>
        <w:t xml:space="preserve"> body </w:t>
      </w:r>
      <w:r w:rsidR="79E379B1" w:rsidRPr="47388C16">
        <w:rPr>
          <w:rFonts w:ascii="Arial Nova" w:eastAsia="Arial Nova" w:hAnsi="Arial Nova" w:cs="Arial Nova"/>
          <w:color w:val="000000" w:themeColor="text1"/>
          <w:sz w:val="28"/>
          <w:szCs w:val="28"/>
        </w:rPr>
        <w:t xml:space="preserve">without the full consent from that </w:t>
      </w:r>
      <w:r w:rsidR="08E9DA53" w:rsidRPr="47388C16">
        <w:rPr>
          <w:rFonts w:ascii="Arial Nova" w:eastAsia="Arial Nova" w:hAnsi="Arial Nova" w:cs="Arial Nova"/>
          <w:color w:val="000000" w:themeColor="text1"/>
          <w:sz w:val="28"/>
          <w:szCs w:val="28"/>
        </w:rPr>
        <w:t>individual</w:t>
      </w:r>
      <w:r w:rsidR="79E379B1" w:rsidRPr="47388C16">
        <w:rPr>
          <w:rFonts w:ascii="Arial Nova" w:eastAsia="Arial Nova" w:hAnsi="Arial Nova" w:cs="Arial Nova"/>
          <w:color w:val="000000" w:themeColor="text1"/>
          <w:sz w:val="28"/>
          <w:szCs w:val="28"/>
        </w:rPr>
        <w:t xml:space="preserve"> because </w:t>
      </w:r>
      <w:r w:rsidR="643EECEC" w:rsidRPr="47388C16">
        <w:rPr>
          <w:rFonts w:ascii="Arial Nova" w:eastAsia="Arial Nova" w:hAnsi="Arial Nova" w:cs="Arial Nova"/>
          <w:color w:val="000000" w:themeColor="text1"/>
          <w:sz w:val="28"/>
          <w:szCs w:val="28"/>
        </w:rPr>
        <w:t>there's</w:t>
      </w:r>
      <w:r w:rsidR="79E379B1" w:rsidRPr="47388C16">
        <w:rPr>
          <w:rFonts w:ascii="Arial Nova" w:eastAsia="Arial Nova" w:hAnsi="Arial Nova" w:cs="Arial Nova"/>
          <w:color w:val="000000" w:themeColor="text1"/>
          <w:sz w:val="28"/>
          <w:szCs w:val="28"/>
        </w:rPr>
        <w:t xml:space="preserve"> a chance that the person lied to them about the activity so that way </w:t>
      </w:r>
      <w:r w:rsidR="79E379B1" w:rsidRPr="47388C16">
        <w:rPr>
          <w:rFonts w:ascii="Arial Nova" w:eastAsia="Arial Nova" w:hAnsi="Arial Nova" w:cs="Arial Nova"/>
          <w:color w:val="000000" w:themeColor="text1"/>
          <w:sz w:val="28"/>
          <w:szCs w:val="28"/>
        </w:rPr>
        <w:lastRenderedPageBreak/>
        <w:t>they woul</w:t>
      </w:r>
      <w:r w:rsidR="0ECC3E95" w:rsidRPr="47388C16">
        <w:rPr>
          <w:rFonts w:ascii="Arial Nova" w:eastAsia="Arial Nova" w:hAnsi="Arial Nova" w:cs="Arial Nova"/>
          <w:color w:val="000000" w:themeColor="text1"/>
          <w:sz w:val="28"/>
          <w:szCs w:val="28"/>
        </w:rPr>
        <w:t>d have secured the consent needed to do what they want without the victim knowing what he/she consented to</w:t>
      </w:r>
      <w:r w:rsidR="76BE7B6A" w:rsidRPr="47388C16">
        <w:rPr>
          <w:rFonts w:ascii="Arial Nova" w:eastAsia="Arial Nova" w:hAnsi="Arial Nova" w:cs="Arial Nova"/>
          <w:color w:val="000000" w:themeColor="text1"/>
          <w:sz w:val="28"/>
          <w:szCs w:val="28"/>
        </w:rPr>
        <w:t>.</w:t>
      </w:r>
    </w:p>
    <w:p w14:paraId="0D1B7CA6" w14:textId="60BB5568" w:rsidR="2E64A14A" w:rsidRDefault="640F9A7B" w:rsidP="47388C16">
      <w:pPr>
        <w:rPr>
          <w:rFonts w:ascii="Arial Nova" w:eastAsia="Arial Nova" w:hAnsi="Arial Nova" w:cs="Arial Nova"/>
          <w:color w:val="000000" w:themeColor="text1"/>
          <w:sz w:val="28"/>
          <w:szCs w:val="28"/>
        </w:rPr>
      </w:pPr>
      <w:r w:rsidRPr="47388C16">
        <w:rPr>
          <w:rFonts w:ascii="Arial Nova" w:eastAsia="Arial Nova" w:hAnsi="Arial Nova" w:cs="Arial Nova"/>
          <w:color w:val="000000" w:themeColor="text1"/>
          <w:sz w:val="28"/>
          <w:szCs w:val="28"/>
        </w:rPr>
        <w:t>Consent affects the legal outcomes in cases because it determines if the person is held accountable or not and it is the difference between jail and freedom.</w:t>
      </w:r>
      <w:r w:rsidR="14814685" w:rsidRPr="47388C16">
        <w:rPr>
          <w:rFonts w:ascii="Arial Nova" w:eastAsia="Arial Nova" w:hAnsi="Arial Nova" w:cs="Arial Nova"/>
          <w:color w:val="000000" w:themeColor="text1"/>
          <w:sz w:val="28"/>
          <w:szCs w:val="28"/>
        </w:rPr>
        <w:t xml:space="preserve"> </w:t>
      </w:r>
      <w:r w:rsidR="0D48F001" w:rsidRPr="47388C16">
        <w:rPr>
          <w:rFonts w:ascii="Arial Nova" w:eastAsia="Arial Nova" w:hAnsi="Arial Nova" w:cs="Arial Nova"/>
          <w:color w:val="000000" w:themeColor="text1"/>
          <w:sz w:val="28"/>
          <w:szCs w:val="28"/>
        </w:rPr>
        <w:t>It is important in determining the legitimacy of multiple situations such as sexual, medical and sports.</w:t>
      </w:r>
      <w:r w:rsidR="189DB08F" w:rsidRPr="47388C16">
        <w:rPr>
          <w:rFonts w:ascii="Arial Nova" w:eastAsia="Arial Nova" w:hAnsi="Arial Nova" w:cs="Arial Nova"/>
          <w:color w:val="000000" w:themeColor="text1"/>
          <w:sz w:val="28"/>
          <w:szCs w:val="28"/>
        </w:rPr>
        <w:t xml:space="preserve"> And </w:t>
      </w:r>
      <w:r w:rsidR="22FC9708" w:rsidRPr="47388C16">
        <w:rPr>
          <w:rFonts w:ascii="Arial Nova" w:eastAsia="Arial Nova" w:hAnsi="Arial Nova" w:cs="Arial Nova"/>
          <w:color w:val="000000" w:themeColor="text1"/>
          <w:sz w:val="28"/>
          <w:szCs w:val="28"/>
        </w:rPr>
        <w:t xml:space="preserve">the reason as to why it plays an important role is because of how quickly it can change the outcome of the case because if the victim consented to the sexual </w:t>
      </w:r>
      <w:r w:rsidR="7D012DD7" w:rsidRPr="47388C16">
        <w:rPr>
          <w:rFonts w:ascii="Arial Nova" w:eastAsia="Arial Nova" w:hAnsi="Arial Nova" w:cs="Arial Nova"/>
          <w:color w:val="000000" w:themeColor="text1"/>
          <w:sz w:val="28"/>
          <w:szCs w:val="28"/>
        </w:rPr>
        <w:t>activity,</w:t>
      </w:r>
      <w:r w:rsidR="22FC9708" w:rsidRPr="47388C16">
        <w:rPr>
          <w:rFonts w:ascii="Arial Nova" w:eastAsia="Arial Nova" w:hAnsi="Arial Nova" w:cs="Arial Nova"/>
          <w:color w:val="000000" w:themeColor="text1"/>
          <w:sz w:val="28"/>
          <w:szCs w:val="28"/>
        </w:rPr>
        <w:t xml:space="preserve"> then </w:t>
      </w:r>
      <w:r w:rsidR="33A98D69" w:rsidRPr="47388C16">
        <w:rPr>
          <w:rFonts w:ascii="Arial Nova" w:eastAsia="Arial Nova" w:hAnsi="Arial Nova" w:cs="Arial Nova"/>
          <w:color w:val="000000" w:themeColor="text1"/>
          <w:sz w:val="28"/>
          <w:szCs w:val="28"/>
        </w:rPr>
        <w:t xml:space="preserve">it would be less serious or dropped </w:t>
      </w:r>
      <w:r w:rsidR="2CA82AC8" w:rsidRPr="47388C16">
        <w:rPr>
          <w:rFonts w:ascii="Arial Nova" w:eastAsia="Arial Nova" w:hAnsi="Arial Nova" w:cs="Arial Nova"/>
          <w:color w:val="000000" w:themeColor="text1"/>
          <w:sz w:val="28"/>
          <w:szCs w:val="28"/>
        </w:rPr>
        <w:t>but if the victim did not consent to having sexual activity's with the defendant then it would be taken higher and most</w:t>
      </w:r>
      <w:r w:rsidR="775B0FA4" w:rsidRPr="47388C16">
        <w:rPr>
          <w:rFonts w:ascii="Arial Nova" w:eastAsia="Arial Nova" w:hAnsi="Arial Nova" w:cs="Arial Nova"/>
          <w:color w:val="000000" w:themeColor="text1"/>
          <w:sz w:val="28"/>
          <w:szCs w:val="28"/>
        </w:rPr>
        <w:t xml:space="preserve"> likely</w:t>
      </w:r>
      <w:r w:rsidR="2CA82AC8" w:rsidRPr="47388C16">
        <w:rPr>
          <w:rFonts w:ascii="Arial Nova" w:eastAsia="Arial Nova" w:hAnsi="Arial Nova" w:cs="Arial Nova"/>
          <w:color w:val="000000" w:themeColor="text1"/>
          <w:sz w:val="28"/>
          <w:szCs w:val="28"/>
        </w:rPr>
        <w:t xml:space="preserve"> resulting in jail time.</w:t>
      </w:r>
      <w:r w:rsidR="3B0AC0EF" w:rsidRPr="47388C16">
        <w:rPr>
          <w:rFonts w:ascii="Arial Nova" w:eastAsia="Arial Nova" w:hAnsi="Arial Nova" w:cs="Arial Nova"/>
          <w:color w:val="000000" w:themeColor="text1"/>
          <w:sz w:val="28"/>
          <w:szCs w:val="28"/>
        </w:rPr>
        <w:t xml:space="preserve"> Also, the actions that the defendant t</w:t>
      </w:r>
      <w:r w:rsidR="285B2FE5" w:rsidRPr="47388C16">
        <w:rPr>
          <w:rFonts w:ascii="Arial Nova" w:eastAsia="Arial Nova" w:hAnsi="Arial Nova" w:cs="Arial Nova"/>
          <w:color w:val="000000" w:themeColor="text1"/>
          <w:sz w:val="28"/>
          <w:szCs w:val="28"/>
        </w:rPr>
        <w:t>akes will determine the consequences and some of the consequences are a restrainin</w:t>
      </w:r>
      <w:r w:rsidR="10CA6E7F" w:rsidRPr="47388C16">
        <w:rPr>
          <w:rFonts w:ascii="Arial Nova" w:eastAsia="Arial Nova" w:hAnsi="Arial Nova" w:cs="Arial Nova"/>
          <w:color w:val="000000" w:themeColor="text1"/>
          <w:sz w:val="28"/>
          <w:szCs w:val="28"/>
        </w:rPr>
        <w:t>g order and a fine depending on the actions and the level of seriousness it is</w:t>
      </w:r>
      <w:r w:rsidR="3DC0F68C" w:rsidRPr="47388C16">
        <w:rPr>
          <w:rFonts w:ascii="Arial Nova" w:eastAsia="Arial Nova" w:hAnsi="Arial Nova" w:cs="Arial Nova"/>
          <w:color w:val="000000" w:themeColor="text1"/>
          <w:sz w:val="28"/>
          <w:szCs w:val="28"/>
        </w:rPr>
        <w:t>.</w:t>
      </w:r>
    </w:p>
    <w:p w14:paraId="384C4DB7" w14:textId="60FFC93E" w:rsidR="4E5E9359" w:rsidRDefault="4E5E9359" w:rsidP="47388C16">
      <w:pPr>
        <w:rPr>
          <w:rFonts w:ascii="Arial Nova" w:eastAsia="Arial Nova" w:hAnsi="Arial Nova" w:cs="Arial Nova"/>
          <w:color w:val="000000" w:themeColor="text1"/>
          <w:sz w:val="28"/>
          <w:szCs w:val="28"/>
        </w:rPr>
      </w:pPr>
      <w:r w:rsidRPr="47388C16">
        <w:rPr>
          <w:rFonts w:ascii="Arial Nova" w:eastAsia="Arial Nova" w:hAnsi="Arial Nova" w:cs="Arial Nova"/>
          <w:color w:val="000000" w:themeColor="text1"/>
          <w:sz w:val="28"/>
          <w:szCs w:val="28"/>
        </w:rPr>
        <w:t xml:space="preserve">Just because you have given consent once </w:t>
      </w:r>
      <w:r w:rsidR="1DB7AA85" w:rsidRPr="47388C16">
        <w:rPr>
          <w:rFonts w:ascii="Arial Nova" w:eastAsia="Arial Nova" w:hAnsi="Arial Nova" w:cs="Arial Nova"/>
          <w:color w:val="000000" w:themeColor="text1"/>
          <w:sz w:val="28"/>
          <w:szCs w:val="28"/>
        </w:rPr>
        <w:t>does not</w:t>
      </w:r>
      <w:r w:rsidRPr="47388C16">
        <w:rPr>
          <w:rFonts w:ascii="Arial Nova" w:eastAsia="Arial Nova" w:hAnsi="Arial Nova" w:cs="Arial Nova"/>
          <w:color w:val="000000" w:themeColor="text1"/>
          <w:sz w:val="28"/>
          <w:szCs w:val="28"/>
        </w:rPr>
        <w:t xml:space="preserve"> mean you can go ahead and do it </w:t>
      </w:r>
      <w:r w:rsidR="30673B8F" w:rsidRPr="47388C16">
        <w:rPr>
          <w:rFonts w:ascii="Arial Nova" w:eastAsia="Arial Nova" w:hAnsi="Arial Nova" w:cs="Arial Nova"/>
          <w:color w:val="000000" w:themeColor="text1"/>
          <w:sz w:val="28"/>
          <w:szCs w:val="28"/>
        </w:rPr>
        <w:t>every time</w:t>
      </w:r>
      <w:r w:rsidRPr="47388C16">
        <w:rPr>
          <w:rFonts w:ascii="Arial Nova" w:eastAsia="Arial Nova" w:hAnsi="Arial Nova" w:cs="Arial Nova"/>
          <w:color w:val="000000" w:themeColor="text1"/>
          <w:sz w:val="28"/>
          <w:szCs w:val="28"/>
        </w:rPr>
        <w:t xml:space="preserve"> because the person might not give you consent to do it all the time and this is </w:t>
      </w:r>
      <w:r w:rsidR="03F90F87" w:rsidRPr="47388C16">
        <w:rPr>
          <w:rFonts w:ascii="Arial Nova" w:eastAsia="Arial Nova" w:hAnsi="Arial Nova" w:cs="Arial Nova"/>
          <w:color w:val="000000" w:themeColor="text1"/>
          <w:sz w:val="28"/>
          <w:szCs w:val="28"/>
        </w:rPr>
        <w:t>something</w:t>
      </w:r>
      <w:r w:rsidRPr="47388C16">
        <w:rPr>
          <w:rFonts w:ascii="Arial Nova" w:eastAsia="Arial Nova" w:hAnsi="Arial Nova" w:cs="Arial Nova"/>
          <w:color w:val="000000" w:themeColor="text1"/>
          <w:sz w:val="28"/>
          <w:szCs w:val="28"/>
        </w:rPr>
        <w:t xml:space="preserve"> </w:t>
      </w:r>
      <w:r w:rsidR="47F7FCF5" w:rsidRPr="47388C16">
        <w:rPr>
          <w:rFonts w:ascii="Arial Nova" w:eastAsia="Arial Nova" w:hAnsi="Arial Nova" w:cs="Arial Nova"/>
          <w:color w:val="000000" w:themeColor="text1"/>
          <w:sz w:val="28"/>
          <w:szCs w:val="28"/>
        </w:rPr>
        <w:t xml:space="preserve">people fail to understand just because your partner consented to having sexual </w:t>
      </w:r>
      <w:r w:rsidR="29BD60AB" w:rsidRPr="47388C16">
        <w:rPr>
          <w:rFonts w:ascii="Arial Nova" w:eastAsia="Arial Nova" w:hAnsi="Arial Nova" w:cs="Arial Nova"/>
          <w:color w:val="000000" w:themeColor="text1"/>
          <w:sz w:val="28"/>
          <w:szCs w:val="28"/>
        </w:rPr>
        <w:t>activities</w:t>
      </w:r>
      <w:r w:rsidR="47F7FCF5" w:rsidRPr="47388C16">
        <w:rPr>
          <w:rFonts w:ascii="Arial Nova" w:eastAsia="Arial Nova" w:hAnsi="Arial Nova" w:cs="Arial Nova"/>
          <w:color w:val="000000" w:themeColor="text1"/>
          <w:sz w:val="28"/>
          <w:szCs w:val="28"/>
        </w:rPr>
        <w:t xml:space="preserve"> with the </w:t>
      </w:r>
      <w:r w:rsidR="572AE825" w:rsidRPr="47388C16">
        <w:rPr>
          <w:rFonts w:ascii="Arial Nova" w:eastAsia="Arial Nova" w:hAnsi="Arial Nova" w:cs="Arial Nova"/>
          <w:color w:val="000000" w:themeColor="text1"/>
          <w:sz w:val="28"/>
          <w:szCs w:val="28"/>
        </w:rPr>
        <w:t xml:space="preserve">person once </w:t>
      </w:r>
      <w:r w:rsidR="3D53CF86" w:rsidRPr="47388C16">
        <w:rPr>
          <w:rFonts w:ascii="Arial Nova" w:eastAsia="Arial Nova" w:hAnsi="Arial Nova" w:cs="Arial Nova"/>
          <w:color w:val="000000" w:themeColor="text1"/>
          <w:sz w:val="28"/>
          <w:szCs w:val="28"/>
        </w:rPr>
        <w:t>does not</w:t>
      </w:r>
      <w:r w:rsidR="572AE825" w:rsidRPr="47388C16">
        <w:rPr>
          <w:rFonts w:ascii="Arial Nova" w:eastAsia="Arial Nova" w:hAnsi="Arial Nova" w:cs="Arial Nova"/>
          <w:color w:val="000000" w:themeColor="text1"/>
          <w:sz w:val="28"/>
          <w:szCs w:val="28"/>
        </w:rPr>
        <w:t xml:space="preserve"> mean always.</w:t>
      </w:r>
      <w:r w:rsidR="68FBCF42" w:rsidRPr="47388C16">
        <w:rPr>
          <w:rFonts w:ascii="Arial Nova" w:eastAsia="Arial Nova" w:hAnsi="Arial Nova" w:cs="Arial Nova"/>
          <w:color w:val="000000" w:themeColor="text1"/>
          <w:sz w:val="28"/>
          <w:szCs w:val="28"/>
        </w:rPr>
        <w:t xml:space="preserve"> Also, consent plays a significant role in cases which includes battery</w:t>
      </w:r>
      <w:r w:rsidR="7117675D" w:rsidRPr="47388C16">
        <w:rPr>
          <w:rFonts w:ascii="Arial Nova" w:eastAsia="Arial Nova" w:hAnsi="Arial Nova" w:cs="Arial Nova"/>
          <w:color w:val="000000" w:themeColor="text1"/>
          <w:sz w:val="28"/>
          <w:szCs w:val="28"/>
        </w:rPr>
        <w:t xml:space="preserve">, sexual </w:t>
      </w:r>
      <w:r w:rsidR="6C9B6299" w:rsidRPr="47388C16">
        <w:rPr>
          <w:rFonts w:ascii="Arial Nova" w:eastAsia="Arial Nova" w:hAnsi="Arial Nova" w:cs="Arial Nova"/>
          <w:color w:val="000000" w:themeColor="text1"/>
          <w:sz w:val="28"/>
          <w:szCs w:val="28"/>
        </w:rPr>
        <w:t>assault,</w:t>
      </w:r>
      <w:r w:rsidR="7117675D" w:rsidRPr="47388C16">
        <w:rPr>
          <w:rFonts w:ascii="Arial Nova" w:eastAsia="Arial Nova" w:hAnsi="Arial Nova" w:cs="Arial Nova"/>
          <w:color w:val="000000" w:themeColor="text1"/>
          <w:sz w:val="28"/>
          <w:szCs w:val="28"/>
        </w:rPr>
        <w:t xml:space="preserve"> and </w:t>
      </w:r>
      <w:r w:rsidR="7451CF1C" w:rsidRPr="47388C16">
        <w:rPr>
          <w:rFonts w:ascii="Arial Nova" w:eastAsia="Arial Nova" w:hAnsi="Arial Nova" w:cs="Arial Nova"/>
          <w:color w:val="000000" w:themeColor="text1"/>
          <w:sz w:val="28"/>
          <w:szCs w:val="28"/>
        </w:rPr>
        <w:t xml:space="preserve">medical </w:t>
      </w:r>
      <w:r w:rsidR="7117675D" w:rsidRPr="47388C16">
        <w:rPr>
          <w:rFonts w:ascii="Arial Nova" w:eastAsia="Arial Nova" w:hAnsi="Arial Nova" w:cs="Arial Nova"/>
          <w:color w:val="000000" w:themeColor="text1"/>
          <w:sz w:val="28"/>
          <w:szCs w:val="28"/>
        </w:rPr>
        <w:t>procedures</w:t>
      </w:r>
      <w:r w:rsidR="20C42508" w:rsidRPr="47388C16">
        <w:rPr>
          <w:rFonts w:ascii="Arial Nova" w:eastAsia="Arial Nova" w:hAnsi="Arial Nova" w:cs="Arial Nova"/>
          <w:color w:val="000000" w:themeColor="text1"/>
          <w:sz w:val="28"/>
          <w:szCs w:val="28"/>
        </w:rPr>
        <w:t xml:space="preserve"> </w:t>
      </w:r>
      <w:r w:rsidR="1576171F" w:rsidRPr="47388C16">
        <w:rPr>
          <w:rFonts w:ascii="Arial Nova" w:eastAsia="Arial Nova" w:hAnsi="Arial Nova" w:cs="Arial Nova"/>
          <w:color w:val="000000" w:themeColor="text1"/>
          <w:sz w:val="28"/>
          <w:szCs w:val="28"/>
        </w:rPr>
        <w:t xml:space="preserve">because it determines if the defendant is guilty and if the defendant has used excessive force or if they were within boundaries. </w:t>
      </w:r>
      <w:r w:rsidR="20C42508" w:rsidRPr="47388C16">
        <w:rPr>
          <w:rFonts w:ascii="Arial Nova" w:eastAsia="Arial Nova" w:hAnsi="Arial Nova" w:cs="Arial Nova"/>
          <w:color w:val="000000" w:themeColor="text1"/>
          <w:sz w:val="28"/>
          <w:szCs w:val="28"/>
        </w:rPr>
        <w:t xml:space="preserve">for </w:t>
      </w:r>
      <w:r w:rsidR="50664A32" w:rsidRPr="47388C16">
        <w:rPr>
          <w:rFonts w:ascii="Arial Nova" w:eastAsia="Arial Nova" w:hAnsi="Arial Nova" w:cs="Arial Nova"/>
          <w:color w:val="000000" w:themeColor="text1"/>
          <w:sz w:val="28"/>
          <w:szCs w:val="28"/>
        </w:rPr>
        <w:t>example,</w:t>
      </w:r>
      <w:r w:rsidR="3854E66E" w:rsidRPr="47388C16">
        <w:rPr>
          <w:rFonts w:ascii="Arial Nova" w:eastAsia="Arial Nova" w:hAnsi="Arial Nova" w:cs="Arial Nova"/>
          <w:color w:val="000000" w:themeColor="text1"/>
          <w:sz w:val="28"/>
          <w:szCs w:val="28"/>
        </w:rPr>
        <w:t xml:space="preserve"> wither it be taking prescribed drugs or having an operation on your body</w:t>
      </w:r>
      <w:r w:rsidR="1B224640" w:rsidRPr="47388C16">
        <w:rPr>
          <w:rFonts w:ascii="Arial Nova" w:eastAsia="Arial Nova" w:hAnsi="Arial Nova" w:cs="Arial Nova"/>
          <w:color w:val="000000" w:themeColor="text1"/>
          <w:sz w:val="28"/>
          <w:szCs w:val="28"/>
        </w:rPr>
        <w:t xml:space="preserve"> it plays a massive role in cases if you had consented to it or not because it determines the outcome for the </w:t>
      </w:r>
      <w:r w:rsidR="48E7D04D" w:rsidRPr="47388C16">
        <w:rPr>
          <w:rFonts w:ascii="Arial Nova" w:eastAsia="Arial Nova" w:hAnsi="Arial Nova" w:cs="Arial Nova"/>
          <w:color w:val="000000" w:themeColor="text1"/>
          <w:sz w:val="28"/>
          <w:szCs w:val="28"/>
        </w:rPr>
        <w:t>court's</w:t>
      </w:r>
      <w:r w:rsidR="1B224640" w:rsidRPr="47388C16">
        <w:rPr>
          <w:rFonts w:ascii="Arial Nova" w:eastAsia="Arial Nova" w:hAnsi="Arial Nova" w:cs="Arial Nova"/>
          <w:color w:val="000000" w:themeColor="text1"/>
          <w:sz w:val="28"/>
          <w:szCs w:val="28"/>
        </w:rPr>
        <w:t xml:space="preserve"> </w:t>
      </w:r>
      <w:r w:rsidR="23FE8CC7" w:rsidRPr="47388C16">
        <w:rPr>
          <w:rFonts w:ascii="Arial Nova" w:eastAsia="Arial Nova" w:hAnsi="Arial Nova" w:cs="Arial Nova"/>
          <w:color w:val="000000" w:themeColor="text1"/>
          <w:sz w:val="28"/>
          <w:szCs w:val="28"/>
        </w:rPr>
        <w:t>decision</w:t>
      </w:r>
      <w:r w:rsidR="041233E5" w:rsidRPr="47388C16">
        <w:rPr>
          <w:rFonts w:ascii="Arial Nova" w:eastAsia="Arial Nova" w:hAnsi="Arial Nova" w:cs="Arial Nova"/>
          <w:color w:val="000000" w:themeColor="text1"/>
          <w:sz w:val="28"/>
          <w:szCs w:val="28"/>
        </w:rPr>
        <w:t xml:space="preserve"> and </w:t>
      </w:r>
      <w:r w:rsidR="3B39A338" w:rsidRPr="47388C16">
        <w:rPr>
          <w:rFonts w:ascii="Arial Nova" w:eastAsia="Arial Nova" w:hAnsi="Arial Nova" w:cs="Arial Nova"/>
          <w:color w:val="000000" w:themeColor="text1"/>
          <w:sz w:val="28"/>
          <w:szCs w:val="28"/>
        </w:rPr>
        <w:t>that is</w:t>
      </w:r>
      <w:r w:rsidR="041233E5" w:rsidRPr="47388C16">
        <w:rPr>
          <w:rFonts w:ascii="Arial Nova" w:eastAsia="Arial Nova" w:hAnsi="Arial Nova" w:cs="Arial Nova"/>
          <w:color w:val="000000" w:themeColor="text1"/>
          <w:sz w:val="28"/>
          <w:szCs w:val="28"/>
        </w:rPr>
        <w:t xml:space="preserve"> how the public see it.</w:t>
      </w:r>
    </w:p>
    <w:p w14:paraId="06E5B9A2" w14:textId="54BC307E" w:rsidR="74C889B7" w:rsidRDefault="74C889B7" w:rsidP="47388C16">
      <w:pPr>
        <w:rPr>
          <w:rFonts w:ascii="Arial Nova" w:eastAsia="Arial Nova" w:hAnsi="Arial Nova" w:cs="Arial Nova"/>
          <w:color w:val="000000" w:themeColor="text1"/>
          <w:sz w:val="28"/>
          <w:szCs w:val="28"/>
        </w:rPr>
      </w:pPr>
      <w:r w:rsidRPr="47388C16">
        <w:rPr>
          <w:rFonts w:ascii="Arial Nova" w:eastAsia="Arial Nova" w:hAnsi="Arial Nova" w:cs="Arial Nova"/>
          <w:color w:val="000000" w:themeColor="text1"/>
          <w:sz w:val="28"/>
          <w:szCs w:val="28"/>
        </w:rPr>
        <w:t xml:space="preserve">  </w:t>
      </w:r>
    </w:p>
    <w:p w14:paraId="74BC3F05" w14:textId="0EC7DF5E" w:rsidR="4DD2AF8E" w:rsidRDefault="2257DEA4" w:rsidP="47388C16">
      <w:pPr>
        <w:rPr>
          <w:rFonts w:ascii="Arial Nova" w:eastAsia="Arial Nova" w:hAnsi="Arial Nova" w:cs="Arial Nova"/>
          <w:color w:val="000000" w:themeColor="text1"/>
          <w:sz w:val="28"/>
          <w:szCs w:val="28"/>
        </w:rPr>
      </w:pPr>
      <w:r w:rsidRPr="47388C16">
        <w:rPr>
          <w:rFonts w:ascii="Arial Nova" w:eastAsia="Arial Nova" w:hAnsi="Arial Nova" w:cs="Arial Nova"/>
          <w:color w:val="000000" w:themeColor="text1"/>
          <w:sz w:val="28"/>
          <w:szCs w:val="28"/>
        </w:rPr>
        <w:t>“Consent is more important than anyone truly knows and its nature regarding</w:t>
      </w:r>
      <w:r w:rsidR="283A42E6" w:rsidRPr="47388C16">
        <w:rPr>
          <w:rFonts w:ascii="Arial Nova" w:eastAsia="Arial Nova" w:hAnsi="Arial Nova" w:cs="Arial Nova"/>
          <w:color w:val="000000" w:themeColor="text1"/>
          <w:sz w:val="28"/>
          <w:szCs w:val="28"/>
        </w:rPr>
        <w:t xml:space="preserve"> </w:t>
      </w:r>
      <w:r w:rsidR="2FF93E4B" w:rsidRPr="47388C16">
        <w:rPr>
          <w:rFonts w:ascii="Arial Nova" w:eastAsia="Arial Nova" w:hAnsi="Arial Nova" w:cs="Arial Nova"/>
          <w:color w:val="000000" w:themeColor="text1"/>
          <w:sz w:val="28"/>
          <w:szCs w:val="28"/>
        </w:rPr>
        <w:t>official</w:t>
      </w:r>
      <w:r w:rsidR="283A42E6" w:rsidRPr="47388C16">
        <w:rPr>
          <w:rFonts w:ascii="Arial Nova" w:eastAsia="Arial Nova" w:hAnsi="Arial Nova" w:cs="Arial Nova"/>
          <w:color w:val="000000" w:themeColor="text1"/>
          <w:sz w:val="28"/>
          <w:szCs w:val="28"/>
        </w:rPr>
        <w:t xml:space="preserve"> cases is ever changing because of how tricky it is and how </w:t>
      </w:r>
      <w:r w:rsidR="64B38B1C" w:rsidRPr="47388C16">
        <w:rPr>
          <w:rFonts w:ascii="Arial Nova" w:eastAsia="Arial Nova" w:hAnsi="Arial Nova" w:cs="Arial Nova"/>
          <w:color w:val="000000" w:themeColor="text1"/>
          <w:sz w:val="28"/>
          <w:szCs w:val="28"/>
        </w:rPr>
        <w:t>unreliable</w:t>
      </w:r>
      <w:r w:rsidR="283A42E6" w:rsidRPr="47388C16">
        <w:rPr>
          <w:rFonts w:ascii="Arial Nova" w:eastAsia="Arial Nova" w:hAnsi="Arial Nova" w:cs="Arial Nova"/>
          <w:color w:val="000000" w:themeColor="text1"/>
          <w:sz w:val="28"/>
          <w:szCs w:val="28"/>
        </w:rPr>
        <w:t xml:space="preserve"> it can be as a factor</w:t>
      </w:r>
      <w:r w:rsidR="1820AECB" w:rsidRPr="47388C16">
        <w:rPr>
          <w:rFonts w:ascii="Arial Nova" w:eastAsia="Arial Nova" w:hAnsi="Arial Nova" w:cs="Arial Nova"/>
          <w:color w:val="000000" w:themeColor="text1"/>
          <w:sz w:val="28"/>
          <w:szCs w:val="28"/>
        </w:rPr>
        <w:t xml:space="preserve"> because if there was consent </w:t>
      </w:r>
      <w:r w:rsidR="23E5774F" w:rsidRPr="47388C16">
        <w:rPr>
          <w:rFonts w:ascii="Arial Nova" w:eastAsia="Arial Nova" w:hAnsi="Arial Nova" w:cs="Arial Nova"/>
          <w:color w:val="000000" w:themeColor="text1"/>
          <w:sz w:val="28"/>
          <w:szCs w:val="28"/>
        </w:rPr>
        <w:t xml:space="preserve">in a case </w:t>
      </w:r>
      <w:r w:rsidR="1820AECB" w:rsidRPr="47388C16">
        <w:rPr>
          <w:rFonts w:ascii="Arial Nova" w:eastAsia="Arial Nova" w:hAnsi="Arial Nova" w:cs="Arial Nova"/>
          <w:color w:val="000000" w:themeColor="text1"/>
          <w:sz w:val="28"/>
          <w:szCs w:val="28"/>
        </w:rPr>
        <w:t>then it would have a different outcome in cases</w:t>
      </w:r>
      <w:r w:rsidR="1341913C" w:rsidRPr="47388C16">
        <w:rPr>
          <w:rFonts w:ascii="Arial Nova" w:eastAsia="Arial Nova" w:hAnsi="Arial Nova" w:cs="Arial Nova"/>
          <w:color w:val="000000" w:themeColor="text1"/>
          <w:sz w:val="28"/>
          <w:szCs w:val="28"/>
        </w:rPr>
        <w:t xml:space="preserve"> regarding battery and sexual cases</w:t>
      </w:r>
      <w:r w:rsidR="1820AECB" w:rsidRPr="47388C16">
        <w:rPr>
          <w:rFonts w:ascii="Arial Nova" w:eastAsia="Arial Nova" w:hAnsi="Arial Nova" w:cs="Arial Nova"/>
          <w:color w:val="000000" w:themeColor="text1"/>
          <w:sz w:val="28"/>
          <w:szCs w:val="28"/>
        </w:rPr>
        <w:t xml:space="preserve"> but if </w:t>
      </w:r>
      <w:r w:rsidR="77F02327" w:rsidRPr="47388C16">
        <w:rPr>
          <w:rFonts w:ascii="Arial Nova" w:eastAsia="Arial Nova" w:hAnsi="Arial Nova" w:cs="Arial Nova"/>
          <w:color w:val="000000" w:themeColor="text1"/>
          <w:sz w:val="28"/>
          <w:szCs w:val="28"/>
        </w:rPr>
        <w:t>there's</w:t>
      </w:r>
      <w:r w:rsidR="1820AECB" w:rsidRPr="47388C16">
        <w:rPr>
          <w:rFonts w:ascii="Arial Nova" w:eastAsia="Arial Nova" w:hAnsi="Arial Nova" w:cs="Arial Nova"/>
          <w:color w:val="000000" w:themeColor="text1"/>
          <w:sz w:val="28"/>
          <w:szCs w:val="28"/>
        </w:rPr>
        <w:t xml:space="preserve"> no consent then it goes further</w:t>
      </w:r>
      <w:r w:rsidR="014929CE" w:rsidRPr="47388C16">
        <w:rPr>
          <w:rFonts w:ascii="Arial Nova" w:eastAsia="Arial Nova" w:hAnsi="Arial Nova" w:cs="Arial Nova"/>
          <w:color w:val="000000" w:themeColor="text1"/>
          <w:sz w:val="28"/>
          <w:szCs w:val="28"/>
        </w:rPr>
        <w:t>.”</w:t>
      </w:r>
    </w:p>
    <w:p w14:paraId="624F6176" w14:textId="3D214017" w:rsidR="4DD2AF8E" w:rsidRDefault="4DD2AF8E" w:rsidP="4DD2AF8E">
      <w:pPr>
        <w:rPr>
          <w:rFonts w:eastAsiaTheme="minorEastAsia"/>
          <w:color w:val="000000" w:themeColor="text1"/>
          <w:sz w:val="28"/>
          <w:szCs w:val="28"/>
        </w:rPr>
      </w:pPr>
    </w:p>
    <w:p w14:paraId="335E5343" w14:textId="5C964EBC" w:rsidR="67A7FEF2" w:rsidRDefault="67A7FEF2" w:rsidP="3DEAB0F2">
      <w:pPr>
        <w:rPr>
          <w:rFonts w:eastAsiaTheme="minorEastAsia"/>
          <w:color w:val="000000" w:themeColor="text1"/>
          <w:sz w:val="28"/>
          <w:szCs w:val="28"/>
        </w:rPr>
      </w:pPr>
    </w:p>
    <w:p w14:paraId="6F03E980" w14:textId="4EB8A2FC" w:rsidR="67A7FEF2" w:rsidRDefault="67A7FEF2" w:rsidP="67A7FEF2">
      <w:pPr>
        <w:rPr>
          <w:rFonts w:ascii="Calibri Light" w:eastAsia="Calibri Light" w:hAnsi="Calibri Light" w:cs="Calibri Light"/>
          <w:sz w:val="24"/>
          <w:szCs w:val="24"/>
        </w:rPr>
      </w:pPr>
    </w:p>
    <w:p w14:paraId="21E6B874" w14:textId="572C24EC" w:rsidR="67A7FEF2" w:rsidRDefault="67A7FEF2" w:rsidP="67A7FEF2">
      <w:pPr>
        <w:rPr>
          <w:rFonts w:ascii="Calibri Light" w:eastAsia="Calibri Light" w:hAnsi="Calibri Light" w:cs="Calibri Light"/>
          <w:sz w:val="24"/>
          <w:szCs w:val="24"/>
        </w:rPr>
      </w:pPr>
    </w:p>
    <w:p w14:paraId="74F824D2" w14:textId="3D6F92B0" w:rsidR="67A7FEF2" w:rsidRDefault="67A7FEF2" w:rsidP="67A7FEF2">
      <w:pPr>
        <w:rPr>
          <w:rFonts w:ascii="Calibri Light" w:eastAsia="Calibri Light" w:hAnsi="Calibri Light" w:cs="Calibri Light"/>
          <w:sz w:val="24"/>
          <w:szCs w:val="24"/>
        </w:rPr>
      </w:pPr>
    </w:p>
    <w:p w14:paraId="576CD0E7" w14:textId="610516BA" w:rsidR="67A7FEF2" w:rsidRDefault="67A7FEF2" w:rsidP="67A7FEF2">
      <w:pPr>
        <w:rPr>
          <w:rFonts w:ascii="Calibri Light" w:eastAsia="Calibri Light" w:hAnsi="Calibri Light" w:cs="Calibri Light"/>
          <w:sz w:val="24"/>
          <w:szCs w:val="24"/>
        </w:rPr>
      </w:pPr>
    </w:p>
    <w:p w14:paraId="5BB062B6" w14:textId="27458A93" w:rsidR="47388C16" w:rsidRDefault="47388C16" w:rsidP="47388C16">
      <w:pPr>
        <w:rPr>
          <w:rFonts w:eastAsiaTheme="minorEastAsia"/>
          <w:color w:val="000000" w:themeColor="text1"/>
          <w:sz w:val="28"/>
          <w:szCs w:val="28"/>
        </w:rPr>
      </w:pPr>
    </w:p>
    <w:p w14:paraId="29CDD7A4" w14:textId="5FACFF81" w:rsidR="3458F1F8" w:rsidRDefault="7C9F0073" w:rsidP="47388C16">
      <w:pPr>
        <w:rPr>
          <w:rFonts w:ascii="Arial Nova" w:eastAsia="Arial Nova" w:hAnsi="Arial Nova" w:cs="Arial Nova"/>
          <w:color w:val="000000" w:themeColor="text1"/>
          <w:sz w:val="24"/>
          <w:szCs w:val="24"/>
        </w:rPr>
      </w:pPr>
      <w:r w:rsidRPr="47388C16">
        <w:rPr>
          <w:rFonts w:ascii="Arial Nova" w:eastAsia="Arial Nova" w:hAnsi="Arial Nova" w:cs="Arial Nova"/>
          <w:color w:val="000000" w:themeColor="text1"/>
          <w:sz w:val="24"/>
          <w:szCs w:val="24"/>
        </w:rPr>
        <w:t>judgment for the case haystead V constable of Derbyshire (2000)</w:t>
      </w:r>
    </w:p>
    <w:p w14:paraId="4434A685" w14:textId="3820EF07" w:rsidR="06103A24" w:rsidRDefault="5BF1730C" w:rsidP="47388C16">
      <w:pPr>
        <w:rPr>
          <w:rFonts w:ascii="Arial Nova" w:eastAsia="Arial Nova" w:hAnsi="Arial Nova" w:cs="Arial Nova"/>
          <w:color w:val="000000" w:themeColor="text1"/>
          <w:sz w:val="24"/>
          <w:szCs w:val="24"/>
        </w:rPr>
      </w:pPr>
      <w:r w:rsidRPr="47388C16">
        <w:rPr>
          <w:rFonts w:ascii="Arial Nova" w:eastAsia="Arial Nova" w:hAnsi="Arial Nova" w:cs="Arial Nova"/>
          <w:color w:val="000000" w:themeColor="text1"/>
          <w:sz w:val="24"/>
          <w:szCs w:val="24"/>
        </w:rPr>
        <w:t>DDP V Smith case (2006)</w:t>
      </w:r>
    </w:p>
    <w:p w14:paraId="340DBA27" w14:textId="7155A234" w:rsidR="28F121FA" w:rsidRDefault="095F038F" w:rsidP="47388C16">
      <w:pPr>
        <w:rPr>
          <w:rFonts w:ascii="Arial Nova" w:eastAsia="Arial Nova" w:hAnsi="Arial Nova" w:cs="Arial Nova"/>
          <w:sz w:val="24"/>
          <w:szCs w:val="24"/>
        </w:rPr>
      </w:pPr>
      <w:r w:rsidRPr="47388C16">
        <w:rPr>
          <w:rFonts w:ascii="Arial Nova" w:eastAsia="Arial Nova" w:hAnsi="Arial Nova" w:cs="Arial Nova"/>
          <w:sz w:val="24"/>
          <w:szCs w:val="24"/>
        </w:rPr>
        <w:t xml:space="preserve">R V Brown, </w:t>
      </w:r>
      <w:r w:rsidR="06D40296" w:rsidRPr="47388C16">
        <w:rPr>
          <w:rFonts w:ascii="Arial Nova" w:eastAsia="Arial Nova" w:hAnsi="Arial Nova" w:cs="Arial Nova"/>
          <w:sz w:val="24"/>
          <w:szCs w:val="24"/>
        </w:rPr>
        <w:t>(</w:t>
      </w:r>
      <w:r w:rsidRPr="47388C16">
        <w:rPr>
          <w:rFonts w:ascii="Arial Nova" w:eastAsia="Arial Nova" w:hAnsi="Arial Nova" w:cs="Arial Nova"/>
          <w:sz w:val="24"/>
          <w:szCs w:val="24"/>
        </w:rPr>
        <w:t>1993</w:t>
      </w:r>
      <w:r w:rsidR="5BF6C140" w:rsidRPr="47388C16">
        <w:rPr>
          <w:rFonts w:ascii="Arial Nova" w:eastAsia="Arial Nova" w:hAnsi="Arial Nova" w:cs="Arial Nova"/>
          <w:sz w:val="24"/>
          <w:szCs w:val="24"/>
        </w:rPr>
        <w:t>)</w:t>
      </w:r>
    </w:p>
    <w:p w14:paraId="45DCB8BD" w14:textId="1638CFB1" w:rsidR="02A9CA90" w:rsidRDefault="02A9CA90" w:rsidP="47388C16">
      <w:pPr>
        <w:rPr>
          <w:rFonts w:ascii="Arial Nova" w:eastAsia="Arial Nova" w:hAnsi="Arial Nova" w:cs="Arial Nova"/>
          <w:sz w:val="24"/>
          <w:szCs w:val="24"/>
        </w:rPr>
      </w:pPr>
      <w:r w:rsidRPr="47388C16">
        <w:rPr>
          <w:rFonts w:ascii="Arial Nova" w:eastAsia="Arial Nova" w:hAnsi="Arial Nova" w:cs="Arial Nova"/>
          <w:sz w:val="24"/>
          <w:szCs w:val="24"/>
        </w:rPr>
        <w:t>Stuart.M.(</w:t>
      </w:r>
      <w:r w:rsidR="2CEA1D00" w:rsidRPr="47388C16">
        <w:rPr>
          <w:rFonts w:ascii="Arial Nova" w:eastAsia="Arial Nova" w:hAnsi="Arial Nova" w:cs="Arial Nova"/>
          <w:sz w:val="24"/>
          <w:szCs w:val="24"/>
        </w:rPr>
        <w:t xml:space="preserve">2023) </w:t>
      </w:r>
      <w:r w:rsidR="2CEA1D00" w:rsidRPr="47388C16">
        <w:rPr>
          <w:rFonts w:ascii="Arial Nova" w:eastAsia="Arial Nova" w:hAnsi="Arial Nova" w:cs="Arial Nova"/>
          <w:i/>
          <w:iCs/>
          <w:sz w:val="24"/>
          <w:szCs w:val="24"/>
        </w:rPr>
        <w:t>Criminal</w:t>
      </w:r>
      <w:r w:rsidR="61FC3D28" w:rsidRPr="47388C16">
        <w:rPr>
          <w:rFonts w:ascii="Arial Nova" w:eastAsia="Arial Nova" w:hAnsi="Arial Nova" w:cs="Arial Nova"/>
          <w:i/>
          <w:iCs/>
          <w:sz w:val="24"/>
          <w:szCs w:val="24"/>
        </w:rPr>
        <w:t xml:space="preserve"> Law Act</w:t>
      </w:r>
      <w:r w:rsidR="61FC3D28" w:rsidRPr="47388C16">
        <w:rPr>
          <w:rFonts w:ascii="Arial Nova" w:eastAsia="Arial Nova" w:hAnsi="Arial Nova" w:cs="Arial Nova"/>
          <w:sz w:val="24"/>
          <w:szCs w:val="24"/>
        </w:rPr>
        <w:t xml:space="preserve">. </w:t>
      </w:r>
      <w:r w:rsidR="239F33E3" w:rsidRPr="47388C16">
        <w:rPr>
          <w:rFonts w:ascii="Arial Nova" w:eastAsia="Arial Nova" w:hAnsi="Arial Nova" w:cs="Arial Nova"/>
          <w:sz w:val="24"/>
          <w:szCs w:val="24"/>
        </w:rPr>
        <w:t>Available</w:t>
      </w:r>
      <w:r w:rsidR="61FC3D28" w:rsidRPr="47388C16">
        <w:rPr>
          <w:rFonts w:ascii="Arial Nova" w:eastAsia="Arial Nova" w:hAnsi="Arial Nova" w:cs="Arial Nova"/>
          <w:sz w:val="24"/>
          <w:szCs w:val="24"/>
        </w:rPr>
        <w:t xml:space="preserve"> at:</w:t>
      </w:r>
      <w:hyperlink r:id="rId4">
        <w:r w:rsidR="61FC3D28" w:rsidRPr="47388C16">
          <w:rPr>
            <w:rStyle w:val="Hyperlink"/>
            <w:rFonts w:ascii="Arial Nova" w:eastAsia="Arial Nova" w:hAnsi="Arial Nova" w:cs="Arial Nova"/>
            <w:sz w:val="24"/>
            <w:szCs w:val="24"/>
          </w:rPr>
          <w:t>Defend Yourself Legally | Avoid These Incriminating acts (stuartmillersolicitors.co.uk)</w:t>
        </w:r>
      </w:hyperlink>
      <w:r w:rsidR="61FC3D28" w:rsidRPr="47388C16">
        <w:rPr>
          <w:rFonts w:ascii="Arial Nova" w:eastAsia="Arial Nova" w:hAnsi="Arial Nova" w:cs="Arial Nova"/>
          <w:sz w:val="24"/>
          <w:szCs w:val="24"/>
        </w:rPr>
        <w:t xml:space="preserve"> (accessed on 7</w:t>
      </w:r>
      <w:r w:rsidR="61FC3D28" w:rsidRPr="47388C16">
        <w:rPr>
          <w:rFonts w:ascii="Arial Nova" w:eastAsia="Arial Nova" w:hAnsi="Arial Nova" w:cs="Arial Nova"/>
          <w:sz w:val="24"/>
          <w:szCs w:val="24"/>
          <w:vertAlign w:val="superscript"/>
        </w:rPr>
        <w:t>th</w:t>
      </w:r>
      <w:r w:rsidR="61FC3D28" w:rsidRPr="47388C16">
        <w:rPr>
          <w:rFonts w:ascii="Arial Nova" w:eastAsia="Arial Nova" w:hAnsi="Arial Nova" w:cs="Arial Nova"/>
          <w:sz w:val="24"/>
          <w:szCs w:val="24"/>
        </w:rPr>
        <w:t xml:space="preserve"> of November 2023)</w:t>
      </w:r>
    </w:p>
    <w:p w14:paraId="073E4B5E" w14:textId="2B1A587D" w:rsidR="7DB7126E" w:rsidRDefault="00000000" w:rsidP="47388C16">
      <w:pPr>
        <w:rPr>
          <w:rFonts w:ascii="Arial Nova" w:eastAsia="Arial Nova" w:hAnsi="Arial Nova" w:cs="Arial Nova"/>
          <w:sz w:val="24"/>
          <w:szCs w:val="24"/>
        </w:rPr>
      </w:pPr>
      <w:hyperlink r:id="rId5" w:anchor=":~:text=Battery%20is%20an%20unlawful%20application,require%20a%20specific%20mens%20rea.">
        <w:r w:rsidR="7DB7126E" w:rsidRPr="47388C16">
          <w:rPr>
            <w:rStyle w:val="Hyperlink"/>
            <w:rFonts w:ascii="Arial Nova" w:eastAsia="Arial Nova" w:hAnsi="Arial Nova" w:cs="Arial Nova"/>
            <w:color w:val="000000" w:themeColor="text1"/>
            <w:sz w:val="24"/>
            <w:szCs w:val="24"/>
            <w:u w:val="none"/>
          </w:rPr>
          <w:t xml:space="preserve"> </w:t>
        </w:r>
        <w:r w:rsidR="17BC815F" w:rsidRPr="47388C16">
          <w:rPr>
            <w:rStyle w:val="Hyperlink"/>
            <w:rFonts w:ascii="Arial Nova" w:eastAsia="Arial Nova" w:hAnsi="Arial Nova" w:cs="Arial Nova"/>
            <w:color w:val="000000" w:themeColor="text1"/>
            <w:sz w:val="24"/>
            <w:szCs w:val="24"/>
            <w:u w:val="none"/>
          </w:rPr>
          <w:t>C</w:t>
        </w:r>
        <w:r w:rsidR="7DB7126E" w:rsidRPr="47388C16">
          <w:rPr>
            <w:rStyle w:val="Hyperlink"/>
            <w:rFonts w:ascii="Arial Nova" w:eastAsia="Arial Nova" w:hAnsi="Arial Nova" w:cs="Arial Nova"/>
            <w:color w:val="000000" w:themeColor="text1"/>
            <w:sz w:val="24"/>
            <w:szCs w:val="24"/>
            <w:u w:val="none"/>
          </w:rPr>
          <w:t>ornell la</w:t>
        </w:r>
        <w:r w:rsidR="5D9EE2ED" w:rsidRPr="47388C16">
          <w:rPr>
            <w:rStyle w:val="Hyperlink"/>
            <w:rFonts w:ascii="Arial Nova" w:eastAsia="Arial Nova" w:hAnsi="Arial Nova" w:cs="Arial Nova"/>
            <w:color w:val="000000" w:themeColor="text1"/>
            <w:sz w:val="24"/>
            <w:szCs w:val="24"/>
            <w:u w:val="none"/>
          </w:rPr>
          <w:t>w school (2022)</w:t>
        </w:r>
        <w:r w:rsidR="5D9EE2ED" w:rsidRPr="47388C16">
          <w:rPr>
            <w:rStyle w:val="Hyperlink"/>
            <w:rFonts w:ascii="Arial Nova" w:eastAsia="Arial Nova" w:hAnsi="Arial Nova" w:cs="Arial Nova"/>
            <w:i/>
            <w:iCs/>
            <w:color w:val="000000" w:themeColor="text1"/>
            <w:sz w:val="24"/>
            <w:szCs w:val="24"/>
            <w:u w:val="none"/>
          </w:rPr>
          <w:t xml:space="preserve"> batt</w:t>
        </w:r>
        <w:r w:rsidR="794827D0" w:rsidRPr="47388C16">
          <w:rPr>
            <w:rStyle w:val="Hyperlink"/>
            <w:rFonts w:ascii="Arial Nova" w:eastAsia="Arial Nova" w:hAnsi="Arial Nova" w:cs="Arial Nova"/>
            <w:i/>
            <w:iCs/>
            <w:color w:val="000000" w:themeColor="text1"/>
            <w:sz w:val="24"/>
            <w:szCs w:val="24"/>
            <w:u w:val="none"/>
          </w:rPr>
          <w:t>er</w:t>
        </w:r>
        <w:r w:rsidR="68E6A9AD" w:rsidRPr="47388C16">
          <w:rPr>
            <w:rStyle w:val="Hyperlink"/>
            <w:rFonts w:ascii="Arial Nova" w:eastAsia="Arial Nova" w:hAnsi="Arial Nova" w:cs="Arial Nova"/>
            <w:i/>
            <w:iCs/>
            <w:color w:val="000000" w:themeColor="text1"/>
            <w:sz w:val="24"/>
            <w:szCs w:val="24"/>
            <w:u w:val="none"/>
          </w:rPr>
          <w:t>y.</w:t>
        </w:r>
        <w:r w:rsidR="68E6A9AD" w:rsidRPr="47388C16">
          <w:rPr>
            <w:rStyle w:val="Hyperlink"/>
            <w:rFonts w:ascii="Arial Nova" w:eastAsia="Arial Nova" w:hAnsi="Arial Nova" w:cs="Arial Nova"/>
            <w:color w:val="000000" w:themeColor="text1"/>
            <w:sz w:val="24"/>
            <w:szCs w:val="24"/>
            <w:u w:val="none"/>
          </w:rPr>
          <w:t xml:space="preserve"> Avalible at:</w:t>
        </w:r>
        <w:r w:rsidR="7DB7126E" w:rsidRPr="47388C16">
          <w:rPr>
            <w:rStyle w:val="Hyperlink"/>
            <w:rFonts w:ascii="Arial Nova" w:eastAsia="Arial Nova" w:hAnsi="Arial Nova" w:cs="Arial Nova"/>
            <w:sz w:val="24"/>
            <w:szCs w:val="24"/>
          </w:rPr>
          <w:t>battery | Wex | US Law | LII / Legal Information Institute (cornell.edu)</w:t>
        </w:r>
      </w:hyperlink>
      <w:r w:rsidR="764C557A" w:rsidRPr="47388C16">
        <w:rPr>
          <w:rFonts w:ascii="Arial Nova" w:eastAsia="Arial Nova" w:hAnsi="Arial Nova" w:cs="Arial Nova"/>
          <w:sz w:val="24"/>
          <w:szCs w:val="24"/>
        </w:rPr>
        <w:t xml:space="preserve"> (</w:t>
      </w:r>
      <w:r w:rsidR="52DC221F" w:rsidRPr="47388C16">
        <w:rPr>
          <w:rFonts w:ascii="Arial Nova" w:eastAsia="Arial Nova" w:hAnsi="Arial Nova" w:cs="Arial Nova"/>
          <w:sz w:val="24"/>
          <w:szCs w:val="24"/>
        </w:rPr>
        <w:t>A</w:t>
      </w:r>
      <w:r w:rsidR="764C557A" w:rsidRPr="47388C16">
        <w:rPr>
          <w:rFonts w:ascii="Arial Nova" w:eastAsia="Arial Nova" w:hAnsi="Arial Nova" w:cs="Arial Nova"/>
          <w:sz w:val="24"/>
          <w:szCs w:val="24"/>
        </w:rPr>
        <w:t>ccessed on 24</w:t>
      </w:r>
      <w:r w:rsidR="764C557A" w:rsidRPr="47388C16">
        <w:rPr>
          <w:rFonts w:ascii="Arial Nova" w:eastAsia="Arial Nova" w:hAnsi="Arial Nova" w:cs="Arial Nova"/>
          <w:sz w:val="24"/>
          <w:szCs w:val="24"/>
          <w:vertAlign w:val="superscript"/>
        </w:rPr>
        <w:t>th</w:t>
      </w:r>
      <w:r w:rsidR="764C557A" w:rsidRPr="47388C16">
        <w:rPr>
          <w:rFonts w:ascii="Arial Nova" w:eastAsia="Arial Nova" w:hAnsi="Arial Nova" w:cs="Arial Nova"/>
          <w:sz w:val="24"/>
          <w:szCs w:val="24"/>
        </w:rPr>
        <w:t xml:space="preserve"> October 2023).</w:t>
      </w:r>
    </w:p>
    <w:p w14:paraId="47C7D038" w14:textId="4C210868" w:rsidR="3CA61B73" w:rsidRDefault="3CA61B73" w:rsidP="47388C16">
      <w:pPr>
        <w:rPr>
          <w:rFonts w:ascii="Arial Nova" w:eastAsia="Arial Nova" w:hAnsi="Arial Nova" w:cs="Arial Nova"/>
          <w:sz w:val="24"/>
          <w:szCs w:val="24"/>
        </w:rPr>
      </w:pPr>
      <w:r w:rsidRPr="47388C16">
        <w:rPr>
          <w:rFonts w:ascii="Arial Nova" w:eastAsia="Arial Nova" w:hAnsi="Arial Nova" w:cs="Arial Nova"/>
          <w:color w:val="000000" w:themeColor="text1"/>
          <w:sz w:val="24"/>
          <w:szCs w:val="24"/>
        </w:rPr>
        <w:t>Merriam</w:t>
      </w:r>
      <w:r w:rsidR="45B4AE5A" w:rsidRPr="47388C16">
        <w:rPr>
          <w:rFonts w:ascii="Arial Nova" w:eastAsia="Arial Nova" w:hAnsi="Arial Nova" w:cs="Arial Nova"/>
          <w:color w:val="000000" w:themeColor="text1"/>
          <w:sz w:val="24"/>
          <w:szCs w:val="24"/>
        </w:rPr>
        <w:t xml:space="preserve"> webster </w:t>
      </w:r>
      <w:r w:rsidR="64303846" w:rsidRPr="47388C16">
        <w:rPr>
          <w:rFonts w:ascii="Arial Nova" w:eastAsia="Arial Nova" w:hAnsi="Arial Nova" w:cs="Arial Nova"/>
          <w:color w:val="000000" w:themeColor="text1"/>
          <w:sz w:val="24"/>
          <w:szCs w:val="24"/>
        </w:rPr>
        <w:t>incorporate</w:t>
      </w:r>
      <w:r w:rsidR="45B4AE5A" w:rsidRPr="47388C16">
        <w:rPr>
          <w:rFonts w:ascii="Arial Nova" w:eastAsia="Arial Nova" w:hAnsi="Arial Nova" w:cs="Arial Nova"/>
          <w:color w:val="000000" w:themeColor="text1"/>
          <w:sz w:val="24"/>
          <w:szCs w:val="24"/>
        </w:rPr>
        <w:t xml:space="preserve"> </w:t>
      </w:r>
      <w:r w:rsidRPr="47388C16">
        <w:rPr>
          <w:rFonts w:ascii="Arial Nova" w:eastAsia="Arial Nova" w:hAnsi="Arial Nova" w:cs="Arial Nova"/>
          <w:color w:val="000000" w:themeColor="text1"/>
          <w:sz w:val="24"/>
          <w:szCs w:val="24"/>
        </w:rPr>
        <w:t>(</w:t>
      </w:r>
      <w:r w:rsidR="0B3724AA" w:rsidRPr="47388C16">
        <w:rPr>
          <w:rFonts w:ascii="Arial Nova" w:eastAsia="Arial Nova" w:hAnsi="Arial Nova" w:cs="Arial Nova"/>
          <w:color w:val="000000" w:themeColor="text1"/>
          <w:sz w:val="24"/>
          <w:szCs w:val="24"/>
        </w:rPr>
        <w:t>2023)</w:t>
      </w:r>
      <w:r w:rsidR="0B3724AA" w:rsidRPr="47388C16">
        <w:rPr>
          <w:rFonts w:ascii="Arial Nova" w:eastAsia="Arial Nova" w:hAnsi="Arial Nova" w:cs="Arial Nova"/>
          <w:i/>
          <w:iCs/>
          <w:color w:val="000000" w:themeColor="text1"/>
          <w:sz w:val="24"/>
          <w:szCs w:val="24"/>
        </w:rPr>
        <w:t xml:space="preserve"> what is consent</w:t>
      </w:r>
      <w:r w:rsidR="0B3724AA" w:rsidRPr="47388C16">
        <w:rPr>
          <w:rFonts w:ascii="Arial Nova" w:eastAsia="Arial Nova" w:hAnsi="Arial Nova" w:cs="Arial Nova"/>
          <w:color w:val="000000" w:themeColor="text1"/>
          <w:sz w:val="24"/>
          <w:szCs w:val="24"/>
        </w:rPr>
        <w:t>. Available at:</w:t>
      </w:r>
      <w:r w:rsidRPr="47388C16">
        <w:rPr>
          <w:rFonts w:ascii="Arial Nova" w:eastAsia="Arial Nova" w:hAnsi="Arial Nova" w:cs="Arial Nova"/>
          <w:caps/>
          <w:color w:val="000000" w:themeColor="text1"/>
          <w:sz w:val="24"/>
          <w:szCs w:val="24"/>
        </w:rPr>
        <w:t xml:space="preserve"> </w:t>
      </w:r>
      <w:hyperlink r:id="rId6">
        <w:r w:rsidRPr="47388C16">
          <w:rPr>
            <w:rStyle w:val="Hyperlink"/>
            <w:rFonts w:ascii="Arial Nova" w:eastAsia="Arial Nova" w:hAnsi="Arial Nova" w:cs="Arial Nova"/>
            <w:caps/>
            <w:sz w:val="24"/>
            <w:szCs w:val="24"/>
          </w:rPr>
          <w:t>https://www.merriam-webster.com/dictionary/consent</w:t>
        </w:r>
      </w:hyperlink>
      <w:r w:rsidRPr="47388C16">
        <w:rPr>
          <w:rFonts w:ascii="Arial Nova" w:eastAsia="Arial Nova" w:hAnsi="Arial Nova" w:cs="Arial Nova"/>
          <w:caps/>
          <w:color w:val="000000" w:themeColor="text1"/>
          <w:sz w:val="24"/>
          <w:szCs w:val="24"/>
        </w:rPr>
        <w:t xml:space="preserve"> (</w:t>
      </w:r>
      <w:r w:rsidR="4DBA05A1" w:rsidRPr="47388C16">
        <w:rPr>
          <w:rFonts w:ascii="Arial Nova" w:eastAsia="Arial Nova" w:hAnsi="Arial Nova" w:cs="Arial Nova"/>
          <w:caps/>
          <w:color w:val="000000" w:themeColor="text1"/>
          <w:sz w:val="24"/>
          <w:szCs w:val="24"/>
        </w:rPr>
        <w:t>A</w:t>
      </w:r>
      <w:r w:rsidRPr="47388C16">
        <w:rPr>
          <w:rFonts w:ascii="Arial Nova" w:eastAsia="Arial Nova" w:hAnsi="Arial Nova" w:cs="Arial Nova"/>
          <w:color w:val="333333"/>
          <w:sz w:val="24"/>
          <w:szCs w:val="24"/>
        </w:rPr>
        <w:t>ccessed on 24</w:t>
      </w:r>
      <w:r w:rsidRPr="47388C16">
        <w:rPr>
          <w:rFonts w:ascii="Arial Nova" w:eastAsia="Arial Nova" w:hAnsi="Arial Nova" w:cs="Arial Nova"/>
          <w:color w:val="333333"/>
          <w:sz w:val="24"/>
          <w:szCs w:val="24"/>
          <w:vertAlign w:val="superscript"/>
        </w:rPr>
        <w:t>th</w:t>
      </w:r>
      <w:r w:rsidRPr="47388C16">
        <w:rPr>
          <w:rFonts w:ascii="Arial Nova" w:eastAsia="Arial Nova" w:hAnsi="Arial Nova" w:cs="Arial Nova"/>
          <w:color w:val="333333"/>
          <w:sz w:val="24"/>
          <w:szCs w:val="24"/>
        </w:rPr>
        <w:t xml:space="preserve"> October 2023) </w:t>
      </w:r>
    </w:p>
    <w:p w14:paraId="0F950752" w14:textId="294BB10E" w:rsidR="581312D5" w:rsidRDefault="581312D5" w:rsidP="47388C16">
      <w:pPr>
        <w:rPr>
          <w:rFonts w:ascii="Arial Nova" w:eastAsia="Arial Nova" w:hAnsi="Arial Nova" w:cs="Arial Nova"/>
          <w:sz w:val="24"/>
          <w:szCs w:val="24"/>
        </w:rPr>
      </w:pPr>
      <w:r w:rsidRPr="47388C16">
        <w:rPr>
          <w:rFonts w:ascii="Arial Nova" w:eastAsia="Arial Nova" w:hAnsi="Arial Nova" w:cs="Arial Nova"/>
          <w:sz w:val="24"/>
          <w:szCs w:val="24"/>
        </w:rPr>
        <w:t>(2023)</w:t>
      </w:r>
    </w:p>
    <w:p w14:paraId="5DF0AF88" w14:textId="1C3FCEC7" w:rsidR="764C557A" w:rsidRDefault="764C557A" w:rsidP="47388C16">
      <w:pPr>
        <w:rPr>
          <w:rFonts w:ascii="Arial Nova" w:eastAsia="Arial Nova" w:hAnsi="Arial Nova" w:cs="Arial Nova"/>
          <w:sz w:val="24"/>
          <w:szCs w:val="24"/>
        </w:rPr>
      </w:pPr>
      <w:r w:rsidRPr="47388C16">
        <w:rPr>
          <w:rFonts w:ascii="Arial Nova" w:eastAsia="Arial Nova" w:hAnsi="Arial Nova" w:cs="Arial Nova"/>
          <w:color w:val="333333"/>
          <w:sz w:val="24"/>
          <w:szCs w:val="24"/>
        </w:rPr>
        <w:t xml:space="preserve">Oxbridge law team (2020) </w:t>
      </w:r>
      <w:r w:rsidRPr="47388C16">
        <w:rPr>
          <w:rFonts w:ascii="Arial Nova" w:eastAsia="Arial Nova" w:hAnsi="Arial Nova" w:cs="Arial Nova"/>
          <w:i/>
          <w:iCs/>
          <w:color w:val="333333"/>
          <w:sz w:val="24"/>
          <w:szCs w:val="24"/>
        </w:rPr>
        <w:t>DPP V Smith</w:t>
      </w:r>
      <w:r w:rsidRPr="47388C16">
        <w:rPr>
          <w:rFonts w:ascii="Arial Nova" w:eastAsia="Arial Nova" w:hAnsi="Arial Nova" w:cs="Arial Nova"/>
          <w:color w:val="333333"/>
          <w:sz w:val="24"/>
          <w:szCs w:val="24"/>
        </w:rPr>
        <w:t>. Available at:</w:t>
      </w:r>
      <w:hyperlink r:id="rId7">
        <w:r w:rsidRPr="47388C16">
          <w:rPr>
            <w:rStyle w:val="Hyperlink"/>
            <w:rFonts w:ascii="Arial Nova" w:eastAsia="Arial Nova" w:hAnsi="Arial Nova" w:cs="Arial Nova"/>
            <w:sz w:val="24"/>
            <w:szCs w:val="24"/>
          </w:rPr>
          <w:t>DPP v Smith [2006] Crim LR 528 Case Summary (oxbridgenotes.co.uk)</w:t>
        </w:r>
      </w:hyperlink>
      <w:r w:rsidRPr="47388C16">
        <w:rPr>
          <w:rFonts w:ascii="Arial Nova" w:eastAsia="Arial Nova" w:hAnsi="Arial Nova" w:cs="Arial Nova"/>
          <w:sz w:val="24"/>
          <w:szCs w:val="24"/>
        </w:rPr>
        <w:t xml:space="preserve"> (</w:t>
      </w:r>
      <w:r w:rsidR="4E69DB99" w:rsidRPr="47388C16">
        <w:rPr>
          <w:rFonts w:ascii="Arial Nova" w:eastAsia="Arial Nova" w:hAnsi="Arial Nova" w:cs="Arial Nova"/>
          <w:sz w:val="24"/>
          <w:szCs w:val="24"/>
        </w:rPr>
        <w:t>A</w:t>
      </w:r>
      <w:r w:rsidRPr="47388C16">
        <w:rPr>
          <w:rFonts w:ascii="Arial Nova" w:eastAsia="Arial Nova" w:hAnsi="Arial Nova" w:cs="Arial Nova"/>
          <w:sz w:val="24"/>
          <w:szCs w:val="24"/>
        </w:rPr>
        <w:t>ccessed on 24</w:t>
      </w:r>
      <w:r w:rsidRPr="47388C16">
        <w:rPr>
          <w:rFonts w:ascii="Arial Nova" w:eastAsia="Arial Nova" w:hAnsi="Arial Nova" w:cs="Arial Nova"/>
          <w:sz w:val="24"/>
          <w:szCs w:val="24"/>
          <w:vertAlign w:val="superscript"/>
        </w:rPr>
        <w:t>th</w:t>
      </w:r>
      <w:r w:rsidRPr="47388C16">
        <w:rPr>
          <w:rFonts w:ascii="Arial Nova" w:eastAsia="Arial Nova" w:hAnsi="Arial Nova" w:cs="Arial Nova"/>
          <w:sz w:val="24"/>
          <w:szCs w:val="24"/>
        </w:rPr>
        <w:t xml:space="preserve"> October 2023)</w:t>
      </w:r>
    </w:p>
    <w:p w14:paraId="3CB8654D" w14:textId="71D49EF5" w:rsidR="31D44DBB" w:rsidRDefault="31D44DBB" w:rsidP="47388C16">
      <w:pPr>
        <w:rPr>
          <w:rFonts w:ascii="Arial Nova" w:eastAsia="Arial Nova" w:hAnsi="Arial Nova" w:cs="Arial Nova"/>
          <w:sz w:val="24"/>
          <w:szCs w:val="24"/>
        </w:rPr>
      </w:pPr>
      <w:r w:rsidRPr="47388C16">
        <w:rPr>
          <w:rFonts w:ascii="Arial Nova" w:eastAsia="Arial Nova" w:hAnsi="Arial Nova" w:cs="Arial Nova"/>
          <w:sz w:val="24"/>
          <w:szCs w:val="24"/>
        </w:rPr>
        <w:t xml:space="preserve">Oxbridge law team (2020) Judgment for the case haystead V constable of Derbyshire. Available at: </w:t>
      </w:r>
      <w:hyperlink r:id="rId8">
        <w:r w:rsidRPr="47388C16">
          <w:rPr>
            <w:rStyle w:val="Hyperlink"/>
            <w:rFonts w:ascii="Arial Nova" w:eastAsia="Arial Nova" w:hAnsi="Arial Nova" w:cs="Arial Nova"/>
            <w:sz w:val="24"/>
            <w:szCs w:val="24"/>
          </w:rPr>
          <w:t>Haystead v Chief constable of Derbyshire [2000] 3 All ER 890 Case (oxbridgenotes.co.uk)</w:t>
        </w:r>
      </w:hyperlink>
      <w:r w:rsidRPr="47388C16">
        <w:rPr>
          <w:rFonts w:ascii="Arial Nova" w:eastAsia="Arial Nova" w:hAnsi="Arial Nova" w:cs="Arial Nova"/>
          <w:sz w:val="24"/>
          <w:szCs w:val="24"/>
        </w:rPr>
        <w:t xml:space="preserve"> (accessed on the 24</w:t>
      </w:r>
      <w:r w:rsidRPr="47388C16">
        <w:rPr>
          <w:rFonts w:ascii="Arial Nova" w:eastAsia="Arial Nova" w:hAnsi="Arial Nova" w:cs="Arial Nova"/>
          <w:sz w:val="24"/>
          <w:szCs w:val="24"/>
          <w:vertAlign w:val="superscript"/>
        </w:rPr>
        <w:t>th</w:t>
      </w:r>
      <w:r w:rsidRPr="47388C16">
        <w:rPr>
          <w:rFonts w:ascii="Arial Nova" w:eastAsia="Arial Nova" w:hAnsi="Arial Nova" w:cs="Arial Nova"/>
          <w:sz w:val="24"/>
          <w:szCs w:val="24"/>
        </w:rPr>
        <w:t xml:space="preserve"> of October 2023)</w:t>
      </w:r>
    </w:p>
    <w:p w14:paraId="3559E183" w14:textId="322F524B" w:rsidR="06103A24" w:rsidRDefault="51C16938" w:rsidP="47388C16">
      <w:pPr>
        <w:rPr>
          <w:rFonts w:ascii="Arial Nova" w:eastAsia="Arial Nova" w:hAnsi="Arial Nova" w:cs="Arial Nova"/>
          <w:sz w:val="24"/>
          <w:szCs w:val="24"/>
        </w:rPr>
      </w:pPr>
      <w:r w:rsidRPr="47388C16">
        <w:rPr>
          <w:rFonts w:ascii="Arial Nova" w:eastAsia="Arial Nova" w:hAnsi="Arial Nova" w:cs="Arial Nova"/>
          <w:sz w:val="24"/>
          <w:szCs w:val="24"/>
        </w:rPr>
        <w:t>National health service (2022)</w:t>
      </w:r>
      <w:r w:rsidRPr="47388C16">
        <w:rPr>
          <w:rFonts w:ascii="Arial Nova" w:eastAsia="Arial Nova" w:hAnsi="Arial Nova" w:cs="Arial Nova"/>
          <w:i/>
          <w:iCs/>
          <w:sz w:val="24"/>
          <w:szCs w:val="24"/>
        </w:rPr>
        <w:t xml:space="preserve"> consent to treatment.</w:t>
      </w:r>
      <w:r w:rsidRPr="47388C16">
        <w:rPr>
          <w:rFonts w:ascii="Arial Nova" w:eastAsia="Arial Nova" w:hAnsi="Arial Nova" w:cs="Arial Nova"/>
          <w:sz w:val="24"/>
          <w:szCs w:val="24"/>
        </w:rPr>
        <w:t xml:space="preserve"> Available at: </w:t>
      </w:r>
      <w:hyperlink r:id="rId9">
        <w:r w:rsidRPr="47388C16">
          <w:rPr>
            <w:rStyle w:val="Hyperlink"/>
            <w:rFonts w:ascii="Arial Nova" w:eastAsia="Arial Nova" w:hAnsi="Arial Nova" w:cs="Arial Nova"/>
            <w:sz w:val="24"/>
            <w:szCs w:val="24"/>
          </w:rPr>
          <w:t>https://www.nhs.uk/conditions/consent-to-treatment/</w:t>
        </w:r>
      </w:hyperlink>
      <w:r w:rsidRPr="47388C16">
        <w:rPr>
          <w:rFonts w:ascii="Arial Nova" w:eastAsia="Arial Nova" w:hAnsi="Arial Nova" w:cs="Arial Nova"/>
          <w:sz w:val="24"/>
          <w:szCs w:val="24"/>
        </w:rPr>
        <w:t xml:space="preserve"> (</w:t>
      </w:r>
      <w:r w:rsidR="1CAF4910" w:rsidRPr="47388C16">
        <w:rPr>
          <w:rFonts w:ascii="Arial Nova" w:eastAsia="Arial Nova" w:hAnsi="Arial Nova" w:cs="Arial Nova"/>
          <w:sz w:val="24"/>
          <w:szCs w:val="24"/>
        </w:rPr>
        <w:t>accessed</w:t>
      </w:r>
      <w:r w:rsidRPr="47388C16">
        <w:rPr>
          <w:rFonts w:ascii="Arial Nova" w:eastAsia="Arial Nova" w:hAnsi="Arial Nova" w:cs="Arial Nova"/>
          <w:sz w:val="24"/>
          <w:szCs w:val="24"/>
        </w:rPr>
        <w:t xml:space="preserve"> on 7</w:t>
      </w:r>
      <w:r w:rsidR="0C98D925" w:rsidRPr="47388C16">
        <w:rPr>
          <w:rFonts w:ascii="Arial Nova" w:eastAsia="Arial Nova" w:hAnsi="Arial Nova" w:cs="Arial Nova"/>
          <w:sz w:val="24"/>
          <w:szCs w:val="24"/>
          <w:vertAlign w:val="superscript"/>
        </w:rPr>
        <w:t>th</w:t>
      </w:r>
      <w:r w:rsidR="0C98D925" w:rsidRPr="47388C16">
        <w:rPr>
          <w:rFonts w:ascii="Arial Nova" w:eastAsia="Arial Nova" w:hAnsi="Arial Nova" w:cs="Arial Nova"/>
          <w:sz w:val="24"/>
          <w:szCs w:val="24"/>
        </w:rPr>
        <w:t xml:space="preserve"> of </w:t>
      </w:r>
      <w:r w:rsidR="0F8B00A4" w:rsidRPr="47388C16">
        <w:rPr>
          <w:rFonts w:ascii="Arial Nova" w:eastAsia="Arial Nova" w:hAnsi="Arial Nova" w:cs="Arial Nova"/>
          <w:sz w:val="24"/>
          <w:szCs w:val="24"/>
        </w:rPr>
        <w:t>November</w:t>
      </w:r>
      <w:r w:rsidR="0C98D925" w:rsidRPr="47388C16">
        <w:rPr>
          <w:rFonts w:ascii="Arial Nova" w:eastAsia="Arial Nova" w:hAnsi="Arial Nova" w:cs="Arial Nova"/>
          <w:sz w:val="24"/>
          <w:szCs w:val="24"/>
        </w:rPr>
        <w:t xml:space="preserve"> 2023)</w:t>
      </w:r>
    </w:p>
    <w:p w14:paraId="15DF4FEC" w14:textId="6E4BAD6C" w:rsidR="2CC502B6" w:rsidRDefault="2CC502B6" w:rsidP="47388C16">
      <w:pPr>
        <w:rPr>
          <w:rFonts w:ascii="Arial Nova" w:eastAsia="Arial Nova" w:hAnsi="Arial Nova" w:cs="Arial Nova"/>
          <w:sz w:val="24"/>
          <w:szCs w:val="24"/>
        </w:rPr>
      </w:pPr>
      <w:r w:rsidRPr="47388C16">
        <w:rPr>
          <w:rFonts w:ascii="Arial Nova" w:eastAsia="Arial Nova" w:hAnsi="Arial Nova" w:cs="Arial Nova"/>
          <w:sz w:val="24"/>
          <w:szCs w:val="24"/>
        </w:rPr>
        <w:t xml:space="preserve">Hugh.G.(2018) </w:t>
      </w:r>
      <w:r w:rsidR="5F20ED41" w:rsidRPr="47388C16">
        <w:rPr>
          <w:rFonts w:ascii="Arial Nova" w:eastAsia="Arial Nova" w:hAnsi="Arial Nova" w:cs="Arial Nova"/>
          <w:i/>
          <w:iCs/>
          <w:sz w:val="24"/>
          <w:szCs w:val="24"/>
        </w:rPr>
        <w:t>Criminalization</w:t>
      </w:r>
      <w:r w:rsidRPr="47388C16">
        <w:rPr>
          <w:rFonts w:ascii="Arial Nova" w:eastAsia="Arial Nova" w:hAnsi="Arial Nova" w:cs="Arial Nova"/>
          <w:i/>
          <w:iCs/>
          <w:sz w:val="24"/>
          <w:szCs w:val="24"/>
        </w:rPr>
        <w:t xml:space="preserve"> and consent.</w:t>
      </w:r>
      <w:r w:rsidRPr="47388C16">
        <w:rPr>
          <w:rFonts w:ascii="Arial Nova" w:eastAsia="Arial Nova" w:hAnsi="Arial Nova" w:cs="Arial Nova"/>
          <w:sz w:val="24"/>
          <w:szCs w:val="24"/>
        </w:rPr>
        <w:t xml:space="preserve"> Available at:</w:t>
      </w:r>
      <w:r w:rsidR="4B96BE35" w:rsidRPr="47388C16">
        <w:rPr>
          <w:rFonts w:ascii="Arial Nova" w:eastAsia="Arial Nova" w:hAnsi="Arial Nova" w:cs="Arial Nova"/>
          <w:sz w:val="24"/>
          <w:szCs w:val="24"/>
        </w:rPr>
        <w:t xml:space="preserve"> </w:t>
      </w:r>
      <w:hyperlink r:id="rId10">
        <w:r w:rsidR="4B96BE35" w:rsidRPr="47388C16">
          <w:rPr>
            <w:rStyle w:val="Hyperlink"/>
            <w:rFonts w:ascii="Arial Nova" w:eastAsia="Arial Nova" w:hAnsi="Arial Nova" w:cs="Arial Nova"/>
            <w:sz w:val="24"/>
            <w:szCs w:val="24"/>
          </w:rPr>
          <w:t>https://trinitycollegelawreview.org/criminalisation-and-consent-sadomasochism-in-r-v-brown/</w:t>
        </w:r>
      </w:hyperlink>
      <w:r w:rsidR="4B96BE35" w:rsidRPr="47388C16">
        <w:rPr>
          <w:rFonts w:ascii="Arial Nova" w:eastAsia="Arial Nova" w:hAnsi="Arial Nova" w:cs="Arial Nova"/>
          <w:sz w:val="24"/>
          <w:szCs w:val="24"/>
        </w:rPr>
        <w:t xml:space="preserve"> (accessed on 7</w:t>
      </w:r>
      <w:r w:rsidR="4B96BE35" w:rsidRPr="47388C16">
        <w:rPr>
          <w:rFonts w:ascii="Arial Nova" w:eastAsia="Arial Nova" w:hAnsi="Arial Nova" w:cs="Arial Nova"/>
          <w:sz w:val="24"/>
          <w:szCs w:val="24"/>
          <w:vertAlign w:val="superscript"/>
        </w:rPr>
        <w:t>th</w:t>
      </w:r>
      <w:r w:rsidR="4B96BE35" w:rsidRPr="47388C16">
        <w:rPr>
          <w:rFonts w:ascii="Arial Nova" w:eastAsia="Arial Nova" w:hAnsi="Arial Nova" w:cs="Arial Nova"/>
          <w:sz w:val="24"/>
          <w:szCs w:val="24"/>
        </w:rPr>
        <w:t xml:space="preserve"> November 2023)</w:t>
      </w:r>
    </w:p>
    <w:p w14:paraId="6CF52BBE" w14:textId="27CF33D1" w:rsidR="7F431E7D" w:rsidRDefault="7F431E7D" w:rsidP="47388C16">
      <w:pPr>
        <w:rPr>
          <w:rFonts w:ascii="Arial Nova" w:eastAsia="Arial Nova" w:hAnsi="Arial Nova" w:cs="Arial Nova"/>
          <w:sz w:val="24"/>
          <w:szCs w:val="24"/>
        </w:rPr>
      </w:pPr>
      <w:r w:rsidRPr="47388C16">
        <w:rPr>
          <w:rFonts w:ascii="Arial Nova" w:eastAsia="Arial Nova" w:hAnsi="Arial Nova" w:cs="Arial Nova"/>
          <w:sz w:val="24"/>
          <w:szCs w:val="24"/>
        </w:rPr>
        <w:t xml:space="preserve">Study </w:t>
      </w:r>
      <w:r w:rsidR="16D3DFE4" w:rsidRPr="47388C16">
        <w:rPr>
          <w:rFonts w:ascii="Arial Nova" w:eastAsia="Arial Nova" w:hAnsi="Arial Nova" w:cs="Arial Nova"/>
          <w:sz w:val="24"/>
          <w:szCs w:val="24"/>
        </w:rPr>
        <w:t>smarter. (</w:t>
      </w:r>
      <w:r w:rsidRPr="47388C16">
        <w:rPr>
          <w:rFonts w:ascii="Arial Nova" w:eastAsia="Arial Nova" w:hAnsi="Arial Nova" w:cs="Arial Nova"/>
          <w:sz w:val="24"/>
          <w:szCs w:val="24"/>
        </w:rPr>
        <w:t xml:space="preserve">2023) </w:t>
      </w:r>
      <w:r w:rsidRPr="47388C16">
        <w:rPr>
          <w:rFonts w:ascii="Arial Nova" w:eastAsia="Arial Nova" w:hAnsi="Arial Nova" w:cs="Arial Nova"/>
          <w:i/>
          <w:iCs/>
          <w:sz w:val="24"/>
          <w:szCs w:val="24"/>
        </w:rPr>
        <w:t>consent in law meaning</w:t>
      </w:r>
      <w:r w:rsidRPr="47388C16">
        <w:rPr>
          <w:rFonts w:ascii="Arial Nova" w:eastAsia="Arial Nova" w:hAnsi="Arial Nova" w:cs="Arial Nova"/>
          <w:sz w:val="24"/>
          <w:szCs w:val="24"/>
        </w:rPr>
        <w:t xml:space="preserve">. </w:t>
      </w:r>
      <w:r w:rsidR="584A55F5" w:rsidRPr="47388C16">
        <w:rPr>
          <w:rFonts w:ascii="Arial Nova" w:eastAsia="Arial Nova" w:hAnsi="Arial Nova" w:cs="Arial Nova"/>
          <w:sz w:val="24"/>
          <w:szCs w:val="24"/>
        </w:rPr>
        <w:t>Available</w:t>
      </w:r>
      <w:r w:rsidRPr="47388C16">
        <w:rPr>
          <w:rFonts w:ascii="Arial Nova" w:eastAsia="Arial Nova" w:hAnsi="Arial Nova" w:cs="Arial Nova"/>
          <w:sz w:val="24"/>
          <w:szCs w:val="24"/>
        </w:rPr>
        <w:t xml:space="preserve"> at: </w:t>
      </w:r>
      <w:hyperlink r:id="rId11" w:anchor=":~:text=It%20plays%20a%20critical%20role,being%20exerted%20on%20the%20individual">
        <w:r w:rsidRPr="47388C16">
          <w:rPr>
            <w:rStyle w:val="Hyperlink"/>
            <w:rFonts w:ascii="Arial Nova" w:eastAsia="Arial Nova" w:hAnsi="Arial Nova" w:cs="Arial Nova"/>
            <w:sz w:val="24"/>
            <w:szCs w:val="24"/>
          </w:rPr>
          <w:t>https://www.studysmarter.co.uk/explanations/law/civil-law/what-is-consent-in-law/#:~:text=It%20plays%20a%20critical%20role,being%20exerted%20on%20the%20individual</w:t>
        </w:r>
      </w:hyperlink>
      <w:r w:rsidRPr="47388C16">
        <w:rPr>
          <w:rFonts w:ascii="Arial Nova" w:eastAsia="Arial Nova" w:hAnsi="Arial Nova" w:cs="Arial Nova"/>
          <w:sz w:val="24"/>
          <w:szCs w:val="24"/>
        </w:rPr>
        <w:t>.</w:t>
      </w:r>
      <w:r w:rsidR="35483972" w:rsidRPr="47388C16">
        <w:rPr>
          <w:rFonts w:ascii="Arial Nova" w:eastAsia="Arial Nova" w:hAnsi="Arial Nova" w:cs="Arial Nova"/>
          <w:sz w:val="24"/>
          <w:szCs w:val="24"/>
        </w:rPr>
        <w:t xml:space="preserve"> (accessed on the 7</w:t>
      </w:r>
      <w:r w:rsidR="35483972" w:rsidRPr="47388C16">
        <w:rPr>
          <w:rFonts w:ascii="Arial Nova" w:eastAsia="Arial Nova" w:hAnsi="Arial Nova" w:cs="Arial Nova"/>
          <w:sz w:val="24"/>
          <w:szCs w:val="24"/>
          <w:vertAlign w:val="superscript"/>
        </w:rPr>
        <w:t>th</w:t>
      </w:r>
      <w:r w:rsidR="35483972" w:rsidRPr="47388C16">
        <w:rPr>
          <w:rFonts w:ascii="Arial Nova" w:eastAsia="Arial Nova" w:hAnsi="Arial Nova" w:cs="Arial Nova"/>
          <w:sz w:val="24"/>
          <w:szCs w:val="24"/>
        </w:rPr>
        <w:t xml:space="preserve"> of November 2023)</w:t>
      </w:r>
    </w:p>
    <w:p w14:paraId="37D1A9BF" w14:textId="0A3B7A9B" w:rsidR="4560E1A7" w:rsidRDefault="4560E1A7" w:rsidP="47388C16">
      <w:pPr>
        <w:rPr>
          <w:rFonts w:ascii="Arial Nova" w:eastAsia="Arial Nova" w:hAnsi="Arial Nova" w:cs="Arial Nova"/>
          <w:sz w:val="24"/>
          <w:szCs w:val="24"/>
        </w:rPr>
      </w:pPr>
      <w:r w:rsidRPr="47388C16">
        <w:rPr>
          <w:rFonts w:ascii="Arial Nova" w:eastAsia="Arial Nova" w:hAnsi="Arial Nova" w:cs="Arial Nova"/>
          <w:sz w:val="24"/>
          <w:szCs w:val="24"/>
        </w:rPr>
        <w:lastRenderedPageBreak/>
        <w:t>National health service.</w:t>
      </w:r>
      <w:r w:rsidR="126FE3C5" w:rsidRPr="47388C16">
        <w:rPr>
          <w:rFonts w:ascii="Arial Nova" w:eastAsia="Arial Nova" w:hAnsi="Arial Nova" w:cs="Arial Nova"/>
          <w:sz w:val="24"/>
          <w:szCs w:val="24"/>
        </w:rPr>
        <w:t xml:space="preserve"> (2023)</w:t>
      </w:r>
      <w:r w:rsidR="126FE3C5" w:rsidRPr="47388C16">
        <w:rPr>
          <w:rFonts w:ascii="Arial Nova" w:eastAsia="Arial Nova" w:hAnsi="Arial Nova" w:cs="Arial Nova"/>
          <w:i/>
          <w:iCs/>
          <w:sz w:val="24"/>
          <w:szCs w:val="24"/>
        </w:rPr>
        <w:t xml:space="preserve"> What is consent</w:t>
      </w:r>
      <w:r w:rsidR="126FE3C5" w:rsidRPr="47388C16">
        <w:rPr>
          <w:rFonts w:ascii="Arial Nova" w:eastAsia="Arial Nova" w:hAnsi="Arial Nova" w:cs="Arial Nova"/>
          <w:sz w:val="24"/>
          <w:szCs w:val="24"/>
        </w:rPr>
        <w:t>. Available at:</w:t>
      </w:r>
      <w:hyperlink r:id="rId12">
        <w:r w:rsidR="126FE3C5" w:rsidRPr="47388C16">
          <w:rPr>
            <w:rStyle w:val="Hyperlink"/>
            <w:rFonts w:ascii="Arial Nova" w:eastAsia="Arial Nova" w:hAnsi="Arial Nova" w:cs="Arial Nova"/>
            <w:sz w:val="24"/>
            <w:szCs w:val="24"/>
          </w:rPr>
          <w:t>Consent | Lets Talk About It</w:t>
        </w:r>
      </w:hyperlink>
      <w:r w:rsidR="126FE3C5" w:rsidRPr="47388C16">
        <w:rPr>
          <w:rFonts w:ascii="Arial Nova" w:eastAsia="Arial Nova" w:hAnsi="Arial Nova" w:cs="Arial Nova"/>
          <w:sz w:val="24"/>
          <w:szCs w:val="24"/>
        </w:rPr>
        <w:t xml:space="preserve"> (acc</w:t>
      </w:r>
      <w:r w:rsidR="05A2B6FD" w:rsidRPr="47388C16">
        <w:rPr>
          <w:rFonts w:ascii="Arial Nova" w:eastAsia="Arial Nova" w:hAnsi="Arial Nova" w:cs="Arial Nova"/>
          <w:sz w:val="24"/>
          <w:szCs w:val="24"/>
        </w:rPr>
        <w:t>essed on the 8</w:t>
      </w:r>
      <w:r w:rsidR="05A2B6FD" w:rsidRPr="47388C16">
        <w:rPr>
          <w:rFonts w:ascii="Arial Nova" w:eastAsia="Arial Nova" w:hAnsi="Arial Nova" w:cs="Arial Nova"/>
          <w:sz w:val="24"/>
          <w:szCs w:val="24"/>
          <w:vertAlign w:val="superscript"/>
        </w:rPr>
        <w:t>th</w:t>
      </w:r>
      <w:r w:rsidR="05A2B6FD" w:rsidRPr="47388C16">
        <w:rPr>
          <w:rFonts w:ascii="Arial Nova" w:eastAsia="Arial Nova" w:hAnsi="Arial Nova" w:cs="Arial Nova"/>
          <w:sz w:val="24"/>
          <w:szCs w:val="24"/>
        </w:rPr>
        <w:t xml:space="preserve"> of November 2023)</w:t>
      </w:r>
    </w:p>
    <w:p w14:paraId="7FF27226" w14:textId="18F1FE79" w:rsidR="680FC3B4" w:rsidRDefault="680FC3B4" w:rsidP="47388C16">
      <w:pPr>
        <w:rPr>
          <w:rFonts w:ascii="Arial Nova" w:eastAsia="Arial Nova" w:hAnsi="Arial Nova" w:cs="Arial Nova"/>
          <w:sz w:val="24"/>
          <w:szCs w:val="24"/>
        </w:rPr>
      </w:pPr>
      <w:r w:rsidRPr="47388C16">
        <w:rPr>
          <w:rFonts w:ascii="Arial Nova" w:eastAsia="Arial Nova" w:hAnsi="Arial Nova" w:cs="Arial Nova"/>
          <w:sz w:val="24"/>
          <w:szCs w:val="24"/>
        </w:rPr>
        <w:t xml:space="preserve">Criminal law practice. (2023) </w:t>
      </w:r>
      <w:r w:rsidRPr="47388C16">
        <w:rPr>
          <w:rFonts w:ascii="Arial Nova" w:eastAsia="Arial Nova" w:hAnsi="Arial Nova" w:cs="Arial Nova"/>
          <w:i/>
          <w:iCs/>
          <w:sz w:val="24"/>
          <w:szCs w:val="24"/>
        </w:rPr>
        <w:t xml:space="preserve">Sentencing Guidelines for </w:t>
      </w:r>
      <w:r w:rsidR="5E9D663C" w:rsidRPr="47388C16">
        <w:rPr>
          <w:rFonts w:ascii="Arial Nova" w:eastAsia="Arial Nova" w:hAnsi="Arial Nova" w:cs="Arial Nova"/>
          <w:i/>
          <w:iCs/>
          <w:sz w:val="24"/>
          <w:szCs w:val="24"/>
        </w:rPr>
        <w:t>assault</w:t>
      </w:r>
      <w:r w:rsidRPr="47388C16">
        <w:rPr>
          <w:rFonts w:ascii="Arial Nova" w:eastAsia="Arial Nova" w:hAnsi="Arial Nova" w:cs="Arial Nova"/>
          <w:i/>
          <w:iCs/>
          <w:sz w:val="24"/>
          <w:szCs w:val="24"/>
        </w:rPr>
        <w:t xml:space="preserve"> and battery</w:t>
      </w:r>
      <w:r w:rsidRPr="47388C16">
        <w:rPr>
          <w:rFonts w:ascii="Arial Nova" w:eastAsia="Arial Nova" w:hAnsi="Arial Nova" w:cs="Arial Nova"/>
          <w:sz w:val="24"/>
          <w:szCs w:val="24"/>
        </w:rPr>
        <w:t>. Available at:</w:t>
      </w:r>
      <w:hyperlink r:id="rId13">
        <w:r w:rsidRPr="47388C16">
          <w:rPr>
            <w:rStyle w:val="Hyperlink"/>
            <w:rFonts w:ascii="Arial Nova" w:eastAsia="Arial Nova" w:hAnsi="Arial Nova" w:cs="Arial Nova"/>
            <w:sz w:val="24"/>
            <w:szCs w:val="24"/>
          </w:rPr>
          <w:t>Assault and Battery Laws in the UK: Defences and Sentencing Guidelines - Navigating Criminal Law | Expert SQE Prep &amp; Insights (criminal-practice-law-sqe.co.uk)</w:t>
        </w:r>
      </w:hyperlink>
      <w:r w:rsidRPr="47388C16">
        <w:rPr>
          <w:rFonts w:ascii="Arial Nova" w:eastAsia="Arial Nova" w:hAnsi="Arial Nova" w:cs="Arial Nova"/>
          <w:sz w:val="24"/>
          <w:szCs w:val="24"/>
        </w:rPr>
        <w:t xml:space="preserve"> (accessed on the </w:t>
      </w:r>
      <w:r w:rsidR="56616690" w:rsidRPr="47388C16">
        <w:rPr>
          <w:rFonts w:ascii="Arial Nova" w:eastAsia="Arial Nova" w:hAnsi="Arial Nova" w:cs="Arial Nova"/>
          <w:sz w:val="24"/>
          <w:szCs w:val="24"/>
        </w:rPr>
        <w:t>8</w:t>
      </w:r>
      <w:r w:rsidR="56616690" w:rsidRPr="47388C16">
        <w:rPr>
          <w:rFonts w:ascii="Arial Nova" w:eastAsia="Arial Nova" w:hAnsi="Arial Nova" w:cs="Arial Nova"/>
          <w:sz w:val="24"/>
          <w:szCs w:val="24"/>
          <w:vertAlign w:val="superscript"/>
        </w:rPr>
        <w:t>th</w:t>
      </w:r>
      <w:r w:rsidR="56616690" w:rsidRPr="47388C16">
        <w:rPr>
          <w:rFonts w:ascii="Arial Nova" w:eastAsia="Arial Nova" w:hAnsi="Arial Nova" w:cs="Arial Nova"/>
          <w:sz w:val="24"/>
          <w:szCs w:val="24"/>
        </w:rPr>
        <w:t xml:space="preserve"> of November 2023)</w:t>
      </w:r>
    </w:p>
    <w:p w14:paraId="4E01C949" w14:textId="2A4C5987" w:rsidR="62B625DD" w:rsidRDefault="62B625DD" w:rsidP="47388C16">
      <w:pPr>
        <w:rPr>
          <w:rFonts w:ascii="Arial Nova" w:eastAsia="Arial Nova" w:hAnsi="Arial Nova" w:cs="Arial Nova"/>
          <w:sz w:val="24"/>
          <w:szCs w:val="24"/>
        </w:rPr>
      </w:pPr>
      <w:r w:rsidRPr="47388C16">
        <w:rPr>
          <w:rFonts w:ascii="Arial Nova" w:eastAsia="Arial Nova" w:hAnsi="Arial Nova" w:cs="Arial Nova"/>
          <w:sz w:val="24"/>
          <w:szCs w:val="24"/>
        </w:rPr>
        <w:t xml:space="preserve">National health </w:t>
      </w:r>
      <w:r w:rsidR="1DAAAA48" w:rsidRPr="47388C16">
        <w:rPr>
          <w:rFonts w:ascii="Arial Nova" w:eastAsia="Arial Nova" w:hAnsi="Arial Nova" w:cs="Arial Nova"/>
          <w:sz w:val="24"/>
          <w:szCs w:val="24"/>
        </w:rPr>
        <w:t>service. N.D</w:t>
      </w:r>
      <w:r w:rsidRPr="47388C16">
        <w:rPr>
          <w:rFonts w:ascii="Arial Nova" w:eastAsia="Arial Nova" w:hAnsi="Arial Nova" w:cs="Arial Nova"/>
          <w:sz w:val="24"/>
          <w:szCs w:val="24"/>
        </w:rPr>
        <w:t xml:space="preserve">. </w:t>
      </w:r>
      <w:r w:rsidRPr="47388C16">
        <w:rPr>
          <w:rFonts w:ascii="Arial Nova" w:eastAsia="Arial Nova" w:hAnsi="Arial Nova" w:cs="Arial Nova"/>
          <w:i/>
          <w:iCs/>
          <w:sz w:val="24"/>
          <w:szCs w:val="24"/>
        </w:rPr>
        <w:t>consent to treatment</w:t>
      </w:r>
      <w:r w:rsidRPr="47388C16">
        <w:rPr>
          <w:rFonts w:ascii="Arial Nova" w:eastAsia="Arial Nova" w:hAnsi="Arial Nova" w:cs="Arial Nova"/>
          <w:sz w:val="24"/>
          <w:szCs w:val="24"/>
        </w:rPr>
        <w:t>.</w:t>
      </w:r>
      <w:r w:rsidR="12EE6A28" w:rsidRPr="47388C16">
        <w:rPr>
          <w:rFonts w:ascii="Arial Nova" w:eastAsia="Arial Nova" w:hAnsi="Arial Nova" w:cs="Arial Nova"/>
          <w:sz w:val="24"/>
          <w:szCs w:val="24"/>
        </w:rPr>
        <w:t xml:space="preserve"> Available at:</w:t>
      </w:r>
      <w:hyperlink r:id="rId14">
        <w:r w:rsidR="12EE6A28" w:rsidRPr="47388C16">
          <w:rPr>
            <w:rStyle w:val="Hyperlink"/>
            <w:rFonts w:ascii="Arial Nova" w:eastAsia="Arial Nova" w:hAnsi="Arial Nova" w:cs="Arial Nova"/>
            <w:sz w:val="24"/>
            <w:szCs w:val="24"/>
          </w:rPr>
          <w:t>Consent to treatment - Children and young people - NHS (www.nhs.uk)</w:t>
        </w:r>
      </w:hyperlink>
      <w:r w:rsidR="12EE6A28" w:rsidRPr="47388C16">
        <w:rPr>
          <w:rFonts w:ascii="Arial Nova" w:eastAsia="Arial Nova" w:hAnsi="Arial Nova" w:cs="Arial Nova"/>
          <w:sz w:val="24"/>
          <w:szCs w:val="24"/>
        </w:rPr>
        <w:t xml:space="preserve"> (accessed on the 8</w:t>
      </w:r>
      <w:r w:rsidR="12EE6A28" w:rsidRPr="47388C16">
        <w:rPr>
          <w:rFonts w:ascii="Arial Nova" w:eastAsia="Arial Nova" w:hAnsi="Arial Nova" w:cs="Arial Nova"/>
          <w:sz w:val="24"/>
          <w:szCs w:val="24"/>
          <w:vertAlign w:val="superscript"/>
        </w:rPr>
        <w:t>th</w:t>
      </w:r>
      <w:r w:rsidR="12EE6A28" w:rsidRPr="47388C16">
        <w:rPr>
          <w:rFonts w:ascii="Arial Nova" w:eastAsia="Arial Nova" w:hAnsi="Arial Nova" w:cs="Arial Nova"/>
          <w:sz w:val="24"/>
          <w:szCs w:val="24"/>
        </w:rPr>
        <w:t xml:space="preserve"> of November 2023)</w:t>
      </w:r>
    </w:p>
    <w:sectPr w:rsidR="62B625D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Ljwv39APOZuSIk" int2:id="yPgIO7qQ">
      <int2:state int2:value="Rejected" int2:type="AugLoop_Text_Critique"/>
    </int2:textHash>
    <int2:textHash int2:hashCode="ESpbwISLCQhzmo" int2:id="dc4WzieM">
      <int2:state int2:value="Rejected" int2:type="AugLoop_Text_Critique"/>
    </int2:textHash>
    <int2:textHash int2:hashCode="8wO1E9lB9CCst3" int2:id="q31XdiLv">
      <int2:state int2:value="Rejected" int2:type="AugLoop_Text_Critique"/>
    </int2:textHash>
    <int2:textHash int2:hashCode="eTuhTNr2Exg8Gy" int2:id="Jy55CtuF">
      <int2:state int2:value="Rejected" int2:type="AugLoop_Text_Critique"/>
    </int2:textHash>
    <int2:textHash int2:hashCode="U1EvDlBSE+879x" int2:id="oB1MB7uM">
      <int2:state int2:value="Rejected" int2:type="AugLoop_Text_Critique"/>
    </int2:textHash>
    <int2:bookmark int2:bookmarkName="_Int_DPEKXv94" int2:invalidationBookmarkName="" int2:hashCode="i7JtaaF9Y3dYt0" int2:id="RwHQhmfA">
      <int2:state int2:value="Rejected" int2:type="AugLoop_Text_Critique"/>
    </int2:bookmark>
    <int2:bookmark int2:bookmarkName="_Int_O7mXSZBw" int2:invalidationBookmarkName="" int2:hashCode="PzxYrkK5tCKJf/" int2:id="0pNw1u0l">
      <int2:state int2:value="Rejected" int2:type="AugLoop_Text_Critique"/>
    </int2:bookmark>
    <int2:bookmark int2:bookmarkName="_Int_IGhQmDL9" int2:invalidationBookmarkName="" int2:hashCode="pmLI9iWQBImynV" int2:id="ijfNmkwj">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DA8680"/>
    <w:rsid w:val="0002E6DC"/>
    <w:rsid w:val="001697A1"/>
    <w:rsid w:val="001CF537"/>
    <w:rsid w:val="001EEFB3"/>
    <w:rsid w:val="00517232"/>
    <w:rsid w:val="0076E597"/>
    <w:rsid w:val="00776931"/>
    <w:rsid w:val="00CD30EA"/>
    <w:rsid w:val="00E9AFC8"/>
    <w:rsid w:val="014929CE"/>
    <w:rsid w:val="017EC744"/>
    <w:rsid w:val="01BAC014"/>
    <w:rsid w:val="01BC58F4"/>
    <w:rsid w:val="01E71EED"/>
    <w:rsid w:val="021C5652"/>
    <w:rsid w:val="02599F3E"/>
    <w:rsid w:val="02A05B08"/>
    <w:rsid w:val="02A9CA90"/>
    <w:rsid w:val="030FEA6B"/>
    <w:rsid w:val="03569075"/>
    <w:rsid w:val="03741C6C"/>
    <w:rsid w:val="03F90F87"/>
    <w:rsid w:val="041233E5"/>
    <w:rsid w:val="048A843A"/>
    <w:rsid w:val="04ABBACC"/>
    <w:rsid w:val="054F1DF1"/>
    <w:rsid w:val="05914B15"/>
    <w:rsid w:val="05A2B6FD"/>
    <w:rsid w:val="05AAD535"/>
    <w:rsid w:val="05F8EAB8"/>
    <w:rsid w:val="06103A24"/>
    <w:rsid w:val="0640656D"/>
    <w:rsid w:val="06478B2D"/>
    <w:rsid w:val="0649B8DD"/>
    <w:rsid w:val="064F8C0B"/>
    <w:rsid w:val="06523867"/>
    <w:rsid w:val="06567BF4"/>
    <w:rsid w:val="066910AC"/>
    <w:rsid w:val="068E3137"/>
    <w:rsid w:val="06CE498A"/>
    <w:rsid w:val="06D40296"/>
    <w:rsid w:val="06E13B5F"/>
    <w:rsid w:val="07029919"/>
    <w:rsid w:val="0714140C"/>
    <w:rsid w:val="0871B1C3"/>
    <w:rsid w:val="08A54739"/>
    <w:rsid w:val="08AF2055"/>
    <w:rsid w:val="08E9DA53"/>
    <w:rsid w:val="09210A34"/>
    <w:rsid w:val="0936C7AF"/>
    <w:rsid w:val="0955C294"/>
    <w:rsid w:val="095F038F"/>
    <w:rsid w:val="096B8EF4"/>
    <w:rsid w:val="09756294"/>
    <w:rsid w:val="09847284"/>
    <w:rsid w:val="09A8E6CC"/>
    <w:rsid w:val="09CF2E38"/>
    <w:rsid w:val="09DD4D80"/>
    <w:rsid w:val="09DF0954"/>
    <w:rsid w:val="09E215F1"/>
    <w:rsid w:val="0A64BC38"/>
    <w:rsid w:val="0B00EBEC"/>
    <w:rsid w:val="0B0D819B"/>
    <w:rsid w:val="0B2507C0"/>
    <w:rsid w:val="0B25A98A"/>
    <w:rsid w:val="0B3724AA"/>
    <w:rsid w:val="0B7F2E51"/>
    <w:rsid w:val="0B87D3A8"/>
    <w:rsid w:val="0BBC0568"/>
    <w:rsid w:val="0C98D925"/>
    <w:rsid w:val="0CA951FC"/>
    <w:rsid w:val="0D24B2F7"/>
    <w:rsid w:val="0D48F001"/>
    <w:rsid w:val="0DA16043"/>
    <w:rsid w:val="0DAF9F18"/>
    <w:rsid w:val="0E79DB5D"/>
    <w:rsid w:val="0EA981D4"/>
    <w:rsid w:val="0ECAFFBE"/>
    <w:rsid w:val="0ECC3E95"/>
    <w:rsid w:val="0EF29C10"/>
    <w:rsid w:val="0EFD236D"/>
    <w:rsid w:val="0F261027"/>
    <w:rsid w:val="0F8B00A4"/>
    <w:rsid w:val="1015ABBE"/>
    <w:rsid w:val="104C8F04"/>
    <w:rsid w:val="105C0373"/>
    <w:rsid w:val="10CA6E7F"/>
    <w:rsid w:val="10D0319A"/>
    <w:rsid w:val="10D90105"/>
    <w:rsid w:val="1140E874"/>
    <w:rsid w:val="11C7C0AF"/>
    <w:rsid w:val="11D63B73"/>
    <w:rsid w:val="11DD7B58"/>
    <w:rsid w:val="11FEC472"/>
    <w:rsid w:val="12501625"/>
    <w:rsid w:val="126FE3C5"/>
    <w:rsid w:val="12D45839"/>
    <w:rsid w:val="12EE6A28"/>
    <w:rsid w:val="130CE86A"/>
    <w:rsid w:val="1341913C"/>
    <w:rsid w:val="136AB618"/>
    <w:rsid w:val="137B7829"/>
    <w:rsid w:val="13927D0F"/>
    <w:rsid w:val="13C74A22"/>
    <w:rsid w:val="141DAA47"/>
    <w:rsid w:val="14549F47"/>
    <w:rsid w:val="1470289A"/>
    <w:rsid w:val="14814685"/>
    <w:rsid w:val="14A7745E"/>
    <w:rsid w:val="1576171F"/>
    <w:rsid w:val="1583CA41"/>
    <w:rsid w:val="16078385"/>
    <w:rsid w:val="161D16E6"/>
    <w:rsid w:val="165C6D1C"/>
    <w:rsid w:val="16D3DFE4"/>
    <w:rsid w:val="171E60A1"/>
    <w:rsid w:val="17735EF1"/>
    <w:rsid w:val="179F05B1"/>
    <w:rsid w:val="17BC815F"/>
    <w:rsid w:val="1820AECB"/>
    <w:rsid w:val="189DB08F"/>
    <w:rsid w:val="18B09064"/>
    <w:rsid w:val="18E54F2E"/>
    <w:rsid w:val="19212E61"/>
    <w:rsid w:val="1940B306"/>
    <w:rsid w:val="1954B7A8"/>
    <w:rsid w:val="19A7EA79"/>
    <w:rsid w:val="19EDF394"/>
    <w:rsid w:val="1A13100C"/>
    <w:rsid w:val="1A3531A1"/>
    <w:rsid w:val="1A7FE34B"/>
    <w:rsid w:val="1A9A8782"/>
    <w:rsid w:val="1AA5CDEF"/>
    <w:rsid w:val="1AE5C312"/>
    <w:rsid w:val="1AF7318F"/>
    <w:rsid w:val="1B03ADB7"/>
    <w:rsid w:val="1B224640"/>
    <w:rsid w:val="1B28B9A0"/>
    <w:rsid w:val="1B57FEA7"/>
    <w:rsid w:val="1BD469A7"/>
    <w:rsid w:val="1C92790D"/>
    <w:rsid w:val="1CAA221E"/>
    <w:rsid w:val="1CAF4910"/>
    <w:rsid w:val="1CF27C26"/>
    <w:rsid w:val="1D0F3936"/>
    <w:rsid w:val="1D9A4704"/>
    <w:rsid w:val="1DAAAA48"/>
    <w:rsid w:val="1DB7AA85"/>
    <w:rsid w:val="1DCABEDE"/>
    <w:rsid w:val="1DCB73F3"/>
    <w:rsid w:val="1DCFBFA0"/>
    <w:rsid w:val="1E0BBD12"/>
    <w:rsid w:val="1E1F972B"/>
    <w:rsid w:val="1E236034"/>
    <w:rsid w:val="1E3A3652"/>
    <w:rsid w:val="1E6333AD"/>
    <w:rsid w:val="1EAB0997"/>
    <w:rsid w:val="1F0304F5"/>
    <w:rsid w:val="1F2D6D76"/>
    <w:rsid w:val="1F5AD2E5"/>
    <w:rsid w:val="203769B6"/>
    <w:rsid w:val="207402E1"/>
    <w:rsid w:val="20798A6B"/>
    <w:rsid w:val="20C42508"/>
    <w:rsid w:val="20CB8ED8"/>
    <w:rsid w:val="20E3A79D"/>
    <w:rsid w:val="20F270CF"/>
    <w:rsid w:val="2154BD1F"/>
    <w:rsid w:val="21BA8A52"/>
    <w:rsid w:val="220FC481"/>
    <w:rsid w:val="223004CE"/>
    <w:rsid w:val="2257DEA4"/>
    <w:rsid w:val="2274B710"/>
    <w:rsid w:val="228507A4"/>
    <w:rsid w:val="22EFEE20"/>
    <w:rsid w:val="22FC9708"/>
    <w:rsid w:val="2315DF74"/>
    <w:rsid w:val="2336A4D0"/>
    <w:rsid w:val="23426E7E"/>
    <w:rsid w:val="239F33E3"/>
    <w:rsid w:val="23E5774F"/>
    <w:rsid w:val="23FE8CC7"/>
    <w:rsid w:val="24177D97"/>
    <w:rsid w:val="243353A9"/>
    <w:rsid w:val="248739B4"/>
    <w:rsid w:val="24B6CB93"/>
    <w:rsid w:val="24D27531"/>
    <w:rsid w:val="25CDA73F"/>
    <w:rsid w:val="2602C0F1"/>
    <w:rsid w:val="26529BF4"/>
    <w:rsid w:val="26616C24"/>
    <w:rsid w:val="26DFE738"/>
    <w:rsid w:val="270A698A"/>
    <w:rsid w:val="2758977C"/>
    <w:rsid w:val="2761B253"/>
    <w:rsid w:val="2789DB20"/>
    <w:rsid w:val="27B29F58"/>
    <w:rsid w:val="282120B6"/>
    <w:rsid w:val="283A42E6"/>
    <w:rsid w:val="285B2FE5"/>
    <w:rsid w:val="28D20B65"/>
    <w:rsid w:val="28F121FA"/>
    <w:rsid w:val="2902243A"/>
    <w:rsid w:val="294D62D5"/>
    <w:rsid w:val="29AA511C"/>
    <w:rsid w:val="29BD60AB"/>
    <w:rsid w:val="29E4272B"/>
    <w:rsid w:val="29F8897D"/>
    <w:rsid w:val="2A2D838B"/>
    <w:rsid w:val="2A62B01C"/>
    <w:rsid w:val="2AC3AE1D"/>
    <w:rsid w:val="2B116582"/>
    <w:rsid w:val="2B965E00"/>
    <w:rsid w:val="2BBDBEB7"/>
    <w:rsid w:val="2BF03D0B"/>
    <w:rsid w:val="2BF1E979"/>
    <w:rsid w:val="2BFC3E34"/>
    <w:rsid w:val="2CA82AC8"/>
    <w:rsid w:val="2CAA69BA"/>
    <w:rsid w:val="2CC502B6"/>
    <w:rsid w:val="2CEA1D00"/>
    <w:rsid w:val="2D065A6A"/>
    <w:rsid w:val="2D32F13C"/>
    <w:rsid w:val="2D980E95"/>
    <w:rsid w:val="2DB90492"/>
    <w:rsid w:val="2DBF2DE0"/>
    <w:rsid w:val="2DC59C61"/>
    <w:rsid w:val="2DD84AAA"/>
    <w:rsid w:val="2DDC8D4D"/>
    <w:rsid w:val="2E2B60F8"/>
    <w:rsid w:val="2E64A14A"/>
    <w:rsid w:val="2E71FF3E"/>
    <w:rsid w:val="2E9B83D2"/>
    <w:rsid w:val="2EC06295"/>
    <w:rsid w:val="2F33DEF6"/>
    <w:rsid w:val="2F616CC2"/>
    <w:rsid w:val="2FCDD94D"/>
    <w:rsid w:val="2FCE05DA"/>
    <w:rsid w:val="2FD1F2A0"/>
    <w:rsid w:val="2FDF96B7"/>
    <w:rsid w:val="2FF93E4B"/>
    <w:rsid w:val="30673B8F"/>
    <w:rsid w:val="3075637D"/>
    <w:rsid w:val="30ACB19E"/>
    <w:rsid w:val="30D46116"/>
    <w:rsid w:val="30F78EC2"/>
    <w:rsid w:val="315DC20A"/>
    <w:rsid w:val="31704206"/>
    <w:rsid w:val="31C0424F"/>
    <w:rsid w:val="31D44DBB"/>
    <w:rsid w:val="3243C939"/>
    <w:rsid w:val="32703177"/>
    <w:rsid w:val="327C3C7E"/>
    <w:rsid w:val="32B74898"/>
    <w:rsid w:val="32B7FE8B"/>
    <w:rsid w:val="32C7AF29"/>
    <w:rsid w:val="32DFB38E"/>
    <w:rsid w:val="330C1267"/>
    <w:rsid w:val="332EB12B"/>
    <w:rsid w:val="33A98D69"/>
    <w:rsid w:val="33C6ECB1"/>
    <w:rsid w:val="3418437F"/>
    <w:rsid w:val="343EE955"/>
    <w:rsid w:val="3458F1F8"/>
    <w:rsid w:val="34CA818C"/>
    <w:rsid w:val="35269E18"/>
    <w:rsid w:val="35483972"/>
    <w:rsid w:val="3562BD12"/>
    <w:rsid w:val="35A5A862"/>
    <w:rsid w:val="35AEE2E5"/>
    <w:rsid w:val="35DB5B80"/>
    <w:rsid w:val="360C7551"/>
    <w:rsid w:val="36330B68"/>
    <w:rsid w:val="36E1BEE7"/>
    <w:rsid w:val="375C82B1"/>
    <w:rsid w:val="37772BE1"/>
    <w:rsid w:val="377B6F6E"/>
    <w:rsid w:val="37B9931A"/>
    <w:rsid w:val="37DA14A7"/>
    <w:rsid w:val="3803999A"/>
    <w:rsid w:val="3854E66E"/>
    <w:rsid w:val="385F3856"/>
    <w:rsid w:val="3862D2CC"/>
    <w:rsid w:val="387E5BB5"/>
    <w:rsid w:val="391E5765"/>
    <w:rsid w:val="395358AC"/>
    <w:rsid w:val="399C6AE2"/>
    <w:rsid w:val="39E50788"/>
    <w:rsid w:val="3A137073"/>
    <w:rsid w:val="3B0AC0EF"/>
    <w:rsid w:val="3B39A338"/>
    <w:rsid w:val="3BDAFE7A"/>
    <w:rsid w:val="3BFB10C3"/>
    <w:rsid w:val="3CA335F8"/>
    <w:rsid w:val="3CA61B73"/>
    <w:rsid w:val="3D53CF86"/>
    <w:rsid w:val="3DB61FE5"/>
    <w:rsid w:val="3DC0F68C"/>
    <w:rsid w:val="3DE9D619"/>
    <w:rsid w:val="3DEAB0F2"/>
    <w:rsid w:val="3DEFD8D5"/>
    <w:rsid w:val="3E03509A"/>
    <w:rsid w:val="3E6B5AAB"/>
    <w:rsid w:val="3ED0ED9B"/>
    <w:rsid w:val="3ED3FDED"/>
    <w:rsid w:val="3F129F3C"/>
    <w:rsid w:val="3F51F046"/>
    <w:rsid w:val="3F85A67A"/>
    <w:rsid w:val="3FAB7CA2"/>
    <w:rsid w:val="3FC15231"/>
    <w:rsid w:val="40249D56"/>
    <w:rsid w:val="4043F878"/>
    <w:rsid w:val="4054490C"/>
    <w:rsid w:val="4093DFFB"/>
    <w:rsid w:val="40964832"/>
    <w:rsid w:val="40B39DC4"/>
    <w:rsid w:val="40CA0B8D"/>
    <w:rsid w:val="40FAF53A"/>
    <w:rsid w:val="41143254"/>
    <w:rsid w:val="41219048"/>
    <w:rsid w:val="415DA0CB"/>
    <w:rsid w:val="416AED2B"/>
    <w:rsid w:val="41978950"/>
    <w:rsid w:val="4234A18D"/>
    <w:rsid w:val="4265DBEE"/>
    <w:rsid w:val="42E98806"/>
    <w:rsid w:val="43274D37"/>
    <w:rsid w:val="434FD2CC"/>
    <w:rsid w:val="4357F49C"/>
    <w:rsid w:val="436270DD"/>
    <w:rsid w:val="43B46917"/>
    <w:rsid w:val="43D071EE"/>
    <w:rsid w:val="43D8357A"/>
    <w:rsid w:val="43E6105F"/>
    <w:rsid w:val="43FA5435"/>
    <w:rsid w:val="4459179D"/>
    <w:rsid w:val="451D90B9"/>
    <w:rsid w:val="45282D77"/>
    <w:rsid w:val="45503978"/>
    <w:rsid w:val="4560E1A7"/>
    <w:rsid w:val="457F11B0"/>
    <w:rsid w:val="4586CF4E"/>
    <w:rsid w:val="45B4AE5A"/>
    <w:rsid w:val="466D5A42"/>
    <w:rsid w:val="4679A278"/>
    <w:rsid w:val="467C5812"/>
    <w:rsid w:val="46A11CC8"/>
    <w:rsid w:val="46B9611A"/>
    <w:rsid w:val="46EC2018"/>
    <w:rsid w:val="473808F1"/>
    <w:rsid w:val="47388C16"/>
    <w:rsid w:val="47F7FCF5"/>
    <w:rsid w:val="484F6C20"/>
    <w:rsid w:val="48741369"/>
    <w:rsid w:val="48AA517A"/>
    <w:rsid w:val="48E1EC78"/>
    <w:rsid w:val="48E7D04D"/>
    <w:rsid w:val="4925E810"/>
    <w:rsid w:val="4988BD7A"/>
    <w:rsid w:val="4A3E998E"/>
    <w:rsid w:val="4A4621DB"/>
    <w:rsid w:val="4A60EA99"/>
    <w:rsid w:val="4B121BAA"/>
    <w:rsid w:val="4B7BB56C"/>
    <w:rsid w:val="4B96BE35"/>
    <w:rsid w:val="4BF7C7CB"/>
    <w:rsid w:val="4C4A6308"/>
    <w:rsid w:val="4C63A905"/>
    <w:rsid w:val="4CEA9C10"/>
    <w:rsid w:val="4D105E4C"/>
    <w:rsid w:val="4DBA05A1"/>
    <w:rsid w:val="4DD2AF8E"/>
    <w:rsid w:val="4DE07EA3"/>
    <w:rsid w:val="4E5E9359"/>
    <w:rsid w:val="4E69DB99"/>
    <w:rsid w:val="4F083AFE"/>
    <w:rsid w:val="4F27ADD8"/>
    <w:rsid w:val="4F6203D6"/>
    <w:rsid w:val="5040F3E5"/>
    <w:rsid w:val="50664A32"/>
    <w:rsid w:val="506CCAB6"/>
    <w:rsid w:val="509C3B02"/>
    <w:rsid w:val="50CEE0A9"/>
    <w:rsid w:val="5120733F"/>
    <w:rsid w:val="513F882B"/>
    <w:rsid w:val="514B7030"/>
    <w:rsid w:val="5163012C"/>
    <w:rsid w:val="5190DF6A"/>
    <w:rsid w:val="51963D30"/>
    <w:rsid w:val="51A5FD92"/>
    <w:rsid w:val="51B927E7"/>
    <w:rsid w:val="51C16938"/>
    <w:rsid w:val="527FF7AA"/>
    <w:rsid w:val="52B441BE"/>
    <w:rsid w:val="52C8A8A1"/>
    <w:rsid w:val="52DC221F"/>
    <w:rsid w:val="534F7648"/>
    <w:rsid w:val="539D002C"/>
    <w:rsid w:val="5481B3D5"/>
    <w:rsid w:val="54D849B2"/>
    <w:rsid w:val="554AB0D6"/>
    <w:rsid w:val="559E5909"/>
    <w:rsid w:val="56094C9F"/>
    <w:rsid w:val="56321D50"/>
    <w:rsid w:val="564ED8B0"/>
    <w:rsid w:val="56616690"/>
    <w:rsid w:val="5687170A"/>
    <w:rsid w:val="568E08CE"/>
    <w:rsid w:val="568E3B10"/>
    <w:rsid w:val="572AE825"/>
    <w:rsid w:val="57B90F02"/>
    <w:rsid w:val="57E7DD84"/>
    <w:rsid w:val="581312D5"/>
    <w:rsid w:val="584A55F5"/>
    <w:rsid w:val="586E637B"/>
    <w:rsid w:val="58B251AE"/>
    <w:rsid w:val="58DA66EF"/>
    <w:rsid w:val="59109371"/>
    <w:rsid w:val="5956A867"/>
    <w:rsid w:val="595DF463"/>
    <w:rsid w:val="59EFC3B1"/>
    <w:rsid w:val="5A21CBF2"/>
    <w:rsid w:val="5A736333"/>
    <w:rsid w:val="5A9A8DC2"/>
    <w:rsid w:val="5B1610E8"/>
    <w:rsid w:val="5B3978B5"/>
    <w:rsid w:val="5BB91781"/>
    <w:rsid w:val="5BE7309F"/>
    <w:rsid w:val="5BF1730C"/>
    <w:rsid w:val="5BF6C140"/>
    <w:rsid w:val="5C0F3394"/>
    <w:rsid w:val="5C31190E"/>
    <w:rsid w:val="5C5817C1"/>
    <w:rsid w:val="5C8A1F87"/>
    <w:rsid w:val="5C90F39F"/>
    <w:rsid w:val="5D9EE2ED"/>
    <w:rsid w:val="5DF62107"/>
    <w:rsid w:val="5E011CAC"/>
    <w:rsid w:val="5E316586"/>
    <w:rsid w:val="5E9D663C"/>
    <w:rsid w:val="5EA987E2"/>
    <w:rsid w:val="5EF0B843"/>
    <w:rsid w:val="5EF53D15"/>
    <w:rsid w:val="5EFECFFB"/>
    <w:rsid w:val="5F1D8703"/>
    <w:rsid w:val="5F20ED41"/>
    <w:rsid w:val="5F279B89"/>
    <w:rsid w:val="5F32D2A9"/>
    <w:rsid w:val="5F4D79DD"/>
    <w:rsid w:val="60186F08"/>
    <w:rsid w:val="601CEADA"/>
    <w:rsid w:val="60B95764"/>
    <w:rsid w:val="60C36BEA"/>
    <w:rsid w:val="60F3F63C"/>
    <w:rsid w:val="61B551C7"/>
    <w:rsid w:val="61D1B737"/>
    <w:rsid w:val="61E516C0"/>
    <w:rsid w:val="61FAD596"/>
    <w:rsid w:val="61FC3D28"/>
    <w:rsid w:val="61FC7071"/>
    <w:rsid w:val="624516B7"/>
    <w:rsid w:val="62B625DD"/>
    <w:rsid w:val="62C30665"/>
    <w:rsid w:val="62D48DCF"/>
    <w:rsid w:val="631A6E5F"/>
    <w:rsid w:val="63A4D8A1"/>
    <w:rsid w:val="640F9A7B"/>
    <w:rsid w:val="64303846"/>
    <w:rsid w:val="643EECEC"/>
    <w:rsid w:val="64705E30"/>
    <w:rsid w:val="64757020"/>
    <w:rsid w:val="64812C7A"/>
    <w:rsid w:val="6485C2E1"/>
    <w:rsid w:val="64B38B1C"/>
    <w:rsid w:val="64B63EC0"/>
    <w:rsid w:val="64C61961"/>
    <w:rsid w:val="64D55BF5"/>
    <w:rsid w:val="6574E3C2"/>
    <w:rsid w:val="658DD4FE"/>
    <w:rsid w:val="65A39304"/>
    <w:rsid w:val="65AC9DEF"/>
    <w:rsid w:val="65BD399A"/>
    <w:rsid w:val="65CE5CB4"/>
    <w:rsid w:val="65FAA727"/>
    <w:rsid w:val="660475E2"/>
    <w:rsid w:val="66623BC1"/>
    <w:rsid w:val="669A146F"/>
    <w:rsid w:val="66A5285A"/>
    <w:rsid w:val="67049287"/>
    <w:rsid w:val="671FAD6E"/>
    <w:rsid w:val="67272FDF"/>
    <w:rsid w:val="673F6365"/>
    <w:rsid w:val="674F7E46"/>
    <w:rsid w:val="67A7FEF2"/>
    <w:rsid w:val="67C84ED0"/>
    <w:rsid w:val="67EAC7BE"/>
    <w:rsid w:val="680FC3B4"/>
    <w:rsid w:val="6835E4D0"/>
    <w:rsid w:val="6873DBE9"/>
    <w:rsid w:val="68A062E8"/>
    <w:rsid w:val="68DB33C6"/>
    <w:rsid w:val="68E6A9AD"/>
    <w:rsid w:val="68FBCF42"/>
    <w:rsid w:val="68FF0821"/>
    <w:rsid w:val="693247E9"/>
    <w:rsid w:val="693D99D8"/>
    <w:rsid w:val="6989AFE3"/>
    <w:rsid w:val="69CB3CE1"/>
    <w:rsid w:val="69F1D64D"/>
    <w:rsid w:val="6A241321"/>
    <w:rsid w:val="6A987EF8"/>
    <w:rsid w:val="6ADA8680"/>
    <w:rsid w:val="6B0EC114"/>
    <w:rsid w:val="6B258044"/>
    <w:rsid w:val="6B4D0405"/>
    <w:rsid w:val="6B61E2B8"/>
    <w:rsid w:val="6B6D8592"/>
    <w:rsid w:val="6B8DA6AE"/>
    <w:rsid w:val="6BB2AD88"/>
    <w:rsid w:val="6C35C123"/>
    <w:rsid w:val="6C9B6299"/>
    <w:rsid w:val="6CA5CB63"/>
    <w:rsid w:val="6CFD4BEB"/>
    <w:rsid w:val="6D29770F"/>
    <w:rsid w:val="6E2CEA47"/>
    <w:rsid w:val="6E49052A"/>
    <w:rsid w:val="6E4A5F3F"/>
    <w:rsid w:val="6E68E325"/>
    <w:rsid w:val="6E753058"/>
    <w:rsid w:val="6E898706"/>
    <w:rsid w:val="6EC1CB1C"/>
    <w:rsid w:val="6EC54770"/>
    <w:rsid w:val="6F0EC993"/>
    <w:rsid w:val="6F1A48AE"/>
    <w:rsid w:val="6F4A754A"/>
    <w:rsid w:val="6F5C169D"/>
    <w:rsid w:val="6F7D2EEF"/>
    <w:rsid w:val="701100B9"/>
    <w:rsid w:val="706117D1"/>
    <w:rsid w:val="7117675D"/>
    <w:rsid w:val="713FCD93"/>
    <w:rsid w:val="719457F6"/>
    <w:rsid w:val="71BA3ABA"/>
    <w:rsid w:val="71FCE832"/>
    <w:rsid w:val="721943EC"/>
    <w:rsid w:val="722B4F28"/>
    <w:rsid w:val="7238E647"/>
    <w:rsid w:val="7282160C"/>
    <w:rsid w:val="7293B75F"/>
    <w:rsid w:val="72DB9DF4"/>
    <w:rsid w:val="72E117B5"/>
    <w:rsid w:val="72E4EFA7"/>
    <w:rsid w:val="73560B1B"/>
    <w:rsid w:val="73763608"/>
    <w:rsid w:val="737F8815"/>
    <w:rsid w:val="738B894C"/>
    <w:rsid w:val="7398B893"/>
    <w:rsid w:val="73A711DF"/>
    <w:rsid w:val="73E8D927"/>
    <w:rsid w:val="7421A136"/>
    <w:rsid w:val="7451CF1C"/>
    <w:rsid w:val="747CE816"/>
    <w:rsid w:val="74A0EE77"/>
    <w:rsid w:val="74B68B34"/>
    <w:rsid w:val="74BEB85A"/>
    <w:rsid w:val="74C889B7"/>
    <w:rsid w:val="74CF7989"/>
    <w:rsid w:val="75252C3C"/>
    <w:rsid w:val="75581EE3"/>
    <w:rsid w:val="75689092"/>
    <w:rsid w:val="756A9B76"/>
    <w:rsid w:val="75DBC9AA"/>
    <w:rsid w:val="7618B877"/>
    <w:rsid w:val="7640EBB0"/>
    <w:rsid w:val="764C557A"/>
    <w:rsid w:val="7670D339"/>
    <w:rsid w:val="76879B6D"/>
    <w:rsid w:val="76BE7B6A"/>
    <w:rsid w:val="7703D2F8"/>
    <w:rsid w:val="775B0FA4"/>
    <w:rsid w:val="775F8601"/>
    <w:rsid w:val="77913E07"/>
    <w:rsid w:val="77CBB87F"/>
    <w:rsid w:val="77F02327"/>
    <w:rsid w:val="7853F620"/>
    <w:rsid w:val="7880F2D9"/>
    <w:rsid w:val="794827D0"/>
    <w:rsid w:val="79505939"/>
    <w:rsid w:val="79CF44F4"/>
    <w:rsid w:val="79E379B1"/>
    <w:rsid w:val="7A42DEC5"/>
    <w:rsid w:val="7A46E743"/>
    <w:rsid w:val="7A7F042C"/>
    <w:rsid w:val="7A7FFDE9"/>
    <w:rsid w:val="7AA370F0"/>
    <w:rsid w:val="7B04D885"/>
    <w:rsid w:val="7B102FFB"/>
    <w:rsid w:val="7B578D50"/>
    <w:rsid w:val="7B611D00"/>
    <w:rsid w:val="7BABB7FE"/>
    <w:rsid w:val="7BD9F4B1"/>
    <w:rsid w:val="7BDC5FCE"/>
    <w:rsid w:val="7BFED45F"/>
    <w:rsid w:val="7C1BCE4A"/>
    <w:rsid w:val="7C949A61"/>
    <w:rsid w:val="7C94BE06"/>
    <w:rsid w:val="7C9F0073"/>
    <w:rsid w:val="7CB0A1E2"/>
    <w:rsid w:val="7CF6DCF1"/>
    <w:rsid w:val="7D012DD7"/>
    <w:rsid w:val="7D06E5B6"/>
    <w:rsid w:val="7D47885F"/>
    <w:rsid w:val="7D7A7F87"/>
    <w:rsid w:val="7D9FCD77"/>
    <w:rsid w:val="7DB7126E"/>
    <w:rsid w:val="7DDE0C70"/>
    <w:rsid w:val="7E18EFBD"/>
    <w:rsid w:val="7E3C7947"/>
    <w:rsid w:val="7EAF7E2A"/>
    <w:rsid w:val="7F0E0773"/>
    <w:rsid w:val="7F3317E7"/>
    <w:rsid w:val="7F431E7D"/>
    <w:rsid w:val="7FCBFD03"/>
    <w:rsid w:val="7FE2F6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A8680"/>
  <w15:chartTrackingRefBased/>
  <w15:docId w15:val="{F7C8CC30-ACA8-4482-878D-C71E624A1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bridgenotes.co.uk/law_cases/haystead-v-chief-constable-of-derbyshire" TargetMode="External"/><Relationship Id="rId13" Type="http://schemas.openxmlformats.org/officeDocument/2006/relationships/hyperlink" Target="https://criminal-practice-law-sqe.co.uk/assault-and-battery-laws-in-the-uk-defences-and-sentencing-guidelines/" TargetMode="External"/><Relationship Id="rId3" Type="http://schemas.openxmlformats.org/officeDocument/2006/relationships/webSettings" Target="webSettings.xml"/><Relationship Id="rId7" Type="http://schemas.openxmlformats.org/officeDocument/2006/relationships/hyperlink" Target="https://www.oxbridgenotes.co.uk/law_cases/dpp-v-smith" TargetMode="External"/><Relationship Id="rId12" Type="http://schemas.openxmlformats.org/officeDocument/2006/relationships/hyperlink" Target="https://www.letstalkaboutit.nhs.uk/directory-of-services/sexual-assault/consent/" TargetMode="External"/><Relationship Id="rId17"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merriam-webster.com/dictionary/consent" TargetMode="External"/><Relationship Id="rId11" Type="http://schemas.openxmlformats.org/officeDocument/2006/relationships/hyperlink" Target="https://www.studysmarter.co.uk/explanations/law/civil-law/what-is-consent-in-law/" TargetMode="External"/><Relationship Id="rId5" Type="http://schemas.openxmlformats.org/officeDocument/2006/relationships/hyperlink" Target="https://www.law.cornell.edu/wex/battery" TargetMode="External"/><Relationship Id="rId15" Type="http://schemas.openxmlformats.org/officeDocument/2006/relationships/fontTable" Target="fontTable.xml"/><Relationship Id="rId10" Type="http://schemas.openxmlformats.org/officeDocument/2006/relationships/hyperlink" Target="https://trinitycollegelawreview.org/criminalisation-and-consent-sadomasochism-in-r-v-brown/" TargetMode="External"/><Relationship Id="rId4" Type="http://schemas.openxmlformats.org/officeDocument/2006/relationships/hyperlink" Target="https://www.stuartmillersolicitors.co.uk/self-defence-laws-guide/" TargetMode="External"/><Relationship Id="rId9" Type="http://schemas.openxmlformats.org/officeDocument/2006/relationships/hyperlink" Target="https://www.nhs.uk/conditions/consent-to-treatment/" TargetMode="External"/><Relationship Id="rId14" Type="http://schemas.openxmlformats.org/officeDocument/2006/relationships/hyperlink" Target="https://www.nhs.uk/conditions/consent-to-treatment/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1511</Words>
  <Characters>8614</Characters>
  <Application>Microsoft Office Word</Application>
  <DocSecurity>0</DocSecurity>
  <Lines>71</Lines>
  <Paragraphs>20</Paragraphs>
  <ScaleCrop>false</ScaleCrop>
  <Company/>
  <LinksUpToDate>false</LinksUpToDate>
  <CharactersWithSpaces>10105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Thomas (2305659)</dc:creator>
  <cp:keywords/>
  <dc:description/>
  <cp:lastModifiedBy>Laura Humphries</cp:lastModifiedBy>
  <cp:revision>2</cp:revision>
  <dcterms:created xsi:type="dcterms:W3CDTF">2023-12-11T06:25:00Z</dcterms:created>
  <dcterms:modified xsi:type="dcterms:W3CDTF">2023-12-11T06:25:00Z</dcterms:modified>
</cp:coreProperties>
</file>