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C7990C" w14:textId="299555AA" w:rsidR="00751482" w:rsidRPr="000A68C3" w:rsidRDefault="00751482" w:rsidP="00751482">
      <w:pPr>
        <w:jc w:val="center"/>
        <w:rPr>
          <w:b/>
          <w:bCs/>
        </w:rPr>
      </w:pPr>
      <w:r w:rsidRPr="000A68C3">
        <w:rPr>
          <w:b/>
          <w:bCs/>
        </w:rPr>
        <w:t>Research Proposal</w:t>
      </w:r>
    </w:p>
    <w:p w14:paraId="7E35B686" w14:textId="77777777" w:rsidR="00751482" w:rsidRPr="000A68C3" w:rsidRDefault="00751482" w:rsidP="009A01E5"/>
    <w:p w14:paraId="37B2C956" w14:textId="77777777" w:rsidR="006C5846" w:rsidRPr="000A68C3" w:rsidRDefault="006C5846" w:rsidP="009A01E5"/>
    <w:p w14:paraId="6F828A4A" w14:textId="4F6A6814" w:rsidR="004E162E" w:rsidRPr="000A68C3" w:rsidRDefault="004E162E" w:rsidP="009A01E5">
      <w:pPr>
        <w:rPr>
          <w:b/>
          <w:bCs/>
        </w:rPr>
      </w:pPr>
      <w:r w:rsidRPr="000A68C3">
        <w:rPr>
          <w:b/>
          <w:bCs/>
        </w:rPr>
        <w:t>Context and Rationale</w:t>
      </w:r>
    </w:p>
    <w:p w14:paraId="0160956E" w14:textId="4B112BF7" w:rsidR="00ED7B92" w:rsidRPr="000A68C3" w:rsidRDefault="009F5DB3" w:rsidP="009A01E5">
      <w:r w:rsidRPr="000A68C3">
        <w:t>E</w:t>
      </w:r>
      <w:r w:rsidR="009D5058" w:rsidRPr="000A68C3">
        <w:t>xisting</w:t>
      </w:r>
      <w:r w:rsidR="00283A5E" w:rsidRPr="000A68C3">
        <w:t xml:space="preserve"> research has</w:t>
      </w:r>
      <w:r w:rsidR="00555639" w:rsidRPr="000A68C3">
        <w:t>n’t</w:t>
      </w:r>
      <w:r w:rsidR="00283A5E" w:rsidRPr="000A68C3">
        <w:t xml:space="preserve"> investigated the</w:t>
      </w:r>
      <w:r w:rsidR="00E3431D" w:rsidRPr="000A68C3">
        <w:t xml:space="preserve"> pre-event</w:t>
      </w:r>
      <w:r w:rsidR="00283A5E" w:rsidRPr="000A68C3">
        <w:t xml:space="preserve"> carbohydrate con</w:t>
      </w:r>
      <w:r w:rsidR="00E3431D" w:rsidRPr="000A68C3">
        <w:t>sumption of Parkrun participants.</w:t>
      </w:r>
      <w:r w:rsidR="00C9396F" w:rsidRPr="000A68C3">
        <w:t xml:space="preserve"> Additionally, no research has been carried out investigating the nutritional knowledge of these participants.</w:t>
      </w:r>
      <w:r w:rsidR="00B74A27" w:rsidRPr="000A68C3">
        <w:t xml:space="preserve"> Previous research by </w:t>
      </w:r>
      <w:r w:rsidR="00B74A27" w:rsidRPr="000A68C3">
        <w:fldChar w:fldCharType="begin"/>
      </w:r>
      <w:r w:rsidR="00B74A27" w:rsidRPr="000A68C3">
        <w:instrText xml:space="preserve"> ADDIN EN.CITE &lt;EndNote&gt;&lt;Cite AuthorYear="1"&gt;&lt;Author&gt;McLeman&lt;/Author&gt;&lt;Year&gt;2019&lt;/Year&gt;&lt;RecNum&gt;506&lt;/RecNum&gt;&lt;DisplayText&gt;McLeman, Ratcliffe and Clifford (2019)&lt;/DisplayText&gt;&lt;record&gt;&lt;rec-number&gt;506&lt;/rec-number&gt;&lt;foreign-keys&gt;&lt;key app="EN" db-id="er90at0xmrrr22et9t2xwt0l5r29wxewpewf" timestamp="1737819802" guid="3f9d525a-1161-4f8d-bbbe-7044d310b89c"&gt;506&lt;/key&gt;&lt;/foreign-keys&gt;&lt;ref-type name="Journal Article"&gt;17&lt;/ref-type&gt;&lt;contributors&gt;&lt;authors&gt;&lt;author&gt;McLeman, Louise A.&lt;/author&gt;&lt;author&gt;Ratcliffe, Katy&lt;/author&gt;&lt;author&gt;Clifford, Tom&lt;/author&gt;&lt;/authors&gt;&lt;/contributors&gt;&lt;titles&gt;&lt;title&gt;Pre- and post-exercise nutritional practices of amateur runners in the UK: are they meeting the guidelines for optimal carbohydrate and protein intakes?&lt;/title&gt;&lt;secondary-title&gt;Sport Sciences for Health&lt;/secondary-title&gt;&lt;/titles&gt;&lt;periodical&gt;&lt;full-title&gt;Sport Sciences for Health&lt;/full-title&gt;&lt;/periodical&gt;&lt;pages&gt;511-517&lt;/pages&gt;&lt;volume&gt;15&lt;/volume&gt;&lt;number&gt;3&lt;/number&gt;&lt;dates&gt;&lt;year&gt;2019&lt;/year&gt;&lt;pub-dates&gt;&lt;date&gt;2019/12/01&lt;/date&gt;&lt;/pub-dates&gt;&lt;/dates&gt;&lt;isbn&gt;1825-1234&lt;/isbn&gt;&lt;urls&gt;&lt;related-urls&gt;&lt;url&gt;https://doi.org/10.1007/s11332-019-00537-1&lt;/url&gt;&lt;/related-urls&gt;&lt;/urls&gt;&lt;electronic-resource-num&gt;10.1007/s11332-019-00537-1&lt;/electronic-resource-num&gt;&lt;/record&gt;&lt;/Cite&gt;&lt;/EndNote&gt;</w:instrText>
      </w:r>
      <w:r w:rsidR="00B74A27" w:rsidRPr="000A68C3">
        <w:fldChar w:fldCharType="separate"/>
      </w:r>
      <w:r w:rsidR="00B74A27" w:rsidRPr="000A68C3">
        <w:rPr>
          <w:noProof/>
        </w:rPr>
        <w:t>McLeman, Ratcliffe and Clifford (2019)</w:t>
      </w:r>
      <w:r w:rsidR="00B74A27" w:rsidRPr="000A68C3">
        <w:fldChar w:fldCharType="end"/>
      </w:r>
      <w:r w:rsidR="00B74A27" w:rsidRPr="000A68C3">
        <w:t xml:space="preserve"> has focussed on the carbohydrate intake pre- and post-exercise of amateur runners completing training and events for 60 - 90 minutes.</w:t>
      </w:r>
    </w:p>
    <w:p w14:paraId="1BE213F2" w14:textId="77777777" w:rsidR="006A2645" w:rsidRPr="000A68C3" w:rsidRDefault="006A2645" w:rsidP="009A01E5"/>
    <w:p w14:paraId="3DDD488C" w14:textId="6E0457DA" w:rsidR="006A2645" w:rsidRPr="000A68C3" w:rsidRDefault="006A2645" w:rsidP="009A01E5">
      <w:r w:rsidRPr="000A68C3">
        <w:t>Parkrun is a</w:t>
      </w:r>
      <w:r w:rsidR="00C94A52" w:rsidRPr="000A68C3">
        <w:t xml:space="preserve"> </w:t>
      </w:r>
      <w:r w:rsidR="00C06461" w:rsidRPr="000A68C3">
        <w:t>cost-</w:t>
      </w:r>
      <w:r w:rsidR="00C94A52" w:rsidRPr="000A68C3">
        <w:t>free</w:t>
      </w:r>
      <w:r w:rsidRPr="000A68C3">
        <w:t xml:space="preserve"> weekly 5km run that was started in 2004 in the United Kingdom</w:t>
      </w:r>
      <w:r w:rsidR="000E4878">
        <w:t xml:space="preserve"> (UK)</w:t>
      </w:r>
      <w:r w:rsidRPr="000A68C3">
        <w:t xml:space="preserve"> (Parkrun, 2025).</w:t>
      </w:r>
      <w:r w:rsidR="006F7B13">
        <w:t xml:space="preserve"> </w:t>
      </w:r>
      <w:r w:rsidR="00042964">
        <w:t>In the UK</w:t>
      </w:r>
      <w:r w:rsidR="000E4878">
        <w:t xml:space="preserve"> i</w:t>
      </w:r>
      <w:r w:rsidR="006F7B13">
        <w:t>t takes place every Saturday morning</w:t>
      </w:r>
      <w:r w:rsidR="00042964">
        <w:t xml:space="preserve"> at 9:00 or 9:30</w:t>
      </w:r>
      <w:r w:rsidR="002F6879">
        <w:t xml:space="preserve"> (</w:t>
      </w:r>
      <w:r w:rsidR="002F6879" w:rsidRPr="000A68C3">
        <w:t>Parkrun, 20</w:t>
      </w:r>
      <w:r w:rsidR="00232AE9">
        <w:t>23</w:t>
      </w:r>
      <w:r w:rsidR="002F6879">
        <w:t>).</w:t>
      </w:r>
      <w:r w:rsidRPr="000A68C3">
        <w:t xml:space="preserve"> It </w:t>
      </w:r>
      <w:r w:rsidR="0095481D" w:rsidRPr="000A68C3">
        <w:t>has expanded to</w:t>
      </w:r>
      <w:r w:rsidRPr="000A68C3">
        <w:t xml:space="preserve"> 22 countries and has over 10 million registered participants (Parkrun, 2025). It attracts thousands of recreational runners every week </w:t>
      </w:r>
      <w:r w:rsidR="00B3421D" w:rsidRPr="000A68C3">
        <w:t>and represents</w:t>
      </w:r>
      <w:r w:rsidRPr="000A68C3">
        <w:t xml:space="preserve"> a diverse demographic. Each participant receives a completion time posted on</w:t>
      </w:r>
      <w:r w:rsidR="00C14DDC" w:rsidRPr="000A68C3">
        <w:t>line</w:t>
      </w:r>
      <w:r w:rsidRPr="000A68C3">
        <w:t xml:space="preserve"> a</w:t>
      </w:r>
      <w:r w:rsidR="007F1976" w:rsidRPr="000A68C3">
        <w:t>long</w:t>
      </w:r>
      <w:r w:rsidR="00C14DDC" w:rsidRPr="000A68C3">
        <w:t xml:space="preserve">side other </w:t>
      </w:r>
      <w:r w:rsidR="00E66ED6" w:rsidRPr="000A68C3">
        <w:t>participants</w:t>
      </w:r>
      <w:r w:rsidRPr="000A68C3">
        <w:t>. There is limited research that focuses on the nutritional practices of these participants.</w:t>
      </w:r>
      <w:r w:rsidR="00520109" w:rsidRPr="000A68C3">
        <w:t xml:space="preserve"> It is well establish</w:t>
      </w:r>
      <w:r w:rsidR="00E66ED6" w:rsidRPr="000A68C3">
        <w:t>ed that 5</w:t>
      </w:r>
      <w:r w:rsidRPr="000A68C3">
        <w:t xml:space="preserve"> km performance is influenced by pre-event carbohydrate intake</w:t>
      </w:r>
      <w:r w:rsidR="00E66ED6" w:rsidRPr="000A68C3">
        <w:t xml:space="preserve"> </w:t>
      </w:r>
      <w:r w:rsidR="00E66ED6" w:rsidRPr="000A68C3">
        <w:fldChar w:fldCharType="begin"/>
      </w:r>
      <w:r w:rsidR="00E66ED6" w:rsidRPr="000A68C3">
        <w:instrText xml:space="preserve"> ADDIN EN.CITE &lt;EndNote&gt;&lt;Cite&gt;&lt;Author&gt;Stellingwerff&lt;/Author&gt;&lt;Year&gt;2019&lt;/Year&gt;&lt;RecNum&gt;481&lt;/RecNum&gt;&lt;DisplayText&gt;(Stellingwerff, Bovim and Whitfield, 2019)&lt;/DisplayText&gt;&lt;record&gt;&lt;rec-number&gt;481&lt;/rec-number&gt;&lt;foreign-keys&gt;&lt;key app="EN" db-id="er90at0xmrrr22et9t2xwt0l5r29wxewpewf" timestamp="1732985229" guid="ac824c16-dd8d-498c-a93c-34577a7887ab"&gt;481&lt;/key&gt;&lt;/foreign-keys&gt;&lt;ref-type name="Journal Article"&gt;17&lt;/ref-type&gt;&lt;contributors&gt;&lt;authors&gt;&lt;author&gt;Stellingwerff, Trent&lt;/author&gt;&lt;author&gt;Bovim, Ingvill Måkestad&lt;/author&gt;&lt;author&gt;Whitfield, Jamie&lt;/author&gt;&lt;/authors&gt;&lt;/contributors&gt;&lt;titles&gt;&lt;title&gt;Contemporary Nutrition Interventions to Optimize Performance in Middle-Distance Runners&lt;/title&gt;&lt;secondary-title&gt;International Journal of Sport Nutrition and Exercise Metabolism&lt;/secondary-title&gt;&lt;/titles&gt;&lt;periodical&gt;&lt;full-title&gt;International Journal of Sport Nutrition and Exercise Metabolism&lt;/full-title&gt;&lt;/periodical&gt;&lt;pages&gt;106-116&lt;/pages&gt;&lt;volume&gt;29&lt;/volume&gt;&lt;number&gt;2&lt;/number&gt;&lt;dates&gt;&lt;year&gt;2019&lt;/year&gt;&lt;pub-dates&gt;&lt;date&gt;01 Mar. 2019&lt;/date&gt;&lt;/pub-dates&gt;&lt;/dates&gt;&lt;isbn&gt;1526-484X&lt;/isbn&gt;&lt;urls&gt;&lt;related-urls&gt;&lt;url&gt;https://journals.humankinetics.com/view/journals/ijsnem/29/2/article-p106.xml&lt;/url&gt;&lt;/related-urls&gt;&lt;/urls&gt;&lt;electronic-resource-num&gt;10.1123/ijsnem.2018-0241&lt;/electronic-resource-num&gt;&lt;language&gt;English&lt;/language&gt;&lt;/record&gt;&lt;/Cite&gt;&lt;/EndNote&gt;</w:instrText>
      </w:r>
      <w:r w:rsidR="00E66ED6" w:rsidRPr="000A68C3">
        <w:fldChar w:fldCharType="separate"/>
      </w:r>
      <w:r w:rsidR="00E66ED6" w:rsidRPr="000A68C3">
        <w:rPr>
          <w:noProof/>
        </w:rPr>
        <w:t>(Stellingwerff, Bovim and Whitfield, 2019)</w:t>
      </w:r>
      <w:r w:rsidR="00E66ED6" w:rsidRPr="000A68C3">
        <w:fldChar w:fldCharType="end"/>
      </w:r>
      <w:r w:rsidRPr="000A68C3">
        <w:t xml:space="preserve">. Understanding the nutritional attitudes of these participants will provide insight into </w:t>
      </w:r>
      <w:r w:rsidR="000B6072" w:rsidRPr="000A68C3">
        <w:t>the potential impact of</w:t>
      </w:r>
      <w:r w:rsidRPr="000A68C3">
        <w:t xml:space="preserve"> nutrition</w:t>
      </w:r>
      <w:r w:rsidR="000B6072" w:rsidRPr="000A68C3">
        <w:t xml:space="preserve"> on</w:t>
      </w:r>
      <w:r w:rsidRPr="000A68C3">
        <w:t xml:space="preserve"> their performance.</w:t>
      </w:r>
    </w:p>
    <w:p w14:paraId="7205EF57" w14:textId="77777777" w:rsidR="0067679B" w:rsidRPr="000A68C3" w:rsidRDefault="0067679B" w:rsidP="009A01E5"/>
    <w:p w14:paraId="3EA7E487" w14:textId="6EA183CD" w:rsidR="00FD241A" w:rsidRPr="000A68C3" w:rsidRDefault="00A62FAD">
      <w:r w:rsidRPr="000A68C3">
        <w:t>Performance r</w:t>
      </w:r>
      <w:r w:rsidR="00E2791B" w:rsidRPr="000A68C3">
        <w:t>ecommendations</w:t>
      </w:r>
      <w:r w:rsidR="00F20BB7" w:rsidRPr="000A68C3">
        <w:t xml:space="preserve"> state that</w:t>
      </w:r>
      <w:r w:rsidR="00E2791B" w:rsidRPr="000A68C3">
        <w:t xml:space="preserve"> athletes </w:t>
      </w:r>
      <w:r w:rsidR="00BF5C8C" w:rsidRPr="000A68C3">
        <w:t>engaging</w:t>
      </w:r>
      <w:r w:rsidR="00E2791B" w:rsidRPr="000A68C3">
        <w:t xml:space="preserve"> in 5 km races </w:t>
      </w:r>
      <w:r w:rsidR="00726785" w:rsidRPr="000A68C3">
        <w:t>should</w:t>
      </w:r>
      <w:r w:rsidR="0042501D" w:rsidRPr="000A68C3">
        <w:t xml:space="preserve"> </w:t>
      </w:r>
      <w:r w:rsidR="00E2791B" w:rsidRPr="000A68C3">
        <w:t xml:space="preserve">consume 1 – 4 grams of carbohydrates per kg of body weight 1 to </w:t>
      </w:r>
      <w:r w:rsidR="00F753B9" w:rsidRPr="000A68C3">
        <w:t>6</w:t>
      </w:r>
      <w:r w:rsidR="00E2791B" w:rsidRPr="000A68C3">
        <w:t xml:space="preserve"> hours before their event begins</w:t>
      </w:r>
      <w:r w:rsidR="00CD73EE" w:rsidRPr="000A68C3">
        <w:t xml:space="preserve"> </w:t>
      </w:r>
      <w:r w:rsidR="00CD73EE" w:rsidRPr="000A68C3">
        <w:fldChar w:fldCharType="begin"/>
      </w:r>
      <w:r w:rsidR="00CD73EE" w:rsidRPr="000A68C3">
        <w:instrText xml:space="preserve"> ADDIN EN.CITE &lt;EndNote&gt;&lt;Cite&gt;&lt;Author&gt;Stellingwerff&lt;/Author&gt;&lt;Year&gt;2007&lt;/Year&gt;&lt;RecNum&gt;488&lt;/RecNum&gt;&lt;DisplayText&gt;(Stellingwerff, Boit and Res, 2007)&lt;/DisplayText&gt;&lt;record&gt;&lt;rec-number&gt;488&lt;/rec-number&gt;&lt;foreign-keys&gt;&lt;key app="EN" db-id="er90at0xmrrr22et9t2xwt0l5r29wxewpewf" timestamp="1733043350" guid="9ffa80c7-01b5-4e98-be6a-4d9610557f63"&gt;488&lt;/key&gt;&lt;/foreign-keys&gt;&lt;ref-type name="Journal Article"&gt;17&lt;/ref-type&gt;&lt;contributors&gt;&lt;authors&gt;&lt;author&gt;Stellingwerff, Trent&lt;/author&gt;&lt;author&gt;Boit, Mike K.&lt;/author&gt;&lt;author&gt;Res, Peter T.&lt;/author&gt;&lt;/authors&gt;&lt;/contributors&gt;&lt;titles&gt;&lt;title&gt;Nutritional strategies to optimize training and racing in middle-distance athletes&lt;/title&gt;&lt;secondary-title&gt;Journal of Sports Sciences&lt;/secondary-title&gt;&lt;/titles&gt;&lt;periodical&gt;&lt;full-title&gt;Journal of Sports Sciences&lt;/full-title&gt;&lt;/periodical&gt;&lt;pages&gt;S17-S28&lt;/pages&gt;&lt;volume&gt;25&lt;/volume&gt;&lt;number&gt;sup1&lt;/number&gt;&lt;dates&gt;&lt;year&gt;2007&lt;/year&gt;&lt;pub-dates&gt;&lt;date&gt;2007/12/01&lt;/date&gt;&lt;/pub-dates&gt;&lt;/dates&gt;&lt;publisher&gt;Routledge&lt;/publisher&gt;&lt;isbn&gt;0264-0414&lt;/isbn&gt;&lt;urls&gt;&lt;related-urls&gt;&lt;url&gt;https://doi.org/10.1080/02640410701607213&lt;/url&gt;&lt;/related-urls&gt;&lt;/urls&gt;&lt;electronic-resource-num&gt;10.1080/02640410701607213&lt;/electronic-resource-num&gt;&lt;/record&gt;&lt;/Cite&gt;&lt;/EndNote&gt;</w:instrText>
      </w:r>
      <w:r w:rsidR="00CD73EE" w:rsidRPr="000A68C3">
        <w:fldChar w:fldCharType="separate"/>
      </w:r>
      <w:r w:rsidR="00CD73EE" w:rsidRPr="000A68C3">
        <w:rPr>
          <w:noProof/>
        </w:rPr>
        <w:t>(Stellingwerff, Boit and Res, 2007)</w:t>
      </w:r>
      <w:r w:rsidR="00CD73EE" w:rsidRPr="000A68C3">
        <w:fldChar w:fldCharType="end"/>
      </w:r>
      <w:r w:rsidR="00E2791B" w:rsidRPr="000A68C3">
        <w:t>.</w:t>
      </w:r>
      <w:r w:rsidR="00690F9D" w:rsidRPr="000A68C3">
        <w:t xml:space="preserve"> </w:t>
      </w:r>
      <w:r w:rsidR="00B0418E" w:rsidRPr="000A68C3">
        <w:t>For a</w:t>
      </w:r>
      <w:r w:rsidR="00690F9D" w:rsidRPr="000A68C3">
        <w:t>thletes performing</w:t>
      </w:r>
      <w:r w:rsidR="00CD73EE" w:rsidRPr="000A68C3">
        <w:t xml:space="preserve"> early</w:t>
      </w:r>
      <w:r w:rsidR="00690F9D" w:rsidRPr="000A68C3">
        <w:t xml:space="preserve"> in the morning</w:t>
      </w:r>
      <w:r w:rsidR="00B0418E" w:rsidRPr="000A68C3">
        <w:t>,</w:t>
      </w:r>
      <w:r w:rsidR="00690F9D" w:rsidRPr="000A68C3">
        <w:t xml:space="preserve"> </w:t>
      </w:r>
      <w:r w:rsidR="00B0418E" w:rsidRPr="000A68C3">
        <w:t>it is</w:t>
      </w:r>
      <w:r w:rsidR="00690F9D" w:rsidRPr="000A68C3">
        <w:t xml:space="preserve"> recommended to wake</w:t>
      </w:r>
      <w:r w:rsidR="00CD73EE" w:rsidRPr="000A68C3">
        <w:t xml:space="preserve"> </w:t>
      </w:r>
      <w:r w:rsidR="00690F9D" w:rsidRPr="000A68C3">
        <w:t>up 3-4 hours before their event</w:t>
      </w:r>
      <w:r w:rsidR="00CD73EE" w:rsidRPr="000A68C3">
        <w:t xml:space="preserve"> to consume a carbohydrate-rich meal </w:t>
      </w:r>
      <w:r w:rsidR="00CD73EE" w:rsidRPr="000A68C3">
        <w:fldChar w:fldCharType="begin"/>
      </w:r>
      <w:r w:rsidR="00CD73EE" w:rsidRPr="000A68C3">
        <w:instrText xml:space="preserve"> ADDIN EN.CITE &lt;EndNote&gt;&lt;Cite&gt;&lt;Author&gt;Stellingwerff&lt;/Author&gt;&lt;Year&gt;2019&lt;/Year&gt;&lt;RecNum&gt;481&lt;/RecNum&gt;&lt;DisplayText&gt;(Stellingwerff, Bovim and Whitfield, 2019)&lt;/DisplayText&gt;&lt;record&gt;&lt;rec-number&gt;481&lt;/rec-number&gt;&lt;foreign-keys&gt;&lt;key app="EN" db-id="er90at0xmrrr22et9t2xwt0l5r29wxewpewf" timestamp="1732985229" guid="ac824c16-dd8d-498c-a93c-34577a7887ab"&gt;481&lt;/key&gt;&lt;/foreign-keys&gt;&lt;ref-type name="Journal Article"&gt;17&lt;/ref-type&gt;&lt;contributors&gt;&lt;authors&gt;&lt;author&gt;Stellingwerff, Trent&lt;/author&gt;&lt;author&gt;Bovim, Ingvill Måkestad&lt;/author&gt;&lt;author&gt;Whitfield, Jamie&lt;/author&gt;&lt;/authors&gt;&lt;/contributors&gt;&lt;titles&gt;&lt;title&gt;Contemporary Nutrition Interventions to Optimize Performance in Middle-Distance Runners&lt;/title&gt;&lt;secondary-title&gt;International Journal of Sport Nutrition and Exercise Metabolism&lt;/secondary-title&gt;&lt;/titles&gt;&lt;periodical&gt;&lt;full-title&gt;International Journal of Sport Nutrition and Exercise Metabolism&lt;/full-title&gt;&lt;/periodical&gt;&lt;pages&gt;106-116&lt;/pages&gt;&lt;volume&gt;29&lt;/volume&gt;&lt;number&gt;2&lt;/number&gt;&lt;dates&gt;&lt;year&gt;2019&lt;/year&gt;&lt;pub-dates&gt;&lt;date&gt;01 Mar. 2019&lt;/date&gt;&lt;/pub-dates&gt;&lt;/dates&gt;&lt;isbn&gt;1526-484X&lt;/isbn&gt;&lt;urls&gt;&lt;related-urls&gt;&lt;url&gt;https://journals.humankinetics.com/view/journals/ijsnem/29/2/article-p106.xml&lt;/url&gt;&lt;/related-urls&gt;&lt;/urls&gt;&lt;electronic-resource-num&gt;10.1123/ijsnem.2018-0241&lt;/electronic-resource-num&gt;&lt;language&gt;English&lt;/language&gt;&lt;/record&gt;&lt;/Cite&gt;&lt;/EndNote&gt;</w:instrText>
      </w:r>
      <w:r w:rsidR="00CD73EE" w:rsidRPr="000A68C3">
        <w:fldChar w:fldCharType="separate"/>
      </w:r>
      <w:r w:rsidR="00CD73EE" w:rsidRPr="000A68C3">
        <w:rPr>
          <w:noProof/>
        </w:rPr>
        <w:t>(Stellingwerff, Bovim and Whitfield, 2019)</w:t>
      </w:r>
      <w:r w:rsidR="00CD73EE" w:rsidRPr="000A68C3">
        <w:fldChar w:fldCharType="end"/>
      </w:r>
      <w:r w:rsidR="00CD73EE" w:rsidRPr="000A68C3">
        <w:t>.</w:t>
      </w:r>
      <w:r w:rsidR="00E2791B" w:rsidRPr="000A68C3">
        <w:t xml:space="preserve"> </w:t>
      </w:r>
      <w:r w:rsidR="00F812CC" w:rsidRPr="000A68C3">
        <w:t>This will</w:t>
      </w:r>
      <w:r w:rsidR="0074038C" w:rsidRPr="000A68C3">
        <w:t xml:space="preserve"> optimise pre</w:t>
      </w:r>
      <w:r w:rsidR="00DE60BD" w:rsidRPr="000A68C3">
        <w:t>-</w:t>
      </w:r>
      <w:r w:rsidR="0074038C" w:rsidRPr="000A68C3">
        <w:t>performance</w:t>
      </w:r>
      <w:r w:rsidR="00DE60BD" w:rsidRPr="000A68C3">
        <w:t xml:space="preserve"> liver</w:t>
      </w:r>
      <w:r w:rsidR="0074038C" w:rsidRPr="000A68C3">
        <w:t xml:space="preserve"> glycogen levels</w:t>
      </w:r>
      <w:r w:rsidR="009276B1" w:rsidRPr="000A68C3">
        <w:t>,</w:t>
      </w:r>
      <w:r w:rsidR="00DE60BD" w:rsidRPr="000A68C3">
        <w:t xml:space="preserve"> </w:t>
      </w:r>
      <w:r w:rsidR="005159E2" w:rsidRPr="000A68C3">
        <w:t>critical</w:t>
      </w:r>
      <w:r w:rsidR="001A5495" w:rsidRPr="000A68C3">
        <w:t xml:space="preserve"> for high</w:t>
      </w:r>
      <w:r w:rsidR="009276B1" w:rsidRPr="000A68C3">
        <w:t>-</w:t>
      </w:r>
      <w:r w:rsidR="001A5495" w:rsidRPr="000A68C3">
        <w:t xml:space="preserve">intensity </w:t>
      </w:r>
      <w:r w:rsidR="005159E2" w:rsidRPr="000A68C3">
        <w:t>e</w:t>
      </w:r>
      <w:r w:rsidR="00A84AB5" w:rsidRPr="000A68C3">
        <w:t>f</w:t>
      </w:r>
      <w:r w:rsidR="005159E2" w:rsidRPr="000A68C3">
        <w:t>forts</w:t>
      </w:r>
      <w:r w:rsidR="001A5495" w:rsidRPr="000A68C3">
        <w:t xml:space="preserve"> </w:t>
      </w:r>
      <w:r w:rsidR="001A5495" w:rsidRPr="000A68C3">
        <w:fldChar w:fldCharType="begin"/>
      </w:r>
      <w:r w:rsidR="001A5495" w:rsidRPr="000A68C3">
        <w:instrText xml:space="preserve"> ADDIN EN.CITE &lt;EndNote&gt;&lt;Cite&gt;&lt;Author&gt;Jeukendrup&lt;/Author&gt;&lt;Year&gt;2019&lt;/Year&gt;&lt;RecNum&gt;250&lt;/RecNum&gt;&lt;DisplayText&gt;(Jeukendrup and Gleeson, 2019)&lt;/DisplayText&gt;&lt;record&gt;&lt;rec-number&gt;250&lt;/rec-number&gt;&lt;foreign-keys&gt;&lt;key app="EN" db-id="er90at0xmrrr22et9t2xwt0l5r29wxewpewf" timestamp="1698071829" guid="0abd083e-91f8-4604-b886-aa5a0b614a46"&gt;250&lt;/key&gt;&lt;/foreign-keys&gt;&lt;ref-type name="Book"&gt;6&lt;/ref-type&gt;&lt;contributors&gt;&lt;authors&gt;&lt;author&gt;Jeukendrup, Asker E.&lt;/author&gt;&lt;author&gt;Gleeson, Michael&lt;/author&gt;&lt;/authors&gt;&lt;/contributors&gt;&lt;titles&gt;&lt;title&gt;Sport nutrition&lt;/title&gt;&lt;/titles&gt;&lt;edition&gt;Third edition.&lt;/edition&gt;&lt;keywords&gt;&lt;keyword&gt;Nutrition&lt;/keyword&gt;&lt;keyword&gt;Athletes -- Nutrition -- Requirements&lt;/keyword&gt;&lt;keyword&gt;Physical fitness -- Nutritional aspects&lt;/keyword&gt;&lt;/keywords&gt;&lt;dates&gt;&lt;year&gt;2019&lt;/year&gt;&lt;/dates&gt;&lt;pub-location&gt;Champaign, IL&lt;/pub-location&gt;&lt;publisher&gt;Human Kinetics&lt;/publisher&gt;&lt;isbn&gt;9781492529033&lt;/isbn&gt;&lt;urls&gt;&lt;/urls&gt;&lt;/record&gt;&lt;/Cite&gt;&lt;/EndNote&gt;</w:instrText>
      </w:r>
      <w:r w:rsidR="001A5495" w:rsidRPr="000A68C3">
        <w:fldChar w:fldCharType="separate"/>
      </w:r>
      <w:r w:rsidR="001A5495" w:rsidRPr="000A68C3">
        <w:rPr>
          <w:noProof/>
        </w:rPr>
        <w:t>(Jeukendrup and Gleeson, 2019)</w:t>
      </w:r>
      <w:r w:rsidR="001A5495" w:rsidRPr="000A68C3">
        <w:fldChar w:fldCharType="end"/>
      </w:r>
      <w:r w:rsidR="001A5495" w:rsidRPr="000A68C3">
        <w:t>.</w:t>
      </w:r>
      <w:r w:rsidR="00CD750D" w:rsidRPr="000A68C3">
        <w:t xml:space="preserve"> G</w:t>
      </w:r>
      <w:r w:rsidR="002236C7" w:rsidRPr="000A68C3">
        <w:t>l</w:t>
      </w:r>
      <w:r w:rsidR="00CD750D" w:rsidRPr="000A68C3">
        <w:t>ycogen is</w:t>
      </w:r>
      <w:r w:rsidR="002236C7" w:rsidRPr="000A68C3">
        <w:t xml:space="preserve"> stored in skeletal muscle and the liver</w:t>
      </w:r>
      <w:r w:rsidR="00745224" w:rsidRPr="000A68C3">
        <w:t xml:space="preserve">. It is crucial for middle/long distance </w:t>
      </w:r>
      <w:r w:rsidR="00AD38D4" w:rsidRPr="000A68C3">
        <w:t>activities such as 5km running</w:t>
      </w:r>
      <w:r w:rsidR="000A05E2" w:rsidRPr="000A68C3">
        <w:t>,</w:t>
      </w:r>
      <w:r w:rsidR="00AD38D4" w:rsidRPr="000A68C3">
        <w:t xml:space="preserve"> which </w:t>
      </w:r>
      <w:r w:rsidR="00512008" w:rsidRPr="000A68C3">
        <w:t>requires performing at 90 – 100% V0</w:t>
      </w:r>
      <w:r w:rsidR="002A6AAC" w:rsidRPr="000A68C3">
        <w:t xml:space="preserve">2max </w:t>
      </w:r>
      <w:r w:rsidR="002A6AAC" w:rsidRPr="000A68C3">
        <w:fldChar w:fldCharType="begin"/>
      </w:r>
      <w:r w:rsidR="002A6AAC" w:rsidRPr="000A68C3">
        <w:instrText xml:space="preserve"> ADDIN EN.CITE &lt;EndNote&gt;&lt;Cite&gt;&lt;Author&gt;Stellingwerff&lt;/Author&gt;&lt;Year&gt;2019&lt;/Year&gt;&lt;RecNum&gt;510&lt;/RecNum&gt;&lt;DisplayText&gt;(Stellingwerff, Bovim and Whitfield, 2019)&lt;/DisplayText&gt;&lt;record&gt;&lt;rec-number&gt;510&lt;/rec-number&gt;&lt;foreign-keys&gt;&lt;key app="EN" db-id="er90at0xmrrr22et9t2xwt0l5r29wxewpewf" timestamp="1737821119" guid="91b7f6e4-49f4-46a7-b74f-02bc9b956d75"&gt;510&lt;/key&gt;&lt;/foreign-keys&gt;&lt;ref-type name="Journal Article"&gt;17&lt;/ref-type&gt;&lt;contributors&gt;&lt;authors&gt;&lt;author&gt;Stellingwerff, Trent&lt;/author&gt;&lt;author&gt;Bovim, Ingvill Måkestad&lt;/author&gt;&lt;author&gt;Whitfield, Jamie&lt;/author&gt;&lt;/authors&gt;&lt;/contributors&gt;&lt;titles&gt;&lt;title&gt;Contemporary Nutrition Interventions to Optimize Performance in Middle-Distance Runners&lt;/title&gt;&lt;secondary-title&gt;International Journal of Sport Nutrition and Exercise Metabolism&lt;/secondary-title&gt;&lt;/titles&gt;&lt;periodical&gt;&lt;full-title&gt;International Journal of Sport Nutrition and Exercise Metabolism&lt;/full-title&gt;&lt;/periodical&gt;&lt;pages&gt;106-116&lt;/pages&gt;&lt;volume&gt;29&lt;/volume&gt;&lt;number&gt;2&lt;/number&gt;&lt;dates&gt;&lt;year&gt;2019&lt;/year&gt;&lt;pub-dates&gt;&lt;date&gt;01 Mar. 2019&lt;/date&gt;&lt;/pub-dates&gt;&lt;/dates&gt;&lt;isbn&gt;1526-484X&lt;/isbn&gt;&lt;urls&gt;&lt;related-urls&gt;&lt;url&gt;https://journals.humankinetics.com/view/journals/ijsnem/29/2/article-p106.xml&lt;/url&gt;&lt;/related-urls&gt;&lt;/urls&gt;&lt;electronic-resource-num&gt;10.1123/ijsnem.2018-0241&lt;/electronic-resource-num&gt;&lt;language&gt;English&lt;/language&gt;&lt;/record&gt;&lt;/Cite&gt;&lt;/EndNote&gt;</w:instrText>
      </w:r>
      <w:r w:rsidR="002A6AAC" w:rsidRPr="000A68C3">
        <w:fldChar w:fldCharType="separate"/>
      </w:r>
      <w:r w:rsidR="002A6AAC" w:rsidRPr="000A68C3">
        <w:rPr>
          <w:noProof/>
        </w:rPr>
        <w:t>(Stellingwerff, Bovim and Whitfield, 2019)</w:t>
      </w:r>
      <w:r w:rsidR="002A6AAC" w:rsidRPr="000A68C3">
        <w:fldChar w:fldCharType="end"/>
      </w:r>
      <w:r w:rsidR="002A6AAC" w:rsidRPr="000A68C3">
        <w:t>.</w:t>
      </w:r>
      <w:r w:rsidR="00CD750D" w:rsidRPr="000A68C3">
        <w:t xml:space="preserve"> </w:t>
      </w:r>
    </w:p>
    <w:p w14:paraId="05D3705E" w14:textId="54464F36" w:rsidR="009276B1" w:rsidRPr="000A68C3" w:rsidRDefault="009276B1" w:rsidP="0027318D"/>
    <w:p w14:paraId="1C547C16" w14:textId="4ADAE76E" w:rsidR="00C2034F" w:rsidRPr="000A68C3" w:rsidRDefault="005B7401" w:rsidP="00C2034F">
      <w:r w:rsidRPr="000A68C3">
        <w:t>Glycogen</w:t>
      </w:r>
      <w:r w:rsidR="006446F5" w:rsidRPr="000A68C3">
        <w:t xml:space="preserve"> serves as </w:t>
      </w:r>
      <w:r w:rsidR="003F65D6" w:rsidRPr="000A68C3">
        <w:t>the</w:t>
      </w:r>
      <w:r w:rsidR="006446F5" w:rsidRPr="000A68C3">
        <w:t xml:space="preserve"> primary fuel </w:t>
      </w:r>
      <w:r w:rsidR="00247BC6" w:rsidRPr="000A68C3">
        <w:t>source during</w:t>
      </w:r>
      <w:r w:rsidR="002077CB" w:rsidRPr="000A68C3">
        <w:t xml:space="preserve"> 5km running racing</w:t>
      </w:r>
      <w:r w:rsidR="00BB5389" w:rsidRPr="000A68C3">
        <w:t xml:space="preserve"> </w:t>
      </w:r>
      <w:r w:rsidR="00BB5389" w:rsidRPr="000A68C3">
        <w:fldChar w:fldCharType="begin"/>
      </w:r>
      <w:r w:rsidR="00BB5389" w:rsidRPr="000A68C3">
        <w:instrText xml:space="preserve"> ADDIN EN.CITE &lt;EndNote&gt;&lt;Cite&gt;&lt;Author&gt;Stellingwerff&lt;/Author&gt;&lt;Year&gt;2019&lt;/Year&gt;&lt;RecNum&gt;481&lt;/RecNum&gt;&lt;DisplayText&gt;(Stellingwerff, Bovim and Whitfield, 2019)&lt;/DisplayText&gt;&lt;record&gt;&lt;rec-number&gt;481&lt;/rec-number&gt;&lt;foreign-keys&gt;&lt;key app="EN" db-id="er90at0xmrrr22et9t2xwt0l5r29wxewpewf" timestamp="1732985229" guid="ac824c16-dd8d-498c-a93c-34577a7887ab"&gt;481&lt;/key&gt;&lt;/foreign-keys&gt;&lt;ref-type name="Journal Article"&gt;17&lt;/ref-type&gt;&lt;contributors&gt;&lt;authors&gt;&lt;author&gt;Stellingwerff, Trent&lt;/author&gt;&lt;author&gt;Bovim, Ingvill Måkestad&lt;/author&gt;&lt;author&gt;Whitfield, Jamie&lt;/author&gt;&lt;/authors&gt;&lt;/contributors&gt;&lt;titles&gt;&lt;title&gt;Contemporary Nutrition Interventions to Optimize Performance in Middle-Distance Runners&lt;/title&gt;&lt;secondary-title&gt;International Journal of Sport Nutrition and Exercise Metabolism&lt;/secondary-title&gt;&lt;/titles&gt;&lt;periodical&gt;&lt;full-title&gt;International Journal of Sport Nutrition and Exercise Metabolism&lt;/full-title&gt;&lt;/periodical&gt;&lt;pages&gt;106-116&lt;/pages&gt;&lt;volume&gt;29&lt;/volume&gt;&lt;number&gt;2&lt;/number&gt;&lt;dates&gt;&lt;year&gt;2019&lt;/year&gt;&lt;pub-dates&gt;&lt;date&gt;01 Mar. 2019&lt;/date&gt;&lt;/pub-dates&gt;&lt;/dates&gt;&lt;isbn&gt;1526-484X&lt;/isbn&gt;&lt;urls&gt;&lt;related-urls&gt;&lt;url&gt;https://journals.humankinetics.com/view/journals/ijsnem/29/2/article-p106.xml&lt;/url&gt;&lt;/related-urls&gt;&lt;/urls&gt;&lt;electronic-resource-num&gt;10.1123/ijsnem.2018-0241&lt;/electronic-resource-num&gt;&lt;language&gt;English&lt;/language&gt;&lt;/record&gt;&lt;/Cite&gt;&lt;/EndNote&gt;</w:instrText>
      </w:r>
      <w:r w:rsidR="00BB5389" w:rsidRPr="000A68C3">
        <w:fldChar w:fldCharType="separate"/>
      </w:r>
      <w:r w:rsidR="00BB5389" w:rsidRPr="000A68C3">
        <w:rPr>
          <w:noProof/>
        </w:rPr>
        <w:t>(Stellingwerff, Bovim and Whitfield, 2019)</w:t>
      </w:r>
      <w:r w:rsidR="00BB5389" w:rsidRPr="000A68C3">
        <w:fldChar w:fldCharType="end"/>
      </w:r>
      <w:r w:rsidR="002077CB" w:rsidRPr="000A68C3">
        <w:t>.</w:t>
      </w:r>
      <w:r w:rsidR="009D0F76" w:rsidRPr="000A68C3">
        <w:t xml:space="preserve"> </w:t>
      </w:r>
      <w:r w:rsidR="00C2034F" w:rsidRPr="000A68C3">
        <w:t xml:space="preserve">Skeletal muscle can store ~ 400 - 500 grams of glycogen, </w:t>
      </w:r>
      <w:r w:rsidR="00B91880" w:rsidRPr="000A68C3">
        <w:t xml:space="preserve">while </w:t>
      </w:r>
      <w:r w:rsidR="00C2034F" w:rsidRPr="000A68C3">
        <w:t xml:space="preserve">the liver can </w:t>
      </w:r>
      <w:r w:rsidR="00296774" w:rsidRPr="000A68C3">
        <w:t>hold</w:t>
      </w:r>
      <w:r w:rsidR="00C2034F" w:rsidRPr="000A68C3">
        <w:t xml:space="preserve"> ~ 100 grams</w:t>
      </w:r>
      <w:r w:rsidR="00BB5389" w:rsidRPr="000A68C3">
        <w:t xml:space="preserve"> </w:t>
      </w:r>
      <w:r w:rsidR="00BB5389" w:rsidRPr="000A68C3">
        <w:fldChar w:fldCharType="begin"/>
      </w:r>
      <w:r w:rsidR="00BB5389" w:rsidRPr="000A68C3">
        <w:instrText xml:space="preserve"> ADDIN EN.CITE &lt;EndNote&gt;&lt;Cite&gt;&lt;Author&gt;Jeukendrup&lt;/Author&gt;&lt;Year&gt;2019&lt;/Year&gt;&lt;RecNum&gt;250&lt;/RecNum&gt;&lt;DisplayText&gt;(Jeukendrup and Gleeson, 2019)&lt;/DisplayText&gt;&lt;record&gt;&lt;rec-number&gt;250&lt;/rec-number&gt;&lt;foreign-keys&gt;&lt;key app="EN" db-id="er90at0xmrrr22et9t2xwt0l5r29wxewpewf" timestamp="1698071829" guid="0abd083e-91f8-4604-b886-aa5a0b614a46"&gt;250&lt;/key&gt;&lt;/foreign-keys&gt;&lt;ref-type name="Book"&gt;6&lt;/ref-type&gt;&lt;contributors&gt;&lt;authors&gt;&lt;author&gt;Jeukendrup, Asker E.&lt;/author&gt;&lt;author&gt;Gleeson, Michael&lt;/author&gt;&lt;/authors&gt;&lt;/contributors&gt;&lt;titles&gt;&lt;title&gt;Sport nutrition&lt;/title&gt;&lt;/titles&gt;&lt;edition&gt;Third edition.&lt;/edition&gt;&lt;keywords&gt;&lt;keyword&gt;Nutrition&lt;/keyword&gt;&lt;keyword&gt;Athletes -- Nutrition -- Requirements&lt;/keyword&gt;&lt;keyword&gt;Physical fitness -- Nutritional aspects&lt;/keyword&gt;&lt;/keywords&gt;&lt;dates&gt;&lt;year&gt;2019&lt;/year&gt;&lt;/dates&gt;&lt;pub-location&gt;Champaign, IL&lt;/pub-location&gt;&lt;publisher&gt;Human Kinetics&lt;/publisher&gt;&lt;isbn&gt;9781492529033&lt;/isbn&gt;&lt;urls&gt;&lt;/urls&gt;&lt;/record&gt;&lt;/Cite&gt;&lt;/EndNote&gt;</w:instrText>
      </w:r>
      <w:r w:rsidR="00BB5389" w:rsidRPr="000A68C3">
        <w:fldChar w:fldCharType="separate"/>
      </w:r>
      <w:r w:rsidR="00BB5389" w:rsidRPr="000A68C3">
        <w:rPr>
          <w:noProof/>
        </w:rPr>
        <w:t>(Jeukendrup and Gleeson, 2019)</w:t>
      </w:r>
      <w:r w:rsidR="00BB5389" w:rsidRPr="000A68C3">
        <w:fldChar w:fldCharType="end"/>
      </w:r>
      <w:r w:rsidR="00C2034F" w:rsidRPr="000A68C3">
        <w:t>.</w:t>
      </w:r>
      <w:r w:rsidR="00BB5389" w:rsidRPr="000A68C3">
        <w:t xml:space="preserve"> </w:t>
      </w:r>
      <w:r w:rsidR="00C2034F" w:rsidRPr="000A68C3">
        <w:t xml:space="preserve">An overnight fast results in </w:t>
      </w:r>
      <w:r w:rsidR="00DD57E9" w:rsidRPr="000A68C3">
        <w:t>liver glycogen depletio</w:t>
      </w:r>
      <w:r w:rsidR="00C2034F" w:rsidRPr="000A68C3">
        <w:t>n to &lt;20 grams</w:t>
      </w:r>
      <w:r w:rsidR="006C40C5" w:rsidRPr="000A68C3">
        <w:t xml:space="preserve"> due to</w:t>
      </w:r>
      <w:r w:rsidR="00C2034F" w:rsidRPr="000A68C3">
        <w:t xml:space="preserve"> the </w:t>
      </w:r>
      <w:r w:rsidR="00DD57E9" w:rsidRPr="000A68C3">
        <w:t>liver</w:t>
      </w:r>
      <w:r w:rsidR="006C40C5" w:rsidRPr="000A68C3">
        <w:t>’s role in</w:t>
      </w:r>
      <w:r w:rsidR="00DD57E9" w:rsidRPr="000A68C3">
        <w:t xml:space="preserve"> maintai</w:t>
      </w:r>
      <w:r w:rsidR="00B346DF" w:rsidRPr="000A68C3">
        <w:t>ning</w:t>
      </w:r>
      <w:r w:rsidR="00DD57E9" w:rsidRPr="000A68C3">
        <w:t xml:space="preserve"> blood glucose</w:t>
      </w:r>
      <w:r w:rsidR="00C2034F" w:rsidRPr="000A68C3">
        <w:t xml:space="preserve">. This includes providing glucose for organs such as the brain. The depletion of liver glycogen reduces an individual’s ability to use carbohydrates for fuel when </w:t>
      </w:r>
      <w:r w:rsidR="00DD57E9" w:rsidRPr="000A68C3">
        <w:t>exercising</w:t>
      </w:r>
      <w:r w:rsidR="00C2034F" w:rsidRPr="000A68C3">
        <w:t xml:space="preserve">. The liver acts </w:t>
      </w:r>
      <w:r w:rsidR="00B66B2C" w:rsidRPr="000A68C3">
        <w:t xml:space="preserve">as a </w:t>
      </w:r>
      <w:proofErr w:type="spellStart"/>
      <w:r w:rsidR="00B66B2C" w:rsidRPr="000A68C3">
        <w:t>g</w:t>
      </w:r>
      <w:r w:rsidR="00C2034F" w:rsidRPr="000A68C3">
        <w:t>lucostat</w:t>
      </w:r>
      <w:proofErr w:type="spellEnd"/>
      <w:r w:rsidR="00C2034F" w:rsidRPr="000A68C3">
        <w:t>, regulating the amount of glucose that is made available in the bloodstream at any time, maintaining homeostasis. When liver glycogen is at maximal capacity there is</w:t>
      </w:r>
      <w:r w:rsidR="00874AAA" w:rsidRPr="000A68C3">
        <w:t xml:space="preserve"> a</w:t>
      </w:r>
      <w:r w:rsidR="00C2034F" w:rsidRPr="000A68C3">
        <w:t xml:space="preserve"> greater availability of glucose made available</w:t>
      </w:r>
      <w:r w:rsidR="00874AAA" w:rsidRPr="000A68C3">
        <w:t xml:space="preserve"> to other tissues</w:t>
      </w:r>
      <w:r w:rsidR="00C2034F" w:rsidRPr="000A68C3">
        <w:t>. This allows for maximal glucose oxidation.</w:t>
      </w:r>
      <w:r w:rsidR="00AD148D" w:rsidRPr="000A68C3">
        <w:t xml:space="preserve"> Conversely,</w:t>
      </w:r>
      <w:r w:rsidR="00C2034F" w:rsidRPr="000A68C3">
        <w:t xml:space="preserve"> </w:t>
      </w:r>
      <w:r w:rsidR="00AD148D" w:rsidRPr="000A68C3">
        <w:t>w</w:t>
      </w:r>
      <w:r w:rsidR="00C2034F" w:rsidRPr="000A68C3">
        <w:t xml:space="preserve">hen insufficient </w:t>
      </w:r>
      <w:r w:rsidR="00BE2F23" w:rsidRPr="000A68C3">
        <w:t>glucose</w:t>
      </w:r>
      <w:r w:rsidR="00C2034F" w:rsidRPr="000A68C3">
        <w:t xml:space="preserve"> is available, the ability to maintain power output is diminished </w:t>
      </w:r>
      <w:r w:rsidR="00740B3B" w:rsidRPr="000A68C3">
        <w:t xml:space="preserve">during exercise </w:t>
      </w:r>
      <w:r w:rsidR="00C2034F" w:rsidRPr="000A68C3">
        <w:fldChar w:fldCharType="begin"/>
      </w:r>
      <w:r w:rsidR="00C2034F" w:rsidRPr="000A68C3">
        <w:instrText xml:space="preserve"> ADDIN EN.CITE &lt;EndNote&gt;&lt;Cite&gt;&lt;Author&gt;Jeukendrup&lt;/Author&gt;&lt;Year&gt;2019&lt;/Year&gt;&lt;RecNum&gt;250&lt;/RecNum&gt;&lt;DisplayText&gt;(Jeukendrup and Gleeson, 2019)&lt;/DisplayText&gt;&lt;record&gt;&lt;rec-number&gt;250&lt;/rec-number&gt;&lt;foreign-keys&gt;&lt;key app="EN" db-id="er90at0xmrrr22et9t2xwt0l5r29wxewpewf" timestamp="1698071829" guid="0abd083e-91f8-4604-b886-aa5a0b614a46"&gt;250&lt;/key&gt;&lt;/foreign-keys&gt;&lt;ref-type name="Book"&gt;6&lt;/ref-type&gt;&lt;contributors&gt;&lt;authors&gt;&lt;author&gt;Jeukendrup, Asker E.&lt;/author&gt;&lt;author&gt;Gleeson, Michael&lt;/author&gt;&lt;/authors&gt;&lt;/contributors&gt;&lt;titles&gt;&lt;title&gt;Sport nutrition&lt;/title&gt;&lt;/titles&gt;&lt;edition&gt;Third edition.&lt;/edition&gt;&lt;keywords&gt;&lt;keyword&gt;Nutrition&lt;/keyword&gt;&lt;keyword&gt;Athletes -- Nutrition -- Requirements&lt;/keyword&gt;&lt;keyword&gt;Physical fitness -- Nutritional aspects&lt;/keyword&gt;&lt;/keywords&gt;&lt;dates&gt;&lt;year&gt;2019&lt;/year&gt;&lt;/dates&gt;&lt;pub-location&gt;Champaign, IL&lt;/pub-location&gt;&lt;publisher&gt;Human Kinetics&lt;/publisher&gt;&lt;isbn&gt;9781492529033&lt;/isbn&gt;&lt;urls&gt;&lt;/urls&gt;&lt;/record&gt;&lt;/Cite&gt;&lt;/EndNote&gt;</w:instrText>
      </w:r>
      <w:r w:rsidR="00C2034F" w:rsidRPr="000A68C3">
        <w:fldChar w:fldCharType="separate"/>
      </w:r>
      <w:r w:rsidR="00C2034F" w:rsidRPr="000A68C3">
        <w:rPr>
          <w:noProof/>
        </w:rPr>
        <w:t>(Jeukendrup and Gleeson, 2019)</w:t>
      </w:r>
      <w:r w:rsidR="00C2034F" w:rsidRPr="000A68C3">
        <w:fldChar w:fldCharType="end"/>
      </w:r>
      <w:r w:rsidR="00C2034F" w:rsidRPr="000A68C3">
        <w:t xml:space="preserve">. When performing at higher intensities, there is an increase </w:t>
      </w:r>
      <w:r w:rsidR="00331CEF" w:rsidRPr="000A68C3">
        <w:t>in</w:t>
      </w:r>
      <w:r w:rsidR="00194874" w:rsidRPr="000A68C3">
        <w:t xml:space="preserve"> both</w:t>
      </w:r>
      <w:r w:rsidR="00C2034F" w:rsidRPr="000A68C3">
        <w:t xml:space="preserve"> liver and muscle glycogen breakdown</w:t>
      </w:r>
      <w:r w:rsidR="00635546" w:rsidRPr="000A68C3">
        <w:t>.</w:t>
      </w:r>
    </w:p>
    <w:p w14:paraId="343F38B4" w14:textId="77777777" w:rsidR="00635546" w:rsidRPr="000A68C3" w:rsidRDefault="00635546" w:rsidP="00C2034F"/>
    <w:p w14:paraId="637124AA" w14:textId="0FE360BB" w:rsidR="009276B1" w:rsidRPr="000A68C3" w:rsidRDefault="00C9580C" w:rsidP="0027318D">
      <w:r w:rsidRPr="000A68C3">
        <w:t>Research indicated that c</w:t>
      </w:r>
      <w:r w:rsidR="009616F7" w:rsidRPr="000A68C3">
        <w:t xml:space="preserve">arbohydrate ingestion 1 – 4 hours prior to </w:t>
      </w:r>
      <w:r w:rsidR="00DC5F61" w:rsidRPr="000A68C3">
        <w:t>racing increases liver glycogen store</w:t>
      </w:r>
      <w:r w:rsidR="00AF2975" w:rsidRPr="000A68C3">
        <w:t>s</w:t>
      </w:r>
      <w:r w:rsidR="001933AC" w:rsidRPr="000A68C3">
        <w:t>,</w:t>
      </w:r>
      <w:r w:rsidR="00AF2975" w:rsidRPr="000A68C3">
        <w:t xml:space="preserve"> which is crucial for maintaining </w:t>
      </w:r>
      <w:r w:rsidR="006045DB" w:rsidRPr="000A68C3">
        <w:t xml:space="preserve">performance </w:t>
      </w:r>
      <w:r w:rsidR="006045DB" w:rsidRPr="000A68C3">
        <w:fldChar w:fldCharType="begin"/>
      </w:r>
      <w:r w:rsidR="006045DB" w:rsidRPr="000A68C3">
        <w:instrText xml:space="preserve"> ADDIN EN.CITE &lt;EndNote&gt;&lt;Cite&gt;&lt;Author&gt;Jeukendrup&lt;/Author&gt;&lt;Year&gt;2019&lt;/Year&gt;&lt;RecNum&gt;250&lt;/RecNum&gt;&lt;DisplayText&gt;(Jeukendrup and Gleeson, 2019)&lt;/DisplayText&gt;&lt;record&gt;&lt;rec-number&gt;250&lt;/rec-number&gt;&lt;foreign-keys&gt;&lt;key app="EN" db-id="er90at0xmrrr22et9t2xwt0l5r29wxewpewf" timestamp="1698071829" guid="0abd083e-91f8-4604-b886-aa5a0b614a46"&gt;250&lt;/key&gt;&lt;/foreign-keys&gt;&lt;ref-type name="Book"&gt;6&lt;/ref-type&gt;&lt;contributors&gt;&lt;authors&gt;&lt;author&gt;Jeukendrup, Asker E.&lt;/author&gt;&lt;author&gt;Gleeson, Michael&lt;/author&gt;&lt;/authors&gt;&lt;/contributors&gt;&lt;titles&gt;&lt;title&gt;Sport nutrition&lt;/title&gt;&lt;/titles&gt;&lt;edition&gt;Third edition.&lt;/edition&gt;&lt;keywords&gt;&lt;keyword&gt;Nutrition&lt;/keyword&gt;&lt;keyword&gt;Athletes -- Nutrition -- Requirements&lt;/keyword&gt;&lt;keyword&gt;Physical fitness -- Nutritional aspects&lt;/keyword&gt;&lt;/keywords&gt;&lt;dates&gt;&lt;year&gt;2019&lt;/year&gt;&lt;/dates&gt;&lt;pub-location&gt;Champaign, IL&lt;/pub-location&gt;&lt;publisher&gt;Human Kinetics&lt;/publisher&gt;&lt;isbn&gt;9781492529033&lt;/isbn&gt;&lt;urls&gt;&lt;/urls&gt;&lt;/record&gt;&lt;/Cite&gt;&lt;/EndNote&gt;</w:instrText>
      </w:r>
      <w:r w:rsidR="006045DB" w:rsidRPr="000A68C3">
        <w:fldChar w:fldCharType="separate"/>
      </w:r>
      <w:r w:rsidR="006045DB" w:rsidRPr="000A68C3">
        <w:rPr>
          <w:noProof/>
        </w:rPr>
        <w:t>(Jeukendrup and Gleeson, 2019)</w:t>
      </w:r>
      <w:r w:rsidR="006045DB" w:rsidRPr="000A68C3">
        <w:fldChar w:fldCharType="end"/>
      </w:r>
      <w:r w:rsidR="006045DB" w:rsidRPr="000A68C3">
        <w:t>.</w:t>
      </w:r>
      <w:r w:rsidR="00D01A6C" w:rsidRPr="000A68C3">
        <w:t xml:space="preserve"> </w:t>
      </w:r>
      <w:r w:rsidR="00E50C07" w:rsidRPr="000A68C3">
        <w:t xml:space="preserve">Carbohydrate ingestion </w:t>
      </w:r>
      <w:r w:rsidR="001F313F" w:rsidRPr="000A68C3">
        <w:t xml:space="preserve">in the hour before performing may not improve performance as </w:t>
      </w:r>
      <w:r w:rsidR="00D209AD" w:rsidRPr="000A68C3">
        <w:t xml:space="preserve">the duration is too short to store this substrate as glycogen in the liver or skeletal muscle </w:t>
      </w:r>
      <w:r w:rsidR="00E74DE9" w:rsidRPr="000A68C3">
        <w:fldChar w:fldCharType="begin"/>
      </w:r>
      <w:r w:rsidR="000C77ED" w:rsidRPr="000A68C3">
        <w:instrText xml:space="preserve"> ADDIN EN.CITE &lt;EndNote&gt;&lt;Cite&gt;&lt;Author&gt;Aird&lt;/Author&gt;&lt;Year&gt;2018&lt;/Year&gt;&lt;RecNum&gt;520&lt;/RecNum&gt;&lt;DisplayText&gt;(Aird, Davies and Carson, 2018)&lt;/DisplayText&gt;&lt;record&gt;&lt;rec-number&gt;520&lt;/rec-number&gt;&lt;foreign-keys&gt;&lt;key app="EN" db-id="er90at0xmrrr22et9t2xwt0l5r29wxewpewf" timestamp="1740157842" guid="c61f3e36-85a8-4a81-80c4-3e1e0ab36bbf"&gt;520&lt;/key&gt;&lt;/foreign-keys&gt;&lt;ref-type name="Journal Article"&gt;17&lt;/ref-type&gt;&lt;contributors&gt;&lt;authors&gt;&lt;author&gt;Aird, T. P.&lt;/author&gt;&lt;author&gt;Davies, R. W.&lt;/author&gt;&lt;author&gt;Carson, B. P.&lt;/author&gt;&lt;/authors&gt;&lt;/contributors&gt;&lt;titles&gt;&lt;title&gt;Effects of fasted vs fed-state exercise on performance and post-exercise metabolism: A systematic review and meta-analysis&lt;/title&gt;&lt;secondary-title&gt;Scandinavian Journal of Medicine &amp;amp; Science in Sports&lt;/secondary-title&gt;&lt;/titles&gt;&lt;periodical&gt;&lt;full-title&gt;Scandinavian Journal of Medicine &amp;amp; Science in Sports&lt;/full-title&gt;&lt;/periodical&gt;&lt;pages&gt;1476-1493&lt;/pages&gt;&lt;volume&gt;28&lt;/volume&gt;&lt;number&gt;5&lt;/number&gt;&lt;dates&gt;&lt;year&gt;2018&lt;/year&gt;&lt;/dates&gt;&lt;isbn&gt;0905-7188&lt;/isbn&gt;&lt;urls&gt;&lt;related-urls&gt;&lt;url&gt;https://onlinelibrary.wiley.com/doi/abs/10.1111/sms.13054&lt;/url&gt;&lt;/related-urls&gt;&lt;/urls&gt;&lt;electronic-resource-num&gt;https://doi.org/10.1111/sms.13054&lt;/electronic-resource-num&gt;&lt;/record&gt;&lt;/Cite&gt;&lt;/EndNote&gt;</w:instrText>
      </w:r>
      <w:r w:rsidR="00E74DE9" w:rsidRPr="000A68C3">
        <w:fldChar w:fldCharType="separate"/>
      </w:r>
      <w:r w:rsidR="00E74DE9" w:rsidRPr="000A68C3">
        <w:rPr>
          <w:noProof/>
        </w:rPr>
        <w:t>(Aird, Davies and Carson, 2018)</w:t>
      </w:r>
      <w:r w:rsidR="00E74DE9" w:rsidRPr="000A68C3">
        <w:fldChar w:fldCharType="end"/>
      </w:r>
      <w:r w:rsidR="00D209AD" w:rsidRPr="000A68C3">
        <w:t xml:space="preserve">. </w:t>
      </w:r>
      <w:r w:rsidR="00816C1A" w:rsidRPr="000A68C3">
        <w:t>Parkrun records have been removed from publication</w:t>
      </w:r>
      <w:r w:rsidR="00D64357" w:rsidRPr="000A68C3">
        <w:t>,</w:t>
      </w:r>
      <w:r w:rsidR="00816C1A" w:rsidRPr="000A68C3">
        <w:t xml:space="preserve"> though </w:t>
      </w:r>
      <w:r w:rsidR="001918B3" w:rsidRPr="000A68C3">
        <w:t xml:space="preserve">world records for 5km road running are </w:t>
      </w:r>
      <w:r w:rsidR="00B7471B" w:rsidRPr="000A68C3">
        <w:t xml:space="preserve">12 minutes </w:t>
      </w:r>
      <w:r w:rsidR="007D1096" w:rsidRPr="000A68C3">
        <w:t>49 seconds</w:t>
      </w:r>
      <w:r w:rsidR="00B7471B" w:rsidRPr="000A68C3">
        <w:t xml:space="preserve"> for males and </w:t>
      </w:r>
      <w:r w:rsidR="003C1436" w:rsidRPr="000A68C3">
        <w:t xml:space="preserve">14 minutes </w:t>
      </w:r>
      <w:r w:rsidR="00FC2CE4" w:rsidRPr="000A68C3">
        <w:t>13 seconds for females (Guinness World Records, 2025).</w:t>
      </w:r>
      <w:r w:rsidR="00816C1A" w:rsidRPr="000A68C3">
        <w:t xml:space="preserve"> </w:t>
      </w:r>
      <w:r w:rsidR="00A80491" w:rsidRPr="000A68C3">
        <w:t xml:space="preserve">Existing research demonstrates that professional athletes have a varied knowledge and carbohydrate consumptions related to nutritional intake recommendations for optimal performance </w:t>
      </w:r>
      <w:r w:rsidR="00A80491" w:rsidRPr="000A68C3">
        <w:fldChar w:fldCharType="begin"/>
      </w:r>
      <w:r w:rsidR="00A80491" w:rsidRPr="000A68C3">
        <w:instrText xml:space="preserve"> ADDIN EN.CITE &lt;EndNote&gt;&lt;Cite&gt;&lt;Author&gt;McLeman&lt;/Author&gt;&lt;Year&gt;2019&lt;/Year&gt;&lt;RecNum&gt;506&lt;/RecNum&gt;&lt;DisplayText&gt;(McLeman, Ratcliffe and Clifford, 2019)&lt;/DisplayText&gt;&lt;record&gt;&lt;rec-number&gt;506&lt;/rec-number&gt;&lt;foreign-keys&gt;&lt;key app="EN" db-id="er90at0xmrrr22et9t2xwt0l5r29wxewpewf" timestamp="1737819802" guid="3f9d525a-1161-4f8d-bbbe-7044d310b89c"&gt;506&lt;/key&gt;&lt;/foreign-keys&gt;&lt;ref-type name="Journal Article"&gt;17&lt;/ref-type&gt;&lt;contributors&gt;&lt;authors&gt;&lt;author&gt;McLeman, Louise A.&lt;/author&gt;&lt;author&gt;Ratcliffe, Katy&lt;/author&gt;&lt;author&gt;Clifford, Tom&lt;/author&gt;&lt;/authors&gt;&lt;/contributors&gt;&lt;titles&gt;&lt;title&gt;Pre- and post-exercise nutritional practices of amateur runners in the UK: are they meeting the guidelines for optimal carbohydrate and protein intakes?&lt;/title&gt;&lt;secondary-title&gt;Sport Sciences for Health&lt;/secondary-title&gt;&lt;/titles&gt;&lt;periodical&gt;&lt;full-title&gt;Sport Sciences for Health&lt;/full-title&gt;&lt;/periodical&gt;&lt;pages&gt;511-517&lt;/pages&gt;&lt;volume&gt;15&lt;/volume&gt;&lt;number&gt;3&lt;/number&gt;&lt;dates&gt;&lt;year&gt;2019&lt;/year&gt;&lt;pub-dates&gt;&lt;date&gt;2019/12/01&lt;/date&gt;&lt;/pub-dates&gt;&lt;/dates&gt;&lt;isbn&gt;1825-1234&lt;/isbn&gt;&lt;urls&gt;&lt;related-urls&gt;&lt;url&gt;https://doi.org/10.1007/s11332-019-00537-1&lt;/url&gt;&lt;/related-urls&gt;&lt;/urls&gt;&lt;electronic-resource-num&gt;10.1007/s11332-019-00537-1&lt;/electronic-resource-num&gt;&lt;/record&gt;&lt;/Cite&gt;&lt;/EndNote&gt;</w:instrText>
      </w:r>
      <w:r w:rsidR="00A80491" w:rsidRPr="000A68C3">
        <w:fldChar w:fldCharType="separate"/>
      </w:r>
      <w:r w:rsidR="00A80491" w:rsidRPr="000A68C3">
        <w:rPr>
          <w:noProof/>
        </w:rPr>
        <w:t>(McLeman, Ratcliffe and Clifford, 2019)</w:t>
      </w:r>
      <w:r w:rsidR="00A80491" w:rsidRPr="000A68C3">
        <w:fldChar w:fldCharType="end"/>
      </w:r>
      <w:r w:rsidR="00A80491" w:rsidRPr="000A68C3">
        <w:t>.</w:t>
      </w:r>
    </w:p>
    <w:p w14:paraId="7B64FF3E" w14:textId="77777777" w:rsidR="00A373E5" w:rsidRPr="000A68C3" w:rsidRDefault="00A373E5" w:rsidP="0027318D"/>
    <w:p w14:paraId="71ADAE44" w14:textId="7643BFC0" w:rsidR="00A373E5" w:rsidRPr="000A68C3" w:rsidRDefault="00A373E5" w:rsidP="0027318D">
      <w:r w:rsidRPr="000A68C3">
        <w:lastRenderedPageBreak/>
        <w:t>There has been a growing interest in the utilisation of low-carbohydrate diets</w:t>
      </w:r>
      <w:r w:rsidR="008B6CDF" w:rsidRPr="000A68C3">
        <w:t xml:space="preserve"> in sport</w:t>
      </w:r>
      <w:r w:rsidR="00070CDD" w:rsidRPr="000A68C3">
        <w:t>s</w:t>
      </w:r>
      <w:r w:rsidR="005D6450" w:rsidRPr="000A68C3">
        <w:t xml:space="preserve"> </w:t>
      </w:r>
      <w:r w:rsidR="00F1163A" w:rsidRPr="000A68C3">
        <w:t>(Burke)</w:t>
      </w:r>
      <w:r w:rsidRPr="000A68C3">
        <w:t xml:space="preserve">. Research by </w:t>
      </w:r>
      <w:r w:rsidRPr="000A68C3">
        <w:fldChar w:fldCharType="begin"/>
      </w:r>
      <w:r w:rsidRPr="000A68C3">
        <w:instrText xml:space="preserve"> ADDIN EN.CITE &lt;EndNote&gt;&lt;Cite AuthorYear="1"&gt;&lt;Author&gt;Prins&lt;/Author&gt;&lt;Year&gt;2023&lt;/Year&gt;&lt;RecNum&gt;215&lt;/RecNum&gt;&lt;DisplayText&gt;Prins&lt;style face="italic"&gt; et al.&lt;/style&gt; (2023)&lt;/DisplayText&gt;&lt;record&gt;&lt;rec-number&gt;215&lt;/rec-number&gt;&lt;foreign-keys&gt;&lt;key app="EN" db-id="er90at0xmrrr22et9t2xwt0l5r29wxewpewf" timestamp="1676152329" guid="dd02bd04-7d35-4057-91c9-56d2f02a86bb"&gt;215&lt;/key&gt;&lt;/foreign-keys&gt;&lt;ref-type name="Journal Article"&gt;17&lt;/ref-type&gt;&lt;contributors&gt;&lt;authors&gt;&lt;author&gt;Prins,Philip J.&lt;/author&gt;&lt;author&gt;Noakes,Timothy D.&lt;/author&gt;&lt;author&gt;Buga,Alex&lt;/author&gt;&lt;author&gt;D’Agostino,Dominic P.&lt;/author&gt;&lt;author&gt;Volek,Jeff S.&lt;/author&gt;&lt;author&gt;Buxton,Jeffrey D.&lt;/author&gt;&lt;author&gt;Heckman,Kara&lt;/author&gt;&lt;author&gt;Jones,Dalton W.&lt;/author&gt;&lt;author&gt;Tobias,Naomi E.&lt;/author&gt;&lt;author&gt;Grose,Holly M.&lt;/author&gt;&lt;author&gt;Jenkins,Anna K.&lt;/author&gt;&lt;author&gt;Jancay,Kelli T.&lt;/author&gt;&lt;author&gt;Koutnik,Andrew P.&lt;/author&gt;&lt;/authors&gt;&lt;/contributors&gt;&lt;titles&gt;&lt;title&gt;Low and high carbohydrate isocaloric diets on performance, fat oxidation, glucose and cardiometabolic health in middle age males&lt;/title&gt;&lt;secondary-title&gt;Frontiers in Nutrition&lt;/secondary-title&gt;&lt;short-title&gt;Low &amp;amp; High Carbohydrate Isocaloric Diets&lt;/short-title&gt;&lt;/titles&gt;&lt;periodical&gt;&lt;full-title&gt;Frontiers in Nutrition&lt;/full-title&gt;&lt;/periodical&gt;&lt;volume&gt;10&lt;/volume&gt;&lt;keywords&gt;&lt;keyword&gt;high fat diet,Low-carbohydrate,High-carbohydrate,fat oxidation,carbohydrate oxidation Funding: Supported by Grove City College Swezey Fund,prediabetes&lt;/keyword&gt;&lt;/keywords&gt;&lt;dates&gt;&lt;year&gt;2023&lt;/year&gt;&lt;pub-dates&gt;&lt;date&gt;2023-February-09&lt;/date&gt;&lt;/pub-dates&gt;&lt;/dates&gt;&lt;isbn&gt;2296-861X&lt;/isbn&gt;&lt;work-type&gt;Original Research&lt;/work-type&gt;&lt;urls&gt;&lt;related-urls&gt;&lt;url&gt;https://www.frontiersin.org/articles/10.3389/fnut.2023.1084021&lt;/url&gt;&lt;/related-urls&gt;&lt;/urls&gt;&lt;electronic-resource-num&gt;10.3389/fnut.2023.1084021&lt;/electronic-resource-num&gt;&lt;language&gt;English&lt;/language&gt;&lt;/record&gt;&lt;/Cite&gt;&lt;/EndNote&gt;</w:instrText>
      </w:r>
      <w:r w:rsidRPr="000A68C3">
        <w:fldChar w:fldCharType="separate"/>
      </w:r>
      <w:r w:rsidRPr="000A68C3">
        <w:rPr>
          <w:noProof/>
        </w:rPr>
        <w:t>Prins</w:t>
      </w:r>
      <w:r w:rsidRPr="000A68C3">
        <w:rPr>
          <w:i/>
          <w:noProof/>
        </w:rPr>
        <w:t xml:space="preserve"> et al.</w:t>
      </w:r>
      <w:r w:rsidRPr="000A68C3">
        <w:rPr>
          <w:noProof/>
        </w:rPr>
        <w:t xml:space="preserve"> (2023)</w:t>
      </w:r>
      <w:r w:rsidRPr="000A68C3">
        <w:fldChar w:fldCharType="end"/>
      </w:r>
      <w:r w:rsidRPr="000A68C3">
        <w:t xml:space="preserve"> demonstrated little difference in 5km running performance in a cross-over study design where recreational runners adopted</w:t>
      </w:r>
      <w:r w:rsidR="00615D47" w:rsidRPr="000A68C3">
        <w:t xml:space="preserve"> both</w:t>
      </w:r>
      <w:r w:rsidRPr="000A68C3">
        <w:t xml:space="preserve"> a high</w:t>
      </w:r>
      <w:r w:rsidR="00615D47" w:rsidRPr="000A68C3">
        <w:t>-</w:t>
      </w:r>
      <w:r w:rsidRPr="000A68C3">
        <w:t xml:space="preserve"> and low</w:t>
      </w:r>
      <w:r w:rsidR="00615D47" w:rsidRPr="000A68C3">
        <w:t>-</w:t>
      </w:r>
      <w:r w:rsidRPr="000A68C3">
        <w:t xml:space="preserve">carbohydrate diet.  </w:t>
      </w:r>
      <w:r w:rsidR="00A9199A" w:rsidRPr="000A68C3">
        <w:t>The</w:t>
      </w:r>
      <w:r w:rsidRPr="000A68C3">
        <w:t xml:space="preserve"> 5km time trials </w:t>
      </w:r>
      <w:r w:rsidR="00A9199A" w:rsidRPr="000A68C3">
        <w:t>were conducted</w:t>
      </w:r>
      <w:r w:rsidR="00EA27A2" w:rsidRPr="000A68C3">
        <w:t xml:space="preserve"> fasted</w:t>
      </w:r>
      <w:r w:rsidRPr="000A68C3">
        <w:t xml:space="preserve"> in the morning, </w:t>
      </w:r>
      <w:r w:rsidR="00812C93" w:rsidRPr="000A68C3">
        <w:t xml:space="preserve">which </w:t>
      </w:r>
      <w:r w:rsidR="00EA27A2" w:rsidRPr="000A68C3">
        <w:t>likely compromised</w:t>
      </w:r>
      <w:r w:rsidRPr="000A68C3">
        <w:t xml:space="preserve"> performance </w:t>
      </w:r>
      <w:r w:rsidR="00785363" w:rsidRPr="000A68C3">
        <w:t>due to deple</w:t>
      </w:r>
      <w:r w:rsidR="001E33D3" w:rsidRPr="000A68C3">
        <w:t>te</w:t>
      </w:r>
      <w:r w:rsidR="00785363" w:rsidRPr="000A68C3">
        <w:t>d</w:t>
      </w:r>
      <w:r w:rsidR="00857009" w:rsidRPr="000A68C3">
        <w:t xml:space="preserve"> liver</w:t>
      </w:r>
      <w:r w:rsidR="00660075" w:rsidRPr="000A68C3">
        <w:t xml:space="preserve"> glycogen.</w:t>
      </w:r>
      <w:r w:rsidR="001E33D3" w:rsidRPr="000A68C3">
        <w:t xml:space="preserve"> Consequently,</w:t>
      </w:r>
      <w:r w:rsidR="00FA6F34" w:rsidRPr="000A68C3">
        <w:t xml:space="preserve"> </w:t>
      </w:r>
      <w:r w:rsidR="004C3913" w:rsidRPr="000A68C3">
        <w:t>the similar</w:t>
      </w:r>
      <w:r w:rsidR="00173100" w:rsidRPr="000A68C3">
        <w:t>ity in</w:t>
      </w:r>
      <w:r w:rsidR="004C3913" w:rsidRPr="000A68C3">
        <w:t xml:space="preserve"> performance </w:t>
      </w:r>
      <w:r w:rsidR="00812C93" w:rsidRPr="000A68C3">
        <w:t>of</w:t>
      </w:r>
      <w:r w:rsidR="00BC1745" w:rsidRPr="000A68C3">
        <w:t xml:space="preserve"> both dietary approaches</w:t>
      </w:r>
      <w:r w:rsidR="00173100" w:rsidRPr="000A68C3">
        <w:t xml:space="preserve"> may be a result of</w:t>
      </w:r>
      <w:r w:rsidR="00C275D6" w:rsidRPr="000A68C3">
        <w:t xml:space="preserve"> poor liver glycogen availability</w:t>
      </w:r>
      <w:r w:rsidR="00B3421D" w:rsidRPr="000A68C3">
        <w:t>,</w:t>
      </w:r>
      <w:r w:rsidR="00C275D6" w:rsidRPr="000A68C3">
        <w:t xml:space="preserve"> </w:t>
      </w:r>
      <w:r w:rsidR="00B3421D" w:rsidRPr="000A68C3">
        <w:t>which leads</w:t>
      </w:r>
      <w:r w:rsidR="004D060D" w:rsidRPr="000A68C3">
        <w:t xml:space="preserve"> to</w:t>
      </w:r>
      <w:r w:rsidR="00DD38A6" w:rsidRPr="000A68C3">
        <w:t xml:space="preserve"> conservative </w:t>
      </w:r>
      <w:r w:rsidR="00D058FC" w:rsidRPr="000A68C3">
        <w:t>carbohydrate oxidation</w:t>
      </w:r>
      <w:r w:rsidR="000C77ED" w:rsidRPr="000A68C3">
        <w:t xml:space="preserve"> and increased fat oxidation </w:t>
      </w:r>
      <w:r w:rsidR="000C77ED" w:rsidRPr="000A68C3">
        <w:fldChar w:fldCharType="begin"/>
      </w:r>
      <w:r w:rsidR="000C77ED" w:rsidRPr="000A68C3">
        <w:instrText xml:space="preserve"> ADDIN EN.CITE &lt;EndNote&gt;&lt;Cite&gt;&lt;Author&gt;Aird&lt;/Author&gt;&lt;Year&gt;2018&lt;/Year&gt;&lt;RecNum&gt;520&lt;/RecNum&gt;&lt;DisplayText&gt;(Aird, Davies and Carson, 2018)&lt;/DisplayText&gt;&lt;record&gt;&lt;rec-number&gt;520&lt;/rec-number&gt;&lt;foreign-keys&gt;&lt;key app="EN" db-id="er90at0xmrrr22et9t2xwt0l5r29wxewpewf" timestamp="1740157842" guid="c61f3e36-85a8-4a81-80c4-3e1e0ab36bbf"&gt;520&lt;/key&gt;&lt;/foreign-keys&gt;&lt;ref-type name="Journal Article"&gt;17&lt;/ref-type&gt;&lt;contributors&gt;&lt;authors&gt;&lt;author&gt;Aird, T. P.&lt;/author&gt;&lt;author&gt;Davies, R. W.&lt;/author&gt;&lt;author&gt;Carson, B. P.&lt;/author&gt;&lt;/authors&gt;&lt;/contributors&gt;&lt;titles&gt;&lt;title&gt;Effects of fasted vs fed-state exercise on performance and post-exercise metabolism: A systematic review and meta-analysis&lt;/title&gt;&lt;secondary-title&gt;Scandinavian Journal of Medicine &amp;amp; Science in Sports&lt;/secondary-title&gt;&lt;/titles&gt;&lt;periodical&gt;&lt;full-title&gt;Scandinavian Journal of Medicine &amp;amp; Science in Sports&lt;/full-title&gt;&lt;/periodical&gt;&lt;pages&gt;1476-1493&lt;/pages&gt;&lt;volume&gt;28&lt;/volume&gt;&lt;number&gt;5&lt;/number&gt;&lt;dates&gt;&lt;year&gt;2018&lt;/year&gt;&lt;/dates&gt;&lt;isbn&gt;0905-7188&lt;/isbn&gt;&lt;urls&gt;&lt;related-urls&gt;&lt;url&gt;https://onlinelibrary.wiley.com/doi/abs/10.1111/sms.13054&lt;/url&gt;&lt;/related-urls&gt;&lt;/urls&gt;&lt;electronic-resource-num&gt;https://doi.org/10.1111/sms.13054&lt;/electronic-resource-num&gt;&lt;/record&gt;&lt;/Cite&gt;&lt;/EndNote&gt;</w:instrText>
      </w:r>
      <w:r w:rsidR="000C77ED" w:rsidRPr="000A68C3">
        <w:fldChar w:fldCharType="separate"/>
      </w:r>
      <w:r w:rsidR="000C77ED" w:rsidRPr="000A68C3">
        <w:rPr>
          <w:noProof/>
        </w:rPr>
        <w:t>(Aird, Davies and Carson, 2018)</w:t>
      </w:r>
      <w:r w:rsidR="000C77ED" w:rsidRPr="000A68C3">
        <w:fldChar w:fldCharType="end"/>
      </w:r>
      <w:r w:rsidR="00D058FC" w:rsidRPr="000A68C3">
        <w:t>.</w:t>
      </w:r>
      <w:r w:rsidR="009D769D" w:rsidRPr="000A68C3">
        <w:t xml:space="preserve"> </w:t>
      </w:r>
    </w:p>
    <w:p w14:paraId="73442B8A" w14:textId="77777777" w:rsidR="00B74A27" w:rsidRPr="000A68C3" w:rsidRDefault="00B74A27" w:rsidP="0027318D"/>
    <w:p w14:paraId="0B0A0819" w14:textId="6D0B4422" w:rsidR="00B74A27" w:rsidRPr="000A68C3" w:rsidRDefault="00B74A27" w:rsidP="00B74A27">
      <w:r w:rsidRPr="000A68C3">
        <w:t xml:space="preserve">This research aims to investigate the </w:t>
      </w:r>
      <w:r w:rsidR="00FD52F2" w:rsidRPr="000A68C3">
        <w:t xml:space="preserve">pre-event </w:t>
      </w:r>
      <w:r w:rsidRPr="000A68C3">
        <w:t xml:space="preserve">carbohydrate </w:t>
      </w:r>
      <w:r w:rsidR="00FD52F2" w:rsidRPr="000A68C3">
        <w:t>patterns</w:t>
      </w:r>
      <w:r w:rsidR="0037710C" w:rsidRPr="000A68C3">
        <w:t xml:space="preserve"> for peak performance</w:t>
      </w:r>
      <w:r w:rsidR="00FD52F2" w:rsidRPr="000A68C3">
        <w:t xml:space="preserve"> and nutritional knowledge</w:t>
      </w:r>
      <w:r w:rsidR="00191525" w:rsidRPr="000A68C3">
        <w:t xml:space="preserve"> of recreational athletes participating in Parkrun</w:t>
      </w:r>
      <w:r w:rsidRPr="000A68C3">
        <w:t>.  T</w:t>
      </w:r>
      <w:r w:rsidR="00191525" w:rsidRPr="000A68C3">
        <w:t>he findings</w:t>
      </w:r>
      <w:r w:rsidRPr="000A68C3">
        <w:t xml:space="preserve"> will provide insight into how their carbohydrate intake </w:t>
      </w:r>
      <w:r w:rsidR="00DF69AA" w:rsidRPr="000A68C3">
        <w:t xml:space="preserve">aligns </w:t>
      </w:r>
      <w:r w:rsidRPr="000A68C3">
        <w:t>with current performance recommendations.</w:t>
      </w:r>
      <w:r w:rsidR="008F7BCA" w:rsidRPr="000A68C3">
        <w:t xml:space="preserve"> This research will focus on carbohydrates</w:t>
      </w:r>
      <w:r w:rsidR="00F61169" w:rsidRPr="000A68C3">
        <w:t xml:space="preserve"> due to their influence on performance </w:t>
      </w:r>
      <w:r w:rsidR="00F61169" w:rsidRPr="000A68C3">
        <w:fldChar w:fldCharType="begin"/>
      </w:r>
      <w:r w:rsidR="00F61169" w:rsidRPr="000A68C3">
        <w:instrText xml:space="preserve"> ADDIN EN.CITE &lt;EndNote&gt;&lt;Cite&gt;&lt;Author&gt;Burke&lt;/Author&gt;&lt;Year&gt;2021&lt;/Year&gt;&lt;RecNum&gt;249&lt;/RecNum&gt;&lt;DisplayText&gt;(Burke, Deakin and Minehan, 2021)&lt;/DisplayText&gt;&lt;record&gt;&lt;rec-number&gt;249&lt;/rec-number&gt;&lt;foreign-keys&gt;&lt;key app="EN" db-id="er90at0xmrrr22et9t2xwt0l5r29wxewpewf" timestamp="1698071725" guid="0535a804-ca58-4de6-95e5-9ed8fa8a781e"&gt;249&lt;/key&gt;&lt;/foreign-keys&gt;&lt;ref-type name="Book"&gt;6&lt;/ref-type&gt;&lt;contributors&gt;&lt;authors&gt;&lt;author&gt;Burke, Louise&lt;/author&gt;&lt;author&gt;Deakin, Vicki&lt;/author&gt;&lt;author&gt;Minehan, Michelle&lt;/author&gt;&lt;/authors&gt;&lt;/contributors&gt;&lt;titles&gt;&lt;title&gt;Clinical sports nutrition&lt;/title&gt;&lt;/titles&gt;&lt;edition&gt;6th edition.&lt;/edition&gt;&lt;keywords&gt;&lt;keyword&gt;Athletes -- Nutrition&lt;/keyword&gt;&lt;keyword&gt;Exercise -- Physiological aspects&lt;/keyword&gt;&lt;keyword&gt;Physical fitness -- Nutritional aspects&lt;/keyword&gt;&lt;keyword&gt;Sports -- Physiological aspects&lt;/keyword&gt;&lt;/keywords&gt;&lt;dates&gt;&lt;year&gt;2021&lt;/year&gt;&lt;/dates&gt;&lt;pub-location&gt;Sydney&lt;/pub-location&gt;&lt;publisher&gt;McGraw-Hill Education/Australia&lt;/publisher&gt;&lt;isbn&gt;9781760425647&lt;/isbn&gt;&lt;urls&gt;&lt;/urls&gt;&lt;/record&gt;&lt;/Cite&gt;&lt;/EndNote&gt;</w:instrText>
      </w:r>
      <w:r w:rsidR="00F61169" w:rsidRPr="000A68C3">
        <w:fldChar w:fldCharType="separate"/>
      </w:r>
      <w:r w:rsidR="00F61169" w:rsidRPr="000A68C3">
        <w:rPr>
          <w:noProof/>
        </w:rPr>
        <w:t>(Burke, Deakin and Minehan, 2021)</w:t>
      </w:r>
      <w:r w:rsidR="00F61169" w:rsidRPr="000A68C3">
        <w:fldChar w:fldCharType="end"/>
      </w:r>
      <w:r w:rsidR="00F61169" w:rsidRPr="000A68C3">
        <w:t>.</w:t>
      </w:r>
      <w:r w:rsidR="00F54167" w:rsidRPr="000A68C3">
        <w:t xml:space="preserve"> By investigating participant carbohydrate consumption, timing and awareness, the research will offer insights into the strategies employed during preparation for</w:t>
      </w:r>
      <w:r w:rsidR="00432824" w:rsidRPr="000A68C3">
        <w:t xml:space="preserve"> peak performance in</w:t>
      </w:r>
      <w:r w:rsidR="00F54167" w:rsidRPr="000A68C3">
        <w:t xml:space="preserve"> 5km running events. The insights will present data that can help inform nutritional recommendations for recreational athletes for performance optimisation.</w:t>
      </w:r>
    </w:p>
    <w:p w14:paraId="085C33BA" w14:textId="77777777" w:rsidR="00F54167" w:rsidRPr="000A68C3" w:rsidRDefault="00F54167" w:rsidP="00B74A27"/>
    <w:p w14:paraId="15E08699" w14:textId="75A833DA" w:rsidR="00130B93" w:rsidRPr="000A68C3" w:rsidRDefault="00B74A27" w:rsidP="00130B93">
      <w:r w:rsidRPr="000A68C3">
        <w:t xml:space="preserve">This information will be </w:t>
      </w:r>
      <w:r w:rsidR="00DF69AA" w:rsidRPr="000A68C3">
        <w:t>of value to</w:t>
      </w:r>
      <w:r w:rsidRPr="000A68C3">
        <w:t xml:space="preserve"> nutritionists and dietitians who work with patients</w:t>
      </w:r>
      <w:r w:rsidR="00A254ED" w:rsidRPr="000A68C3">
        <w:t xml:space="preserve"> engaged</w:t>
      </w:r>
      <w:r w:rsidRPr="000A68C3">
        <w:t xml:space="preserve"> in Parkrun or</w:t>
      </w:r>
      <w:r w:rsidR="00A254ED" w:rsidRPr="000A68C3">
        <w:t xml:space="preserve"> similar events</w:t>
      </w:r>
      <w:r w:rsidRPr="000A68C3">
        <w:t xml:space="preserve"> that are carried out </w:t>
      </w:r>
      <w:r w:rsidR="0093398A" w:rsidRPr="000A68C3">
        <w:t>at a compar</w:t>
      </w:r>
      <w:r w:rsidR="00B3421D" w:rsidRPr="000A68C3">
        <w:t>a</w:t>
      </w:r>
      <w:r w:rsidR="0093398A" w:rsidRPr="000A68C3">
        <w:t>ble</w:t>
      </w:r>
      <w:r w:rsidRPr="000A68C3">
        <w:t xml:space="preserve"> intensity and duration.</w:t>
      </w:r>
      <w:r w:rsidR="00130B93" w:rsidRPr="000A68C3">
        <w:t xml:space="preserve"> Additionally, this research will provide a foundation for future research into the nutritional attitudes and knowledge of </w:t>
      </w:r>
      <w:r w:rsidR="00CC65B1" w:rsidRPr="000A68C3">
        <w:t>P</w:t>
      </w:r>
      <w:r w:rsidR="00130B93" w:rsidRPr="000A68C3">
        <w:t>arkrun attendees</w:t>
      </w:r>
      <w:r w:rsidR="00CC65B1" w:rsidRPr="000A68C3">
        <w:t>,</w:t>
      </w:r>
      <w:r w:rsidR="00130B93" w:rsidRPr="000A68C3">
        <w:t xml:space="preserve"> which will contribute to broader discussions within recreational athletic populations.</w:t>
      </w:r>
    </w:p>
    <w:p w14:paraId="7F1581A4" w14:textId="77777777" w:rsidR="00956DF7" w:rsidRPr="000A68C3" w:rsidRDefault="00956DF7" w:rsidP="0027318D"/>
    <w:p w14:paraId="710D8E0F" w14:textId="3A969BAA" w:rsidR="00956DF7" w:rsidRPr="000A68C3" w:rsidRDefault="0008386B" w:rsidP="0027318D">
      <w:pPr>
        <w:rPr>
          <w:b/>
          <w:bCs/>
        </w:rPr>
      </w:pPr>
      <w:r w:rsidRPr="000A68C3">
        <w:rPr>
          <w:b/>
          <w:bCs/>
        </w:rPr>
        <w:t>Aims and Objectives</w:t>
      </w:r>
    </w:p>
    <w:p w14:paraId="340215D8" w14:textId="7E11EABE" w:rsidR="00956DF7" w:rsidRPr="000A68C3" w:rsidRDefault="0012727D" w:rsidP="0027318D">
      <w:r w:rsidRPr="000A68C3">
        <w:t>Th</w:t>
      </w:r>
      <w:r w:rsidR="003E6725" w:rsidRPr="000A68C3">
        <w:t xml:space="preserve">is </w:t>
      </w:r>
      <w:r w:rsidR="00AB442B" w:rsidRPr="000A68C3">
        <w:t>seeks</w:t>
      </w:r>
      <w:r w:rsidR="003E6725" w:rsidRPr="000A68C3">
        <w:t xml:space="preserve"> </w:t>
      </w:r>
      <w:r w:rsidR="00AB442B" w:rsidRPr="000A68C3">
        <w:t>to investigate</w:t>
      </w:r>
      <w:r w:rsidR="007515CC" w:rsidRPr="000A68C3">
        <w:t xml:space="preserve"> the knowledge and nutritional attitudes of </w:t>
      </w:r>
      <w:r w:rsidR="00881337" w:rsidRPr="000A68C3">
        <w:t>recreational athletes participating in Parkrun</w:t>
      </w:r>
      <w:r w:rsidR="001F7315" w:rsidRPr="000A68C3">
        <w:t xml:space="preserve"> events</w:t>
      </w:r>
      <w:r w:rsidR="00881337" w:rsidRPr="000A68C3">
        <w:t xml:space="preserve">, </w:t>
      </w:r>
      <w:r w:rsidR="001F7315" w:rsidRPr="000A68C3">
        <w:t>with an emphasis</w:t>
      </w:r>
      <w:r w:rsidR="0041405E" w:rsidRPr="000A68C3">
        <w:t xml:space="preserve"> on pre-event carbohydrate consumption</w:t>
      </w:r>
      <w:r w:rsidR="000A68C3" w:rsidRPr="000A68C3">
        <w:t xml:space="preserve"> for peak performance</w:t>
      </w:r>
      <w:r w:rsidR="00C97343" w:rsidRPr="000A68C3">
        <w:t>.</w:t>
      </w:r>
    </w:p>
    <w:p w14:paraId="72FD6EC9" w14:textId="097E55FE" w:rsidR="00D11B75" w:rsidRPr="000A68C3" w:rsidRDefault="00D11B75" w:rsidP="0027318D">
      <w:r w:rsidRPr="000A68C3">
        <w:t>The</w:t>
      </w:r>
      <w:r w:rsidR="00203365" w:rsidRPr="000A68C3">
        <w:t xml:space="preserve"> primary</w:t>
      </w:r>
      <w:r w:rsidRPr="000A68C3">
        <w:t xml:space="preserve"> objectives are</w:t>
      </w:r>
      <w:r w:rsidR="00203365" w:rsidRPr="000A68C3">
        <w:t>:</w:t>
      </w:r>
    </w:p>
    <w:p w14:paraId="6BFF19E3" w14:textId="3E254B41" w:rsidR="00650D7D" w:rsidRPr="000A68C3" w:rsidRDefault="00203365" w:rsidP="00650D7D">
      <w:pPr>
        <w:pStyle w:val="ListParagraph"/>
        <w:numPr>
          <w:ilvl w:val="0"/>
          <w:numId w:val="1"/>
        </w:numPr>
      </w:pPr>
      <w:r w:rsidRPr="000A68C3">
        <w:t>Quantify</w:t>
      </w:r>
      <w:r w:rsidR="003A1842" w:rsidRPr="000A68C3">
        <w:t xml:space="preserve"> participants’</w:t>
      </w:r>
      <w:r w:rsidR="00650D7D" w:rsidRPr="000A68C3">
        <w:t xml:space="preserve"> </w:t>
      </w:r>
      <w:r w:rsidR="009C5E2A" w:rsidRPr="000A68C3">
        <w:t>pre-event carbohydrate consumption</w:t>
      </w:r>
      <w:r w:rsidR="000B5999" w:rsidRPr="000A68C3">
        <w:t>.</w:t>
      </w:r>
    </w:p>
    <w:p w14:paraId="2350F9E1" w14:textId="103E6E98" w:rsidR="00D11B75" w:rsidRPr="000A68C3" w:rsidRDefault="00F93739" w:rsidP="00D11B75">
      <w:pPr>
        <w:pStyle w:val="ListParagraph"/>
        <w:numPr>
          <w:ilvl w:val="0"/>
          <w:numId w:val="1"/>
        </w:numPr>
      </w:pPr>
      <w:r w:rsidRPr="000A68C3">
        <w:t>Compare the</w:t>
      </w:r>
      <w:r w:rsidR="00061A22" w:rsidRPr="000A68C3">
        <w:t xml:space="preserve"> participants</w:t>
      </w:r>
      <w:r w:rsidR="004958F6" w:rsidRPr="000A68C3">
        <w:t>’</w:t>
      </w:r>
      <w:r w:rsidR="00066CAE" w:rsidRPr="000A68C3">
        <w:t xml:space="preserve"> pre-event</w:t>
      </w:r>
      <w:r w:rsidRPr="000A68C3">
        <w:t xml:space="preserve"> carbohydrate</w:t>
      </w:r>
      <w:r w:rsidR="00066CAE" w:rsidRPr="000A68C3">
        <w:t xml:space="preserve"> intake</w:t>
      </w:r>
      <w:r w:rsidR="003A1842" w:rsidRPr="000A68C3">
        <w:t xml:space="preserve"> and timing</w:t>
      </w:r>
      <w:r w:rsidR="00066CAE" w:rsidRPr="000A68C3">
        <w:t xml:space="preserve"> against current recommendations</w:t>
      </w:r>
      <w:r w:rsidR="000B5999" w:rsidRPr="000A68C3">
        <w:t>.</w:t>
      </w:r>
    </w:p>
    <w:p w14:paraId="5F65C635" w14:textId="76A5CEDA" w:rsidR="00066CAE" w:rsidRPr="000A68C3" w:rsidRDefault="001F08FC" w:rsidP="00D11B75">
      <w:pPr>
        <w:pStyle w:val="ListParagraph"/>
        <w:numPr>
          <w:ilvl w:val="0"/>
          <w:numId w:val="1"/>
        </w:numPr>
      </w:pPr>
      <w:r w:rsidRPr="000A68C3">
        <w:t>Evaluate</w:t>
      </w:r>
      <w:r w:rsidR="004958F6" w:rsidRPr="000A68C3">
        <w:t xml:space="preserve"> the </w:t>
      </w:r>
      <w:r w:rsidRPr="000A68C3">
        <w:t xml:space="preserve">level of </w:t>
      </w:r>
      <w:r w:rsidR="004958F6" w:rsidRPr="000A68C3">
        <w:t>nutritional knowledge</w:t>
      </w:r>
      <w:r w:rsidR="004A2C5E" w:rsidRPr="000A68C3">
        <w:t xml:space="preserve"> </w:t>
      </w:r>
      <w:r w:rsidR="00D72928" w:rsidRPr="000A68C3">
        <w:t>among</w:t>
      </w:r>
      <w:r w:rsidR="004A2C5E" w:rsidRPr="000A68C3">
        <w:t xml:space="preserve"> the participants </w:t>
      </w:r>
      <w:r w:rsidR="00D72928" w:rsidRPr="000A68C3">
        <w:t>concerning</w:t>
      </w:r>
      <w:r w:rsidR="004A2C5E" w:rsidRPr="000A68C3">
        <w:t xml:space="preserve"> the </w:t>
      </w:r>
      <w:r w:rsidR="001B0987" w:rsidRPr="000A68C3">
        <w:t xml:space="preserve">contribution of </w:t>
      </w:r>
      <w:r w:rsidR="0031317E" w:rsidRPr="000A68C3">
        <w:t>carbohydrates towards</w:t>
      </w:r>
      <w:r w:rsidR="00D72928" w:rsidRPr="000A68C3">
        <w:t xml:space="preserve"> enhancing</w:t>
      </w:r>
      <w:r w:rsidR="001B0987" w:rsidRPr="000A68C3">
        <w:t xml:space="preserve"> athletic</w:t>
      </w:r>
      <w:r w:rsidR="0031317E" w:rsidRPr="000A68C3">
        <w:t xml:space="preserve"> performance</w:t>
      </w:r>
      <w:r w:rsidR="000B5999" w:rsidRPr="000A68C3">
        <w:t>.</w:t>
      </w:r>
    </w:p>
    <w:p w14:paraId="1B27A232" w14:textId="77777777" w:rsidR="000D41A9" w:rsidRPr="000A68C3" w:rsidRDefault="000D41A9" w:rsidP="0027318D"/>
    <w:p w14:paraId="1900F657" w14:textId="1C4CF125" w:rsidR="001072EA" w:rsidRPr="000A68C3" w:rsidRDefault="0045126B" w:rsidP="0027318D">
      <w:pPr>
        <w:rPr>
          <w:b/>
          <w:bCs/>
        </w:rPr>
      </w:pPr>
      <w:r w:rsidRPr="000A68C3">
        <w:rPr>
          <w:b/>
          <w:bCs/>
        </w:rPr>
        <w:t>Method</w:t>
      </w:r>
      <w:r w:rsidR="009152B7" w:rsidRPr="000A68C3">
        <w:rPr>
          <w:b/>
          <w:bCs/>
        </w:rPr>
        <w:t>ology</w:t>
      </w:r>
    </w:p>
    <w:p w14:paraId="72A06348" w14:textId="654327F9" w:rsidR="00712AAD" w:rsidRPr="000A68C3" w:rsidRDefault="00F96F5A" w:rsidP="0027318D">
      <w:r w:rsidRPr="000A68C3">
        <w:t xml:space="preserve">The research </w:t>
      </w:r>
      <w:r w:rsidR="00577BE4" w:rsidRPr="000A68C3">
        <w:t>aims to explore knowledge and</w:t>
      </w:r>
      <w:r w:rsidR="0057578B" w:rsidRPr="000A68C3">
        <w:t xml:space="preserve"> nutritional</w:t>
      </w:r>
      <w:r w:rsidR="00577BE4" w:rsidRPr="000A68C3">
        <w:t xml:space="preserve"> </w:t>
      </w:r>
      <w:r w:rsidR="0057578B" w:rsidRPr="000A68C3">
        <w:t>attitudes</w:t>
      </w:r>
      <w:r w:rsidR="007032A2" w:rsidRPr="000A68C3">
        <w:t xml:space="preserve"> towards Parkrun</w:t>
      </w:r>
      <w:r w:rsidR="00806859" w:rsidRPr="000A68C3">
        <w:t>;</w:t>
      </w:r>
      <w:r w:rsidR="007032A2" w:rsidRPr="000A68C3">
        <w:t xml:space="preserve"> therefore</w:t>
      </w:r>
      <w:r w:rsidR="00867DB6" w:rsidRPr="000A68C3">
        <w:t>,</w:t>
      </w:r>
      <w:r w:rsidR="0057578B" w:rsidRPr="000A68C3">
        <w:t xml:space="preserve"> </w:t>
      </w:r>
      <w:r w:rsidR="00806859" w:rsidRPr="000A68C3">
        <w:t xml:space="preserve">this </w:t>
      </w:r>
      <w:r w:rsidR="00183E6D" w:rsidRPr="000A68C3">
        <w:t>study will operate in a post-positivist paradigm</w:t>
      </w:r>
      <w:r w:rsidR="007D0368" w:rsidRPr="000A68C3">
        <w:t>,</w:t>
      </w:r>
      <w:r w:rsidR="00183E6D" w:rsidRPr="000A68C3">
        <w:t xml:space="preserve"> </w:t>
      </w:r>
      <w:r w:rsidR="00601413" w:rsidRPr="000A68C3">
        <w:t>employing</w:t>
      </w:r>
      <w:r w:rsidR="00183E6D" w:rsidRPr="000A68C3">
        <w:t xml:space="preserve"> both quantitative and qualitative methods</w:t>
      </w:r>
      <w:r w:rsidR="00B65945" w:rsidRPr="000A68C3">
        <w:t>,</w:t>
      </w:r>
      <w:r w:rsidR="009F3F4A" w:rsidRPr="000A68C3">
        <w:t xml:space="preserve"> </w:t>
      </w:r>
      <w:r w:rsidR="00F16CEE" w:rsidRPr="000A68C3">
        <w:t>as this</w:t>
      </w:r>
      <w:r w:rsidR="00D81914" w:rsidRPr="000A68C3">
        <w:t xml:space="preserve"> duality</w:t>
      </w:r>
      <w:r w:rsidR="00F16CEE" w:rsidRPr="000A68C3">
        <w:t xml:space="preserve"> </w:t>
      </w:r>
      <w:r w:rsidR="00BB4CD7" w:rsidRPr="000A68C3">
        <w:t>facilitates</w:t>
      </w:r>
      <w:r w:rsidR="00F16CEE" w:rsidRPr="000A68C3">
        <w:t xml:space="preserve"> objectiv</w:t>
      </w:r>
      <w:r w:rsidR="00231A05" w:rsidRPr="000A68C3">
        <w:t>ity</w:t>
      </w:r>
      <w:r w:rsidR="00F16CEE" w:rsidRPr="000A68C3">
        <w:t xml:space="preserve"> an</w:t>
      </w:r>
      <w:r w:rsidR="00231A05" w:rsidRPr="000A68C3">
        <w:t>d</w:t>
      </w:r>
      <w:r w:rsidR="00F16CEE" w:rsidRPr="000A68C3">
        <w:t xml:space="preserve"> subjectiv</w:t>
      </w:r>
      <w:r w:rsidR="00B65945" w:rsidRPr="000A68C3">
        <w:t>i</w:t>
      </w:r>
      <w:r w:rsidR="00231A05" w:rsidRPr="000A68C3">
        <w:t>ty</w:t>
      </w:r>
      <w:r w:rsidR="00812C93" w:rsidRPr="000A68C3">
        <w:t>,</w:t>
      </w:r>
      <w:r w:rsidR="00392D05" w:rsidRPr="000A68C3">
        <w:t xml:space="preserve"> enriching the analysis </w:t>
      </w:r>
      <w:r w:rsidR="003D5865" w:rsidRPr="000A68C3">
        <w:t>by</w:t>
      </w:r>
      <w:r w:rsidR="00812C93" w:rsidRPr="000A68C3">
        <w:t xml:space="preserve"> providing</w:t>
      </w:r>
      <w:r w:rsidR="00B65945" w:rsidRPr="000A68C3">
        <w:t xml:space="preserve"> </w:t>
      </w:r>
      <w:r w:rsidR="00DE7550" w:rsidRPr="000A68C3">
        <w:t xml:space="preserve">depth and breadth </w:t>
      </w:r>
      <w:r w:rsidR="00183E6D" w:rsidRPr="000A68C3">
        <w:fldChar w:fldCharType="begin"/>
      </w:r>
      <w:r w:rsidR="00183E6D" w:rsidRPr="000A68C3">
        <w:instrText xml:space="preserve"> ADDIN EN.CITE &lt;EndNote&gt;&lt;Cite&gt;&lt;Author&gt;Panhwar&lt;/Author&gt;&lt;Year&gt;2017&lt;/Year&gt;&lt;RecNum&gt;514&lt;/RecNum&gt;&lt;DisplayText&gt;(Panhwar, Ansari and Shah, 2017)&lt;/DisplayText&gt;&lt;record&gt;&lt;rec-number&gt;514&lt;/rec-number&gt;&lt;foreign-keys&gt;&lt;key app="EN" db-id="er90at0xmrrr22et9t2xwt0l5r29wxewpewf" timestamp="1738525010" guid="54347e20-a8e6-416b-bf6b-029100a9cbc5"&gt;514&lt;/key&gt;&lt;/foreign-keys&gt;&lt;ref-type name="Journal Article"&gt;17&lt;/ref-type&gt;&lt;contributors&gt;&lt;authors&gt;&lt;author&gt;Panhwar, Abdul Hameed&lt;/author&gt;&lt;author&gt;Ansari, Dr&lt;/author&gt;&lt;author&gt;Shah, Asif&lt;/author&gt;&lt;/authors&gt;&lt;/contributors&gt;&lt;titles&gt;&lt;title&gt;Post-positivism: An Effective Paradigm for Social and Educational Research&lt;/title&gt;&lt;secondary-title&gt;International Research Journal Arts &amp;amp; Humanities (IRJAH)&lt;/secondary-title&gt;&lt;/titles&gt;&lt;periodical&gt;&lt;full-title&gt;International Research Journal Arts &amp;amp; Humanities (IRJAH)&lt;/full-title&gt;&lt;/periodical&gt;&lt;pages&gt;253-260&lt;/pages&gt;&lt;volume&gt;45&lt;/volume&gt;&lt;dates&gt;&lt;year&gt;2017&lt;/year&gt;&lt;pub-dates&gt;&lt;date&gt;06/13&lt;/date&gt;&lt;/pub-dates&gt;&lt;/dates&gt;&lt;urls&gt;&lt;/urls&gt;&lt;/record&gt;&lt;/Cite&gt;&lt;/EndNote&gt;</w:instrText>
      </w:r>
      <w:r w:rsidR="00183E6D" w:rsidRPr="000A68C3">
        <w:fldChar w:fldCharType="separate"/>
      </w:r>
      <w:r w:rsidR="00183E6D" w:rsidRPr="000A68C3">
        <w:rPr>
          <w:noProof/>
        </w:rPr>
        <w:t>(Panhwar, Ansari and Shah, 2017)</w:t>
      </w:r>
      <w:r w:rsidR="00183E6D" w:rsidRPr="000A68C3">
        <w:fldChar w:fldCharType="end"/>
      </w:r>
      <w:r w:rsidR="00183E6D" w:rsidRPr="000A68C3">
        <w:t xml:space="preserve">. This mixed methods research (MMR) approach utilises triangulation (concurrent data collection of qualitative and quantitative data), </w:t>
      </w:r>
      <w:r w:rsidR="00600359" w:rsidRPr="000A68C3">
        <w:t>fostering</w:t>
      </w:r>
      <w:r w:rsidR="00183E6D" w:rsidRPr="000A68C3">
        <w:t xml:space="preserve"> a more comprehensive, deeper understanding of the participant’s knowledge and nutritional behaviours due to the ability to combine quantitative and qualitative methods (Cresswell &amp; Plano Clark, 2018). The MMR will allow the researcher to identify relationships between </w:t>
      </w:r>
      <w:r w:rsidR="006F2ACA" w:rsidRPr="000A68C3">
        <w:t xml:space="preserve">the quantitative and qualitative </w:t>
      </w:r>
      <w:r w:rsidR="00073F6B" w:rsidRPr="000A68C3">
        <w:t>data</w:t>
      </w:r>
      <w:r w:rsidR="00183E6D" w:rsidRPr="000A68C3">
        <w:t xml:space="preserve"> </w:t>
      </w:r>
      <w:r w:rsidR="00183E6D" w:rsidRPr="000A68C3">
        <w:fldChar w:fldCharType="begin"/>
      </w:r>
      <w:r w:rsidR="00183E6D" w:rsidRPr="000A68C3">
        <w:instrText xml:space="preserve"> ADDIN EN.CITE &lt;EndNote&gt;&lt;Cite&gt;&lt;Author&gt;Battista&lt;/Author&gt;&lt;Year&gt;2023&lt;/Year&gt;&lt;RecNum&gt;516&lt;/RecNum&gt;&lt;DisplayText&gt;(Battista and Torre, 2023)&lt;/DisplayText&gt;&lt;record&gt;&lt;rec-number&gt;516&lt;/rec-number&gt;&lt;foreign-keys&gt;&lt;key app="EN" db-id="er90at0xmrrr22et9t2xwt0l5r29wxewpewf" timestamp="1738873068" guid="768ad45a-c7ba-4c2a-a06c-4f6a77d648c6"&gt;516&lt;/key&gt;&lt;/foreign-keys&gt;&lt;ref-type name="Journal Article"&gt;17&lt;/ref-type&gt;&lt;contributors&gt;&lt;authors&gt;&lt;author&gt;Battista, Alexis&lt;/author&gt;&lt;author&gt;Torre, Dario&lt;/author&gt;&lt;/authors&gt;&lt;/contributors&gt;&lt;titles&gt;&lt;title&gt;Mixed methods research designs&lt;/title&gt;&lt;secondary-title&gt;Medical Teacher&lt;/secondary-title&gt;&lt;/titles&gt;&lt;periodical&gt;&lt;full-title&gt;Medical Teacher&lt;/full-title&gt;&lt;/periodical&gt;&lt;pages&gt;585-587&lt;/pages&gt;&lt;volume&gt;45&lt;/volume&gt;&lt;number&gt;6&lt;/number&gt;&lt;dates&gt;&lt;year&gt;2023&lt;/year&gt;&lt;pub-dates&gt;&lt;date&gt;2023/06/03&lt;/date&gt;&lt;/pub-dates&gt;&lt;/dates&gt;&lt;publisher&gt;Taylor &amp;amp; Francis&lt;/publisher&gt;&lt;isbn&gt;0142-159X&lt;/isbn&gt;&lt;urls&gt;&lt;related-urls&gt;&lt;url&gt;https://doi.org/10.1080/0142159X.2023.2200118&lt;/url&gt;&lt;/related-urls&gt;&lt;/urls&gt;&lt;electronic-resource-num&gt;10.1080/0142159X.2023.2200118&lt;/electronic-resource-num&gt;&lt;/record&gt;&lt;/Cite&gt;&lt;/EndNote&gt;</w:instrText>
      </w:r>
      <w:r w:rsidR="00183E6D" w:rsidRPr="000A68C3">
        <w:fldChar w:fldCharType="separate"/>
      </w:r>
      <w:r w:rsidR="00183E6D" w:rsidRPr="000A68C3">
        <w:rPr>
          <w:noProof/>
        </w:rPr>
        <w:t>(Battista and Torre, 2023)</w:t>
      </w:r>
      <w:r w:rsidR="00183E6D" w:rsidRPr="000A68C3">
        <w:fldChar w:fldCharType="end"/>
      </w:r>
      <w:r w:rsidR="00183E6D" w:rsidRPr="000A68C3">
        <w:t>.</w:t>
      </w:r>
      <w:r w:rsidR="00073F6B" w:rsidRPr="000A68C3">
        <w:t xml:space="preserve"> The research aims </w:t>
      </w:r>
      <w:r w:rsidR="009A7A65" w:rsidRPr="000A68C3">
        <w:t>to illustrate the complexities within nutrition, therefore</w:t>
      </w:r>
      <w:r w:rsidR="00FC7A90" w:rsidRPr="000A68C3">
        <w:t xml:space="preserve"> contributing to th</w:t>
      </w:r>
      <w:r w:rsidR="00C10425" w:rsidRPr="000A68C3">
        <w:t>e current body of nutritional research.</w:t>
      </w:r>
    </w:p>
    <w:p w14:paraId="18F46E1C" w14:textId="77777777" w:rsidR="008165C5" w:rsidRDefault="008165C5" w:rsidP="0027318D"/>
    <w:p w14:paraId="69665146" w14:textId="167FCA94" w:rsidR="00D622F1" w:rsidRPr="00D622F1" w:rsidRDefault="001C461F" w:rsidP="0027318D">
      <w:pPr>
        <w:rPr>
          <w:b/>
          <w:bCs/>
        </w:rPr>
      </w:pPr>
      <w:r>
        <w:rPr>
          <w:b/>
          <w:bCs/>
        </w:rPr>
        <w:t xml:space="preserve">Design &amp; </w:t>
      </w:r>
      <w:r w:rsidR="00D17560">
        <w:rPr>
          <w:b/>
          <w:bCs/>
        </w:rPr>
        <w:t>Participants</w:t>
      </w:r>
    </w:p>
    <w:p w14:paraId="75543630" w14:textId="5CFB3F81" w:rsidR="00767379" w:rsidRPr="000A68C3" w:rsidRDefault="00672796" w:rsidP="0027318D">
      <w:r w:rsidRPr="000A68C3">
        <w:rPr>
          <w:rFonts w:cs="Arial"/>
        </w:rPr>
        <w:t>The study will u</w:t>
      </w:r>
      <w:r w:rsidR="00B056F3" w:rsidRPr="000A68C3">
        <w:rPr>
          <w:rFonts w:cs="Arial"/>
        </w:rPr>
        <w:t>tilise</w:t>
      </w:r>
      <w:r w:rsidRPr="000A68C3">
        <w:rPr>
          <w:rFonts w:cs="Arial"/>
        </w:rPr>
        <w:t xml:space="preserve"> a cross-sectional design</w:t>
      </w:r>
      <w:r w:rsidR="007B259A" w:rsidRPr="000A68C3">
        <w:rPr>
          <w:rFonts w:cs="Arial"/>
        </w:rPr>
        <w:t xml:space="preserve"> due to time</w:t>
      </w:r>
      <w:r w:rsidR="001A0E34">
        <w:rPr>
          <w:rFonts w:cs="Arial"/>
        </w:rPr>
        <w:t xml:space="preserve"> limitations</w:t>
      </w:r>
      <w:r w:rsidR="007B259A" w:rsidRPr="000A68C3">
        <w:rPr>
          <w:rFonts w:cs="Arial"/>
        </w:rPr>
        <w:t xml:space="preserve"> </w:t>
      </w:r>
      <w:r w:rsidR="001F19B2" w:rsidRPr="000A68C3">
        <w:rPr>
          <w:rFonts w:cs="Arial"/>
        </w:rPr>
        <w:fldChar w:fldCharType="begin"/>
      </w:r>
      <w:r w:rsidR="001F19B2" w:rsidRPr="000A68C3">
        <w:rPr>
          <w:rFonts w:cs="Arial"/>
        </w:rPr>
        <w:instrText xml:space="preserve"> ADDIN EN.CITE &lt;EndNote&gt;&lt;Cite&gt;&lt;Author&gt;Wang&lt;/Author&gt;&lt;Year&gt;2020&lt;/Year&gt;&lt;RecNum&gt;519&lt;/RecNum&gt;&lt;DisplayText&gt;(Wang and Cheng, 2020)&lt;/DisplayText&gt;&lt;record&gt;&lt;rec-number&gt;519&lt;/rec-number&gt;&lt;foreign-keys&gt;&lt;key app="EN" db-id="er90at0xmrrr22et9t2xwt0l5r29wxewpewf" timestamp="1739284710" guid="9c8bcb52-7390-465f-9af5-633ce42140f5"&gt;519&lt;/key&gt;&lt;/foreign-keys&gt;&lt;ref-type name="Journal Article"&gt;17&lt;/ref-type&gt;&lt;contributors&gt;&lt;authors&gt;&lt;author&gt;Wang, Xiaofeng&lt;/author&gt;&lt;author&gt;Cheng, Zhenshun&lt;/author&gt;&lt;/authors&gt;&lt;/contributors&gt;&lt;titles&gt;&lt;title&gt;Cross-Sectional Studies: Strengths, Weaknesses, and Recommendations&lt;/title&gt;&lt;secondary-title&gt;Chest&lt;/secondary-title&gt;&lt;/titles&gt;&lt;periodical&gt;&lt;full-title&gt;Chest&lt;/full-title&gt;&lt;/periodical&gt;&lt;pages&gt;S65-S71&lt;/pages&gt;&lt;volume&gt;158&lt;/volume&gt;&lt;number&gt;1, Supplement&lt;/number&gt;&lt;keywords&gt;&lt;keyword&gt;bias&lt;/keyword&gt;&lt;keyword&gt;confounding&lt;/keyword&gt;&lt;keyword&gt;cross-sectional studies&lt;/keyword&gt;&lt;keyword&gt;prevalence&lt;/keyword&gt;&lt;keyword&gt;sampling&lt;/keyword&gt;&lt;/keywords&gt;&lt;dates&gt;&lt;year&gt;2020&lt;/year&gt;&lt;pub-dates&gt;&lt;date&gt;2020/07/01/&lt;/date&gt;&lt;/pub-dates&gt;&lt;/dates&gt;&lt;isbn&gt;0012-3692&lt;/isbn&gt;&lt;urls&gt;&lt;related-urls&gt;&lt;url&gt;https://www.sciencedirect.com/science/article/pii/S0012369220304621&lt;/url&gt;&lt;/related-urls&gt;&lt;/urls&gt;&lt;electronic-resource-num&gt;https://doi.org/10.1016/j.chest.2020.03.012&lt;/electronic-resource-num&gt;&lt;/record&gt;&lt;/Cite&gt;&lt;/EndNote&gt;</w:instrText>
      </w:r>
      <w:r w:rsidR="001F19B2" w:rsidRPr="000A68C3">
        <w:rPr>
          <w:rFonts w:cs="Arial"/>
        </w:rPr>
        <w:fldChar w:fldCharType="separate"/>
      </w:r>
      <w:r w:rsidR="001F19B2" w:rsidRPr="000A68C3">
        <w:rPr>
          <w:rFonts w:cs="Arial"/>
          <w:noProof/>
        </w:rPr>
        <w:t>(Wang and Cheng, 2020)</w:t>
      </w:r>
      <w:r w:rsidR="001F19B2" w:rsidRPr="000A68C3">
        <w:rPr>
          <w:rFonts w:cs="Arial"/>
        </w:rPr>
        <w:fldChar w:fldCharType="end"/>
      </w:r>
      <w:r w:rsidRPr="000A68C3">
        <w:rPr>
          <w:rFonts w:cs="Arial"/>
        </w:rPr>
        <w:t xml:space="preserve">. </w:t>
      </w:r>
      <w:r w:rsidR="00713C34" w:rsidRPr="000A68C3">
        <w:t>n</w:t>
      </w:r>
      <w:r w:rsidR="008165C5" w:rsidRPr="000A68C3">
        <w:t xml:space="preserve">= </w:t>
      </w:r>
      <w:r w:rsidR="00713C34" w:rsidRPr="000A68C3">
        <w:t xml:space="preserve">30 – </w:t>
      </w:r>
      <w:r w:rsidR="003D35DE" w:rsidRPr="000A68C3">
        <w:t>4</w:t>
      </w:r>
      <w:r w:rsidR="00713C34" w:rsidRPr="000A68C3">
        <w:t>0 participants</w:t>
      </w:r>
      <w:r w:rsidR="008178AF" w:rsidRPr="000A68C3">
        <w:t xml:space="preserve"> will be recruited</w:t>
      </w:r>
      <w:r w:rsidR="00713C34" w:rsidRPr="000A68C3">
        <w:t>. This small sample size</w:t>
      </w:r>
      <w:r w:rsidR="009E06D1" w:rsidRPr="000A68C3">
        <w:t xml:space="preserve"> increases the probability of random error</w:t>
      </w:r>
      <w:r w:rsidR="003C1F54" w:rsidRPr="000A68C3">
        <w:t xml:space="preserve"> and limits </w:t>
      </w:r>
      <w:r w:rsidR="00A370BE" w:rsidRPr="000A68C3">
        <w:t xml:space="preserve">inference </w:t>
      </w:r>
      <w:r w:rsidR="005259FB" w:rsidRPr="000A68C3">
        <w:t>to the general population</w:t>
      </w:r>
      <w:r w:rsidR="009E06D1" w:rsidRPr="000A68C3">
        <w:t xml:space="preserve"> </w:t>
      </w:r>
      <w:r w:rsidR="00160F05" w:rsidRPr="000A68C3">
        <w:fldChar w:fldCharType="begin"/>
      </w:r>
      <w:r w:rsidR="00160F05" w:rsidRPr="000A68C3">
        <w:instrText xml:space="preserve"> ADDIN EN.CITE &lt;EndNote&gt;&lt;Cite&gt;&lt;Author&gt;Springate&lt;/Author&gt;&lt;Year&gt;2011&lt;/Year&gt;&lt;RecNum&gt;62&lt;/RecNum&gt;&lt;DisplayText&gt;(Springate, 2011)&lt;/DisplayText&gt;&lt;record&gt;&lt;rec-number&gt;62&lt;/rec-number&gt;&lt;foreign-keys&gt;&lt;key app="EN" db-id="er90at0xmrrr22et9t2xwt0l5r29wxewpewf" timestamp="1651088232" guid="70d97797-3b35-4d1f-bfba-248cfa148421"&gt;62&lt;/key&gt;&lt;/foreign-keys&gt;&lt;ref-type name="Journal Article"&gt;17&lt;/ref-type&gt;&lt;contributors&gt;&lt;authors&gt;&lt;author&gt;Springate, S. D.&lt;/author&gt;&lt;/authors&gt;&lt;/contributors&gt;&lt;titles&gt;&lt;title&gt;The effect of sample size and bias on the reliability of estimates of error: a comparative study of Dahlberg&amp;apos;s formula&lt;/title&gt;&lt;secondary-title&gt;European Journal of Orthodontics&lt;/secondary-title&gt;&lt;/titles&gt;&lt;periodical&gt;&lt;full-title&gt;European Journal of Orthodontics&lt;/full-title&gt;&lt;/periodical&gt;&lt;pages&gt;158-163&lt;/pages&gt;&lt;volume&gt;34&lt;/volume&gt;&lt;number&gt;2&lt;/number&gt;&lt;dates&gt;&lt;year&gt;2011&lt;/year&gt;&lt;/dates&gt;&lt;isbn&gt;0141-5387&lt;/isbn&gt;&lt;urls&gt;&lt;related-urls&gt;&lt;url&gt;https://doi.org/10.1093/ejo/cjr010&lt;/url&gt;&lt;/related-urls&gt;&lt;/urls&gt;&lt;electronic-resource-num&gt;10.1093/ejo/cjr010&lt;/electronic-resource-num&gt;&lt;access-date&gt;4/27/2022&lt;/access-date&gt;&lt;/record&gt;&lt;/Cite&gt;&lt;/EndNote&gt;</w:instrText>
      </w:r>
      <w:r w:rsidR="00160F05" w:rsidRPr="000A68C3">
        <w:fldChar w:fldCharType="separate"/>
      </w:r>
      <w:r w:rsidR="00160F05" w:rsidRPr="000A68C3">
        <w:rPr>
          <w:noProof/>
        </w:rPr>
        <w:t>(Springate, 2011)</w:t>
      </w:r>
      <w:r w:rsidR="00160F05" w:rsidRPr="000A68C3">
        <w:fldChar w:fldCharType="end"/>
      </w:r>
      <w:r w:rsidR="009E06D1" w:rsidRPr="000A68C3">
        <w:t>.</w:t>
      </w:r>
      <w:r w:rsidR="00713C34" w:rsidRPr="000A68C3">
        <w:t xml:space="preserve"> </w:t>
      </w:r>
      <w:r w:rsidR="00767379" w:rsidRPr="000A68C3">
        <w:t>Participants will be based in the United Kingdom</w:t>
      </w:r>
      <w:r w:rsidR="001339A2" w:rsidRPr="000A68C3">
        <w:t>,</w:t>
      </w:r>
      <w:r w:rsidR="00767875" w:rsidRPr="000A68C3">
        <w:t xml:space="preserve"> and </w:t>
      </w:r>
      <w:r w:rsidR="001339A2" w:rsidRPr="000A68C3">
        <w:t xml:space="preserve">the sample </w:t>
      </w:r>
      <w:r w:rsidR="00767875" w:rsidRPr="000A68C3">
        <w:t xml:space="preserve">will be </w:t>
      </w:r>
      <w:r w:rsidR="00E71782" w:rsidRPr="000A68C3">
        <w:t xml:space="preserve">a </w:t>
      </w:r>
      <w:r w:rsidR="00767875" w:rsidRPr="000A68C3">
        <w:t>non-probab</w:t>
      </w:r>
      <w:r w:rsidR="008178AF" w:rsidRPr="000A68C3">
        <w:t>ility convenience</w:t>
      </w:r>
      <w:r w:rsidR="00DB2FCB" w:rsidRPr="000A68C3">
        <w:t xml:space="preserve"> sample</w:t>
      </w:r>
      <w:r w:rsidR="008178AF" w:rsidRPr="000A68C3">
        <w:t xml:space="preserve"> </w:t>
      </w:r>
      <w:r w:rsidR="0088000B" w:rsidRPr="000A68C3">
        <w:t xml:space="preserve">due to </w:t>
      </w:r>
      <w:r w:rsidR="00DB2FCB" w:rsidRPr="000A68C3">
        <w:t xml:space="preserve">research limitations </w:t>
      </w:r>
      <w:r w:rsidR="008178AF" w:rsidRPr="000A68C3">
        <w:fldChar w:fldCharType="begin"/>
      </w:r>
      <w:r w:rsidR="008178AF" w:rsidRPr="000A68C3">
        <w:instrText xml:space="preserve"> ADDIN EN.CITE &lt;EndNote&gt;&lt;Cite&gt;&lt;Author&gt;Martínez-Mesa&lt;/Author&gt;&lt;Year&gt;2016&lt;/Year&gt;&lt;RecNum&gt;60&lt;/RecNum&gt;&lt;DisplayText&gt;(Martínez-Mesa&lt;style face="italic"&gt; et al.&lt;/style&gt;, 2016)&lt;/DisplayText&gt;&lt;record&gt;&lt;rec-number&gt;60&lt;/rec-number&gt;&lt;foreign-keys&gt;&lt;key app="EN" db-id="er90at0xmrrr22et9t2xwt0l5r29wxewpewf" timestamp="1651087946" guid="b1a3b2ec-c041-4ab9-a642-66ee9b8b81c2"&gt;60&lt;/key&gt;&lt;/foreign-keys&gt;&lt;ref-type name="Journal Article"&gt;17&lt;/ref-type&gt;&lt;contributors&gt;&lt;authors&gt;&lt;author&gt;Martínez-Mesa, Jeovany&lt;/author&gt;&lt;author&gt;González-Chica, David Alejandro&lt;/author&gt;&lt;author&gt;Duquia, Rodrigo Pereira&lt;/author&gt;&lt;author&gt;Bonamigo, Renan Rangel&lt;/author&gt;&lt;author&gt;Bastos, João Luiz&lt;/author&gt;&lt;/authors&gt;&lt;/contributors&gt;&lt;titles&gt;&lt;title&gt;Sampling: how to select participants in my research study?&lt;/title&gt;&lt;secondary-title&gt;Anais brasileiros de dermatologia&lt;/secondary-title&gt;&lt;alt-title&gt;An Bras Dermatol&lt;/alt-title&gt;&lt;/titles&gt;&lt;periodical&gt;&lt;full-title&gt;Anais brasileiros de dermatologia&lt;/full-title&gt;&lt;abbr-1&gt;An Bras Dermatol&lt;/abbr-1&gt;&lt;/periodical&gt;&lt;alt-periodical&gt;&lt;full-title&gt;Anais brasileiros de dermatologia&lt;/full-title&gt;&lt;abbr-1&gt;An Bras Dermatol&lt;/abbr-1&gt;&lt;/alt-periodical&gt;&lt;pages&gt;326-330&lt;/pages&gt;&lt;volume&gt;91&lt;/volume&gt;&lt;number&gt;3&lt;/number&gt;&lt;keywords&gt;&lt;keyword&gt;Data Collection/standards&lt;/keyword&gt;&lt;keyword&gt;Humans&lt;/keyword&gt;&lt;keyword&gt;*Patient Selection&lt;/keyword&gt;&lt;keyword&gt;Sample Size&lt;/keyword&gt;&lt;keyword&gt;*Sampling Studies&lt;/keyword&gt;&lt;keyword&gt;Selection Bias&lt;/keyword&gt;&lt;/keywords&gt;&lt;dates&gt;&lt;year&gt;2016&lt;/year&gt;&lt;pub-dates&gt;&lt;date&gt;May-Jun&lt;/date&gt;&lt;/pub-dates&gt;&lt;/dates&gt;&lt;publisher&gt;Sociedade Brasileira de Dermatologia&lt;/publisher&gt;&lt;isbn&gt;1806-4841&amp;#xD;0365-0596&lt;/isbn&gt;&lt;accession-num&gt;27438200&lt;/accession-num&gt;&lt;urls&gt;&lt;related-urls&gt;&lt;url&gt;https://pubmed.ncbi.nlm.nih.gov/27438200&lt;/url&gt;&lt;url&gt;https://www.ncbi.nlm.nih.gov/pmc/articles/PMC4938277/&lt;/url&gt;&lt;/related-urls&gt;&lt;/urls&gt;&lt;electronic-resource-num&gt;10.1590/abd1806-4841.20165254&lt;/electronic-resource-num&gt;&lt;remote-database-name&gt;PubMed&lt;/remote-database-name&gt;&lt;language&gt;eng&lt;/language&gt;&lt;/record&gt;&lt;/Cite&gt;&lt;/EndNote&gt;</w:instrText>
      </w:r>
      <w:r w:rsidR="008178AF" w:rsidRPr="000A68C3">
        <w:fldChar w:fldCharType="separate"/>
      </w:r>
      <w:r w:rsidR="008178AF" w:rsidRPr="000A68C3">
        <w:rPr>
          <w:noProof/>
        </w:rPr>
        <w:t>(Martínez-Mesa</w:t>
      </w:r>
      <w:r w:rsidR="008178AF" w:rsidRPr="000A68C3">
        <w:rPr>
          <w:i/>
          <w:noProof/>
        </w:rPr>
        <w:t xml:space="preserve"> et al.</w:t>
      </w:r>
      <w:r w:rsidR="008178AF" w:rsidRPr="000A68C3">
        <w:rPr>
          <w:noProof/>
        </w:rPr>
        <w:t>, 2016)</w:t>
      </w:r>
      <w:r w:rsidR="008178AF" w:rsidRPr="000A68C3">
        <w:fldChar w:fldCharType="end"/>
      </w:r>
      <w:r w:rsidR="00767379" w:rsidRPr="000A68C3">
        <w:t>. They will be mixed genders and between 20 and 50 years old.</w:t>
      </w:r>
    </w:p>
    <w:p w14:paraId="3F9D6528" w14:textId="77777777" w:rsidR="00712AAD" w:rsidRDefault="00712AAD" w:rsidP="0027318D"/>
    <w:p w14:paraId="5AA30D17" w14:textId="5F69FED7" w:rsidR="00D17560" w:rsidRPr="00776E19" w:rsidRDefault="00D17560" w:rsidP="00622084">
      <w:pPr>
        <w:rPr>
          <w:b/>
          <w:bCs/>
        </w:rPr>
      </w:pPr>
      <w:r w:rsidRPr="00776E19">
        <w:rPr>
          <w:b/>
          <w:bCs/>
        </w:rPr>
        <w:lastRenderedPageBreak/>
        <w:t>Data Collection</w:t>
      </w:r>
    </w:p>
    <w:p w14:paraId="25359D92" w14:textId="06A748DD" w:rsidR="00622084" w:rsidRPr="000A68C3" w:rsidRDefault="00596EE1" w:rsidP="00622084">
      <w:r w:rsidRPr="000A68C3">
        <w:t>A single self-complet</w:t>
      </w:r>
      <w:r w:rsidR="0000225A" w:rsidRPr="000A68C3">
        <w:t>ion</w:t>
      </w:r>
      <w:r w:rsidRPr="000A68C3">
        <w:t xml:space="preserve"> online questionnaire</w:t>
      </w:r>
      <w:r w:rsidR="003F2198" w:rsidRPr="000A68C3">
        <w:t xml:space="preserve"> developed using</w:t>
      </w:r>
      <w:r w:rsidR="00BD6FBE" w:rsidRPr="000A68C3">
        <w:t xml:space="preserve"> Microsoft Forms will be </w:t>
      </w:r>
      <w:r w:rsidR="00A97410" w:rsidRPr="000A68C3">
        <w:t>employed</w:t>
      </w:r>
      <w:r w:rsidR="00BD6FBE" w:rsidRPr="000A68C3">
        <w:t xml:space="preserve"> to collect data</w:t>
      </w:r>
      <w:r w:rsidR="00286A47" w:rsidRPr="000A68C3">
        <w:t xml:space="preserve"> as they are easily distributed</w:t>
      </w:r>
      <w:r w:rsidR="00CB0BC3" w:rsidRPr="000A68C3">
        <w:t xml:space="preserve"> (</w:t>
      </w:r>
      <w:proofErr w:type="spellStart"/>
      <w:r w:rsidR="00CB0BC3" w:rsidRPr="000A68C3">
        <w:t>Blaxter</w:t>
      </w:r>
      <w:proofErr w:type="spellEnd"/>
      <w:r w:rsidR="00CB0BC3" w:rsidRPr="000A68C3">
        <w:t>, Hughes, and Tight, 2010)</w:t>
      </w:r>
      <w:r w:rsidR="00BD6FBE" w:rsidRPr="000A68C3">
        <w:t>.</w:t>
      </w:r>
      <w:r w:rsidR="00CB0DF0" w:rsidRPr="000A68C3">
        <w:t xml:space="preserve"> </w:t>
      </w:r>
      <w:r w:rsidR="00CB0BC3" w:rsidRPr="000A68C3">
        <w:t xml:space="preserve"> This</w:t>
      </w:r>
      <w:r w:rsidR="00A97410" w:rsidRPr="000A68C3">
        <w:t xml:space="preserve"> choice</w:t>
      </w:r>
      <w:r w:rsidR="00CB0BC3" w:rsidRPr="000A68C3">
        <w:t xml:space="preserve"> increases accessibility</w:t>
      </w:r>
      <w:r w:rsidR="001932BF" w:rsidRPr="000A68C3">
        <w:t xml:space="preserve"> for participants</w:t>
      </w:r>
      <w:r w:rsidR="00CA370F" w:rsidRPr="000A68C3">
        <w:t>.</w:t>
      </w:r>
      <w:r w:rsidR="00194269" w:rsidRPr="000A68C3">
        <w:t xml:space="preserve"> </w:t>
      </w:r>
      <w:r w:rsidR="000013A1" w:rsidRPr="000A68C3">
        <w:t>Anticipated c</w:t>
      </w:r>
      <w:r w:rsidR="00194269" w:rsidRPr="000A68C3">
        <w:t xml:space="preserve">ompletion rates </w:t>
      </w:r>
      <w:r w:rsidR="000013A1" w:rsidRPr="000A68C3">
        <w:t xml:space="preserve">are </w:t>
      </w:r>
      <w:r w:rsidR="00194269" w:rsidRPr="000A68C3">
        <w:t>high</w:t>
      </w:r>
      <w:r w:rsidR="00A40EDB" w:rsidRPr="000A68C3">
        <w:t xml:space="preserve"> as</w:t>
      </w:r>
      <w:r w:rsidR="00CC266D" w:rsidRPr="000A68C3">
        <w:t xml:space="preserve"> the</w:t>
      </w:r>
      <w:r w:rsidR="00A40EDB" w:rsidRPr="000A68C3">
        <w:t xml:space="preserve"> participant</w:t>
      </w:r>
      <w:r w:rsidR="00CC266D" w:rsidRPr="000A68C3">
        <w:t>s are known to the researcher</w:t>
      </w:r>
      <w:r w:rsidR="00CB7470" w:rsidRPr="000A68C3">
        <w:t>,</w:t>
      </w:r>
      <w:r w:rsidR="004220D0" w:rsidRPr="000A68C3">
        <w:t xml:space="preserve"> which </w:t>
      </w:r>
      <w:r w:rsidR="001D7CFB" w:rsidRPr="000A68C3">
        <w:t>cont</w:t>
      </w:r>
      <w:r w:rsidR="004220D0" w:rsidRPr="000A68C3">
        <w:t>rasts</w:t>
      </w:r>
      <w:r w:rsidR="00B46A4B" w:rsidRPr="000A68C3">
        <w:t xml:space="preserve"> with</w:t>
      </w:r>
      <w:r w:rsidR="008372E4" w:rsidRPr="000A68C3">
        <w:t xml:space="preserve"> completion</w:t>
      </w:r>
      <w:r w:rsidR="00E823BB" w:rsidRPr="000A68C3">
        <w:t xml:space="preserve"> among unknown participants</w:t>
      </w:r>
      <w:r w:rsidR="00194269" w:rsidRPr="000A68C3">
        <w:t>.</w:t>
      </w:r>
      <w:r w:rsidR="00DB16D5" w:rsidRPr="000A68C3">
        <w:t xml:space="preserve"> </w:t>
      </w:r>
      <w:r w:rsidR="00E95DA7" w:rsidRPr="000A68C3">
        <w:t>Akin to</w:t>
      </w:r>
      <w:r w:rsidR="00C222FC" w:rsidRPr="000A68C3">
        <w:t xml:space="preserve"> </w:t>
      </w:r>
      <w:r w:rsidR="00C222FC" w:rsidRPr="000A68C3">
        <w:fldChar w:fldCharType="begin"/>
      </w:r>
      <w:r w:rsidR="00C222FC" w:rsidRPr="000A68C3">
        <w:instrText xml:space="preserve"> ADDIN EN.CITE &lt;EndNote&gt;&lt;Cite AuthorYear="1"&gt;&lt;Author&gt;McLeman&lt;/Author&gt;&lt;Year&gt;2019&lt;/Year&gt;&lt;RecNum&gt;506&lt;/RecNum&gt;&lt;DisplayText&gt;McLeman, Ratcliffe and Clifford (2019)&lt;/DisplayText&gt;&lt;record&gt;&lt;rec-number&gt;506&lt;/rec-number&gt;&lt;foreign-keys&gt;&lt;key app="EN" db-id="er90at0xmrrr22et9t2xwt0l5r29wxewpewf" timestamp="1737819802" guid="3f9d525a-1161-4f8d-bbbe-7044d310b89c"&gt;506&lt;/key&gt;&lt;/foreign-keys&gt;&lt;ref-type name="Journal Article"&gt;17&lt;/ref-type&gt;&lt;contributors&gt;&lt;authors&gt;&lt;author&gt;McLeman, Louise A.&lt;/author&gt;&lt;author&gt;Ratcliffe, Katy&lt;/author&gt;&lt;author&gt;Clifford, Tom&lt;/author&gt;&lt;/authors&gt;&lt;/contributors&gt;&lt;titles&gt;&lt;title&gt;Pre- and post-exercise nutritional practices of amateur runners in the UK: are they meeting the guidelines for optimal carbohydrate and protein intakes?&lt;/title&gt;&lt;secondary-title&gt;Sport Sciences for Health&lt;/secondary-title&gt;&lt;/titles&gt;&lt;periodical&gt;&lt;full-title&gt;Sport Sciences for Health&lt;/full-title&gt;&lt;/periodical&gt;&lt;pages&gt;511-517&lt;/pages&gt;&lt;volume&gt;15&lt;/volume&gt;&lt;number&gt;3&lt;/number&gt;&lt;dates&gt;&lt;year&gt;2019&lt;/year&gt;&lt;pub-dates&gt;&lt;date&gt;2019/12/01&lt;/date&gt;&lt;/pub-dates&gt;&lt;/dates&gt;&lt;isbn&gt;1825-1234&lt;/isbn&gt;&lt;urls&gt;&lt;related-urls&gt;&lt;url&gt;https://doi.org/10.1007/s11332-019-00537-1&lt;/url&gt;&lt;/related-urls&gt;&lt;/urls&gt;&lt;electronic-resource-num&gt;10.1007/s11332-019-00537-1&lt;/electronic-resource-num&gt;&lt;/record&gt;&lt;/Cite&gt;&lt;/EndNote&gt;</w:instrText>
      </w:r>
      <w:r w:rsidR="00C222FC" w:rsidRPr="000A68C3">
        <w:fldChar w:fldCharType="separate"/>
      </w:r>
      <w:r w:rsidR="00C222FC" w:rsidRPr="000A68C3">
        <w:rPr>
          <w:noProof/>
        </w:rPr>
        <w:t>McLeman, Ratcliffe and Clifford (2019)</w:t>
      </w:r>
      <w:r w:rsidR="00C222FC" w:rsidRPr="000A68C3">
        <w:fldChar w:fldCharType="end"/>
      </w:r>
      <w:r w:rsidR="00DB7D59" w:rsidRPr="000A68C3">
        <w:t>,</w:t>
      </w:r>
      <w:r w:rsidR="00880361" w:rsidRPr="000A68C3">
        <w:t xml:space="preserve"> </w:t>
      </w:r>
      <w:r w:rsidR="00DB7D59" w:rsidRPr="000A68C3">
        <w:t xml:space="preserve">the </w:t>
      </w:r>
      <w:r w:rsidR="00880361" w:rsidRPr="000A68C3">
        <w:t xml:space="preserve">questionnaire consists </w:t>
      </w:r>
      <w:r w:rsidR="00CF5FAB" w:rsidRPr="000A68C3">
        <w:t>of questions generated by the researcher</w:t>
      </w:r>
      <w:r w:rsidR="00771B88" w:rsidRPr="000A68C3">
        <w:t xml:space="preserve"> </w:t>
      </w:r>
      <w:r w:rsidR="00B972EC" w:rsidRPr="000A68C3">
        <w:t>designed to</w:t>
      </w:r>
      <w:r w:rsidR="00B10B1E" w:rsidRPr="000A68C3">
        <w:t xml:space="preserve"> collect demographic</w:t>
      </w:r>
      <w:r w:rsidR="00640ABB" w:rsidRPr="000A68C3">
        <w:t xml:space="preserve"> data</w:t>
      </w:r>
      <w:r w:rsidR="00266826" w:rsidRPr="000A68C3">
        <w:t xml:space="preserve"> and</w:t>
      </w:r>
      <w:r w:rsidR="0096362D" w:rsidRPr="000A68C3">
        <w:t xml:space="preserve"> anthropometric</w:t>
      </w:r>
      <w:r w:rsidR="00B10B1E" w:rsidRPr="000A68C3">
        <w:t xml:space="preserve"> </w:t>
      </w:r>
      <w:r w:rsidR="00734BA5" w:rsidRPr="000A68C3">
        <w:t>measurements,</w:t>
      </w:r>
      <w:r w:rsidR="00B972EC" w:rsidRPr="000A68C3">
        <w:t xml:space="preserve"> pre-performance</w:t>
      </w:r>
      <w:r w:rsidR="00C222FC" w:rsidRPr="000A68C3">
        <w:t xml:space="preserve"> nutritional intake information</w:t>
      </w:r>
      <w:r w:rsidR="00BC6E83" w:rsidRPr="000A68C3">
        <w:t>,</w:t>
      </w:r>
      <w:r w:rsidR="00B972EC" w:rsidRPr="000A68C3">
        <w:t xml:space="preserve"> </w:t>
      </w:r>
      <w:r w:rsidR="007A05C3" w:rsidRPr="000A68C3">
        <w:t>and nutritional knowledge information</w:t>
      </w:r>
      <w:r w:rsidR="00167B01" w:rsidRPr="000A68C3">
        <w:t>. It will</w:t>
      </w:r>
      <w:r w:rsidR="007A05C3" w:rsidRPr="000A68C3">
        <w:t xml:space="preserve"> include</w:t>
      </w:r>
      <w:r w:rsidR="00CF5FAB" w:rsidRPr="000A68C3">
        <w:t xml:space="preserve"> sections 1 and 3 of the </w:t>
      </w:r>
      <w:r w:rsidR="001F4316" w:rsidRPr="000A68C3">
        <w:t>CEAC-Q questionnaire</w:t>
      </w:r>
      <w:r w:rsidR="00741FF8" w:rsidRPr="000A68C3">
        <w:t xml:space="preserve"> that</w:t>
      </w:r>
      <w:r w:rsidR="00514CD8" w:rsidRPr="000A68C3">
        <w:t xml:space="preserve"> </w:t>
      </w:r>
      <w:r w:rsidR="00111B87" w:rsidRPr="000A68C3">
        <w:t xml:space="preserve">are used to </w:t>
      </w:r>
      <w:r w:rsidR="00044CEF" w:rsidRPr="000A68C3">
        <w:t>asses</w:t>
      </w:r>
      <w:r w:rsidR="002F4789" w:rsidRPr="000A68C3">
        <w:t>s knowledge of carbohydrates and endurance performance</w:t>
      </w:r>
      <w:r w:rsidR="001F4316" w:rsidRPr="000A68C3">
        <w:t xml:space="preserve"> </w:t>
      </w:r>
      <w:r w:rsidR="00E91C7B" w:rsidRPr="000A68C3">
        <w:fldChar w:fldCharType="begin"/>
      </w:r>
      <w:r w:rsidR="00DD227C" w:rsidRPr="000A68C3">
        <w:instrText xml:space="preserve"> ADDIN EN.CITE &lt;EndNote&gt;&lt;Cite&gt;&lt;Author&gt;Sampson&lt;/Author&gt;&lt;Year&gt;2022&lt;/Year&gt;&lt;RecNum&gt;518&lt;/RecNum&gt;&lt;DisplayText&gt;(Sampson&lt;style face="italic"&gt; et al.&lt;/style&gt;, 2022)&lt;/DisplayText&gt;&lt;record&gt;&lt;rec-number&gt;518&lt;/rec-number&gt;&lt;foreign-keys&gt;&lt;key app="EN" db-id="er90at0xmrrr22et9t2xwt0l5r29wxewpewf" timestamp="1739039926" guid="ea3ca8bd-a9d5-4254-ba5c-f13a6c40958c"&gt;518&lt;/key&gt;&lt;/foreign-keys&gt;&lt;ref-type name="Journal Article"&gt;17&lt;/ref-type&gt;&lt;contributors&gt;&lt;authors&gt;&lt;author&gt;Sampson, G.&lt;/author&gt;&lt;author&gt;Pugh, J. N.&lt;/author&gt;&lt;author&gt;Morton, J. P.&lt;/author&gt;&lt;author&gt;Areta, J. L.&lt;/author&gt;&lt;/authors&gt;&lt;/contributors&gt;&lt;titles&gt;&lt;title&gt;Carbohydrate for endurance athletes in competition questionnaire (CEAC-Q): validation of a practical and time-efficient tool for knowledge assessment&lt;/title&gt;&lt;secondary-title&gt;Sport Sciences for Health&lt;/secondary-title&gt;&lt;/titles&gt;&lt;periodical&gt;&lt;full-title&gt;Sport Sciences for Health&lt;/full-title&gt;&lt;/periodical&gt;&lt;pages&gt;235-247&lt;/pages&gt;&lt;volume&gt;18&lt;/volume&gt;&lt;number&gt;1&lt;/number&gt;&lt;dates&gt;&lt;year&gt;2022&lt;/year&gt;&lt;pub-dates&gt;&lt;date&gt;2022/03/01&lt;/date&gt;&lt;/pub-dates&gt;&lt;/dates&gt;&lt;isbn&gt;1825-1234&lt;/isbn&gt;&lt;urls&gt;&lt;related-urls&gt;&lt;url&gt;https://doi.org/10.1007/s11332-021-00799-8&lt;/url&gt;&lt;/related-urls&gt;&lt;/urls&gt;&lt;electronic-resource-num&gt;10.1007/s11332-021-00799-8&lt;/electronic-resource-num&gt;&lt;/record&gt;&lt;/Cite&gt;&lt;/EndNote&gt;</w:instrText>
      </w:r>
      <w:r w:rsidR="00E91C7B" w:rsidRPr="000A68C3">
        <w:fldChar w:fldCharType="separate"/>
      </w:r>
      <w:r w:rsidR="00E91C7B" w:rsidRPr="000A68C3">
        <w:rPr>
          <w:noProof/>
        </w:rPr>
        <w:t>(Sampson</w:t>
      </w:r>
      <w:r w:rsidR="00E91C7B" w:rsidRPr="000A68C3">
        <w:rPr>
          <w:i/>
          <w:noProof/>
        </w:rPr>
        <w:t xml:space="preserve"> et al.</w:t>
      </w:r>
      <w:r w:rsidR="00E91C7B" w:rsidRPr="000A68C3">
        <w:rPr>
          <w:noProof/>
        </w:rPr>
        <w:t>, 2022)</w:t>
      </w:r>
      <w:r w:rsidR="00E91C7B" w:rsidRPr="000A68C3">
        <w:fldChar w:fldCharType="end"/>
      </w:r>
      <w:r w:rsidR="001F4316" w:rsidRPr="000A68C3">
        <w:t>.</w:t>
      </w:r>
      <w:r w:rsidR="00622084" w:rsidRPr="000A68C3">
        <w:t xml:space="preserve"> </w:t>
      </w:r>
      <w:r w:rsidR="005B31C3" w:rsidRPr="000A68C3">
        <w:t>T</w:t>
      </w:r>
      <w:r w:rsidR="00C37CAF" w:rsidRPr="000A68C3">
        <w:t>he</w:t>
      </w:r>
      <w:r w:rsidR="00622084" w:rsidRPr="000A68C3">
        <w:t xml:space="preserve"> </w:t>
      </w:r>
      <w:r w:rsidR="0029623B" w:rsidRPr="000A68C3">
        <w:t xml:space="preserve">data </w:t>
      </w:r>
      <w:r w:rsidR="00622084" w:rsidRPr="000A68C3">
        <w:t xml:space="preserve">will be assessed using </w:t>
      </w:r>
      <w:r w:rsidR="00865D43" w:rsidRPr="000A68C3">
        <w:t xml:space="preserve">the </w:t>
      </w:r>
      <w:r w:rsidR="00622084" w:rsidRPr="000A68C3">
        <w:t>dietary analysis software Qualtrics</w:t>
      </w:r>
      <w:r w:rsidR="00704844" w:rsidRPr="000A68C3">
        <w:t xml:space="preserve"> to analyse carbohydrate consumption</w:t>
      </w:r>
      <w:r w:rsidR="00622084" w:rsidRPr="000A68C3">
        <w:t>.</w:t>
      </w:r>
    </w:p>
    <w:p w14:paraId="26A028C3" w14:textId="51844709" w:rsidR="001072EA" w:rsidRPr="000A68C3" w:rsidRDefault="00371A39" w:rsidP="0027318D">
      <w:r w:rsidRPr="000A68C3">
        <w:t xml:space="preserve">A pilot study will be conducted </w:t>
      </w:r>
      <w:r w:rsidR="00FB7D60" w:rsidRPr="000A68C3">
        <w:t xml:space="preserve">to </w:t>
      </w:r>
      <w:r w:rsidR="00A721EB" w:rsidRPr="000A68C3">
        <w:t>determine</w:t>
      </w:r>
      <w:r w:rsidR="00FB7D60" w:rsidRPr="000A68C3">
        <w:t xml:space="preserve"> the clarity</w:t>
      </w:r>
      <w:r w:rsidR="00C37CAF" w:rsidRPr="000A68C3">
        <w:t xml:space="preserve"> and effectiveness</w:t>
      </w:r>
      <w:r w:rsidR="00FB7D60" w:rsidRPr="000A68C3">
        <w:t xml:space="preserve"> of the questionnaire</w:t>
      </w:r>
      <w:r w:rsidR="00A721EB" w:rsidRPr="000A68C3">
        <w:t>, allowing</w:t>
      </w:r>
      <w:r w:rsidR="006F2FF4" w:rsidRPr="000A68C3">
        <w:t xml:space="preserve"> </w:t>
      </w:r>
      <w:r w:rsidR="00C559B7" w:rsidRPr="000A68C3">
        <w:t xml:space="preserve">any </w:t>
      </w:r>
      <w:r w:rsidR="006F2FF4" w:rsidRPr="000A68C3">
        <w:t xml:space="preserve">necessary </w:t>
      </w:r>
      <w:r w:rsidR="00AF0E25" w:rsidRPr="000A68C3">
        <w:t>amendments</w:t>
      </w:r>
      <w:r w:rsidR="006F2FF4" w:rsidRPr="000A68C3">
        <w:t xml:space="preserve"> to be made</w:t>
      </w:r>
      <w:r w:rsidR="00AF0E25" w:rsidRPr="000A68C3">
        <w:t xml:space="preserve"> based on feedback</w:t>
      </w:r>
      <w:r w:rsidR="00FB7D60" w:rsidRPr="000A68C3">
        <w:t xml:space="preserve"> (</w:t>
      </w:r>
      <w:proofErr w:type="spellStart"/>
      <w:r w:rsidR="00FB7D60" w:rsidRPr="000A68C3">
        <w:t>Blaxter</w:t>
      </w:r>
      <w:proofErr w:type="spellEnd"/>
      <w:r w:rsidR="00FB7D60" w:rsidRPr="000A68C3">
        <w:t>, Hughes, and Tight, 2010).</w:t>
      </w:r>
      <w:r w:rsidR="006742A0" w:rsidRPr="000A68C3">
        <w:t xml:space="preserve"> </w:t>
      </w:r>
      <w:r w:rsidR="00AF0E25" w:rsidRPr="000A68C3">
        <w:t xml:space="preserve">Despite </w:t>
      </w:r>
      <w:r w:rsidR="00CC65B1" w:rsidRPr="000A68C3">
        <w:t xml:space="preserve">the </w:t>
      </w:r>
      <w:r w:rsidR="00AF0E25" w:rsidRPr="000A68C3">
        <w:t>limitations</w:t>
      </w:r>
      <w:r w:rsidR="006742A0" w:rsidRPr="000A68C3">
        <w:t xml:space="preserve"> </w:t>
      </w:r>
      <w:r w:rsidR="000775D5" w:rsidRPr="000A68C3">
        <w:t xml:space="preserve">of data collection through </w:t>
      </w:r>
      <w:r w:rsidR="006742A0" w:rsidRPr="000A68C3">
        <w:t>questionnaires</w:t>
      </w:r>
      <w:r w:rsidR="00AD150B" w:rsidRPr="000A68C3">
        <w:t>,</w:t>
      </w:r>
      <w:r w:rsidR="006742A0" w:rsidRPr="000A68C3">
        <w:t xml:space="preserve"> </w:t>
      </w:r>
      <w:r w:rsidR="00CC65B1" w:rsidRPr="000A68C3">
        <w:t xml:space="preserve">the </w:t>
      </w:r>
      <w:r w:rsidR="00AD150B" w:rsidRPr="000A68C3">
        <w:t>constraints of the project justify this approach.</w:t>
      </w:r>
    </w:p>
    <w:p w14:paraId="5A051F32" w14:textId="77777777" w:rsidR="00FC0EC8" w:rsidRPr="000A68C3" w:rsidRDefault="00FC0EC8" w:rsidP="0027318D"/>
    <w:p w14:paraId="458C85AD" w14:textId="4995B459" w:rsidR="004B650D" w:rsidRPr="000A68C3" w:rsidRDefault="00C6116D" w:rsidP="0027318D">
      <w:r w:rsidRPr="000A68C3">
        <w:t>As part of the post</w:t>
      </w:r>
      <w:r w:rsidR="00A358CE" w:rsidRPr="000A68C3">
        <w:t>-</w:t>
      </w:r>
      <w:r w:rsidRPr="000A68C3">
        <w:t>positivist paradigm, the</w:t>
      </w:r>
      <w:r w:rsidR="00463C62" w:rsidRPr="000A68C3">
        <w:t xml:space="preserve"> questionnaire wil</w:t>
      </w:r>
      <w:r w:rsidR="00D244ED" w:rsidRPr="000A68C3">
        <w:t>l incorporate</w:t>
      </w:r>
      <w:r w:rsidR="007E0BDE" w:rsidRPr="000A68C3">
        <w:t xml:space="preserve"> </w:t>
      </w:r>
      <w:proofErr w:type="spellStart"/>
      <w:r w:rsidR="007E0BDE" w:rsidRPr="000A68C3">
        <w:t>intramethod</w:t>
      </w:r>
      <w:proofErr w:type="spellEnd"/>
      <w:r w:rsidR="007E0BDE" w:rsidRPr="000A68C3">
        <w:t xml:space="preserve"> mixing</w:t>
      </w:r>
      <w:r w:rsidR="00CC65B1" w:rsidRPr="000A68C3">
        <w:t>,</w:t>
      </w:r>
      <w:r w:rsidR="00463C62" w:rsidRPr="000A68C3">
        <w:t xml:space="preserve"> </w:t>
      </w:r>
      <w:r w:rsidR="001C4635" w:rsidRPr="000A68C3">
        <w:t>combining</w:t>
      </w:r>
      <w:r w:rsidR="00463C62" w:rsidRPr="000A68C3">
        <w:t xml:space="preserve"> both quantitative and qualitative</w:t>
      </w:r>
      <w:r w:rsidR="00D65A28" w:rsidRPr="000A68C3">
        <w:t xml:space="preserve"> question</w:t>
      </w:r>
      <w:r w:rsidR="00CC65B1" w:rsidRPr="000A68C3">
        <w:t xml:space="preserve">s </w:t>
      </w:r>
      <w:r w:rsidR="001405D6" w:rsidRPr="000A68C3">
        <w:t xml:space="preserve">(Cresswell &amp; Plano Clark, 2018). </w:t>
      </w:r>
      <w:r w:rsidR="00E04966" w:rsidRPr="000A68C3">
        <w:t>T</w:t>
      </w:r>
      <w:r w:rsidR="00D65A28" w:rsidRPr="000A68C3">
        <w:t>his</w:t>
      </w:r>
      <w:r w:rsidR="00E04966" w:rsidRPr="000A68C3">
        <w:t xml:space="preserve"> methodology</w:t>
      </w:r>
      <w:r w:rsidR="00D65A28" w:rsidRPr="000A68C3">
        <w:t xml:space="preserve"> will provide</w:t>
      </w:r>
      <w:r w:rsidR="006F4F8C" w:rsidRPr="000A68C3">
        <w:t xml:space="preserve"> a holistic understanding of the participant</w:t>
      </w:r>
      <w:r w:rsidR="00A721EB" w:rsidRPr="000A68C3">
        <w:t>’</w:t>
      </w:r>
      <w:r w:rsidR="006F4F8C" w:rsidRPr="000A68C3">
        <w:t>s</w:t>
      </w:r>
      <w:r w:rsidR="007A76EB" w:rsidRPr="000A68C3">
        <w:t xml:space="preserve"> current</w:t>
      </w:r>
      <w:r w:rsidR="006F4F8C" w:rsidRPr="000A68C3">
        <w:t xml:space="preserve"> nutritional knowledge and practices</w:t>
      </w:r>
      <w:r w:rsidR="00E04966" w:rsidRPr="000A68C3">
        <w:t>.</w:t>
      </w:r>
      <w:r w:rsidR="006F4F8C" w:rsidRPr="000A68C3">
        <w:t xml:space="preserve"> </w:t>
      </w:r>
      <w:r w:rsidR="004345CD" w:rsidRPr="000A68C3">
        <w:t>Specifically, the c</w:t>
      </w:r>
      <w:r w:rsidR="00BC1F37" w:rsidRPr="000A68C3">
        <w:t>losed questions will focus on carbohydrate timing</w:t>
      </w:r>
      <w:r w:rsidR="007921B4" w:rsidRPr="000A68C3">
        <w:t xml:space="preserve">, </w:t>
      </w:r>
      <w:r w:rsidR="00FE3DA5" w:rsidRPr="000A68C3">
        <w:t xml:space="preserve">quantity and </w:t>
      </w:r>
      <w:r w:rsidR="00EA305E" w:rsidRPr="000A68C3">
        <w:t>understanding</w:t>
      </w:r>
      <w:r w:rsidR="00CC65B1" w:rsidRPr="000A68C3">
        <w:t>,</w:t>
      </w:r>
      <w:r w:rsidR="00FE3DA5" w:rsidRPr="000A68C3">
        <w:t xml:space="preserve"> while</w:t>
      </w:r>
      <w:r w:rsidR="00EA305E" w:rsidRPr="000A68C3">
        <w:t xml:space="preserve"> the</w:t>
      </w:r>
      <w:r w:rsidR="00FE3DA5" w:rsidRPr="000A68C3">
        <w:t xml:space="preserve"> open questions will </w:t>
      </w:r>
      <w:r w:rsidR="004B650D" w:rsidRPr="000A68C3">
        <w:t>explore</w:t>
      </w:r>
      <w:r w:rsidR="00113904" w:rsidRPr="000A68C3">
        <w:t xml:space="preserve"> the participants’ attitudes towards </w:t>
      </w:r>
      <w:r w:rsidR="007E16D2" w:rsidRPr="000A68C3">
        <w:t>carbohydrate practices for</w:t>
      </w:r>
      <w:r w:rsidR="004B650D" w:rsidRPr="000A68C3">
        <w:t xml:space="preserve"> athletic</w:t>
      </w:r>
      <w:r w:rsidR="007E16D2" w:rsidRPr="000A68C3">
        <w:t xml:space="preserve"> </w:t>
      </w:r>
    </w:p>
    <w:p w14:paraId="2754364C" w14:textId="24ED7ACB" w:rsidR="00FB7D60" w:rsidRPr="000A68C3" w:rsidRDefault="007E16D2" w:rsidP="0027318D">
      <w:r w:rsidRPr="000A68C3">
        <w:t>performance.</w:t>
      </w:r>
    </w:p>
    <w:p w14:paraId="65798119" w14:textId="77777777" w:rsidR="00327848" w:rsidRPr="000A68C3" w:rsidRDefault="00327848" w:rsidP="0027318D"/>
    <w:p w14:paraId="08283C5D" w14:textId="3C256CB8" w:rsidR="00327848" w:rsidRPr="000A68C3" w:rsidRDefault="00327848" w:rsidP="0027318D">
      <w:r w:rsidRPr="000A68C3">
        <w:t xml:space="preserve">The questionnaire will collect data on the </w:t>
      </w:r>
      <w:proofErr w:type="gramStart"/>
      <w:r w:rsidRPr="000A68C3">
        <w:t>following;</w:t>
      </w:r>
      <w:proofErr w:type="gramEnd"/>
    </w:p>
    <w:p w14:paraId="420E8F3D" w14:textId="6607E9FA" w:rsidR="00F2298A" w:rsidRPr="000A68C3" w:rsidRDefault="00F2298A" w:rsidP="00F2298A">
      <w:pPr>
        <w:pStyle w:val="ListParagraph"/>
        <w:numPr>
          <w:ilvl w:val="0"/>
          <w:numId w:val="1"/>
        </w:numPr>
      </w:pPr>
      <w:r w:rsidRPr="000A68C3">
        <w:t>Demographic and anthropometric information</w:t>
      </w:r>
    </w:p>
    <w:p w14:paraId="68E79D21" w14:textId="4E95DF6D" w:rsidR="00327848" w:rsidRPr="000A68C3" w:rsidRDefault="004D6B19" w:rsidP="004D6B19">
      <w:pPr>
        <w:pStyle w:val="ListParagraph"/>
        <w:numPr>
          <w:ilvl w:val="0"/>
          <w:numId w:val="1"/>
        </w:numPr>
      </w:pPr>
      <w:r w:rsidRPr="000A68C3">
        <w:t>Carbohydrate intake and timing on the morning of the event</w:t>
      </w:r>
      <w:r w:rsidR="00385CF8" w:rsidRPr="000A68C3">
        <w:t>.</w:t>
      </w:r>
    </w:p>
    <w:p w14:paraId="0AFD4757" w14:textId="580EE5E1" w:rsidR="004D6B19" w:rsidRPr="000A68C3" w:rsidRDefault="00322FF9" w:rsidP="004D6B19">
      <w:pPr>
        <w:pStyle w:val="ListParagraph"/>
        <w:numPr>
          <w:ilvl w:val="0"/>
          <w:numId w:val="1"/>
        </w:numPr>
      </w:pPr>
      <w:r w:rsidRPr="000A68C3">
        <w:t xml:space="preserve">Knowledge about </w:t>
      </w:r>
      <w:r w:rsidR="00385CF8" w:rsidRPr="000A68C3">
        <w:t>the relationship between carbohydrate intake and performance.</w:t>
      </w:r>
    </w:p>
    <w:p w14:paraId="4FC56EFA" w14:textId="77777777" w:rsidR="001277C3" w:rsidRPr="000A68C3" w:rsidRDefault="00141892" w:rsidP="004D6B19">
      <w:pPr>
        <w:pStyle w:val="ListParagraph"/>
        <w:numPr>
          <w:ilvl w:val="0"/>
          <w:numId w:val="1"/>
        </w:numPr>
      </w:pPr>
      <w:r w:rsidRPr="000A68C3">
        <w:t>Perceived impact of</w:t>
      </w:r>
      <w:r w:rsidR="001277C3" w:rsidRPr="000A68C3">
        <w:t xml:space="preserve"> their</w:t>
      </w:r>
      <w:r w:rsidRPr="000A68C3">
        <w:t xml:space="preserve"> nutrition on</w:t>
      </w:r>
      <w:r w:rsidR="001277C3" w:rsidRPr="000A68C3">
        <w:t xml:space="preserve"> race performance.</w:t>
      </w:r>
    </w:p>
    <w:p w14:paraId="626AF5B1" w14:textId="77777777" w:rsidR="0008386B" w:rsidRPr="000A68C3" w:rsidRDefault="0008386B" w:rsidP="001277C3">
      <w:pPr>
        <w:rPr>
          <w:b/>
          <w:bCs/>
        </w:rPr>
      </w:pPr>
    </w:p>
    <w:p w14:paraId="090E2643" w14:textId="716900E0" w:rsidR="008B744C" w:rsidRPr="000A68C3" w:rsidRDefault="00C0748E" w:rsidP="001277C3">
      <w:pPr>
        <w:rPr>
          <w:b/>
          <w:bCs/>
        </w:rPr>
      </w:pPr>
      <w:r w:rsidRPr="000A68C3">
        <w:rPr>
          <w:b/>
          <w:bCs/>
        </w:rPr>
        <w:t>Analysis</w:t>
      </w:r>
    </w:p>
    <w:p w14:paraId="2466E2D0" w14:textId="3078CF4A" w:rsidR="00FD7079" w:rsidRPr="000A68C3" w:rsidRDefault="00E36B58" w:rsidP="001277C3">
      <w:r w:rsidRPr="000A68C3">
        <w:t xml:space="preserve">The quantitative </w:t>
      </w:r>
      <w:r w:rsidR="000A3DCE" w:rsidRPr="000A68C3">
        <w:t>data</w:t>
      </w:r>
      <w:r w:rsidR="00380B25" w:rsidRPr="000A68C3">
        <w:t xml:space="preserve"> from the questionnaire</w:t>
      </w:r>
      <w:r w:rsidR="000A3DCE" w:rsidRPr="000A68C3">
        <w:t xml:space="preserve"> will be ana</w:t>
      </w:r>
      <w:r w:rsidR="00214311" w:rsidRPr="000A68C3">
        <w:t xml:space="preserve">lysed using </w:t>
      </w:r>
      <w:r w:rsidR="00482E23" w:rsidRPr="000A68C3">
        <w:t>Microsoft Excel and IBM SPSS</w:t>
      </w:r>
      <w:r w:rsidR="00C71D9F" w:rsidRPr="000A68C3">
        <w:t xml:space="preserve"> to </w:t>
      </w:r>
      <w:r w:rsidR="00E530AF" w:rsidRPr="000A68C3">
        <w:t xml:space="preserve">generate means </w:t>
      </w:r>
      <w:r w:rsidR="00CB7470" w:rsidRPr="000A68C3">
        <w:t xml:space="preserve">and </w:t>
      </w:r>
      <w:r w:rsidR="00E530AF" w:rsidRPr="000A68C3">
        <w:t>standard deviations</w:t>
      </w:r>
      <w:r w:rsidR="00407D89" w:rsidRPr="000A68C3">
        <w:rPr>
          <w:rFonts w:cstheme="minorHAnsi"/>
        </w:rPr>
        <w:t xml:space="preserve"> (Kumar, 2014)</w:t>
      </w:r>
      <w:r w:rsidR="003E02EB" w:rsidRPr="000A68C3">
        <w:t>.</w:t>
      </w:r>
      <w:r w:rsidR="004E1DB5" w:rsidRPr="000A68C3">
        <w:t xml:space="preserve"> </w:t>
      </w:r>
      <w:r w:rsidR="00462E9D" w:rsidRPr="000A68C3">
        <w:t xml:space="preserve">This statistical analysis </w:t>
      </w:r>
      <w:r w:rsidR="001D217D" w:rsidRPr="000A68C3">
        <w:t xml:space="preserve">will facilitate </w:t>
      </w:r>
      <w:r w:rsidR="0008386B" w:rsidRPr="000A68C3">
        <w:t xml:space="preserve">a </w:t>
      </w:r>
      <w:r w:rsidR="001D217D" w:rsidRPr="000A68C3">
        <w:t>comparison between p</w:t>
      </w:r>
      <w:r w:rsidR="006D5B1D" w:rsidRPr="000A68C3">
        <w:t>artici</w:t>
      </w:r>
      <w:r w:rsidR="00FB0142" w:rsidRPr="000A68C3">
        <w:t>pant carbohydrate consumption and</w:t>
      </w:r>
      <w:r w:rsidR="004455B8" w:rsidRPr="000A68C3">
        <w:t xml:space="preserve"> current 5km</w:t>
      </w:r>
      <w:r w:rsidR="001D217D" w:rsidRPr="000A68C3">
        <w:t xml:space="preserve"> running</w:t>
      </w:r>
      <w:r w:rsidR="004455B8" w:rsidRPr="000A68C3">
        <w:t xml:space="preserve"> recommendations.</w:t>
      </w:r>
    </w:p>
    <w:p w14:paraId="6CFDE195" w14:textId="77777777" w:rsidR="004455B8" w:rsidRPr="000A68C3" w:rsidRDefault="004455B8" w:rsidP="001277C3"/>
    <w:p w14:paraId="142ABA76" w14:textId="186D24A5" w:rsidR="004455B8" w:rsidRPr="000A68C3" w:rsidRDefault="00CC04B8" w:rsidP="001277C3">
      <w:r w:rsidRPr="000A68C3">
        <w:t>In parallel, t</w:t>
      </w:r>
      <w:r w:rsidR="004455B8" w:rsidRPr="000A68C3">
        <w:t xml:space="preserve">he qualitative data </w:t>
      </w:r>
      <w:r w:rsidR="00412B97" w:rsidRPr="000A68C3">
        <w:t xml:space="preserve">will be </w:t>
      </w:r>
      <w:r w:rsidRPr="000A68C3">
        <w:t xml:space="preserve">coded and </w:t>
      </w:r>
      <w:r w:rsidR="00FE351B" w:rsidRPr="000A68C3">
        <w:t>analyse</w:t>
      </w:r>
      <w:r w:rsidR="0008386B" w:rsidRPr="000A68C3">
        <w:t>d</w:t>
      </w:r>
      <w:r w:rsidR="00FE351B" w:rsidRPr="000A68C3">
        <w:t xml:space="preserve"> with </w:t>
      </w:r>
      <w:r w:rsidR="00BA5C76" w:rsidRPr="000A68C3">
        <w:t>NVIVO</w:t>
      </w:r>
      <w:r w:rsidR="00FE351B" w:rsidRPr="000A68C3">
        <w:t xml:space="preserve"> software </w:t>
      </w:r>
      <w:r w:rsidR="00E33B34" w:rsidRPr="000A68C3">
        <w:t>following Braun and C</w:t>
      </w:r>
      <w:r w:rsidR="00CB7470" w:rsidRPr="000A68C3">
        <w:t>l</w:t>
      </w:r>
      <w:r w:rsidR="00E33B34" w:rsidRPr="000A68C3">
        <w:t>arke’s (2006) six-step</w:t>
      </w:r>
      <w:r w:rsidR="00FE351B" w:rsidRPr="000A68C3">
        <w:t xml:space="preserve"> thematic analysis</w:t>
      </w:r>
      <w:r w:rsidR="00E33B34" w:rsidRPr="000A68C3">
        <w:t xml:space="preserve"> </w:t>
      </w:r>
      <w:r w:rsidR="008F59EF" w:rsidRPr="000A68C3">
        <w:t>framework</w:t>
      </w:r>
      <w:r w:rsidR="00E33B34" w:rsidRPr="000A68C3">
        <w:t>.</w:t>
      </w:r>
      <w:r w:rsidR="00FD6A2B" w:rsidRPr="000A68C3">
        <w:t xml:space="preserve"> This will </w:t>
      </w:r>
      <w:r w:rsidR="008F59EF" w:rsidRPr="000A68C3">
        <w:t>enable the identification</w:t>
      </w:r>
      <w:r w:rsidR="00FD6A2B" w:rsidRPr="000A68C3">
        <w:t xml:space="preserve"> </w:t>
      </w:r>
      <w:r w:rsidR="008F59EF" w:rsidRPr="000A68C3">
        <w:t>of</w:t>
      </w:r>
      <w:r w:rsidR="005E5819" w:rsidRPr="000A68C3">
        <w:t xml:space="preserve"> pertinent</w:t>
      </w:r>
      <w:r w:rsidR="00FD6A2B" w:rsidRPr="000A68C3">
        <w:t xml:space="preserve"> themes</w:t>
      </w:r>
      <w:r w:rsidR="00621FE7" w:rsidRPr="000A68C3">
        <w:t xml:space="preserve"> and patterns</w:t>
      </w:r>
      <w:r w:rsidR="00FD6A2B" w:rsidRPr="000A68C3">
        <w:t xml:space="preserve"> </w:t>
      </w:r>
      <w:r w:rsidR="005E5819" w:rsidRPr="000A68C3">
        <w:t>related to</w:t>
      </w:r>
      <w:r w:rsidR="00176B63" w:rsidRPr="000A68C3">
        <w:t xml:space="preserve"> the</w:t>
      </w:r>
      <w:r w:rsidR="00EC7643" w:rsidRPr="000A68C3">
        <w:t xml:space="preserve"> participant</w:t>
      </w:r>
      <w:r w:rsidR="00B67A7A" w:rsidRPr="000A68C3">
        <w:t>s’</w:t>
      </w:r>
      <w:r w:rsidR="00EC7643" w:rsidRPr="000A68C3">
        <w:t xml:space="preserve"> attitudes towards nutrition</w:t>
      </w:r>
      <w:r w:rsidR="00E14FA5" w:rsidRPr="000A68C3">
        <w:t xml:space="preserve"> and </w:t>
      </w:r>
      <w:r w:rsidR="00176B63" w:rsidRPr="000A68C3">
        <w:t>perceived</w:t>
      </w:r>
      <w:r w:rsidR="00E14FA5" w:rsidRPr="000A68C3">
        <w:t xml:space="preserve"> impact on performance</w:t>
      </w:r>
      <w:r w:rsidR="00EC7643" w:rsidRPr="000A68C3">
        <w:t>.</w:t>
      </w:r>
    </w:p>
    <w:p w14:paraId="6A173C82" w14:textId="77777777" w:rsidR="00E14FA5" w:rsidRPr="000A68C3" w:rsidRDefault="00E14FA5" w:rsidP="001277C3"/>
    <w:p w14:paraId="7A60B60F" w14:textId="2C6808B9" w:rsidR="00E14FA5" w:rsidRPr="000A68C3" w:rsidRDefault="007766B9" w:rsidP="001277C3">
      <w:pPr>
        <w:rPr>
          <w:b/>
          <w:bCs/>
        </w:rPr>
      </w:pPr>
      <w:r w:rsidRPr="000A68C3">
        <w:rPr>
          <w:b/>
          <w:bCs/>
        </w:rPr>
        <w:t>Ethic</w:t>
      </w:r>
      <w:r w:rsidR="00CA6433">
        <w:rPr>
          <w:b/>
          <w:bCs/>
        </w:rPr>
        <w:t>s</w:t>
      </w:r>
    </w:p>
    <w:p w14:paraId="76091276" w14:textId="4DA7AC03" w:rsidR="002F05FA" w:rsidRPr="000A68C3" w:rsidRDefault="002E17B4" w:rsidP="001277C3">
      <w:r w:rsidRPr="000A68C3">
        <w:t>E</w:t>
      </w:r>
      <w:r w:rsidR="002F05FA" w:rsidRPr="000A68C3">
        <w:t xml:space="preserve">thical approval will be sought from </w:t>
      </w:r>
      <w:r w:rsidR="000558A8" w:rsidRPr="000A68C3">
        <w:t xml:space="preserve">the Ethics Committee of </w:t>
      </w:r>
      <w:r w:rsidR="002F05FA" w:rsidRPr="000A68C3">
        <w:t>the</w:t>
      </w:r>
      <w:r w:rsidR="00C53E73" w:rsidRPr="000A68C3">
        <w:t xml:space="preserve"> University of Wales Trinity Saint David</w:t>
      </w:r>
      <w:r w:rsidR="002F05FA" w:rsidRPr="000A68C3">
        <w:t xml:space="preserve"> </w:t>
      </w:r>
      <w:r w:rsidR="0098612F" w:rsidRPr="000A68C3">
        <w:t>(</w:t>
      </w:r>
      <w:r w:rsidR="00176973" w:rsidRPr="000A68C3">
        <w:t>UWTSD</w:t>
      </w:r>
      <w:r w:rsidR="0098612F" w:rsidRPr="000A68C3">
        <w:t>)</w:t>
      </w:r>
      <w:r w:rsidR="00176973" w:rsidRPr="000A68C3">
        <w:t xml:space="preserve"> </w:t>
      </w:r>
      <w:r w:rsidR="00C914B1" w:rsidRPr="000A68C3">
        <w:t>(</w:t>
      </w:r>
      <w:proofErr w:type="spellStart"/>
      <w:r w:rsidR="00C914B1" w:rsidRPr="000A68C3">
        <w:rPr>
          <w:rFonts w:cstheme="minorHAnsi"/>
          <w:noProof/>
        </w:rPr>
        <w:t>Blaxter</w:t>
      </w:r>
      <w:proofErr w:type="spellEnd"/>
      <w:r w:rsidR="00C914B1" w:rsidRPr="000A68C3">
        <w:rPr>
          <w:rFonts w:cstheme="minorHAnsi"/>
          <w:noProof/>
        </w:rPr>
        <w:t>, Hughes and Tight, 2010)</w:t>
      </w:r>
      <w:r w:rsidR="00176973" w:rsidRPr="000A68C3">
        <w:t xml:space="preserve">. </w:t>
      </w:r>
      <w:r w:rsidR="00C316BF" w:rsidRPr="000A68C3">
        <w:t xml:space="preserve">This </w:t>
      </w:r>
      <w:r w:rsidR="004F389C" w:rsidRPr="000A68C3">
        <w:t>study</w:t>
      </w:r>
      <w:r w:rsidR="00C316BF" w:rsidRPr="000A68C3">
        <w:t xml:space="preserve"> will adhere to the Sport and Exercise Nutrition Registers’ (SENR)</w:t>
      </w:r>
      <w:r w:rsidR="004857FE" w:rsidRPr="000A68C3">
        <w:t xml:space="preserve"> code of</w:t>
      </w:r>
      <w:r w:rsidR="00B94F22" w:rsidRPr="000A68C3">
        <w:t xml:space="preserve"> professional</w:t>
      </w:r>
      <w:r w:rsidR="004857FE" w:rsidRPr="000A68C3">
        <w:t xml:space="preserve"> conduct (</w:t>
      </w:r>
      <w:r w:rsidR="00A15EF7" w:rsidRPr="000A68C3">
        <w:t>S</w:t>
      </w:r>
      <w:r w:rsidR="004857FE" w:rsidRPr="000A68C3">
        <w:t>ENR, 202</w:t>
      </w:r>
      <w:r w:rsidR="00A722A2" w:rsidRPr="000A68C3">
        <w:t>1</w:t>
      </w:r>
      <w:r w:rsidR="004857FE" w:rsidRPr="000A68C3">
        <w:t>).</w:t>
      </w:r>
      <w:r w:rsidR="00C914B1" w:rsidRPr="000A68C3">
        <w:t xml:space="preserve"> </w:t>
      </w:r>
      <w:r w:rsidR="0075179C" w:rsidRPr="000A68C3">
        <w:t>Data collection</w:t>
      </w:r>
      <w:r w:rsidR="00F643BD" w:rsidRPr="000A68C3">
        <w:t xml:space="preserve"> will not commence until</w:t>
      </w:r>
      <w:r w:rsidR="00531B84" w:rsidRPr="000A68C3">
        <w:t xml:space="preserve"> ethical approval has been granted</w:t>
      </w:r>
      <w:r w:rsidR="00817B9B" w:rsidRPr="000A68C3">
        <w:t xml:space="preserve"> </w:t>
      </w:r>
      <w:r w:rsidR="00817B9B" w:rsidRPr="000A68C3">
        <w:fldChar w:fldCharType="begin"/>
      </w:r>
      <w:r w:rsidR="00817B9B" w:rsidRPr="000A68C3">
        <w:instrText xml:space="preserve"> ADDIN EN.CITE &lt;EndNote&gt;&lt;Cite&gt;&lt;Author&gt;Denscombe&lt;/Author&gt;&lt;Year&gt;2014&lt;/Year&gt;&lt;RecNum&gt;57&lt;/RecNum&gt;&lt;DisplayText&gt;(Denscombe, 2014)&lt;/DisplayText&gt;&lt;record&gt;&lt;rec-number&gt;57&lt;/rec-number&gt;&lt;foreign-keys&gt;&lt;key app="EN" db-id="er90at0xmrrr22et9t2xwt0l5r29wxewpewf" timestamp="1650983847" guid="696006a3-9212-4586-8ae6-c96bab60d350"&gt;57&lt;/key&gt;&lt;/foreign-keys&gt;&lt;ref-type name="Book"&gt;6&lt;/ref-type&gt;&lt;contributors&gt;&lt;authors&gt;&lt;author&gt;Denscombe, Martyn&lt;/author&gt;&lt;/authors&gt;&lt;/contributors&gt;&lt;titles&gt;&lt;title&gt;Good Research Guide: For Small-Scale Social Research Projects&lt;/title&gt;&lt;/titles&gt;&lt;keywords&gt;&lt;keyword&gt;Methodology&lt;/keyword&gt;&lt;keyword&gt;Handbooks, manuals, etc&lt;/keyword&gt;&lt;keyword&gt;Social sciences&lt;/keyword&gt;&lt;/keywords&gt;&lt;dates&gt;&lt;year&gt;2014&lt;/year&gt;&lt;/dates&gt;&lt;pub-location&gt;Milton Keynes&lt;/pub-location&gt;&lt;publisher&gt;McGraw-Hill Education&lt;/publisher&gt;&lt;isbn&gt;9780335264704&lt;/isbn&gt;&lt;urls&gt;&lt;/urls&gt;&lt;/record&gt;&lt;/Cite&gt;&lt;/EndNote&gt;</w:instrText>
      </w:r>
      <w:r w:rsidR="00817B9B" w:rsidRPr="000A68C3">
        <w:fldChar w:fldCharType="separate"/>
      </w:r>
      <w:r w:rsidR="00817B9B" w:rsidRPr="000A68C3">
        <w:rPr>
          <w:noProof/>
        </w:rPr>
        <w:t>(Denscombe, 2014)</w:t>
      </w:r>
      <w:r w:rsidR="00817B9B" w:rsidRPr="000A68C3">
        <w:fldChar w:fldCharType="end"/>
      </w:r>
      <w:r w:rsidR="00531B84" w:rsidRPr="000A68C3">
        <w:t>.</w:t>
      </w:r>
    </w:p>
    <w:p w14:paraId="272C7A28" w14:textId="77777777" w:rsidR="009A6C9D" w:rsidRPr="000A68C3" w:rsidRDefault="009A6C9D" w:rsidP="001277C3"/>
    <w:p w14:paraId="44EB8F6C" w14:textId="4763E39A" w:rsidR="00736926" w:rsidRPr="000A68C3" w:rsidRDefault="00983CBC" w:rsidP="0027318D">
      <w:r w:rsidRPr="000A68C3">
        <w:t xml:space="preserve">Participants will be contacted by email. </w:t>
      </w:r>
      <w:r w:rsidR="008C7626" w:rsidRPr="000A68C3">
        <w:t>Informed consent</w:t>
      </w:r>
      <w:r w:rsidR="000F553D" w:rsidRPr="000A68C3">
        <w:t xml:space="preserve"> will</w:t>
      </w:r>
      <w:r w:rsidR="008C7626" w:rsidRPr="000A68C3">
        <w:t xml:space="preserve"> </w:t>
      </w:r>
      <w:r w:rsidR="000F553D" w:rsidRPr="000A68C3">
        <w:t xml:space="preserve">be </w:t>
      </w:r>
      <w:r w:rsidR="00FD07EC" w:rsidRPr="000A68C3">
        <w:t>obtained from participants</w:t>
      </w:r>
      <w:r w:rsidR="00754843" w:rsidRPr="000A68C3">
        <w:t xml:space="preserve"> </w:t>
      </w:r>
      <w:r w:rsidR="0055349E" w:rsidRPr="000A68C3">
        <w:t>before proceeding to the questionnaire</w:t>
      </w:r>
      <w:r w:rsidR="00763BA1" w:rsidRPr="000A68C3">
        <w:t xml:space="preserve"> </w:t>
      </w:r>
      <w:r w:rsidR="008A0457" w:rsidRPr="000A68C3">
        <w:fldChar w:fldCharType="begin"/>
      </w:r>
      <w:r w:rsidR="008A0457" w:rsidRPr="000A68C3">
        <w:instrText xml:space="preserve"> ADDIN EN.CITE &lt;EndNote&gt;&lt;Cite&gt;&lt;Author&gt;Denscombe&lt;/Author&gt;&lt;Year&gt;2014&lt;/Year&gt;&lt;RecNum&gt;57&lt;/RecNum&gt;&lt;DisplayText&gt;(Denscombe, 2014)&lt;/DisplayText&gt;&lt;record&gt;&lt;rec-number&gt;57&lt;/rec-number&gt;&lt;foreign-keys&gt;&lt;key app="EN" db-id="er90at0xmrrr22et9t2xwt0l5r29wxewpewf" timestamp="1650983847" guid="696006a3-9212-4586-8ae6-c96bab60d350"&gt;57&lt;/key&gt;&lt;/foreign-keys&gt;&lt;ref-type name="Book"&gt;6&lt;/ref-type&gt;&lt;contributors&gt;&lt;authors&gt;&lt;author&gt;Denscombe, Martyn&lt;/author&gt;&lt;/authors&gt;&lt;/contributors&gt;&lt;titles&gt;&lt;title&gt;Good Research Guide: For Small-Scale Social Research Projects&lt;/title&gt;&lt;/titles&gt;&lt;keywords&gt;&lt;keyword&gt;Methodology&lt;/keyword&gt;&lt;keyword&gt;Handbooks, manuals, etc&lt;/keyword&gt;&lt;keyword&gt;Social sciences&lt;/keyword&gt;&lt;/keywords&gt;&lt;dates&gt;&lt;year&gt;2014&lt;/year&gt;&lt;/dates&gt;&lt;pub-location&gt;Milton Keynes&lt;/pub-location&gt;&lt;publisher&gt;McGraw-Hill Education&lt;/publisher&gt;&lt;isbn&gt;9780335264704&lt;/isbn&gt;&lt;urls&gt;&lt;/urls&gt;&lt;/record&gt;&lt;/Cite&gt;&lt;/EndNote&gt;</w:instrText>
      </w:r>
      <w:r w:rsidR="008A0457" w:rsidRPr="000A68C3">
        <w:fldChar w:fldCharType="separate"/>
      </w:r>
      <w:r w:rsidR="008A0457" w:rsidRPr="000A68C3">
        <w:rPr>
          <w:noProof/>
        </w:rPr>
        <w:t>(Denscombe, 2014)</w:t>
      </w:r>
      <w:r w:rsidR="008A0457" w:rsidRPr="000A68C3">
        <w:fldChar w:fldCharType="end"/>
      </w:r>
      <w:r w:rsidR="0055349E" w:rsidRPr="000A68C3">
        <w:t>.</w:t>
      </w:r>
      <w:r w:rsidR="002A447C" w:rsidRPr="000A68C3">
        <w:t xml:space="preserve"> A participant information sheet and consent form</w:t>
      </w:r>
      <w:r w:rsidR="008901AC" w:rsidRPr="000A68C3">
        <w:t xml:space="preserve"> will outline the nature of the study</w:t>
      </w:r>
      <w:r w:rsidR="00572ED0" w:rsidRPr="000A68C3">
        <w:t xml:space="preserve"> and</w:t>
      </w:r>
      <w:r w:rsidR="00A95880" w:rsidRPr="000A68C3">
        <w:t xml:space="preserve"> indicate that</w:t>
      </w:r>
      <w:r w:rsidR="00184790" w:rsidRPr="000A68C3">
        <w:t xml:space="preserve"> </w:t>
      </w:r>
      <w:r w:rsidR="00944B87" w:rsidRPr="000A68C3">
        <w:t xml:space="preserve">participation is </w:t>
      </w:r>
      <w:proofErr w:type="gramStart"/>
      <w:r w:rsidR="00944B87" w:rsidRPr="000A68C3">
        <w:t>voluntary</w:t>
      </w:r>
      <w:proofErr w:type="gramEnd"/>
      <w:r w:rsidR="00591C5E" w:rsidRPr="000A68C3">
        <w:t xml:space="preserve"> and they have the right to withdraw at any time until they complete the questionnaire.</w:t>
      </w:r>
      <w:r w:rsidR="00572ED0" w:rsidRPr="000A68C3">
        <w:t xml:space="preserve"> </w:t>
      </w:r>
      <w:r w:rsidR="00A95880" w:rsidRPr="000A68C3">
        <w:t xml:space="preserve">The research will not </w:t>
      </w:r>
      <w:r w:rsidR="00951CE6" w:rsidRPr="000A68C3">
        <w:t xml:space="preserve">collect identifiable </w:t>
      </w:r>
      <w:r w:rsidR="00572ED0" w:rsidRPr="000A68C3">
        <w:t>information</w:t>
      </w:r>
      <w:r w:rsidR="004D77A5" w:rsidRPr="000A68C3">
        <w:t>;</w:t>
      </w:r>
      <w:r w:rsidR="001B33C1" w:rsidRPr="000A68C3">
        <w:t xml:space="preserve"> all data will be anonymised</w:t>
      </w:r>
      <w:r w:rsidR="009A45F5" w:rsidRPr="000A68C3">
        <w:t xml:space="preserve"> </w:t>
      </w:r>
      <w:r w:rsidR="009A45F5" w:rsidRPr="000A68C3">
        <w:rPr>
          <w:rFonts w:cstheme="minorHAnsi"/>
          <w:noProof/>
        </w:rPr>
        <w:t>(Denscombe, 2014)</w:t>
      </w:r>
      <w:r w:rsidR="00B81594" w:rsidRPr="000A68C3">
        <w:t>.</w:t>
      </w:r>
      <w:r w:rsidR="001F2C7C" w:rsidRPr="000A68C3">
        <w:t xml:space="preserve"> Participants </w:t>
      </w:r>
      <w:r w:rsidR="00833A52" w:rsidRPr="000A68C3">
        <w:t xml:space="preserve">will be </w:t>
      </w:r>
      <w:r w:rsidR="00833A52" w:rsidRPr="000A68C3">
        <w:lastRenderedPageBreak/>
        <w:t>identified with</w:t>
      </w:r>
      <w:r w:rsidR="001F2C7C" w:rsidRPr="000A68C3">
        <w:t xml:space="preserve"> a unique number assigned </w:t>
      </w:r>
      <w:r w:rsidR="00D6258D" w:rsidRPr="000A68C3">
        <w:t xml:space="preserve">for the purposes of </w:t>
      </w:r>
      <w:r w:rsidR="008B38B0" w:rsidRPr="000A68C3">
        <w:t>naming in qualitative analysis.</w:t>
      </w:r>
      <w:r w:rsidR="00B53B8E" w:rsidRPr="000A68C3">
        <w:t xml:space="preserve"> All </w:t>
      </w:r>
      <w:r w:rsidR="00460500" w:rsidRPr="000A68C3">
        <w:t xml:space="preserve">collected </w:t>
      </w:r>
      <w:r w:rsidR="00B53B8E" w:rsidRPr="000A68C3">
        <w:t xml:space="preserve">data will be stored </w:t>
      </w:r>
      <w:r w:rsidR="00D44DE2" w:rsidRPr="000A68C3">
        <w:t>i</w:t>
      </w:r>
      <w:r w:rsidR="00B53B8E" w:rsidRPr="000A68C3">
        <w:t>n a password</w:t>
      </w:r>
      <w:r w:rsidR="00D44DE2" w:rsidRPr="000A68C3">
        <w:t>-</w:t>
      </w:r>
      <w:r w:rsidR="00B53B8E" w:rsidRPr="000A68C3">
        <w:t>protected UWTSD OneDrive account.</w:t>
      </w:r>
      <w:r w:rsidR="00572ED0" w:rsidRPr="000A68C3">
        <w:t xml:space="preserve"> </w:t>
      </w:r>
      <w:r w:rsidR="006A2348" w:rsidRPr="000A68C3">
        <w:t>All collected d</w:t>
      </w:r>
      <w:r w:rsidR="00A85F61" w:rsidRPr="000A68C3">
        <w:t>ata will be retained until project completion</w:t>
      </w:r>
      <w:r w:rsidR="006A2348" w:rsidRPr="000A68C3">
        <w:t>,</w:t>
      </w:r>
      <w:r w:rsidR="00D605E4" w:rsidRPr="000A68C3">
        <w:t xml:space="preserve"> after which it will be </w:t>
      </w:r>
      <w:r w:rsidR="00D826CD" w:rsidRPr="000A68C3">
        <w:t>destroyed</w:t>
      </w:r>
      <w:r w:rsidR="00137C8F" w:rsidRPr="000A68C3">
        <w:t xml:space="preserve"> </w:t>
      </w:r>
      <w:r w:rsidR="00137C8F" w:rsidRPr="000A68C3">
        <w:rPr>
          <w:rFonts w:cstheme="minorHAnsi"/>
          <w:noProof/>
        </w:rPr>
        <w:t>(Denscombe, 2014)</w:t>
      </w:r>
      <w:r w:rsidR="00D826CD" w:rsidRPr="000A68C3">
        <w:t>.</w:t>
      </w:r>
    </w:p>
    <w:p w14:paraId="5E62AE5E" w14:textId="77777777" w:rsidR="00704844" w:rsidRDefault="00704844" w:rsidP="0027318D"/>
    <w:p w14:paraId="1B45B28B" w14:textId="0689E049" w:rsidR="00736926" w:rsidRDefault="00246CE2" w:rsidP="0027318D">
      <w:r>
        <w:t xml:space="preserve">Word count - </w:t>
      </w:r>
      <w:r w:rsidR="00CC7FEC">
        <w:t>16</w:t>
      </w:r>
      <w:r w:rsidR="0089164E">
        <w:t>42</w:t>
      </w:r>
    </w:p>
    <w:p w14:paraId="5712D4DD" w14:textId="77777777" w:rsidR="00572ED0" w:rsidRDefault="00572ED0" w:rsidP="0027318D"/>
    <w:p w14:paraId="527A5B12" w14:textId="77777777" w:rsidR="003E5868" w:rsidRDefault="003E5868"/>
    <w:p w14:paraId="29C2280F" w14:textId="77777777" w:rsidR="00CC7FEC" w:rsidRDefault="00CC7FEC"/>
    <w:p w14:paraId="236386AA" w14:textId="77777777" w:rsidR="00CC7FEC" w:rsidRDefault="00CC7FEC"/>
    <w:p w14:paraId="6282FE23" w14:textId="77777777" w:rsidR="00CC7FEC" w:rsidRDefault="00CC7FEC"/>
    <w:p w14:paraId="3167B677" w14:textId="77777777" w:rsidR="00CC7FEC" w:rsidRDefault="00CC7FEC"/>
    <w:p w14:paraId="0627E415" w14:textId="77777777" w:rsidR="00EE3C09" w:rsidRDefault="00EE3C09">
      <w:pPr>
        <w:rPr>
          <w:b/>
          <w:bCs/>
        </w:rPr>
      </w:pPr>
    </w:p>
    <w:p w14:paraId="2D64255B" w14:textId="77777777" w:rsidR="00EE3C09" w:rsidRDefault="00EE3C09">
      <w:pPr>
        <w:rPr>
          <w:b/>
          <w:bCs/>
        </w:rPr>
      </w:pPr>
    </w:p>
    <w:p w14:paraId="0C5FADD0" w14:textId="77777777" w:rsidR="00EE3C09" w:rsidRDefault="00EE3C09">
      <w:pPr>
        <w:rPr>
          <w:b/>
          <w:bCs/>
        </w:rPr>
      </w:pPr>
    </w:p>
    <w:p w14:paraId="3CB09728" w14:textId="77777777" w:rsidR="00280723" w:rsidRDefault="00280723" w:rsidP="00EA3579">
      <w:pPr>
        <w:pStyle w:val="EndNoteBibliography"/>
        <w:rPr>
          <w:b/>
          <w:bCs/>
        </w:rPr>
      </w:pPr>
    </w:p>
    <w:p w14:paraId="6992D2CC" w14:textId="77777777" w:rsidR="00280723" w:rsidRDefault="00280723" w:rsidP="00EA3579">
      <w:pPr>
        <w:pStyle w:val="EndNoteBibliography"/>
        <w:rPr>
          <w:b/>
          <w:bCs/>
        </w:rPr>
      </w:pPr>
    </w:p>
    <w:p w14:paraId="668B3605" w14:textId="77777777" w:rsidR="00280723" w:rsidRDefault="00280723" w:rsidP="00EA3579">
      <w:pPr>
        <w:pStyle w:val="EndNoteBibliography"/>
        <w:rPr>
          <w:b/>
          <w:bCs/>
        </w:rPr>
      </w:pPr>
    </w:p>
    <w:p w14:paraId="0BBAEE62" w14:textId="77777777" w:rsidR="00280723" w:rsidRDefault="00280723" w:rsidP="00EA3579">
      <w:pPr>
        <w:pStyle w:val="EndNoteBibliography"/>
        <w:rPr>
          <w:b/>
          <w:bCs/>
        </w:rPr>
      </w:pPr>
    </w:p>
    <w:p w14:paraId="4E3285CF" w14:textId="77777777" w:rsidR="00280723" w:rsidRDefault="00280723" w:rsidP="00EA3579">
      <w:pPr>
        <w:pStyle w:val="EndNoteBibliography"/>
        <w:rPr>
          <w:b/>
          <w:bCs/>
        </w:rPr>
      </w:pPr>
    </w:p>
    <w:p w14:paraId="69446931" w14:textId="77777777" w:rsidR="00280723" w:rsidRDefault="00280723" w:rsidP="00EA3579">
      <w:pPr>
        <w:pStyle w:val="EndNoteBibliography"/>
        <w:rPr>
          <w:b/>
          <w:bCs/>
        </w:rPr>
      </w:pPr>
    </w:p>
    <w:p w14:paraId="7318F66D" w14:textId="77777777" w:rsidR="00280723" w:rsidRDefault="00280723" w:rsidP="00EA3579">
      <w:pPr>
        <w:pStyle w:val="EndNoteBibliography"/>
        <w:rPr>
          <w:b/>
          <w:bCs/>
        </w:rPr>
      </w:pPr>
    </w:p>
    <w:p w14:paraId="25A2DCDE" w14:textId="77777777" w:rsidR="00280723" w:rsidRDefault="00280723" w:rsidP="00EA3579">
      <w:pPr>
        <w:pStyle w:val="EndNoteBibliography"/>
        <w:rPr>
          <w:b/>
          <w:bCs/>
        </w:rPr>
      </w:pPr>
    </w:p>
    <w:p w14:paraId="40968F78" w14:textId="77777777" w:rsidR="00280723" w:rsidRDefault="00280723" w:rsidP="00EA3579">
      <w:pPr>
        <w:pStyle w:val="EndNoteBibliography"/>
        <w:rPr>
          <w:b/>
          <w:bCs/>
        </w:rPr>
      </w:pPr>
    </w:p>
    <w:p w14:paraId="1984074E" w14:textId="77777777" w:rsidR="00280723" w:rsidRDefault="00280723" w:rsidP="00EA3579">
      <w:pPr>
        <w:pStyle w:val="EndNoteBibliography"/>
        <w:rPr>
          <w:b/>
          <w:bCs/>
        </w:rPr>
      </w:pPr>
    </w:p>
    <w:p w14:paraId="5128FE36" w14:textId="77777777" w:rsidR="00280723" w:rsidRDefault="00280723" w:rsidP="00EA3579">
      <w:pPr>
        <w:pStyle w:val="EndNoteBibliography"/>
        <w:rPr>
          <w:b/>
          <w:bCs/>
        </w:rPr>
      </w:pPr>
    </w:p>
    <w:p w14:paraId="0BE4D8CD" w14:textId="77777777" w:rsidR="00280723" w:rsidRDefault="00280723" w:rsidP="00EA3579">
      <w:pPr>
        <w:pStyle w:val="EndNoteBibliography"/>
        <w:rPr>
          <w:b/>
          <w:bCs/>
        </w:rPr>
      </w:pPr>
    </w:p>
    <w:p w14:paraId="5DF8F335" w14:textId="77777777" w:rsidR="00280723" w:rsidRDefault="00280723" w:rsidP="00EA3579">
      <w:pPr>
        <w:pStyle w:val="EndNoteBibliography"/>
        <w:rPr>
          <w:b/>
          <w:bCs/>
        </w:rPr>
      </w:pPr>
    </w:p>
    <w:p w14:paraId="69C8E6F0" w14:textId="77777777" w:rsidR="00280723" w:rsidRDefault="00280723" w:rsidP="00EA3579">
      <w:pPr>
        <w:pStyle w:val="EndNoteBibliography"/>
        <w:rPr>
          <w:b/>
          <w:bCs/>
        </w:rPr>
      </w:pPr>
    </w:p>
    <w:p w14:paraId="3A0BEB28" w14:textId="77777777" w:rsidR="00280723" w:rsidRDefault="00280723" w:rsidP="00EA3579">
      <w:pPr>
        <w:pStyle w:val="EndNoteBibliography"/>
        <w:rPr>
          <w:b/>
          <w:bCs/>
        </w:rPr>
      </w:pPr>
    </w:p>
    <w:p w14:paraId="725C837E" w14:textId="77777777" w:rsidR="00280723" w:rsidRDefault="00280723" w:rsidP="00EA3579">
      <w:pPr>
        <w:pStyle w:val="EndNoteBibliography"/>
        <w:rPr>
          <w:b/>
          <w:bCs/>
        </w:rPr>
      </w:pPr>
    </w:p>
    <w:p w14:paraId="01485175" w14:textId="77777777" w:rsidR="00280723" w:rsidRDefault="00280723" w:rsidP="00EA3579">
      <w:pPr>
        <w:pStyle w:val="EndNoteBibliography"/>
        <w:rPr>
          <w:b/>
          <w:bCs/>
        </w:rPr>
      </w:pPr>
    </w:p>
    <w:p w14:paraId="4539E5BB" w14:textId="77777777" w:rsidR="00280723" w:rsidRDefault="00280723" w:rsidP="00EA3579">
      <w:pPr>
        <w:pStyle w:val="EndNoteBibliography"/>
        <w:rPr>
          <w:b/>
          <w:bCs/>
        </w:rPr>
      </w:pPr>
    </w:p>
    <w:p w14:paraId="7B926565" w14:textId="77777777" w:rsidR="00280723" w:rsidRDefault="00280723" w:rsidP="00EA3579">
      <w:pPr>
        <w:pStyle w:val="EndNoteBibliography"/>
        <w:rPr>
          <w:b/>
          <w:bCs/>
        </w:rPr>
      </w:pPr>
    </w:p>
    <w:p w14:paraId="158B9A3C" w14:textId="77777777" w:rsidR="00280723" w:rsidRDefault="00280723" w:rsidP="00EA3579">
      <w:pPr>
        <w:pStyle w:val="EndNoteBibliography"/>
        <w:rPr>
          <w:b/>
          <w:bCs/>
        </w:rPr>
      </w:pPr>
    </w:p>
    <w:p w14:paraId="0F9A376B" w14:textId="77777777" w:rsidR="00280723" w:rsidRDefault="00280723" w:rsidP="00EA3579">
      <w:pPr>
        <w:pStyle w:val="EndNoteBibliography"/>
        <w:rPr>
          <w:b/>
          <w:bCs/>
        </w:rPr>
      </w:pPr>
    </w:p>
    <w:p w14:paraId="5D56352A" w14:textId="77777777" w:rsidR="00280723" w:rsidRDefault="00280723" w:rsidP="00EA3579">
      <w:pPr>
        <w:pStyle w:val="EndNoteBibliography"/>
        <w:rPr>
          <w:b/>
          <w:bCs/>
        </w:rPr>
      </w:pPr>
    </w:p>
    <w:p w14:paraId="442ADE09" w14:textId="77777777" w:rsidR="00280723" w:rsidRDefault="00280723" w:rsidP="00EA3579">
      <w:pPr>
        <w:pStyle w:val="EndNoteBibliography"/>
        <w:rPr>
          <w:b/>
          <w:bCs/>
        </w:rPr>
      </w:pPr>
    </w:p>
    <w:p w14:paraId="57430563" w14:textId="77777777" w:rsidR="00280723" w:rsidRDefault="00280723" w:rsidP="00EA3579">
      <w:pPr>
        <w:pStyle w:val="EndNoteBibliography"/>
        <w:rPr>
          <w:b/>
          <w:bCs/>
        </w:rPr>
      </w:pPr>
    </w:p>
    <w:p w14:paraId="4BDCF57A" w14:textId="77777777" w:rsidR="00280723" w:rsidRDefault="00280723" w:rsidP="00EA3579">
      <w:pPr>
        <w:pStyle w:val="EndNoteBibliography"/>
        <w:rPr>
          <w:b/>
          <w:bCs/>
        </w:rPr>
      </w:pPr>
    </w:p>
    <w:p w14:paraId="13E22A01" w14:textId="77777777" w:rsidR="00280723" w:rsidRDefault="00280723" w:rsidP="00EA3579">
      <w:pPr>
        <w:pStyle w:val="EndNoteBibliography"/>
        <w:rPr>
          <w:b/>
          <w:bCs/>
        </w:rPr>
      </w:pPr>
    </w:p>
    <w:p w14:paraId="4537FB08" w14:textId="77777777" w:rsidR="00280723" w:rsidRDefault="00280723" w:rsidP="00EA3579">
      <w:pPr>
        <w:pStyle w:val="EndNoteBibliography"/>
        <w:rPr>
          <w:b/>
          <w:bCs/>
        </w:rPr>
      </w:pPr>
    </w:p>
    <w:p w14:paraId="78ECCD6F" w14:textId="77777777" w:rsidR="00280723" w:rsidRDefault="00280723" w:rsidP="00EA3579">
      <w:pPr>
        <w:pStyle w:val="EndNoteBibliography"/>
        <w:rPr>
          <w:b/>
          <w:bCs/>
        </w:rPr>
      </w:pPr>
    </w:p>
    <w:p w14:paraId="1073BB9B" w14:textId="77777777" w:rsidR="00280723" w:rsidRDefault="00280723" w:rsidP="00EA3579">
      <w:pPr>
        <w:pStyle w:val="EndNoteBibliography"/>
        <w:rPr>
          <w:b/>
          <w:bCs/>
        </w:rPr>
      </w:pPr>
    </w:p>
    <w:p w14:paraId="30BF9540" w14:textId="77777777" w:rsidR="00280723" w:rsidRDefault="00280723" w:rsidP="00EA3579">
      <w:pPr>
        <w:pStyle w:val="EndNoteBibliography"/>
        <w:rPr>
          <w:b/>
          <w:bCs/>
        </w:rPr>
      </w:pPr>
    </w:p>
    <w:p w14:paraId="24F5215F" w14:textId="77777777" w:rsidR="00280723" w:rsidRDefault="00280723" w:rsidP="00EA3579">
      <w:pPr>
        <w:pStyle w:val="EndNoteBibliography"/>
        <w:rPr>
          <w:b/>
          <w:bCs/>
        </w:rPr>
      </w:pPr>
    </w:p>
    <w:p w14:paraId="13EFAD8E" w14:textId="77777777" w:rsidR="00280723" w:rsidRDefault="00280723" w:rsidP="00EA3579">
      <w:pPr>
        <w:pStyle w:val="EndNoteBibliography"/>
        <w:rPr>
          <w:b/>
          <w:bCs/>
        </w:rPr>
      </w:pPr>
    </w:p>
    <w:p w14:paraId="2F043650" w14:textId="77777777" w:rsidR="00280723" w:rsidRDefault="00280723" w:rsidP="00EA3579">
      <w:pPr>
        <w:pStyle w:val="EndNoteBibliography"/>
        <w:rPr>
          <w:b/>
          <w:bCs/>
        </w:rPr>
      </w:pPr>
    </w:p>
    <w:p w14:paraId="715F6805" w14:textId="77777777" w:rsidR="00280723" w:rsidRDefault="00280723" w:rsidP="00EA3579">
      <w:pPr>
        <w:pStyle w:val="EndNoteBibliography"/>
        <w:rPr>
          <w:b/>
          <w:bCs/>
        </w:rPr>
      </w:pPr>
    </w:p>
    <w:p w14:paraId="05037C27" w14:textId="77777777" w:rsidR="00280723" w:rsidRDefault="00280723" w:rsidP="00EA3579">
      <w:pPr>
        <w:pStyle w:val="EndNoteBibliography"/>
        <w:rPr>
          <w:b/>
          <w:bCs/>
        </w:rPr>
      </w:pPr>
    </w:p>
    <w:p w14:paraId="20DE6D24" w14:textId="77777777" w:rsidR="00280723" w:rsidRDefault="00280723" w:rsidP="00EA3579">
      <w:pPr>
        <w:pStyle w:val="EndNoteBibliography"/>
        <w:rPr>
          <w:b/>
          <w:bCs/>
        </w:rPr>
      </w:pPr>
    </w:p>
    <w:p w14:paraId="7B91C187" w14:textId="77777777" w:rsidR="00280723" w:rsidRDefault="00280723" w:rsidP="00EA3579">
      <w:pPr>
        <w:pStyle w:val="EndNoteBibliography"/>
        <w:rPr>
          <w:b/>
          <w:bCs/>
        </w:rPr>
      </w:pPr>
    </w:p>
    <w:p w14:paraId="01DB9D0A" w14:textId="77777777" w:rsidR="00280723" w:rsidRDefault="00280723" w:rsidP="00EA3579">
      <w:pPr>
        <w:pStyle w:val="EndNoteBibliography"/>
        <w:rPr>
          <w:b/>
          <w:bCs/>
        </w:rPr>
      </w:pPr>
    </w:p>
    <w:p w14:paraId="5E6BAD7C" w14:textId="21BA4451" w:rsidR="008A1269" w:rsidRPr="008A1269" w:rsidRDefault="008A1269" w:rsidP="00EA3579">
      <w:pPr>
        <w:pStyle w:val="EndNoteBibliography"/>
        <w:rPr>
          <w:b/>
          <w:bCs/>
        </w:rPr>
      </w:pPr>
      <w:r w:rsidRPr="008A1269">
        <w:rPr>
          <w:b/>
          <w:bCs/>
        </w:rPr>
        <w:lastRenderedPageBreak/>
        <w:t>References</w:t>
      </w:r>
    </w:p>
    <w:p w14:paraId="54D859A3" w14:textId="77777777" w:rsidR="008A1269" w:rsidRDefault="008A1269" w:rsidP="00EA3579">
      <w:pPr>
        <w:pStyle w:val="EndNoteBibliography"/>
      </w:pPr>
    </w:p>
    <w:p w14:paraId="0FAAC5BC" w14:textId="77777777" w:rsidR="00EA3579" w:rsidRPr="008517F4" w:rsidRDefault="00EA3579" w:rsidP="00EA3579">
      <w:pPr>
        <w:pStyle w:val="EndNoteBibliography"/>
        <w:rPr>
          <w:noProof/>
        </w:rPr>
      </w:pPr>
      <w:r>
        <w:fldChar w:fldCharType="begin"/>
      </w:r>
      <w:r>
        <w:instrText xml:space="preserve"> ADDIN EN.REFLIST </w:instrText>
      </w:r>
      <w:r>
        <w:fldChar w:fldCharType="separate"/>
      </w:r>
      <w:r w:rsidRPr="008517F4">
        <w:rPr>
          <w:noProof/>
        </w:rPr>
        <w:t xml:space="preserve">Aird, T. P., Davies, R. W. and Carson, B. P. (2018) 'Effects of fasted vs fed-state exercise on performance and post-exercise metabolism: A systematic review and meta-analysis', </w:t>
      </w:r>
      <w:r w:rsidRPr="008517F4">
        <w:rPr>
          <w:i/>
          <w:noProof/>
        </w:rPr>
        <w:t>Scandinavian Journal of Medicine &amp; Science in Sports,</w:t>
      </w:r>
      <w:r w:rsidRPr="008517F4">
        <w:rPr>
          <w:noProof/>
        </w:rPr>
        <w:t xml:space="preserve"> 28(5), pp. 1476-1493.</w:t>
      </w:r>
    </w:p>
    <w:p w14:paraId="257087B4" w14:textId="77777777" w:rsidR="00EA3579" w:rsidRDefault="00EA3579" w:rsidP="00EA3579">
      <w:pPr>
        <w:pStyle w:val="EndNoteBibliography"/>
        <w:rPr>
          <w:noProof/>
        </w:rPr>
      </w:pPr>
    </w:p>
    <w:p w14:paraId="6912C607" w14:textId="77777777" w:rsidR="00EA3579" w:rsidRPr="008517F4" w:rsidRDefault="00EA3579" w:rsidP="00EA3579">
      <w:pPr>
        <w:pStyle w:val="EndNoteBibliography"/>
        <w:rPr>
          <w:noProof/>
        </w:rPr>
      </w:pPr>
      <w:r w:rsidRPr="008517F4">
        <w:rPr>
          <w:noProof/>
        </w:rPr>
        <w:t xml:space="preserve">Battista, A. and Torre, D. (2023) 'Mixed methods research designs', </w:t>
      </w:r>
      <w:r w:rsidRPr="008517F4">
        <w:rPr>
          <w:i/>
          <w:noProof/>
        </w:rPr>
        <w:t>Medical Teacher,</w:t>
      </w:r>
      <w:r w:rsidRPr="008517F4">
        <w:rPr>
          <w:noProof/>
        </w:rPr>
        <w:t xml:space="preserve"> 45(6), pp. 585-587.</w:t>
      </w:r>
    </w:p>
    <w:p w14:paraId="1043D8E2" w14:textId="77777777" w:rsidR="00EA3579" w:rsidRDefault="00EA3579" w:rsidP="00EA3579">
      <w:pPr>
        <w:pStyle w:val="EndNoteBibliography"/>
        <w:rPr>
          <w:noProof/>
        </w:rPr>
      </w:pPr>
    </w:p>
    <w:p w14:paraId="15E3FD84" w14:textId="77777777" w:rsidR="00EA3579" w:rsidRPr="0047614A" w:rsidRDefault="00EA3579" w:rsidP="00EA3579">
      <w:pPr>
        <w:pStyle w:val="EndNoteBibliography"/>
        <w:rPr>
          <w:noProof/>
        </w:rPr>
      </w:pPr>
      <w:r w:rsidRPr="0047614A">
        <w:rPr>
          <w:noProof/>
        </w:rPr>
        <w:t xml:space="preserve">Blaxter, L., Hughes, C. and Tight, M. (2010) </w:t>
      </w:r>
      <w:r w:rsidRPr="0047614A">
        <w:rPr>
          <w:i/>
          <w:noProof/>
        </w:rPr>
        <w:t>How to research. Open UP study skills</w:t>
      </w:r>
      <w:r w:rsidRPr="0047614A">
        <w:rPr>
          <w:noProof/>
        </w:rPr>
        <w:t xml:space="preserve"> 4th edn. Maidenhead: McGraw-Hill/Open University Press.</w:t>
      </w:r>
    </w:p>
    <w:p w14:paraId="66817942" w14:textId="77777777" w:rsidR="00EA3579" w:rsidRDefault="00EA3579" w:rsidP="00EA3579">
      <w:pPr>
        <w:pStyle w:val="EndNoteBibliography"/>
        <w:rPr>
          <w:noProof/>
        </w:rPr>
      </w:pPr>
    </w:p>
    <w:p w14:paraId="1015BDAF" w14:textId="77777777" w:rsidR="00EA3579" w:rsidRDefault="00EA3579" w:rsidP="00EA3579">
      <w:pPr>
        <w:pStyle w:val="EndNoteBibliography"/>
        <w:rPr>
          <w:noProof/>
        </w:rPr>
      </w:pPr>
      <w:r w:rsidRPr="0047614A">
        <w:rPr>
          <w:noProof/>
        </w:rPr>
        <w:t xml:space="preserve">Braun, V. and Clarke, V. (2006) 'Using thematic analysis in psychology', </w:t>
      </w:r>
      <w:r w:rsidRPr="0047614A">
        <w:rPr>
          <w:i/>
          <w:noProof/>
        </w:rPr>
        <w:t>Qualitative Research in Psychology,</w:t>
      </w:r>
      <w:r w:rsidRPr="0047614A">
        <w:rPr>
          <w:noProof/>
        </w:rPr>
        <w:t xml:space="preserve"> 3(2), pp. 77-101.</w:t>
      </w:r>
    </w:p>
    <w:p w14:paraId="2D1A9AD9" w14:textId="77777777" w:rsidR="00EA3579" w:rsidRDefault="00EA3579" w:rsidP="00EA3579">
      <w:pPr>
        <w:pStyle w:val="EndNoteBibliography"/>
        <w:rPr>
          <w:noProof/>
        </w:rPr>
      </w:pPr>
    </w:p>
    <w:p w14:paraId="70B33A1D" w14:textId="77777777" w:rsidR="00EA3579" w:rsidRPr="008517F4" w:rsidRDefault="00EA3579" w:rsidP="00EA3579">
      <w:pPr>
        <w:pStyle w:val="EndNoteBibliography"/>
        <w:rPr>
          <w:noProof/>
        </w:rPr>
      </w:pPr>
      <w:r w:rsidRPr="008517F4">
        <w:rPr>
          <w:noProof/>
        </w:rPr>
        <w:t xml:space="preserve">Burke, L., Deakin, V. and Minehan, M. (2021) </w:t>
      </w:r>
      <w:r w:rsidRPr="008517F4">
        <w:rPr>
          <w:i/>
          <w:noProof/>
        </w:rPr>
        <w:t>Clinical sports nutrition.</w:t>
      </w:r>
      <w:r w:rsidRPr="008517F4">
        <w:rPr>
          <w:noProof/>
        </w:rPr>
        <w:t xml:space="preserve"> 6th edition. edn. Sydney: McGraw-Hill Education/Australia.</w:t>
      </w:r>
    </w:p>
    <w:p w14:paraId="26C96F16" w14:textId="77777777" w:rsidR="00EA3579" w:rsidRDefault="00EA3579" w:rsidP="00EA3579">
      <w:pPr>
        <w:pStyle w:val="EndNoteBibliography"/>
        <w:rPr>
          <w:noProof/>
        </w:rPr>
      </w:pPr>
    </w:p>
    <w:p w14:paraId="18B75EE9" w14:textId="77777777" w:rsidR="00EA3579" w:rsidRDefault="00EA3579" w:rsidP="00EA3579">
      <w:r w:rsidRPr="00417076">
        <w:t>Creswell, J. W., &amp; Plano Clark, V. L. (2018). Designing and Conducting Mixed Methods Research (3rd ed.). Thousand Oaks, CA: SAGE.</w:t>
      </w:r>
    </w:p>
    <w:p w14:paraId="4DC0C1CC" w14:textId="77777777" w:rsidR="00EA3579" w:rsidRDefault="00EA3579" w:rsidP="00EA3579">
      <w:pPr>
        <w:pStyle w:val="EndNoteBibliography"/>
        <w:rPr>
          <w:noProof/>
        </w:rPr>
      </w:pPr>
    </w:p>
    <w:p w14:paraId="76D78EF1" w14:textId="77777777" w:rsidR="00EA3579" w:rsidRPr="008517F4" w:rsidRDefault="00EA3579" w:rsidP="00EA3579">
      <w:pPr>
        <w:pStyle w:val="EndNoteBibliography"/>
        <w:rPr>
          <w:noProof/>
        </w:rPr>
      </w:pPr>
      <w:r w:rsidRPr="008517F4">
        <w:rPr>
          <w:noProof/>
        </w:rPr>
        <w:t xml:space="preserve">Denscombe, M. (2014) </w:t>
      </w:r>
      <w:r w:rsidRPr="008517F4">
        <w:rPr>
          <w:i/>
          <w:noProof/>
        </w:rPr>
        <w:t>Good Research Guide: For Small-Scale Social Research Projects.</w:t>
      </w:r>
      <w:r w:rsidRPr="008517F4">
        <w:rPr>
          <w:noProof/>
        </w:rPr>
        <w:t xml:space="preserve"> Milton Keynes: McGraw-Hill Education.</w:t>
      </w:r>
    </w:p>
    <w:p w14:paraId="4693999A" w14:textId="77777777" w:rsidR="00EA3579" w:rsidRDefault="00EA3579" w:rsidP="00EA3579">
      <w:pPr>
        <w:pStyle w:val="EndNoteBibliography"/>
        <w:rPr>
          <w:noProof/>
        </w:rPr>
      </w:pPr>
    </w:p>
    <w:p w14:paraId="277891EC" w14:textId="77777777" w:rsidR="00EA3579" w:rsidRDefault="00EA3579" w:rsidP="00EA3579">
      <w:pPr>
        <w:pStyle w:val="EndNoteBibliography"/>
        <w:rPr>
          <w:noProof/>
        </w:rPr>
      </w:pPr>
      <w:r>
        <w:rPr>
          <w:noProof/>
        </w:rPr>
        <w:t xml:space="preserve">Guinness World Records (2025) Fastest Road Run 5 kilometres. Available at: </w:t>
      </w:r>
      <w:r w:rsidRPr="002C60AB">
        <w:rPr>
          <w:noProof/>
        </w:rPr>
        <w:t>https://www.guinnessworldrecords.com/search?term=Fastest%20road%20run%205%20kilometres&amp;page=1&amp;type=all&amp;max=20&amp;partial=_Results&amp;</w:t>
      </w:r>
      <w:r>
        <w:rPr>
          <w:noProof/>
        </w:rPr>
        <w:t xml:space="preserve"> (Accessed: 01/03/2025)</w:t>
      </w:r>
    </w:p>
    <w:p w14:paraId="5782D091" w14:textId="77777777" w:rsidR="00EA3579" w:rsidRDefault="00EA3579" w:rsidP="00EA3579">
      <w:pPr>
        <w:pStyle w:val="EndNoteBibliography"/>
        <w:rPr>
          <w:noProof/>
        </w:rPr>
      </w:pPr>
    </w:p>
    <w:p w14:paraId="50882F9A" w14:textId="77777777" w:rsidR="00EA3579" w:rsidRDefault="00EA3579" w:rsidP="00EA3579">
      <w:pPr>
        <w:pStyle w:val="EndNoteBibliography"/>
        <w:rPr>
          <w:noProof/>
        </w:rPr>
      </w:pPr>
      <w:r w:rsidRPr="008517F4">
        <w:rPr>
          <w:noProof/>
        </w:rPr>
        <w:t xml:space="preserve">Jeukendrup, A. E. and Gleeson, M. (2019) </w:t>
      </w:r>
      <w:r w:rsidRPr="008517F4">
        <w:rPr>
          <w:i/>
          <w:noProof/>
        </w:rPr>
        <w:t>Sport nutrition.</w:t>
      </w:r>
      <w:r w:rsidRPr="008517F4">
        <w:rPr>
          <w:noProof/>
        </w:rPr>
        <w:t xml:space="preserve"> Third edition. edn. Champaign, IL: Human Kinetics.</w:t>
      </w:r>
    </w:p>
    <w:p w14:paraId="13971A7D" w14:textId="77777777" w:rsidR="00EA3579" w:rsidRDefault="00EA3579" w:rsidP="00EA3579">
      <w:pPr>
        <w:pStyle w:val="EndNoteBibliography"/>
        <w:rPr>
          <w:noProof/>
        </w:rPr>
      </w:pPr>
    </w:p>
    <w:p w14:paraId="26DFE456" w14:textId="77777777" w:rsidR="00EA3579" w:rsidRDefault="00EA3579" w:rsidP="00EA3579">
      <w:pPr>
        <w:pStyle w:val="EndNoteBibliography"/>
        <w:rPr>
          <w:noProof/>
        </w:rPr>
      </w:pPr>
      <w:r w:rsidRPr="0047614A">
        <w:rPr>
          <w:noProof/>
        </w:rPr>
        <w:t xml:space="preserve">Kumar, R. (2014) </w:t>
      </w:r>
      <w:r w:rsidRPr="0047614A">
        <w:rPr>
          <w:i/>
          <w:noProof/>
        </w:rPr>
        <w:t>Research methodology : a step-by-step guide for beginners.</w:t>
      </w:r>
      <w:r w:rsidRPr="0047614A">
        <w:rPr>
          <w:noProof/>
        </w:rPr>
        <w:t xml:space="preserve"> Fourth edition. edn. Los Angeles: Sage Publicatons.</w:t>
      </w:r>
    </w:p>
    <w:p w14:paraId="7647702F" w14:textId="77777777" w:rsidR="00EA3579" w:rsidRPr="008517F4" w:rsidRDefault="00EA3579" w:rsidP="00EA3579">
      <w:pPr>
        <w:pStyle w:val="EndNoteBibliography"/>
        <w:rPr>
          <w:noProof/>
        </w:rPr>
      </w:pPr>
    </w:p>
    <w:p w14:paraId="2DA7BD14" w14:textId="77777777" w:rsidR="00EA3579" w:rsidRPr="008517F4" w:rsidRDefault="00EA3579" w:rsidP="00EA3579">
      <w:pPr>
        <w:pStyle w:val="EndNoteBibliography"/>
        <w:rPr>
          <w:noProof/>
        </w:rPr>
      </w:pPr>
      <w:r w:rsidRPr="008517F4">
        <w:rPr>
          <w:noProof/>
        </w:rPr>
        <w:t xml:space="preserve">Martínez-Mesa, J., González-Chica, D. A., Duquia, R. P., Bonamigo, R. R. and Bastos, J. L. (2016) 'Sampling: how to select participants in my research study?', </w:t>
      </w:r>
      <w:r w:rsidRPr="008517F4">
        <w:rPr>
          <w:i/>
          <w:noProof/>
        </w:rPr>
        <w:t>Anais brasileiros de dermatologia,</w:t>
      </w:r>
      <w:r w:rsidRPr="008517F4">
        <w:rPr>
          <w:noProof/>
        </w:rPr>
        <w:t xml:space="preserve"> 91(3), pp. 326-330.</w:t>
      </w:r>
    </w:p>
    <w:p w14:paraId="170D6170" w14:textId="77777777" w:rsidR="00EA3579" w:rsidRDefault="00EA3579" w:rsidP="00EA3579">
      <w:pPr>
        <w:pStyle w:val="EndNoteBibliography"/>
        <w:rPr>
          <w:noProof/>
        </w:rPr>
      </w:pPr>
    </w:p>
    <w:p w14:paraId="775FCFDD" w14:textId="77777777" w:rsidR="00EA3579" w:rsidRPr="008517F4" w:rsidRDefault="00EA3579" w:rsidP="00EA3579">
      <w:pPr>
        <w:pStyle w:val="EndNoteBibliography"/>
        <w:rPr>
          <w:noProof/>
        </w:rPr>
      </w:pPr>
      <w:r w:rsidRPr="008517F4">
        <w:rPr>
          <w:noProof/>
        </w:rPr>
        <w:t xml:space="preserve">McLeman, L. A., Ratcliffe, K. and Clifford, T. (2019) 'Pre- and post-exercise nutritional practices of amateur runners in the UK: are they meeting the guidelines for optimal carbohydrate and protein intakes?', </w:t>
      </w:r>
      <w:r w:rsidRPr="008517F4">
        <w:rPr>
          <w:i/>
          <w:noProof/>
        </w:rPr>
        <w:t>Sport Sciences for Health,</w:t>
      </w:r>
      <w:r w:rsidRPr="008517F4">
        <w:rPr>
          <w:noProof/>
        </w:rPr>
        <w:t xml:space="preserve"> 15(3), pp. 511-517.</w:t>
      </w:r>
    </w:p>
    <w:p w14:paraId="31B64ABF" w14:textId="77777777" w:rsidR="00EA3579" w:rsidRDefault="00EA3579" w:rsidP="00EA3579">
      <w:pPr>
        <w:pStyle w:val="EndNoteBibliography"/>
        <w:rPr>
          <w:noProof/>
        </w:rPr>
      </w:pPr>
    </w:p>
    <w:p w14:paraId="395E45CC" w14:textId="77777777" w:rsidR="00EA3579" w:rsidRDefault="00EA3579" w:rsidP="00EA3579">
      <w:pPr>
        <w:pStyle w:val="EndNoteBibliography"/>
        <w:rPr>
          <w:noProof/>
        </w:rPr>
      </w:pPr>
      <w:r w:rsidRPr="008517F4">
        <w:rPr>
          <w:noProof/>
        </w:rPr>
        <w:t xml:space="preserve">Panhwar, A. H., Ansari, D. and Shah, A. (2017) 'Post-positivism: An Effective Paradigm for Social and Educational Research', </w:t>
      </w:r>
      <w:r w:rsidRPr="008517F4">
        <w:rPr>
          <w:i/>
          <w:noProof/>
        </w:rPr>
        <w:t>International Research Journal Arts &amp; Humanities (IRJAH),</w:t>
      </w:r>
      <w:r w:rsidRPr="008517F4">
        <w:rPr>
          <w:noProof/>
        </w:rPr>
        <w:t xml:space="preserve"> 45, pp. 253-260.</w:t>
      </w:r>
    </w:p>
    <w:p w14:paraId="1E2006C3" w14:textId="77777777" w:rsidR="00625975" w:rsidRDefault="00625975" w:rsidP="00EA3579">
      <w:pPr>
        <w:pStyle w:val="EndNoteBibliography"/>
        <w:rPr>
          <w:noProof/>
        </w:rPr>
      </w:pPr>
    </w:p>
    <w:p w14:paraId="79025AAE" w14:textId="3BB6940D" w:rsidR="00625975" w:rsidRPr="008517F4" w:rsidRDefault="00625975" w:rsidP="00EA3579">
      <w:pPr>
        <w:pStyle w:val="EndNoteBibliography"/>
        <w:rPr>
          <w:noProof/>
        </w:rPr>
      </w:pPr>
      <w:r>
        <w:rPr>
          <w:noProof/>
        </w:rPr>
        <w:t xml:space="preserve">Parkrun (2023) </w:t>
      </w:r>
      <w:r w:rsidR="00190922" w:rsidRPr="00773B4E">
        <w:rPr>
          <w:i/>
          <w:iCs/>
          <w:noProof/>
        </w:rPr>
        <w:t>How Does Parkrun Actually Work?</w:t>
      </w:r>
      <w:r w:rsidR="00190922">
        <w:rPr>
          <w:noProof/>
        </w:rPr>
        <w:t xml:space="preserve"> Available at: </w:t>
      </w:r>
      <w:r w:rsidR="00773B4E" w:rsidRPr="00773B4E">
        <w:rPr>
          <w:noProof/>
        </w:rPr>
        <w:t>https://blog.parkrun.com/uk/2023/02/09/how-does-parkrun-actually-work/#:~:text=parkruns%20start%20at%209%3A00am,you%20have%20any%20specific%20questions.</w:t>
      </w:r>
      <w:r w:rsidR="00773B4E">
        <w:rPr>
          <w:noProof/>
        </w:rPr>
        <w:t xml:space="preserve"> (Accessed: 01/03/2025)</w:t>
      </w:r>
    </w:p>
    <w:p w14:paraId="70A876BA" w14:textId="77777777" w:rsidR="00EA3579" w:rsidRDefault="00EA3579" w:rsidP="00EA3579">
      <w:pPr>
        <w:pStyle w:val="EndNoteBibliography"/>
        <w:rPr>
          <w:noProof/>
        </w:rPr>
      </w:pPr>
    </w:p>
    <w:p w14:paraId="09DFB2B0" w14:textId="77777777" w:rsidR="00EA3579" w:rsidRDefault="00EA3579" w:rsidP="00EA3579">
      <w:pPr>
        <w:pStyle w:val="EndNoteBibliography"/>
        <w:rPr>
          <w:noProof/>
        </w:rPr>
      </w:pPr>
      <w:r>
        <w:rPr>
          <w:noProof/>
        </w:rPr>
        <w:lastRenderedPageBreak/>
        <w:t xml:space="preserve">Parkrun (2025) </w:t>
      </w:r>
      <w:r w:rsidRPr="00773B4E">
        <w:rPr>
          <w:i/>
          <w:iCs/>
          <w:noProof/>
        </w:rPr>
        <w:t>A Healthier, Happier Planet</w:t>
      </w:r>
      <w:r>
        <w:rPr>
          <w:noProof/>
        </w:rPr>
        <w:t xml:space="preserve">. Available at: </w:t>
      </w:r>
      <w:hyperlink r:id="rId8" w:anchor=":~:text=We're%20now%20an%20international,million%20parkrunners%20(and%20counting)" w:history="1">
        <w:r w:rsidRPr="00EC5868">
          <w:rPr>
            <w:rStyle w:val="Hyperlink"/>
            <w:noProof/>
          </w:rPr>
          <w:t>https://www.parkrun.com/about/#:~:text=We're%20now%20an%20international,million%20parkrunners%20(and%20counting)</w:t>
        </w:r>
      </w:hyperlink>
      <w:r>
        <w:rPr>
          <w:noProof/>
        </w:rPr>
        <w:t xml:space="preserve"> (Accessed: 01/03/2025)</w:t>
      </w:r>
    </w:p>
    <w:p w14:paraId="65D6B9D1" w14:textId="77777777" w:rsidR="00EA3579" w:rsidRDefault="00EA3579" w:rsidP="00EA3579">
      <w:pPr>
        <w:pStyle w:val="EndNoteBibliography"/>
        <w:rPr>
          <w:noProof/>
        </w:rPr>
      </w:pPr>
    </w:p>
    <w:p w14:paraId="79A36362" w14:textId="77777777" w:rsidR="00EA3579" w:rsidRPr="008517F4" w:rsidRDefault="00EA3579" w:rsidP="00EA3579">
      <w:pPr>
        <w:pStyle w:val="EndNoteBibliography"/>
        <w:rPr>
          <w:noProof/>
        </w:rPr>
      </w:pPr>
      <w:r w:rsidRPr="008517F4">
        <w:rPr>
          <w:noProof/>
        </w:rPr>
        <w:t xml:space="preserve">Prins, P. J., Noakes, T. D., Buga, A., D’Agostino, D. P., Volek, J. S., Buxton, J. D., Heckman, K., Jones, D. W., Tobias, N. E., Grose, H. M., Jenkins, A. K., Jancay, K. T. and Koutnik, A. P. (2023) 'Low and high carbohydrate isocaloric diets on performance, fat oxidation, glucose and cardiometabolic health in middle age males', </w:t>
      </w:r>
      <w:r w:rsidRPr="008517F4">
        <w:rPr>
          <w:i/>
          <w:noProof/>
        </w:rPr>
        <w:t>Frontiers in Nutrition,</w:t>
      </w:r>
      <w:r w:rsidRPr="008517F4">
        <w:rPr>
          <w:noProof/>
        </w:rPr>
        <w:t xml:space="preserve"> 10.</w:t>
      </w:r>
    </w:p>
    <w:p w14:paraId="0C28AC5A" w14:textId="77777777" w:rsidR="00EA3579" w:rsidRDefault="00EA3579" w:rsidP="00EA3579">
      <w:pPr>
        <w:pStyle w:val="EndNoteBibliography"/>
        <w:rPr>
          <w:noProof/>
        </w:rPr>
      </w:pPr>
    </w:p>
    <w:p w14:paraId="0F68B504" w14:textId="77777777" w:rsidR="00EA3579" w:rsidRPr="008517F4" w:rsidRDefault="00EA3579" w:rsidP="00EA3579">
      <w:pPr>
        <w:pStyle w:val="EndNoteBibliography"/>
        <w:rPr>
          <w:noProof/>
        </w:rPr>
      </w:pPr>
      <w:r w:rsidRPr="008517F4">
        <w:rPr>
          <w:noProof/>
        </w:rPr>
        <w:t xml:space="preserve">Sampson, G., Pugh, J. N., Morton, J. P. and Areta, J. L. (2022) 'Carbohydrate for endurance athletes in competition questionnaire (CEAC-Q): validation of a practical and time-efficient tool for knowledge assessment', </w:t>
      </w:r>
      <w:r w:rsidRPr="008517F4">
        <w:rPr>
          <w:i/>
          <w:noProof/>
        </w:rPr>
        <w:t>Sport Sciences for Health,</w:t>
      </w:r>
      <w:r w:rsidRPr="008517F4">
        <w:rPr>
          <w:noProof/>
        </w:rPr>
        <w:t xml:space="preserve"> 18(1), pp. 235-247.</w:t>
      </w:r>
    </w:p>
    <w:p w14:paraId="3EF51665" w14:textId="77777777" w:rsidR="00EA3579" w:rsidRDefault="00EA3579" w:rsidP="00EA3579">
      <w:pPr>
        <w:pStyle w:val="EndNoteBibliography"/>
        <w:rPr>
          <w:noProof/>
        </w:rPr>
      </w:pPr>
    </w:p>
    <w:p w14:paraId="5B690685" w14:textId="77777777" w:rsidR="00EA3579" w:rsidRDefault="00EA3579" w:rsidP="00EA3579">
      <w:r>
        <w:t xml:space="preserve">Sport and Exercise Nutrition Register [SENR] (2021) Code of Professional Conduct. Available at: </w:t>
      </w:r>
      <w:hyperlink r:id="rId9" w:history="1">
        <w:r w:rsidRPr="00EC5868">
          <w:rPr>
            <w:rStyle w:val="Hyperlink"/>
          </w:rPr>
          <w:t>https://www.bda.uk.com/static/439bf98d-53ee-4518-9970dbc51fbbcb6c/SENR-Code-of-Professional-Conduct-2021-final.pdf</w:t>
        </w:r>
      </w:hyperlink>
      <w:r>
        <w:t xml:space="preserve"> (</w:t>
      </w:r>
      <w:r>
        <w:rPr>
          <w:noProof/>
        </w:rPr>
        <w:t>Accessed: 01/03/2025)</w:t>
      </w:r>
    </w:p>
    <w:p w14:paraId="672BF062" w14:textId="77777777" w:rsidR="00EA3579" w:rsidRDefault="00EA3579" w:rsidP="00EA3579">
      <w:pPr>
        <w:pStyle w:val="EndNoteBibliography"/>
        <w:rPr>
          <w:noProof/>
        </w:rPr>
      </w:pPr>
    </w:p>
    <w:p w14:paraId="1BB1D82A" w14:textId="77777777" w:rsidR="00EA3579" w:rsidRPr="008517F4" w:rsidRDefault="00EA3579" w:rsidP="00EA3579">
      <w:pPr>
        <w:pStyle w:val="EndNoteBibliography"/>
        <w:rPr>
          <w:noProof/>
        </w:rPr>
      </w:pPr>
      <w:r w:rsidRPr="008517F4">
        <w:rPr>
          <w:noProof/>
        </w:rPr>
        <w:t xml:space="preserve">Springate, S. D. (2011) 'The effect of sample size and bias on the reliability of estimates of error: a comparative study of Dahlberg's formula', </w:t>
      </w:r>
      <w:r w:rsidRPr="008517F4">
        <w:rPr>
          <w:i/>
          <w:noProof/>
        </w:rPr>
        <w:t>European Journal of Orthodontics,</w:t>
      </w:r>
      <w:r w:rsidRPr="008517F4">
        <w:rPr>
          <w:noProof/>
        </w:rPr>
        <w:t xml:space="preserve"> 34(2), pp. 158-163.</w:t>
      </w:r>
    </w:p>
    <w:p w14:paraId="10BE80B4" w14:textId="77777777" w:rsidR="00EA3579" w:rsidRDefault="00EA3579" w:rsidP="00EA3579">
      <w:pPr>
        <w:pStyle w:val="EndNoteBibliography"/>
        <w:rPr>
          <w:noProof/>
        </w:rPr>
      </w:pPr>
    </w:p>
    <w:p w14:paraId="775C2AC4" w14:textId="77777777" w:rsidR="00EA3579" w:rsidRPr="008517F4" w:rsidRDefault="00EA3579" w:rsidP="00EA3579">
      <w:pPr>
        <w:pStyle w:val="EndNoteBibliography"/>
        <w:rPr>
          <w:noProof/>
        </w:rPr>
      </w:pPr>
      <w:r w:rsidRPr="008517F4">
        <w:rPr>
          <w:noProof/>
        </w:rPr>
        <w:t xml:space="preserve">Stellingwerff, T., Boit, M. K. and Res, P. T. (2007) 'Nutritional strategies to optimize training and racing in middle-distance athletes', </w:t>
      </w:r>
      <w:r w:rsidRPr="008517F4">
        <w:rPr>
          <w:i/>
          <w:noProof/>
        </w:rPr>
        <w:t>Journal of Sports Sciences,</w:t>
      </w:r>
      <w:r w:rsidRPr="008517F4">
        <w:rPr>
          <w:noProof/>
        </w:rPr>
        <w:t xml:space="preserve"> 25(sup1), pp. S17-S28.</w:t>
      </w:r>
    </w:p>
    <w:p w14:paraId="25E195F1" w14:textId="77777777" w:rsidR="00EA3579" w:rsidRDefault="00EA3579" w:rsidP="00EA3579">
      <w:pPr>
        <w:pStyle w:val="EndNoteBibliography"/>
        <w:rPr>
          <w:noProof/>
        </w:rPr>
      </w:pPr>
    </w:p>
    <w:p w14:paraId="5A42183D" w14:textId="77777777" w:rsidR="00EA3579" w:rsidRPr="008517F4" w:rsidRDefault="00EA3579" w:rsidP="00EA3579">
      <w:pPr>
        <w:pStyle w:val="EndNoteBibliography"/>
        <w:rPr>
          <w:noProof/>
        </w:rPr>
      </w:pPr>
      <w:r w:rsidRPr="008517F4">
        <w:rPr>
          <w:noProof/>
        </w:rPr>
        <w:t xml:space="preserve">Stellingwerff, T., Bovim, I. M. and Whitfield, J. (2019) 'Contemporary Nutrition Interventions to Optimize Performance in Middle-Distance Runners', </w:t>
      </w:r>
      <w:r w:rsidRPr="008517F4">
        <w:rPr>
          <w:i/>
          <w:noProof/>
        </w:rPr>
        <w:t>International Journal of Sport Nutrition and Exercise Metabolism,</w:t>
      </w:r>
      <w:r w:rsidRPr="008517F4">
        <w:rPr>
          <w:noProof/>
        </w:rPr>
        <w:t xml:space="preserve"> 29(2), pp. 106-116.</w:t>
      </w:r>
    </w:p>
    <w:p w14:paraId="34A8C642" w14:textId="77777777" w:rsidR="00EA3579" w:rsidRDefault="00EA3579" w:rsidP="00EA3579">
      <w:pPr>
        <w:pStyle w:val="EndNoteBibliography"/>
        <w:rPr>
          <w:noProof/>
        </w:rPr>
      </w:pPr>
    </w:p>
    <w:p w14:paraId="49CAB39C" w14:textId="77777777" w:rsidR="00EA3579" w:rsidRPr="008517F4" w:rsidRDefault="00EA3579" w:rsidP="00EA3579">
      <w:pPr>
        <w:pStyle w:val="EndNoteBibliography"/>
        <w:rPr>
          <w:noProof/>
        </w:rPr>
      </w:pPr>
      <w:r w:rsidRPr="008517F4">
        <w:rPr>
          <w:noProof/>
        </w:rPr>
        <w:t xml:space="preserve">Wang, X. and Cheng, Z. (2020) 'Cross-Sectional Studies: Strengths, Weaknesses, and Recommendations', </w:t>
      </w:r>
      <w:r w:rsidRPr="008517F4">
        <w:rPr>
          <w:i/>
          <w:noProof/>
        </w:rPr>
        <w:t>Chest,</w:t>
      </w:r>
      <w:r w:rsidRPr="008517F4">
        <w:rPr>
          <w:noProof/>
        </w:rPr>
        <w:t xml:space="preserve"> 158(1, Supplement), pp. S65-S71.</w:t>
      </w:r>
    </w:p>
    <w:p w14:paraId="00593527" w14:textId="77777777" w:rsidR="00EA3579" w:rsidRDefault="00EA3579" w:rsidP="00EA3579">
      <w:r>
        <w:fldChar w:fldCharType="end"/>
      </w:r>
    </w:p>
    <w:p w14:paraId="0D2DFD20" w14:textId="3028289C" w:rsidR="00AB0EF7" w:rsidRDefault="00AB0EF7"/>
    <w:p w14:paraId="4CC9F942" w14:textId="77777777" w:rsidR="00A60A71" w:rsidRDefault="00A60A71"/>
    <w:p w14:paraId="02E8D674" w14:textId="77777777" w:rsidR="00A60A71" w:rsidRDefault="00A60A71"/>
    <w:p w14:paraId="439F75DA" w14:textId="77777777" w:rsidR="00A60A71" w:rsidRDefault="00A60A71"/>
    <w:p w14:paraId="57260D3F" w14:textId="77777777" w:rsidR="00A60A71" w:rsidRDefault="00A60A71"/>
    <w:p w14:paraId="77DF31F0" w14:textId="77777777" w:rsidR="00A60A71" w:rsidRDefault="00A60A71"/>
    <w:p w14:paraId="353C1F07" w14:textId="77777777" w:rsidR="00A60A71" w:rsidRDefault="00A60A71"/>
    <w:p w14:paraId="4C9D6637" w14:textId="77777777" w:rsidR="00A60A71" w:rsidRDefault="00A60A71"/>
    <w:p w14:paraId="39A3D168" w14:textId="77777777" w:rsidR="00280723" w:rsidRDefault="00280723" w:rsidP="00151D20">
      <w:pPr>
        <w:rPr>
          <w:b/>
          <w:bCs/>
        </w:rPr>
      </w:pPr>
    </w:p>
    <w:p w14:paraId="4B417B13" w14:textId="77777777" w:rsidR="00280723" w:rsidRDefault="00280723" w:rsidP="00151D20">
      <w:pPr>
        <w:rPr>
          <w:b/>
          <w:bCs/>
        </w:rPr>
      </w:pPr>
    </w:p>
    <w:p w14:paraId="7AD46169" w14:textId="77777777" w:rsidR="00280723" w:rsidRDefault="00280723" w:rsidP="00151D20">
      <w:pPr>
        <w:rPr>
          <w:b/>
          <w:bCs/>
        </w:rPr>
      </w:pPr>
    </w:p>
    <w:p w14:paraId="54E95067" w14:textId="77777777" w:rsidR="00280723" w:rsidRDefault="00280723" w:rsidP="00151D20">
      <w:pPr>
        <w:rPr>
          <w:b/>
          <w:bCs/>
        </w:rPr>
      </w:pPr>
    </w:p>
    <w:p w14:paraId="4624C01A" w14:textId="77777777" w:rsidR="00280723" w:rsidRDefault="00280723" w:rsidP="00151D20">
      <w:pPr>
        <w:rPr>
          <w:b/>
          <w:bCs/>
        </w:rPr>
      </w:pPr>
    </w:p>
    <w:p w14:paraId="5F199C99" w14:textId="77777777" w:rsidR="00280723" w:rsidRDefault="00280723" w:rsidP="00151D20">
      <w:pPr>
        <w:rPr>
          <w:b/>
          <w:bCs/>
        </w:rPr>
      </w:pPr>
    </w:p>
    <w:p w14:paraId="40690B53" w14:textId="77777777" w:rsidR="00280723" w:rsidRDefault="00280723" w:rsidP="00151D20">
      <w:pPr>
        <w:rPr>
          <w:b/>
          <w:bCs/>
        </w:rPr>
      </w:pPr>
    </w:p>
    <w:p w14:paraId="0A40F965" w14:textId="77777777" w:rsidR="00280723" w:rsidRDefault="00280723" w:rsidP="00151D20">
      <w:pPr>
        <w:rPr>
          <w:b/>
          <w:bCs/>
        </w:rPr>
      </w:pPr>
    </w:p>
    <w:p w14:paraId="632B3283" w14:textId="77777777" w:rsidR="00280723" w:rsidRDefault="00280723" w:rsidP="00151D20">
      <w:pPr>
        <w:rPr>
          <w:b/>
          <w:bCs/>
        </w:rPr>
      </w:pPr>
    </w:p>
    <w:p w14:paraId="5C13842D" w14:textId="77777777" w:rsidR="00280723" w:rsidRDefault="00280723" w:rsidP="00151D20">
      <w:pPr>
        <w:rPr>
          <w:b/>
          <w:bCs/>
        </w:rPr>
      </w:pPr>
    </w:p>
    <w:p w14:paraId="0C070267" w14:textId="77777777" w:rsidR="00280723" w:rsidRDefault="00280723" w:rsidP="00151D20">
      <w:pPr>
        <w:rPr>
          <w:b/>
          <w:bCs/>
        </w:rPr>
      </w:pPr>
    </w:p>
    <w:p w14:paraId="3E3D058D" w14:textId="77777777" w:rsidR="00280723" w:rsidRDefault="00280723" w:rsidP="00151D20">
      <w:pPr>
        <w:rPr>
          <w:b/>
          <w:bCs/>
        </w:rPr>
      </w:pPr>
    </w:p>
    <w:p w14:paraId="28B902AC" w14:textId="77777777" w:rsidR="00280723" w:rsidRDefault="00280723" w:rsidP="00151D20">
      <w:pPr>
        <w:rPr>
          <w:b/>
          <w:bCs/>
        </w:rPr>
      </w:pPr>
    </w:p>
    <w:p w14:paraId="41C07246" w14:textId="77777777" w:rsidR="00280723" w:rsidRDefault="00280723" w:rsidP="00151D20">
      <w:pPr>
        <w:rPr>
          <w:b/>
          <w:bCs/>
        </w:rPr>
      </w:pPr>
    </w:p>
    <w:p w14:paraId="2D823ACC" w14:textId="5CA85B39" w:rsidR="00151D20" w:rsidRPr="006A2644" w:rsidRDefault="00151D20" w:rsidP="00151D20">
      <w:pPr>
        <w:rPr>
          <w:b/>
          <w:bCs/>
        </w:rPr>
      </w:pPr>
      <w:r w:rsidRPr="006A2644">
        <w:rPr>
          <w:b/>
          <w:bCs/>
        </w:rPr>
        <w:lastRenderedPageBreak/>
        <w:t xml:space="preserve">Appendix A </w:t>
      </w:r>
      <w:r w:rsidR="003F7F9A" w:rsidRPr="006A2644">
        <w:rPr>
          <w:b/>
          <w:bCs/>
        </w:rPr>
        <w:t>–</w:t>
      </w:r>
      <w:r w:rsidRPr="006A2644">
        <w:rPr>
          <w:b/>
          <w:bCs/>
        </w:rPr>
        <w:t xml:space="preserve"> </w:t>
      </w:r>
      <w:r w:rsidR="003F7F9A" w:rsidRPr="006A2644">
        <w:rPr>
          <w:b/>
          <w:bCs/>
        </w:rPr>
        <w:t xml:space="preserve">Project </w:t>
      </w:r>
      <w:r w:rsidRPr="006A2644">
        <w:rPr>
          <w:b/>
          <w:bCs/>
        </w:rPr>
        <w:t>Time</w:t>
      </w:r>
      <w:r w:rsidR="003F7F9A" w:rsidRPr="006A2644">
        <w:rPr>
          <w:b/>
          <w:bCs/>
        </w:rPr>
        <w:t>line</w:t>
      </w:r>
    </w:p>
    <w:p w14:paraId="2C9B8533" w14:textId="77777777" w:rsidR="00151D20" w:rsidRDefault="00151D20"/>
    <w:p w14:paraId="3B9953F0" w14:textId="77777777" w:rsidR="00151D20" w:rsidRDefault="00151D20" w:rsidP="00151D20"/>
    <w:tbl>
      <w:tblPr>
        <w:tblStyle w:val="TableGrid"/>
        <w:tblW w:w="0" w:type="auto"/>
        <w:tblLook w:val="04A0" w:firstRow="1" w:lastRow="0" w:firstColumn="1" w:lastColumn="0" w:noHBand="0" w:noVBand="1"/>
      </w:tblPr>
      <w:tblGrid>
        <w:gridCol w:w="4508"/>
        <w:gridCol w:w="4508"/>
      </w:tblGrid>
      <w:tr w:rsidR="00151D20" w14:paraId="228B8CA0" w14:textId="77777777" w:rsidTr="0096004F">
        <w:tc>
          <w:tcPr>
            <w:tcW w:w="4508" w:type="dxa"/>
          </w:tcPr>
          <w:p w14:paraId="0435FE06" w14:textId="06C813BC" w:rsidR="00151D20" w:rsidRPr="0034450A" w:rsidRDefault="00151D20" w:rsidP="0096004F">
            <w:pPr>
              <w:rPr>
                <w:b/>
                <w:bCs/>
              </w:rPr>
            </w:pPr>
            <w:r w:rsidRPr="0034450A">
              <w:rPr>
                <w:b/>
                <w:bCs/>
              </w:rPr>
              <w:t>Week</w:t>
            </w:r>
            <w:r w:rsidR="009C787B">
              <w:rPr>
                <w:b/>
                <w:bCs/>
              </w:rPr>
              <w:t xml:space="preserve"> Beginning</w:t>
            </w:r>
          </w:p>
        </w:tc>
        <w:tc>
          <w:tcPr>
            <w:tcW w:w="4508" w:type="dxa"/>
          </w:tcPr>
          <w:p w14:paraId="265EEBDF" w14:textId="77777777" w:rsidR="00151D20" w:rsidRPr="0034450A" w:rsidRDefault="00151D20" w:rsidP="0096004F">
            <w:pPr>
              <w:rPr>
                <w:b/>
                <w:bCs/>
              </w:rPr>
            </w:pPr>
            <w:r w:rsidRPr="0034450A">
              <w:rPr>
                <w:b/>
                <w:bCs/>
              </w:rPr>
              <w:t>Activity</w:t>
            </w:r>
          </w:p>
        </w:tc>
      </w:tr>
      <w:tr w:rsidR="00151D20" w14:paraId="54BCFD49" w14:textId="77777777" w:rsidTr="0096004F">
        <w:tc>
          <w:tcPr>
            <w:tcW w:w="4508" w:type="dxa"/>
          </w:tcPr>
          <w:p w14:paraId="5E9E9BF5" w14:textId="77777777" w:rsidR="00151D20" w:rsidRDefault="00151D20" w:rsidP="0096004F">
            <w:r>
              <w:t>10</w:t>
            </w:r>
            <w:r w:rsidRPr="00E26DCB">
              <w:rPr>
                <w:vertAlign w:val="superscript"/>
              </w:rPr>
              <w:t>th</w:t>
            </w:r>
            <w:r>
              <w:t xml:space="preserve"> March</w:t>
            </w:r>
          </w:p>
        </w:tc>
        <w:tc>
          <w:tcPr>
            <w:tcW w:w="4508" w:type="dxa"/>
          </w:tcPr>
          <w:p w14:paraId="05D1EAF0" w14:textId="77777777" w:rsidR="00151D20" w:rsidRDefault="00151D20" w:rsidP="0096004F">
            <w:r>
              <w:t xml:space="preserve">Complete pilot questionnaire </w:t>
            </w:r>
          </w:p>
          <w:p w14:paraId="612EA000" w14:textId="77777777" w:rsidR="00151D20" w:rsidRDefault="00151D20" w:rsidP="0096004F">
            <w:r>
              <w:t>Trial pilot questionnaire</w:t>
            </w:r>
          </w:p>
        </w:tc>
      </w:tr>
      <w:tr w:rsidR="00151D20" w14:paraId="6F9194A2" w14:textId="77777777" w:rsidTr="0096004F">
        <w:tc>
          <w:tcPr>
            <w:tcW w:w="4508" w:type="dxa"/>
          </w:tcPr>
          <w:p w14:paraId="714DB8D3" w14:textId="77777777" w:rsidR="00151D20" w:rsidRDefault="00151D20" w:rsidP="0096004F">
            <w:r>
              <w:t>17</w:t>
            </w:r>
            <w:r w:rsidRPr="00E26DCB">
              <w:rPr>
                <w:vertAlign w:val="superscript"/>
              </w:rPr>
              <w:t>th</w:t>
            </w:r>
            <w:r>
              <w:t>, 24</w:t>
            </w:r>
            <w:r w:rsidRPr="00B95645">
              <w:rPr>
                <w:vertAlign w:val="superscript"/>
              </w:rPr>
              <w:t>th</w:t>
            </w:r>
            <w:r>
              <w:t xml:space="preserve"> &amp; 31</w:t>
            </w:r>
            <w:r w:rsidRPr="002E08B2">
              <w:rPr>
                <w:vertAlign w:val="superscript"/>
              </w:rPr>
              <w:t>st</w:t>
            </w:r>
            <w:r>
              <w:t xml:space="preserve"> March</w:t>
            </w:r>
          </w:p>
        </w:tc>
        <w:tc>
          <w:tcPr>
            <w:tcW w:w="4508" w:type="dxa"/>
          </w:tcPr>
          <w:p w14:paraId="4DB878A7" w14:textId="77777777" w:rsidR="00151D20" w:rsidRDefault="00151D20" w:rsidP="0096004F">
            <w:r>
              <w:t>Amend questionnaire</w:t>
            </w:r>
          </w:p>
          <w:p w14:paraId="38F97E34" w14:textId="77777777" w:rsidR="00151D20" w:rsidRDefault="00151D20" w:rsidP="0096004F">
            <w:r>
              <w:t>Distribute finalised questionnaire</w:t>
            </w:r>
          </w:p>
          <w:p w14:paraId="566B5B12" w14:textId="77777777" w:rsidR="00151D20" w:rsidRDefault="00151D20" w:rsidP="0096004F">
            <w:r>
              <w:t>Data collection</w:t>
            </w:r>
          </w:p>
        </w:tc>
      </w:tr>
      <w:tr w:rsidR="00151D20" w14:paraId="2BCC78AE" w14:textId="77777777" w:rsidTr="0096004F">
        <w:tc>
          <w:tcPr>
            <w:tcW w:w="4508" w:type="dxa"/>
          </w:tcPr>
          <w:p w14:paraId="3EFFF58D" w14:textId="77777777" w:rsidR="00151D20" w:rsidRDefault="00151D20" w:rsidP="0096004F">
            <w:r>
              <w:t>7</w:t>
            </w:r>
            <w:r w:rsidRPr="002E08B2">
              <w:rPr>
                <w:vertAlign w:val="superscript"/>
              </w:rPr>
              <w:t>th</w:t>
            </w:r>
            <w:r>
              <w:t xml:space="preserve"> &amp; 14</w:t>
            </w:r>
            <w:r w:rsidRPr="00582DE2">
              <w:rPr>
                <w:vertAlign w:val="superscript"/>
              </w:rPr>
              <w:t>th</w:t>
            </w:r>
            <w:r>
              <w:t xml:space="preserve"> April</w:t>
            </w:r>
          </w:p>
        </w:tc>
        <w:tc>
          <w:tcPr>
            <w:tcW w:w="4508" w:type="dxa"/>
          </w:tcPr>
          <w:p w14:paraId="7C7BEEDF" w14:textId="77777777" w:rsidR="00151D20" w:rsidRDefault="00151D20" w:rsidP="0096004F">
            <w:r>
              <w:t>Data analysis</w:t>
            </w:r>
          </w:p>
          <w:p w14:paraId="3987DA3F" w14:textId="77777777" w:rsidR="00151D20" w:rsidRDefault="00151D20" w:rsidP="0096004F">
            <w:r>
              <w:t>Write up findings</w:t>
            </w:r>
          </w:p>
        </w:tc>
      </w:tr>
      <w:tr w:rsidR="00151D20" w14:paraId="45D21049" w14:textId="77777777" w:rsidTr="0096004F">
        <w:tc>
          <w:tcPr>
            <w:tcW w:w="4508" w:type="dxa"/>
          </w:tcPr>
          <w:p w14:paraId="5E3E8439" w14:textId="77777777" w:rsidR="00151D20" w:rsidRDefault="00151D20" w:rsidP="0096004F">
            <w:r>
              <w:t>21</w:t>
            </w:r>
            <w:r w:rsidRPr="00582DE2">
              <w:rPr>
                <w:vertAlign w:val="superscript"/>
              </w:rPr>
              <w:t>st</w:t>
            </w:r>
            <w:r>
              <w:t>, 28</w:t>
            </w:r>
            <w:r w:rsidRPr="006F1B5D">
              <w:rPr>
                <w:vertAlign w:val="superscript"/>
              </w:rPr>
              <w:t>th</w:t>
            </w:r>
            <w:r>
              <w:t xml:space="preserve"> April &amp; 5</w:t>
            </w:r>
            <w:r w:rsidRPr="002E4271">
              <w:rPr>
                <w:vertAlign w:val="superscript"/>
              </w:rPr>
              <w:t>th</w:t>
            </w:r>
            <w:r>
              <w:t xml:space="preserve"> May</w:t>
            </w:r>
          </w:p>
        </w:tc>
        <w:tc>
          <w:tcPr>
            <w:tcW w:w="4508" w:type="dxa"/>
          </w:tcPr>
          <w:p w14:paraId="1F6376D2" w14:textId="77777777" w:rsidR="00151D20" w:rsidRDefault="00151D20" w:rsidP="0096004F">
            <w:r>
              <w:t>Create poster &amp; complete reflective writing task</w:t>
            </w:r>
          </w:p>
        </w:tc>
      </w:tr>
    </w:tbl>
    <w:p w14:paraId="0C87B21A" w14:textId="77777777" w:rsidR="00151D20" w:rsidRDefault="00151D20"/>
    <w:p w14:paraId="357D4930" w14:textId="77777777" w:rsidR="003F7F9A" w:rsidRDefault="003F7F9A"/>
    <w:p w14:paraId="5EC676AA" w14:textId="77777777" w:rsidR="003F7F9A" w:rsidRDefault="003F7F9A"/>
    <w:p w14:paraId="22E7DA05" w14:textId="77777777" w:rsidR="003F7F9A" w:rsidRDefault="003F7F9A"/>
    <w:p w14:paraId="2CE2C80D" w14:textId="77777777" w:rsidR="003F7F9A" w:rsidRDefault="003F7F9A"/>
    <w:p w14:paraId="031A65AA" w14:textId="77777777" w:rsidR="003F7F9A" w:rsidRDefault="003F7F9A"/>
    <w:p w14:paraId="69C9F705" w14:textId="77777777" w:rsidR="003F7F9A" w:rsidRDefault="003F7F9A"/>
    <w:p w14:paraId="6CC528A2" w14:textId="77777777" w:rsidR="003F7F9A" w:rsidRDefault="003F7F9A"/>
    <w:p w14:paraId="4C10CDEC" w14:textId="77777777" w:rsidR="003F7F9A" w:rsidRDefault="003F7F9A"/>
    <w:p w14:paraId="39BF0D87" w14:textId="77777777" w:rsidR="003F7F9A" w:rsidRDefault="003F7F9A"/>
    <w:p w14:paraId="766341A8" w14:textId="77777777" w:rsidR="003F7F9A" w:rsidRDefault="003F7F9A"/>
    <w:p w14:paraId="5D05EC1C" w14:textId="77777777" w:rsidR="003F7F9A" w:rsidRDefault="003F7F9A"/>
    <w:p w14:paraId="78B1A12D" w14:textId="77777777" w:rsidR="003F7F9A" w:rsidRDefault="003F7F9A"/>
    <w:p w14:paraId="649D0FFD" w14:textId="77777777" w:rsidR="003F7F9A" w:rsidRDefault="003F7F9A"/>
    <w:p w14:paraId="2DF26741" w14:textId="77777777" w:rsidR="003F7F9A" w:rsidRDefault="003F7F9A"/>
    <w:p w14:paraId="2D0A059C" w14:textId="77777777" w:rsidR="003F7F9A" w:rsidRDefault="003F7F9A"/>
    <w:p w14:paraId="540A428E" w14:textId="77777777" w:rsidR="003F7F9A" w:rsidRDefault="003F7F9A"/>
    <w:p w14:paraId="5733539C" w14:textId="77777777" w:rsidR="003F7F9A" w:rsidRDefault="003F7F9A"/>
    <w:p w14:paraId="219DE313" w14:textId="77777777" w:rsidR="003F7F9A" w:rsidRDefault="003F7F9A"/>
    <w:p w14:paraId="11456FD8" w14:textId="77777777" w:rsidR="003F7F9A" w:rsidRDefault="003F7F9A"/>
    <w:p w14:paraId="501A17BD" w14:textId="77777777" w:rsidR="003F7F9A" w:rsidRDefault="003F7F9A"/>
    <w:p w14:paraId="6705804E" w14:textId="77777777" w:rsidR="003F7F9A" w:rsidRDefault="003F7F9A"/>
    <w:p w14:paraId="0FD73223" w14:textId="77777777" w:rsidR="003F7F9A" w:rsidRDefault="003F7F9A"/>
    <w:p w14:paraId="37F25AA5" w14:textId="77777777" w:rsidR="003F7F9A" w:rsidRDefault="003F7F9A"/>
    <w:p w14:paraId="0D018873" w14:textId="77777777" w:rsidR="003F7F9A" w:rsidRDefault="003F7F9A"/>
    <w:p w14:paraId="6474B4E5" w14:textId="77777777" w:rsidR="000A65E9" w:rsidRDefault="000A65E9">
      <w:pPr>
        <w:sectPr w:rsidR="000A65E9" w:rsidSect="008A1269">
          <w:pgSz w:w="11906" w:h="16838"/>
          <w:pgMar w:top="720" w:right="720" w:bottom="720" w:left="720" w:header="709" w:footer="709" w:gutter="0"/>
          <w:cols w:space="708"/>
          <w:docGrid w:linePitch="360"/>
        </w:sectPr>
      </w:pPr>
    </w:p>
    <w:p w14:paraId="33A556B6" w14:textId="77777777" w:rsidR="00D202AF" w:rsidRDefault="00D202AF" w:rsidP="00D202AF">
      <w:pPr>
        <w:rPr>
          <w:b/>
          <w:bCs/>
        </w:rPr>
      </w:pPr>
      <w:r w:rsidRPr="006A2644">
        <w:rPr>
          <w:b/>
          <w:bCs/>
        </w:rPr>
        <w:lastRenderedPageBreak/>
        <w:t>Appendix B – PG2 Application for Ethical Approval</w:t>
      </w:r>
    </w:p>
    <w:p w14:paraId="68FC454E" w14:textId="77777777" w:rsidR="00D202AF" w:rsidRDefault="00D202AF" w:rsidP="00D202AF">
      <w:pPr>
        <w:rPr>
          <w:b/>
          <w:bCs/>
        </w:rPr>
      </w:pPr>
    </w:p>
    <w:p w14:paraId="30FBB33A" w14:textId="77777777" w:rsidR="00D202AF" w:rsidRPr="00A42F82" w:rsidRDefault="00D202AF" w:rsidP="00D202AF">
      <w:pPr>
        <w:tabs>
          <w:tab w:val="left" w:pos="5103"/>
        </w:tabs>
        <w:jc w:val="center"/>
        <w:rPr>
          <w:rFonts w:ascii="Arial" w:hAnsi="Arial" w:cs="Arial"/>
          <w:b/>
          <w:bCs/>
        </w:rPr>
      </w:pPr>
      <w:r w:rsidRPr="00A42F82">
        <w:rPr>
          <w:rFonts w:ascii="Arial" w:hAnsi="Arial" w:cs="Arial"/>
          <w:b/>
          <w:bCs/>
        </w:rPr>
        <w:t>APPLICATION FOR ETHICAL APPROVAL</w:t>
      </w:r>
    </w:p>
    <w:p w14:paraId="43179582" w14:textId="77777777" w:rsidR="00D202AF" w:rsidRPr="00A42F82" w:rsidRDefault="00D202AF" w:rsidP="00D202AF">
      <w:pPr>
        <w:tabs>
          <w:tab w:val="left" w:pos="5103"/>
        </w:tabs>
        <w:jc w:val="center"/>
        <w:rPr>
          <w:rFonts w:ascii="Arial" w:hAnsi="Arial" w:cs="Arial"/>
          <w:b/>
          <w:bCs/>
        </w:rPr>
      </w:pPr>
    </w:p>
    <w:p w14:paraId="7ACF631B" w14:textId="77777777" w:rsidR="00D202AF" w:rsidRPr="00A42F82" w:rsidRDefault="00D202AF" w:rsidP="00D202AF">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D202AF" w:rsidRPr="00A42F82" w14:paraId="2E71B9E1" w14:textId="77777777" w:rsidTr="004253DC">
        <w:tc>
          <w:tcPr>
            <w:tcW w:w="10435" w:type="dxa"/>
          </w:tcPr>
          <w:p w14:paraId="0119FC92" w14:textId="77777777" w:rsidR="00D202AF" w:rsidRPr="006E7B19" w:rsidRDefault="00D202AF" w:rsidP="004253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CFB26F5" w14:textId="77777777" w:rsidR="00D202AF" w:rsidRPr="00A42F82" w:rsidRDefault="00D202AF" w:rsidP="004253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A126E81" w14:textId="77777777" w:rsidR="00D202AF" w:rsidRPr="00A42F82" w:rsidRDefault="00D202AF" w:rsidP="004253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0262694" w14:textId="77777777" w:rsidR="00D202AF" w:rsidRDefault="00D202AF" w:rsidP="004253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2A2BBD4" w14:textId="77777777" w:rsidR="00D202AF" w:rsidRDefault="00D202AF" w:rsidP="004253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80C9977" w14:textId="77777777" w:rsidR="00D202AF" w:rsidRDefault="00D202AF" w:rsidP="004253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668682F" w14:textId="77777777" w:rsidR="00D202AF" w:rsidRPr="00A42F82" w:rsidRDefault="00D202AF" w:rsidP="004253D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D202AF" w:rsidRPr="00A42F82" w14:paraId="44A62A93" w14:textId="77777777" w:rsidTr="004253DC">
        <w:tc>
          <w:tcPr>
            <w:tcW w:w="10435" w:type="dxa"/>
          </w:tcPr>
          <w:p w14:paraId="5BF4A84E" w14:textId="77777777" w:rsidR="00D202AF" w:rsidRPr="00A42F82" w:rsidRDefault="00D202AF" w:rsidP="004253DC">
            <w:pPr>
              <w:rPr>
                <w:rFonts w:ascii="Arial" w:hAnsi="Arial" w:cs="Arial"/>
                <w:b/>
                <w:sz w:val="22"/>
                <w:szCs w:val="22"/>
              </w:rPr>
            </w:pPr>
            <w:r w:rsidRPr="00A42F82">
              <w:rPr>
                <w:rFonts w:ascii="Arial" w:hAnsi="Arial" w:cs="Arial"/>
                <w:b/>
                <w:sz w:val="22"/>
                <w:szCs w:val="22"/>
              </w:rPr>
              <w:t>RESEARCH STAFF ONLY</w:t>
            </w:r>
          </w:p>
          <w:p w14:paraId="53E9A1AF"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4EC9F40" w14:textId="77777777" w:rsidR="00D202AF" w:rsidRPr="00A42F82" w:rsidRDefault="00D202AF" w:rsidP="004253DC">
            <w:pPr>
              <w:rPr>
                <w:rFonts w:ascii="Arial" w:hAnsi="Arial" w:cs="Arial"/>
                <w:sz w:val="22"/>
                <w:szCs w:val="22"/>
              </w:rPr>
            </w:pPr>
          </w:p>
        </w:tc>
      </w:tr>
      <w:tr w:rsidR="00D202AF" w:rsidRPr="00A42F82" w14:paraId="0C02E5D2" w14:textId="77777777" w:rsidTr="004253DC">
        <w:tc>
          <w:tcPr>
            <w:tcW w:w="10435" w:type="dxa"/>
          </w:tcPr>
          <w:p w14:paraId="35BC1874" w14:textId="77777777" w:rsidR="00D202AF" w:rsidRPr="00A42F82" w:rsidRDefault="00D202AF" w:rsidP="004253D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6376E4C" w14:textId="77777777" w:rsidR="00D202AF" w:rsidRDefault="00D202AF" w:rsidP="00D202AF">
      <w:pPr>
        <w:tabs>
          <w:tab w:val="left" w:pos="5103"/>
        </w:tabs>
        <w:jc w:val="both"/>
        <w:rPr>
          <w:rFonts w:ascii="Arial" w:hAnsi="Arial" w:cs="Arial"/>
          <w:b/>
          <w:bCs/>
          <w:sz w:val="22"/>
          <w:szCs w:val="22"/>
        </w:rPr>
      </w:pPr>
    </w:p>
    <w:p w14:paraId="778F3E9C" w14:textId="77777777" w:rsidR="00D202AF" w:rsidRPr="00A42F82" w:rsidRDefault="00D202AF" w:rsidP="00D202AF">
      <w:pPr>
        <w:tabs>
          <w:tab w:val="left" w:pos="5103"/>
        </w:tabs>
        <w:jc w:val="both"/>
        <w:rPr>
          <w:rFonts w:ascii="Arial" w:hAnsi="Arial" w:cs="Arial"/>
          <w:b/>
          <w:bCs/>
          <w:sz w:val="22"/>
          <w:szCs w:val="22"/>
        </w:rPr>
      </w:pPr>
    </w:p>
    <w:p w14:paraId="4D61E12E" w14:textId="77777777" w:rsidR="00D202AF" w:rsidRPr="00A42F82" w:rsidRDefault="00D202AF" w:rsidP="00D202AF">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F087AF3" w14:textId="77777777" w:rsidR="00D202AF" w:rsidRPr="00A42F82" w:rsidRDefault="00D202AF" w:rsidP="00D202AF">
      <w:pPr>
        <w:tabs>
          <w:tab w:val="left" w:pos="5103"/>
        </w:tabs>
        <w:jc w:val="center"/>
        <w:rPr>
          <w:rFonts w:ascii="Arial" w:hAnsi="Arial" w:cs="Arial"/>
          <w:b/>
          <w:bCs/>
          <w:sz w:val="16"/>
          <w:szCs w:val="16"/>
        </w:rPr>
      </w:pPr>
    </w:p>
    <w:p w14:paraId="4361A2EE" w14:textId="77777777" w:rsidR="00D202AF" w:rsidRPr="00A42F82" w:rsidRDefault="00D202AF" w:rsidP="00D202AF">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B45875" w14:textId="77777777" w:rsidR="00D202AF" w:rsidRPr="00A42F82" w:rsidRDefault="00D202AF" w:rsidP="00D202AF">
      <w:pPr>
        <w:tabs>
          <w:tab w:val="left" w:pos="5103"/>
        </w:tabs>
        <w:jc w:val="both"/>
        <w:rPr>
          <w:rFonts w:ascii="Arial" w:hAnsi="Arial" w:cs="Arial"/>
          <w:sz w:val="22"/>
          <w:szCs w:val="22"/>
        </w:rPr>
      </w:pPr>
    </w:p>
    <w:p w14:paraId="08B24BBC" w14:textId="77777777" w:rsidR="00D202AF" w:rsidRPr="00A42F82" w:rsidRDefault="00D202AF" w:rsidP="00D202AF">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B102CDC" w14:textId="77777777" w:rsidR="00D202AF" w:rsidRPr="00A42F82" w:rsidRDefault="00D202AF" w:rsidP="00D202AF">
      <w:pPr>
        <w:tabs>
          <w:tab w:val="left" w:pos="5103"/>
        </w:tabs>
        <w:jc w:val="both"/>
        <w:rPr>
          <w:rFonts w:ascii="Arial" w:hAnsi="Arial" w:cs="Arial"/>
          <w:sz w:val="22"/>
          <w:szCs w:val="22"/>
        </w:rPr>
      </w:pPr>
    </w:p>
    <w:p w14:paraId="7695CB49" w14:textId="77777777" w:rsidR="00D202AF" w:rsidRPr="00A42F82" w:rsidRDefault="00D202AF" w:rsidP="00D202AF">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6BA4A7C7" w14:textId="77777777" w:rsidR="00D202AF" w:rsidRPr="00A42F82" w:rsidRDefault="00D202AF" w:rsidP="00D202AF">
      <w:pPr>
        <w:tabs>
          <w:tab w:val="left" w:pos="5103"/>
        </w:tabs>
        <w:jc w:val="both"/>
        <w:rPr>
          <w:rFonts w:ascii="Arial" w:hAnsi="Arial" w:cs="Arial"/>
          <w:sz w:val="22"/>
          <w:szCs w:val="22"/>
        </w:rPr>
      </w:pPr>
    </w:p>
    <w:p w14:paraId="26C56BAA" w14:textId="77777777" w:rsidR="00D202AF" w:rsidRPr="00A42F82" w:rsidRDefault="00D202AF" w:rsidP="00D202AF">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7EC021A9" w14:textId="77777777" w:rsidR="00D202AF" w:rsidRPr="00A42F82" w:rsidRDefault="00D202AF" w:rsidP="00D202AF">
      <w:pPr>
        <w:autoSpaceDE w:val="0"/>
        <w:autoSpaceDN w:val="0"/>
        <w:adjustRightInd w:val="0"/>
        <w:jc w:val="both"/>
        <w:rPr>
          <w:rFonts w:ascii="Arial" w:hAnsi="Arial" w:cs="Arial"/>
          <w:sz w:val="22"/>
          <w:szCs w:val="22"/>
        </w:rPr>
      </w:pPr>
    </w:p>
    <w:p w14:paraId="2BD8467C" w14:textId="77777777" w:rsidR="00D202AF" w:rsidRPr="00A42F82" w:rsidRDefault="00D202AF" w:rsidP="00D202AF">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2314C0B7" w14:textId="77777777" w:rsidR="00D202AF" w:rsidRPr="00A42F82" w:rsidRDefault="00D202AF" w:rsidP="00D202AF">
      <w:pPr>
        <w:autoSpaceDE w:val="0"/>
        <w:autoSpaceDN w:val="0"/>
        <w:adjustRightInd w:val="0"/>
        <w:jc w:val="both"/>
        <w:rPr>
          <w:rFonts w:ascii="Arial" w:hAnsi="Arial" w:cs="Arial"/>
          <w:sz w:val="22"/>
          <w:szCs w:val="22"/>
        </w:rPr>
      </w:pPr>
    </w:p>
    <w:p w14:paraId="6E31F2C3" w14:textId="77777777" w:rsidR="00D202AF" w:rsidRPr="00A42F82" w:rsidRDefault="00D202AF" w:rsidP="00D202A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202AF" w:rsidRPr="00A42F82" w14:paraId="07414C3B" w14:textId="77777777" w:rsidTr="004253DC">
        <w:trPr>
          <w:trHeight w:val="439"/>
        </w:trPr>
        <w:tc>
          <w:tcPr>
            <w:tcW w:w="559" w:type="dxa"/>
            <w:shd w:val="clear" w:color="auto" w:fill="F2F2F2" w:themeFill="background1" w:themeFillShade="F2"/>
            <w:vAlign w:val="center"/>
          </w:tcPr>
          <w:p w14:paraId="0D3B0B38" w14:textId="77777777" w:rsidR="00D202AF" w:rsidRPr="00A42F82" w:rsidRDefault="00D202AF" w:rsidP="004253DC">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2D2A17DF" w14:textId="77777777" w:rsidR="00D202AF" w:rsidRPr="00A42F82" w:rsidRDefault="00D202AF" w:rsidP="004253DC">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2E28627" w14:textId="77777777" w:rsidR="00D202AF" w:rsidRPr="00A42F82" w:rsidRDefault="00D202AF" w:rsidP="004253DC">
            <w:pPr>
              <w:rPr>
                <w:rFonts w:ascii="Arial" w:hAnsi="Arial" w:cs="Arial"/>
                <w:sz w:val="22"/>
                <w:szCs w:val="22"/>
              </w:rPr>
            </w:pPr>
            <w:r>
              <w:rPr>
                <w:rFonts w:ascii="Arial" w:hAnsi="Arial" w:cs="Arial"/>
                <w:sz w:val="22"/>
                <w:szCs w:val="22"/>
              </w:rPr>
              <w:t xml:space="preserve">Conrad Phillip </w:t>
            </w:r>
            <w:proofErr w:type="spellStart"/>
            <w:r>
              <w:rPr>
                <w:rFonts w:ascii="Arial" w:hAnsi="Arial" w:cs="Arial"/>
                <w:sz w:val="22"/>
                <w:szCs w:val="22"/>
              </w:rPr>
              <w:t>Pyndiah</w:t>
            </w:r>
            <w:proofErr w:type="spellEnd"/>
            <w:r>
              <w:rPr>
                <w:rFonts w:ascii="Arial" w:hAnsi="Arial" w:cs="Arial"/>
                <w:sz w:val="22"/>
                <w:szCs w:val="22"/>
              </w:rPr>
              <w:t xml:space="preserve"> Norton</w:t>
            </w:r>
          </w:p>
        </w:tc>
      </w:tr>
      <w:tr w:rsidR="00D202AF" w:rsidRPr="00A42F82" w14:paraId="10642F3E" w14:textId="77777777" w:rsidTr="004253DC">
        <w:trPr>
          <w:trHeight w:val="472"/>
        </w:trPr>
        <w:tc>
          <w:tcPr>
            <w:tcW w:w="559" w:type="dxa"/>
            <w:shd w:val="clear" w:color="auto" w:fill="BFBFBF" w:themeFill="background1" w:themeFillShade="BF"/>
            <w:vAlign w:val="center"/>
          </w:tcPr>
          <w:p w14:paraId="6F16208A" w14:textId="77777777" w:rsidR="00D202AF" w:rsidRPr="00A42F82" w:rsidRDefault="00D202AF" w:rsidP="004253DC">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EEB354F" w14:textId="77777777" w:rsidR="00D202AF" w:rsidRPr="00A42F82" w:rsidRDefault="00D202AF" w:rsidP="004253DC">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6068F62F" w14:textId="77777777" w:rsidR="00D202AF" w:rsidRPr="00A42F82" w:rsidRDefault="00D202AF" w:rsidP="004253DC">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5B944CA" w14:textId="77777777" w:rsidR="00D202AF" w:rsidRPr="00A42F82" w:rsidRDefault="00D202AF" w:rsidP="004253DC">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F90B973" w14:textId="77777777" w:rsidR="00D202AF" w:rsidRPr="00A42F82" w:rsidRDefault="00D202AF" w:rsidP="004253DC">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0E272FDF" w14:textId="77777777" w:rsidR="00D202AF" w:rsidRPr="00A42F82" w:rsidRDefault="00D202AF" w:rsidP="004253DC">
            <w:pPr>
              <w:jc w:val="center"/>
              <w:rPr>
                <w:rFonts w:ascii="Arial" w:hAnsi="Arial" w:cs="Arial"/>
                <w:sz w:val="22"/>
                <w:szCs w:val="22"/>
              </w:rPr>
            </w:pPr>
            <w:r w:rsidRPr="00A42F82">
              <w:rPr>
                <w:rFonts w:ascii="Segoe UI Symbol" w:eastAsia="MS Gothic" w:hAnsi="Segoe UI Symbol" w:cs="Segoe UI Symbol"/>
                <w:sz w:val="22"/>
                <w:szCs w:val="22"/>
              </w:rPr>
              <w:t>☐</w:t>
            </w:r>
          </w:p>
        </w:tc>
      </w:tr>
      <w:tr w:rsidR="00D202AF" w:rsidRPr="00A42F82" w14:paraId="0BC7B103" w14:textId="77777777" w:rsidTr="004253DC">
        <w:trPr>
          <w:trHeight w:val="472"/>
        </w:trPr>
        <w:tc>
          <w:tcPr>
            <w:tcW w:w="559" w:type="dxa"/>
            <w:shd w:val="clear" w:color="auto" w:fill="F2F2F2" w:themeFill="background1" w:themeFillShade="F2"/>
            <w:vAlign w:val="center"/>
          </w:tcPr>
          <w:p w14:paraId="6E751DF6" w14:textId="77777777" w:rsidR="00D202AF" w:rsidRPr="00A42F82" w:rsidRDefault="00D202AF" w:rsidP="004253DC">
            <w:pPr>
              <w:rPr>
                <w:rFonts w:ascii="Arial" w:hAnsi="Arial" w:cs="Arial"/>
                <w:sz w:val="22"/>
                <w:szCs w:val="22"/>
              </w:rPr>
            </w:pPr>
          </w:p>
        </w:tc>
        <w:tc>
          <w:tcPr>
            <w:tcW w:w="2544" w:type="dxa"/>
            <w:shd w:val="clear" w:color="auto" w:fill="F2F2F2" w:themeFill="background1" w:themeFillShade="F2"/>
            <w:vAlign w:val="center"/>
          </w:tcPr>
          <w:p w14:paraId="1E0B484D" w14:textId="77777777" w:rsidR="00D202AF" w:rsidRPr="00A42F82" w:rsidRDefault="00D202AF" w:rsidP="004253DC">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1E17509" w14:textId="77777777" w:rsidR="00D202AF" w:rsidRPr="00A42F82" w:rsidRDefault="00D202AF" w:rsidP="004253DC">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3153A38D" w14:textId="77777777" w:rsidR="00D202AF" w:rsidRPr="00A42F82" w:rsidRDefault="00D202AF" w:rsidP="004253DC">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0B6246C" w14:textId="77777777" w:rsidR="00D202AF" w:rsidRPr="00A42F82" w:rsidRDefault="00D202AF" w:rsidP="004253D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6A03906" w14:textId="77777777" w:rsidR="00D202AF" w:rsidRPr="00A42F82" w:rsidRDefault="00D202AF" w:rsidP="004253DC">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B86357" w14:textId="77777777" w:rsidR="00D202AF" w:rsidRPr="00A42F82" w:rsidRDefault="00D202AF" w:rsidP="004253DC">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06DE809B" w14:textId="77777777" w:rsidR="00D202AF" w:rsidRPr="00A42F82" w:rsidRDefault="00D202AF" w:rsidP="00D202A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202AF" w:rsidRPr="00A42F82" w14:paraId="53E1BC48" w14:textId="77777777" w:rsidTr="004253DC">
        <w:trPr>
          <w:cantSplit/>
          <w:trHeight w:val="334"/>
        </w:trPr>
        <w:tc>
          <w:tcPr>
            <w:tcW w:w="559" w:type="dxa"/>
            <w:shd w:val="clear" w:color="auto" w:fill="F2F2F2" w:themeFill="background1" w:themeFillShade="F2"/>
            <w:vAlign w:val="center"/>
          </w:tcPr>
          <w:p w14:paraId="20F87CD9" w14:textId="77777777" w:rsidR="00D202AF" w:rsidRPr="00A42F82" w:rsidRDefault="00D202AF" w:rsidP="004253DC">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77DA4FB2" w14:textId="77777777" w:rsidR="00D202AF" w:rsidRPr="00A42F82" w:rsidRDefault="00D202AF" w:rsidP="004253DC">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0D3048B8" w14:textId="77777777" w:rsidR="00D202AF" w:rsidRPr="00A42F82" w:rsidRDefault="00D202AF" w:rsidP="004253DC">
            <w:pPr>
              <w:rPr>
                <w:rFonts w:ascii="Arial" w:hAnsi="Arial" w:cs="Arial"/>
                <w:sz w:val="22"/>
                <w:szCs w:val="22"/>
              </w:rPr>
            </w:pPr>
          </w:p>
          <w:p w14:paraId="10626149" w14:textId="77777777" w:rsidR="00D202AF" w:rsidRPr="00032259" w:rsidRDefault="00D202AF" w:rsidP="004253DC">
            <w:pPr>
              <w:rPr>
                <w:rFonts w:ascii="Arial" w:hAnsi="Arial" w:cs="Arial"/>
                <w:sz w:val="22"/>
                <w:szCs w:val="22"/>
              </w:rPr>
            </w:pPr>
            <w:r w:rsidRPr="00032259">
              <w:rPr>
                <w:rFonts w:ascii="Arial" w:hAnsi="Arial" w:cs="Arial"/>
                <w:sz w:val="22"/>
                <w:szCs w:val="22"/>
              </w:rPr>
              <w:t>IMH – Sport and Healthy Living</w:t>
            </w:r>
          </w:p>
          <w:p w14:paraId="293AE7F7" w14:textId="77777777" w:rsidR="00D202AF" w:rsidRPr="00A42F82" w:rsidRDefault="00D202AF" w:rsidP="004253DC">
            <w:pPr>
              <w:rPr>
                <w:rFonts w:ascii="Arial" w:hAnsi="Arial" w:cs="Arial"/>
                <w:sz w:val="22"/>
                <w:szCs w:val="22"/>
              </w:rPr>
            </w:pPr>
          </w:p>
        </w:tc>
      </w:tr>
      <w:tr w:rsidR="00D202AF" w:rsidRPr="00A42F82" w14:paraId="5866FF83" w14:textId="77777777" w:rsidTr="004253DC">
        <w:trPr>
          <w:cantSplit/>
          <w:trHeight w:val="340"/>
        </w:trPr>
        <w:tc>
          <w:tcPr>
            <w:tcW w:w="559" w:type="dxa"/>
            <w:shd w:val="clear" w:color="auto" w:fill="F2F2F2" w:themeFill="background1" w:themeFillShade="F2"/>
            <w:vAlign w:val="center"/>
          </w:tcPr>
          <w:p w14:paraId="1600EFEC" w14:textId="77777777" w:rsidR="00D202AF" w:rsidRPr="00A42F82" w:rsidRDefault="00D202AF" w:rsidP="004253DC">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D00FB70" w14:textId="77777777" w:rsidR="00D202AF" w:rsidRPr="00A42F82" w:rsidRDefault="00D202AF" w:rsidP="004253DC">
            <w:pPr>
              <w:rPr>
                <w:rFonts w:ascii="Arial" w:hAnsi="Arial" w:cs="Arial"/>
                <w:sz w:val="22"/>
                <w:szCs w:val="22"/>
              </w:rPr>
            </w:pPr>
            <w:r w:rsidRPr="00A42F82">
              <w:rPr>
                <w:rFonts w:ascii="Arial" w:hAnsi="Arial" w:cs="Arial"/>
                <w:sz w:val="22"/>
                <w:szCs w:val="22"/>
              </w:rPr>
              <w:t>Campus:</w:t>
            </w:r>
          </w:p>
        </w:tc>
        <w:tc>
          <w:tcPr>
            <w:tcW w:w="6636" w:type="dxa"/>
            <w:vAlign w:val="center"/>
          </w:tcPr>
          <w:p w14:paraId="69BAD532" w14:textId="77777777" w:rsidR="00D202AF" w:rsidRPr="00A42F82" w:rsidRDefault="00D202AF" w:rsidP="004253DC">
            <w:pPr>
              <w:rPr>
                <w:rFonts w:ascii="Arial" w:hAnsi="Arial" w:cs="Arial"/>
                <w:sz w:val="22"/>
                <w:szCs w:val="22"/>
              </w:rPr>
            </w:pPr>
          </w:p>
          <w:p w14:paraId="3F91D361" w14:textId="77777777" w:rsidR="00D202AF" w:rsidRPr="00A42F82" w:rsidRDefault="00D202AF" w:rsidP="004253DC">
            <w:pPr>
              <w:rPr>
                <w:rFonts w:ascii="Arial" w:hAnsi="Arial" w:cs="Arial"/>
                <w:sz w:val="22"/>
                <w:szCs w:val="22"/>
              </w:rPr>
            </w:pPr>
            <w:r>
              <w:rPr>
                <w:rFonts w:ascii="Arial" w:hAnsi="Arial" w:cs="Arial"/>
                <w:sz w:val="22"/>
                <w:szCs w:val="22"/>
              </w:rPr>
              <w:t>Carmarthen</w:t>
            </w:r>
          </w:p>
        </w:tc>
      </w:tr>
      <w:tr w:rsidR="00D202AF" w:rsidRPr="00A42F82" w14:paraId="70DE9815" w14:textId="77777777" w:rsidTr="004253DC">
        <w:trPr>
          <w:cantSplit/>
          <w:trHeight w:val="340"/>
        </w:trPr>
        <w:tc>
          <w:tcPr>
            <w:tcW w:w="559" w:type="dxa"/>
            <w:shd w:val="clear" w:color="auto" w:fill="F2F2F2" w:themeFill="background1" w:themeFillShade="F2"/>
            <w:vAlign w:val="center"/>
          </w:tcPr>
          <w:p w14:paraId="0265252D" w14:textId="77777777" w:rsidR="00D202AF" w:rsidRPr="00A42F82" w:rsidRDefault="00D202AF" w:rsidP="004253DC">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D4FE7FD" w14:textId="77777777" w:rsidR="00D202AF" w:rsidRPr="00A42F82" w:rsidRDefault="00D202AF" w:rsidP="004253DC">
            <w:pPr>
              <w:rPr>
                <w:rFonts w:ascii="Arial" w:hAnsi="Arial" w:cs="Arial"/>
                <w:sz w:val="22"/>
                <w:szCs w:val="22"/>
              </w:rPr>
            </w:pPr>
            <w:r w:rsidRPr="00A42F82">
              <w:rPr>
                <w:rFonts w:ascii="Arial" w:hAnsi="Arial" w:cs="Arial"/>
                <w:sz w:val="22"/>
                <w:szCs w:val="22"/>
              </w:rPr>
              <w:t>E-mail address:</w:t>
            </w:r>
          </w:p>
        </w:tc>
        <w:tc>
          <w:tcPr>
            <w:tcW w:w="6636" w:type="dxa"/>
            <w:vAlign w:val="center"/>
          </w:tcPr>
          <w:p w14:paraId="7D83E166" w14:textId="77777777" w:rsidR="00D202AF" w:rsidRPr="00A42F82" w:rsidRDefault="00D202AF" w:rsidP="004253DC">
            <w:pPr>
              <w:rPr>
                <w:rFonts w:ascii="Arial" w:hAnsi="Arial" w:cs="Arial"/>
                <w:sz w:val="22"/>
                <w:szCs w:val="22"/>
              </w:rPr>
            </w:pPr>
          </w:p>
          <w:p w14:paraId="476B0D00" w14:textId="77777777" w:rsidR="00D202AF" w:rsidRPr="009265E9" w:rsidRDefault="00D202AF" w:rsidP="004253DC">
            <w:pPr>
              <w:rPr>
                <w:rFonts w:ascii="Arial" w:hAnsi="Arial" w:cs="Arial"/>
                <w:sz w:val="22"/>
                <w:szCs w:val="22"/>
              </w:rPr>
            </w:pPr>
            <w:r w:rsidRPr="009265E9">
              <w:rPr>
                <w:rFonts w:ascii="Arial" w:hAnsi="Arial" w:cs="Arial"/>
                <w:sz w:val="22"/>
                <w:szCs w:val="22"/>
              </w:rPr>
              <w:t>2313957@student.uwtsd.ac.uk</w:t>
            </w:r>
          </w:p>
        </w:tc>
      </w:tr>
      <w:tr w:rsidR="00D202AF" w:rsidRPr="00A42F82" w14:paraId="00581594" w14:textId="77777777" w:rsidTr="004253DC">
        <w:trPr>
          <w:cantSplit/>
          <w:trHeight w:val="340"/>
        </w:trPr>
        <w:tc>
          <w:tcPr>
            <w:tcW w:w="559" w:type="dxa"/>
            <w:shd w:val="clear" w:color="auto" w:fill="F2F2F2" w:themeFill="background1" w:themeFillShade="F2"/>
            <w:vAlign w:val="center"/>
          </w:tcPr>
          <w:p w14:paraId="267D4ABA" w14:textId="77777777" w:rsidR="00D202AF" w:rsidRPr="00A42F82" w:rsidRDefault="00D202AF" w:rsidP="004253DC">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2FA88708" w14:textId="77777777" w:rsidR="00D202AF" w:rsidRPr="00A42F82" w:rsidRDefault="00D202AF" w:rsidP="004253DC">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6F50FFFE" w14:textId="77777777" w:rsidR="00D202AF" w:rsidRPr="00A42F82" w:rsidRDefault="00D202AF" w:rsidP="004253DC">
            <w:pPr>
              <w:rPr>
                <w:rFonts w:ascii="Arial" w:hAnsi="Arial" w:cs="Arial"/>
                <w:sz w:val="22"/>
                <w:szCs w:val="22"/>
              </w:rPr>
            </w:pPr>
          </w:p>
          <w:p w14:paraId="1179950F" w14:textId="77777777" w:rsidR="00D202AF" w:rsidRPr="00A42F82" w:rsidRDefault="00D202AF" w:rsidP="004253DC">
            <w:pPr>
              <w:rPr>
                <w:rFonts w:ascii="Arial" w:hAnsi="Arial" w:cs="Arial"/>
                <w:sz w:val="22"/>
                <w:szCs w:val="22"/>
              </w:rPr>
            </w:pPr>
            <w:r>
              <w:rPr>
                <w:rFonts w:ascii="Arial" w:hAnsi="Arial" w:cs="Arial"/>
                <w:sz w:val="22"/>
                <w:szCs w:val="22"/>
              </w:rPr>
              <w:t>07595 315 069</w:t>
            </w:r>
          </w:p>
        </w:tc>
      </w:tr>
      <w:tr w:rsidR="00D202AF" w:rsidRPr="00A42F82" w14:paraId="785CBA13" w14:textId="77777777" w:rsidTr="004253DC">
        <w:tc>
          <w:tcPr>
            <w:tcW w:w="559" w:type="dxa"/>
            <w:shd w:val="clear" w:color="auto" w:fill="BFBFBF" w:themeFill="background1" w:themeFillShade="BF"/>
            <w:vAlign w:val="center"/>
          </w:tcPr>
          <w:p w14:paraId="4E4079EC" w14:textId="77777777" w:rsidR="00D202AF" w:rsidRPr="00A42F82" w:rsidRDefault="00D202AF" w:rsidP="004253DC">
            <w:pPr>
              <w:rPr>
                <w:rFonts w:ascii="Arial" w:hAnsi="Arial" w:cs="Arial"/>
                <w:b/>
                <w:i/>
                <w:sz w:val="22"/>
                <w:szCs w:val="22"/>
              </w:rPr>
            </w:pPr>
          </w:p>
        </w:tc>
        <w:tc>
          <w:tcPr>
            <w:tcW w:w="9889" w:type="dxa"/>
            <w:gridSpan w:val="2"/>
            <w:shd w:val="clear" w:color="auto" w:fill="BFBFBF" w:themeFill="background1" w:themeFillShade="BF"/>
            <w:vAlign w:val="center"/>
          </w:tcPr>
          <w:p w14:paraId="1A92448E" w14:textId="77777777" w:rsidR="00D202AF" w:rsidRPr="00A42F82" w:rsidRDefault="00D202AF" w:rsidP="004253DC">
            <w:pPr>
              <w:rPr>
                <w:rFonts w:ascii="Arial" w:hAnsi="Arial" w:cs="Arial"/>
                <w:sz w:val="22"/>
                <w:szCs w:val="22"/>
              </w:rPr>
            </w:pPr>
            <w:r w:rsidRPr="00A42F82">
              <w:rPr>
                <w:rFonts w:ascii="Arial" w:hAnsi="Arial" w:cs="Arial"/>
                <w:b/>
                <w:i/>
                <w:sz w:val="22"/>
                <w:szCs w:val="22"/>
              </w:rPr>
              <w:t>For students:</w:t>
            </w:r>
          </w:p>
        </w:tc>
      </w:tr>
      <w:tr w:rsidR="00D202AF" w:rsidRPr="00A42F82" w14:paraId="5510BFE5" w14:textId="77777777" w:rsidTr="004253DC">
        <w:trPr>
          <w:trHeight w:val="513"/>
        </w:trPr>
        <w:tc>
          <w:tcPr>
            <w:tcW w:w="559" w:type="dxa"/>
            <w:shd w:val="clear" w:color="auto" w:fill="F2F2F2" w:themeFill="background1" w:themeFillShade="F2"/>
            <w:vAlign w:val="center"/>
          </w:tcPr>
          <w:p w14:paraId="185B577A" w14:textId="77777777" w:rsidR="00D202AF" w:rsidRPr="00A42F82" w:rsidRDefault="00D202AF" w:rsidP="004253DC">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03379E71" w14:textId="77777777" w:rsidR="00D202AF" w:rsidRPr="00A42F82" w:rsidRDefault="00D202AF" w:rsidP="004253DC">
            <w:pPr>
              <w:rPr>
                <w:rFonts w:ascii="Arial" w:hAnsi="Arial" w:cs="Arial"/>
                <w:sz w:val="22"/>
                <w:szCs w:val="22"/>
              </w:rPr>
            </w:pPr>
            <w:r w:rsidRPr="00A42F82">
              <w:rPr>
                <w:rFonts w:ascii="Arial" w:hAnsi="Arial" w:cs="Arial"/>
                <w:sz w:val="22"/>
                <w:szCs w:val="22"/>
              </w:rPr>
              <w:t>Student Number:</w:t>
            </w:r>
          </w:p>
        </w:tc>
        <w:tc>
          <w:tcPr>
            <w:tcW w:w="6636" w:type="dxa"/>
            <w:vAlign w:val="center"/>
          </w:tcPr>
          <w:p w14:paraId="07C61498" w14:textId="77777777" w:rsidR="00D202AF" w:rsidRPr="00A42F82" w:rsidRDefault="00D202AF" w:rsidP="004253DC">
            <w:pPr>
              <w:rPr>
                <w:rFonts w:ascii="Arial" w:hAnsi="Arial" w:cs="Arial"/>
                <w:sz w:val="22"/>
                <w:szCs w:val="22"/>
              </w:rPr>
            </w:pPr>
            <w:r w:rsidRPr="009265E9">
              <w:rPr>
                <w:rFonts w:ascii="Arial" w:hAnsi="Arial" w:cs="Arial"/>
                <w:sz w:val="22"/>
                <w:szCs w:val="22"/>
              </w:rPr>
              <w:t>2313957</w:t>
            </w:r>
          </w:p>
        </w:tc>
      </w:tr>
      <w:tr w:rsidR="00D202AF" w:rsidRPr="00A42F82" w14:paraId="13C74E71" w14:textId="77777777" w:rsidTr="004253DC">
        <w:trPr>
          <w:trHeight w:val="549"/>
        </w:trPr>
        <w:tc>
          <w:tcPr>
            <w:tcW w:w="559" w:type="dxa"/>
            <w:shd w:val="clear" w:color="auto" w:fill="F2F2F2" w:themeFill="background1" w:themeFillShade="F2"/>
            <w:vAlign w:val="center"/>
          </w:tcPr>
          <w:p w14:paraId="7E9E9942" w14:textId="77777777" w:rsidR="00D202AF" w:rsidRPr="00A42F82" w:rsidRDefault="00D202AF" w:rsidP="004253DC">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256A6B2B" w14:textId="77777777" w:rsidR="00D202AF" w:rsidRPr="00A42F82" w:rsidRDefault="00D202AF" w:rsidP="004253DC">
            <w:pPr>
              <w:rPr>
                <w:rFonts w:ascii="Arial" w:hAnsi="Arial" w:cs="Arial"/>
                <w:sz w:val="22"/>
                <w:szCs w:val="22"/>
              </w:rPr>
            </w:pPr>
            <w:r w:rsidRPr="00A42F82">
              <w:rPr>
                <w:rFonts w:ascii="Arial" w:hAnsi="Arial" w:cs="Arial"/>
                <w:sz w:val="22"/>
                <w:szCs w:val="22"/>
              </w:rPr>
              <w:t>Programme of Study:</w:t>
            </w:r>
          </w:p>
        </w:tc>
        <w:tc>
          <w:tcPr>
            <w:tcW w:w="6636" w:type="dxa"/>
          </w:tcPr>
          <w:p w14:paraId="7E9E2390" w14:textId="77777777" w:rsidR="00D202AF" w:rsidRPr="00A42F82" w:rsidRDefault="00D202AF" w:rsidP="004253DC">
            <w:pPr>
              <w:rPr>
                <w:rFonts w:ascii="Arial" w:hAnsi="Arial" w:cs="Arial"/>
                <w:sz w:val="22"/>
                <w:szCs w:val="22"/>
              </w:rPr>
            </w:pPr>
            <w:r>
              <w:rPr>
                <w:rFonts w:ascii="Arial" w:hAnsi="Arial" w:cs="Arial"/>
                <w:sz w:val="22"/>
                <w:szCs w:val="22"/>
              </w:rPr>
              <w:t>MSc Sport and Exercise Nutrition</w:t>
            </w:r>
          </w:p>
        </w:tc>
      </w:tr>
      <w:tr w:rsidR="00D202AF" w:rsidRPr="00A42F82" w14:paraId="0A6BE0DC" w14:textId="77777777" w:rsidTr="004253DC">
        <w:trPr>
          <w:trHeight w:val="557"/>
        </w:trPr>
        <w:tc>
          <w:tcPr>
            <w:tcW w:w="559" w:type="dxa"/>
            <w:shd w:val="clear" w:color="auto" w:fill="F2F2F2" w:themeFill="background1" w:themeFillShade="F2"/>
            <w:vAlign w:val="center"/>
          </w:tcPr>
          <w:p w14:paraId="6018F394" w14:textId="77777777" w:rsidR="00D202AF" w:rsidRPr="00A42F82" w:rsidRDefault="00D202AF" w:rsidP="004253DC">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8456D40" w14:textId="77777777" w:rsidR="00D202AF" w:rsidRPr="00A42F82" w:rsidRDefault="00D202AF" w:rsidP="004253DC">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A7D0D16" w14:textId="77777777" w:rsidR="00D202AF" w:rsidRPr="00A42F82" w:rsidRDefault="00D202AF" w:rsidP="004253DC">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Nalda</w:t>
            </w:r>
            <w:proofErr w:type="spellEnd"/>
            <w:r>
              <w:rPr>
                <w:rFonts w:ascii="Arial" w:hAnsi="Arial" w:cs="Arial"/>
                <w:sz w:val="22"/>
                <w:szCs w:val="22"/>
              </w:rPr>
              <w:t xml:space="preserve"> Wainwright</w:t>
            </w:r>
          </w:p>
        </w:tc>
      </w:tr>
    </w:tbl>
    <w:p w14:paraId="679DFF8F" w14:textId="77777777" w:rsidR="00D202AF" w:rsidRPr="00A42F82" w:rsidRDefault="00D202AF" w:rsidP="00D202AF">
      <w:pPr>
        <w:rPr>
          <w:rFonts w:ascii="Arial" w:hAnsi="Arial" w:cs="Arial"/>
          <w:bCs/>
          <w:iCs/>
        </w:rPr>
      </w:pPr>
    </w:p>
    <w:p w14:paraId="3361EE29" w14:textId="77777777" w:rsidR="00D202AF" w:rsidRPr="00A42F82" w:rsidRDefault="00D202AF" w:rsidP="00D202AF">
      <w:pPr>
        <w:autoSpaceDE w:val="0"/>
        <w:autoSpaceDN w:val="0"/>
        <w:adjustRightInd w:val="0"/>
        <w:jc w:val="both"/>
        <w:rPr>
          <w:rFonts w:ascii="Arial" w:hAnsi="Arial" w:cs="Arial"/>
          <w:b/>
          <w:sz w:val="22"/>
          <w:szCs w:val="22"/>
        </w:rPr>
      </w:pPr>
    </w:p>
    <w:p w14:paraId="4EFA733C" w14:textId="77777777" w:rsidR="00D202AF" w:rsidRPr="00A42F82" w:rsidRDefault="00D202AF" w:rsidP="00D202AF">
      <w:pPr>
        <w:rPr>
          <w:rFonts w:ascii="Arial" w:hAnsi="Arial" w:cs="Arial"/>
          <w:b/>
          <w:sz w:val="22"/>
          <w:szCs w:val="22"/>
        </w:rPr>
      </w:pPr>
    </w:p>
    <w:p w14:paraId="7923A48D" w14:textId="77777777" w:rsidR="00D202AF" w:rsidRPr="00A42F82" w:rsidRDefault="00D202AF" w:rsidP="00D202A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202AF" w:rsidRPr="00A42F82" w14:paraId="12020B53" w14:textId="77777777" w:rsidTr="004253DC">
        <w:tc>
          <w:tcPr>
            <w:tcW w:w="562" w:type="dxa"/>
            <w:shd w:val="clear" w:color="auto" w:fill="F2F2F2" w:themeFill="background1" w:themeFillShade="F2"/>
          </w:tcPr>
          <w:p w14:paraId="676CBAA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1421F4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0B74CA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30546D0"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C7A7BCB" w14:textId="77777777" w:rsidR="00D202AF" w:rsidRPr="00A42F82" w:rsidRDefault="00D202AF" w:rsidP="004253D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1EBF99B"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14D38781" w14:textId="77777777" w:rsidR="00D202AF" w:rsidRPr="00A42F82" w:rsidRDefault="00D202AF" w:rsidP="004253D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D202AF" w:rsidRPr="00A42F82" w14:paraId="22F4153F" w14:textId="77777777" w:rsidTr="004253DC">
        <w:tc>
          <w:tcPr>
            <w:tcW w:w="562" w:type="dxa"/>
            <w:shd w:val="clear" w:color="auto" w:fill="F2F2F2" w:themeFill="background1" w:themeFillShade="F2"/>
          </w:tcPr>
          <w:p w14:paraId="7379301D" w14:textId="77777777" w:rsidR="00D202AF" w:rsidRPr="00A42F82" w:rsidRDefault="00D202AF" w:rsidP="004253D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B37B4E3" w14:textId="77777777" w:rsidR="00D202AF" w:rsidRPr="00A42F82" w:rsidRDefault="00D202AF" w:rsidP="004253D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3230E9A" w14:textId="77777777" w:rsidR="00D202AF" w:rsidRPr="00A42F82" w:rsidRDefault="00D202AF" w:rsidP="004253DC">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D202AF" w:rsidRPr="00A42F82" w14:paraId="020A9ADE" w14:textId="77777777" w:rsidTr="004253DC">
        <w:trPr>
          <w:trHeight w:val="437"/>
        </w:trPr>
        <w:tc>
          <w:tcPr>
            <w:tcW w:w="562" w:type="dxa"/>
            <w:vMerge w:val="restart"/>
            <w:shd w:val="clear" w:color="auto" w:fill="F2F2F2" w:themeFill="background1" w:themeFillShade="F2"/>
          </w:tcPr>
          <w:p w14:paraId="08DFC990" w14:textId="77777777" w:rsidR="00D202AF" w:rsidRPr="00A42F82" w:rsidRDefault="00D202AF" w:rsidP="004253DC">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C444B38" w14:textId="77777777" w:rsidR="00D202AF" w:rsidRPr="00A42F82" w:rsidRDefault="00D202AF" w:rsidP="004253DC">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30655C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51549C6"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CBBF749" w14:textId="77777777" w:rsidR="00D202AF" w:rsidRPr="00A42F82" w:rsidRDefault="00D202AF" w:rsidP="004253DC">
            <w:pPr>
              <w:autoSpaceDE w:val="0"/>
              <w:autoSpaceDN w:val="0"/>
              <w:adjustRightInd w:val="0"/>
              <w:jc w:val="center"/>
              <w:rPr>
                <w:rFonts w:ascii="Arial" w:hAnsi="Arial" w:cs="Arial"/>
                <w:b/>
                <w:bCs/>
                <w:sz w:val="22"/>
                <w:szCs w:val="22"/>
              </w:rPr>
            </w:pPr>
          </w:p>
        </w:tc>
      </w:tr>
      <w:tr w:rsidR="00D202AF" w:rsidRPr="00A42F82" w14:paraId="717C18AE" w14:textId="77777777" w:rsidTr="004253DC">
        <w:trPr>
          <w:trHeight w:val="415"/>
        </w:trPr>
        <w:tc>
          <w:tcPr>
            <w:tcW w:w="562" w:type="dxa"/>
            <w:vMerge/>
            <w:shd w:val="clear" w:color="auto" w:fill="F2F2F2" w:themeFill="background1" w:themeFillShade="F2"/>
          </w:tcPr>
          <w:p w14:paraId="6BE3E6FA" w14:textId="77777777" w:rsidR="00D202AF" w:rsidRPr="00A42F82" w:rsidRDefault="00D202AF" w:rsidP="004253D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120E4BC" w14:textId="77777777" w:rsidR="00D202AF" w:rsidRPr="00A42F82" w:rsidRDefault="00D202AF" w:rsidP="004253D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5F3B78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1D43E2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6608FDD" w14:textId="77777777" w:rsidR="00D202AF" w:rsidRPr="00A42F82" w:rsidRDefault="00D202AF" w:rsidP="004253DC">
            <w:pPr>
              <w:autoSpaceDE w:val="0"/>
              <w:autoSpaceDN w:val="0"/>
              <w:adjustRightInd w:val="0"/>
              <w:jc w:val="center"/>
              <w:rPr>
                <w:rFonts w:ascii="Arial" w:hAnsi="Arial" w:cs="Arial"/>
                <w:b/>
                <w:bCs/>
                <w:sz w:val="22"/>
                <w:szCs w:val="22"/>
              </w:rPr>
            </w:pPr>
          </w:p>
        </w:tc>
      </w:tr>
      <w:tr w:rsidR="00D202AF" w:rsidRPr="00A42F82" w14:paraId="0DA5753C" w14:textId="77777777" w:rsidTr="004253DC">
        <w:tc>
          <w:tcPr>
            <w:tcW w:w="562" w:type="dxa"/>
            <w:vMerge/>
            <w:shd w:val="clear" w:color="auto" w:fill="F2F2F2" w:themeFill="background1" w:themeFillShade="F2"/>
          </w:tcPr>
          <w:p w14:paraId="40CBADBE" w14:textId="77777777" w:rsidR="00D202AF" w:rsidRPr="00A42F82" w:rsidRDefault="00D202AF" w:rsidP="004253D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0D52677" w14:textId="77777777" w:rsidR="00D202AF" w:rsidRPr="00A42F82" w:rsidRDefault="00D202AF" w:rsidP="004253D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319844"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Other (write in)</w:t>
            </w:r>
          </w:p>
          <w:p w14:paraId="45AB5E44" w14:textId="77777777" w:rsidR="00D202AF" w:rsidRPr="00A42F82" w:rsidRDefault="00D202AF" w:rsidP="004253DC">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4C306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7E9566D" w14:textId="77777777" w:rsidR="00D202AF" w:rsidRPr="00A42F82" w:rsidRDefault="00D202AF" w:rsidP="004253DC">
            <w:pPr>
              <w:autoSpaceDE w:val="0"/>
              <w:autoSpaceDN w:val="0"/>
              <w:adjustRightInd w:val="0"/>
              <w:jc w:val="center"/>
              <w:rPr>
                <w:rFonts w:ascii="Arial" w:hAnsi="Arial" w:cs="Arial"/>
                <w:b/>
                <w:bCs/>
                <w:sz w:val="22"/>
                <w:szCs w:val="22"/>
              </w:rPr>
            </w:pPr>
          </w:p>
        </w:tc>
      </w:tr>
    </w:tbl>
    <w:p w14:paraId="1F8F25E9" w14:textId="77777777" w:rsidR="00D202AF" w:rsidRPr="00A42F82" w:rsidRDefault="00D202AF" w:rsidP="00D202AF">
      <w:pPr>
        <w:autoSpaceDE w:val="0"/>
        <w:autoSpaceDN w:val="0"/>
        <w:adjustRightInd w:val="0"/>
        <w:spacing w:after="240"/>
        <w:jc w:val="both"/>
        <w:rPr>
          <w:rFonts w:ascii="Arial" w:hAnsi="Arial" w:cs="Arial"/>
          <w:bCs/>
          <w:iCs/>
        </w:rPr>
      </w:pPr>
    </w:p>
    <w:p w14:paraId="51AE2E71" w14:textId="77777777" w:rsidR="00D202AF" w:rsidRPr="00A42F82" w:rsidRDefault="00D202AF" w:rsidP="00D202A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D202AF" w:rsidRPr="00A42F82" w14:paraId="378BB3F6" w14:textId="77777777" w:rsidTr="004253DC">
        <w:tc>
          <w:tcPr>
            <w:tcW w:w="562" w:type="dxa"/>
            <w:shd w:val="clear" w:color="auto" w:fill="F2F2F2" w:themeFill="background1" w:themeFillShade="F2"/>
          </w:tcPr>
          <w:p w14:paraId="223873E1" w14:textId="77777777" w:rsidR="00D202AF" w:rsidRPr="00A42F82" w:rsidRDefault="00D202AF" w:rsidP="004253DC">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AC2358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D202AF" w:rsidRPr="00A42F82" w14:paraId="59FA55CE" w14:textId="77777777" w:rsidTr="004253DC">
        <w:trPr>
          <w:trHeight w:val="355"/>
        </w:trPr>
        <w:tc>
          <w:tcPr>
            <w:tcW w:w="562" w:type="dxa"/>
            <w:vAlign w:val="center"/>
          </w:tcPr>
          <w:p w14:paraId="0583C84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BA5F799" w14:textId="77777777" w:rsidR="00D202AF" w:rsidRPr="00A42F82" w:rsidRDefault="00D202AF" w:rsidP="004253DC">
            <w:pPr>
              <w:autoSpaceDE w:val="0"/>
              <w:autoSpaceDN w:val="0"/>
              <w:adjustRightInd w:val="0"/>
              <w:rPr>
                <w:rFonts w:ascii="Arial" w:hAnsi="Arial" w:cs="Arial"/>
                <w:b/>
                <w:bCs/>
                <w:sz w:val="22"/>
                <w:szCs w:val="22"/>
              </w:rPr>
            </w:pPr>
            <w:hyperlink r:id="rId12" w:history="1">
              <w:r w:rsidRPr="00A42F82">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91872D7"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202AF" w:rsidRPr="00A42F82" w14:paraId="5725A673" w14:textId="77777777" w:rsidTr="004253DC">
        <w:trPr>
          <w:trHeight w:val="417"/>
        </w:trPr>
        <w:tc>
          <w:tcPr>
            <w:tcW w:w="562" w:type="dxa"/>
            <w:vAlign w:val="center"/>
          </w:tcPr>
          <w:p w14:paraId="73BAA66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A8EFD88" w14:textId="77777777" w:rsidR="00D202AF" w:rsidRPr="00A42F82" w:rsidRDefault="00D202AF" w:rsidP="004253DC">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AA1401F" w14:textId="77777777" w:rsidR="00D202AF" w:rsidRPr="00A42F82" w:rsidRDefault="00D202AF" w:rsidP="004253D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202AF" w:rsidRPr="00A42F82" w14:paraId="51940099" w14:textId="77777777" w:rsidTr="004253DC">
        <w:trPr>
          <w:trHeight w:val="409"/>
        </w:trPr>
        <w:tc>
          <w:tcPr>
            <w:tcW w:w="562" w:type="dxa"/>
            <w:vAlign w:val="center"/>
          </w:tcPr>
          <w:p w14:paraId="5A6F64A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E75B442" w14:textId="77777777" w:rsidR="00D202AF" w:rsidRPr="00A42F82" w:rsidRDefault="00D202AF" w:rsidP="004253DC">
            <w:pPr>
              <w:autoSpaceDE w:val="0"/>
              <w:autoSpaceDN w:val="0"/>
              <w:adjustRightInd w:val="0"/>
              <w:rPr>
                <w:rFonts w:ascii="Arial" w:hAnsi="Arial" w:cs="Arial"/>
                <w:i/>
                <w:sz w:val="22"/>
                <w:szCs w:val="22"/>
              </w:rPr>
            </w:pPr>
            <w:r>
              <w:rPr>
                <w:rFonts w:ascii="Arial" w:hAnsi="Arial" w:cs="Arial"/>
                <w:i/>
                <w:sz w:val="22"/>
                <w:szCs w:val="22"/>
              </w:rPr>
              <w:t>SENR code of conduct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04913467" w14:textId="77777777" w:rsidR="00D202AF" w:rsidRPr="00A42F82" w:rsidRDefault="00D202AF" w:rsidP="004253D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35E7DBBA" w14:textId="77777777" w:rsidR="00D202AF" w:rsidRPr="00A42F82" w:rsidRDefault="00D202AF" w:rsidP="00D202AF">
      <w:pPr>
        <w:autoSpaceDE w:val="0"/>
        <w:autoSpaceDN w:val="0"/>
        <w:adjustRightInd w:val="0"/>
        <w:spacing w:after="240"/>
        <w:jc w:val="both"/>
        <w:rPr>
          <w:rFonts w:ascii="Arial" w:hAnsi="Arial" w:cs="Arial"/>
          <w:b/>
          <w:sz w:val="22"/>
          <w:szCs w:val="22"/>
        </w:rPr>
      </w:pPr>
    </w:p>
    <w:p w14:paraId="1AE548DD" w14:textId="77777777" w:rsidR="00D202AF" w:rsidRPr="00A42F82" w:rsidRDefault="00D202AF" w:rsidP="00D202AF">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6928F50A" w14:textId="77777777" w:rsidR="00D202AF" w:rsidRPr="00A42F82" w:rsidRDefault="00D202AF" w:rsidP="00D202AF">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202AF" w:rsidRPr="00A42F82" w14:paraId="4415EB6D" w14:textId="77777777" w:rsidTr="004253DC">
        <w:trPr>
          <w:trHeight w:val="227"/>
        </w:trPr>
        <w:tc>
          <w:tcPr>
            <w:tcW w:w="562" w:type="dxa"/>
            <w:shd w:val="clear" w:color="auto" w:fill="F2F2F2" w:themeFill="background1" w:themeFillShade="F2"/>
          </w:tcPr>
          <w:p w14:paraId="634D67A8"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B8E8EDE" w14:textId="77777777" w:rsidR="00D202AF" w:rsidRPr="00A42F82" w:rsidRDefault="00D202AF" w:rsidP="004253DC">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170BB7A3" w14:textId="77777777" w:rsidR="00D202AF" w:rsidRPr="00A42F82" w:rsidRDefault="00D202AF" w:rsidP="004253DC">
            <w:pPr>
              <w:autoSpaceDE w:val="0"/>
              <w:autoSpaceDN w:val="0"/>
              <w:adjustRightInd w:val="0"/>
              <w:rPr>
                <w:rFonts w:ascii="Arial" w:hAnsi="Arial" w:cs="Arial"/>
                <w:bCs/>
                <w:sz w:val="22"/>
                <w:szCs w:val="22"/>
              </w:rPr>
            </w:pPr>
          </w:p>
          <w:p w14:paraId="3790ABA7" w14:textId="77777777" w:rsidR="00D202AF" w:rsidRPr="00A42F82" w:rsidRDefault="00D202AF" w:rsidP="004253DC">
            <w:pPr>
              <w:autoSpaceDE w:val="0"/>
              <w:autoSpaceDN w:val="0"/>
              <w:adjustRightInd w:val="0"/>
              <w:rPr>
                <w:rFonts w:ascii="Arial" w:hAnsi="Arial" w:cs="Arial"/>
                <w:bCs/>
                <w:sz w:val="22"/>
                <w:szCs w:val="22"/>
              </w:rPr>
            </w:pPr>
          </w:p>
        </w:tc>
      </w:tr>
      <w:tr w:rsidR="00D202AF" w:rsidRPr="00A42F82" w14:paraId="6EAAED6D" w14:textId="77777777" w:rsidTr="004253DC">
        <w:trPr>
          <w:trHeight w:val="227"/>
        </w:trPr>
        <w:tc>
          <w:tcPr>
            <w:tcW w:w="562" w:type="dxa"/>
            <w:shd w:val="clear" w:color="auto" w:fill="F2F2F2" w:themeFill="background1" w:themeFillShade="F2"/>
          </w:tcPr>
          <w:p w14:paraId="17F5928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304493F" w14:textId="77777777" w:rsidR="00D202AF" w:rsidRPr="00A42F82" w:rsidRDefault="00D202AF" w:rsidP="004253DC">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167AD2CD" w14:textId="77777777" w:rsidR="00D202AF" w:rsidRPr="00A42F82" w:rsidRDefault="00D202AF" w:rsidP="004253DC">
            <w:pPr>
              <w:autoSpaceDE w:val="0"/>
              <w:autoSpaceDN w:val="0"/>
              <w:adjustRightInd w:val="0"/>
              <w:rPr>
                <w:rFonts w:ascii="Arial" w:hAnsi="Arial" w:cs="Arial"/>
                <w:bCs/>
                <w:sz w:val="22"/>
                <w:szCs w:val="22"/>
              </w:rPr>
            </w:pPr>
          </w:p>
          <w:p w14:paraId="00F5BEF2" w14:textId="77777777" w:rsidR="00D202AF" w:rsidRPr="00A42F82" w:rsidRDefault="00D202AF" w:rsidP="004253DC">
            <w:pPr>
              <w:autoSpaceDE w:val="0"/>
              <w:autoSpaceDN w:val="0"/>
              <w:adjustRightInd w:val="0"/>
              <w:rPr>
                <w:rFonts w:ascii="Arial" w:hAnsi="Arial" w:cs="Arial"/>
                <w:bCs/>
                <w:sz w:val="22"/>
                <w:szCs w:val="22"/>
              </w:rPr>
            </w:pPr>
          </w:p>
        </w:tc>
      </w:tr>
      <w:tr w:rsidR="00D202AF" w:rsidRPr="00A42F82" w14:paraId="3D3C3E89" w14:textId="77777777" w:rsidTr="004253DC">
        <w:trPr>
          <w:trHeight w:val="227"/>
        </w:trPr>
        <w:tc>
          <w:tcPr>
            <w:tcW w:w="562" w:type="dxa"/>
            <w:shd w:val="clear" w:color="auto" w:fill="F2F2F2" w:themeFill="background1" w:themeFillShade="F2"/>
          </w:tcPr>
          <w:p w14:paraId="2E63728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82E4525" w14:textId="77777777" w:rsidR="00D202AF" w:rsidRPr="00A42F82" w:rsidRDefault="00D202AF" w:rsidP="004253DC">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621F5F93" w14:textId="77777777" w:rsidR="00D202AF" w:rsidRPr="00A42F82" w:rsidRDefault="00D202AF" w:rsidP="004253DC">
            <w:pPr>
              <w:autoSpaceDE w:val="0"/>
              <w:autoSpaceDN w:val="0"/>
              <w:adjustRightInd w:val="0"/>
              <w:jc w:val="both"/>
              <w:rPr>
                <w:rFonts w:ascii="Arial" w:hAnsi="Arial" w:cs="Arial"/>
                <w:sz w:val="22"/>
                <w:szCs w:val="22"/>
              </w:rPr>
            </w:pPr>
          </w:p>
        </w:tc>
        <w:tc>
          <w:tcPr>
            <w:tcW w:w="6095" w:type="dxa"/>
            <w:gridSpan w:val="6"/>
          </w:tcPr>
          <w:p w14:paraId="68A28103" w14:textId="77777777" w:rsidR="00D202AF" w:rsidRPr="00A42F82" w:rsidRDefault="00D202AF" w:rsidP="004253DC">
            <w:pPr>
              <w:autoSpaceDE w:val="0"/>
              <w:autoSpaceDN w:val="0"/>
              <w:adjustRightInd w:val="0"/>
              <w:rPr>
                <w:rFonts w:ascii="Arial" w:hAnsi="Arial" w:cs="Arial"/>
                <w:bCs/>
                <w:sz w:val="22"/>
                <w:szCs w:val="22"/>
              </w:rPr>
            </w:pPr>
          </w:p>
        </w:tc>
      </w:tr>
      <w:tr w:rsidR="00D202AF" w:rsidRPr="00A42F82" w14:paraId="27A9B1BB" w14:textId="77777777" w:rsidTr="004253DC">
        <w:tc>
          <w:tcPr>
            <w:tcW w:w="562" w:type="dxa"/>
            <w:shd w:val="clear" w:color="auto" w:fill="F2F2F2" w:themeFill="background1" w:themeFillShade="F2"/>
          </w:tcPr>
          <w:p w14:paraId="4B37DD9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93BEEA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B402502"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6D8A679" w14:textId="77777777" w:rsidR="00D202AF" w:rsidRPr="00A42F82" w:rsidRDefault="00000000" w:rsidP="004253DC">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D202A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0776D9C"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0B4EB0A"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02AF" w:rsidRPr="00A42F82" w14:paraId="7337D7AF" w14:textId="77777777" w:rsidTr="004253DC">
        <w:tc>
          <w:tcPr>
            <w:tcW w:w="562" w:type="dxa"/>
            <w:shd w:val="clear" w:color="auto" w:fill="F2F2F2" w:themeFill="background1" w:themeFillShade="F2"/>
          </w:tcPr>
          <w:p w14:paraId="34141745"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1CD7EB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3832BB7"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A30E147" w14:textId="77777777" w:rsidR="00D202AF" w:rsidRPr="00A42F82" w:rsidRDefault="00000000" w:rsidP="004253DC">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D202A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03F2A72"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24C4674"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02AF" w:rsidRPr="00A42F82" w14:paraId="2C3B7109" w14:textId="77777777" w:rsidTr="004253DC">
        <w:trPr>
          <w:trHeight w:val="386"/>
        </w:trPr>
        <w:tc>
          <w:tcPr>
            <w:tcW w:w="562" w:type="dxa"/>
            <w:shd w:val="clear" w:color="auto" w:fill="F2F2F2" w:themeFill="background1" w:themeFillShade="F2"/>
          </w:tcPr>
          <w:p w14:paraId="405A450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217833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B110AF4"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17DDFACD"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9EB3AE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03E8A41"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A4AA226"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02AF" w:rsidRPr="00A42F82" w14:paraId="74B574BC" w14:textId="77777777" w:rsidTr="004253DC">
        <w:trPr>
          <w:trHeight w:val="386"/>
        </w:trPr>
        <w:tc>
          <w:tcPr>
            <w:tcW w:w="562" w:type="dxa"/>
            <w:shd w:val="clear" w:color="auto" w:fill="F2F2F2" w:themeFill="background1" w:themeFillShade="F2"/>
          </w:tcPr>
          <w:p w14:paraId="7F6C28F4"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36C0BCD" w14:textId="77777777" w:rsidR="00D202AF" w:rsidRPr="00A42F82" w:rsidRDefault="00D202AF" w:rsidP="004253DC">
            <w:pPr>
              <w:autoSpaceDE w:val="0"/>
              <w:autoSpaceDN w:val="0"/>
              <w:adjustRightInd w:val="0"/>
              <w:rPr>
                <w:rFonts w:ascii="Arial" w:hAnsi="Arial" w:cs="Arial"/>
                <w:sz w:val="22"/>
                <w:szCs w:val="22"/>
              </w:rPr>
            </w:pPr>
          </w:p>
        </w:tc>
        <w:tc>
          <w:tcPr>
            <w:tcW w:w="2409" w:type="dxa"/>
          </w:tcPr>
          <w:p w14:paraId="130DBEB9"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15A6D71"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5253E4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0D3D6EF"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9E942D3"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02AF" w:rsidRPr="00A42F82" w14:paraId="1FD94683" w14:textId="77777777" w:rsidTr="004253DC">
        <w:tc>
          <w:tcPr>
            <w:tcW w:w="562" w:type="dxa"/>
            <w:shd w:val="clear" w:color="auto" w:fill="F2F2F2" w:themeFill="background1" w:themeFillShade="F2"/>
          </w:tcPr>
          <w:p w14:paraId="704C599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C14E08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07F64E39"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F239682"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351BCBC" w14:textId="77777777" w:rsidR="00D202AF" w:rsidRPr="00A42F82" w:rsidRDefault="00000000" w:rsidP="004253D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D202A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1C26B63"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A9E8ECE"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02AF" w:rsidRPr="00A42F82" w14:paraId="68FBDFA0" w14:textId="77777777" w:rsidTr="004253DC">
        <w:tc>
          <w:tcPr>
            <w:tcW w:w="562" w:type="dxa"/>
            <w:shd w:val="clear" w:color="auto" w:fill="F2F2F2" w:themeFill="background1" w:themeFillShade="F2"/>
          </w:tcPr>
          <w:p w14:paraId="6D72C29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66A0F59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7FBC6E1"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10971B8" w14:textId="77777777" w:rsidR="00D202AF" w:rsidRPr="00A42F82" w:rsidDel="008461DD"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25C5A5E"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C03764E" w14:textId="77777777" w:rsidR="00D202AF" w:rsidRPr="00A42F82" w:rsidRDefault="00000000" w:rsidP="004253DC">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D202A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BDE63FC"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DAE7644"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1BEDD8F" w14:textId="77777777" w:rsidR="00D202AF" w:rsidRPr="00A42F82" w:rsidRDefault="00D202AF" w:rsidP="00D202AF">
      <w:pPr>
        <w:rPr>
          <w:rFonts w:ascii="Arial" w:hAnsi="Arial" w:cs="Arial"/>
          <w:bCs/>
          <w:iCs/>
          <w:sz w:val="16"/>
          <w:szCs w:val="16"/>
        </w:rPr>
      </w:pPr>
    </w:p>
    <w:p w14:paraId="32468806" w14:textId="77777777" w:rsidR="00D202AF" w:rsidRPr="00A42F82" w:rsidRDefault="00D202AF" w:rsidP="00D202AF">
      <w:pPr>
        <w:rPr>
          <w:rFonts w:ascii="Arial" w:hAnsi="Arial" w:cs="Arial"/>
          <w:b/>
          <w:bCs/>
          <w:iCs/>
          <w:sz w:val="22"/>
          <w:szCs w:val="22"/>
        </w:rPr>
      </w:pPr>
    </w:p>
    <w:p w14:paraId="56DD162F" w14:textId="77777777" w:rsidR="00D202AF" w:rsidRPr="00A42F82" w:rsidRDefault="00D202AF" w:rsidP="00D202A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D202AF" w:rsidRPr="00A42F82" w14:paraId="46FC147C" w14:textId="77777777" w:rsidTr="004253DC">
        <w:trPr>
          <w:trHeight w:val="507"/>
        </w:trPr>
        <w:tc>
          <w:tcPr>
            <w:tcW w:w="567" w:type="dxa"/>
            <w:shd w:val="clear" w:color="auto" w:fill="F2F2F2" w:themeFill="background1" w:themeFillShade="F2"/>
            <w:vAlign w:val="center"/>
          </w:tcPr>
          <w:p w14:paraId="7AA8F844"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F4937D2"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6EF5B83"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796A3D4"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917E3CB"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348AAC2D"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D202AF" w:rsidRPr="00A42F82" w14:paraId="3DC6F111" w14:textId="77777777" w:rsidTr="004253DC">
        <w:tc>
          <w:tcPr>
            <w:tcW w:w="567" w:type="dxa"/>
          </w:tcPr>
          <w:p w14:paraId="4FAAC697" w14:textId="77777777" w:rsidR="00D202AF" w:rsidRPr="00A42F82" w:rsidRDefault="00D202AF" w:rsidP="004253DC">
            <w:pPr>
              <w:autoSpaceDE w:val="0"/>
              <w:autoSpaceDN w:val="0"/>
              <w:adjustRightInd w:val="0"/>
              <w:rPr>
                <w:rFonts w:ascii="Arial" w:hAnsi="Arial" w:cs="Arial"/>
                <w:bCs/>
                <w:sz w:val="22"/>
                <w:szCs w:val="22"/>
              </w:rPr>
            </w:pPr>
          </w:p>
        </w:tc>
        <w:tc>
          <w:tcPr>
            <w:tcW w:w="9923" w:type="dxa"/>
            <w:gridSpan w:val="5"/>
          </w:tcPr>
          <w:p w14:paraId="65917E1F" w14:textId="77777777" w:rsidR="00D202AF" w:rsidRPr="00A42F82" w:rsidRDefault="00D202AF" w:rsidP="004253DC">
            <w:pPr>
              <w:autoSpaceDE w:val="0"/>
              <w:autoSpaceDN w:val="0"/>
              <w:adjustRightInd w:val="0"/>
              <w:rPr>
                <w:rFonts w:ascii="Arial" w:hAnsi="Arial" w:cs="Arial"/>
                <w:bCs/>
                <w:sz w:val="22"/>
                <w:szCs w:val="22"/>
              </w:rPr>
            </w:pPr>
          </w:p>
          <w:p w14:paraId="19A0615A"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8C3775D" w14:textId="77777777" w:rsidR="00D202AF" w:rsidRPr="00A42F82" w:rsidRDefault="00D202AF" w:rsidP="004253DC">
            <w:pPr>
              <w:autoSpaceDE w:val="0"/>
              <w:autoSpaceDN w:val="0"/>
              <w:adjustRightInd w:val="0"/>
              <w:rPr>
                <w:rFonts w:ascii="Arial" w:hAnsi="Arial" w:cs="Arial"/>
                <w:b/>
                <w:bCs/>
                <w:sz w:val="22"/>
                <w:szCs w:val="22"/>
              </w:rPr>
            </w:pPr>
          </w:p>
        </w:tc>
      </w:tr>
    </w:tbl>
    <w:p w14:paraId="141B018E" w14:textId="77777777" w:rsidR="00D202AF" w:rsidRPr="00A42F82" w:rsidRDefault="00D202AF" w:rsidP="00D202AF">
      <w:pPr>
        <w:autoSpaceDE w:val="0"/>
        <w:autoSpaceDN w:val="0"/>
        <w:adjustRightInd w:val="0"/>
        <w:spacing w:after="240"/>
        <w:jc w:val="both"/>
        <w:rPr>
          <w:rFonts w:ascii="Arial" w:hAnsi="Arial" w:cs="Arial"/>
          <w:b/>
          <w:sz w:val="22"/>
          <w:szCs w:val="22"/>
        </w:rPr>
      </w:pPr>
    </w:p>
    <w:p w14:paraId="6B175909" w14:textId="77777777" w:rsidR="00D202AF" w:rsidRPr="00A42F82" w:rsidRDefault="00D202AF" w:rsidP="00D202A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D202AF" w:rsidRPr="00A42F82" w14:paraId="4145DD52" w14:textId="77777777" w:rsidTr="004253D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F8DCD" w14:textId="77777777" w:rsidR="00D202AF" w:rsidRPr="00A42F82" w:rsidRDefault="00D202AF" w:rsidP="004253DC">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FE217" w14:textId="77777777" w:rsidR="00D202AF" w:rsidRPr="00A42F82" w:rsidRDefault="00D202AF" w:rsidP="004253DC">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A81667F" w14:textId="77777777" w:rsidR="00D202AF" w:rsidRPr="00A42F82" w:rsidRDefault="00D202AF" w:rsidP="004253DC">
            <w:pPr>
              <w:rPr>
                <w:rFonts w:ascii="Arial" w:hAnsi="Arial" w:cs="Arial"/>
                <w:sz w:val="22"/>
                <w:szCs w:val="22"/>
              </w:rPr>
            </w:pPr>
            <w:r w:rsidRPr="00C62635">
              <w:rPr>
                <w:rFonts w:ascii="Arial" w:hAnsi="Arial" w:cs="Arial"/>
                <w:bCs/>
                <w:iCs/>
                <w:color w:val="000000"/>
                <w:sz w:val="22"/>
                <w:szCs w:val="22"/>
              </w:rPr>
              <w:t>A cross</w:t>
            </w:r>
            <w:r>
              <w:rPr>
                <w:rFonts w:ascii="Arial" w:hAnsi="Arial" w:cs="Arial"/>
                <w:bCs/>
                <w:iCs/>
                <w:color w:val="000000"/>
                <w:sz w:val="22"/>
                <w:szCs w:val="22"/>
              </w:rPr>
              <w:t>-</w:t>
            </w:r>
            <w:r w:rsidRPr="00C62635">
              <w:rPr>
                <w:rFonts w:ascii="Arial" w:hAnsi="Arial" w:cs="Arial"/>
                <w:bCs/>
                <w:iCs/>
                <w:color w:val="000000"/>
                <w:sz w:val="22"/>
                <w:szCs w:val="22"/>
              </w:rPr>
              <w:t xml:space="preserve">sectional study investigating </w:t>
            </w:r>
            <w:r>
              <w:rPr>
                <w:rFonts w:ascii="Arial" w:hAnsi="Arial" w:cs="Arial"/>
                <w:bCs/>
                <w:iCs/>
                <w:color w:val="000000"/>
                <w:sz w:val="22"/>
                <w:szCs w:val="22"/>
              </w:rPr>
              <w:t>carbohydrate</w:t>
            </w:r>
            <w:r w:rsidRPr="00C62635">
              <w:rPr>
                <w:rFonts w:ascii="Arial" w:hAnsi="Arial" w:cs="Arial"/>
                <w:bCs/>
                <w:iCs/>
                <w:color w:val="000000"/>
                <w:sz w:val="22"/>
                <w:szCs w:val="22"/>
              </w:rPr>
              <w:t xml:space="preserve"> awareness among </w:t>
            </w:r>
            <w:r>
              <w:rPr>
                <w:rFonts w:ascii="Arial" w:hAnsi="Arial" w:cs="Arial"/>
                <w:bCs/>
                <w:iCs/>
                <w:color w:val="000000"/>
                <w:sz w:val="22"/>
                <w:szCs w:val="22"/>
              </w:rPr>
              <w:t>Parkrun participants</w:t>
            </w:r>
            <w:r w:rsidRPr="00C62635">
              <w:rPr>
                <w:rFonts w:ascii="Arial" w:hAnsi="Arial" w:cs="Arial"/>
                <w:bCs/>
                <w:iCs/>
                <w:color w:val="000000"/>
                <w:sz w:val="22"/>
                <w:szCs w:val="22"/>
              </w:rPr>
              <w:t xml:space="preserve"> aged </w:t>
            </w:r>
            <w:r>
              <w:rPr>
                <w:rFonts w:ascii="Arial" w:hAnsi="Arial" w:cs="Arial"/>
                <w:bCs/>
                <w:iCs/>
                <w:color w:val="000000"/>
                <w:sz w:val="22"/>
                <w:szCs w:val="22"/>
              </w:rPr>
              <w:t>2</w:t>
            </w:r>
            <w:r w:rsidRPr="00C62635">
              <w:rPr>
                <w:rFonts w:ascii="Arial" w:hAnsi="Arial" w:cs="Arial"/>
                <w:bCs/>
                <w:iCs/>
                <w:color w:val="000000"/>
                <w:sz w:val="22"/>
                <w:szCs w:val="22"/>
              </w:rPr>
              <w:t>0—</w:t>
            </w:r>
            <w:r>
              <w:rPr>
                <w:rFonts w:ascii="Arial" w:hAnsi="Arial" w:cs="Arial"/>
                <w:bCs/>
                <w:iCs/>
                <w:color w:val="000000"/>
                <w:sz w:val="22"/>
                <w:szCs w:val="22"/>
              </w:rPr>
              <w:t>50</w:t>
            </w:r>
            <w:r w:rsidRPr="00C62635">
              <w:rPr>
                <w:rFonts w:ascii="Arial" w:hAnsi="Arial" w:cs="Arial"/>
                <w:bCs/>
                <w:iCs/>
                <w:color w:val="000000"/>
                <w:sz w:val="22"/>
                <w:szCs w:val="22"/>
              </w:rPr>
              <w:t xml:space="preserve"> years old in the </w:t>
            </w:r>
            <w:r>
              <w:rPr>
                <w:rFonts w:ascii="Arial" w:hAnsi="Arial" w:cs="Arial"/>
                <w:bCs/>
                <w:iCs/>
                <w:color w:val="000000"/>
                <w:sz w:val="22"/>
                <w:szCs w:val="22"/>
              </w:rPr>
              <w:t>United Kingdom</w:t>
            </w:r>
          </w:p>
        </w:tc>
      </w:tr>
      <w:tr w:rsidR="00D202AF" w:rsidRPr="00A42F82" w14:paraId="0C55B134" w14:textId="77777777" w:rsidTr="004253D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85BB2" w14:textId="77777777" w:rsidR="00D202AF" w:rsidRPr="00A42F82" w:rsidRDefault="00D202AF" w:rsidP="004253DC">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F28B63" w14:textId="77777777" w:rsidR="00D202AF" w:rsidRPr="00A42F82" w:rsidRDefault="00D202AF" w:rsidP="004253DC">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DDA38FF" w14:textId="77777777" w:rsidR="00D202AF" w:rsidRPr="00A42F82" w:rsidRDefault="00D202AF" w:rsidP="004253DC">
            <w:pPr>
              <w:rPr>
                <w:rFonts w:ascii="Arial" w:hAnsi="Arial" w:cs="Arial"/>
                <w:sz w:val="22"/>
                <w:szCs w:val="22"/>
              </w:rPr>
            </w:pPr>
            <w:r>
              <w:rPr>
                <w:rFonts w:ascii="Arial" w:hAnsi="Arial" w:cs="Arial"/>
                <w:sz w:val="22"/>
                <w:szCs w:val="22"/>
              </w:rPr>
              <w:t>10/03/2025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954EC" w14:textId="77777777" w:rsidR="00D202AF" w:rsidRPr="00A42F82" w:rsidRDefault="00D202AF" w:rsidP="004253DC">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1CBA3BF" w14:textId="77777777" w:rsidR="00D202AF" w:rsidRPr="00A42F82" w:rsidRDefault="00D202AF" w:rsidP="004253DC">
            <w:pPr>
              <w:rPr>
                <w:rFonts w:ascii="Arial" w:hAnsi="Arial" w:cs="Arial"/>
                <w:sz w:val="22"/>
                <w:szCs w:val="22"/>
              </w:rPr>
            </w:pPr>
            <w:r>
              <w:rPr>
                <w:rFonts w:ascii="Arial" w:hAnsi="Arial" w:cs="Arial"/>
                <w:sz w:val="22"/>
                <w:szCs w:val="22"/>
              </w:rPr>
              <w:t>May</w:t>
            </w:r>
          </w:p>
        </w:tc>
      </w:tr>
      <w:tr w:rsidR="00D202AF" w:rsidRPr="00A42F82" w14:paraId="6F9207C7" w14:textId="77777777" w:rsidTr="004253DC">
        <w:trPr>
          <w:trHeight w:val="454"/>
        </w:trPr>
        <w:tc>
          <w:tcPr>
            <w:tcW w:w="297" w:type="pct"/>
            <w:tcBorders>
              <w:top w:val="single" w:sz="4" w:space="0" w:color="auto"/>
            </w:tcBorders>
            <w:shd w:val="clear" w:color="auto" w:fill="F2F2F2" w:themeFill="background1" w:themeFillShade="F2"/>
            <w:vAlign w:val="center"/>
          </w:tcPr>
          <w:p w14:paraId="4E7BD10F" w14:textId="77777777" w:rsidR="00D202AF" w:rsidRPr="00A42F82" w:rsidRDefault="00D202AF" w:rsidP="004253DC">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F101CFD" w14:textId="77777777" w:rsidR="00D202AF" w:rsidRPr="00A42F82" w:rsidRDefault="00D202AF" w:rsidP="004253DC">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8350F5F" w14:textId="77777777" w:rsidR="00D202AF" w:rsidRPr="00A42F82" w:rsidRDefault="00D202AF" w:rsidP="004253DC">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169B73ED" w14:textId="77777777" w:rsidR="00D202AF" w:rsidRPr="00A42F82" w:rsidRDefault="00D202AF" w:rsidP="004253DC">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64BAF85A" w14:textId="77777777" w:rsidR="00D202AF" w:rsidRPr="00A42F82" w:rsidRDefault="00D202AF" w:rsidP="004253DC">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73D689CE" w14:textId="77777777" w:rsidR="00D202AF" w:rsidRPr="00A42F82" w:rsidRDefault="00D202AF" w:rsidP="004253DC">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0871A05F" w14:textId="77777777" w:rsidR="00D202AF" w:rsidRPr="00A42F82" w:rsidRDefault="00D202AF" w:rsidP="004253DC">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0A220BA5" w14:textId="77777777" w:rsidR="00D202AF" w:rsidRPr="00A42F82" w:rsidRDefault="00D202AF" w:rsidP="004253DC">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57257615" w14:textId="77777777" w:rsidR="00D202AF" w:rsidRPr="00A42F82" w:rsidRDefault="00D202AF" w:rsidP="004253DC">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532FE5DC" w14:textId="77777777" w:rsidR="00D202AF" w:rsidRPr="00A42F82" w:rsidRDefault="00D202AF" w:rsidP="004253DC">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D202AF" w:rsidRPr="00A42F82" w:rsidDel="002A152D" w14:paraId="2344A6AB" w14:textId="77777777" w:rsidTr="004253DC">
        <w:trPr>
          <w:trHeight w:val="454"/>
        </w:trPr>
        <w:tc>
          <w:tcPr>
            <w:tcW w:w="297" w:type="pct"/>
            <w:vAlign w:val="center"/>
          </w:tcPr>
          <w:p w14:paraId="50415BD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66D65BA"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DE47EDD" w14:textId="77777777" w:rsidR="00D202AF" w:rsidRDefault="00D202AF" w:rsidP="004253DC">
            <w:pPr>
              <w:rPr>
                <w:rFonts w:ascii="Arial" w:hAnsi="Arial" w:cs="Arial"/>
              </w:rPr>
            </w:pPr>
            <w:r w:rsidRPr="00594B17">
              <w:rPr>
                <w:rFonts w:ascii="Arial" w:hAnsi="Arial" w:cs="Arial"/>
              </w:rPr>
              <w:t xml:space="preserve">To date, no research has investigated the pre-event carbohydrate consumption of Parkrun participants. Additionally, no research has been carried out investigating the nutritional knowledge of these participants. Previous research by </w:t>
            </w:r>
            <w:r w:rsidRPr="00594B17">
              <w:rPr>
                <w:rFonts w:ascii="Arial" w:hAnsi="Arial" w:cs="Arial"/>
              </w:rPr>
              <w:fldChar w:fldCharType="begin"/>
            </w:r>
            <w:r w:rsidRPr="00594B17">
              <w:rPr>
                <w:rFonts w:ascii="Arial" w:hAnsi="Arial" w:cs="Arial"/>
              </w:rPr>
              <w:instrText xml:space="preserve"> ADDIN EN.CITE &lt;EndNote&gt;&lt;Cite AuthorYear="1"&gt;&lt;Author&gt;McLeman&lt;/Author&gt;&lt;Year&gt;2019&lt;/Year&gt;&lt;RecNum&gt;506&lt;/RecNum&gt;&lt;DisplayText&gt;McLeman, Ratcliffe and Clifford (2019)&lt;/DisplayText&gt;&lt;record&gt;&lt;rec-number&gt;506&lt;/rec-number&gt;&lt;foreign-keys&gt;&lt;key app="EN" db-id="er90at0xmrrr22et9t2xwt0l5r29wxewpewf" timestamp="1737819802" guid="3f9d525a-1161-4f8d-bbbe-7044d310b89c"&gt;506&lt;/key&gt;&lt;/foreign-keys&gt;&lt;ref-type name="Journal Article"&gt;17&lt;/ref-type&gt;&lt;contributors&gt;&lt;authors&gt;&lt;author&gt;McLeman, Louise A.&lt;/author&gt;&lt;author&gt;Ratcliffe, Katy&lt;/author&gt;&lt;author&gt;Clifford, Tom&lt;/author&gt;&lt;/authors&gt;&lt;/contributors&gt;&lt;titles&gt;&lt;title&gt;Pre- and post-exercise nutritional practices of amateur runners in the UK: are they meeting the guidelines for optimal carbohydrate and protein intakes?&lt;/title&gt;&lt;secondary-title&gt;Sport Sciences for Health&lt;/secondary-title&gt;&lt;/titles&gt;&lt;periodical&gt;&lt;full-title&gt;Sport Sciences for Health&lt;/full-title&gt;&lt;/periodical&gt;&lt;pages&gt;511-517&lt;/pages&gt;&lt;volume&gt;15&lt;/volume&gt;&lt;number&gt;3&lt;/number&gt;&lt;dates&gt;&lt;year&gt;2019&lt;/year&gt;&lt;pub-dates&gt;&lt;date&gt;2019/12/01&lt;/date&gt;&lt;/pub-dates&gt;&lt;/dates&gt;&lt;isbn&gt;1825-1234&lt;/isbn&gt;&lt;urls&gt;&lt;related-urls&gt;&lt;url&gt;https://doi.org/10.1007/s11332-019-00537-1&lt;/url&gt;&lt;/related-urls&gt;&lt;/urls&gt;&lt;electronic-resource-num&gt;10.1007/s11332-019-00537-1&lt;/electronic-resource-num&gt;&lt;/record&gt;&lt;/Cite&gt;&lt;/EndNote&gt;</w:instrText>
            </w:r>
            <w:r w:rsidRPr="00594B17">
              <w:rPr>
                <w:rFonts w:ascii="Arial" w:hAnsi="Arial" w:cs="Arial"/>
              </w:rPr>
              <w:fldChar w:fldCharType="separate"/>
            </w:r>
            <w:r w:rsidRPr="00594B17">
              <w:rPr>
                <w:rFonts w:ascii="Arial" w:hAnsi="Arial" w:cs="Arial"/>
              </w:rPr>
              <w:t>McLeman, Ratcliffe and Clifford (2019)</w:t>
            </w:r>
            <w:r w:rsidRPr="00594B17">
              <w:rPr>
                <w:rFonts w:ascii="Arial" w:hAnsi="Arial" w:cs="Arial"/>
              </w:rPr>
              <w:fldChar w:fldCharType="end"/>
            </w:r>
            <w:r w:rsidRPr="00594B17">
              <w:rPr>
                <w:rFonts w:ascii="Arial" w:hAnsi="Arial" w:cs="Arial"/>
              </w:rPr>
              <w:t xml:space="preserve"> has focussed on the carbohydrate intake pre- and post-exercise of amateur runners completing training and events for 60 - 90 minutes.</w:t>
            </w:r>
          </w:p>
          <w:p w14:paraId="21E3CC83" w14:textId="77777777" w:rsidR="00D202AF" w:rsidRDefault="00D202AF" w:rsidP="004253DC">
            <w:pPr>
              <w:rPr>
                <w:rFonts w:ascii="Arial" w:hAnsi="Arial" w:cs="Arial"/>
              </w:rPr>
            </w:pPr>
            <w:r w:rsidRPr="00594B17">
              <w:rPr>
                <w:rFonts w:ascii="Arial" w:hAnsi="Arial" w:cs="Arial"/>
              </w:rPr>
              <w:t>Five km performance is influenced by pre-event carbohydrate intake. Understanding the nutritional attitudes of these participants will provide insight into how nutrition may affect their performance.</w:t>
            </w:r>
            <w:r>
              <w:rPr>
                <w:rFonts w:ascii="Arial" w:hAnsi="Arial" w:cs="Arial"/>
              </w:rPr>
              <w:t xml:space="preserve"> </w:t>
            </w:r>
            <w:r w:rsidRPr="00594B17">
              <w:rPr>
                <w:rFonts w:ascii="Arial" w:hAnsi="Arial" w:cs="Arial"/>
              </w:rPr>
              <w:t xml:space="preserve">Athletes performing early in the morning are recommended to wake up 3-4 hours before their event to consume a carbohydrate-rich meal </w:t>
            </w:r>
            <w:r w:rsidRPr="00594B17">
              <w:rPr>
                <w:rFonts w:ascii="Arial" w:hAnsi="Arial" w:cs="Arial"/>
              </w:rPr>
              <w:fldChar w:fldCharType="begin"/>
            </w:r>
            <w:r w:rsidRPr="00594B17">
              <w:rPr>
                <w:rFonts w:ascii="Arial" w:hAnsi="Arial" w:cs="Arial"/>
              </w:rPr>
              <w:instrText xml:space="preserve"> ADDIN EN.CITE &lt;EndNote&gt;&lt;Cite&gt;&lt;Author&gt;Stellingwerff&lt;/Author&gt;&lt;Year&gt;2019&lt;/Year&gt;&lt;RecNum&gt;481&lt;/RecNum&gt;&lt;DisplayText&gt;(Stellingwerff, Bovim and Whitfield, 2019)&lt;/DisplayText&gt;&lt;record&gt;&lt;rec-number&gt;481&lt;/rec-number&gt;&lt;foreign-keys&gt;&lt;key app="EN" db-id="er90at0xmrrr22et9t2xwt0l5r29wxewpewf" timestamp="1732985229" guid="ac824c16-dd8d-498c-a93c-34577a7887ab"&gt;481&lt;/key&gt;&lt;/foreign-keys&gt;&lt;ref-type name="Journal Article"&gt;17&lt;/ref-type&gt;&lt;contributors&gt;&lt;authors&gt;&lt;author&gt;Stellingwerff, Trent&lt;/author&gt;&lt;author&gt;Bovim, Ingvill Måkestad&lt;/author&gt;&lt;author&gt;Whitfield, Jamie&lt;/author&gt;&lt;/authors&gt;&lt;/contributors&gt;&lt;titles&gt;&lt;title&gt;Contemporary Nutrition Interventions to Optimize Performance in Middle-Distance Runners&lt;/title&gt;&lt;secondary-title&gt;International Journal of Sport Nutrition and Exercise Metabolism&lt;/secondary-title&gt;&lt;/titles&gt;&lt;periodical&gt;&lt;full-title&gt;International Journal of Sport Nutrition and Exercise Metabolism&lt;/full-title&gt;&lt;/periodical&gt;&lt;pages&gt;106-116&lt;/pages&gt;&lt;volume&gt;29&lt;/volume&gt;&lt;number&gt;2&lt;/number&gt;&lt;dates&gt;&lt;year&gt;2019&lt;/year&gt;&lt;pub-dates&gt;&lt;date&gt;01 Mar. 2019&lt;/date&gt;&lt;/pub-dates&gt;&lt;/dates&gt;&lt;isbn&gt;1526-484X&lt;/isbn&gt;&lt;urls&gt;&lt;related-urls&gt;&lt;url&gt;https://journals.humankinetics.com/view/journals/ijsnem/29/2/article-p106.xml&lt;/url&gt;&lt;/related-urls&gt;&lt;/urls&gt;&lt;electronic-resource-num&gt;10.1123/ijsnem.2018-0241&lt;/electronic-resource-num&gt;&lt;language&gt;English&lt;/language&gt;&lt;/record&gt;&lt;/Cite&gt;&lt;/EndNote&gt;</w:instrText>
            </w:r>
            <w:r w:rsidRPr="00594B17">
              <w:rPr>
                <w:rFonts w:ascii="Arial" w:hAnsi="Arial" w:cs="Arial"/>
              </w:rPr>
              <w:fldChar w:fldCharType="separate"/>
            </w:r>
            <w:r w:rsidRPr="00594B17">
              <w:rPr>
                <w:rFonts w:ascii="Arial" w:hAnsi="Arial" w:cs="Arial"/>
              </w:rPr>
              <w:t>(Stellingwerff, Bovim and Whitfield, 2019)</w:t>
            </w:r>
            <w:r w:rsidRPr="00594B17">
              <w:rPr>
                <w:rFonts w:ascii="Arial" w:hAnsi="Arial" w:cs="Arial"/>
              </w:rPr>
              <w:fldChar w:fldCharType="end"/>
            </w:r>
            <w:r>
              <w:rPr>
                <w:rFonts w:ascii="Arial" w:hAnsi="Arial" w:cs="Arial"/>
              </w:rPr>
              <w:t>.</w:t>
            </w:r>
          </w:p>
          <w:p w14:paraId="3B298A78" w14:textId="77777777" w:rsidR="00D202AF" w:rsidRPr="00594B17" w:rsidRDefault="00D202AF" w:rsidP="004253DC">
            <w:pPr>
              <w:rPr>
                <w:rFonts w:ascii="Arial" w:hAnsi="Arial" w:cs="Arial"/>
              </w:rPr>
            </w:pPr>
            <w:r w:rsidRPr="00594B17">
              <w:rPr>
                <w:rFonts w:ascii="Arial" w:hAnsi="Arial" w:cs="Arial"/>
              </w:rPr>
              <w:t>This information will be useful for nutritionists and dietitians who work with patients who participate in Parkrun or events that are carried out at a similar intensity and duration.</w:t>
            </w:r>
          </w:p>
          <w:p w14:paraId="43B1DF02" w14:textId="77777777" w:rsidR="00D202AF" w:rsidRPr="00A42F82" w:rsidRDefault="00D202AF" w:rsidP="004253DC">
            <w:pPr>
              <w:rPr>
                <w:rFonts w:ascii="Arial" w:hAnsi="Arial" w:cs="Arial"/>
              </w:rPr>
            </w:pPr>
          </w:p>
          <w:p w14:paraId="19C51929" w14:textId="77777777" w:rsidR="00D202AF" w:rsidRPr="00A42F82" w:rsidRDefault="00D202AF" w:rsidP="004253DC">
            <w:pPr>
              <w:rPr>
                <w:rFonts w:ascii="Arial" w:hAnsi="Arial" w:cs="Arial"/>
              </w:rPr>
            </w:pPr>
          </w:p>
          <w:p w14:paraId="3962EDAC" w14:textId="77777777" w:rsidR="00D202AF" w:rsidRPr="00A42F82" w:rsidDel="00425DA7" w:rsidRDefault="00D202AF" w:rsidP="004253DC">
            <w:pPr>
              <w:rPr>
                <w:rFonts w:ascii="Arial" w:hAnsi="Arial" w:cs="Arial"/>
              </w:rPr>
            </w:pPr>
            <w:r w:rsidRPr="00A42F82">
              <w:rPr>
                <w:rFonts w:ascii="Arial" w:hAnsi="Arial" w:cs="Arial"/>
                <w:color w:val="808080"/>
                <w:sz w:val="18"/>
                <w:szCs w:val="18"/>
              </w:rPr>
              <w:t>(this box should expand as you type)</w:t>
            </w:r>
          </w:p>
        </w:tc>
      </w:tr>
      <w:tr w:rsidR="00D202AF" w:rsidRPr="00A42F82" w:rsidDel="002A152D" w14:paraId="6604CC5C" w14:textId="77777777" w:rsidTr="004253DC">
        <w:trPr>
          <w:trHeight w:val="454"/>
        </w:trPr>
        <w:tc>
          <w:tcPr>
            <w:tcW w:w="297" w:type="pct"/>
            <w:vAlign w:val="center"/>
          </w:tcPr>
          <w:p w14:paraId="1BBAB70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650C5744"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57CAFBC" w14:textId="77777777" w:rsidR="00D202AF" w:rsidRPr="00A42F82" w:rsidRDefault="00D202AF" w:rsidP="004253DC">
            <w:pPr>
              <w:rPr>
                <w:rFonts w:ascii="Arial" w:hAnsi="Arial" w:cs="Arial"/>
              </w:rPr>
            </w:pPr>
            <w:r>
              <w:rPr>
                <w:rFonts w:ascii="Arial" w:hAnsi="Arial" w:cs="Arial"/>
              </w:rPr>
              <w:t>What is the knowledge and practice of carbohydrate consumption for peak sports performance among Parkrun participants aged 20 – 50 years of age? How do the intakes compare to the current carbohydrate recommendations for 5km running races.</w:t>
            </w:r>
          </w:p>
          <w:p w14:paraId="3B6E8595" w14:textId="77777777" w:rsidR="00D202AF" w:rsidRPr="00A42F82" w:rsidRDefault="00D202AF" w:rsidP="004253DC">
            <w:pPr>
              <w:rPr>
                <w:rFonts w:ascii="Arial" w:hAnsi="Arial" w:cs="Arial"/>
              </w:rPr>
            </w:pPr>
          </w:p>
          <w:p w14:paraId="1A076725" w14:textId="77777777" w:rsidR="00D202AF" w:rsidRPr="00A42F82" w:rsidRDefault="00D202AF" w:rsidP="004253DC">
            <w:pPr>
              <w:rPr>
                <w:rFonts w:ascii="Arial" w:hAnsi="Arial" w:cs="Arial"/>
                <w:sz w:val="22"/>
                <w:szCs w:val="22"/>
              </w:rPr>
            </w:pPr>
          </w:p>
          <w:p w14:paraId="290CAAE5"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D202AF" w:rsidRPr="00A42F82" w14:paraId="226B02D1" w14:textId="77777777" w:rsidTr="004253DC">
        <w:trPr>
          <w:trHeight w:val="454"/>
        </w:trPr>
        <w:tc>
          <w:tcPr>
            <w:tcW w:w="297" w:type="pct"/>
            <w:vAlign w:val="center"/>
          </w:tcPr>
          <w:p w14:paraId="6120D5F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43BD37D3"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D13845A" w14:textId="77777777" w:rsidR="00D202AF" w:rsidRPr="00A42F82" w:rsidRDefault="00D202AF" w:rsidP="004253DC">
            <w:pPr>
              <w:rPr>
                <w:rFonts w:ascii="Arial" w:hAnsi="Arial" w:cs="Arial"/>
              </w:rPr>
            </w:pPr>
          </w:p>
          <w:p w14:paraId="00C93D5A" w14:textId="77777777" w:rsidR="00D202AF" w:rsidRPr="00A42F82" w:rsidRDefault="00D202AF" w:rsidP="004253DC">
            <w:pPr>
              <w:rPr>
                <w:rFonts w:ascii="Arial" w:hAnsi="Arial" w:cs="Arial"/>
              </w:rPr>
            </w:pPr>
            <w:r w:rsidRPr="0038798D">
              <w:rPr>
                <w:rFonts w:ascii="Arial" w:hAnsi="Arial" w:cs="Arial"/>
              </w:rPr>
              <w:t>This research aims to explore the knowledge and nutritional attitudes of recreational athletes participating in Parkrun, focusing on pre-event carbohydrate consumption</w:t>
            </w:r>
            <w:r>
              <w:rPr>
                <w:rFonts w:ascii="Arial" w:hAnsi="Arial" w:cs="Arial"/>
              </w:rPr>
              <w:t xml:space="preserve"> for peak performance</w:t>
            </w:r>
            <w:r w:rsidRPr="0038798D">
              <w:rPr>
                <w:rFonts w:ascii="Arial" w:hAnsi="Arial" w:cs="Arial"/>
              </w:rPr>
              <w:t>.</w:t>
            </w:r>
          </w:p>
          <w:p w14:paraId="43435234" w14:textId="77777777" w:rsidR="00D202AF" w:rsidRPr="00A42F82" w:rsidRDefault="00D202AF" w:rsidP="004253DC">
            <w:pPr>
              <w:rPr>
                <w:rFonts w:ascii="Arial" w:hAnsi="Arial" w:cs="Arial"/>
              </w:rPr>
            </w:pPr>
          </w:p>
          <w:p w14:paraId="08B56AB0" w14:textId="77777777" w:rsidR="00D202AF" w:rsidRPr="00A42F82" w:rsidRDefault="00D202AF" w:rsidP="004253DC">
            <w:pPr>
              <w:rPr>
                <w:rFonts w:ascii="Arial" w:hAnsi="Arial" w:cs="Arial"/>
                <w:sz w:val="22"/>
                <w:szCs w:val="22"/>
              </w:rPr>
            </w:pPr>
          </w:p>
          <w:p w14:paraId="32CAA00E" w14:textId="77777777" w:rsidR="00D202AF" w:rsidRPr="00A42F82" w:rsidRDefault="00D202AF" w:rsidP="004253DC">
            <w:pPr>
              <w:rPr>
                <w:rFonts w:ascii="Arial" w:hAnsi="Arial" w:cs="Arial"/>
              </w:rPr>
            </w:pPr>
            <w:r w:rsidRPr="00A42F82">
              <w:rPr>
                <w:rFonts w:ascii="Arial" w:hAnsi="Arial" w:cs="Arial"/>
                <w:color w:val="808080"/>
                <w:sz w:val="18"/>
                <w:szCs w:val="18"/>
              </w:rPr>
              <w:t>(this box should expand as you type)</w:t>
            </w:r>
          </w:p>
        </w:tc>
      </w:tr>
      <w:tr w:rsidR="00D202AF" w:rsidRPr="00A42F82" w14:paraId="52E24B64" w14:textId="77777777" w:rsidTr="004253DC">
        <w:trPr>
          <w:trHeight w:val="454"/>
        </w:trPr>
        <w:tc>
          <w:tcPr>
            <w:tcW w:w="297" w:type="pct"/>
            <w:vAlign w:val="center"/>
          </w:tcPr>
          <w:p w14:paraId="7E57DB9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0B8F7378"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94D66A3" w14:textId="77777777" w:rsidR="00D202AF" w:rsidRPr="0038798D" w:rsidRDefault="00D202AF" w:rsidP="004253DC">
            <w:pPr>
              <w:rPr>
                <w:rFonts w:ascii="Arial" w:hAnsi="Arial" w:cs="Arial"/>
              </w:rPr>
            </w:pPr>
            <w:r w:rsidRPr="0038798D">
              <w:rPr>
                <w:rFonts w:ascii="Arial" w:hAnsi="Arial" w:cs="Arial"/>
              </w:rPr>
              <w:t>The objectives are</w:t>
            </w:r>
          </w:p>
          <w:p w14:paraId="49673CDA" w14:textId="77777777" w:rsidR="00D202AF" w:rsidRPr="0038798D" w:rsidRDefault="00D202AF" w:rsidP="004253DC">
            <w:pPr>
              <w:numPr>
                <w:ilvl w:val="0"/>
                <w:numId w:val="1"/>
              </w:numPr>
              <w:rPr>
                <w:rFonts w:ascii="Arial" w:hAnsi="Arial" w:cs="Arial"/>
              </w:rPr>
            </w:pPr>
            <w:r w:rsidRPr="0038798D">
              <w:rPr>
                <w:rFonts w:ascii="Arial" w:hAnsi="Arial" w:cs="Arial"/>
              </w:rPr>
              <w:t>Calculate participants’ pre-event carbohydrate consumption.</w:t>
            </w:r>
          </w:p>
          <w:p w14:paraId="18965588" w14:textId="77777777" w:rsidR="00D202AF" w:rsidRPr="0038798D" w:rsidRDefault="00D202AF" w:rsidP="004253DC">
            <w:pPr>
              <w:numPr>
                <w:ilvl w:val="0"/>
                <w:numId w:val="1"/>
              </w:numPr>
              <w:rPr>
                <w:rFonts w:ascii="Arial" w:hAnsi="Arial" w:cs="Arial"/>
              </w:rPr>
            </w:pPr>
            <w:r w:rsidRPr="0038798D">
              <w:rPr>
                <w:rFonts w:ascii="Arial" w:hAnsi="Arial" w:cs="Arial"/>
              </w:rPr>
              <w:t>Compare the participants’ pre-event carbohydrate intake and timing against current recommendations.</w:t>
            </w:r>
          </w:p>
          <w:p w14:paraId="5A5C102E" w14:textId="77777777" w:rsidR="00D202AF" w:rsidRPr="0038798D" w:rsidRDefault="00D202AF" w:rsidP="004253DC">
            <w:pPr>
              <w:numPr>
                <w:ilvl w:val="0"/>
                <w:numId w:val="1"/>
              </w:numPr>
              <w:rPr>
                <w:rFonts w:ascii="Arial" w:hAnsi="Arial" w:cs="Arial"/>
              </w:rPr>
            </w:pPr>
            <w:r w:rsidRPr="0038798D">
              <w:rPr>
                <w:rFonts w:ascii="Arial" w:hAnsi="Arial" w:cs="Arial"/>
              </w:rPr>
              <w:t>Assess the nutritional knowledge of the participants regarding the contribution of carbohydrates towards athletic performance.</w:t>
            </w:r>
          </w:p>
          <w:p w14:paraId="18E5A362" w14:textId="77777777" w:rsidR="00D202AF" w:rsidRPr="00A42F82" w:rsidRDefault="00D202AF" w:rsidP="004253DC">
            <w:pPr>
              <w:rPr>
                <w:rFonts w:ascii="Arial" w:hAnsi="Arial" w:cs="Arial"/>
              </w:rPr>
            </w:pPr>
          </w:p>
          <w:p w14:paraId="3CB9A4F1" w14:textId="77777777" w:rsidR="00D202AF" w:rsidRPr="00A42F82" w:rsidRDefault="00D202AF" w:rsidP="004253DC">
            <w:pPr>
              <w:rPr>
                <w:rFonts w:ascii="Arial" w:hAnsi="Arial" w:cs="Arial"/>
                <w:sz w:val="22"/>
                <w:szCs w:val="22"/>
              </w:rPr>
            </w:pPr>
          </w:p>
          <w:p w14:paraId="38F99030" w14:textId="77777777" w:rsidR="00D202AF" w:rsidRPr="00A42F82" w:rsidRDefault="00D202AF" w:rsidP="004253DC">
            <w:pPr>
              <w:rPr>
                <w:rFonts w:ascii="Arial" w:hAnsi="Arial" w:cs="Arial"/>
                <w:sz w:val="22"/>
                <w:szCs w:val="22"/>
              </w:rPr>
            </w:pPr>
          </w:p>
          <w:p w14:paraId="591D44B9" w14:textId="77777777" w:rsidR="00D202AF" w:rsidRPr="00A42F82" w:rsidRDefault="00D202AF" w:rsidP="004253DC">
            <w:pPr>
              <w:rPr>
                <w:rFonts w:ascii="Arial" w:hAnsi="Arial" w:cs="Arial"/>
                <w:sz w:val="22"/>
                <w:szCs w:val="22"/>
              </w:rPr>
            </w:pPr>
            <w:r w:rsidRPr="00A42F82">
              <w:rPr>
                <w:rFonts w:ascii="Arial" w:hAnsi="Arial" w:cs="Arial"/>
                <w:color w:val="808080"/>
                <w:sz w:val="18"/>
                <w:szCs w:val="18"/>
              </w:rPr>
              <w:t>(this box should expand as you type)</w:t>
            </w:r>
          </w:p>
        </w:tc>
      </w:tr>
      <w:tr w:rsidR="00D202AF" w:rsidRPr="00A42F82" w14:paraId="5D96EEE5" w14:textId="77777777" w:rsidTr="004253DC">
        <w:trPr>
          <w:trHeight w:val="454"/>
        </w:trPr>
        <w:tc>
          <w:tcPr>
            <w:tcW w:w="297" w:type="pct"/>
            <w:shd w:val="clear" w:color="auto" w:fill="F2F2F2" w:themeFill="background1" w:themeFillShade="F2"/>
            <w:vAlign w:val="center"/>
          </w:tcPr>
          <w:p w14:paraId="4E732188" w14:textId="77777777" w:rsidR="00D202AF" w:rsidRPr="00A42F82" w:rsidRDefault="00D202AF" w:rsidP="004253DC">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1DA2EF5" w14:textId="77777777" w:rsidR="00D202AF" w:rsidRPr="00A42F82" w:rsidRDefault="00D202AF" w:rsidP="004253DC">
            <w:pPr>
              <w:spacing w:before="120" w:after="120"/>
              <w:rPr>
                <w:rFonts w:ascii="Arial" w:hAnsi="Arial" w:cs="Arial"/>
                <w:b/>
                <w:sz w:val="22"/>
                <w:szCs w:val="22"/>
              </w:rPr>
            </w:pPr>
            <w:r w:rsidRPr="00A42F82">
              <w:rPr>
                <w:rFonts w:ascii="Arial" w:hAnsi="Arial" w:cs="Arial"/>
                <w:b/>
                <w:sz w:val="22"/>
                <w:szCs w:val="22"/>
              </w:rPr>
              <w:t>Proposed methods (maximum 600 words)</w:t>
            </w:r>
          </w:p>
          <w:p w14:paraId="1A482A99"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D202AF" w:rsidRPr="00A42F82" w14:paraId="29F1F446" w14:textId="77777777" w:rsidTr="004253DC">
        <w:trPr>
          <w:trHeight w:val="454"/>
        </w:trPr>
        <w:tc>
          <w:tcPr>
            <w:tcW w:w="297" w:type="pct"/>
            <w:vAlign w:val="center"/>
          </w:tcPr>
          <w:p w14:paraId="0257B3B1" w14:textId="77777777" w:rsidR="00D202AF" w:rsidRPr="00A42F82" w:rsidRDefault="00D202AF" w:rsidP="004253DC">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995415F" w14:textId="77777777" w:rsidR="00D202AF" w:rsidRDefault="00D202AF" w:rsidP="004253DC">
            <w:pPr>
              <w:rPr>
                <w:rFonts w:ascii="Arial" w:hAnsi="Arial" w:cs="Arial"/>
                <w:sz w:val="22"/>
                <w:szCs w:val="22"/>
              </w:rPr>
            </w:pPr>
            <w:r w:rsidRPr="0038798D">
              <w:rPr>
                <w:rFonts w:ascii="Arial" w:hAnsi="Arial" w:cs="Arial"/>
                <w:sz w:val="22"/>
                <w:szCs w:val="22"/>
              </w:rPr>
              <w:t>The study will use a cross-sectional design</w:t>
            </w:r>
            <w:r>
              <w:rPr>
                <w:rFonts w:ascii="Arial" w:hAnsi="Arial" w:cs="Arial"/>
                <w:sz w:val="22"/>
                <w:szCs w:val="22"/>
              </w:rPr>
              <w:t xml:space="preserve">. </w:t>
            </w:r>
            <w:r w:rsidRPr="0038798D">
              <w:rPr>
                <w:rFonts w:ascii="Arial" w:hAnsi="Arial" w:cs="Arial"/>
                <w:sz w:val="22"/>
                <w:szCs w:val="22"/>
              </w:rPr>
              <w:t>It will utilise a non-probability convenience sample, recruiting participants from the researcher’s social group, consisting of friends based in the UK</w:t>
            </w:r>
            <w:r>
              <w:rPr>
                <w:rFonts w:ascii="Arial" w:hAnsi="Arial" w:cs="Arial"/>
                <w:sz w:val="22"/>
                <w:szCs w:val="22"/>
              </w:rPr>
              <w:t xml:space="preserve">. </w:t>
            </w:r>
            <w:r w:rsidRPr="0038798D">
              <w:rPr>
                <w:rFonts w:ascii="Arial" w:hAnsi="Arial" w:cs="Arial"/>
                <w:sz w:val="22"/>
                <w:szCs w:val="22"/>
              </w:rPr>
              <w:t>The participants will consist of mixed genders and between 20 to 50 years of age.</w:t>
            </w:r>
            <w:r>
              <w:rPr>
                <w:rFonts w:ascii="Arial" w:hAnsi="Arial" w:cs="Arial"/>
                <w:sz w:val="22"/>
                <w:szCs w:val="22"/>
              </w:rPr>
              <w:t xml:space="preserve"> </w:t>
            </w:r>
            <w:r w:rsidRPr="0038798D">
              <w:rPr>
                <w:rFonts w:ascii="Arial" w:hAnsi="Arial" w:cs="Arial"/>
                <w:sz w:val="22"/>
                <w:szCs w:val="22"/>
              </w:rPr>
              <w:t>single online questionnaire created on Microsoft Forms will be used to collect data</w:t>
            </w:r>
            <w:r>
              <w:rPr>
                <w:rFonts w:ascii="Arial" w:hAnsi="Arial" w:cs="Arial"/>
                <w:sz w:val="22"/>
                <w:szCs w:val="22"/>
              </w:rPr>
              <w:t xml:space="preserve">. </w:t>
            </w:r>
            <w:r w:rsidRPr="0038798D">
              <w:rPr>
                <w:rFonts w:ascii="Arial" w:hAnsi="Arial" w:cs="Arial"/>
                <w:sz w:val="22"/>
                <w:szCs w:val="22"/>
              </w:rPr>
              <w:t xml:space="preserve">The questionnaire consists of questions generated by the researcher and sections 1 and 3 of the CEAC-Q </w:t>
            </w:r>
            <w:proofErr w:type="gramStart"/>
            <w:r w:rsidRPr="0038798D">
              <w:rPr>
                <w:rFonts w:ascii="Arial" w:hAnsi="Arial" w:cs="Arial"/>
                <w:sz w:val="22"/>
                <w:szCs w:val="22"/>
              </w:rPr>
              <w:t>questionnaire</w:t>
            </w:r>
            <w:proofErr w:type="gramEnd"/>
            <w:r w:rsidRPr="0038798D">
              <w:rPr>
                <w:rFonts w:ascii="Arial" w:hAnsi="Arial" w:cs="Arial"/>
                <w:sz w:val="22"/>
                <w:szCs w:val="22"/>
              </w:rPr>
              <w:t xml:space="preserve"> that assess knowledge of carbohydrates and endurance performance</w:t>
            </w:r>
            <w:r>
              <w:rPr>
                <w:rFonts w:ascii="Arial" w:hAnsi="Arial" w:cs="Arial"/>
                <w:sz w:val="22"/>
                <w:szCs w:val="22"/>
              </w:rPr>
              <w:t xml:space="preserve">. </w:t>
            </w:r>
            <w:r w:rsidRPr="0038798D">
              <w:rPr>
                <w:rFonts w:ascii="Arial" w:hAnsi="Arial" w:cs="Arial"/>
                <w:sz w:val="22"/>
                <w:szCs w:val="22"/>
              </w:rPr>
              <w:t xml:space="preserve">The questionnaire will collect data on the </w:t>
            </w:r>
            <w:proofErr w:type="gramStart"/>
            <w:r w:rsidRPr="0038798D">
              <w:rPr>
                <w:rFonts w:ascii="Arial" w:hAnsi="Arial" w:cs="Arial"/>
                <w:sz w:val="22"/>
                <w:szCs w:val="22"/>
              </w:rPr>
              <w:t>following;</w:t>
            </w:r>
            <w:proofErr w:type="gramEnd"/>
          </w:p>
          <w:p w14:paraId="6DF9E2EE" w14:textId="77777777" w:rsidR="00D202AF" w:rsidRDefault="00D202AF" w:rsidP="004253DC">
            <w:pPr>
              <w:pStyle w:val="ListParagraph"/>
              <w:numPr>
                <w:ilvl w:val="0"/>
                <w:numId w:val="1"/>
              </w:numPr>
              <w:rPr>
                <w:rFonts w:ascii="Arial" w:hAnsi="Arial" w:cs="Arial"/>
              </w:rPr>
            </w:pPr>
            <w:r>
              <w:rPr>
                <w:rFonts w:ascii="Arial" w:hAnsi="Arial" w:cs="Arial"/>
              </w:rPr>
              <w:t>Demographic information</w:t>
            </w:r>
          </w:p>
          <w:p w14:paraId="2683BA2D" w14:textId="77777777" w:rsidR="00D202AF" w:rsidRPr="00F478DA" w:rsidRDefault="00D202AF" w:rsidP="004253DC">
            <w:pPr>
              <w:pStyle w:val="ListParagraph"/>
              <w:numPr>
                <w:ilvl w:val="0"/>
                <w:numId w:val="1"/>
              </w:numPr>
              <w:rPr>
                <w:rFonts w:ascii="Arial" w:hAnsi="Arial" w:cs="Arial"/>
              </w:rPr>
            </w:pPr>
            <w:r>
              <w:rPr>
                <w:rFonts w:ascii="Arial" w:hAnsi="Arial" w:cs="Arial"/>
              </w:rPr>
              <w:t>Anthropometric data</w:t>
            </w:r>
          </w:p>
          <w:p w14:paraId="268A119D" w14:textId="77777777" w:rsidR="00D202AF" w:rsidRPr="0038798D" w:rsidRDefault="00D202AF" w:rsidP="004253DC">
            <w:pPr>
              <w:numPr>
                <w:ilvl w:val="0"/>
                <w:numId w:val="1"/>
              </w:numPr>
              <w:rPr>
                <w:rFonts w:ascii="Arial" w:hAnsi="Arial" w:cs="Arial"/>
                <w:sz w:val="22"/>
                <w:szCs w:val="22"/>
              </w:rPr>
            </w:pPr>
            <w:r w:rsidRPr="0038798D">
              <w:rPr>
                <w:rFonts w:ascii="Arial" w:hAnsi="Arial" w:cs="Arial"/>
                <w:sz w:val="22"/>
                <w:szCs w:val="22"/>
              </w:rPr>
              <w:t>Carbohydrate intake and timing on the morning of the event.</w:t>
            </w:r>
          </w:p>
          <w:p w14:paraId="19D26F88" w14:textId="77777777" w:rsidR="00D202AF" w:rsidRDefault="00D202AF" w:rsidP="004253DC">
            <w:pPr>
              <w:numPr>
                <w:ilvl w:val="0"/>
                <w:numId w:val="1"/>
              </w:numPr>
              <w:rPr>
                <w:rFonts w:ascii="Arial" w:hAnsi="Arial" w:cs="Arial"/>
                <w:sz w:val="22"/>
                <w:szCs w:val="22"/>
              </w:rPr>
            </w:pPr>
            <w:r w:rsidRPr="0038798D">
              <w:rPr>
                <w:rFonts w:ascii="Arial" w:hAnsi="Arial" w:cs="Arial"/>
                <w:sz w:val="22"/>
                <w:szCs w:val="22"/>
              </w:rPr>
              <w:t>Knowledge about the relationship between carbohydrate intake and performance.</w:t>
            </w:r>
          </w:p>
          <w:p w14:paraId="390D706D" w14:textId="77777777" w:rsidR="00D202AF" w:rsidRPr="0038798D" w:rsidRDefault="00D202AF" w:rsidP="004253DC">
            <w:pPr>
              <w:numPr>
                <w:ilvl w:val="0"/>
                <w:numId w:val="1"/>
              </w:numPr>
              <w:rPr>
                <w:rFonts w:ascii="Arial" w:hAnsi="Arial" w:cs="Arial"/>
                <w:sz w:val="22"/>
                <w:szCs w:val="22"/>
              </w:rPr>
            </w:pPr>
            <w:r w:rsidRPr="0038798D">
              <w:rPr>
                <w:rFonts w:ascii="Arial" w:hAnsi="Arial" w:cs="Arial"/>
                <w:sz w:val="22"/>
                <w:szCs w:val="22"/>
              </w:rPr>
              <w:t>Perceived impact of their nutrition on race performance.</w:t>
            </w:r>
          </w:p>
          <w:p w14:paraId="539ECC08" w14:textId="77777777" w:rsidR="00D202AF" w:rsidRPr="00A42F82" w:rsidRDefault="00D202AF" w:rsidP="004253DC">
            <w:pPr>
              <w:rPr>
                <w:rFonts w:ascii="Arial" w:hAnsi="Arial" w:cs="Arial"/>
                <w:sz w:val="22"/>
                <w:szCs w:val="22"/>
              </w:rPr>
            </w:pPr>
          </w:p>
          <w:p w14:paraId="0E061EDC" w14:textId="77777777" w:rsidR="00D202AF" w:rsidRPr="00A42F82" w:rsidRDefault="00D202AF" w:rsidP="004253DC">
            <w:pPr>
              <w:rPr>
                <w:rFonts w:ascii="Arial" w:hAnsi="Arial" w:cs="Arial"/>
                <w:sz w:val="22"/>
                <w:szCs w:val="22"/>
              </w:rPr>
            </w:pPr>
          </w:p>
          <w:p w14:paraId="1BDA8A22" w14:textId="77777777" w:rsidR="00D202AF" w:rsidRPr="00A42F82" w:rsidRDefault="00D202AF" w:rsidP="004253DC">
            <w:pPr>
              <w:rPr>
                <w:rFonts w:ascii="Arial" w:hAnsi="Arial" w:cs="Arial"/>
                <w:b/>
                <w:sz w:val="22"/>
                <w:szCs w:val="22"/>
              </w:rPr>
            </w:pPr>
            <w:r w:rsidRPr="00A42F82">
              <w:rPr>
                <w:rFonts w:ascii="Arial" w:hAnsi="Arial" w:cs="Arial"/>
                <w:color w:val="808080"/>
                <w:sz w:val="18"/>
                <w:szCs w:val="18"/>
              </w:rPr>
              <w:t>(this box should expand as you type)</w:t>
            </w:r>
          </w:p>
        </w:tc>
      </w:tr>
      <w:tr w:rsidR="00D202AF" w:rsidRPr="00A42F82" w14:paraId="74101E82" w14:textId="77777777" w:rsidTr="004253DC">
        <w:trPr>
          <w:trHeight w:val="454"/>
        </w:trPr>
        <w:tc>
          <w:tcPr>
            <w:tcW w:w="297" w:type="pct"/>
            <w:shd w:val="clear" w:color="auto" w:fill="F2F2F2" w:themeFill="background1" w:themeFillShade="F2"/>
            <w:vAlign w:val="center"/>
          </w:tcPr>
          <w:p w14:paraId="4234E491" w14:textId="77777777" w:rsidR="00D202AF" w:rsidRPr="00A42F82" w:rsidRDefault="00D202AF" w:rsidP="004253DC">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15EEE" w14:textId="77777777" w:rsidR="00D202AF" w:rsidRPr="00A42F82" w:rsidRDefault="00D202AF" w:rsidP="004253DC">
            <w:pPr>
              <w:spacing w:before="120"/>
              <w:rPr>
                <w:rFonts w:ascii="Arial" w:hAnsi="Arial" w:cs="Arial"/>
                <w:b/>
                <w:sz w:val="22"/>
                <w:szCs w:val="22"/>
              </w:rPr>
            </w:pPr>
            <w:r w:rsidRPr="00A42F82">
              <w:rPr>
                <w:rFonts w:ascii="Arial" w:hAnsi="Arial" w:cs="Arial"/>
                <w:b/>
                <w:sz w:val="22"/>
                <w:szCs w:val="22"/>
              </w:rPr>
              <w:t>Location of research activity</w:t>
            </w:r>
          </w:p>
          <w:p w14:paraId="3B13722E" w14:textId="77777777" w:rsidR="00D202AF" w:rsidRPr="00A42F82" w:rsidRDefault="00D202AF" w:rsidP="004253DC">
            <w:pPr>
              <w:rPr>
                <w:rFonts w:ascii="Arial" w:hAnsi="Arial" w:cs="Arial"/>
                <w:sz w:val="22"/>
                <w:szCs w:val="22"/>
              </w:rPr>
            </w:pPr>
            <w:r w:rsidRPr="00A42F82">
              <w:rPr>
                <w:rFonts w:ascii="Arial" w:hAnsi="Arial" w:cs="Arial"/>
                <w:sz w:val="22"/>
                <w:szCs w:val="22"/>
              </w:rPr>
              <w:t>Identify all locations where research activity will take place.</w:t>
            </w:r>
          </w:p>
        </w:tc>
      </w:tr>
      <w:tr w:rsidR="00D202AF" w:rsidRPr="00A42F82" w14:paraId="1B969C90" w14:textId="77777777" w:rsidTr="004253DC">
        <w:trPr>
          <w:trHeight w:val="454"/>
        </w:trPr>
        <w:tc>
          <w:tcPr>
            <w:tcW w:w="297" w:type="pct"/>
            <w:vAlign w:val="center"/>
          </w:tcPr>
          <w:p w14:paraId="296F633B" w14:textId="77777777" w:rsidR="00D202AF" w:rsidRPr="00A42F82" w:rsidRDefault="00D202AF" w:rsidP="004253DC">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13E879B" w14:textId="77777777" w:rsidR="00D202AF" w:rsidRPr="00A42F82" w:rsidRDefault="00D202AF" w:rsidP="004253DC">
            <w:pPr>
              <w:rPr>
                <w:rFonts w:ascii="Arial" w:hAnsi="Arial" w:cs="Arial"/>
                <w:sz w:val="22"/>
                <w:szCs w:val="22"/>
              </w:rPr>
            </w:pPr>
            <w:r>
              <w:rPr>
                <w:rFonts w:ascii="Arial" w:hAnsi="Arial" w:cs="Arial"/>
                <w:sz w:val="22"/>
                <w:szCs w:val="22"/>
              </w:rPr>
              <w:t>All data collection will take place online.</w:t>
            </w:r>
          </w:p>
          <w:p w14:paraId="46E50F7D" w14:textId="77777777" w:rsidR="00D202AF" w:rsidRPr="00A42F82" w:rsidRDefault="00D202AF" w:rsidP="004253DC">
            <w:pPr>
              <w:rPr>
                <w:rFonts w:ascii="Arial" w:hAnsi="Arial" w:cs="Arial"/>
                <w:sz w:val="22"/>
                <w:szCs w:val="22"/>
              </w:rPr>
            </w:pPr>
          </w:p>
          <w:p w14:paraId="5C900181" w14:textId="77777777" w:rsidR="00D202AF" w:rsidRPr="00A42F82" w:rsidRDefault="00D202AF" w:rsidP="004253DC">
            <w:pPr>
              <w:rPr>
                <w:rFonts w:ascii="Arial" w:hAnsi="Arial" w:cs="Arial"/>
                <w:b/>
                <w:sz w:val="22"/>
                <w:szCs w:val="22"/>
              </w:rPr>
            </w:pPr>
            <w:r w:rsidRPr="00A42F82">
              <w:rPr>
                <w:rFonts w:ascii="Arial" w:hAnsi="Arial" w:cs="Arial"/>
                <w:color w:val="808080"/>
                <w:sz w:val="18"/>
                <w:szCs w:val="18"/>
              </w:rPr>
              <w:t>(this box should expand as you type)</w:t>
            </w:r>
          </w:p>
        </w:tc>
      </w:tr>
      <w:tr w:rsidR="00D202AF" w:rsidRPr="00A42F82" w14:paraId="3C4F12AD" w14:textId="77777777" w:rsidTr="004253DC">
        <w:trPr>
          <w:trHeight w:val="454"/>
        </w:trPr>
        <w:tc>
          <w:tcPr>
            <w:tcW w:w="297" w:type="pct"/>
            <w:shd w:val="clear" w:color="auto" w:fill="F2F2F2" w:themeFill="background1" w:themeFillShade="F2"/>
            <w:vAlign w:val="center"/>
          </w:tcPr>
          <w:p w14:paraId="7C010CF6" w14:textId="77777777" w:rsidR="00D202AF" w:rsidRPr="00A42F82" w:rsidRDefault="00D202AF" w:rsidP="004253DC">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F5B329A" w14:textId="77777777" w:rsidR="00D202AF" w:rsidRPr="00A42F82" w:rsidRDefault="00D202AF" w:rsidP="004253DC">
            <w:pPr>
              <w:spacing w:before="120"/>
              <w:rPr>
                <w:rFonts w:ascii="Arial" w:hAnsi="Arial" w:cs="Arial"/>
                <w:b/>
                <w:sz w:val="22"/>
                <w:szCs w:val="22"/>
              </w:rPr>
            </w:pPr>
            <w:r w:rsidRPr="00A42F82">
              <w:rPr>
                <w:rFonts w:ascii="Arial" w:hAnsi="Arial" w:cs="Arial"/>
                <w:b/>
                <w:sz w:val="22"/>
                <w:szCs w:val="22"/>
              </w:rPr>
              <w:t>Research activity outside of the UK</w:t>
            </w:r>
          </w:p>
          <w:p w14:paraId="78B113B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D202AF" w:rsidRPr="00A42F82" w14:paraId="26FFAE0C" w14:textId="77777777" w:rsidTr="004253DC">
        <w:trPr>
          <w:trHeight w:val="454"/>
        </w:trPr>
        <w:tc>
          <w:tcPr>
            <w:tcW w:w="297" w:type="pct"/>
            <w:vAlign w:val="center"/>
          </w:tcPr>
          <w:p w14:paraId="408C4898" w14:textId="77777777" w:rsidR="00D202AF" w:rsidRPr="00A42F82" w:rsidRDefault="00D202AF" w:rsidP="004253DC">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60C9CF93" w14:textId="77777777" w:rsidR="00D202AF" w:rsidRPr="00A42F82" w:rsidRDefault="00D202AF" w:rsidP="004253DC">
            <w:pPr>
              <w:rPr>
                <w:rFonts w:ascii="Arial" w:hAnsi="Arial" w:cs="Arial"/>
                <w:sz w:val="22"/>
                <w:szCs w:val="22"/>
              </w:rPr>
            </w:pPr>
          </w:p>
          <w:p w14:paraId="392D2ADF" w14:textId="77777777" w:rsidR="00D202AF" w:rsidRPr="00A42F82" w:rsidRDefault="00D202AF" w:rsidP="004253DC">
            <w:pPr>
              <w:rPr>
                <w:rFonts w:ascii="Arial" w:hAnsi="Arial" w:cs="Arial"/>
                <w:sz w:val="22"/>
                <w:szCs w:val="22"/>
              </w:rPr>
            </w:pPr>
          </w:p>
          <w:p w14:paraId="14D27924" w14:textId="77777777" w:rsidR="00D202AF" w:rsidRPr="00A42F82" w:rsidRDefault="00D202AF" w:rsidP="004253DC">
            <w:pPr>
              <w:rPr>
                <w:rFonts w:ascii="Arial" w:hAnsi="Arial" w:cs="Arial"/>
                <w:sz w:val="22"/>
                <w:szCs w:val="22"/>
              </w:rPr>
            </w:pPr>
          </w:p>
          <w:p w14:paraId="697E2288" w14:textId="77777777" w:rsidR="00D202AF" w:rsidRPr="00A42F82" w:rsidRDefault="00D202AF" w:rsidP="004253DC">
            <w:pPr>
              <w:rPr>
                <w:rFonts w:ascii="Arial" w:hAnsi="Arial" w:cs="Arial"/>
                <w:b/>
                <w:i/>
                <w:sz w:val="22"/>
                <w:szCs w:val="22"/>
              </w:rPr>
            </w:pPr>
            <w:r w:rsidRPr="00A42F82">
              <w:rPr>
                <w:rFonts w:ascii="Arial" w:hAnsi="Arial" w:cs="Arial"/>
                <w:i/>
                <w:color w:val="808080"/>
                <w:sz w:val="18"/>
                <w:szCs w:val="18"/>
              </w:rPr>
              <w:t>(this box should expand as you type)</w:t>
            </w:r>
          </w:p>
        </w:tc>
      </w:tr>
    </w:tbl>
    <w:p w14:paraId="39C4D8C1" w14:textId="77777777" w:rsidR="00D202AF" w:rsidRPr="00A42F82" w:rsidRDefault="00D202AF" w:rsidP="00D202AF">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202AF" w:rsidRPr="00A42F82" w14:paraId="31E1A158" w14:textId="77777777" w:rsidTr="004253DC">
        <w:trPr>
          <w:trHeight w:val="383"/>
        </w:trPr>
        <w:tc>
          <w:tcPr>
            <w:tcW w:w="567" w:type="dxa"/>
            <w:vMerge w:val="restart"/>
            <w:shd w:val="clear" w:color="auto" w:fill="F2F2F2" w:themeFill="background1" w:themeFillShade="F2"/>
            <w:vAlign w:val="center"/>
          </w:tcPr>
          <w:p w14:paraId="4FBC282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05D10F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D5FF746" w14:textId="77777777" w:rsidR="00D202AF" w:rsidRPr="00A42F82" w:rsidRDefault="00D202AF" w:rsidP="004253D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59DE65D"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59B4CE5" w14:textId="77777777" w:rsidR="00D202AF" w:rsidRPr="00A42F82" w:rsidRDefault="00D202AF" w:rsidP="004253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202AF" w:rsidRPr="00A42F82" w14:paraId="680DA178" w14:textId="77777777" w:rsidTr="004253DC">
        <w:trPr>
          <w:trHeight w:val="218"/>
        </w:trPr>
        <w:tc>
          <w:tcPr>
            <w:tcW w:w="567" w:type="dxa"/>
            <w:vMerge/>
            <w:shd w:val="clear" w:color="auto" w:fill="F2F2F2" w:themeFill="background1" w:themeFillShade="F2"/>
            <w:vAlign w:val="center"/>
          </w:tcPr>
          <w:p w14:paraId="37F770A1" w14:textId="77777777" w:rsidR="00D202AF" w:rsidRPr="00A42F82" w:rsidRDefault="00D202AF" w:rsidP="004253DC">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AA8AB27" w14:textId="77777777" w:rsidR="00D202AF" w:rsidRPr="00A42F82" w:rsidRDefault="00D202AF" w:rsidP="004253D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3BAC8C4"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FB4D9A0" w14:textId="77777777" w:rsidR="00D202AF" w:rsidRPr="00A42F82" w:rsidRDefault="00000000" w:rsidP="004253D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D202AF" w:rsidRPr="00A42F82">
                  <w:rPr>
                    <w:rFonts w:ascii="Segoe UI Symbol" w:eastAsia="MS Gothic" w:hAnsi="Segoe UI Symbol" w:cs="Segoe UI Symbol"/>
                    <w:bCs/>
                    <w:sz w:val="22"/>
                    <w:szCs w:val="22"/>
                  </w:rPr>
                  <w:t>☐</w:t>
                </w:r>
              </w:sdtContent>
            </w:sdt>
          </w:p>
        </w:tc>
      </w:tr>
      <w:tr w:rsidR="00D202AF" w:rsidRPr="00A42F82" w14:paraId="5C80DE01" w14:textId="77777777" w:rsidTr="004253DC">
        <w:tc>
          <w:tcPr>
            <w:tcW w:w="567" w:type="dxa"/>
            <w:shd w:val="clear" w:color="auto" w:fill="FFFFFF" w:themeFill="background1"/>
            <w:vAlign w:val="center"/>
          </w:tcPr>
          <w:p w14:paraId="6DF86A55"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6E1434B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8382C3A" w14:textId="77777777" w:rsidR="00D202AF" w:rsidRPr="00A42F82" w:rsidRDefault="00D202AF" w:rsidP="004253DC">
            <w:pPr>
              <w:rPr>
                <w:rFonts w:ascii="Arial" w:hAnsi="Arial" w:cs="Arial"/>
                <w:sz w:val="22"/>
                <w:szCs w:val="22"/>
              </w:rPr>
            </w:pPr>
          </w:p>
          <w:p w14:paraId="3E056066" w14:textId="77777777" w:rsidR="00D202AF" w:rsidRPr="00A42F82" w:rsidRDefault="00D202AF" w:rsidP="004253DC">
            <w:pPr>
              <w:rPr>
                <w:rFonts w:ascii="Arial" w:hAnsi="Arial" w:cs="Arial"/>
                <w:sz w:val="22"/>
                <w:szCs w:val="22"/>
              </w:rPr>
            </w:pPr>
          </w:p>
          <w:p w14:paraId="6F4FECCA" w14:textId="77777777" w:rsidR="00D202AF" w:rsidRPr="00A42F82" w:rsidRDefault="00D202AF" w:rsidP="004253DC">
            <w:pPr>
              <w:rPr>
                <w:rFonts w:ascii="Arial" w:hAnsi="Arial" w:cs="Arial"/>
                <w:sz w:val="22"/>
                <w:szCs w:val="22"/>
              </w:rPr>
            </w:pPr>
          </w:p>
          <w:p w14:paraId="683BE303"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6D1A620" w14:textId="77777777" w:rsidR="00D202AF" w:rsidRPr="00A42F82" w:rsidRDefault="00D202AF" w:rsidP="00D202AF">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202AF" w:rsidRPr="00A42F82" w14:paraId="4E5D2EBF" w14:textId="77777777" w:rsidTr="004253DC">
        <w:tc>
          <w:tcPr>
            <w:tcW w:w="562" w:type="dxa"/>
            <w:shd w:val="clear" w:color="auto" w:fill="F2F2F2" w:themeFill="background1" w:themeFillShade="F2"/>
            <w:vAlign w:val="center"/>
          </w:tcPr>
          <w:p w14:paraId="43DF0AB1" w14:textId="77777777" w:rsidR="00D202AF" w:rsidRPr="00A42F82" w:rsidRDefault="00D202AF" w:rsidP="004253D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EAA05CF" w14:textId="77777777" w:rsidR="00D202AF" w:rsidRPr="00A42F82" w:rsidRDefault="00D202AF" w:rsidP="004253DC">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BADCA6A" w14:textId="77777777" w:rsidR="00D202AF" w:rsidRPr="00A42F82" w:rsidRDefault="00D202AF" w:rsidP="004253DC">
            <w:pPr>
              <w:autoSpaceDE w:val="0"/>
              <w:autoSpaceDN w:val="0"/>
              <w:adjustRightInd w:val="0"/>
              <w:jc w:val="center"/>
              <w:rPr>
                <w:rFonts w:ascii="Arial" w:hAnsi="Arial" w:cs="Arial"/>
                <w:b/>
                <w:bCs/>
                <w:sz w:val="22"/>
                <w:szCs w:val="22"/>
              </w:rPr>
            </w:pPr>
          </w:p>
          <w:p w14:paraId="153B13C9"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672C03E" w14:textId="77777777" w:rsidR="00D202AF" w:rsidRPr="00A42F82" w:rsidRDefault="00D202AF" w:rsidP="004253DC">
            <w:pPr>
              <w:autoSpaceDE w:val="0"/>
              <w:autoSpaceDN w:val="0"/>
              <w:adjustRightInd w:val="0"/>
              <w:jc w:val="center"/>
              <w:rPr>
                <w:rFonts w:ascii="Arial" w:hAnsi="Arial" w:cs="Arial"/>
                <w:b/>
                <w:bCs/>
                <w:sz w:val="22"/>
                <w:szCs w:val="22"/>
              </w:rPr>
            </w:pPr>
          </w:p>
          <w:p w14:paraId="4B45C32B"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02AF" w:rsidRPr="00A42F82" w14:paraId="129A60E8" w14:textId="77777777" w:rsidTr="004253DC">
        <w:trPr>
          <w:trHeight w:val="439"/>
        </w:trPr>
        <w:tc>
          <w:tcPr>
            <w:tcW w:w="562" w:type="dxa"/>
            <w:shd w:val="clear" w:color="auto" w:fill="F2F2F2" w:themeFill="background1" w:themeFillShade="F2"/>
            <w:vAlign w:val="center"/>
          </w:tcPr>
          <w:p w14:paraId="67D7455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488B8F9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D107929"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C04E38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5581743E" w14:textId="77777777" w:rsidTr="004253DC">
        <w:trPr>
          <w:trHeight w:val="403"/>
        </w:trPr>
        <w:tc>
          <w:tcPr>
            <w:tcW w:w="562" w:type="dxa"/>
            <w:shd w:val="clear" w:color="auto" w:fill="F2F2F2" w:themeFill="background1" w:themeFillShade="F2"/>
            <w:vAlign w:val="center"/>
          </w:tcPr>
          <w:p w14:paraId="47845F1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C41327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2C3A377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506F364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30D2A4FE" w14:textId="77777777" w:rsidTr="004253DC">
        <w:trPr>
          <w:trHeight w:val="439"/>
        </w:trPr>
        <w:tc>
          <w:tcPr>
            <w:tcW w:w="562" w:type="dxa"/>
            <w:shd w:val="clear" w:color="auto" w:fill="F2F2F2" w:themeFill="background1" w:themeFillShade="F2"/>
            <w:vAlign w:val="center"/>
          </w:tcPr>
          <w:p w14:paraId="6255487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CC8C95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3DE070C9"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6539D9E"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0F54AE91" w14:textId="77777777" w:rsidTr="004253DC">
        <w:trPr>
          <w:trHeight w:val="403"/>
        </w:trPr>
        <w:tc>
          <w:tcPr>
            <w:tcW w:w="562" w:type="dxa"/>
            <w:shd w:val="clear" w:color="auto" w:fill="F2F2F2" w:themeFill="background1" w:themeFillShade="F2"/>
            <w:vAlign w:val="center"/>
          </w:tcPr>
          <w:p w14:paraId="1C108203"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058697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AD37CF6"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E6DA4B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BB1A98E" w14:textId="77777777" w:rsidTr="004253DC">
        <w:trPr>
          <w:trHeight w:val="403"/>
        </w:trPr>
        <w:tc>
          <w:tcPr>
            <w:tcW w:w="562" w:type="dxa"/>
            <w:shd w:val="clear" w:color="auto" w:fill="F2F2F2" w:themeFill="background1" w:themeFillShade="F2"/>
            <w:vAlign w:val="center"/>
          </w:tcPr>
          <w:p w14:paraId="3EB998FD"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12EF11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0E498C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4CC63A2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0685F12A" w14:textId="77777777" w:rsidTr="004253DC">
        <w:trPr>
          <w:trHeight w:val="439"/>
        </w:trPr>
        <w:tc>
          <w:tcPr>
            <w:tcW w:w="562" w:type="dxa"/>
            <w:shd w:val="clear" w:color="auto" w:fill="F2F2F2" w:themeFill="background1" w:themeFillShade="F2"/>
            <w:vAlign w:val="center"/>
          </w:tcPr>
          <w:p w14:paraId="19C2A00E"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A82E91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B35E7EE"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0E0F92F8"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7C00344" w14:textId="77777777" w:rsidTr="004253DC">
        <w:trPr>
          <w:trHeight w:val="403"/>
        </w:trPr>
        <w:tc>
          <w:tcPr>
            <w:tcW w:w="562" w:type="dxa"/>
            <w:shd w:val="clear" w:color="auto" w:fill="F2F2F2" w:themeFill="background1" w:themeFillShade="F2"/>
            <w:vAlign w:val="center"/>
          </w:tcPr>
          <w:p w14:paraId="5B818D2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4111A84"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F32EB6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0F7DCA21"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525CD91" w14:textId="77777777" w:rsidTr="004253DC">
        <w:trPr>
          <w:trHeight w:val="403"/>
        </w:trPr>
        <w:tc>
          <w:tcPr>
            <w:tcW w:w="562" w:type="dxa"/>
            <w:shd w:val="clear" w:color="auto" w:fill="F2F2F2" w:themeFill="background1" w:themeFillShade="F2"/>
            <w:vAlign w:val="center"/>
          </w:tcPr>
          <w:p w14:paraId="4C4A392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67F1A6E" w14:textId="77777777" w:rsidR="00D202AF" w:rsidRPr="00A42F82" w:rsidRDefault="00D202AF" w:rsidP="004253DC">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202AF" w:rsidRPr="00A42F82" w14:paraId="6D98E73B" w14:textId="77777777" w:rsidTr="004253DC">
        <w:trPr>
          <w:trHeight w:val="403"/>
        </w:trPr>
        <w:tc>
          <w:tcPr>
            <w:tcW w:w="562" w:type="dxa"/>
            <w:vAlign w:val="center"/>
          </w:tcPr>
          <w:p w14:paraId="764C2B2F" w14:textId="77777777" w:rsidR="00D202AF" w:rsidRPr="00A42F82" w:rsidRDefault="00D202AF" w:rsidP="004253D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3219F69" w14:textId="77777777" w:rsidR="00D202AF" w:rsidRPr="00A42F82" w:rsidRDefault="00D202AF" w:rsidP="004253DC">
            <w:pPr>
              <w:rPr>
                <w:rFonts w:ascii="Arial" w:hAnsi="Arial" w:cs="Arial"/>
              </w:rPr>
            </w:pPr>
          </w:p>
          <w:p w14:paraId="1BED6A38" w14:textId="77777777" w:rsidR="00D202AF" w:rsidRPr="00A42F82" w:rsidRDefault="00D202AF" w:rsidP="004253DC">
            <w:pPr>
              <w:rPr>
                <w:rFonts w:ascii="Arial" w:hAnsi="Arial" w:cs="Arial"/>
              </w:rPr>
            </w:pPr>
            <w:r>
              <w:rPr>
                <w:rFonts w:ascii="Arial" w:hAnsi="Arial" w:cs="Arial"/>
              </w:rPr>
              <w:t>The research investigates nutritional practices of Parkrun participants. Parkrun is a free to enter weekly 5km event in which participants run or walk. Physical activity contributes towards preventative health care and suitable carbohydrate intake can promote improved physical performance.</w:t>
            </w:r>
          </w:p>
          <w:p w14:paraId="7E10AF78" w14:textId="77777777" w:rsidR="00D202AF" w:rsidRPr="00A42F82" w:rsidRDefault="00D202AF" w:rsidP="004253DC">
            <w:pPr>
              <w:rPr>
                <w:rFonts w:ascii="Arial" w:hAnsi="Arial" w:cs="Arial"/>
                <w:sz w:val="22"/>
                <w:szCs w:val="22"/>
              </w:rPr>
            </w:pPr>
          </w:p>
          <w:p w14:paraId="61289996"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DEBB72D" w14:textId="77777777" w:rsidR="00D202AF" w:rsidRPr="00A42F82" w:rsidRDefault="00D202AF" w:rsidP="00D202AF">
      <w:pPr>
        <w:autoSpaceDE w:val="0"/>
        <w:autoSpaceDN w:val="0"/>
        <w:adjustRightInd w:val="0"/>
        <w:spacing w:after="240"/>
        <w:jc w:val="both"/>
        <w:rPr>
          <w:rFonts w:ascii="Arial" w:hAnsi="Arial" w:cs="Arial"/>
          <w:b/>
          <w:sz w:val="22"/>
          <w:szCs w:val="22"/>
        </w:rPr>
      </w:pPr>
    </w:p>
    <w:p w14:paraId="76DEECAC" w14:textId="77777777" w:rsidR="00D202AF" w:rsidRPr="00A42F82" w:rsidRDefault="00D202AF" w:rsidP="00D202AF">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D202AF" w:rsidRPr="00A42F82" w14:paraId="1945A289" w14:textId="77777777" w:rsidTr="004253DC">
        <w:trPr>
          <w:trHeight w:val="558"/>
        </w:trPr>
        <w:tc>
          <w:tcPr>
            <w:tcW w:w="562" w:type="dxa"/>
            <w:shd w:val="clear" w:color="auto" w:fill="F2F2F2" w:themeFill="background1" w:themeFillShade="F2"/>
            <w:vAlign w:val="center"/>
          </w:tcPr>
          <w:p w14:paraId="612A6C95" w14:textId="77777777" w:rsidR="00D202AF" w:rsidRPr="00A42F82" w:rsidRDefault="00D202AF" w:rsidP="004253DC">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39471C3" w14:textId="77777777" w:rsidR="00D202AF" w:rsidRPr="00A42F82" w:rsidRDefault="00D202AF" w:rsidP="004253DC">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0DD1350"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1C3ADD39"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02AF" w:rsidRPr="00A42F82" w14:paraId="5CC0045E" w14:textId="77777777" w:rsidTr="004253DC">
        <w:trPr>
          <w:trHeight w:val="439"/>
        </w:trPr>
        <w:tc>
          <w:tcPr>
            <w:tcW w:w="562" w:type="dxa"/>
            <w:shd w:val="clear" w:color="auto" w:fill="F2F2F2" w:themeFill="background1" w:themeFillShade="F2"/>
            <w:vAlign w:val="center"/>
          </w:tcPr>
          <w:p w14:paraId="1F79188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3AF5DD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9B0F18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42EA6C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7A97415A" w14:textId="77777777" w:rsidTr="004253DC">
        <w:trPr>
          <w:trHeight w:val="439"/>
        </w:trPr>
        <w:tc>
          <w:tcPr>
            <w:tcW w:w="562" w:type="dxa"/>
            <w:shd w:val="clear" w:color="auto" w:fill="F2F2F2" w:themeFill="background1" w:themeFillShade="F2"/>
            <w:vAlign w:val="center"/>
          </w:tcPr>
          <w:p w14:paraId="4D74643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0535523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699F153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6FCC827"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28D014D7" w14:textId="77777777" w:rsidTr="004253DC">
        <w:trPr>
          <w:trHeight w:val="439"/>
        </w:trPr>
        <w:tc>
          <w:tcPr>
            <w:tcW w:w="562" w:type="dxa"/>
            <w:shd w:val="clear" w:color="auto" w:fill="F2F2F2" w:themeFill="background1" w:themeFillShade="F2"/>
            <w:vAlign w:val="center"/>
          </w:tcPr>
          <w:p w14:paraId="17B31AF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D1D9C7E"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4095ACE"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5ED39D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5B69E6F" w14:textId="77777777" w:rsidTr="004253DC">
        <w:trPr>
          <w:trHeight w:val="403"/>
        </w:trPr>
        <w:tc>
          <w:tcPr>
            <w:tcW w:w="562" w:type="dxa"/>
            <w:shd w:val="clear" w:color="auto" w:fill="F2F2F2" w:themeFill="background1" w:themeFillShade="F2"/>
            <w:vAlign w:val="center"/>
          </w:tcPr>
          <w:p w14:paraId="51BC56FE"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16234C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F8F7C59"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EA25C2A"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FA801DD" w14:textId="77777777" w:rsidTr="004253DC">
        <w:trPr>
          <w:trHeight w:val="403"/>
        </w:trPr>
        <w:tc>
          <w:tcPr>
            <w:tcW w:w="562" w:type="dxa"/>
            <w:shd w:val="clear" w:color="auto" w:fill="F2F2F2" w:themeFill="background1" w:themeFillShade="F2"/>
            <w:vAlign w:val="center"/>
          </w:tcPr>
          <w:p w14:paraId="29E8E6C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6EB6EE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10AC71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583E2FE"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4BA738A9" w14:textId="77777777" w:rsidTr="004253DC">
        <w:trPr>
          <w:trHeight w:val="403"/>
        </w:trPr>
        <w:tc>
          <w:tcPr>
            <w:tcW w:w="562" w:type="dxa"/>
            <w:shd w:val="clear" w:color="auto" w:fill="F2F2F2" w:themeFill="background1" w:themeFillShade="F2"/>
            <w:vAlign w:val="center"/>
          </w:tcPr>
          <w:p w14:paraId="1B5C621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22BC7E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4A19216"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56E184D"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38A8138D" w14:textId="77777777" w:rsidTr="004253DC">
        <w:trPr>
          <w:trHeight w:val="439"/>
        </w:trPr>
        <w:tc>
          <w:tcPr>
            <w:tcW w:w="562" w:type="dxa"/>
            <w:shd w:val="clear" w:color="auto" w:fill="F2F2F2" w:themeFill="background1" w:themeFillShade="F2"/>
            <w:vAlign w:val="center"/>
          </w:tcPr>
          <w:p w14:paraId="69357A7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43A7331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005FE4B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9D6989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1D4DADFF" w14:textId="77777777" w:rsidTr="004253DC">
        <w:trPr>
          <w:trHeight w:val="403"/>
        </w:trPr>
        <w:tc>
          <w:tcPr>
            <w:tcW w:w="562" w:type="dxa"/>
            <w:shd w:val="clear" w:color="auto" w:fill="F2F2F2" w:themeFill="background1" w:themeFillShade="F2"/>
            <w:vAlign w:val="center"/>
          </w:tcPr>
          <w:p w14:paraId="2302C95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CF2BC2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7295B8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8A8C301"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161AA1AE" w14:textId="77777777" w:rsidTr="004253DC">
        <w:trPr>
          <w:trHeight w:val="439"/>
        </w:trPr>
        <w:tc>
          <w:tcPr>
            <w:tcW w:w="562" w:type="dxa"/>
            <w:shd w:val="clear" w:color="auto" w:fill="F2F2F2" w:themeFill="background1" w:themeFillShade="F2"/>
            <w:vAlign w:val="center"/>
          </w:tcPr>
          <w:p w14:paraId="4818BEB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5868D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2BAC01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1683735"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020F7BC2" w14:textId="77777777" w:rsidTr="004253DC">
        <w:trPr>
          <w:trHeight w:val="403"/>
        </w:trPr>
        <w:tc>
          <w:tcPr>
            <w:tcW w:w="562" w:type="dxa"/>
            <w:shd w:val="clear" w:color="auto" w:fill="F2F2F2" w:themeFill="background1" w:themeFillShade="F2"/>
            <w:vAlign w:val="center"/>
          </w:tcPr>
          <w:p w14:paraId="16B9573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F54D25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416D3A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AC35138"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4A1B802C" w14:textId="77777777" w:rsidTr="004253DC">
        <w:trPr>
          <w:trHeight w:val="403"/>
        </w:trPr>
        <w:tc>
          <w:tcPr>
            <w:tcW w:w="562" w:type="dxa"/>
            <w:shd w:val="clear" w:color="auto" w:fill="F2F2F2" w:themeFill="background1" w:themeFillShade="F2"/>
            <w:vAlign w:val="center"/>
          </w:tcPr>
          <w:p w14:paraId="270B6D9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7C78D2F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4243122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21CE8CB"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74B689E" w14:textId="77777777" w:rsidTr="004253DC">
        <w:trPr>
          <w:trHeight w:val="403"/>
        </w:trPr>
        <w:tc>
          <w:tcPr>
            <w:tcW w:w="562" w:type="dxa"/>
            <w:shd w:val="clear" w:color="auto" w:fill="F2F2F2" w:themeFill="background1" w:themeFillShade="F2"/>
            <w:vAlign w:val="center"/>
          </w:tcPr>
          <w:p w14:paraId="1C10FC5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2AC6B38"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B9A1B3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213A91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4B7E8343" w14:textId="77777777" w:rsidTr="004253DC">
        <w:trPr>
          <w:trHeight w:val="403"/>
        </w:trPr>
        <w:tc>
          <w:tcPr>
            <w:tcW w:w="562" w:type="dxa"/>
            <w:shd w:val="clear" w:color="auto" w:fill="F2F2F2" w:themeFill="background1" w:themeFillShade="F2"/>
            <w:vAlign w:val="center"/>
          </w:tcPr>
          <w:p w14:paraId="52F9603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3EE2B7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306B1F3"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2E58DD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F2B8D60" w14:textId="77777777" w:rsidTr="004253DC">
        <w:trPr>
          <w:trHeight w:val="403"/>
        </w:trPr>
        <w:tc>
          <w:tcPr>
            <w:tcW w:w="562" w:type="dxa"/>
            <w:shd w:val="clear" w:color="auto" w:fill="F2F2F2" w:themeFill="background1" w:themeFillShade="F2"/>
            <w:vAlign w:val="center"/>
          </w:tcPr>
          <w:p w14:paraId="4F7E703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0A4B844"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A3DD5F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145D5E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7A51D5D7" w14:textId="77777777" w:rsidTr="004253DC">
        <w:trPr>
          <w:trHeight w:val="403"/>
        </w:trPr>
        <w:tc>
          <w:tcPr>
            <w:tcW w:w="562" w:type="dxa"/>
            <w:shd w:val="clear" w:color="auto" w:fill="F2F2F2" w:themeFill="background1" w:themeFillShade="F2"/>
            <w:vAlign w:val="center"/>
          </w:tcPr>
          <w:p w14:paraId="74DB9E4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852E4B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F1D879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7AE690E7"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6A6A596" w14:textId="77777777" w:rsidTr="004253DC">
        <w:trPr>
          <w:trHeight w:val="403"/>
        </w:trPr>
        <w:tc>
          <w:tcPr>
            <w:tcW w:w="562" w:type="dxa"/>
            <w:shd w:val="clear" w:color="auto" w:fill="F2F2F2" w:themeFill="background1" w:themeFillShade="F2"/>
            <w:vAlign w:val="center"/>
          </w:tcPr>
          <w:p w14:paraId="308596E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FFB419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50FE246"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D68558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77EC4EC7" w14:textId="77777777" w:rsidTr="004253DC">
        <w:trPr>
          <w:trHeight w:val="403"/>
        </w:trPr>
        <w:tc>
          <w:tcPr>
            <w:tcW w:w="562" w:type="dxa"/>
            <w:shd w:val="clear" w:color="auto" w:fill="F2F2F2" w:themeFill="background1" w:themeFillShade="F2"/>
            <w:vAlign w:val="center"/>
          </w:tcPr>
          <w:p w14:paraId="222B618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5486EE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6D4448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854CA93"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36CAFB2A" w14:textId="77777777" w:rsidTr="004253DC">
        <w:trPr>
          <w:trHeight w:val="403"/>
        </w:trPr>
        <w:tc>
          <w:tcPr>
            <w:tcW w:w="562" w:type="dxa"/>
            <w:vAlign w:val="center"/>
          </w:tcPr>
          <w:p w14:paraId="3F971F48" w14:textId="77777777" w:rsidR="00D202AF" w:rsidRPr="00A42F82" w:rsidRDefault="00D202AF" w:rsidP="004253DC">
            <w:pPr>
              <w:autoSpaceDE w:val="0"/>
              <w:autoSpaceDN w:val="0"/>
              <w:adjustRightInd w:val="0"/>
              <w:rPr>
                <w:rFonts w:ascii="Arial" w:hAnsi="Arial" w:cs="Arial"/>
                <w:sz w:val="22"/>
                <w:szCs w:val="22"/>
              </w:rPr>
            </w:pPr>
          </w:p>
        </w:tc>
        <w:tc>
          <w:tcPr>
            <w:tcW w:w="8227" w:type="dxa"/>
            <w:shd w:val="clear" w:color="auto" w:fill="auto"/>
            <w:vAlign w:val="center"/>
          </w:tcPr>
          <w:p w14:paraId="2397D1B8"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2553B0A" w14:textId="77777777" w:rsidR="00D202AF" w:rsidRPr="00A42F82" w:rsidRDefault="00D202AF" w:rsidP="004253DC">
            <w:pPr>
              <w:rPr>
                <w:rFonts w:ascii="Arial" w:hAnsi="Arial" w:cs="Arial"/>
              </w:rPr>
            </w:pPr>
          </w:p>
          <w:p w14:paraId="6AC6B523" w14:textId="77777777" w:rsidR="00D202AF" w:rsidRPr="00A42F82" w:rsidRDefault="00D202AF" w:rsidP="004253DC">
            <w:pPr>
              <w:rPr>
                <w:rFonts w:ascii="Arial" w:hAnsi="Arial" w:cs="Arial"/>
              </w:rPr>
            </w:pPr>
          </w:p>
          <w:p w14:paraId="641FFCFE" w14:textId="77777777" w:rsidR="00D202AF" w:rsidRPr="00A42F82" w:rsidRDefault="00D202AF" w:rsidP="004253DC">
            <w:pPr>
              <w:rPr>
                <w:rFonts w:ascii="Arial" w:hAnsi="Arial" w:cs="Arial"/>
                <w:sz w:val="22"/>
                <w:szCs w:val="22"/>
              </w:rPr>
            </w:pPr>
          </w:p>
          <w:p w14:paraId="3A39911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D7FD9A6" w14:textId="77777777" w:rsidR="00D202AF" w:rsidRPr="00A42F82" w:rsidRDefault="00D202AF" w:rsidP="004253D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CCD9B48" w14:textId="77777777" w:rsidR="00D202AF" w:rsidRPr="00A42F82" w:rsidRDefault="00D202AF" w:rsidP="004253DC">
            <w:pPr>
              <w:autoSpaceDE w:val="0"/>
              <w:autoSpaceDN w:val="0"/>
              <w:adjustRightInd w:val="0"/>
              <w:jc w:val="center"/>
              <w:rPr>
                <w:rFonts w:ascii="Arial" w:hAnsi="Arial" w:cs="Arial"/>
                <w:b/>
                <w:bCs/>
                <w:sz w:val="22"/>
                <w:szCs w:val="22"/>
              </w:rPr>
            </w:pPr>
          </w:p>
        </w:tc>
      </w:tr>
    </w:tbl>
    <w:p w14:paraId="24124437" w14:textId="77777777" w:rsidR="00D202AF" w:rsidRPr="00A42F82" w:rsidRDefault="00D202AF" w:rsidP="00D202AF">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6BCFB02B" w14:textId="77777777" w:rsidR="00D202AF" w:rsidRPr="00A42F82" w:rsidRDefault="00D202AF" w:rsidP="00D202AF">
      <w:pPr>
        <w:rPr>
          <w:rFonts w:ascii="Arial" w:hAnsi="Arial" w:cs="Arial"/>
          <w:bCs/>
          <w:iCs/>
          <w:sz w:val="22"/>
          <w:szCs w:val="22"/>
        </w:rPr>
      </w:pPr>
    </w:p>
    <w:p w14:paraId="19A658AF" w14:textId="77777777" w:rsidR="00D202AF" w:rsidRPr="00A42F82" w:rsidRDefault="00D202AF" w:rsidP="00D202AF">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1DA4FD2E" w14:textId="77777777" w:rsidR="00D202AF" w:rsidRPr="00A42F82" w:rsidRDefault="00D202AF" w:rsidP="00D202AF">
      <w:pPr>
        <w:rPr>
          <w:rFonts w:ascii="Arial" w:hAnsi="Arial" w:cs="Arial"/>
          <w:bCs/>
          <w:iCs/>
          <w:sz w:val="22"/>
          <w:szCs w:val="22"/>
        </w:rPr>
      </w:pPr>
    </w:p>
    <w:p w14:paraId="5D918BC0" w14:textId="77777777" w:rsidR="00D202AF" w:rsidRPr="00A42F82" w:rsidRDefault="00D202AF" w:rsidP="00D202A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33AB2DE0" w14:textId="77777777" w:rsidR="00D202AF" w:rsidRPr="00A42F82" w:rsidRDefault="00D202AF" w:rsidP="00D202AF">
      <w:pPr>
        <w:rPr>
          <w:rFonts w:ascii="Arial" w:hAnsi="Arial" w:cs="Arial"/>
          <w:bCs/>
        </w:rPr>
      </w:pPr>
      <w:r w:rsidRPr="00A42F82">
        <w:rPr>
          <w:rFonts w:ascii="Arial" w:hAnsi="Arial" w:cs="Arial"/>
          <w:bCs/>
        </w:rPr>
        <w:t>If there are no participants then do not complete this section, but go directly to section H.</w:t>
      </w:r>
    </w:p>
    <w:p w14:paraId="490BBE25" w14:textId="77777777" w:rsidR="00D202AF" w:rsidRPr="00A42F82" w:rsidRDefault="00D202AF" w:rsidP="00D202AF">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D202AF" w:rsidRPr="00A42F82" w14:paraId="274AD85A" w14:textId="77777777" w:rsidTr="004253DC">
        <w:tc>
          <w:tcPr>
            <w:tcW w:w="562" w:type="dxa"/>
            <w:shd w:val="clear" w:color="auto" w:fill="F2F2F2" w:themeFill="background1" w:themeFillShade="F2"/>
            <w:vAlign w:val="center"/>
          </w:tcPr>
          <w:p w14:paraId="628A6E20" w14:textId="77777777" w:rsidR="00D202AF" w:rsidRPr="00A42F82" w:rsidRDefault="00D202AF" w:rsidP="004253D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3AFB5E9" w14:textId="77777777" w:rsidR="00D202AF" w:rsidRPr="00A42F82" w:rsidRDefault="00D202AF" w:rsidP="004253D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6E2A840" w14:textId="77777777" w:rsidR="00D202AF" w:rsidRPr="00A42F82" w:rsidRDefault="00D202AF" w:rsidP="004253DC">
            <w:pPr>
              <w:autoSpaceDE w:val="0"/>
              <w:autoSpaceDN w:val="0"/>
              <w:adjustRightInd w:val="0"/>
              <w:jc w:val="center"/>
              <w:rPr>
                <w:rFonts w:ascii="Arial" w:hAnsi="Arial" w:cs="Arial"/>
                <w:b/>
                <w:bCs/>
                <w:sz w:val="22"/>
                <w:szCs w:val="22"/>
              </w:rPr>
            </w:pPr>
          </w:p>
          <w:p w14:paraId="305D7BCA"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D62B460" w14:textId="77777777" w:rsidR="00D202AF" w:rsidRPr="00A42F82" w:rsidRDefault="00D202AF" w:rsidP="004253DC">
            <w:pPr>
              <w:autoSpaceDE w:val="0"/>
              <w:autoSpaceDN w:val="0"/>
              <w:adjustRightInd w:val="0"/>
              <w:jc w:val="center"/>
              <w:rPr>
                <w:rFonts w:ascii="Arial" w:hAnsi="Arial" w:cs="Arial"/>
                <w:b/>
                <w:bCs/>
                <w:sz w:val="22"/>
                <w:szCs w:val="22"/>
              </w:rPr>
            </w:pPr>
          </w:p>
          <w:p w14:paraId="1EAE7F00"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02AF" w:rsidRPr="00A42F82" w14:paraId="060EA49D" w14:textId="77777777" w:rsidTr="004253DC">
        <w:trPr>
          <w:trHeight w:val="439"/>
        </w:trPr>
        <w:tc>
          <w:tcPr>
            <w:tcW w:w="562" w:type="dxa"/>
            <w:shd w:val="clear" w:color="auto" w:fill="F2F2F2" w:themeFill="background1" w:themeFillShade="F2"/>
            <w:vAlign w:val="center"/>
          </w:tcPr>
          <w:p w14:paraId="7D5AB4C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BD55BE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334910D"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72AD868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CFF9965" w14:textId="77777777" w:rsidTr="004253DC">
        <w:trPr>
          <w:trHeight w:val="403"/>
        </w:trPr>
        <w:tc>
          <w:tcPr>
            <w:tcW w:w="562" w:type="dxa"/>
            <w:shd w:val="clear" w:color="auto" w:fill="F2F2F2" w:themeFill="background1" w:themeFillShade="F2"/>
            <w:vAlign w:val="center"/>
          </w:tcPr>
          <w:p w14:paraId="7ACDDE1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6CE2E5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ED571F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0D82C656"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66B11586" w14:textId="77777777" w:rsidTr="004253DC">
        <w:trPr>
          <w:trHeight w:val="439"/>
        </w:trPr>
        <w:tc>
          <w:tcPr>
            <w:tcW w:w="562" w:type="dxa"/>
            <w:shd w:val="clear" w:color="auto" w:fill="F2F2F2" w:themeFill="background1" w:themeFillShade="F2"/>
            <w:vAlign w:val="center"/>
          </w:tcPr>
          <w:p w14:paraId="24ACB4D3"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0A1C32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8C90B29"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3BDE2C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35075800" w14:textId="77777777" w:rsidTr="004253DC">
        <w:trPr>
          <w:trHeight w:val="403"/>
        </w:trPr>
        <w:tc>
          <w:tcPr>
            <w:tcW w:w="562" w:type="dxa"/>
            <w:shd w:val="clear" w:color="auto" w:fill="F2F2F2" w:themeFill="background1" w:themeFillShade="F2"/>
            <w:vAlign w:val="center"/>
          </w:tcPr>
          <w:p w14:paraId="3293A8D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5C1474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42D83C5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C8FD5BB"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47AE30AD" w14:textId="77777777" w:rsidTr="004253DC">
        <w:trPr>
          <w:trHeight w:val="403"/>
        </w:trPr>
        <w:tc>
          <w:tcPr>
            <w:tcW w:w="562" w:type="dxa"/>
            <w:shd w:val="clear" w:color="auto" w:fill="F2F2F2" w:themeFill="background1" w:themeFillShade="F2"/>
            <w:vAlign w:val="center"/>
          </w:tcPr>
          <w:p w14:paraId="75C7D59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E59B05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1CDB83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C20F6EF"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230B0603" w14:textId="77777777" w:rsidTr="004253DC">
        <w:trPr>
          <w:trHeight w:val="439"/>
        </w:trPr>
        <w:tc>
          <w:tcPr>
            <w:tcW w:w="562" w:type="dxa"/>
            <w:shd w:val="clear" w:color="auto" w:fill="F2F2F2" w:themeFill="background1" w:themeFillShade="F2"/>
            <w:vAlign w:val="center"/>
          </w:tcPr>
          <w:p w14:paraId="008E2E73"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9989DD5"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EEBED1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BF3623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188C83F4" w14:textId="77777777" w:rsidTr="004253DC">
        <w:trPr>
          <w:trHeight w:val="403"/>
        </w:trPr>
        <w:tc>
          <w:tcPr>
            <w:tcW w:w="562" w:type="dxa"/>
            <w:shd w:val="clear" w:color="auto" w:fill="F2F2F2" w:themeFill="background1" w:themeFillShade="F2"/>
            <w:vAlign w:val="center"/>
          </w:tcPr>
          <w:p w14:paraId="78F25F8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546BD78"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05DF63C3"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602E809"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9FD54E2" w14:textId="77777777" w:rsidTr="004253DC">
        <w:trPr>
          <w:trHeight w:val="403"/>
        </w:trPr>
        <w:tc>
          <w:tcPr>
            <w:tcW w:w="562" w:type="dxa"/>
            <w:shd w:val="clear" w:color="auto" w:fill="F2F2F2" w:themeFill="background1" w:themeFillShade="F2"/>
            <w:vAlign w:val="center"/>
          </w:tcPr>
          <w:p w14:paraId="61AEE39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D5DB0F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E5A7B1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0305A19"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40D2EDE9" w14:textId="77777777" w:rsidTr="004253DC">
        <w:trPr>
          <w:trHeight w:val="403"/>
        </w:trPr>
        <w:tc>
          <w:tcPr>
            <w:tcW w:w="562" w:type="dxa"/>
            <w:shd w:val="clear" w:color="auto" w:fill="F2F2F2" w:themeFill="background1" w:themeFillShade="F2"/>
            <w:vAlign w:val="center"/>
          </w:tcPr>
          <w:p w14:paraId="36AE603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AAD9FA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1D1BD2D" w14:textId="77777777" w:rsidR="00D202AF" w:rsidRPr="00A42F82" w:rsidRDefault="00D202AF" w:rsidP="004253D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653517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568640B"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7AB28F5A" w14:textId="77777777" w:rsidTr="004253DC">
        <w:trPr>
          <w:trHeight w:val="403"/>
        </w:trPr>
        <w:tc>
          <w:tcPr>
            <w:tcW w:w="562" w:type="dxa"/>
            <w:vAlign w:val="center"/>
          </w:tcPr>
          <w:p w14:paraId="76FDDD7B" w14:textId="77777777" w:rsidR="00D202AF" w:rsidRPr="00A42F82" w:rsidRDefault="00D202AF" w:rsidP="004253DC">
            <w:pPr>
              <w:autoSpaceDE w:val="0"/>
              <w:autoSpaceDN w:val="0"/>
              <w:adjustRightInd w:val="0"/>
              <w:jc w:val="center"/>
              <w:rPr>
                <w:rFonts w:ascii="Arial" w:hAnsi="Arial" w:cs="Arial"/>
                <w:sz w:val="22"/>
                <w:szCs w:val="22"/>
              </w:rPr>
            </w:pPr>
          </w:p>
        </w:tc>
        <w:tc>
          <w:tcPr>
            <w:tcW w:w="8217" w:type="dxa"/>
            <w:shd w:val="clear" w:color="auto" w:fill="auto"/>
            <w:vAlign w:val="center"/>
          </w:tcPr>
          <w:p w14:paraId="0426AFB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B2FFF3B" w14:textId="77777777" w:rsidR="00D202AF" w:rsidRPr="00A42F82" w:rsidRDefault="00D202AF" w:rsidP="004253DC">
            <w:pPr>
              <w:rPr>
                <w:rFonts w:ascii="Arial" w:hAnsi="Arial" w:cs="Arial"/>
              </w:rPr>
            </w:pPr>
          </w:p>
          <w:p w14:paraId="5B5F6F05" w14:textId="77777777" w:rsidR="00D202AF" w:rsidRPr="00A42F82" w:rsidRDefault="00D202AF" w:rsidP="004253DC">
            <w:pPr>
              <w:rPr>
                <w:rFonts w:ascii="Arial" w:hAnsi="Arial" w:cs="Arial"/>
              </w:rPr>
            </w:pPr>
          </w:p>
          <w:p w14:paraId="773304EE" w14:textId="77777777" w:rsidR="00D202AF" w:rsidRPr="00A42F82" w:rsidRDefault="00D202AF" w:rsidP="004253DC">
            <w:pPr>
              <w:rPr>
                <w:rFonts w:ascii="Arial" w:hAnsi="Arial" w:cs="Arial"/>
                <w:sz w:val="22"/>
                <w:szCs w:val="22"/>
              </w:rPr>
            </w:pPr>
          </w:p>
          <w:p w14:paraId="7B5110C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FFE695A" w14:textId="77777777" w:rsidR="00D202AF" w:rsidRPr="00A42F82" w:rsidRDefault="00D202AF" w:rsidP="004253D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E1C9CA8" w14:textId="77777777" w:rsidR="00D202AF" w:rsidRPr="00A42F82" w:rsidRDefault="00D202AF" w:rsidP="004253DC">
            <w:pPr>
              <w:autoSpaceDE w:val="0"/>
              <w:autoSpaceDN w:val="0"/>
              <w:adjustRightInd w:val="0"/>
              <w:jc w:val="center"/>
              <w:rPr>
                <w:rFonts w:ascii="Arial" w:hAnsi="Arial" w:cs="Arial"/>
                <w:b/>
                <w:bCs/>
                <w:sz w:val="22"/>
                <w:szCs w:val="22"/>
              </w:rPr>
            </w:pPr>
          </w:p>
        </w:tc>
      </w:tr>
    </w:tbl>
    <w:p w14:paraId="2F3263FC" w14:textId="77777777" w:rsidR="00D202AF" w:rsidRPr="00A42F82" w:rsidRDefault="00D202AF" w:rsidP="00D202AF">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D202AF" w:rsidRPr="00A42F82" w14:paraId="55616FCD" w14:textId="77777777" w:rsidTr="004253DC">
        <w:trPr>
          <w:trHeight w:val="403"/>
        </w:trPr>
        <w:tc>
          <w:tcPr>
            <w:tcW w:w="562" w:type="dxa"/>
            <w:tcBorders>
              <w:bottom w:val="single" w:sz="4" w:space="0" w:color="auto"/>
            </w:tcBorders>
            <w:shd w:val="clear" w:color="auto" w:fill="F2F2F2" w:themeFill="background1" w:themeFillShade="F2"/>
          </w:tcPr>
          <w:p w14:paraId="3B3290CA" w14:textId="77777777" w:rsidR="00D202AF" w:rsidRPr="00A42F82" w:rsidRDefault="00D202AF" w:rsidP="004253DC">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DE971D9" w14:textId="77777777" w:rsidR="00D202AF" w:rsidRPr="00A42F82" w:rsidRDefault="00D202AF" w:rsidP="004253DC">
            <w:pPr>
              <w:rPr>
                <w:rFonts w:ascii="Arial" w:hAnsi="Arial" w:cs="Arial"/>
                <w:b/>
                <w:sz w:val="22"/>
                <w:szCs w:val="22"/>
              </w:rPr>
            </w:pPr>
            <w:r w:rsidRPr="00A42F82">
              <w:rPr>
                <w:rFonts w:ascii="Arial" w:hAnsi="Arial" w:cs="Arial"/>
                <w:b/>
                <w:sz w:val="22"/>
                <w:szCs w:val="22"/>
              </w:rPr>
              <w:t>Participant numbers and source</w:t>
            </w:r>
          </w:p>
          <w:p w14:paraId="1FC14AD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D202AF" w:rsidRPr="00A42F82" w14:paraId="5AD22F6E" w14:textId="77777777" w:rsidTr="004253D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0AE6D0"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57D26" w14:textId="77777777" w:rsidR="00D202AF" w:rsidRPr="00A42F82" w:rsidRDefault="00D202AF" w:rsidP="004253DC">
            <w:pPr>
              <w:rPr>
                <w:rFonts w:ascii="Arial" w:hAnsi="Arial" w:cs="Arial"/>
                <w:sz w:val="22"/>
                <w:szCs w:val="22"/>
              </w:rPr>
            </w:pPr>
            <w:r w:rsidRPr="00A42F82">
              <w:rPr>
                <w:rFonts w:ascii="Arial" w:hAnsi="Arial" w:cs="Arial"/>
                <w:sz w:val="22"/>
                <w:szCs w:val="22"/>
              </w:rPr>
              <w:t>How many participants are expected?</w:t>
            </w:r>
          </w:p>
          <w:p w14:paraId="73DEEE7F" w14:textId="77777777" w:rsidR="00D202AF" w:rsidRPr="00A42F82" w:rsidRDefault="00D202AF" w:rsidP="004253D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707A38" w14:textId="77777777" w:rsidR="00D202AF" w:rsidRPr="00A42F82" w:rsidRDefault="00D202AF" w:rsidP="004253DC">
            <w:pPr>
              <w:rPr>
                <w:rFonts w:ascii="Arial" w:hAnsi="Arial" w:cs="Arial"/>
                <w:sz w:val="22"/>
                <w:szCs w:val="22"/>
              </w:rPr>
            </w:pPr>
          </w:p>
          <w:p w14:paraId="580D8864" w14:textId="77777777" w:rsidR="00D202AF" w:rsidRPr="00A42F82" w:rsidRDefault="00D202AF" w:rsidP="004253DC">
            <w:pPr>
              <w:rPr>
                <w:rFonts w:ascii="Arial" w:hAnsi="Arial" w:cs="Arial"/>
                <w:sz w:val="22"/>
                <w:szCs w:val="22"/>
              </w:rPr>
            </w:pPr>
          </w:p>
          <w:p w14:paraId="1A363A33" w14:textId="77777777" w:rsidR="00D202AF" w:rsidRPr="00A42F82" w:rsidRDefault="00D202AF" w:rsidP="004253DC">
            <w:pPr>
              <w:rPr>
                <w:rFonts w:ascii="Arial" w:hAnsi="Arial" w:cs="Arial"/>
                <w:sz w:val="22"/>
                <w:szCs w:val="22"/>
              </w:rPr>
            </w:pPr>
            <w:r>
              <w:rPr>
                <w:rFonts w:ascii="Arial" w:hAnsi="Arial" w:cs="Arial"/>
                <w:sz w:val="22"/>
                <w:szCs w:val="22"/>
              </w:rPr>
              <w:t>30-40</w:t>
            </w:r>
          </w:p>
          <w:p w14:paraId="2D637026" w14:textId="77777777" w:rsidR="00D202AF" w:rsidRPr="00A42F82" w:rsidRDefault="00D202AF" w:rsidP="004253DC">
            <w:pPr>
              <w:rPr>
                <w:rFonts w:ascii="Arial" w:hAnsi="Arial" w:cs="Arial"/>
                <w:b/>
                <w:sz w:val="22"/>
                <w:szCs w:val="22"/>
              </w:rPr>
            </w:pPr>
            <w:r w:rsidRPr="00A42F82">
              <w:rPr>
                <w:rFonts w:ascii="Arial" w:hAnsi="Arial" w:cs="Arial"/>
                <w:i/>
                <w:color w:val="808080"/>
                <w:sz w:val="18"/>
                <w:szCs w:val="18"/>
              </w:rPr>
              <w:t>(this box should expand as you type)</w:t>
            </w:r>
          </w:p>
        </w:tc>
      </w:tr>
      <w:tr w:rsidR="00D202AF" w:rsidRPr="00A42F82" w14:paraId="22CC2E3A" w14:textId="77777777" w:rsidTr="004253D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726FB1"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33C63F" w14:textId="77777777" w:rsidR="00D202AF" w:rsidRPr="00A42F82" w:rsidRDefault="00D202AF" w:rsidP="004253DC">
            <w:pPr>
              <w:rPr>
                <w:rFonts w:ascii="Arial" w:hAnsi="Arial" w:cs="Arial"/>
                <w:sz w:val="22"/>
                <w:szCs w:val="22"/>
              </w:rPr>
            </w:pPr>
            <w:r w:rsidRPr="00A42F82">
              <w:rPr>
                <w:rFonts w:ascii="Arial" w:hAnsi="Arial" w:cs="Arial"/>
                <w:sz w:val="22"/>
                <w:szCs w:val="22"/>
              </w:rPr>
              <w:t>Who will the participants be?</w:t>
            </w:r>
          </w:p>
          <w:p w14:paraId="26493CC6" w14:textId="77777777" w:rsidR="00D202AF" w:rsidRPr="00A42F82" w:rsidRDefault="00D202AF" w:rsidP="004253D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AD4242" w14:textId="77777777" w:rsidR="00D202AF" w:rsidRPr="00A42F82" w:rsidRDefault="00D202AF" w:rsidP="004253DC">
            <w:pPr>
              <w:rPr>
                <w:rFonts w:ascii="Arial" w:hAnsi="Arial" w:cs="Arial"/>
                <w:sz w:val="22"/>
                <w:szCs w:val="22"/>
              </w:rPr>
            </w:pPr>
          </w:p>
          <w:p w14:paraId="2BD3BF03" w14:textId="77777777" w:rsidR="00D202AF" w:rsidRPr="00A42F82" w:rsidRDefault="00D202AF" w:rsidP="004253DC">
            <w:pPr>
              <w:rPr>
                <w:rFonts w:ascii="Arial" w:hAnsi="Arial" w:cs="Arial"/>
                <w:sz w:val="22"/>
                <w:szCs w:val="22"/>
              </w:rPr>
            </w:pPr>
          </w:p>
          <w:p w14:paraId="7553922E" w14:textId="77777777" w:rsidR="00D202AF" w:rsidRPr="00A42F82" w:rsidRDefault="00D202AF" w:rsidP="004253DC">
            <w:pPr>
              <w:rPr>
                <w:rFonts w:ascii="Arial" w:hAnsi="Arial" w:cs="Arial"/>
                <w:sz w:val="22"/>
                <w:szCs w:val="22"/>
              </w:rPr>
            </w:pPr>
            <w:r>
              <w:rPr>
                <w:rFonts w:ascii="Arial" w:hAnsi="Arial" w:cs="Arial"/>
                <w:sz w:val="22"/>
                <w:szCs w:val="22"/>
              </w:rPr>
              <w:t>Friends of the researcher who take part in Parkrun.</w:t>
            </w:r>
          </w:p>
          <w:p w14:paraId="221BE27A" w14:textId="77777777" w:rsidR="00D202AF" w:rsidRPr="00A42F82" w:rsidRDefault="00D202AF" w:rsidP="004253DC">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D202AF" w:rsidRPr="00A42F82" w14:paraId="76980E39" w14:textId="77777777" w:rsidTr="004253DC">
        <w:trPr>
          <w:trHeight w:val="403"/>
        </w:trPr>
        <w:tc>
          <w:tcPr>
            <w:tcW w:w="562" w:type="dxa"/>
            <w:tcBorders>
              <w:top w:val="single" w:sz="4" w:space="0" w:color="auto"/>
            </w:tcBorders>
            <w:shd w:val="clear" w:color="auto" w:fill="F2F2F2" w:themeFill="background1" w:themeFillShade="F2"/>
            <w:vAlign w:val="center"/>
          </w:tcPr>
          <w:p w14:paraId="0E161AA0"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1081E68" w14:textId="77777777" w:rsidR="00D202AF" w:rsidRPr="00A42F82" w:rsidRDefault="00D202AF" w:rsidP="004253DC">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832AB0" w14:textId="77777777" w:rsidR="00D202AF" w:rsidRPr="00A42F82" w:rsidRDefault="00D202AF" w:rsidP="004253DC">
            <w:pPr>
              <w:rPr>
                <w:rFonts w:ascii="Arial" w:hAnsi="Arial" w:cs="Arial"/>
                <w:sz w:val="22"/>
                <w:szCs w:val="22"/>
              </w:rPr>
            </w:pPr>
          </w:p>
          <w:p w14:paraId="5609708A" w14:textId="77777777" w:rsidR="00D202AF" w:rsidRPr="00A42F82" w:rsidRDefault="00D202AF" w:rsidP="004253DC">
            <w:pPr>
              <w:rPr>
                <w:rFonts w:ascii="Arial" w:hAnsi="Arial" w:cs="Arial"/>
                <w:sz w:val="22"/>
                <w:szCs w:val="22"/>
              </w:rPr>
            </w:pPr>
            <w:r>
              <w:rPr>
                <w:rFonts w:ascii="Arial" w:hAnsi="Arial" w:cs="Arial"/>
                <w:sz w:val="22"/>
                <w:szCs w:val="22"/>
              </w:rPr>
              <w:t>Participants will remain anonymous. If the participants questionnaire responses are used in in the write up, they will be identified using an anonymised code number.</w:t>
            </w:r>
          </w:p>
          <w:p w14:paraId="432F31DE" w14:textId="77777777" w:rsidR="00D202AF" w:rsidRPr="00A42F82" w:rsidRDefault="00D202AF" w:rsidP="004253DC">
            <w:pPr>
              <w:rPr>
                <w:rFonts w:ascii="Arial" w:hAnsi="Arial" w:cs="Arial"/>
                <w:sz w:val="22"/>
                <w:szCs w:val="22"/>
              </w:rPr>
            </w:pPr>
          </w:p>
          <w:p w14:paraId="0498D7B6" w14:textId="77777777" w:rsidR="00D202AF" w:rsidRPr="00A42F82" w:rsidRDefault="00D202AF" w:rsidP="004253DC">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26687E2" w14:textId="77777777" w:rsidR="00D202AF" w:rsidRPr="00A42F82" w:rsidRDefault="00D202AF" w:rsidP="00D202AF">
      <w:pPr>
        <w:rPr>
          <w:rFonts w:ascii="Arial" w:hAnsi="Arial" w:cs="Arial"/>
          <w:bCs/>
        </w:rPr>
      </w:pPr>
    </w:p>
    <w:p w14:paraId="7277C795" w14:textId="77777777" w:rsidR="00D202AF" w:rsidRPr="00A42F82" w:rsidRDefault="00D202AF" w:rsidP="00D202A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202AF" w:rsidRPr="00A42F82" w14:paraId="222A579B" w14:textId="77777777" w:rsidTr="004253DC">
        <w:tc>
          <w:tcPr>
            <w:tcW w:w="562" w:type="dxa"/>
            <w:shd w:val="clear" w:color="auto" w:fill="F2F2F2" w:themeFill="background1" w:themeFillShade="F2"/>
            <w:vAlign w:val="center"/>
          </w:tcPr>
          <w:p w14:paraId="7830A134" w14:textId="77777777" w:rsidR="00D202AF" w:rsidRPr="00A42F82" w:rsidRDefault="00D202AF" w:rsidP="004253D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CA52E50" w14:textId="77777777" w:rsidR="00D202AF" w:rsidRPr="00A42F82" w:rsidRDefault="00D202AF" w:rsidP="004253DC">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7EEBEF4" w14:textId="77777777" w:rsidR="00D202AF" w:rsidRPr="00A42F82" w:rsidRDefault="00D202AF" w:rsidP="004253DC">
            <w:pPr>
              <w:autoSpaceDE w:val="0"/>
              <w:autoSpaceDN w:val="0"/>
              <w:adjustRightInd w:val="0"/>
              <w:jc w:val="center"/>
              <w:rPr>
                <w:rFonts w:ascii="Arial" w:hAnsi="Arial" w:cs="Arial"/>
                <w:b/>
                <w:bCs/>
                <w:sz w:val="16"/>
                <w:szCs w:val="16"/>
              </w:rPr>
            </w:pPr>
          </w:p>
          <w:p w14:paraId="4D207546"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13FE813"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BB72573" w14:textId="77777777" w:rsidR="00D202AF" w:rsidRPr="00A42F82" w:rsidRDefault="00D202AF" w:rsidP="004253DC">
            <w:pPr>
              <w:autoSpaceDE w:val="0"/>
              <w:autoSpaceDN w:val="0"/>
              <w:adjustRightInd w:val="0"/>
              <w:jc w:val="center"/>
              <w:rPr>
                <w:rFonts w:ascii="Arial" w:hAnsi="Arial" w:cs="Arial"/>
                <w:b/>
                <w:bCs/>
                <w:sz w:val="16"/>
                <w:szCs w:val="16"/>
              </w:rPr>
            </w:pPr>
          </w:p>
          <w:p w14:paraId="7C24930D"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202AF" w:rsidRPr="00A42F82" w14:paraId="17A41B9B" w14:textId="77777777" w:rsidTr="004253DC">
        <w:trPr>
          <w:trHeight w:val="439"/>
        </w:trPr>
        <w:tc>
          <w:tcPr>
            <w:tcW w:w="562" w:type="dxa"/>
            <w:shd w:val="clear" w:color="auto" w:fill="F2F2F2" w:themeFill="background1" w:themeFillShade="F2"/>
            <w:vAlign w:val="center"/>
          </w:tcPr>
          <w:p w14:paraId="4D6F8EC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BC54E58"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B5B6EF1"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DBBFFC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04F275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36335CC9" w14:textId="77777777" w:rsidTr="004253DC">
        <w:trPr>
          <w:trHeight w:val="403"/>
        </w:trPr>
        <w:tc>
          <w:tcPr>
            <w:tcW w:w="562" w:type="dxa"/>
            <w:shd w:val="clear" w:color="auto" w:fill="F2F2F2" w:themeFill="background1" w:themeFillShade="F2"/>
            <w:vAlign w:val="center"/>
          </w:tcPr>
          <w:p w14:paraId="0DC3C03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29B276BE"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E8232A9"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3DE5CD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49D00C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3FD3FDE3" w14:textId="77777777" w:rsidTr="004253DC">
        <w:trPr>
          <w:trHeight w:val="439"/>
        </w:trPr>
        <w:tc>
          <w:tcPr>
            <w:tcW w:w="562" w:type="dxa"/>
            <w:shd w:val="clear" w:color="auto" w:fill="F2F2F2" w:themeFill="background1" w:themeFillShade="F2"/>
            <w:vAlign w:val="center"/>
          </w:tcPr>
          <w:p w14:paraId="6B7B4EF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491C35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700618A"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4AA98C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1FB3626F"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6F1A204D" w14:textId="77777777" w:rsidTr="004253DC">
        <w:trPr>
          <w:trHeight w:val="403"/>
        </w:trPr>
        <w:tc>
          <w:tcPr>
            <w:tcW w:w="562" w:type="dxa"/>
            <w:shd w:val="clear" w:color="auto" w:fill="F2F2F2" w:themeFill="background1" w:themeFillShade="F2"/>
            <w:vAlign w:val="center"/>
          </w:tcPr>
          <w:p w14:paraId="42BFC4D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1EEF14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6AAF8B9"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7814B96E"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4E1AA433"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1434D028" w14:textId="77777777" w:rsidTr="004253DC">
        <w:trPr>
          <w:trHeight w:val="439"/>
        </w:trPr>
        <w:tc>
          <w:tcPr>
            <w:tcW w:w="562" w:type="dxa"/>
            <w:shd w:val="clear" w:color="auto" w:fill="F2F2F2" w:themeFill="background1" w:themeFillShade="F2"/>
            <w:vAlign w:val="center"/>
          </w:tcPr>
          <w:p w14:paraId="585619C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7A274E5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F54D2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D9D9A1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22C9AA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162F023F" w14:textId="77777777" w:rsidTr="004253DC">
        <w:trPr>
          <w:trHeight w:val="403"/>
        </w:trPr>
        <w:tc>
          <w:tcPr>
            <w:tcW w:w="562" w:type="dxa"/>
            <w:shd w:val="clear" w:color="auto" w:fill="F2F2F2" w:themeFill="background1" w:themeFillShade="F2"/>
            <w:vAlign w:val="center"/>
          </w:tcPr>
          <w:p w14:paraId="492254D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51C97F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4FDACFF"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2E2B889"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ECE2A0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01E58B47" w14:textId="77777777" w:rsidTr="004253DC">
        <w:trPr>
          <w:trHeight w:val="439"/>
        </w:trPr>
        <w:tc>
          <w:tcPr>
            <w:tcW w:w="562" w:type="dxa"/>
            <w:shd w:val="clear" w:color="auto" w:fill="F2F2F2" w:themeFill="background1" w:themeFillShade="F2"/>
            <w:vAlign w:val="center"/>
          </w:tcPr>
          <w:p w14:paraId="2475EB1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AC91178"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6EB01E4E"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5877DE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9F5485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6B847C21" w14:textId="77777777" w:rsidTr="004253DC">
        <w:trPr>
          <w:trHeight w:val="403"/>
        </w:trPr>
        <w:tc>
          <w:tcPr>
            <w:tcW w:w="562" w:type="dxa"/>
            <w:shd w:val="clear" w:color="auto" w:fill="F2F2F2" w:themeFill="background1" w:themeFillShade="F2"/>
            <w:vAlign w:val="center"/>
          </w:tcPr>
          <w:p w14:paraId="5E1CC97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1695CDC"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21C15C1"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A7B389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436205E"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69599663" w14:textId="77777777" w:rsidTr="004253DC">
        <w:trPr>
          <w:trHeight w:val="439"/>
        </w:trPr>
        <w:tc>
          <w:tcPr>
            <w:tcW w:w="562" w:type="dxa"/>
            <w:shd w:val="clear" w:color="auto" w:fill="F2F2F2" w:themeFill="background1" w:themeFillShade="F2"/>
            <w:vAlign w:val="center"/>
          </w:tcPr>
          <w:p w14:paraId="549AF0D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716C69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FCC8DAE"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564205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D3A1C39"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00C5480C" w14:textId="77777777" w:rsidTr="004253DC">
        <w:trPr>
          <w:trHeight w:val="403"/>
        </w:trPr>
        <w:tc>
          <w:tcPr>
            <w:tcW w:w="562" w:type="dxa"/>
            <w:tcBorders>
              <w:bottom w:val="single" w:sz="4" w:space="0" w:color="auto"/>
            </w:tcBorders>
            <w:shd w:val="clear" w:color="auto" w:fill="F2F2F2" w:themeFill="background1" w:themeFillShade="F2"/>
            <w:vAlign w:val="center"/>
          </w:tcPr>
          <w:p w14:paraId="2CEB528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AC98A2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D202AF" w:rsidRPr="00A42F82" w14:paraId="5748530A" w14:textId="77777777" w:rsidTr="004253DC">
        <w:trPr>
          <w:trHeight w:val="403"/>
        </w:trPr>
        <w:tc>
          <w:tcPr>
            <w:tcW w:w="562" w:type="dxa"/>
            <w:vAlign w:val="center"/>
          </w:tcPr>
          <w:p w14:paraId="2B6993FB" w14:textId="77777777" w:rsidR="00D202AF" w:rsidRPr="00A42F82" w:rsidRDefault="00D202AF" w:rsidP="004253DC">
            <w:pPr>
              <w:jc w:val="center"/>
              <w:rPr>
                <w:rFonts w:ascii="Arial" w:hAnsi="Arial" w:cs="Arial"/>
                <w:sz w:val="22"/>
                <w:szCs w:val="22"/>
              </w:rPr>
            </w:pPr>
          </w:p>
        </w:tc>
        <w:tc>
          <w:tcPr>
            <w:tcW w:w="9923" w:type="dxa"/>
            <w:gridSpan w:val="4"/>
            <w:vAlign w:val="center"/>
          </w:tcPr>
          <w:p w14:paraId="0C5ED0B1" w14:textId="77777777" w:rsidR="00D202AF" w:rsidRPr="00A42F82" w:rsidRDefault="00D202AF" w:rsidP="004253DC">
            <w:pPr>
              <w:rPr>
                <w:rFonts w:ascii="Arial" w:hAnsi="Arial" w:cs="Arial"/>
                <w:sz w:val="22"/>
                <w:szCs w:val="22"/>
              </w:rPr>
            </w:pPr>
          </w:p>
          <w:p w14:paraId="2C78C060" w14:textId="77777777" w:rsidR="00D202AF" w:rsidRPr="00A42F82" w:rsidRDefault="00D202AF" w:rsidP="004253DC">
            <w:pPr>
              <w:rPr>
                <w:rFonts w:ascii="Arial" w:hAnsi="Arial" w:cs="Arial"/>
                <w:sz w:val="22"/>
                <w:szCs w:val="22"/>
              </w:rPr>
            </w:pPr>
          </w:p>
          <w:p w14:paraId="2F78E932" w14:textId="77777777" w:rsidR="00D202AF" w:rsidRPr="00A42F82" w:rsidRDefault="00D202AF" w:rsidP="004253DC">
            <w:pPr>
              <w:rPr>
                <w:rFonts w:ascii="Arial" w:hAnsi="Arial" w:cs="Arial"/>
                <w:sz w:val="22"/>
                <w:szCs w:val="22"/>
              </w:rPr>
            </w:pPr>
          </w:p>
          <w:p w14:paraId="4C96FBD7"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CA68665" w14:textId="77777777" w:rsidR="00D202AF" w:rsidRPr="00A42F82" w:rsidRDefault="00D202AF" w:rsidP="00D202A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202AF" w:rsidRPr="00A42F82" w14:paraId="3B8469EC" w14:textId="77777777" w:rsidTr="004253DC">
        <w:tc>
          <w:tcPr>
            <w:tcW w:w="562" w:type="dxa"/>
            <w:shd w:val="clear" w:color="auto" w:fill="F2F2F2" w:themeFill="background1" w:themeFillShade="F2"/>
          </w:tcPr>
          <w:p w14:paraId="6B7E8969" w14:textId="77777777" w:rsidR="00D202AF" w:rsidRPr="00A42F82" w:rsidRDefault="00D202AF" w:rsidP="004253D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06A6E3D" w14:textId="77777777" w:rsidR="00D202AF" w:rsidRPr="00A42F82" w:rsidRDefault="00D202AF" w:rsidP="004253DC">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E1405FB" w14:textId="77777777" w:rsidR="00D202AF" w:rsidRPr="00A42F82" w:rsidRDefault="00D202AF" w:rsidP="004253DC">
            <w:pPr>
              <w:autoSpaceDE w:val="0"/>
              <w:autoSpaceDN w:val="0"/>
              <w:adjustRightInd w:val="0"/>
              <w:jc w:val="center"/>
              <w:rPr>
                <w:rFonts w:ascii="Arial" w:hAnsi="Arial" w:cs="Arial"/>
                <w:b/>
                <w:bCs/>
                <w:sz w:val="16"/>
                <w:szCs w:val="16"/>
              </w:rPr>
            </w:pPr>
          </w:p>
          <w:p w14:paraId="213656B6"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CA94681"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5029A28" w14:textId="77777777" w:rsidR="00D202AF" w:rsidRPr="00A42F82" w:rsidRDefault="00D202AF" w:rsidP="004253DC">
            <w:pPr>
              <w:autoSpaceDE w:val="0"/>
              <w:autoSpaceDN w:val="0"/>
              <w:adjustRightInd w:val="0"/>
              <w:jc w:val="center"/>
              <w:rPr>
                <w:rFonts w:ascii="Arial" w:hAnsi="Arial" w:cs="Arial"/>
                <w:b/>
                <w:bCs/>
                <w:sz w:val="16"/>
                <w:szCs w:val="16"/>
              </w:rPr>
            </w:pPr>
          </w:p>
          <w:p w14:paraId="0FE0BB76"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202AF" w:rsidRPr="00A42F82" w14:paraId="1324AC81" w14:textId="77777777" w:rsidTr="004253DC">
        <w:trPr>
          <w:trHeight w:val="439"/>
        </w:trPr>
        <w:tc>
          <w:tcPr>
            <w:tcW w:w="562" w:type="dxa"/>
            <w:shd w:val="clear" w:color="auto" w:fill="F2F2F2" w:themeFill="background1" w:themeFillShade="F2"/>
            <w:vAlign w:val="center"/>
          </w:tcPr>
          <w:p w14:paraId="61E0443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3A60F1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49E54D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9291093"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76D9CC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70245FA2" w14:textId="77777777" w:rsidTr="004253DC">
        <w:trPr>
          <w:trHeight w:val="403"/>
        </w:trPr>
        <w:tc>
          <w:tcPr>
            <w:tcW w:w="562" w:type="dxa"/>
            <w:shd w:val="clear" w:color="auto" w:fill="F2F2F2" w:themeFill="background1" w:themeFillShade="F2"/>
            <w:vAlign w:val="center"/>
          </w:tcPr>
          <w:p w14:paraId="00FA9068"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7829A75"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586C489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294572"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35A095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2A4EFD6F" w14:textId="77777777" w:rsidTr="004253DC">
        <w:trPr>
          <w:trHeight w:val="439"/>
        </w:trPr>
        <w:tc>
          <w:tcPr>
            <w:tcW w:w="562" w:type="dxa"/>
            <w:shd w:val="clear" w:color="auto" w:fill="F2F2F2" w:themeFill="background1" w:themeFillShade="F2"/>
            <w:vAlign w:val="center"/>
          </w:tcPr>
          <w:p w14:paraId="3E75C9AE"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7C6ED6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358E766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5618CD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A65B14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71AD9DB1" w14:textId="77777777" w:rsidTr="004253DC">
        <w:trPr>
          <w:trHeight w:val="403"/>
        </w:trPr>
        <w:tc>
          <w:tcPr>
            <w:tcW w:w="562" w:type="dxa"/>
            <w:shd w:val="clear" w:color="auto" w:fill="F2F2F2" w:themeFill="background1" w:themeFillShade="F2"/>
            <w:vAlign w:val="center"/>
          </w:tcPr>
          <w:p w14:paraId="335D62E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0A891D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DEE942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4B59F5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6AE8EE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6FDCC5C6" w14:textId="77777777" w:rsidTr="004253DC">
        <w:trPr>
          <w:trHeight w:val="403"/>
        </w:trPr>
        <w:tc>
          <w:tcPr>
            <w:tcW w:w="562" w:type="dxa"/>
            <w:shd w:val="clear" w:color="auto" w:fill="F2F2F2" w:themeFill="background1" w:themeFillShade="F2"/>
            <w:vAlign w:val="center"/>
          </w:tcPr>
          <w:p w14:paraId="2C8784B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5FB2C3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D202AF" w:rsidRPr="00A42F82" w14:paraId="70A91DF5" w14:textId="77777777" w:rsidTr="004253DC">
        <w:trPr>
          <w:trHeight w:val="403"/>
        </w:trPr>
        <w:tc>
          <w:tcPr>
            <w:tcW w:w="562" w:type="dxa"/>
            <w:vAlign w:val="center"/>
          </w:tcPr>
          <w:p w14:paraId="039C1DD1" w14:textId="77777777" w:rsidR="00D202AF" w:rsidRPr="00A42F82" w:rsidRDefault="00D202AF" w:rsidP="004253DC">
            <w:pPr>
              <w:jc w:val="center"/>
              <w:rPr>
                <w:rFonts w:ascii="Arial" w:hAnsi="Arial" w:cs="Arial"/>
                <w:sz w:val="22"/>
                <w:szCs w:val="22"/>
              </w:rPr>
            </w:pPr>
          </w:p>
        </w:tc>
        <w:tc>
          <w:tcPr>
            <w:tcW w:w="9923" w:type="dxa"/>
            <w:gridSpan w:val="4"/>
            <w:vAlign w:val="center"/>
          </w:tcPr>
          <w:p w14:paraId="17308929" w14:textId="77777777" w:rsidR="00D202AF" w:rsidRPr="00A42F82" w:rsidRDefault="00D202AF" w:rsidP="004253DC">
            <w:pPr>
              <w:rPr>
                <w:rFonts w:ascii="Arial" w:hAnsi="Arial" w:cs="Arial"/>
                <w:sz w:val="22"/>
                <w:szCs w:val="22"/>
              </w:rPr>
            </w:pPr>
          </w:p>
          <w:p w14:paraId="3C0AA025" w14:textId="77777777" w:rsidR="00D202AF" w:rsidRPr="00A42F82" w:rsidRDefault="00D202AF" w:rsidP="004253DC">
            <w:pPr>
              <w:rPr>
                <w:rFonts w:ascii="Arial" w:hAnsi="Arial" w:cs="Arial"/>
                <w:sz w:val="22"/>
                <w:szCs w:val="22"/>
              </w:rPr>
            </w:pPr>
          </w:p>
          <w:p w14:paraId="7EAE7265" w14:textId="77777777" w:rsidR="00D202AF" w:rsidRPr="00A42F82" w:rsidRDefault="00D202AF" w:rsidP="004253DC">
            <w:pPr>
              <w:rPr>
                <w:rFonts w:ascii="Arial" w:hAnsi="Arial" w:cs="Arial"/>
                <w:sz w:val="22"/>
                <w:szCs w:val="22"/>
              </w:rPr>
            </w:pPr>
          </w:p>
          <w:p w14:paraId="05678D6C"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2EF22E9" w14:textId="77777777" w:rsidR="00D202AF" w:rsidRPr="00A42F82" w:rsidRDefault="00D202AF" w:rsidP="00D202AF">
      <w:pPr>
        <w:autoSpaceDE w:val="0"/>
        <w:autoSpaceDN w:val="0"/>
        <w:adjustRightInd w:val="0"/>
        <w:spacing w:after="240"/>
        <w:jc w:val="both"/>
        <w:rPr>
          <w:rFonts w:ascii="Arial" w:hAnsi="Arial" w:cs="Arial"/>
          <w:b/>
          <w:sz w:val="22"/>
          <w:szCs w:val="22"/>
        </w:rPr>
      </w:pPr>
    </w:p>
    <w:p w14:paraId="4B1B157E" w14:textId="77777777" w:rsidR="00D202AF" w:rsidRPr="00A42F82" w:rsidRDefault="00D202AF" w:rsidP="00D202AF">
      <w:pPr>
        <w:rPr>
          <w:rFonts w:ascii="Arial" w:hAnsi="Arial" w:cs="Arial"/>
          <w:b/>
          <w:sz w:val="22"/>
          <w:szCs w:val="22"/>
        </w:rPr>
      </w:pPr>
      <w:r w:rsidRPr="00A42F82">
        <w:rPr>
          <w:rFonts w:ascii="Arial" w:hAnsi="Arial" w:cs="Arial"/>
          <w:b/>
          <w:sz w:val="22"/>
          <w:szCs w:val="22"/>
        </w:rPr>
        <w:t>SECTION H: Anticipated Risks</w:t>
      </w:r>
    </w:p>
    <w:p w14:paraId="69145C3C" w14:textId="77777777" w:rsidR="00D202AF" w:rsidRPr="00A42F82" w:rsidRDefault="00D202AF" w:rsidP="00D202A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D202AF" w:rsidRPr="00A42F82" w14:paraId="7EEFAFD1" w14:textId="77777777" w:rsidTr="004253DC">
        <w:tc>
          <w:tcPr>
            <w:tcW w:w="596" w:type="dxa"/>
            <w:tcBorders>
              <w:bottom w:val="single" w:sz="4" w:space="0" w:color="auto"/>
            </w:tcBorders>
            <w:shd w:val="clear" w:color="auto" w:fill="F2F2F2" w:themeFill="background1" w:themeFillShade="F2"/>
          </w:tcPr>
          <w:p w14:paraId="4D23655A" w14:textId="77777777" w:rsidR="00D202AF" w:rsidRPr="00A42F82" w:rsidRDefault="00D202AF" w:rsidP="004253DC">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1F41BB0" w14:textId="77777777" w:rsidR="00D202AF" w:rsidRPr="00A42F82" w:rsidRDefault="00D202AF" w:rsidP="004253DC">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CD721A6" w14:textId="77777777" w:rsidR="00D202AF" w:rsidRPr="00A42F82" w:rsidRDefault="00D202AF" w:rsidP="004253DC">
            <w:pPr>
              <w:rPr>
                <w:rFonts w:ascii="Arial" w:hAnsi="Arial" w:cs="Arial"/>
              </w:rPr>
            </w:pPr>
          </w:p>
          <w:p w14:paraId="1432E108" w14:textId="77777777" w:rsidR="00D202AF" w:rsidRPr="00A42F82" w:rsidRDefault="00D202AF" w:rsidP="004253DC">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D202AF" w:rsidRPr="00A42F82" w14:paraId="3E1D9147" w14:textId="77777777" w:rsidTr="004253DC">
        <w:tc>
          <w:tcPr>
            <w:tcW w:w="596" w:type="dxa"/>
            <w:vMerge w:val="restart"/>
            <w:shd w:val="clear" w:color="auto" w:fill="F2F2F2" w:themeFill="background1" w:themeFillShade="F2"/>
            <w:vAlign w:val="center"/>
          </w:tcPr>
          <w:p w14:paraId="4C38E2CE" w14:textId="77777777" w:rsidR="00D202AF" w:rsidRPr="00A42F82" w:rsidRDefault="00D202AF" w:rsidP="004253DC">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3D61D8AB" w14:textId="77777777" w:rsidR="00D202AF" w:rsidRPr="00A42F82" w:rsidRDefault="00D202AF" w:rsidP="004253DC">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DC1FE2C" w14:textId="77777777" w:rsidR="00D202AF" w:rsidRPr="00A42F82" w:rsidRDefault="00D202AF" w:rsidP="004253DC">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640C6F5" w14:textId="77777777" w:rsidR="00D202AF" w:rsidRPr="00A42F82" w:rsidRDefault="00000000" w:rsidP="004253DC">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D202AF" w:rsidRPr="00A42F82">
                  <w:rPr>
                    <w:rFonts w:ascii="Segoe UI Symbol" w:eastAsia="MS Gothic" w:hAnsi="Segoe UI Symbol" w:cs="Segoe UI Symbol"/>
                  </w:rPr>
                  <w:t>☐</w:t>
                </w:r>
              </w:sdtContent>
            </w:sdt>
          </w:p>
        </w:tc>
      </w:tr>
      <w:tr w:rsidR="00D202AF" w:rsidRPr="00A42F82" w14:paraId="28E54E09" w14:textId="77777777" w:rsidTr="004253DC">
        <w:tc>
          <w:tcPr>
            <w:tcW w:w="596" w:type="dxa"/>
            <w:vMerge/>
            <w:tcBorders>
              <w:bottom w:val="single" w:sz="4" w:space="0" w:color="auto"/>
            </w:tcBorders>
            <w:shd w:val="clear" w:color="auto" w:fill="F2F2F2" w:themeFill="background1" w:themeFillShade="F2"/>
            <w:vAlign w:val="center"/>
          </w:tcPr>
          <w:p w14:paraId="0F5B1654" w14:textId="77777777" w:rsidR="00D202AF" w:rsidRPr="00A42F82" w:rsidRDefault="00D202AF" w:rsidP="004253DC">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4745D92" w14:textId="77777777" w:rsidR="00D202AF" w:rsidRPr="00A42F82" w:rsidRDefault="00D202AF" w:rsidP="004253D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F3687B2" w14:textId="77777777" w:rsidR="00D202AF" w:rsidRPr="00A42F82" w:rsidRDefault="00D202AF" w:rsidP="004253DC">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A00B9D1" w14:textId="77777777" w:rsidR="00D202AF" w:rsidRPr="00A42F82" w:rsidRDefault="00000000" w:rsidP="004253DC">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D202AF">
                  <w:rPr>
                    <w:rFonts w:ascii="MS Gothic" w:eastAsia="MS Gothic" w:hAnsi="MS Gothic" w:cs="Arial" w:hint="eastAsia"/>
                  </w:rPr>
                  <w:t>☒</w:t>
                </w:r>
              </w:sdtContent>
            </w:sdt>
          </w:p>
        </w:tc>
      </w:tr>
      <w:tr w:rsidR="00D202AF" w:rsidRPr="00A42F82" w14:paraId="2EF7B856" w14:textId="77777777" w:rsidTr="004253DC">
        <w:tc>
          <w:tcPr>
            <w:tcW w:w="596" w:type="dxa"/>
            <w:tcBorders>
              <w:bottom w:val="single" w:sz="4" w:space="0" w:color="auto"/>
            </w:tcBorders>
            <w:shd w:val="clear" w:color="auto" w:fill="F2F2F2" w:themeFill="background1" w:themeFillShade="F2"/>
            <w:vAlign w:val="center"/>
          </w:tcPr>
          <w:p w14:paraId="7FEF7134"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FD6D21A" w14:textId="77777777" w:rsidR="00D202AF" w:rsidRPr="00A42F82" w:rsidRDefault="00D202AF" w:rsidP="004253DC">
            <w:pPr>
              <w:rPr>
                <w:rFonts w:ascii="Arial" w:hAnsi="Arial" w:cs="Arial"/>
                <w:sz w:val="22"/>
                <w:szCs w:val="22"/>
              </w:rPr>
            </w:pPr>
            <w:r w:rsidRPr="00A42F82">
              <w:rPr>
                <w:rFonts w:ascii="Arial" w:hAnsi="Arial" w:cs="Arial"/>
                <w:b/>
                <w:sz w:val="22"/>
                <w:szCs w:val="22"/>
              </w:rPr>
              <w:t>Risks to participants</w:t>
            </w:r>
          </w:p>
          <w:p w14:paraId="0F46ECD1" w14:textId="77777777" w:rsidR="00D202AF" w:rsidRPr="00A42F82" w:rsidRDefault="00D202AF" w:rsidP="004253DC">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D202AF" w:rsidRPr="00A42F82" w14:paraId="52BE9D0D" w14:textId="77777777" w:rsidTr="004253DC">
        <w:tc>
          <w:tcPr>
            <w:tcW w:w="596" w:type="dxa"/>
            <w:tcBorders>
              <w:top w:val="single" w:sz="4" w:space="0" w:color="auto"/>
              <w:bottom w:val="single" w:sz="4" w:space="0" w:color="auto"/>
            </w:tcBorders>
            <w:vAlign w:val="center"/>
          </w:tcPr>
          <w:p w14:paraId="70678DBC" w14:textId="77777777" w:rsidR="00D202AF" w:rsidRPr="00A42F82" w:rsidRDefault="00D202AF" w:rsidP="004253D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FB564F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7CEF9213" w14:textId="77777777" w:rsidR="00D202AF" w:rsidRDefault="00D202AF" w:rsidP="004253DC">
            <w:pPr>
              <w:rPr>
                <w:rFonts w:ascii="Arial" w:hAnsi="Arial" w:cs="Arial"/>
                <w:sz w:val="22"/>
                <w:szCs w:val="22"/>
              </w:rPr>
            </w:pPr>
            <w:r>
              <w:rPr>
                <w:rFonts w:ascii="Arial" w:hAnsi="Arial" w:cs="Arial"/>
                <w:sz w:val="22"/>
                <w:szCs w:val="22"/>
              </w:rPr>
              <w:t>Emotional distress – The questionnaire contains questions related to dietary carbohydrate intake for athletic performance. Participants will be asked for their bodyweight to allow the researcher to calculate their recommended carbohydrate requirements.</w:t>
            </w:r>
          </w:p>
          <w:p w14:paraId="0DC3D924" w14:textId="77777777" w:rsidR="00D202AF" w:rsidRPr="00A42F82" w:rsidRDefault="00D202AF" w:rsidP="004253DC">
            <w:pPr>
              <w:rPr>
                <w:rFonts w:ascii="Arial" w:hAnsi="Arial" w:cs="Arial"/>
                <w:sz w:val="22"/>
                <w:szCs w:val="22"/>
              </w:rPr>
            </w:pPr>
            <w:r>
              <w:rPr>
                <w:rFonts w:ascii="Arial" w:hAnsi="Arial" w:cs="Arial"/>
                <w:sz w:val="22"/>
                <w:szCs w:val="22"/>
              </w:rPr>
              <w:t>The questionnaire asks participants to measure dietary intake for the period prior to taking part in Parkrun.</w:t>
            </w:r>
          </w:p>
          <w:p w14:paraId="2D6E05AF" w14:textId="77777777" w:rsidR="00D202AF" w:rsidRPr="00A42F82" w:rsidRDefault="00D202AF" w:rsidP="004253DC">
            <w:pPr>
              <w:rPr>
                <w:rFonts w:ascii="Arial" w:hAnsi="Arial" w:cs="Arial"/>
                <w:sz w:val="22"/>
                <w:szCs w:val="22"/>
              </w:rPr>
            </w:pPr>
          </w:p>
          <w:p w14:paraId="70DCC89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1091828" w14:textId="77777777" w:rsidR="00D202AF" w:rsidRPr="00A42F82" w:rsidRDefault="00D202AF" w:rsidP="004253D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34F0B0BE" w14:textId="77777777" w:rsidR="00D202AF" w:rsidRPr="00A42F82" w:rsidRDefault="00D202AF" w:rsidP="004253DC">
            <w:pPr>
              <w:rPr>
                <w:rFonts w:ascii="Arial" w:hAnsi="Arial" w:cs="Arial"/>
                <w:sz w:val="22"/>
                <w:szCs w:val="22"/>
              </w:rPr>
            </w:pPr>
            <w:r>
              <w:rPr>
                <w:rFonts w:ascii="Arial" w:hAnsi="Arial" w:cs="Arial"/>
                <w:sz w:val="22"/>
                <w:szCs w:val="22"/>
              </w:rPr>
              <w:t>Participants will be informed of the content of the questionnaire on an information form. The option to receive help from student services should emotional stress be experienced will be stated on the information form.</w:t>
            </w:r>
          </w:p>
          <w:p w14:paraId="10B92651" w14:textId="77777777" w:rsidR="00D202AF" w:rsidRPr="00A42F82" w:rsidRDefault="00D202AF" w:rsidP="004253DC">
            <w:pPr>
              <w:rPr>
                <w:rFonts w:ascii="Arial" w:hAnsi="Arial" w:cs="Arial"/>
                <w:sz w:val="22"/>
                <w:szCs w:val="22"/>
              </w:rPr>
            </w:pPr>
          </w:p>
          <w:p w14:paraId="29FFBB3B" w14:textId="77777777" w:rsidR="00D202AF" w:rsidRPr="00A42F82" w:rsidRDefault="00D202AF" w:rsidP="004253D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202AF" w:rsidRPr="00A42F82" w14:paraId="34FD9440" w14:textId="77777777" w:rsidTr="004253DC">
        <w:tc>
          <w:tcPr>
            <w:tcW w:w="596" w:type="dxa"/>
            <w:tcBorders>
              <w:bottom w:val="single" w:sz="4" w:space="0" w:color="auto"/>
            </w:tcBorders>
            <w:shd w:val="clear" w:color="auto" w:fill="F2F2F2" w:themeFill="background1" w:themeFillShade="F2"/>
            <w:vAlign w:val="center"/>
          </w:tcPr>
          <w:p w14:paraId="759BD4A9"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763A4889" w14:textId="77777777" w:rsidR="00D202AF" w:rsidRPr="00A42F82" w:rsidRDefault="00D202AF" w:rsidP="004253DC">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D202AF" w:rsidRPr="00A42F82" w14:paraId="37C8A9BF" w14:textId="77777777" w:rsidTr="004253DC">
        <w:tc>
          <w:tcPr>
            <w:tcW w:w="596" w:type="dxa"/>
            <w:tcBorders>
              <w:top w:val="single" w:sz="4" w:space="0" w:color="auto"/>
              <w:bottom w:val="single" w:sz="4" w:space="0" w:color="auto"/>
            </w:tcBorders>
            <w:vAlign w:val="center"/>
          </w:tcPr>
          <w:p w14:paraId="7F2D250D" w14:textId="77777777" w:rsidR="00D202AF" w:rsidRPr="00A42F82" w:rsidRDefault="00D202AF" w:rsidP="004253D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1F360B5" w14:textId="77777777" w:rsidR="00D202AF" w:rsidRPr="00A42F82" w:rsidRDefault="00D202AF" w:rsidP="004253DC">
            <w:pPr>
              <w:rPr>
                <w:rFonts w:ascii="Arial" w:hAnsi="Arial" w:cs="Arial"/>
                <w:sz w:val="22"/>
                <w:szCs w:val="22"/>
              </w:rPr>
            </w:pPr>
          </w:p>
          <w:p w14:paraId="70D1B254" w14:textId="77777777" w:rsidR="00D202AF" w:rsidRPr="00A42F82" w:rsidRDefault="00D202AF" w:rsidP="004253DC">
            <w:pPr>
              <w:rPr>
                <w:rFonts w:ascii="Arial" w:hAnsi="Arial" w:cs="Arial"/>
                <w:sz w:val="22"/>
                <w:szCs w:val="22"/>
              </w:rPr>
            </w:pPr>
            <w:r>
              <w:rPr>
                <w:rFonts w:ascii="Arial" w:hAnsi="Arial" w:cs="Arial"/>
                <w:sz w:val="22"/>
                <w:szCs w:val="22"/>
              </w:rPr>
              <w:t>N/A</w:t>
            </w:r>
          </w:p>
          <w:p w14:paraId="37B331A9" w14:textId="77777777" w:rsidR="00D202AF" w:rsidRPr="00A42F82" w:rsidRDefault="00D202AF" w:rsidP="004253DC">
            <w:pPr>
              <w:rPr>
                <w:rFonts w:ascii="Arial" w:hAnsi="Arial" w:cs="Arial"/>
                <w:sz w:val="22"/>
                <w:szCs w:val="22"/>
              </w:rPr>
            </w:pPr>
          </w:p>
          <w:p w14:paraId="7084F56F"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02AF" w:rsidRPr="00A42F82" w14:paraId="6772F48A" w14:textId="77777777" w:rsidTr="004253DC">
        <w:tc>
          <w:tcPr>
            <w:tcW w:w="596" w:type="dxa"/>
            <w:tcBorders>
              <w:top w:val="single" w:sz="4" w:space="0" w:color="auto"/>
              <w:bottom w:val="single" w:sz="4" w:space="0" w:color="auto"/>
            </w:tcBorders>
            <w:shd w:val="clear" w:color="auto" w:fill="F2F2F2" w:themeFill="background1" w:themeFillShade="F2"/>
            <w:vAlign w:val="center"/>
          </w:tcPr>
          <w:p w14:paraId="2824D8FC"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8A4F1CC" w14:textId="77777777" w:rsidR="00D202AF" w:rsidRPr="00A42F82" w:rsidRDefault="00D202AF" w:rsidP="004253DC">
            <w:pPr>
              <w:rPr>
                <w:rFonts w:ascii="Arial" w:hAnsi="Arial" w:cs="Arial"/>
                <w:sz w:val="22"/>
                <w:szCs w:val="22"/>
              </w:rPr>
            </w:pPr>
            <w:r w:rsidRPr="00A42F82">
              <w:rPr>
                <w:rFonts w:ascii="Arial" w:hAnsi="Arial" w:cs="Arial"/>
                <w:b/>
                <w:sz w:val="22"/>
                <w:szCs w:val="22"/>
              </w:rPr>
              <w:t>Risks to the investigator</w:t>
            </w:r>
          </w:p>
          <w:p w14:paraId="5ADCE611" w14:textId="77777777" w:rsidR="00D202AF" w:rsidRPr="00A42F82" w:rsidRDefault="00D202AF" w:rsidP="004253DC">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D202AF" w:rsidRPr="00A42F82" w14:paraId="19F58AC6" w14:textId="77777777" w:rsidTr="004253DC">
        <w:tc>
          <w:tcPr>
            <w:tcW w:w="596" w:type="dxa"/>
            <w:tcBorders>
              <w:top w:val="single" w:sz="4" w:space="0" w:color="auto"/>
              <w:bottom w:val="single" w:sz="4" w:space="0" w:color="auto"/>
            </w:tcBorders>
            <w:vAlign w:val="center"/>
          </w:tcPr>
          <w:p w14:paraId="401C2E38" w14:textId="77777777" w:rsidR="00D202AF" w:rsidRPr="00A42F82" w:rsidRDefault="00D202AF" w:rsidP="004253D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5FD4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071511A" w14:textId="77777777" w:rsidR="00D202AF" w:rsidRPr="00A42F82" w:rsidRDefault="00D202AF" w:rsidP="004253DC">
            <w:pPr>
              <w:rPr>
                <w:rFonts w:ascii="Arial" w:hAnsi="Arial" w:cs="Arial"/>
                <w:sz w:val="22"/>
                <w:szCs w:val="22"/>
              </w:rPr>
            </w:pPr>
            <w:r>
              <w:rPr>
                <w:rFonts w:ascii="Arial" w:hAnsi="Arial" w:cs="Arial"/>
                <w:sz w:val="22"/>
                <w:szCs w:val="22"/>
              </w:rPr>
              <w:t>Nil</w:t>
            </w:r>
          </w:p>
          <w:p w14:paraId="6641058B" w14:textId="77777777" w:rsidR="00D202AF" w:rsidRPr="00A42F82" w:rsidRDefault="00D202AF" w:rsidP="004253DC">
            <w:pPr>
              <w:rPr>
                <w:rFonts w:ascii="Arial" w:hAnsi="Arial" w:cs="Arial"/>
                <w:sz w:val="22"/>
                <w:szCs w:val="22"/>
              </w:rPr>
            </w:pPr>
          </w:p>
          <w:p w14:paraId="677EA10D" w14:textId="77777777" w:rsidR="00D202AF" w:rsidRPr="00A42F82" w:rsidRDefault="00D202AF" w:rsidP="004253DC">
            <w:pPr>
              <w:rPr>
                <w:rFonts w:ascii="Arial" w:hAnsi="Arial" w:cs="Arial"/>
                <w:sz w:val="22"/>
                <w:szCs w:val="22"/>
              </w:rPr>
            </w:pPr>
          </w:p>
          <w:p w14:paraId="7FF55DB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3192833" w14:textId="77777777" w:rsidR="00D202AF" w:rsidRPr="00A42F82" w:rsidRDefault="00D202AF" w:rsidP="004253D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727E399" w14:textId="77777777" w:rsidR="00D202AF" w:rsidRPr="00A42F82" w:rsidRDefault="00D202AF" w:rsidP="004253DC">
            <w:pPr>
              <w:rPr>
                <w:rFonts w:ascii="Arial" w:hAnsi="Arial" w:cs="Arial"/>
                <w:sz w:val="22"/>
                <w:szCs w:val="22"/>
              </w:rPr>
            </w:pPr>
          </w:p>
          <w:p w14:paraId="505351D4" w14:textId="77777777" w:rsidR="00D202AF" w:rsidRPr="00A42F82" w:rsidRDefault="00D202AF" w:rsidP="004253DC">
            <w:pPr>
              <w:rPr>
                <w:rFonts w:ascii="Arial" w:hAnsi="Arial" w:cs="Arial"/>
                <w:sz w:val="22"/>
                <w:szCs w:val="22"/>
              </w:rPr>
            </w:pPr>
          </w:p>
          <w:p w14:paraId="27771C57" w14:textId="77777777" w:rsidR="00D202AF" w:rsidRPr="00A42F82" w:rsidRDefault="00D202AF" w:rsidP="004253DC">
            <w:pPr>
              <w:rPr>
                <w:rFonts w:ascii="Arial" w:hAnsi="Arial" w:cs="Arial"/>
                <w:sz w:val="22"/>
                <w:szCs w:val="22"/>
              </w:rPr>
            </w:pPr>
          </w:p>
          <w:p w14:paraId="1F8705C8"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02AF" w:rsidRPr="00A42F82" w14:paraId="32B4227C" w14:textId="77777777" w:rsidTr="004253DC">
        <w:tc>
          <w:tcPr>
            <w:tcW w:w="596" w:type="dxa"/>
            <w:tcBorders>
              <w:top w:val="single" w:sz="4" w:space="0" w:color="auto"/>
              <w:bottom w:val="single" w:sz="4" w:space="0" w:color="auto"/>
            </w:tcBorders>
            <w:shd w:val="clear" w:color="auto" w:fill="F2F2F2" w:themeFill="background1" w:themeFillShade="F2"/>
            <w:vAlign w:val="center"/>
          </w:tcPr>
          <w:p w14:paraId="7BD97B7C"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1632EAB" w14:textId="77777777" w:rsidR="00D202AF" w:rsidRPr="00A42F82" w:rsidRDefault="00D202AF" w:rsidP="004253DC">
            <w:pPr>
              <w:rPr>
                <w:rFonts w:ascii="Arial" w:hAnsi="Arial" w:cs="Arial"/>
                <w:sz w:val="22"/>
                <w:szCs w:val="22"/>
              </w:rPr>
            </w:pPr>
            <w:r w:rsidRPr="00A42F82">
              <w:rPr>
                <w:rFonts w:ascii="Arial" w:hAnsi="Arial" w:cs="Arial"/>
                <w:b/>
                <w:sz w:val="22"/>
                <w:szCs w:val="22"/>
              </w:rPr>
              <w:t>University/institutional risks</w:t>
            </w:r>
          </w:p>
          <w:p w14:paraId="3502423E" w14:textId="77777777" w:rsidR="00D202AF" w:rsidRPr="00A42F82" w:rsidRDefault="00D202AF" w:rsidP="004253DC">
            <w:pPr>
              <w:rPr>
                <w:rFonts w:ascii="Arial" w:hAnsi="Arial" w:cs="Arial"/>
                <w:sz w:val="22"/>
                <w:szCs w:val="22"/>
              </w:rPr>
            </w:pPr>
            <w:r w:rsidRPr="00A42F82">
              <w:rPr>
                <w:rFonts w:ascii="Arial" w:hAnsi="Arial" w:cs="Arial"/>
                <w:sz w:val="22"/>
                <w:szCs w:val="22"/>
              </w:rPr>
              <w:t>For example: adverse publicity, financial loss, data protection</w:t>
            </w:r>
          </w:p>
        </w:tc>
      </w:tr>
      <w:tr w:rsidR="00D202AF" w:rsidRPr="00A42F82" w14:paraId="5D84CEFD" w14:textId="77777777" w:rsidTr="004253DC">
        <w:tc>
          <w:tcPr>
            <w:tcW w:w="596" w:type="dxa"/>
            <w:tcBorders>
              <w:top w:val="single" w:sz="4" w:space="0" w:color="auto"/>
              <w:bottom w:val="single" w:sz="4" w:space="0" w:color="auto"/>
            </w:tcBorders>
            <w:vAlign w:val="center"/>
          </w:tcPr>
          <w:p w14:paraId="439BC058" w14:textId="77777777" w:rsidR="00D202AF" w:rsidRPr="00A42F82" w:rsidRDefault="00D202AF" w:rsidP="004253D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92ECCE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376B692" w14:textId="77777777" w:rsidR="00D202AF" w:rsidRPr="00A42F82" w:rsidRDefault="00D202AF" w:rsidP="004253DC">
            <w:pPr>
              <w:rPr>
                <w:rFonts w:ascii="Arial" w:hAnsi="Arial" w:cs="Arial"/>
                <w:sz w:val="22"/>
                <w:szCs w:val="22"/>
              </w:rPr>
            </w:pPr>
            <w:r>
              <w:rPr>
                <w:rFonts w:ascii="Arial" w:hAnsi="Arial" w:cs="Arial"/>
                <w:sz w:val="22"/>
                <w:szCs w:val="22"/>
              </w:rPr>
              <w:t>Nil</w:t>
            </w:r>
          </w:p>
          <w:p w14:paraId="1C46C8EC" w14:textId="77777777" w:rsidR="00D202AF" w:rsidRPr="00A42F82" w:rsidRDefault="00D202AF" w:rsidP="004253DC">
            <w:pPr>
              <w:rPr>
                <w:rFonts w:ascii="Arial" w:hAnsi="Arial" w:cs="Arial"/>
                <w:sz w:val="22"/>
                <w:szCs w:val="22"/>
              </w:rPr>
            </w:pPr>
          </w:p>
          <w:p w14:paraId="6296BCF4" w14:textId="77777777" w:rsidR="00D202AF" w:rsidRPr="00A42F82" w:rsidRDefault="00D202AF" w:rsidP="004253DC">
            <w:pPr>
              <w:rPr>
                <w:rFonts w:ascii="Arial" w:hAnsi="Arial" w:cs="Arial"/>
                <w:sz w:val="22"/>
                <w:szCs w:val="22"/>
              </w:rPr>
            </w:pPr>
          </w:p>
          <w:p w14:paraId="4BDBD7D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BF384CE" w14:textId="77777777" w:rsidR="00D202AF" w:rsidRPr="00A42F82" w:rsidRDefault="00D202AF" w:rsidP="004253D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83AB3CB" w14:textId="77777777" w:rsidR="00D202AF" w:rsidRPr="00A42F82" w:rsidRDefault="00D202AF" w:rsidP="004253DC">
            <w:pPr>
              <w:rPr>
                <w:rFonts w:ascii="Arial" w:hAnsi="Arial" w:cs="Arial"/>
                <w:sz w:val="22"/>
                <w:szCs w:val="22"/>
              </w:rPr>
            </w:pPr>
          </w:p>
          <w:p w14:paraId="5F104E3B" w14:textId="77777777" w:rsidR="00D202AF" w:rsidRPr="00A42F82" w:rsidRDefault="00D202AF" w:rsidP="004253DC">
            <w:pPr>
              <w:rPr>
                <w:rFonts w:ascii="Arial" w:hAnsi="Arial" w:cs="Arial"/>
                <w:sz w:val="22"/>
                <w:szCs w:val="22"/>
              </w:rPr>
            </w:pPr>
          </w:p>
          <w:p w14:paraId="0F962552" w14:textId="77777777" w:rsidR="00D202AF" w:rsidRPr="00A42F82" w:rsidRDefault="00D202AF" w:rsidP="004253DC">
            <w:pPr>
              <w:rPr>
                <w:rFonts w:ascii="Arial" w:hAnsi="Arial" w:cs="Arial"/>
                <w:sz w:val="22"/>
                <w:szCs w:val="22"/>
              </w:rPr>
            </w:pPr>
          </w:p>
          <w:p w14:paraId="0E22863F"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02AF" w:rsidRPr="00A42F82" w14:paraId="72419C04" w14:textId="77777777" w:rsidTr="004253DC">
        <w:tc>
          <w:tcPr>
            <w:tcW w:w="596" w:type="dxa"/>
            <w:tcBorders>
              <w:top w:val="single" w:sz="4" w:space="0" w:color="auto"/>
              <w:bottom w:val="single" w:sz="4" w:space="0" w:color="auto"/>
            </w:tcBorders>
            <w:shd w:val="clear" w:color="auto" w:fill="F2F2F2" w:themeFill="background1" w:themeFillShade="F2"/>
            <w:vAlign w:val="center"/>
          </w:tcPr>
          <w:p w14:paraId="4B05B147"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46EC3D1" w14:textId="77777777" w:rsidR="00D202AF" w:rsidRPr="00A42F82" w:rsidRDefault="00D202AF" w:rsidP="004253DC">
            <w:pPr>
              <w:rPr>
                <w:rFonts w:ascii="Arial" w:hAnsi="Arial" w:cs="Arial"/>
                <w:sz w:val="22"/>
                <w:szCs w:val="22"/>
              </w:rPr>
            </w:pPr>
            <w:r w:rsidRPr="00A42F82">
              <w:rPr>
                <w:rFonts w:ascii="Arial" w:hAnsi="Arial" w:cs="Arial"/>
                <w:b/>
                <w:sz w:val="22"/>
                <w:szCs w:val="22"/>
              </w:rPr>
              <w:t>Environmental risks</w:t>
            </w:r>
          </w:p>
          <w:p w14:paraId="185AE64B" w14:textId="77777777" w:rsidR="00D202AF" w:rsidRPr="00A42F82" w:rsidRDefault="00D202AF" w:rsidP="004253DC">
            <w:pPr>
              <w:rPr>
                <w:rFonts w:ascii="Arial" w:hAnsi="Arial" w:cs="Arial"/>
                <w:sz w:val="22"/>
                <w:szCs w:val="22"/>
              </w:rPr>
            </w:pPr>
            <w:r w:rsidRPr="00A42F82">
              <w:rPr>
                <w:rFonts w:ascii="Arial" w:hAnsi="Arial" w:cs="Arial"/>
                <w:sz w:val="22"/>
                <w:szCs w:val="22"/>
              </w:rPr>
              <w:lastRenderedPageBreak/>
              <w:t>For example: accidental spillage of pollutants, damage to local ecosystems</w:t>
            </w:r>
          </w:p>
        </w:tc>
      </w:tr>
      <w:tr w:rsidR="00D202AF" w:rsidRPr="00A42F82" w14:paraId="6684D773" w14:textId="77777777" w:rsidTr="004253DC">
        <w:tc>
          <w:tcPr>
            <w:tcW w:w="596" w:type="dxa"/>
            <w:tcBorders>
              <w:top w:val="single" w:sz="4" w:space="0" w:color="auto"/>
              <w:bottom w:val="single" w:sz="4" w:space="0" w:color="auto"/>
            </w:tcBorders>
            <w:vAlign w:val="center"/>
          </w:tcPr>
          <w:p w14:paraId="5A0B3E50" w14:textId="77777777" w:rsidR="00D202AF" w:rsidRPr="00A42F82" w:rsidRDefault="00D202AF" w:rsidP="004253D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C625C7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64819C5D" w14:textId="77777777" w:rsidR="00D202AF" w:rsidRPr="00A42F82" w:rsidRDefault="00D202AF" w:rsidP="004253DC">
            <w:pPr>
              <w:rPr>
                <w:rFonts w:ascii="Arial" w:hAnsi="Arial" w:cs="Arial"/>
                <w:sz w:val="22"/>
                <w:szCs w:val="22"/>
              </w:rPr>
            </w:pPr>
            <w:r>
              <w:rPr>
                <w:rFonts w:ascii="Arial" w:hAnsi="Arial" w:cs="Arial"/>
                <w:sz w:val="22"/>
                <w:szCs w:val="22"/>
              </w:rPr>
              <w:t>Nil</w:t>
            </w:r>
          </w:p>
          <w:p w14:paraId="5B588DE6" w14:textId="77777777" w:rsidR="00D202AF" w:rsidRPr="00A42F82" w:rsidRDefault="00D202AF" w:rsidP="004253DC">
            <w:pPr>
              <w:rPr>
                <w:rFonts w:ascii="Arial" w:hAnsi="Arial" w:cs="Arial"/>
                <w:sz w:val="22"/>
                <w:szCs w:val="22"/>
              </w:rPr>
            </w:pPr>
          </w:p>
          <w:p w14:paraId="6F48A2E5" w14:textId="77777777" w:rsidR="00D202AF" w:rsidRPr="00A42F82" w:rsidRDefault="00D202AF" w:rsidP="004253DC">
            <w:pPr>
              <w:rPr>
                <w:rFonts w:ascii="Arial" w:hAnsi="Arial" w:cs="Arial"/>
                <w:sz w:val="22"/>
                <w:szCs w:val="22"/>
              </w:rPr>
            </w:pPr>
          </w:p>
          <w:p w14:paraId="509E0C1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A42097F" w14:textId="77777777" w:rsidR="00D202AF" w:rsidRPr="00A42F82" w:rsidRDefault="00D202AF" w:rsidP="004253D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27329C0" w14:textId="77777777" w:rsidR="00D202AF" w:rsidRPr="00A42F82" w:rsidRDefault="00D202AF" w:rsidP="004253DC">
            <w:pPr>
              <w:rPr>
                <w:rFonts w:ascii="Arial" w:hAnsi="Arial" w:cs="Arial"/>
                <w:sz w:val="22"/>
                <w:szCs w:val="22"/>
              </w:rPr>
            </w:pPr>
          </w:p>
          <w:p w14:paraId="071571B6" w14:textId="77777777" w:rsidR="00D202AF" w:rsidRPr="00A42F82" w:rsidRDefault="00D202AF" w:rsidP="004253DC">
            <w:pPr>
              <w:rPr>
                <w:rFonts w:ascii="Arial" w:hAnsi="Arial" w:cs="Arial"/>
                <w:sz w:val="22"/>
                <w:szCs w:val="22"/>
              </w:rPr>
            </w:pPr>
          </w:p>
          <w:p w14:paraId="5CB8071E" w14:textId="77777777" w:rsidR="00D202AF" w:rsidRPr="00A42F82" w:rsidRDefault="00D202AF" w:rsidP="004253DC">
            <w:pPr>
              <w:rPr>
                <w:rFonts w:ascii="Arial" w:hAnsi="Arial" w:cs="Arial"/>
                <w:sz w:val="22"/>
                <w:szCs w:val="22"/>
              </w:rPr>
            </w:pPr>
          </w:p>
          <w:p w14:paraId="1AF5E5FD"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14A4DFE" w14:textId="77777777" w:rsidR="00D202AF" w:rsidRPr="00A42F82" w:rsidRDefault="00D202AF" w:rsidP="00D202A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202AF" w:rsidRPr="00A42F82" w14:paraId="29B06E2C" w14:textId="77777777" w:rsidTr="004253DC">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A9EBC5F" w14:textId="77777777" w:rsidR="00D202AF" w:rsidRPr="00A42F82" w:rsidRDefault="00D202AF" w:rsidP="004253D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6AD8411" w14:textId="77777777" w:rsidR="00D202AF" w:rsidRPr="00A42F82" w:rsidRDefault="00D202AF" w:rsidP="004253DC">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D202AF" w:rsidRPr="00A42F82" w14:paraId="52E8388E" w14:textId="77777777" w:rsidTr="004253DC">
        <w:tc>
          <w:tcPr>
            <w:tcW w:w="596" w:type="dxa"/>
            <w:tcBorders>
              <w:top w:val="single" w:sz="4" w:space="0" w:color="auto"/>
              <w:bottom w:val="single" w:sz="4" w:space="0" w:color="auto"/>
            </w:tcBorders>
            <w:shd w:val="clear" w:color="auto" w:fill="F2F2F2" w:themeFill="background1" w:themeFillShade="F2"/>
            <w:vAlign w:val="center"/>
          </w:tcPr>
          <w:p w14:paraId="707F5A55" w14:textId="77777777" w:rsidR="00D202AF" w:rsidRPr="00A42F82" w:rsidRDefault="00D202AF" w:rsidP="004253D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B9729A" w14:textId="77777777" w:rsidR="00D202AF" w:rsidRPr="00A42F82" w:rsidRDefault="00D202AF" w:rsidP="004253DC">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56E6439" w14:textId="77777777" w:rsidR="00D202AF" w:rsidRPr="00A42F82" w:rsidRDefault="00D202AF" w:rsidP="004253DC">
            <w:pPr>
              <w:autoSpaceDE w:val="0"/>
              <w:autoSpaceDN w:val="0"/>
              <w:adjustRightInd w:val="0"/>
              <w:jc w:val="center"/>
              <w:rPr>
                <w:rFonts w:ascii="Arial" w:hAnsi="Arial" w:cs="Arial"/>
                <w:b/>
                <w:bCs/>
                <w:sz w:val="22"/>
                <w:szCs w:val="22"/>
              </w:rPr>
            </w:pPr>
          </w:p>
          <w:p w14:paraId="3707B639" w14:textId="77777777" w:rsidR="00D202AF" w:rsidRPr="00A42F82" w:rsidRDefault="00D202AF" w:rsidP="004253D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DE6888A" w14:textId="77777777" w:rsidR="00D202AF" w:rsidRPr="00A42F82" w:rsidRDefault="00D202AF" w:rsidP="004253DC">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010FC2F"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36A7800D" w14:textId="77777777" w:rsidR="00D202AF" w:rsidRPr="00A42F82" w:rsidRDefault="00D202AF" w:rsidP="004253DC">
            <w:pPr>
              <w:autoSpaceDE w:val="0"/>
              <w:autoSpaceDN w:val="0"/>
              <w:adjustRightInd w:val="0"/>
              <w:jc w:val="center"/>
              <w:rPr>
                <w:rFonts w:ascii="Arial" w:hAnsi="Arial" w:cs="Arial"/>
                <w:b/>
                <w:sz w:val="22"/>
                <w:szCs w:val="22"/>
              </w:rPr>
            </w:pPr>
          </w:p>
        </w:tc>
      </w:tr>
      <w:tr w:rsidR="00D202AF" w:rsidRPr="00A42F82" w14:paraId="2AE31912" w14:textId="77777777" w:rsidTr="004253D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1CE8484"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ABE892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A9F9446" w14:textId="77777777" w:rsidR="00D202AF" w:rsidRPr="00A42F82" w:rsidRDefault="00000000" w:rsidP="004253DC">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D202AF"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70820BD" w14:textId="77777777" w:rsidR="00D202AF" w:rsidRPr="00A42F82" w:rsidRDefault="00000000" w:rsidP="004253DC">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202A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DDCCE4C" w14:textId="77777777" w:rsidR="00D202AF" w:rsidRPr="00A42F82" w:rsidRDefault="00000000" w:rsidP="004253DC">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D202AF" w:rsidRPr="00A42F82">
                  <w:rPr>
                    <w:rFonts w:ascii="Segoe UI Symbol" w:eastAsia="MS Gothic" w:hAnsi="Segoe UI Symbol" w:cs="Segoe UI Symbol"/>
                    <w:sz w:val="22"/>
                    <w:szCs w:val="22"/>
                  </w:rPr>
                  <w:t>☐</w:t>
                </w:r>
              </w:sdtContent>
            </w:sdt>
          </w:p>
        </w:tc>
      </w:tr>
      <w:tr w:rsidR="00D202AF" w:rsidRPr="00A42F82" w14:paraId="61898D42" w14:textId="77777777" w:rsidTr="004253D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5458ABF"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7E8BEF8"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6F2F40D" w14:textId="77777777" w:rsidR="00D202AF" w:rsidRPr="00A42F82" w:rsidRDefault="00D202AF" w:rsidP="004253DC">
            <w:pPr>
              <w:autoSpaceDE w:val="0"/>
              <w:autoSpaceDN w:val="0"/>
              <w:adjustRightInd w:val="0"/>
              <w:jc w:val="center"/>
              <w:rPr>
                <w:rFonts w:ascii="Arial" w:hAnsi="Arial" w:cs="Arial"/>
                <w:b/>
                <w:bCs/>
                <w:sz w:val="22"/>
                <w:szCs w:val="22"/>
              </w:rPr>
            </w:pPr>
          </w:p>
        </w:tc>
      </w:tr>
    </w:tbl>
    <w:p w14:paraId="74FD0473" w14:textId="77777777" w:rsidR="00D202AF" w:rsidRPr="00A42F82" w:rsidRDefault="00D202AF" w:rsidP="00D202AF">
      <w:pPr>
        <w:autoSpaceDE w:val="0"/>
        <w:autoSpaceDN w:val="0"/>
        <w:adjustRightInd w:val="0"/>
        <w:spacing w:after="240"/>
        <w:jc w:val="both"/>
        <w:rPr>
          <w:rFonts w:ascii="Arial" w:hAnsi="Arial" w:cs="Arial"/>
          <w:b/>
          <w:sz w:val="22"/>
          <w:szCs w:val="22"/>
        </w:rPr>
      </w:pPr>
    </w:p>
    <w:p w14:paraId="29A0AA10" w14:textId="77777777" w:rsidR="00D202AF" w:rsidRPr="00A42F82" w:rsidRDefault="00D202AF" w:rsidP="00D202AF">
      <w:pPr>
        <w:rPr>
          <w:rFonts w:ascii="Arial" w:hAnsi="Arial" w:cs="Arial"/>
          <w:b/>
          <w:sz w:val="22"/>
          <w:szCs w:val="22"/>
        </w:rPr>
      </w:pPr>
      <w:r w:rsidRPr="00A42F82">
        <w:rPr>
          <w:rFonts w:ascii="Arial" w:hAnsi="Arial" w:cs="Arial"/>
          <w:b/>
          <w:sz w:val="22"/>
          <w:szCs w:val="22"/>
        </w:rPr>
        <w:t>SECTION I: Feedback, Consent and Confidentiality</w:t>
      </w:r>
    </w:p>
    <w:p w14:paraId="13A8EC13" w14:textId="77777777" w:rsidR="00D202AF" w:rsidRPr="00A42F82" w:rsidRDefault="00D202AF" w:rsidP="00D202A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202AF" w:rsidRPr="00A42F82" w14:paraId="68668EC4" w14:textId="77777777" w:rsidTr="004253DC">
        <w:tc>
          <w:tcPr>
            <w:tcW w:w="596" w:type="dxa"/>
            <w:tcBorders>
              <w:top w:val="single" w:sz="4" w:space="0" w:color="auto"/>
              <w:bottom w:val="single" w:sz="4" w:space="0" w:color="auto"/>
            </w:tcBorders>
            <w:shd w:val="clear" w:color="auto" w:fill="F2F2F2" w:themeFill="background1" w:themeFillShade="F2"/>
          </w:tcPr>
          <w:p w14:paraId="52755A96" w14:textId="77777777" w:rsidR="00D202AF" w:rsidRPr="00A42F82" w:rsidRDefault="00D202AF" w:rsidP="004253DC">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B21037B" w14:textId="77777777" w:rsidR="00D202AF" w:rsidRPr="00A42F82" w:rsidRDefault="00D202AF" w:rsidP="004253DC">
            <w:pPr>
              <w:rPr>
                <w:rFonts w:ascii="Arial" w:hAnsi="Arial" w:cs="Arial"/>
                <w:sz w:val="22"/>
                <w:szCs w:val="22"/>
              </w:rPr>
            </w:pPr>
            <w:r w:rsidRPr="00A42F82">
              <w:rPr>
                <w:rFonts w:ascii="Arial" w:hAnsi="Arial" w:cs="Arial"/>
                <w:b/>
                <w:sz w:val="22"/>
                <w:szCs w:val="22"/>
              </w:rPr>
              <w:t>Feedback</w:t>
            </w:r>
          </w:p>
          <w:p w14:paraId="3C8F8177"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D202AF" w:rsidRPr="00A42F82" w14:paraId="1BEA5B91" w14:textId="77777777" w:rsidTr="004253DC">
        <w:tc>
          <w:tcPr>
            <w:tcW w:w="596" w:type="dxa"/>
            <w:tcBorders>
              <w:top w:val="single" w:sz="4" w:space="0" w:color="auto"/>
              <w:bottom w:val="single" w:sz="4" w:space="0" w:color="auto"/>
            </w:tcBorders>
          </w:tcPr>
          <w:p w14:paraId="417FDB8E" w14:textId="77777777" w:rsidR="00D202AF" w:rsidRPr="00A42F82" w:rsidRDefault="00D202AF" w:rsidP="004253DC">
            <w:pPr>
              <w:rPr>
                <w:rFonts w:ascii="Arial" w:hAnsi="Arial" w:cs="Arial"/>
                <w:bCs/>
                <w:sz w:val="22"/>
                <w:szCs w:val="22"/>
              </w:rPr>
            </w:pPr>
          </w:p>
        </w:tc>
        <w:tc>
          <w:tcPr>
            <w:tcW w:w="9923" w:type="dxa"/>
            <w:tcBorders>
              <w:top w:val="single" w:sz="4" w:space="0" w:color="auto"/>
              <w:bottom w:val="single" w:sz="4" w:space="0" w:color="auto"/>
            </w:tcBorders>
          </w:tcPr>
          <w:p w14:paraId="6116B512" w14:textId="77777777" w:rsidR="00D202AF" w:rsidRPr="00A42F82" w:rsidRDefault="00D202AF" w:rsidP="004253DC">
            <w:pPr>
              <w:rPr>
                <w:rFonts w:ascii="Arial" w:hAnsi="Arial" w:cs="Arial"/>
                <w:sz w:val="22"/>
                <w:szCs w:val="22"/>
              </w:rPr>
            </w:pPr>
          </w:p>
          <w:p w14:paraId="3F2D4F40" w14:textId="77777777" w:rsidR="00D202AF" w:rsidRPr="00A42F82" w:rsidRDefault="00D202AF" w:rsidP="004253DC">
            <w:pPr>
              <w:rPr>
                <w:rFonts w:ascii="Arial" w:hAnsi="Arial" w:cs="Arial"/>
                <w:sz w:val="22"/>
                <w:szCs w:val="22"/>
              </w:rPr>
            </w:pPr>
            <w:r>
              <w:rPr>
                <w:rFonts w:ascii="Arial" w:hAnsi="Arial" w:cs="Arial"/>
                <w:sz w:val="22"/>
                <w:szCs w:val="22"/>
              </w:rPr>
              <w:t xml:space="preserve">Participants will have the option to contact the researcher should </w:t>
            </w:r>
            <w:proofErr w:type="spellStart"/>
            <w:r>
              <w:rPr>
                <w:rFonts w:ascii="Arial" w:hAnsi="Arial" w:cs="Arial"/>
                <w:sz w:val="22"/>
                <w:szCs w:val="22"/>
              </w:rPr>
              <w:t>theyrequire</w:t>
            </w:r>
            <w:proofErr w:type="spellEnd"/>
            <w:r>
              <w:rPr>
                <w:rFonts w:ascii="Arial" w:hAnsi="Arial" w:cs="Arial"/>
                <w:sz w:val="22"/>
                <w:szCs w:val="22"/>
              </w:rPr>
              <w:t xml:space="preserve"> feedback relating to the content of the questionnaire.</w:t>
            </w:r>
          </w:p>
          <w:p w14:paraId="484630AD" w14:textId="77777777" w:rsidR="00D202AF" w:rsidRPr="00A42F82" w:rsidRDefault="00D202AF" w:rsidP="004253DC">
            <w:pPr>
              <w:rPr>
                <w:rFonts w:ascii="Arial" w:hAnsi="Arial" w:cs="Arial"/>
                <w:sz w:val="22"/>
                <w:szCs w:val="22"/>
              </w:rPr>
            </w:pPr>
          </w:p>
          <w:p w14:paraId="47C6424D"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02AF" w:rsidRPr="00A42F82" w14:paraId="11905872" w14:textId="77777777" w:rsidTr="004253DC">
        <w:tc>
          <w:tcPr>
            <w:tcW w:w="596" w:type="dxa"/>
            <w:tcBorders>
              <w:top w:val="single" w:sz="4" w:space="0" w:color="auto"/>
              <w:bottom w:val="single" w:sz="4" w:space="0" w:color="auto"/>
            </w:tcBorders>
            <w:shd w:val="clear" w:color="auto" w:fill="F2F2F2" w:themeFill="background1" w:themeFillShade="F2"/>
          </w:tcPr>
          <w:p w14:paraId="08C78A1E" w14:textId="77777777" w:rsidR="00D202AF" w:rsidRPr="00A42F82" w:rsidRDefault="00D202AF" w:rsidP="004253DC">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A0A5C77" w14:textId="77777777" w:rsidR="00D202AF" w:rsidRPr="00A42F82" w:rsidRDefault="00D202AF" w:rsidP="004253DC">
            <w:pPr>
              <w:rPr>
                <w:rFonts w:ascii="Arial" w:hAnsi="Arial" w:cs="Arial"/>
                <w:sz w:val="22"/>
                <w:szCs w:val="22"/>
              </w:rPr>
            </w:pPr>
            <w:r w:rsidRPr="00A42F82">
              <w:rPr>
                <w:rFonts w:ascii="Arial" w:hAnsi="Arial" w:cs="Arial"/>
                <w:b/>
                <w:sz w:val="22"/>
                <w:szCs w:val="22"/>
              </w:rPr>
              <w:t>Informed consent</w:t>
            </w:r>
          </w:p>
          <w:p w14:paraId="2A8A2A95" w14:textId="77777777" w:rsidR="00D202AF" w:rsidRPr="00A42F82" w:rsidRDefault="00D202AF" w:rsidP="004253DC">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202AF" w:rsidRPr="00A42F82" w14:paraId="124BC6F8" w14:textId="77777777" w:rsidTr="004253DC">
        <w:tc>
          <w:tcPr>
            <w:tcW w:w="596" w:type="dxa"/>
            <w:tcBorders>
              <w:top w:val="single" w:sz="4" w:space="0" w:color="auto"/>
              <w:bottom w:val="single" w:sz="4" w:space="0" w:color="auto"/>
            </w:tcBorders>
          </w:tcPr>
          <w:p w14:paraId="699DB75F" w14:textId="77777777" w:rsidR="00D202AF" w:rsidRPr="00A42F82" w:rsidRDefault="00D202AF" w:rsidP="004253DC">
            <w:pPr>
              <w:rPr>
                <w:rFonts w:ascii="Arial" w:hAnsi="Arial" w:cs="Arial"/>
                <w:bCs/>
                <w:sz w:val="22"/>
                <w:szCs w:val="22"/>
              </w:rPr>
            </w:pPr>
          </w:p>
        </w:tc>
        <w:tc>
          <w:tcPr>
            <w:tcW w:w="9923" w:type="dxa"/>
            <w:tcBorders>
              <w:top w:val="single" w:sz="4" w:space="0" w:color="auto"/>
              <w:bottom w:val="single" w:sz="4" w:space="0" w:color="auto"/>
            </w:tcBorders>
          </w:tcPr>
          <w:p w14:paraId="6290ACEC" w14:textId="77777777" w:rsidR="00D202AF" w:rsidRPr="00A42F82" w:rsidRDefault="00D202AF" w:rsidP="004253DC">
            <w:pPr>
              <w:rPr>
                <w:rFonts w:ascii="Arial" w:hAnsi="Arial" w:cs="Arial"/>
                <w:sz w:val="22"/>
                <w:szCs w:val="22"/>
              </w:rPr>
            </w:pPr>
          </w:p>
          <w:p w14:paraId="6346CBC6" w14:textId="77777777" w:rsidR="00D202AF" w:rsidRPr="00A42F82" w:rsidRDefault="00D202AF" w:rsidP="004253DC">
            <w:pPr>
              <w:rPr>
                <w:rFonts w:ascii="Arial" w:hAnsi="Arial" w:cs="Arial"/>
                <w:sz w:val="22"/>
                <w:szCs w:val="22"/>
              </w:rPr>
            </w:pPr>
            <w:r w:rsidRPr="007B7C91">
              <w:rPr>
                <w:rFonts w:ascii="Arial" w:hAnsi="Arial" w:cs="Arial"/>
                <w:sz w:val="22"/>
                <w:szCs w:val="22"/>
              </w:rPr>
              <w:t>Participants will receive a study information</w:t>
            </w:r>
            <w:r>
              <w:rPr>
                <w:rFonts w:ascii="Arial" w:hAnsi="Arial" w:cs="Arial"/>
                <w:sz w:val="22"/>
                <w:szCs w:val="22"/>
              </w:rPr>
              <w:t xml:space="preserve"> sheet</w:t>
            </w:r>
            <w:r w:rsidRPr="007B7C91">
              <w:rPr>
                <w:rFonts w:ascii="Arial" w:hAnsi="Arial" w:cs="Arial"/>
                <w:sz w:val="22"/>
                <w:szCs w:val="22"/>
              </w:rPr>
              <w:t xml:space="preserve"> and consent form before proceeding to the questionnaire. It will state that participation is voluntary, and they have the right to withdraw at any time until they complete the questionnaire.</w:t>
            </w:r>
          </w:p>
          <w:p w14:paraId="2E04564E" w14:textId="77777777" w:rsidR="00D202AF" w:rsidRPr="00A42F82" w:rsidRDefault="00D202AF" w:rsidP="004253DC">
            <w:pPr>
              <w:rPr>
                <w:rFonts w:ascii="Arial" w:hAnsi="Arial" w:cs="Arial"/>
                <w:sz w:val="22"/>
                <w:szCs w:val="22"/>
              </w:rPr>
            </w:pPr>
          </w:p>
          <w:p w14:paraId="776FACF9"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02AF" w:rsidRPr="00A42F82" w14:paraId="5CBAD224" w14:textId="77777777" w:rsidTr="004253DC">
        <w:tc>
          <w:tcPr>
            <w:tcW w:w="596" w:type="dxa"/>
            <w:tcBorders>
              <w:top w:val="single" w:sz="4" w:space="0" w:color="auto"/>
              <w:bottom w:val="single" w:sz="4" w:space="0" w:color="auto"/>
            </w:tcBorders>
            <w:shd w:val="clear" w:color="auto" w:fill="F2F2F2" w:themeFill="background1" w:themeFillShade="F2"/>
          </w:tcPr>
          <w:p w14:paraId="001CCAF9" w14:textId="77777777" w:rsidR="00D202AF" w:rsidRPr="00A42F82" w:rsidRDefault="00D202AF" w:rsidP="004253DC">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BA372BE" w14:textId="77777777" w:rsidR="00D202AF" w:rsidRPr="00A42F82" w:rsidRDefault="00D202AF" w:rsidP="004253DC">
            <w:pPr>
              <w:rPr>
                <w:rFonts w:ascii="Arial" w:hAnsi="Arial" w:cs="Arial"/>
                <w:b/>
                <w:sz w:val="22"/>
                <w:szCs w:val="22"/>
              </w:rPr>
            </w:pPr>
            <w:r w:rsidRPr="00A42F82">
              <w:rPr>
                <w:rFonts w:ascii="Arial" w:hAnsi="Arial" w:cs="Arial"/>
                <w:b/>
                <w:sz w:val="22"/>
                <w:szCs w:val="22"/>
              </w:rPr>
              <w:t>Confidentiality / Anonymity</w:t>
            </w:r>
          </w:p>
          <w:p w14:paraId="7875DD61"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D202AF" w:rsidRPr="00A42F82" w14:paraId="41D5A792" w14:textId="77777777" w:rsidTr="004253DC">
        <w:tc>
          <w:tcPr>
            <w:tcW w:w="596" w:type="dxa"/>
            <w:tcBorders>
              <w:top w:val="single" w:sz="4" w:space="0" w:color="auto"/>
              <w:bottom w:val="single" w:sz="4" w:space="0" w:color="auto"/>
            </w:tcBorders>
          </w:tcPr>
          <w:p w14:paraId="061C8B52" w14:textId="77777777" w:rsidR="00D202AF" w:rsidRPr="00A42F82" w:rsidRDefault="00D202AF" w:rsidP="004253DC">
            <w:pPr>
              <w:rPr>
                <w:rFonts w:ascii="Arial" w:hAnsi="Arial" w:cs="Arial"/>
                <w:bCs/>
                <w:sz w:val="22"/>
                <w:szCs w:val="22"/>
              </w:rPr>
            </w:pPr>
          </w:p>
        </w:tc>
        <w:tc>
          <w:tcPr>
            <w:tcW w:w="9923" w:type="dxa"/>
            <w:tcBorders>
              <w:top w:val="single" w:sz="4" w:space="0" w:color="auto"/>
              <w:bottom w:val="single" w:sz="4" w:space="0" w:color="auto"/>
            </w:tcBorders>
          </w:tcPr>
          <w:p w14:paraId="10196CE8" w14:textId="77777777" w:rsidR="00D202AF" w:rsidRPr="00A42F82" w:rsidRDefault="00D202AF" w:rsidP="004253DC">
            <w:pPr>
              <w:rPr>
                <w:rFonts w:ascii="Arial" w:hAnsi="Arial" w:cs="Arial"/>
                <w:sz w:val="22"/>
                <w:szCs w:val="22"/>
              </w:rPr>
            </w:pPr>
          </w:p>
          <w:p w14:paraId="3A73C8E3" w14:textId="77777777" w:rsidR="00D202AF" w:rsidRPr="00A42F82" w:rsidRDefault="00D202AF" w:rsidP="004253DC">
            <w:pPr>
              <w:rPr>
                <w:rFonts w:ascii="Arial" w:hAnsi="Arial" w:cs="Arial"/>
                <w:sz w:val="22"/>
                <w:szCs w:val="22"/>
              </w:rPr>
            </w:pPr>
            <w:r w:rsidRPr="007B7C91">
              <w:rPr>
                <w:rFonts w:ascii="Arial" w:hAnsi="Arial" w:cs="Arial"/>
                <w:sz w:val="22"/>
                <w:szCs w:val="22"/>
              </w:rPr>
              <w:t xml:space="preserve">This research will not require personal </w:t>
            </w:r>
            <w:proofErr w:type="gramStart"/>
            <w:r w:rsidRPr="007B7C91">
              <w:rPr>
                <w:rFonts w:ascii="Arial" w:hAnsi="Arial" w:cs="Arial"/>
                <w:sz w:val="22"/>
                <w:szCs w:val="22"/>
              </w:rPr>
              <w:t>details</w:t>
            </w:r>
            <w:proofErr w:type="gramEnd"/>
            <w:r w:rsidRPr="007B7C91">
              <w:rPr>
                <w:rFonts w:ascii="Arial" w:hAnsi="Arial" w:cs="Arial"/>
                <w:sz w:val="22"/>
                <w:szCs w:val="22"/>
              </w:rPr>
              <w:t xml:space="preserve"> and all data will be anonymised. Participants will have a unique number assigned for the purposes of naming in qualitative analysis. All data will be stored in a password-protected UWTSD OneDrive account.</w:t>
            </w:r>
          </w:p>
          <w:p w14:paraId="06EE86AF" w14:textId="77777777" w:rsidR="00D202AF" w:rsidRPr="00A42F82" w:rsidRDefault="00D202AF" w:rsidP="004253DC">
            <w:pPr>
              <w:rPr>
                <w:rFonts w:ascii="Arial" w:hAnsi="Arial" w:cs="Arial"/>
                <w:sz w:val="22"/>
                <w:szCs w:val="22"/>
              </w:rPr>
            </w:pPr>
          </w:p>
          <w:p w14:paraId="07B18F5D"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8A5C23" w14:textId="77777777" w:rsidR="00D202AF" w:rsidRPr="00A42F82" w:rsidRDefault="00D202AF" w:rsidP="00D202AF">
      <w:pPr>
        <w:rPr>
          <w:rFonts w:ascii="Arial" w:hAnsi="Arial" w:cs="Arial"/>
          <w:sz w:val="22"/>
          <w:szCs w:val="22"/>
        </w:rPr>
      </w:pPr>
    </w:p>
    <w:p w14:paraId="22FD8B39" w14:textId="77777777" w:rsidR="00D202AF" w:rsidRPr="00A42F82" w:rsidRDefault="00D202AF" w:rsidP="00D202AF">
      <w:pPr>
        <w:rPr>
          <w:rFonts w:ascii="Arial" w:hAnsi="Arial" w:cs="Arial"/>
          <w:b/>
          <w:sz w:val="22"/>
          <w:szCs w:val="22"/>
        </w:rPr>
      </w:pPr>
      <w:r w:rsidRPr="00A42F82">
        <w:rPr>
          <w:rFonts w:ascii="Arial" w:hAnsi="Arial" w:cs="Arial"/>
          <w:b/>
          <w:sz w:val="22"/>
          <w:szCs w:val="22"/>
        </w:rPr>
        <w:t>SECTION J: Data Protection and Storage</w:t>
      </w:r>
    </w:p>
    <w:p w14:paraId="73D2E1BF" w14:textId="77777777" w:rsidR="00D202AF" w:rsidRPr="00A42F82" w:rsidRDefault="00D202AF" w:rsidP="00D202AF">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202AF" w:rsidRPr="00A42F82" w14:paraId="508B91C0" w14:textId="77777777" w:rsidTr="004253D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C2B46A2" w14:textId="77777777" w:rsidR="00D202AF" w:rsidRPr="00A42F82" w:rsidRDefault="00D202AF" w:rsidP="004253DC">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341A46C" w14:textId="77777777" w:rsidR="00D202AF" w:rsidRPr="00A42F82" w:rsidRDefault="00D202AF" w:rsidP="004253DC">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D888B" w14:textId="77777777" w:rsidR="00D202AF" w:rsidRPr="00A42F82" w:rsidRDefault="00D202AF" w:rsidP="004253D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7C1702" w14:textId="77777777" w:rsidR="00D202AF" w:rsidRPr="00A42F82" w:rsidRDefault="00D202AF" w:rsidP="004253D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202AF" w:rsidRPr="00A42F82" w14:paraId="597FD808" w14:textId="77777777" w:rsidTr="004253D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5634D6B" w14:textId="77777777" w:rsidR="00D202AF" w:rsidRPr="00A42F82" w:rsidRDefault="00D202AF" w:rsidP="004253DC">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9DAD1B" w14:textId="77777777" w:rsidR="00D202AF" w:rsidRPr="00A42F82" w:rsidRDefault="00D202AF" w:rsidP="004253D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 xml:space="preserve">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06B73B" w14:textId="77777777" w:rsidR="00D202AF" w:rsidRPr="00A42F82" w:rsidRDefault="00D202AF" w:rsidP="004253DC">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B024C8" w14:textId="77777777" w:rsidR="00D202AF" w:rsidRPr="00A42F82" w:rsidRDefault="00D202AF" w:rsidP="004253DC">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D202AF" w:rsidRPr="00A42F82" w14:paraId="73E47CF2" w14:textId="77777777" w:rsidTr="004253D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8FA0C5" w14:textId="77777777" w:rsidR="00D202AF" w:rsidRPr="00A42F82" w:rsidRDefault="00D202AF" w:rsidP="004253D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1774B1" w14:textId="77777777" w:rsidR="00D202AF" w:rsidRPr="00A42F82" w:rsidRDefault="00D202AF" w:rsidP="004253D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202AF" w:rsidRPr="00A42F82" w14:paraId="577000CE" w14:textId="77777777" w:rsidTr="004253D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F9A372B"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432BA2" w14:textId="77777777" w:rsidR="00D202AF" w:rsidRPr="00A42F82" w:rsidRDefault="00D202AF" w:rsidP="004253DC">
            <w:pPr>
              <w:rPr>
                <w:rFonts w:ascii="Arial" w:hAnsi="Arial" w:cs="Arial"/>
                <w:sz w:val="22"/>
                <w:szCs w:val="22"/>
              </w:rPr>
            </w:pPr>
          </w:p>
          <w:p w14:paraId="7DEDDCD6" w14:textId="77777777" w:rsidR="00D202AF" w:rsidRPr="00A42F82" w:rsidRDefault="00D202AF" w:rsidP="004253DC">
            <w:pPr>
              <w:rPr>
                <w:rFonts w:ascii="Arial" w:hAnsi="Arial" w:cs="Arial"/>
                <w:sz w:val="22"/>
                <w:szCs w:val="22"/>
              </w:rPr>
            </w:pPr>
          </w:p>
          <w:p w14:paraId="293DE8AB" w14:textId="77777777" w:rsidR="00D202AF" w:rsidRPr="00A42F82" w:rsidRDefault="00D202AF" w:rsidP="004253DC">
            <w:pPr>
              <w:rPr>
                <w:rFonts w:ascii="Arial" w:hAnsi="Arial" w:cs="Arial"/>
                <w:sz w:val="22"/>
                <w:szCs w:val="22"/>
              </w:rPr>
            </w:pPr>
          </w:p>
          <w:p w14:paraId="4713A364" w14:textId="77777777" w:rsidR="00D202AF" w:rsidRPr="00A42F82" w:rsidRDefault="00D202AF" w:rsidP="004253D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202AF" w:rsidRPr="00A42F82" w14:paraId="4E149A40" w14:textId="77777777" w:rsidTr="004253D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EDBB1A1" w14:textId="77777777" w:rsidR="00D202AF" w:rsidRPr="00A42F82" w:rsidRDefault="00D202AF" w:rsidP="004253D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D3A62AD" w14:textId="77777777" w:rsidR="00D202AF" w:rsidRPr="00A42F82" w:rsidRDefault="00D202AF" w:rsidP="004253DC">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E863FC" w14:textId="77777777" w:rsidR="00D202AF" w:rsidRPr="00A42F82" w:rsidRDefault="00D202AF" w:rsidP="004253D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508BEC" w14:textId="77777777" w:rsidR="00D202AF" w:rsidRPr="00A42F82" w:rsidRDefault="00D202AF" w:rsidP="004253D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202AF" w:rsidRPr="00A42F82" w14:paraId="628D5218" w14:textId="77777777" w:rsidTr="004253D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6E67F7" w14:textId="77777777" w:rsidR="00D202AF" w:rsidRPr="00A42F82" w:rsidRDefault="00D202AF" w:rsidP="004253DC">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97129F" w14:textId="77777777" w:rsidR="00D202AF" w:rsidRPr="00A42F82" w:rsidRDefault="00D202AF" w:rsidP="004253DC">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BB237D4" w14:textId="77777777" w:rsidR="00D202AF" w:rsidRPr="00A42F82" w:rsidRDefault="00D202AF" w:rsidP="004253DC">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F14803B" w14:textId="77777777" w:rsidR="00D202AF" w:rsidRPr="00A42F82" w:rsidRDefault="00D202AF" w:rsidP="004253DC">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0882475" w14:textId="77777777" w:rsidR="00D202AF" w:rsidRPr="00A42F82" w:rsidRDefault="00D202AF" w:rsidP="004253DC">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61EB9237" w14:textId="77777777" w:rsidR="00D202AF" w:rsidRPr="00A42F82" w:rsidRDefault="00D202AF" w:rsidP="004253DC">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5552F89" w14:textId="77777777" w:rsidR="00D202AF" w:rsidRPr="00A42F82" w:rsidRDefault="00D202AF" w:rsidP="004253DC">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00D4F4B" w14:textId="77777777" w:rsidR="00D202AF" w:rsidRPr="00A42F82" w:rsidRDefault="00D202AF" w:rsidP="004253DC">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9A7D6C0" w14:textId="77777777" w:rsidR="00D202AF" w:rsidRPr="00A42F82" w:rsidRDefault="00D202AF" w:rsidP="004253DC">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6E649CF" w14:textId="77777777" w:rsidR="00D202AF" w:rsidRPr="00A42F82" w:rsidRDefault="00D202AF" w:rsidP="004253DC">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AA5DAB" w14:textId="77777777" w:rsidR="00D202AF" w:rsidRPr="00A42F82" w:rsidRDefault="00D202AF" w:rsidP="004253D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D8504D" w14:textId="77777777" w:rsidR="00D202AF" w:rsidRPr="00A42F82" w:rsidRDefault="00D202AF" w:rsidP="004253D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D202AF" w:rsidRPr="00A42F82" w14:paraId="31287BB7" w14:textId="77777777" w:rsidTr="004253D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933E6E" w14:textId="77777777" w:rsidR="00D202AF" w:rsidRPr="00A42F82" w:rsidRDefault="00D202AF" w:rsidP="004253D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EFF64" w14:textId="77777777" w:rsidR="00D202AF" w:rsidRPr="00A42F82" w:rsidRDefault="00D202AF" w:rsidP="004253D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202AF" w:rsidRPr="00A42F82" w14:paraId="6E9EA2E6" w14:textId="77777777" w:rsidTr="004253D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91EF3E5" w14:textId="77777777" w:rsidR="00D202AF" w:rsidRPr="00A42F82" w:rsidRDefault="00D202AF" w:rsidP="004253D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7F7EEB" w14:textId="77777777" w:rsidR="00D202AF" w:rsidRPr="00A42F82" w:rsidRDefault="00D202AF" w:rsidP="004253DC">
            <w:pPr>
              <w:rPr>
                <w:rFonts w:ascii="Arial" w:hAnsi="Arial" w:cs="Arial"/>
                <w:sz w:val="22"/>
                <w:szCs w:val="22"/>
              </w:rPr>
            </w:pPr>
          </w:p>
          <w:p w14:paraId="3D34D869" w14:textId="77777777" w:rsidR="00D202AF" w:rsidRPr="00A42F82" w:rsidRDefault="00D202AF" w:rsidP="004253DC">
            <w:pPr>
              <w:rPr>
                <w:rFonts w:ascii="Arial" w:hAnsi="Arial" w:cs="Arial"/>
                <w:sz w:val="22"/>
                <w:szCs w:val="22"/>
              </w:rPr>
            </w:pPr>
          </w:p>
          <w:p w14:paraId="2F5F0239" w14:textId="77777777" w:rsidR="00D202AF" w:rsidRPr="00A42F82" w:rsidRDefault="00D202AF" w:rsidP="004253DC">
            <w:pPr>
              <w:rPr>
                <w:rFonts w:ascii="Arial" w:hAnsi="Arial" w:cs="Arial"/>
                <w:sz w:val="22"/>
                <w:szCs w:val="22"/>
              </w:rPr>
            </w:pPr>
          </w:p>
          <w:p w14:paraId="6AE50285"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6DC31B0" w14:textId="77777777" w:rsidR="00D202AF" w:rsidRPr="00A42F82" w:rsidRDefault="00D202AF" w:rsidP="00D202A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202AF" w:rsidRPr="00A42F82" w14:paraId="62E31904" w14:textId="77777777" w:rsidTr="004253DC">
        <w:trPr>
          <w:trHeight w:val="439"/>
        </w:trPr>
        <w:tc>
          <w:tcPr>
            <w:tcW w:w="562" w:type="dxa"/>
            <w:shd w:val="clear" w:color="auto" w:fill="F2F2F2" w:themeFill="background1" w:themeFillShade="F2"/>
            <w:vAlign w:val="center"/>
          </w:tcPr>
          <w:p w14:paraId="586B0893" w14:textId="77777777" w:rsidR="00D202AF" w:rsidRPr="00A42F82" w:rsidRDefault="00D202AF" w:rsidP="004253DC">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D34CEDD"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DF0B780"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6BC5A5A"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02AF" w:rsidRPr="00A42F82" w14:paraId="71CEF753" w14:textId="77777777" w:rsidTr="004253DC">
        <w:trPr>
          <w:trHeight w:val="439"/>
        </w:trPr>
        <w:tc>
          <w:tcPr>
            <w:tcW w:w="562" w:type="dxa"/>
            <w:shd w:val="clear" w:color="auto" w:fill="F2F2F2" w:themeFill="background1" w:themeFillShade="F2"/>
            <w:vAlign w:val="center"/>
          </w:tcPr>
          <w:p w14:paraId="3D43A4FD"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71D656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DC75AE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13F67ABA"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5BA9649" w14:textId="77777777" w:rsidTr="004253DC">
        <w:trPr>
          <w:trHeight w:val="403"/>
        </w:trPr>
        <w:tc>
          <w:tcPr>
            <w:tcW w:w="562" w:type="dxa"/>
            <w:shd w:val="clear" w:color="auto" w:fill="F2F2F2" w:themeFill="background1" w:themeFillShade="F2"/>
            <w:vAlign w:val="center"/>
          </w:tcPr>
          <w:p w14:paraId="2BF32F7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B712C9E"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2FC9865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1326787"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5DFA7641" w14:textId="77777777" w:rsidTr="004253DC">
        <w:trPr>
          <w:trHeight w:val="439"/>
        </w:trPr>
        <w:tc>
          <w:tcPr>
            <w:tcW w:w="562" w:type="dxa"/>
            <w:shd w:val="clear" w:color="auto" w:fill="F2F2F2" w:themeFill="background1" w:themeFillShade="F2"/>
            <w:vAlign w:val="center"/>
          </w:tcPr>
          <w:p w14:paraId="42244C1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5887CA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021F7A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12262F8A"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50F4A342" w14:textId="77777777" w:rsidTr="004253DC">
        <w:trPr>
          <w:trHeight w:val="403"/>
        </w:trPr>
        <w:tc>
          <w:tcPr>
            <w:tcW w:w="562" w:type="dxa"/>
            <w:shd w:val="clear" w:color="auto" w:fill="F2F2F2" w:themeFill="background1" w:themeFillShade="F2"/>
            <w:vAlign w:val="center"/>
          </w:tcPr>
          <w:p w14:paraId="6C97937F"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E0260F5"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0C4E4730"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320DA80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0F2685E2" w14:textId="77777777" w:rsidTr="004253DC">
        <w:trPr>
          <w:trHeight w:val="403"/>
        </w:trPr>
        <w:tc>
          <w:tcPr>
            <w:tcW w:w="562" w:type="dxa"/>
            <w:shd w:val="clear" w:color="auto" w:fill="F2F2F2" w:themeFill="background1" w:themeFillShade="F2"/>
            <w:vAlign w:val="center"/>
          </w:tcPr>
          <w:p w14:paraId="5427FF14"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D7195E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298FBCFE"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0A523777"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5A5B43BA" w14:textId="77777777" w:rsidTr="004253DC">
        <w:trPr>
          <w:trHeight w:val="403"/>
        </w:trPr>
        <w:tc>
          <w:tcPr>
            <w:tcW w:w="562" w:type="dxa"/>
            <w:shd w:val="clear" w:color="auto" w:fill="F2F2F2" w:themeFill="background1" w:themeFillShade="F2"/>
            <w:vAlign w:val="center"/>
          </w:tcPr>
          <w:p w14:paraId="53EAE4AD"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55395D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22A74C05"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071C0E3F"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02AF" w:rsidRPr="00A42F82" w14:paraId="259A1EA3" w14:textId="77777777" w:rsidTr="004253DC">
        <w:trPr>
          <w:trHeight w:val="403"/>
        </w:trPr>
        <w:tc>
          <w:tcPr>
            <w:tcW w:w="562" w:type="dxa"/>
            <w:shd w:val="clear" w:color="auto" w:fill="F2F2F2" w:themeFill="background1" w:themeFillShade="F2"/>
            <w:vAlign w:val="center"/>
          </w:tcPr>
          <w:p w14:paraId="7A42234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650BD3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Other – specify:</w:t>
            </w:r>
          </w:p>
          <w:p w14:paraId="727830C2" w14:textId="77777777" w:rsidR="00D202AF" w:rsidRPr="00A42F82" w:rsidRDefault="00D202AF" w:rsidP="004253D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7F388C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4D1F469"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7662E382" w14:textId="77777777" w:rsidTr="004253DC">
        <w:trPr>
          <w:trHeight w:val="403"/>
        </w:trPr>
        <w:tc>
          <w:tcPr>
            <w:tcW w:w="562" w:type="dxa"/>
            <w:shd w:val="clear" w:color="auto" w:fill="F2F2F2" w:themeFill="background1" w:themeFillShade="F2"/>
            <w:vAlign w:val="center"/>
          </w:tcPr>
          <w:p w14:paraId="2496196D"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D5A25A5"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D202AF" w:rsidRPr="00A42F82" w14:paraId="251E37B4" w14:textId="77777777" w:rsidTr="004253DC">
        <w:trPr>
          <w:trHeight w:val="403"/>
        </w:trPr>
        <w:tc>
          <w:tcPr>
            <w:tcW w:w="562" w:type="dxa"/>
            <w:vAlign w:val="center"/>
          </w:tcPr>
          <w:p w14:paraId="4ABEF7C0" w14:textId="77777777" w:rsidR="00D202AF" w:rsidRPr="00A42F82" w:rsidRDefault="00D202AF" w:rsidP="004253DC">
            <w:pPr>
              <w:jc w:val="center"/>
              <w:rPr>
                <w:rFonts w:ascii="Arial" w:hAnsi="Arial" w:cs="Arial"/>
                <w:sz w:val="22"/>
                <w:szCs w:val="22"/>
              </w:rPr>
            </w:pPr>
          </w:p>
        </w:tc>
        <w:tc>
          <w:tcPr>
            <w:tcW w:w="9923" w:type="dxa"/>
            <w:gridSpan w:val="3"/>
          </w:tcPr>
          <w:p w14:paraId="1B334E74" w14:textId="77777777" w:rsidR="00D202AF" w:rsidRPr="00A42F82" w:rsidRDefault="00D202AF" w:rsidP="004253DC">
            <w:pPr>
              <w:rPr>
                <w:rFonts w:ascii="Arial" w:hAnsi="Arial" w:cs="Arial"/>
                <w:sz w:val="22"/>
                <w:szCs w:val="22"/>
              </w:rPr>
            </w:pPr>
          </w:p>
          <w:p w14:paraId="1A55797B" w14:textId="77777777" w:rsidR="00D202AF" w:rsidRPr="00A42F82" w:rsidRDefault="00D202AF" w:rsidP="004253DC">
            <w:pPr>
              <w:rPr>
                <w:rFonts w:ascii="Arial" w:hAnsi="Arial" w:cs="Arial"/>
                <w:sz w:val="22"/>
                <w:szCs w:val="22"/>
              </w:rPr>
            </w:pPr>
            <w:r w:rsidRPr="005C46A5">
              <w:rPr>
                <w:rFonts w:ascii="Arial" w:hAnsi="Arial" w:cs="Arial"/>
                <w:sz w:val="22"/>
                <w:szCs w:val="22"/>
              </w:rPr>
              <w:t>All data will be stored in a password-protected UWTSD OneDrive account.</w:t>
            </w:r>
            <w:r>
              <w:rPr>
                <w:rFonts w:ascii="Arial" w:hAnsi="Arial" w:cs="Arial"/>
                <w:sz w:val="22"/>
                <w:szCs w:val="22"/>
              </w:rPr>
              <w:t xml:space="preserve"> The raw data will be accessed via this account when using it for analysis. No identifiable data will be collected</w:t>
            </w:r>
          </w:p>
          <w:p w14:paraId="5C222625"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134BBB33" w14:textId="77777777" w:rsidR="00D202AF" w:rsidRPr="00A42F82" w:rsidRDefault="00D202AF" w:rsidP="00D202A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202AF" w:rsidRPr="00A42F82" w14:paraId="68AFC73F" w14:textId="77777777" w:rsidTr="004253DC">
        <w:trPr>
          <w:trHeight w:val="439"/>
        </w:trPr>
        <w:tc>
          <w:tcPr>
            <w:tcW w:w="562" w:type="dxa"/>
            <w:shd w:val="clear" w:color="auto" w:fill="F2F2F2" w:themeFill="background1" w:themeFillShade="F2"/>
          </w:tcPr>
          <w:p w14:paraId="5B595FF4" w14:textId="77777777" w:rsidR="00D202AF" w:rsidRPr="00A42F82" w:rsidRDefault="00D202AF" w:rsidP="004253DC">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EC2F7F9"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D202AF" w:rsidRPr="00A42F82" w14:paraId="32103EE2" w14:textId="77777777" w:rsidTr="004253DC">
        <w:trPr>
          <w:trHeight w:val="439"/>
        </w:trPr>
        <w:tc>
          <w:tcPr>
            <w:tcW w:w="562" w:type="dxa"/>
            <w:shd w:val="clear" w:color="auto" w:fill="F2F2F2" w:themeFill="background1" w:themeFillShade="F2"/>
            <w:vAlign w:val="center"/>
          </w:tcPr>
          <w:p w14:paraId="3A7BBA24" w14:textId="77777777" w:rsidR="00D202AF" w:rsidRPr="00A42F82" w:rsidRDefault="00D202AF" w:rsidP="004253DC">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7A0D364"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FDA74C7"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ABEBAC6" w14:textId="77777777" w:rsidR="00D202AF" w:rsidRPr="00A42F82" w:rsidRDefault="00D202AF" w:rsidP="004253D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02AF" w:rsidRPr="00A42F82" w14:paraId="55210F9F" w14:textId="77777777" w:rsidTr="004253DC">
        <w:trPr>
          <w:trHeight w:val="439"/>
        </w:trPr>
        <w:tc>
          <w:tcPr>
            <w:tcW w:w="562" w:type="dxa"/>
            <w:shd w:val="clear" w:color="auto" w:fill="F2F2F2" w:themeFill="background1" w:themeFillShade="F2"/>
            <w:vAlign w:val="center"/>
          </w:tcPr>
          <w:p w14:paraId="34492EB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7692927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700A244A"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501F2025"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412533A4" w14:textId="77777777" w:rsidTr="004253DC">
        <w:trPr>
          <w:trHeight w:val="403"/>
        </w:trPr>
        <w:tc>
          <w:tcPr>
            <w:tcW w:w="562" w:type="dxa"/>
            <w:shd w:val="clear" w:color="auto" w:fill="F2F2F2" w:themeFill="background1" w:themeFillShade="F2"/>
            <w:vAlign w:val="center"/>
          </w:tcPr>
          <w:p w14:paraId="70611AFA"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5854EF51"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D6DD21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9208F46"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26AF7524" w14:textId="77777777" w:rsidTr="004253DC">
        <w:trPr>
          <w:trHeight w:val="439"/>
        </w:trPr>
        <w:tc>
          <w:tcPr>
            <w:tcW w:w="562" w:type="dxa"/>
            <w:shd w:val="clear" w:color="auto" w:fill="F2F2F2" w:themeFill="background1" w:themeFillShade="F2"/>
            <w:vAlign w:val="center"/>
          </w:tcPr>
          <w:p w14:paraId="4B3AF1C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F5AE312"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4CC5F9B6"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209A297"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27D34049" w14:textId="77777777" w:rsidTr="004253DC">
        <w:trPr>
          <w:trHeight w:val="403"/>
        </w:trPr>
        <w:tc>
          <w:tcPr>
            <w:tcW w:w="562" w:type="dxa"/>
            <w:shd w:val="clear" w:color="auto" w:fill="F2F2F2" w:themeFill="background1" w:themeFillShade="F2"/>
            <w:vAlign w:val="center"/>
          </w:tcPr>
          <w:p w14:paraId="342DAA5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6EC914A"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4C8E9AE0"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5D858C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BC4D343" w14:textId="77777777" w:rsidTr="004253DC">
        <w:trPr>
          <w:trHeight w:val="403"/>
        </w:trPr>
        <w:tc>
          <w:tcPr>
            <w:tcW w:w="562" w:type="dxa"/>
            <w:shd w:val="clear" w:color="auto" w:fill="F2F2F2" w:themeFill="background1" w:themeFillShade="F2"/>
            <w:vAlign w:val="center"/>
          </w:tcPr>
          <w:p w14:paraId="6E55F081"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1F889B5"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6C7E6E7"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DF21964"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3BBC9AC1" w14:textId="77777777" w:rsidTr="004253DC">
        <w:trPr>
          <w:trHeight w:val="403"/>
        </w:trPr>
        <w:tc>
          <w:tcPr>
            <w:tcW w:w="562" w:type="dxa"/>
            <w:shd w:val="clear" w:color="auto" w:fill="F2F2F2" w:themeFill="background1" w:themeFillShade="F2"/>
            <w:vAlign w:val="center"/>
          </w:tcPr>
          <w:p w14:paraId="78E9AB8B"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3766FD97"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51B5AB5"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57384DC"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649A3A3C" w14:textId="77777777" w:rsidTr="004253DC">
        <w:trPr>
          <w:trHeight w:val="403"/>
        </w:trPr>
        <w:tc>
          <w:tcPr>
            <w:tcW w:w="562" w:type="dxa"/>
            <w:shd w:val="clear" w:color="auto" w:fill="F2F2F2" w:themeFill="background1" w:themeFillShade="F2"/>
            <w:vAlign w:val="center"/>
          </w:tcPr>
          <w:p w14:paraId="4D89A5BF"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4A85CBD"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9FA9C06"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E405218"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786EEF4A" w14:textId="77777777" w:rsidTr="004253DC">
        <w:trPr>
          <w:trHeight w:val="403"/>
        </w:trPr>
        <w:tc>
          <w:tcPr>
            <w:tcW w:w="562" w:type="dxa"/>
            <w:shd w:val="clear" w:color="auto" w:fill="F2F2F2" w:themeFill="background1" w:themeFillShade="F2"/>
            <w:vAlign w:val="center"/>
          </w:tcPr>
          <w:p w14:paraId="0BB8EFA2"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50CDD98A" w14:textId="77777777" w:rsidR="00D202AF" w:rsidRPr="00A42F82" w:rsidRDefault="00D202AF" w:rsidP="004253DC">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41F6C1D"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4833401" w14:textId="77777777" w:rsidR="00D202AF" w:rsidRPr="00A42F82" w:rsidRDefault="00D202AF" w:rsidP="004253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02AF" w:rsidRPr="00A42F82" w14:paraId="419AAEA0" w14:textId="77777777" w:rsidTr="004253DC">
        <w:trPr>
          <w:trHeight w:val="403"/>
        </w:trPr>
        <w:tc>
          <w:tcPr>
            <w:tcW w:w="562" w:type="dxa"/>
            <w:shd w:val="clear" w:color="auto" w:fill="F2F2F2" w:themeFill="background1" w:themeFillShade="F2"/>
            <w:vAlign w:val="center"/>
          </w:tcPr>
          <w:p w14:paraId="52DEDD6C" w14:textId="77777777" w:rsidR="00D202AF" w:rsidRPr="00A42F82" w:rsidRDefault="00D202AF" w:rsidP="004253DC">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AE15585" w14:textId="77777777" w:rsidR="00D202AF" w:rsidRPr="00A42F82" w:rsidRDefault="00D202AF" w:rsidP="004253DC">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D202AF" w:rsidRPr="00A42F82" w14:paraId="06574252" w14:textId="77777777" w:rsidTr="004253DC">
        <w:trPr>
          <w:trHeight w:val="403"/>
        </w:trPr>
        <w:tc>
          <w:tcPr>
            <w:tcW w:w="562" w:type="dxa"/>
            <w:vAlign w:val="center"/>
          </w:tcPr>
          <w:p w14:paraId="662A0BC3" w14:textId="77777777" w:rsidR="00D202AF" w:rsidRPr="00A42F82" w:rsidRDefault="00D202AF" w:rsidP="004253DC">
            <w:pPr>
              <w:autoSpaceDE w:val="0"/>
              <w:autoSpaceDN w:val="0"/>
              <w:adjustRightInd w:val="0"/>
              <w:jc w:val="center"/>
              <w:rPr>
                <w:rFonts w:ascii="Arial" w:hAnsi="Arial" w:cs="Arial"/>
                <w:sz w:val="22"/>
                <w:szCs w:val="22"/>
              </w:rPr>
            </w:pPr>
          </w:p>
        </w:tc>
        <w:tc>
          <w:tcPr>
            <w:tcW w:w="9923" w:type="dxa"/>
            <w:gridSpan w:val="3"/>
            <w:vAlign w:val="center"/>
          </w:tcPr>
          <w:p w14:paraId="7612174C" w14:textId="77777777" w:rsidR="00D202AF" w:rsidRPr="00A42F82" w:rsidRDefault="00D202AF" w:rsidP="004253DC">
            <w:pPr>
              <w:autoSpaceDE w:val="0"/>
              <w:autoSpaceDN w:val="0"/>
              <w:adjustRightInd w:val="0"/>
              <w:rPr>
                <w:rFonts w:ascii="Arial" w:hAnsi="Arial" w:cs="Arial"/>
                <w:sz w:val="22"/>
                <w:szCs w:val="22"/>
              </w:rPr>
            </w:pPr>
          </w:p>
          <w:p w14:paraId="2F14A82F" w14:textId="77777777" w:rsidR="00D202AF" w:rsidRPr="00A42F82" w:rsidRDefault="00D202AF" w:rsidP="004253DC">
            <w:pPr>
              <w:autoSpaceDE w:val="0"/>
              <w:autoSpaceDN w:val="0"/>
              <w:adjustRightInd w:val="0"/>
              <w:rPr>
                <w:rFonts w:ascii="Arial" w:hAnsi="Arial" w:cs="Arial"/>
                <w:sz w:val="22"/>
                <w:szCs w:val="22"/>
              </w:rPr>
            </w:pPr>
          </w:p>
          <w:p w14:paraId="4684EA5E" w14:textId="77777777" w:rsidR="00D202AF" w:rsidRPr="00A42F82" w:rsidRDefault="00D202AF" w:rsidP="004253DC">
            <w:pPr>
              <w:autoSpaceDE w:val="0"/>
              <w:autoSpaceDN w:val="0"/>
              <w:adjustRightInd w:val="0"/>
              <w:rPr>
                <w:rFonts w:ascii="Arial" w:hAnsi="Arial" w:cs="Arial"/>
                <w:sz w:val="22"/>
                <w:szCs w:val="22"/>
              </w:rPr>
            </w:pPr>
          </w:p>
          <w:p w14:paraId="741FE313" w14:textId="77777777" w:rsidR="00D202AF" w:rsidRPr="00A42F82" w:rsidRDefault="00D202AF" w:rsidP="004253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02AF" w:rsidRPr="00A42F82" w14:paraId="0624A8B7" w14:textId="77777777" w:rsidTr="004253DC">
        <w:trPr>
          <w:trHeight w:val="403"/>
        </w:trPr>
        <w:tc>
          <w:tcPr>
            <w:tcW w:w="562" w:type="dxa"/>
            <w:shd w:val="clear" w:color="auto" w:fill="F2F2F2" w:themeFill="background1" w:themeFillShade="F2"/>
            <w:vAlign w:val="center"/>
          </w:tcPr>
          <w:p w14:paraId="5C98055A"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F122510"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D202AF" w:rsidRPr="00A42F82" w14:paraId="791B682E" w14:textId="77777777" w:rsidTr="004253DC">
        <w:trPr>
          <w:trHeight w:val="403"/>
        </w:trPr>
        <w:tc>
          <w:tcPr>
            <w:tcW w:w="562" w:type="dxa"/>
            <w:vAlign w:val="center"/>
          </w:tcPr>
          <w:p w14:paraId="4769160C" w14:textId="77777777" w:rsidR="00D202AF" w:rsidRPr="00A42F82" w:rsidRDefault="00D202AF" w:rsidP="004253DC">
            <w:pPr>
              <w:autoSpaceDE w:val="0"/>
              <w:autoSpaceDN w:val="0"/>
              <w:adjustRightInd w:val="0"/>
              <w:jc w:val="center"/>
              <w:rPr>
                <w:rFonts w:ascii="Arial" w:hAnsi="Arial" w:cs="Arial"/>
                <w:sz w:val="22"/>
                <w:szCs w:val="22"/>
              </w:rPr>
            </w:pPr>
          </w:p>
        </w:tc>
        <w:tc>
          <w:tcPr>
            <w:tcW w:w="9923" w:type="dxa"/>
            <w:gridSpan w:val="3"/>
            <w:vAlign w:val="center"/>
          </w:tcPr>
          <w:p w14:paraId="257FB296" w14:textId="77777777" w:rsidR="00D202AF" w:rsidRPr="00A42F82" w:rsidRDefault="00D202AF" w:rsidP="004253DC">
            <w:pPr>
              <w:autoSpaceDE w:val="0"/>
              <w:autoSpaceDN w:val="0"/>
              <w:adjustRightInd w:val="0"/>
              <w:rPr>
                <w:rFonts w:ascii="Arial" w:hAnsi="Arial" w:cs="Arial"/>
                <w:sz w:val="22"/>
                <w:szCs w:val="22"/>
              </w:rPr>
            </w:pPr>
          </w:p>
          <w:p w14:paraId="2EF2F15F" w14:textId="77777777" w:rsidR="00D202AF" w:rsidRPr="00A42F82" w:rsidRDefault="00D202AF" w:rsidP="004253DC">
            <w:pPr>
              <w:autoSpaceDE w:val="0"/>
              <w:autoSpaceDN w:val="0"/>
              <w:adjustRightInd w:val="0"/>
              <w:rPr>
                <w:rFonts w:ascii="Arial" w:hAnsi="Arial" w:cs="Arial"/>
                <w:sz w:val="22"/>
                <w:szCs w:val="22"/>
              </w:rPr>
            </w:pPr>
            <w:r>
              <w:rPr>
                <w:rFonts w:ascii="Arial" w:hAnsi="Arial" w:cs="Arial"/>
                <w:sz w:val="22"/>
                <w:szCs w:val="22"/>
              </w:rPr>
              <w:t>The researcher.</w:t>
            </w:r>
          </w:p>
          <w:p w14:paraId="39228AED" w14:textId="77777777" w:rsidR="00D202AF" w:rsidRPr="00A42F82" w:rsidRDefault="00D202AF" w:rsidP="004253DC">
            <w:pPr>
              <w:autoSpaceDE w:val="0"/>
              <w:autoSpaceDN w:val="0"/>
              <w:adjustRightInd w:val="0"/>
              <w:rPr>
                <w:rFonts w:ascii="Arial" w:hAnsi="Arial" w:cs="Arial"/>
                <w:sz w:val="22"/>
                <w:szCs w:val="22"/>
              </w:rPr>
            </w:pPr>
          </w:p>
          <w:p w14:paraId="7D386F8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202AF" w:rsidRPr="00A42F82" w14:paraId="4F9F5D96" w14:textId="77777777" w:rsidTr="004253DC">
        <w:trPr>
          <w:trHeight w:val="403"/>
        </w:trPr>
        <w:tc>
          <w:tcPr>
            <w:tcW w:w="562" w:type="dxa"/>
            <w:shd w:val="clear" w:color="auto" w:fill="F2F2F2" w:themeFill="background1" w:themeFillShade="F2"/>
            <w:vAlign w:val="center"/>
          </w:tcPr>
          <w:p w14:paraId="2B789A55"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CC57ED4"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D202AF" w:rsidRPr="00A42F82" w14:paraId="3B4002A7" w14:textId="77777777" w:rsidTr="004253DC">
        <w:trPr>
          <w:trHeight w:val="403"/>
        </w:trPr>
        <w:tc>
          <w:tcPr>
            <w:tcW w:w="562" w:type="dxa"/>
            <w:vAlign w:val="center"/>
          </w:tcPr>
          <w:p w14:paraId="2FD623C7" w14:textId="77777777" w:rsidR="00D202AF" w:rsidRPr="00A42F82" w:rsidRDefault="00D202AF" w:rsidP="004253DC">
            <w:pPr>
              <w:autoSpaceDE w:val="0"/>
              <w:autoSpaceDN w:val="0"/>
              <w:adjustRightInd w:val="0"/>
              <w:jc w:val="center"/>
              <w:rPr>
                <w:rFonts w:ascii="Arial" w:hAnsi="Arial" w:cs="Arial"/>
                <w:sz w:val="22"/>
                <w:szCs w:val="22"/>
              </w:rPr>
            </w:pPr>
          </w:p>
        </w:tc>
        <w:tc>
          <w:tcPr>
            <w:tcW w:w="9923" w:type="dxa"/>
            <w:gridSpan w:val="3"/>
          </w:tcPr>
          <w:p w14:paraId="45274C6E" w14:textId="77777777" w:rsidR="00D202AF" w:rsidRPr="00A42F82" w:rsidRDefault="00D202AF" w:rsidP="004253DC">
            <w:pPr>
              <w:autoSpaceDE w:val="0"/>
              <w:autoSpaceDN w:val="0"/>
              <w:adjustRightInd w:val="0"/>
              <w:rPr>
                <w:rFonts w:ascii="Arial" w:hAnsi="Arial" w:cs="Arial"/>
                <w:sz w:val="22"/>
                <w:szCs w:val="22"/>
              </w:rPr>
            </w:pPr>
          </w:p>
          <w:p w14:paraId="0FABE836" w14:textId="77777777" w:rsidR="00D202AF" w:rsidRPr="00A42F82" w:rsidRDefault="00D202AF" w:rsidP="004253DC">
            <w:pPr>
              <w:autoSpaceDE w:val="0"/>
              <w:autoSpaceDN w:val="0"/>
              <w:adjustRightInd w:val="0"/>
              <w:rPr>
                <w:rFonts w:ascii="Arial" w:hAnsi="Arial" w:cs="Arial"/>
                <w:sz w:val="22"/>
                <w:szCs w:val="22"/>
              </w:rPr>
            </w:pPr>
            <w:r>
              <w:rPr>
                <w:rFonts w:ascii="Arial" w:hAnsi="Arial" w:cs="Arial"/>
                <w:sz w:val="22"/>
                <w:szCs w:val="22"/>
              </w:rPr>
              <w:t>The researcher.</w:t>
            </w:r>
          </w:p>
          <w:p w14:paraId="50F827B3" w14:textId="77777777" w:rsidR="00D202AF" w:rsidRPr="00A42F82" w:rsidRDefault="00D202AF" w:rsidP="004253DC">
            <w:pPr>
              <w:autoSpaceDE w:val="0"/>
              <w:autoSpaceDN w:val="0"/>
              <w:adjustRightInd w:val="0"/>
              <w:rPr>
                <w:rFonts w:ascii="Arial" w:hAnsi="Arial" w:cs="Arial"/>
                <w:sz w:val="22"/>
                <w:szCs w:val="22"/>
              </w:rPr>
            </w:pPr>
          </w:p>
          <w:p w14:paraId="5B17CDD3"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202AF" w:rsidRPr="00A42F82" w14:paraId="5935217E" w14:textId="77777777" w:rsidTr="004253DC">
        <w:trPr>
          <w:trHeight w:val="403"/>
        </w:trPr>
        <w:tc>
          <w:tcPr>
            <w:tcW w:w="562" w:type="dxa"/>
            <w:shd w:val="clear" w:color="auto" w:fill="F2F2F2" w:themeFill="background1" w:themeFillShade="F2"/>
            <w:vAlign w:val="center"/>
          </w:tcPr>
          <w:p w14:paraId="21B282D5"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851E7C4"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D202AF" w:rsidRPr="00A42F82" w14:paraId="3441F812" w14:textId="77777777" w:rsidTr="004253DC">
        <w:trPr>
          <w:trHeight w:val="403"/>
        </w:trPr>
        <w:tc>
          <w:tcPr>
            <w:tcW w:w="562" w:type="dxa"/>
            <w:vAlign w:val="center"/>
          </w:tcPr>
          <w:p w14:paraId="6652D010" w14:textId="77777777" w:rsidR="00D202AF" w:rsidRPr="00A42F82" w:rsidRDefault="00D202AF" w:rsidP="004253DC">
            <w:pPr>
              <w:autoSpaceDE w:val="0"/>
              <w:autoSpaceDN w:val="0"/>
              <w:adjustRightInd w:val="0"/>
              <w:jc w:val="center"/>
              <w:rPr>
                <w:rFonts w:ascii="Arial" w:hAnsi="Arial" w:cs="Arial"/>
                <w:sz w:val="22"/>
                <w:szCs w:val="22"/>
              </w:rPr>
            </w:pPr>
          </w:p>
        </w:tc>
        <w:tc>
          <w:tcPr>
            <w:tcW w:w="9923" w:type="dxa"/>
            <w:gridSpan w:val="3"/>
          </w:tcPr>
          <w:p w14:paraId="1204E83B" w14:textId="77777777" w:rsidR="00D202AF" w:rsidRPr="00A42F82" w:rsidRDefault="00D202AF" w:rsidP="004253DC">
            <w:pPr>
              <w:autoSpaceDE w:val="0"/>
              <w:autoSpaceDN w:val="0"/>
              <w:adjustRightInd w:val="0"/>
              <w:rPr>
                <w:rFonts w:ascii="Arial" w:hAnsi="Arial" w:cs="Arial"/>
                <w:sz w:val="22"/>
                <w:szCs w:val="22"/>
              </w:rPr>
            </w:pPr>
          </w:p>
          <w:p w14:paraId="614DE0EB" w14:textId="77777777" w:rsidR="00D202AF" w:rsidRPr="00A42F82" w:rsidRDefault="00D202AF" w:rsidP="004253DC">
            <w:pPr>
              <w:autoSpaceDE w:val="0"/>
              <w:autoSpaceDN w:val="0"/>
              <w:adjustRightInd w:val="0"/>
              <w:rPr>
                <w:rFonts w:ascii="Arial" w:hAnsi="Arial" w:cs="Arial"/>
                <w:sz w:val="22"/>
                <w:szCs w:val="22"/>
              </w:rPr>
            </w:pPr>
            <w:r w:rsidRPr="005C46A5">
              <w:rPr>
                <w:rFonts w:ascii="Arial" w:hAnsi="Arial" w:cs="Arial"/>
                <w:sz w:val="22"/>
                <w:szCs w:val="22"/>
              </w:rPr>
              <w:t>All data will be stored in a password-protected UWTSD OneDrive account.</w:t>
            </w:r>
            <w:r>
              <w:rPr>
                <w:rFonts w:ascii="Arial" w:hAnsi="Arial" w:cs="Arial"/>
                <w:sz w:val="22"/>
                <w:szCs w:val="22"/>
              </w:rPr>
              <w:t xml:space="preserve"> The data will be destroyed on completion of the module.</w:t>
            </w:r>
          </w:p>
          <w:p w14:paraId="03BA8E23" w14:textId="77777777" w:rsidR="00D202AF" w:rsidRPr="00A42F82" w:rsidRDefault="00D202AF" w:rsidP="004253DC">
            <w:pPr>
              <w:autoSpaceDE w:val="0"/>
              <w:autoSpaceDN w:val="0"/>
              <w:adjustRightInd w:val="0"/>
              <w:rPr>
                <w:rFonts w:ascii="Arial" w:hAnsi="Arial" w:cs="Arial"/>
                <w:sz w:val="22"/>
                <w:szCs w:val="22"/>
              </w:rPr>
            </w:pPr>
          </w:p>
          <w:p w14:paraId="26EB845F"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202AF" w:rsidRPr="00A42F82" w14:paraId="0EFF4DE3" w14:textId="77777777" w:rsidTr="004253DC">
        <w:trPr>
          <w:trHeight w:val="403"/>
        </w:trPr>
        <w:tc>
          <w:tcPr>
            <w:tcW w:w="562" w:type="dxa"/>
            <w:shd w:val="clear" w:color="auto" w:fill="F2F2F2" w:themeFill="background1" w:themeFillShade="F2"/>
            <w:vAlign w:val="center"/>
          </w:tcPr>
          <w:p w14:paraId="61D68FEC" w14:textId="77777777" w:rsidR="00D202AF" w:rsidRPr="00A42F82" w:rsidRDefault="00D202AF" w:rsidP="004253D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7F5C3236"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D202AF" w:rsidRPr="00A42F82" w14:paraId="7A61EE9E" w14:textId="77777777" w:rsidTr="004253DC">
        <w:trPr>
          <w:trHeight w:val="403"/>
        </w:trPr>
        <w:tc>
          <w:tcPr>
            <w:tcW w:w="562" w:type="dxa"/>
            <w:vAlign w:val="center"/>
          </w:tcPr>
          <w:p w14:paraId="735BB223" w14:textId="77777777" w:rsidR="00D202AF" w:rsidRPr="00A42F82" w:rsidRDefault="00D202AF" w:rsidP="004253DC">
            <w:pPr>
              <w:autoSpaceDE w:val="0"/>
              <w:autoSpaceDN w:val="0"/>
              <w:adjustRightInd w:val="0"/>
              <w:jc w:val="center"/>
              <w:rPr>
                <w:rFonts w:ascii="Arial" w:hAnsi="Arial" w:cs="Arial"/>
                <w:sz w:val="22"/>
                <w:szCs w:val="22"/>
              </w:rPr>
            </w:pPr>
          </w:p>
        </w:tc>
        <w:tc>
          <w:tcPr>
            <w:tcW w:w="9923" w:type="dxa"/>
            <w:gridSpan w:val="3"/>
          </w:tcPr>
          <w:p w14:paraId="1FCDDD28" w14:textId="77777777" w:rsidR="00D202AF" w:rsidRPr="00A42F82" w:rsidRDefault="00D202AF" w:rsidP="004253DC">
            <w:pPr>
              <w:autoSpaceDE w:val="0"/>
              <w:autoSpaceDN w:val="0"/>
              <w:adjustRightInd w:val="0"/>
              <w:rPr>
                <w:rFonts w:ascii="Arial" w:hAnsi="Arial" w:cs="Arial"/>
                <w:sz w:val="22"/>
                <w:szCs w:val="22"/>
              </w:rPr>
            </w:pPr>
          </w:p>
          <w:p w14:paraId="37AA0559" w14:textId="77777777" w:rsidR="00D202AF" w:rsidRPr="00A42F82" w:rsidRDefault="00D202AF" w:rsidP="004253DC">
            <w:pPr>
              <w:autoSpaceDE w:val="0"/>
              <w:autoSpaceDN w:val="0"/>
              <w:adjustRightInd w:val="0"/>
              <w:rPr>
                <w:rFonts w:ascii="Arial" w:hAnsi="Arial" w:cs="Arial"/>
                <w:sz w:val="22"/>
                <w:szCs w:val="22"/>
              </w:rPr>
            </w:pPr>
            <w:r>
              <w:rPr>
                <w:rFonts w:ascii="Arial" w:hAnsi="Arial" w:cs="Arial"/>
                <w:sz w:val="22"/>
                <w:szCs w:val="22"/>
              </w:rPr>
              <w:t>No.</w:t>
            </w:r>
          </w:p>
          <w:p w14:paraId="109BFB8E" w14:textId="77777777" w:rsidR="00D202AF" w:rsidRPr="00A42F82" w:rsidRDefault="00D202AF" w:rsidP="004253DC">
            <w:pPr>
              <w:autoSpaceDE w:val="0"/>
              <w:autoSpaceDN w:val="0"/>
              <w:adjustRightInd w:val="0"/>
              <w:rPr>
                <w:rFonts w:ascii="Arial" w:hAnsi="Arial" w:cs="Arial"/>
                <w:sz w:val="22"/>
                <w:szCs w:val="22"/>
              </w:rPr>
            </w:pPr>
          </w:p>
          <w:p w14:paraId="4B0E305B"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202AF" w:rsidRPr="00A42F82" w14:paraId="02CD80FD" w14:textId="77777777" w:rsidTr="004253DC">
        <w:trPr>
          <w:trHeight w:val="606"/>
        </w:trPr>
        <w:tc>
          <w:tcPr>
            <w:tcW w:w="562" w:type="dxa"/>
            <w:shd w:val="clear" w:color="auto" w:fill="F2F2F2" w:themeFill="background1" w:themeFillShade="F2"/>
            <w:vAlign w:val="center"/>
          </w:tcPr>
          <w:p w14:paraId="1A0C2241"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E8ADF05" w14:textId="77777777" w:rsidR="00D202AF" w:rsidRPr="00A42F82" w:rsidRDefault="00D202AF" w:rsidP="004253DC">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09AA0A1"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71103DA" w14:textId="77777777" w:rsidR="00D202AF" w:rsidRPr="00A42F82" w:rsidRDefault="00000000" w:rsidP="004253DC">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202AF">
                  <w:rPr>
                    <w:rFonts w:ascii="MS Gothic" w:eastAsia="MS Gothic" w:hAnsi="MS Gothic" w:cs="Arial" w:hint="eastAsia"/>
                  </w:rPr>
                  <w:t>☒</w:t>
                </w:r>
              </w:sdtContent>
            </w:sdt>
          </w:p>
        </w:tc>
      </w:tr>
      <w:tr w:rsidR="00D202AF" w:rsidRPr="00A42F82" w14:paraId="71A6A88B" w14:textId="77777777" w:rsidTr="004253DC">
        <w:trPr>
          <w:trHeight w:val="632"/>
        </w:trPr>
        <w:tc>
          <w:tcPr>
            <w:tcW w:w="562" w:type="dxa"/>
            <w:shd w:val="clear" w:color="auto" w:fill="F2F2F2" w:themeFill="background1" w:themeFillShade="F2"/>
            <w:vAlign w:val="center"/>
          </w:tcPr>
          <w:p w14:paraId="20DA25A1" w14:textId="77777777" w:rsidR="00D202AF" w:rsidRPr="00A42F82" w:rsidRDefault="00D202AF" w:rsidP="004253DC">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BE26269" w14:textId="77777777" w:rsidR="00D202AF" w:rsidRPr="00A42F82" w:rsidRDefault="00D202AF" w:rsidP="004253DC">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6E64D94" w14:textId="77777777" w:rsidR="00D202AF" w:rsidRPr="00A42F82" w:rsidRDefault="00D202AF" w:rsidP="004253D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C3B1523" w14:textId="77777777" w:rsidR="00D202AF" w:rsidRPr="00A42F82" w:rsidRDefault="00000000" w:rsidP="004253DC">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202AF">
                  <w:rPr>
                    <w:rFonts w:ascii="MS Gothic" w:eastAsia="MS Gothic" w:hAnsi="MS Gothic" w:cs="Arial" w:hint="eastAsia"/>
                  </w:rPr>
                  <w:t>☒</w:t>
                </w:r>
              </w:sdtContent>
            </w:sdt>
          </w:p>
        </w:tc>
      </w:tr>
    </w:tbl>
    <w:p w14:paraId="219CCB9E" w14:textId="77777777" w:rsidR="00D202AF" w:rsidRPr="00A42F82" w:rsidRDefault="00D202AF" w:rsidP="00D202AF">
      <w:pPr>
        <w:rPr>
          <w:rFonts w:ascii="Arial" w:hAnsi="Arial" w:cs="Arial"/>
          <w:b/>
          <w:bCs/>
          <w:sz w:val="22"/>
          <w:szCs w:val="22"/>
        </w:rPr>
      </w:pPr>
    </w:p>
    <w:p w14:paraId="173C2E43" w14:textId="77777777" w:rsidR="00D202AF" w:rsidRPr="00A42F82" w:rsidRDefault="00D202AF" w:rsidP="00D202AF">
      <w:pPr>
        <w:rPr>
          <w:rFonts w:ascii="Arial" w:hAnsi="Arial" w:cs="Arial"/>
          <w:b/>
          <w:bCs/>
          <w:sz w:val="22"/>
          <w:szCs w:val="22"/>
        </w:rPr>
      </w:pPr>
      <w:r w:rsidRPr="00A42F82">
        <w:rPr>
          <w:rFonts w:ascii="Arial" w:hAnsi="Arial" w:cs="Arial"/>
          <w:b/>
          <w:bCs/>
          <w:sz w:val="22"/>
          <w:szCs w:val="22"/>
        </w:rPr>
        <w:br w:type="page"/>
      </w:r>
    </w:p>
    <w:p w14:paraId="7AC78D37" w14:textId="77777777" w:rsidR="00D202AF" w:rsidRPr="00A42F82" w:rsidRDefault="00D202AF" w:rsidP="00D202A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202AF" w:rsidRPr="00A42F82" w14:paraId="2CD4A9FC" w14:textId="77777777" w:rsidTr="004253DC">
        <w:trPr>
          <w:trHeight w:val="1807"/>
        </w:trPr>
        <w:tc>
          <w:tcPr>
            <w:tcW w:w="554" w:type="dxa"/>
            <w:shd w:val="clear" w:color="auto" w:fill="F2F2F2" w:themeFill="background1" w:themeFillShade="F2"/>
            <w:vAlign w:val="center"/>
          </w:tcPr>
          <w:p w14:paraId="54815EC1" w14:textId="77777777" w:rsidR="00D202AF" w:rsidRPr="00A42F82" w:rsidRDefault="00D202AF" w:rsidP="004253DC">
            <w:pPr>
              <w:jc w:val="center"/>
              <w:rPr>
                <w:rFonts w:ascii="Arial" w:hAnsi="Arial" w:cs="Arial"/>
                <w:sz w:val="22"/>
                <w:szCs w:val="22"/>
              </w:rPr>
            </w:pPr>
          </w:p>
        </w:tc>
        <w:tc>
          <w:tcPr>
            <w:tcW w:w="9923" w:type="dxa"/>
            <w:gridSpan w:val="3"/>
            <w:shd w:val="clear" w:color="auto" w:fill="F2F2F2" w:themeFill="background1" w:themeFillShade="F2"/>
            <w:vAlign w:val="center"/>
          </w:tcPr>
          <w:p w14:paraId="021D01FC" w14:textId="77777777" w:rsidR="00D202AF" w:rsidRPr="00A42F82" w:rsidRDefault="00D202AF" w:rsidP="004253DC">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DE1DB4B" w14:textId="77777777" w:rsidR="00D202AF" w:rsidRPr="00A42F82" w:rsidRDefault="00D202AF" w:rsidP="004253DC">
            <w:pPr>
              <w:jc w:val="both"/>
              <w:rPr>
                <w:rFonts w:ascii="Arial" w:hAnsi="Arial" w:cs="Arial"/>
                <w:b/>
                <w:bCs/>
                <w:color w:val="000000"/>
                <w:sz w:val="22"/>
                <w:szCs w:val="22"/>
              </w:rPr>
            </w:pPr>
          </w:p>
          <w:p w14:paraId="4CA68F4F" w14:textId="77777777" w:rsidR="00D202AF" w:rsidRPr="00A42F82" w:rsidRDefault="00D202AF" w:rsidP="004253DC">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D202AF" w:rsidRPr="00A42F82" w14:paraId="1C6DFE36" w14:textId="77777777" w:rsidTr="004253D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9EBAE" w14:textId="77777777" w:rsidR="00D202AF" w:rsidRPr="00A42F82" w:rsidRDefault="00D202AF" w:rsidP="004253DC">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368D3" w14:textId="77777777" w:rsidR="00D202AF" w:rsidRPr="00A42F82" w:rsidRDefault="00D202AF" w:rsidP="004253DC">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4792ECF" w14:textId="77777777" w:rsidR="00D202AF" w:rsidRPr="00A42F82" w:rsidRDefault="00D202AF" w:rsidP="004253DC">
            <w:pPr>
              <w:spacing w:before="100" w:beforeAutospacing="1" w:after="100" w:afterAutospacing="1"/>
              <w:rPr>
                <w:rFonts w:ascii="Arial" w:hAnsi="Arial" w:cs="Arial"/>
                <w:sz w:val="22"/>
                <w:szCs w:val="22"/>
              </w:rPr>
            </w:pPr>
            <w:proofErr w:type="spellStart"/>
            <w:r>
              <w:rPr>
                <w:rFonts w:ascii="Arial" w:hAnsi="Arial" w:cs="Arial"/>
                <w:sz w:val="22"/>
                <w:szCs w:val="22"/>
              </w:rPr>
              <w:t>C.Norton</w:t>
            </w:r>
            <w:proofErr w:type="spellEnd"/>
          </w:p>
        </w:tc>
        <w:tc>
          <w:tcPr>
            <w:tcW w:w="2139" w:type="dxa"/>
            <w:vAlign w:val="center"/>
          </w:tcPr>
          <w:p w14:paraId="280591F8" w14:textId="77777777" w:rsidR="00D202AF" w:rsidRPr="00A42F82" w:rsidRDefault="00D202AF" w:rsidP="004253DC">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04/03/2025</w:t>
            </w:r>
          </w:p>
          <w:p w14:paraId="78BD979B" w14:textId="77777777" w:rsidR="00D202AF" w:rsidRPr="00A42F82" w:rsidRDefault="00D202AF" w:rsidP="004253DC">
            <w:pPr>
              <w:spacing w:before="100" w:beforeAutospacing="1" w:after="100" w:afterAutospacing="1"/>
              <w:rPr>
                <w:rFonts w:ascii="Arial" w:hAnsi="Arial" w:cs="Arial"/>
                <w:sz w:val="22"/>
                <w:szCs w:val="22"/>
              </w:rPr>
            </w:pPr>
          </w:p>
        </w:tc>
      </w:tr>
    </w:tbl>
    <w:p w14:paraId="42BE1C7B" w14:textId="77777777" w:rsidR="00D202AF" w:rsidRPr="00A42F82" w:rsidRDefault="00D202AF" w:rsidP="00D202AF">
      <w:pPr>
        <w:rPr>
          <w:rFonts w:ascii="Arial" w:hAnsi="Arial" w:cs="Arial"/>
          <w:sz w:val="22"/>
          <w:szCs w:val="22"/>
        </w:rPr>
      </w:pPr>
    </w:p>
    <w:p w14:paraId="125783BC" w14:textId="77777777" w:rsidR="00D202AF" w:rsidRPr="00A42F82" w:rsidRDefault="00D202AF" w:rsidP="00D202AF">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D202AF" w:rsidRPr="00A42F82" w14:paraId="34104B11" w14:textId="77777777" w:rsidTr="004253DC">
        <w:trPr>
          <w:trHeight w:val="346"/>
        </w:trPr>
        <w:tc>
          <w:tcPr>
            <w:tcW w:w="365" w:type="pct"/>
            <w:shd w:val="clear" w:color="auto" w:fill="F2F2F2" w:themeFill="background1" w:themeFillShade="F2"/>
            <w:vAlign w:val="center"/>
          </w:tcPr>
          <w:p w14:paraId="42659019" w14:textId="77777777" w:rsidR="00D202AF" w:rsidRPr="00A42F82" w:rsidRDefault="00D202AF" w:rsidP="004253DC">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D55EFE4" w14:textId="77777777" w:rsidR="00D202AF" w:rsidRPr="00A42F82" w:rsidRDefault="00D202AF" w:rsidP="004253DC">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4E0CB60" w14:textId="77777777" w:rsidR="00D202AF" w:rsidRPr="00A42F82" w:rsidRDefault="00D202AF" w:rsidP="004253DC">
            <w:pPr>
              <w:pStyle w:val="ListParagraph"/>
              <w:ind w:left="0"/>
              <w:rPr>
                <w:rFonts w:ascii="Arial" w:hAnsi="Arial" w:cs="Arial"/>
              </w:rPr>
            </w:pPr>
          </w:p>
        </w:tc>
        <w:tc>
          <w:tcPr>
            <w:tcW w:w="1014" w:type="pct"/>
            <w:vMerge w:val="restart"/>
          </w:tcPr>
          <w:p w14:paraId="6EE72200" w14:textId="77777777" w:rsidR="00D202AF" w:rsidRPr="00A42F82" w:rsidRDefault="00D202AF" w:rsidP="004253DC">
            <w:pPr>
              <w:pStyle w:val="ListParagraph"/>
              <w:ind w:left="0"/>
              <w:rPr>
                <w:rFonts w:ascii="Arial" w:hAnsi="Arial" w:cs="Arial"/>
              </w:rPr>
            </w:pPr>
            <w:r w:rsidRPr="00A42F82">
              <w:rPr>
                <w:rFonts w:ascii="Arial" w:hAnsi="Arial" w:cs="Arial"/>
                <w:b/>
                <w:bCs/>
              </w:rPr>
              <w:t>Date:</w:t>
            </w:r>
          </w:p>
        </w:tc>
      </w:tr>
      <w:tr w:rsidR="00D202AF" w:rsidRPr="00A42F82" w14:paraId="01C0BB09" w14:textId="77777777" w:rsidTr="004253DC">
        <w:trPr>
          <w:trHeight w:val="347"/>
        </w:trPr>
        <w:tc>
          <w:tcPr>
            <w:tcW w:w="365" w:type="pct"/>
            <w:shd w:val="clear" w:color="auto" w:fill="F2F2F2" w:themeFill="background1" w:themeFillShade="F2"/>
            <w:vAlign w:val="center"/>
          </w:tcPr>
          <w:p w14:paraId="701CA8C2" w14:textId="77777777" w:rsidR="00D202AF" w:rsidRPr="00A42F82" w:rsidRDefault="00D202AF" w:rsidP="004253DC">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68315A9" w14:textId="77777777" w:rsidR="00D202AF" w:rsidRPr="00A42F82" w:rsidRDefault="00D202AF" w:rsidP="004253D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DE2BF8C" w14:textId="77777777" w:rsidR="00D202AF" w:rsidRPr="00A42F82" w:rsidRDefault="00D202AF" w:rsidP="004253DC">
            <w:pPr>
              <w:pStyle w:val="ListParagraph"/>
              <w:ind w:left="0"/>
              <w:rPr>
                <w:rFonts w:ascii="Arial" w:hAnsi="Arial" w:cs="Arial"/>
              </w:rPr>
            </w:pPr>
          </w:p>
          <w:p w14:paraId="3EDB3ED1" w14:textId="77777777" w:rsidR="00D202AF" w:rsidRPr="00A42F82" w:rsidRDefault="00D202AF" w:rsidP="004253DC">
            <w:pPr>
              <w:pStyle w:val="ListParagraph"/>
              <w:ind w:left="0"/>
              <w:rPr>
                <w:rFonts w:ascii="Arial" w:hAnsi="Arial" w:cs="Arial"/>
              </w:rPr>
            </w:pPr>
          </w:p>
        </w:tc>
        <w:tc>
          <w:tcPr>
            <w:tcW w:w="1014" w:type="pct"/>
            <w:vMerge/>
            <w:vAlign w:val="center"/>
          </w:tcPr>
          <w:p w14:paraId="7C05B369" w14:textId="77777777" w:rsidR="00D202AF" w:rsidRPr="00A42F82" w:rsidRDefault="00D202AF" w:rsidP="004253DC">
            <w:pPr>
              <w:pStyle w:val="ListParagraph"/>
              <w:ind w:left="0"/>
              <w:rPr>
                <w:rFonts w:ascii="Arial" w:hAnsi="Arial" w:cs="Arial"/>
              </w:rPr>
            </w:pPr>
          </w:p>
        </w:tc>
      </w:tr>
    </w:tbl>
    <w:p w14:paraId="59D3ED5C" w14:textId="77777777" w:rsidR="00D202AF" w:rsidRDefault="00D202AF" w:rsidP="00D202AF">
      <w:pPr>
        <w:rPr>
          <w:rFonts w:ascii="Arial" w:hAnsi="Arial" w:cs="Arial"/>
          <w:sz w:val="22"/>
          <w:szCs w:val="22"/>
        </w:rPr>
      </w:pPr>
    </w:p>
    <w:p w14:paraId="3245B8E5" w14:textId="77777777" w:rsidR="00D202AF" w:rsidRPr="00A42F82" w:rsidRDefault="00D202AF" w:rsidP="00D202AF">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D202AF" w:rsidRPr="00A42F82" w14:paraId="4F9EF686" w14:textId="77777777" w:rsidTr="004253DC">
        <w:trPr>
          <w:trHeight w:val="346"/>
        </w:trPr>
        <w:tc>
          <w:tcPr>
            <w:tcW w:w="366" w:type="pct"/>
            <w:shd w:val="clear" w:color="auto" w:fill="F2F2F2" w:themeFill="background1" w:themeFillShade="F2"/>
            <w:vAlign w:val="center"/>
          </w:tcPr>
          <w:p w14:paraId="37D2E4D6" w14:textId="77777777" w:rsidR="00D202AF" w:rsidRPr="00A42F82" w:rsidRDefault="00D202AF" w:rsidP="004253DC">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30A1AFB3" w14:textId="77777777" w:rsidR="00D202AF" w:rsidRPr="00A42F82" w:rsidRDefault="00D202AF" w:rsidP="004253DC">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5DE2438" w14:textId="77777777" w:rsidR="00D202AF" w:rsidRPr="00A42F82" w:rsidRDefault="00D202AF" w:rsidP="004253DC">
            <w:pPr>
              <w:pStyle w:val="ListParagraph"/>
              <w:ind w:left="0"/>
              <w:rPr>
                <w:rFonts w:ascii="Arial" w:hAnsi="Arial" w:cs="Arial"/>
              </w:rPr>
            </w:pPr>
          </w:p>
        </w:tc>
        <w:tc>
          <w:tcPr>
            <w:tcW w:w="1013" w:type="pct"/>
            <w:vMerge w:val="restart"/>
          </w:tcPr>
          <w:p w14:paraId="7620490A" w14:textId="77777777" w:rsidR="00D202AF" w:rsidRPr="00A42F82" w:rsidRDefault="00D202AF" w:rsidP="004253DC">
            <w:pPr>
              <w:pStyle w:val="ListParagraph"/>
              <w:ind w:left="0"/>
              <w:rPr>
                <w:rFonts w:ascii="Arial" w:hAnsi="Arial" w:cs="Arial"/>
              </w:rPr>
            </w:pPr>
            <w:r w:rsidRPr="00A42F82">
              <w:rPr>
                <w:rFonts w:ascii="Arial" w:hAnsi="Arial" w:cs="Arial"/>
                <w:b/>
                <w:bCs/>
              </w:rPr>
              <w:t>Date:</w:t>
            </w:r>
          </w:p>
        </w:tc>
      </w:tr>
      <w:tr w:rsidR="00D202AF" w:rsidRPr="00A42F82" w14:paraId="5CFB03A4" w14:textId="77777777" w:rsidTr="004253DC">
        <w:trPr>
          <w:trHeight w:val="347"/>
        </w:trPr>
        <w:tc>
          <w:tcPr>
            <w:tcW w:w="366" w:type="pct"/>
            <w:shd w:val="clear" w:color="auto" w:fill="F2F2F2" w:themeFill="background1" w:themeFillShade="F2"/>
            <w:vAlign w:val="center"/>
          </w:tcPr>
          <w:p w14:paraId="2064501E" w14:textId="77777777" w:rsidR="00D202AF" w:rsidRPr="00A42F82" w:rsidRDefault="00D202AF" w:rsidP="004253DC">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36255C8" w14:textId="77777777" w:rsidR="00D202AF" w:rsidRPr="00A42F82" w:rsidRDefault="00D202AF" w:rsidP="004253D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E81AD0E" w14:textId="77777777" w:rsidR="00D202AF" w:rsidRPr="00A42F82" w:rsidRDefault="00D202AF" w:rsidP="004253DC">
            <w:pPr>
              <w:pStyle w:val="ListParagraph"/>
              <w:ind w:left="0"/>
              <w:rPr>
                <w:rFonts w:ascii="Arial" w:hAnsi="Arial" w:cs="Arial"/>
              </w:rPr>
            </w:pPr>
          </w:p>
          <w:p w14:paraId="3FD8ABEE" w14:textId="77777777" w:rsidR="00D202AF" w:rsidRPr="00A42F82" w:rsidRDefault="00D202AF" w:rsidP="004253DC">
            <w:pPr>
              <w:pStyle w:val="ListParagraph"/>
              <w:ind w:left="0"/>
              <w:rPr>
                <w:rFonts w:ascii="Arial" w:hAnsi="Arial" w:cs="Arial"/>
              </w:rPr>
            </w:pPr>
          </w:p>
        </w:tc>
        <w:tc>
          <w:tcPr>
            <w:tcW w:w="1013" w:type="pct"/>
            <w:vMerge/>
            <w:vAlign w:val="center"/>
          </w:tcPr>
          <w:p w14:paraId="7648ABFD" w14:textId="77777777" w:rsidR="00D202AF" w:rsidRPr="00A42F82" w:rsidRDefault="00D202AF" w:rsidP="004253DC">
            <w:pPr>
              <w:pStyle w:val="ListParagraph"/>
              <w:ind w:left="0"/>
              <w:rPr>
                <w:rFonts w:ascii="Arial" w:hAnsi="Arial" w:cs="Arial"/>
              </w:rPr>
            </w:pPr>
          </w:p>
        </w:tc>
      </w:tr>
    </w:tbl>
    <w:p w14:paraId="24C798A6" w14:textId="77777777" w:rsidR="00D202AF" w:rsidRPr="00A42F82" w:rsidRDefault="00D202AF" w:rsidP="00D202AF">
      <w:pPr>
        <w:rPr>
          <w:rFonts w:ascii="Arial" w:hAnsi="Arial" w:cs="Arial"/>
          <w:b/>
          <w:sz w:val="22"/>
          <w:szCs w:val="22"/>
        </w:rPr>
      </w:pPr>
    </w:p>
    <w:p w14:paraId="1837EBA1" w14:textId="77777777" w:rsidR="00D202AF" w:rsidRPr="00A42F82" w:rsidRDefault="00D202AF" w:rsidP="00D202AF">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D202AF" w:rsidRPr="00A42F82" w14:paraId="36019CAF" w14:textId="77777777" w:rsidTr="004253DC">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457325E" w14:textId="77777777" w:rsidR="00D202AF" w:rsidRPr="00A42F82" w:rsidRDefault="00D202AF" w:rsidP="004253DC">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0340071" w14:textId="77777777" w:rsidR="00D202AF" w:rsidRPr="00A42F82" w:rsidRDefault="00D202AF" w:rsidP="004253DC">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D202AF" w:rsidRPr="00A42F82" w14:paraId="7333707E" w14:textId="77777777" w:rsidTr="004253DC">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76E4B0CD" w14:textId="77777777" w:rsidR="00D202AF" w:rsidRPr="00A42F82" w:rsidRDefault="00D202AF" w:rsidP="004253DC">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E5F9066"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D202AF" w:rsidRPr="00A42F82" w14:paraId="4D265B95" w14:textId="77777777" w:rsidTr="004253DC">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76F9101" w14:textId="77777777" w:rsidR="00D202AF" w:rsidRPr="00A42F82" w:rsidRDefault="00D202AF" w:rsidP="004253D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E1A972D" w14:textId="77777777" w:rsidR="00D202AF" w:rsidRPr="00A42F82" w:rsidRDefault="00D202AF" w:rsidP="004253DC">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D202AF" w:rsidRPr="00A42F82" w14:paraId="03944BAC" w14:textId="77777777" w:rsidTr="004253DC">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39452D9" w14:textId="77777777" w:rsidR="00D202AF" w:rsidRPr="00A42F82" w:rsidRDefault="00D202AF" w:rsidP="004253D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3B2200" w14:textId="77777777" w:rsidR="00D202AF" w:rsidRPr="00A42F82" w:rsidRDefault="00D202AF" w:rsidP="004253DC">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D202AF" w:rsidRPr="00A42F82" w14:paraId="05D9412C" w14:textId="77777777" w:rsidTr="004253D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6B27A7B9" w14:textId="77777777" w:rsidR="00D202AF" w:rsidRPr="00A42F82" w:rsidRDefault="00D202AF" w:rsidP="004253DC">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B5A64C8"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D202AF" w:rsidRPr="00A42F82" w14:paraId="4C912628" w14:textId="77777777" w:rsidTr="004253DC">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AA5F9D7" w14:textId="77777777" w:rsidR="00D202AF" w:rsidRPr="00A42F82" w:rsidRDefault="00D202AF" w:rsidP="004253D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C6EAA89"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D202AF" w:rsidRPr="00A42F82" w14:paraId="528B749D" w14:textId="77777777" w:rsidTr="004253DC">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771A4F2" w14:textId="77777777" w:rsidR="00D202AF" w:rsidRPr="00A42F82" w:rsidRDefault="00D202AF" w:rsidP="004253D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DD1BEA4" w14:textId="77777777" w:rsidR="00D202AF" w:rsidRPr="00A42F82" w:rsidRDefault="00D202AF" w:rsidP="004253DC">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B059F79" w14:textId="77777777" w:rsidR="00D202AF" w:rsidRPr="00A42F82" w:rsidRDefault="00D202AF" w:rsidP="00D202AF">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202AF" w:rsidRPr="00A42F82" w14:paraId="55569191" w14:textId="77777777" w:rsidTr="004253DC">
        <w:tc>
          <w:tcPr>
            <w:tcW w:w="10485" w:type="dxa"/>
            <w:shd w:val="clear" w:color="auto" w:fill="D9D9D9" w:themeFill="background1" w:themeFillShade="D9"/>
          </w:tcPr>
          <w:p w14:paraId="31C3C923" w14:textId="77777777" w:rsidR="00D202AF" w:rsidRPr="00A42F82" w:rsidRDefault="00D202AF" w:rsidP="004253DC">
            <w:pPr>
              <w:rPr>
                <w:rFonts w:ascii="Arial" w:hAnsi="Arial" w:cs="Arial"/>
                <w:b/>
                <w:sz w:val="22"/>
                <w:szCs w:val="22"/>
              </w:rPr>
            </w:pPr>
            <w:r w:rsidRPr="00A42F82">
              <w:rPr>
                <w:rFonts w:ascii="Arial" w:hAnsi="Arial" w:cs="Arial"/>
                <w:b/>
                <w:sz w:val="22"/>
                <w:szCs w:val="22"/>
              </w:rPr>
              <w:t>RESEARCH STUDENTS ONLY</w:t>
            </w:r>
          </w:p>
          <w:p w14:paraId="3F0817EF"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48B0BF5" w14:textId="77777777" w:rsidR="00D202AF" w:rsidRPr="00A42F82" w:rsidRDefault="00D202AF" w:rsidP="004253DC">
            <w:pPr>
              <w:rPr>
                <w:rFonts w:ascii="Arial" w:hAnsi="Arial" w:cs="Arial"/>
                <w:sz w:val="22"/>
                <w:szCs w:val="22"/>
              </w:rPr>
            </w:pPr>
          </w:p>
        </w:tc>
      </w:tr>
      <w:tr w:rsidR="00D202AF" w:rsidRPr="00A42F82" w14:paraId="5F52FF87" w14:textId="77777777" w:rsidTr="004253DC">
        <w:tc>
          <w:tcPr>
            <w:tcW w:w="10485" w:type="dxa"/>
            <w:shd w:val="clear" w:color="auto" w:fill="D9D9D9" w:themeFill="background1" w:themeFillShade="D9"/>
          </w:tcPr>
          <w:p w14:paraId="751B402A" w14:textId="77777777" w:rsidR="00D202AF" w:rsidRPr="00A42F82" w:rsidRDefault="00D202AF" w:rsidP="004253DC">
            <w:pPr>
              <w:rPr>
                <w:rFonts w:ascii="Arial" w:hAnsi="Arial" w:cs="Arial"/>
                <w:b/>
                <w:sz w:val="22"/>
                <w:szCs w:val="22"/>
              </w:rPr>
            </w:pPr>
            <w:r w:rsidRPr="00A42F82">
              <w:rPr>
                <w:rFonts w:ascii="Arial" w:hAnsi="Arial" w:cs="Arial"/>
                <w:b/>
                <w:sz w:val="22"/>
                <w:szCs w:val="22"/>
              </w:rPr>
              <w:t>RESEARCH STAFF ONLY</w:t>
            </w:r>
          </w:p>
          <w:p w14:paraId="317978F4" w14:textId="77777777" w:rsidR="00D202AF" w:rsidRPr="00A42F82" w:rsidRDefault="00D202AF" w:rsidP="004253D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C21FF7C" w14:textId="77777777" w:rsidR="00D202AF" w:rsidRPr="00A42F82" w:rsidRDefault="00D202AF" w:rsidP="004253DC">
            <w:pPr>
              <w:rPr>
                <w:rFonts w:ascii="Arial" w:hAnsi="Arial" w:cs="Arial"/>
                <w:sz w:val="22"/>
                <w:szCs w:val="22"/>
              </w:rPr>
            </w:pPr>
          </w:p>
        </w:tc>
      </w:tr>
      <w:tr w:rsidR="00D202AF" w:rsidRPr="00A42F82" w14:paraId="403BD7E4" w14:textId="77777777" w:rsidTr="004253DC">
        <w:tc>
          <w:tcPr>
            <w:tcW w:w="10485" w:type="dxa"/>
            <w:shd w:val="clear" w:color="auto" w:fill="D9D9D9" w:themeFill="background1" w:themeFillShade="D9"/>
          </w:tcPr>
          <w:p w14:paraId="0E21C2D3" w14:textId="77777777" w:rsidR="00D202AF" w:rsidRPr="00A42F82" w:rsidRDefault="00D202AF" w:rsidP="004253D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2D62B5B" w14:textId="77777777" w:rsidR="00D202AF" w:rsidRPr="00A42F82" w:rsidRDefault="00D202AF" w:rsidP="00D202AF">
      <w:pPr>
        <w:tabs>
          <w:tab w:val="left" w:pos="5103"/>
        </w:tabs>
        <w:rPr>
          <w:rFonts w:ascii="Arial" w:hAnsi="Arial" w:cs="Arial"/>
          <w:bCs/>
          <w:sz w:val="22"/>
          <w:szCs w:val="22"/>
        </w:rPr>
      </w:pPr>
    </w:p>
    <w:p w14:paraId="7D4A209D" w14:textId="77777777" w:rsidR="00D202AF" w:rsidRPr="006A2644" w:rsidRDefault="00D202AF" w:rsidP="00D202AF">
      <w:pPr>
        <w:rPr>
          <w:b/>
          <w:bCs/>
        </w:rPr>
      </w:pPr>
    </w:p>
    <w:p w14:paraId="1FD23015" w14:textId="77777777" w:rsidR="00D202AF" w:rsidRDefault="00D202AF" w:rsidP="00D202AF"/>
    <w:p w14:paraId="5D8B51A5" w14:textId="77777777" w:rsidR="00D202AF" w:rsidRDefault="00D202AF" w:rsidP="00D202AF">
      <w:pPr>
        <w:sectPr w:rsidR="00D202AF" w:rsidSect="008A1269">
          <w:pgSz w:w="11906" w:h="16838"/>
          <w:pgMar w:top="720" w:right="720" w:bottom="720" w:left="720" w:header="709" w:footer="709" w:gutter="0"/>
          <w:cols w:space="708"/>
          <w:docGrid w:linePitch="360"/>
        </w:sectPr>
      </w:pPr>
    </w:p>
    <w:p w14:paraId="44C813BD" w14:textId="77777777" w:rsidR="00D202AF" w:rsidRDefault="00D202AF" w:rsidP="00D202AF"/>
    <w:p w14:paraId="4AAA099C" w14:textId="77777777" w:rsidR="00D202AF" w:rsidRDefault="00D202AF" w:rsidP="00D202AF"/>
    <w:p w14:paraId="37CC961C" w14:textId="77777777" w:rsidR="003F7F9A" w:rsidRDefault="003F7F9A"/>
    <w:p w14:paraId="3DB99780" w14:textId="77777777" w:rsidR="003F7F9A" w:rsidRDefault="003F7F9A"/>
    <w:p w14:paraId="5CEB3D95" w14:textId="77777777" w:rsidR="003F7F9A" w:rsidRDefault="003F7F9A"/>
    <w:p w14:paraId="57FDC4BE" w14:textId="77777777" w:rsidR="003F7F9A" w:rsidRDefault="003F7F9A"/>
    <w:p w14:paraId="46FF2194" w14:textId="77777777" w:rsidR="003F7F9A" w:rsidRDefault="003F7F9A"/>
    <w:p w14:paraId="628FC03D" w14:textId="77777777" w:rsidR="003F7F9A" w:rsidRDefault="003F7F9A"/>
    <w:p w14:paraId="7A86CA38" w14:textId="77777777" w:rsidR="003F7F9A" w:rsidRDefault="003F7F9A"/>
    <w:p w14:paraId="0AA786C4" w14:textId="77777777" w:rsidR="003F7F9A" w:rsidRDefault="003F7F9A"/>
    <w:p w14:paraId="0B0CF7E7" w14:textId="77777777" w:rsidR="00543582" w:rsidRDefault="00543582">
      <w:pPr>
        <w:rPr>
          <w:b/>
          <w:bCs/>
        </w:rPr>
        <w:sectPr w:rsidR="00543582" w:rsidSect="008A1269">
          <w:pgSz w:w="11906" w:h="16838"/>
          <w:pgMar w:top="720" w:right="720" w:bottom="720" w:left="720" w:header="709" w:footer="709" w:gutter="0"/>
          <w:cols w:space="708"/>
          <w:docGrid w:linePitch="360"/>
        </w:sectPr>
      </w:pPr>
    </w:p>
    <w:p w14:paraId="34DC9FBE" w14:textId="77777777" w:rsidR="00FF1ABA" w:rsidRDefault="00FF1ABA">
      <w:pPr>
        <w:sectPr w:rsidR="00FF1ABA" w:rsidSect="008A1269">
          <w:pgSz w:w="11906" w:h="16838"/>
          <w:pgMar w:top="720" w:right="720" w:bottom="720" w:left="720" w:header="709" w:footer="709" w:gutter="0"/>
          <w:cols w:space="708"/>
          <w:docGrid w:linePitch="360"/>
        </w:sectPr>
      </w:pPr>
    </w:p>
    <w:p w14:paraId="72AE1C4F" w14:textId="465E7EE2" w:rsidR="00D15F93" w:rsidRDefault="00D15F93">
      <w:pPr>
        <w:sectPr w:rsidR="00D15F93" w:rsidSect="008A1269">
          <w:pgSz w:w="11906" w:h="16838"/>
          <w:pgMar w:top="720" w:right="720" w:bottom="720" w:left="720" w:header="709" w:footer="709" w:gutter="0"/>
          <w:cols w:space="708"/>
          <w:docGrid w:linePitch="360"/>
        </w:sectPr>
      </w:pPr>
    </w:p>
    <w:p w14:paraId="1C80FE7C" w14:textId="77777777" w:rsidR="00C41940" w:rsidRDefault="00C41940">
      <w:pPr>
        <w:sectPr w:rsidR="00C41940" w:rsidSect="008A1269">
          <w:pgSz w:w="11906" w:h="16838"/>
          <w:pgMar w:top="720" w:right="720" w:bottom="720" w:left="720" w:header="709" w:footer="709" w:gutter="0"/>
          <w:cols w:space="708"/>
          <w:docGrid w:linePitch="360"/>
        </w:sectPr>
      </w:pPr>
    </w:p>
    <w:p w14:paraId="5EE350F3" w14:textId="77777777" w:rsidR="007A0453" w:rsidRDefault="007A0453"/>
    <w:sectPr w:rsidR="007A0453" w:rsidSect="008A126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792198" w14:textId="77777777" w:rsidR="0030473C" w:rsidRDefault="0030473C" w:rsidP="00D15F93">
      <w:r>
        <w:separator/>
      </w:r>
    </w:p>
  </w:endnote>
  <w:endnote w:type="continuationSeparator" w:id="0">
    <w:p w14:paraId="146A221E" w14:textId="77777777" w:rsidR="0030473C" w:rsidRDefault="0030473C" w:rsidP="00D15F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E87C1" w14:textId="77777777" w:rsidR="0030473C" w:rsidRDefault="0030473C" w:rsidP="00D15F93">
      <w:r>
        <w:separator/>
      </w:r>
    </w:p>
  </w:footnote>
  <w:footnote w:type="continuationSeparator" w:id="0">
    <w:p w14:paraId="47CC994C" w14:textId="77777777" w:rsidR="0030473C" w:rsidRDefault="0030473C" w:rsidP="00D15F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C635CD"/>
    <w:multiLevelType w:val="hybridMultilevel"/>
    <w:tmpl w:val="F8C433F8"/>
    <w:lvl w:ilvl="0" w:tplc="FCF03DAA">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2723757">
    <w:abstractNumId w:val="26"/>
  </w:num>
  <w:num w:numId="2" w16cid:durableId="2050372256">
    <w:abstractNumId w:val="10"/>
  </w:num>
  <w:num w:numId="3" w16cid:durableId="1794127993">
    <w:abstractNumId w:val="19"/>
  </w:num>
  <w:num w:numId="4" w16cid:durableId="1382972960">
    <w:abstractNumId w:val="2"/>
  </w:num>
  <w:num w:numId="5" w16cid:durableId="188839865">
    <w:abstractNumId w:val="24"/>
  </w:num>
  <w:num w:numId="6"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82026793">
    <w:abstractNumId w:val="3"/>
  </w:num>
  <w:num w:numId="10" w16cid:durableId="231160922">
    <w:abstractNumId w:val="7"/>
  </w:num>
  <w:num w:numId="11" w16cid:durableId="1100686790">
    <w:abstractNumId w:val="8"/>
  </w:num>
  <w:num w:numId="12" w16cid:durableId="453326497">
    <w:abstractNumId w:val="22"/>
  </w:num>
  <w:num w:numId="13" w16cid:durableId="863640674">
    <w:abstractNumId w:val="20"/>
  </w:num>
  <w:num w:numId="14" w16cid:durableId="20667767">
    <w:abstractNumId w:val="21"/>
  </w:num>
  <w:num w:numId="15" w16cid:durableId="1406142775">
    <w:abstractNumId w:val="0"/>
  </w:num>
  <w:num w:numId="16" w16cid:durableId="1081754394">
    <w:abstractNumId w:val="5"/>
  </w:num>
  <w:num w:numId="17" w16cid:durableId="499545318">
    <w:abstractNumId w:val="6"/>
  </w:num>
  <w:num w:numId="18" w16cid:durableId="997729968">
    <w:abstractNumId w:val="11"/>
  </w:num>
  <w:num w:numId="19" w16cid:durableId="758332734">
    <w:abstractNumId w:val="13"/>
  </w:num>
  <w:num w:numId="20" w16cid:durableId="139006976">
    <w:abstractNumId w:val="23"/>
  </w:num>
  <w:num w:numId="21" w16cid:durableId="174000103">
    <w:abstractNumId w:val="4"/>
  </w:num>
  <w:num w:numId="22" w16cid:durableId="1009214504">
    <w:abstractNumId w:val="14"/>
  </w:num>
  <w:num w:numId="23" w16cid:durableId="1591112453">
    <w:abstractNumId w:val="18"/>
  </w:num>
  <w:num w:numId="24" w16cid:durableId="389498201">
    <w:abstractNumId w:val="1"/>
  </w:num>
  <w:num w:numId="25" w16cid:durableId="1075083773">
    <w:abstractNumId w:val="9"/>
  </w:num>
  <w:num w:numId="26" w16cid:durableId="241455787">
    <w:abstractNumId w:val="12"/>
  </w:num>
  <w:num w:numId="27" w16cid:durableId="752319791">
    <w:abstractNumId w:val="25"/>
  </w:num>
  <w:num w:numId="28"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Aptos&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er90at0xmrrr22et9t2xwt0l5r29wxewpewf&quot;&gt;RESEARCH PROPOSAL&lt;record-ids&gt;&lt;item&gt;57&lt;/item&gt;&lt;item&gt;60&lt;/item&gt;&lt;item&gt;62&lt;/item&gt;&lt;item&gt;215&lt;/item&gt;&lt;item&gt;249&lt;/item&gt;&lt;item&gt;250&lt;/item&gt;&lt;item&gt;481&lt;/item&gt;&lt;item&gt;488&lt;/item&gt;&lt;item&gt;506&lt;/item&gt;&lt;item&gt;510&lt;/item&gt;&lt;item&gt;514&lt;/item&gt;&lt;item&gt;516&lt;/item&gt;&lt;item&gt;518&lt;/item&gt;&lt;item&gt;519&lt;/item&gt;&lt;item&gt;520&lt;/item&gt;&lt;/record-ids&gt;&lt;/item&gt;&lt;/Libraries&gt;"/>
  </w:docVars>
  <w:rsids>
    <w:rsidRoot w:val="0057420D"/>
    <w:rsid w:val="00000975"/>
    <w:rsid w:val="00000B8E"/>
    <w:rsid w:val="000013A1"/>
    <w:rsid w:val="00001EEA"/>
    <w:rsid w:val="0000225A"/>
    <w:rsid w:val="0000632D"/>
    <w:rsid w:val="00007625"/>
    <w:rsid w:val="00010423"/>
    <w:rsid w:val="00010870"/>
    <w:rsid w:val="00012112"/>
    <w:rsid w:val="0001296E"/>
    <w:rsid w:val="00012A0C"/>
    <w:rsid w:val="0001306E"/>
    <w:rsid w:val="00013220"/>
    <w:rsid w:val="00015237"/>
    <w:rsid w:val="0001640D"/>
    <w:rsid w:val="000216A1"/>
    <w:rsid w:val="00022D79"/>
    <w:rsid w:val="00026684"/>
    <w:rsid w:val="00026D02"/>
    <w:rsid w:val="00026E10"/>
    <w:rsid w:val="0002774B"/>
    <w:rsid w:val="00031796"/>
    <w:rsid w:val="000317AB"/>
    <w:rsid w:val="000325A5"/>
    <w:rsid w:val="0003512D"/>
    <w:rsid w:val="00037E6D"/>
    <w:rsid w:val="00042964"/>
    <w:rsid w:val="00043482"/>
    <w:rsid w:val="000439A7"/>
    <w:rsid w:val="0004459A"/>
    <w:rsid w:val="00044CEF"/>
    <w:rsid w:val="00045FC9"/>
    <w:rsid w:val="00046B94"/>
    <w:rsid w:val="000472BD"/>
    <w:rsid w:val="00050DE3"/>
    <w:rsid w:val="00051C0F"/>
    <w:rsid w:val="00052AF5"/>
    <w:rsid w:val="000534EE"/>
    <w:rsid w:val="000558A8"/>
    <w:rsid w:val="00060CF8"/>
    <w:rsid w:val="00061A22"/>
    <w:rsid w:val="0006619C"/>
    <w:rsid w:val="00066CAE"/>
    <w:rsid w:val="00070CDD"/>
    <w:rsid w:val="0007269F"/>
    <w:rsid w:val="00073F6B"/>
    <w:rsid w:val="000756D0"/>
    <w:rsid w:val="00075F5D"/>
    <w:rsid w:val="000775D5"/>
    <w:rsid w:val="00077CB6"/>
    <w:rsid w:val="00081151"/>
    <w:rsid w:val="00081717"/>
    <w:rsid w:val="0008375A"/>
    <w:rsid w:val="0008386B"/>
    <w:rsid w:val="00084643"/>
    <w:rsid w:val="000868C5"/>
    <w:rsid w:val="000921AA"/>
    <w:rsid w:val="00093958"/>
    <w:rsid w:val="00095C1B"/>
    <w:rsid w:val="00095D0A"/>
    <w:rsid w:val="00097C0D"/>
    <w:rsid w:val="000A05E2"/>
    <w:rsid w:val="000A13AE"/>
    <w:rsid w:val="000A3DCE"/>
    <w:rsid w:val="000A3E0C"/>
    <w:rsid w:val="000A4B68"/>
    <w:rsid w:val="000A65E9"/>
    <w:rsid w:val="000A68C3"/>
    <w:rsid w:val="000B1D31"/>
    <w:rsid w:val="000B1E78"/>
    <w:rsid w:val="000B31FD"/>
    <w:rsid w:val="000B5999"/>
    <w:rsid w:val="000B5DCF"/>
    <w:rsid w:val="000B6072"/>
    <w:rsid w:val="000B6CE6"/>
    <w:rsid w:val="000C2E2D"/>
    <w:rsid w:val="000C3E09"/>
    <w:rsid w:val="000C779F"/>
    <w:rsid w:val="000C77ED"/>
    <w:rsid w:val="000D064D"/>
    <w:rsid w:val="000D10B2"/>
    <w:rsid w:val="000D11FE"/>
    <w:rsid w:val="000D3008"/>
    <w:rsid w:val="000D41A9"/>
    <w:rsid w:val="000E013D"/>
    <w:rsid w:val="000E0CB6"/>
    <w:rsid w:val="000E4878"/>
    <w:rsid w:val="000E5D78"/>
    <w:rsid w:val="000E5E72"/>
    <w:rsid w:val="000E6C32"/>
    <w:rsid w:val="000F168B"/>
    <w:rsid w:val="000F1F4F"/>
    <w:rsid w:val="000F2B66"/>
    <w:rsid w:val="000F4189"/>
    <w:rsid w:val="000F553D"/>
    <w:rsid w:val="000F6711"/>
    <w:rsid w:val="000F6968"/>
    <w:rsid w:val="000F6C85"/>
    <w:rsid w:val="000F794E"/>
    <w:rsid w:val="00105287"/>
    <w:rsid w:val="00105AA8"/>
    <w:rsid w:val="00106BDA"/>
    <w:rsid w:val="00106CE8"/>
    <w:rsid w:val="001072EA"/>
    <w:rsid w:val="00107435"/>
    <w:rsid w:val="00111B87"/>
    <w:rsid w:val="00113904"/>
    <w:rsid w:val="001140D9"/>
    <w:rsid w:val="001147D5"/>
    <w:rsid w:val="00115172"/>
    <w:rsid w:val="00116495"/>
    <w:rsid w:val="00117630"/>
    <w:rsid w:val="00117A09"/>
    <w:rsid w:val="00124C44"/>
    <w:rsid w:val="0012650E"/>
    <w:rsid w:val="0012727D"/>
    <w:rsid w:val="001277C3"/>
    <w:rsid w:val="00130B93"/>
    <w:rsid w:val="001339A2"/>
    <w:rsid w:val="00133BED"/>
    <w:rsid w:val="00134E21"/>
    <w:rsid w:val="00135BE7"/>
    <w:rsid w:val="00137C8F"/>
    <w:rsid w:val="00140143"/>
    <w:rsid w:val="001405D6"/>
    <w:rsid w:val="00141892"/>
    <w:rsid w:val="001433AC"/>
    <w:rsid w:val="00147F9B"/>
    <w:rsid w:val="00150319"/>
    <w:rsid w:val="00151D20"/>
    <w:rsid w:val="0015359D"/>
    <w:rsid w:val="00156826"/>
    <w:rsid w:val="00157A29"/>
    <w:rsid w:val="00160F05"/>
    <w:rsid w:val="0016121A"/>
    <w:rsid w:val="001643DB"/>
    <w:rsid w:val="00164602"/>
    <w:rsid w:val="00165501"/>
    <w:rsid w:val="00166DC9"/>
    <w:rsid w:val="00167486"/>
    <w:rsid w:val="00167B01"/>
    <w:rsid w:val="00170934"/>
    <w:rsid w:val="00172C3A"/>
    <w:rsid w:val="00172E86"/>
    <w:rsid w:val="00173100"/>
    <w:rsid w:val="00175108"/>
    <w:rsid w:val="00176973"/>
    <w:rsid w:val="00176B63"/>
    <w:rsid w:val="00180567"/>
    <w:rsid w:val="00183E6D"/>
    <w:rsid w:val="0018403D"/>
    <w:rsid w:val="00184790"/>
    <w:rsid w:val="00185199"/>
    <w:rsid w:val="00190694"/>
    <w:rsid w:val="00190922"/>
    <w:rsid w:val="001909EA"/>
    <w:rsid w:val="00191139"/>
    <w:rsid w:val="00191525"/>
    <w:rsid w:val="001918B3"/>
    <w:rsid w:val="001932BF"/>
    <w:rsid w:val="001933AC"/>
    <w:rsid w:val="00194269"/>
    <w:rsid w:val="00194874"/>
    <w:rsid w:val="00194EA6"/>
    <w:rsid w:val="00195958"/>
    <w:rsid w:val="001976A1"/>
    <w:rsid w:val="001A01F2"/>
    <w:rsid w:val="001A0CA1"/>
    <w:rsid w:val="001A0E34"/>
    <w:rsid w:val="001A5495"/>
    <w:rsid w:val="001B0987"/>
    <w:rsid w:val="001B150B"/>
    <w:rsid w:val="001B2F32"/>
    <w:rsid w:val="001B33C1"/>
    <w:rsid w:val="001B3419"/>
    <w:rsid w:val="001B65F2"/>
    <w:rsid w:val="001C08BB"/>
    <w:rsid w:val="001C145A"/>
    <w:rsid w:val="001C21E1"/>
    <w:rsid w:val="001C461F"/>
    <w:rsid w:val="001C4635"/>
    <w:rsid w:val="001C6190"/>
    <w:rsid w:val="001D1659"/>
    <w:rsid w:val="001D217D"/>
    <w:rsid w:val="001D3D0C"/>
    <w:rsid w:val="001D4CEB"/>
    <w:rsid w:val="001D4DEB"/>
    <w:rsid w:val="001D53CA"/>
    <w:rsid w:val="001D7CFB"/>
    <w:rsid w:val="001E01CA"/>
    <w:rsid w:val="001E1124"/>
    <w:rsid w:val="001E33D3"/>
    <w:rsid w:val="001E4A59"/>
    <w:rsid w:val="001E7398"/>
    <w:rsid w:val="001F00C8"/>
    <w:rsid w:val="001F08FC"/>
    <w:rsid w:val="001F0B6D"/>
    <w:rsid w:val="001F0C73"/>
    <w:rsid w:val="001F19B2"/>
    <w:rsid w:val="001F2C7C"/>
    <w:rsid w:val="001F313F"/>
    <w:rsid w:val="001F323A"/>
    <w:rsid w:val="001F374B"/>
    <w:rsid w:val="001F4316"/>
    <w:rsid w:val="001F49C4"/>
    <w:rsid w:val="001F5C02"/>
    <w:rsid w:val="001F63B5"/>
    <w:rsid w:val="001F63EE"/>
    <w:rsid w:val="001F6471"/>
    <w:rsid w:val="001F7315"/>
    <w:rsid w:val="00200B8B"/>
    <w:rsid w:val="00203365"/>
    <w:rsid w:val="0020434B"/>
    <w:rsid w:val="002077CB"/>
    <w:rsid w:val="00212E59"/>
    <w:rsid w:val="002131A2"/>
    <w:rsid w:val="00214311"/>
    <w:rsid w:val="002143DF"/>
    <w:rsid w:val="00214636"/>
    <w:rsid w:val="00214A00"/>
    <w:rsid w:val="00217369"/>
    <w:rsid w:val="002174BF"/>
    <w:rsid w:val="00217F31"/>
    <w:rsid w:val="00222526"/>
    <w:rsid w:val="00222997"/>
    <w:rsid w:val="002236C7"/>
    <w:rsid w:val="002247CD"/>
    <w:rsid w:val="0023096B"/>
    <w:rsid w:val="00231A05"/>
    <w:rsid w:val="00232AE9"/>
    <w:rsid w:val="002334D7"/>
    <w:rsid w:val="00236871"/>
    <w:rsid w:val="0023749A"/>
    <w:rsid w:val="002376D0"/>
    <w:rsid w:val="00237736"/>
    <w:rsid w:val="00237875"/>
    <w:rsid w:val="002448AD"/>
    <w:rsid w:val="00246CE2"/>
    <w:rsid w:val="00247BC6"/>
    <w:rsid w:val="00253B39"/>
    <w:rsid w:val="0025653B"/>
    <w:rsid w:val="00256FC6"/>
    <w:rsid w:val="002570A9"/>
    <w:rsid w:val="0025771F"/>
    <w:rsid w:val="00260E32"/>
    <w:rsid w:val="0026130D"/>
    <w:rsid w:val="002633D1"/>
    <w:rsid w:val="0026498D"/>
    <w:rsid w:val="002651BA"/>
    <w:rsid w:val="00265FCC"/>
    <w:rsid w:val="00266826"/>
    <w:rsid w:val="00267ECA"/>
    <w:rsid w:val="002703B1"/>
    <w:rsid w:val="00270865"/>
    <w:rsid w:val="00272AEE"/>
    <w:rsid w:val="00272F05"/>
    <w:rsid w:val="0027318D"/>
    <w:rsid w:val="0027529E"/>
    <w:rsid w:val="002759FB"/>
    <w:rsid w:val="002767A1"/>
    <w:rsid w:val="00276E14"/>
    <w:rsid w:val="002774C1"/>
    <w:rsid w:val="002775E3"/>
    <w:rsid w:val="00280723"/>
    <w:rsid w:val="0028103A"/>
    <w:rsid w:val="00281EF3"/>
    <w:rsid w:val="00282A07"/>
    <w:rsid w:val="00283A5E"/>
    <w:rsid w:val="002841DC"/>
    <w:rsid w:val="00284ABB"/>
    <w:rsid w:val="00284E67"/>
    <w:rsid w:val="002860CE"/>
    <w:rsid w:val="002862F2"/>
    <w:rsid w:val="00286A47"/>
    <w:rsid w:val="0028719F"/>
    <w:rsid w:val="00294129"/>
    <w:rsid w:val="0029623B"/>
    <w:rsid w:val="00296774"/>
    <w:rsid w:val="002A12B5"/>
    <w:rsid w:val="002A379E"/>
    <w:rsid w:val="002A447C"/>
    <w:rsid w:val="002A6049"/>
    <w:rsid w:val="002A6AAC"/>
    <w:rsid w:val="002A6AF2"/>
    <w:rsid w:val="002B035C"/>
    <w:rsid w:val="002B06F0"/>
    <w:rsid w:val="002B5935"/>
    <w:rsid w:val="002B6D2F"/>
    <w:rsid w:val="002C1820"/>
    <w:rsid w:val="002C2581"/>
    <w:rsid w:val="002C3E83"/>
    <w:rsid w:val="002C45B9"/>
    <w:rsid w:val="002C60AB"/>
    <w:rsid w:val="002D0C16"/>
    <w:rsid w:val="002D6E4A"/>
    <w:rsid w:val="002E08B2"/>
    <w:rsid w:val="002E17B4"/>
    <w:rsid w:val="002E2DE9"/>
    <w:rsid w:val="002E4271"/>
    <w:rsid w:val="002E50F0"/>
    <w:rsid w:val="002E6A4D"/>
    <w:rsid w:val="002F05FA"/>
    <w:rsid w:val="002F1AEB"/>
    <w:rsid w:val="002F1C8E"/>
    <w:rsid w:val="002F2585"/>
    <w:rsid w:val="002F3C07"/>
    <w:rsid w:val="002F4789"/>
    <w:rsid w:val="002F6879"/>
    <w:rsid w:val="003017A3"/>
    <w:rsid w:val="0030473C"/>
    <w:rsid w:val="003047E7"/>
    <w:rsid w:val="003059EB"/>
    <w:rsid w:val="00305DD8"/>
    <w:rsid w:val="00306BDE"/>
    <w:rsid w:val="00307CBF"/>
    <w:rsid w:val="003100FF"/>
    <w:rsid w:val="003129A8"/>
    <w:rsid w:val="0031317E"/>
    <w:rsid w:val="00316D89"/>
    <w:rsid w:val="003206D8"/>
    <w:rsid w:val="003211CC"/>
    <w:rsid w:val="0032185E"/>
    <w:rsid w:val="00322FF9"/>
    <w:rsid w:val="00323763"/>
    <w:rsid w:val="00323C4E"/>
    <w:rsid w:val="00323E1E"/>
    <w:rsid w:val="00324EBA"/>
    <w:rsid w:val="00327848"/>
    <w:rsid w:val="00327A4C"/>
    <w:rsid w:val="00330C32"/>
    <w:rsid w:val="00331CEF"/>
    <w:rsid w:val="0033469D"/>
    <w:rsid w:val="003352E7"/>
    <w:rsid w:val="003356A9"/>
    <w:rsid w:val="00336E09"/>
    <w:rsid w:val="00337858"/>
    <w:rsid w:val="0034450A"/>
    <w:rsid w:val="00345377"/>
    <w:rsid w:val="00345C1F"/>
    <w:rsid w:val="00346D49"/>
    <w:rsid w:val="00352311"/>
    <w:rsid w:val="00353ADE"/>
    <w:rsid w:val="00354D57"/>
    <w:rsid w:val="00355908"/>
    <w:rsid w:val="003571AF"/>
    <w:rsid w:val="0036074F"/>
    <w:rsid w:val="00361F49"/>
    <w:rsid w:val="00362C12"/>
    <w:rsid w:val="003634B3"/>
    <w:rsid w:val="003637C1"/>
    <w:rsid w:val="003670C0"/>
    <w:rsid w:val="00371A39"/>
    <w:rsid w:val="0037362A"/>
    <w:rsid w:val="003756FF"/>
    <w:rsid w:val="003764AA"/>
    <w:rsid w:val="00376596"/>
    <w:rsid w:val="0037710C"/>
    <w:rsid w:val="00377D87"/>
    <w:rsid w:val="00380B25"/>
    <w:rsid w:val="00381741"/>
    <w:rsid w:val="003819E6"/>
    <w:rsid w:val="003856F4"/>
    <w:rsid w:val="00385CF8"/>
    <w:rsid w:val="0038642E"/>
    <w:rsid w:val="003867DE"/>
    <w:rsid w:val="00390157"/>
    <w:rsid w:val="00392669"/>
    <w:rsid w:val="00392D05"/>
    <w:rsid w:val="00393A08"/>
    <w:rsid w:val="00395DB1"/>
    <w:rsid w:val="00397D0F"/>
    <w:rsid w:val="003A1842"/>
    <w:rsid w:val="003A3C00"/>
    <w:rsid w:val="003A7EA1"/>
    <w:rsid w:val="003B2967"/>
    <w:rsid w:val="003B3D74"/>
    <w:rsid w:val="003B4661"/>
    <w:rsid w:val="003B55A5"/>
    <w:rsid w:val="003B7138"/>
    <w:rsid w:val="003C07DB"/>
    <w:rsid w:val="003C0A28"/>
    <w:rsid w:val="003C1436"/>
    <w:rsid w:val="003C1F54"/>
    <w:rsid w:val="003C2E4B"/>
    <w:rsid w:val="003C3267"/>
    <w:rsid w:val="003C3A8E"/>
    <w:rsid w:val="003C6AFC"/>
    <w:rsid w:val="003D093E"/>
    <w:rsid w:val="003D284B"/>
    <w:rsid w:val="003D316A"/>
    <w:rsid w:val="003D35DE"/>
    <w:rsid w:val="003D47D3"/>
    <w:rsid w:val="003D51FA"/>
    <w:rsid w:val="003D5865"/>
    <w:rsid w:val="003D6EDD"/>
    <w:rsid w:val="003D72DE"/>
    <w:rsid w:val="003E02EB"/>
    <w:rsid w:val="003E32A8"/>
    <w:rsid w:val="003E3AEF"/>
    <w:rsid w:val="003E5868"/>
    <w:rsid w:val="003E6725"/>
    <w:rsid w:val="003E6F47"/>
    <w:rsid w:val="003F1316"/>
    <w:rsid w:val="003F2198"/>
    <w:rsid w:val="003F52E8"/>
    <w:rsid w:val="003F63EC"/>
    <w:rsid w:val="003F65D6"/>
    <w:rsid w:val="003F6850"/>
    <w:rsid w:val="003F6D66"/>
    <w:rsid w:val="003F7F9A"/>
    <w:rsid w:val="00401D11"/>
    <w:rsid w:val="004020A1"/>
    <w:rsid w:val="004031D3"/>
    <w:rsid w:val="00404D5F"/>
    <w:rsid w:val="00406504"/>
    <w:rsid w:val="00406C22"/>
    <w:rsid w:val="00406F36"/>
    <w:rsid w:val="00407D89"/>
    <w:rsid w:val="004104A9"/>
    <w:rsid w:val="00412B97"/>
    <w:rsid w:val="0041405E"/>
    <w:rsid w:val="0041418B"/>
    <w:rsid w:val="00415C5D"/>
    <w:rsid w:val="00415D52"/>
    <w:rsid w:val="00417076"/>
    <w:rsid w:val="00420E41"/>
    <w:rsid w:val="004220D0"/>
    <w:rsid w:val="004223A2"/>
    <w:rsid w:val="0042501D"/>
    <w:rsid w:val="00426E4E"/>
    <w:rsid w:val="00430AC1"/>
    <w:rsid w:val="00430EE3"/>
    <w:rsid w:val="0043183B"/>
    <w:rsid w:val="00431FEA"/>
    <w:rsid w:val="00432824"/>
    <w:rsid w:val="004345CD"/>
    <w:rsid w:val="00434C7A"/>
    <w:rsid w:val="00437E12"/>
    <w:rsid w:val="00441CB0"/>
    <w:rsid w:val="004426D8"/>
    <w:rsid w:val="004455B8"/>
    <w:rsid w:val="00445CF9"/>
    <w:rsid w:val="00450A70"/>
    <w:rsid w:val="0045126B"/>
    <w:rsid w:val="00451823"/>
    <w:rsid w:val="00452899"/>
    <w:rsid w:val="00453FD9"/>
    <w:rsid w:val="00455DDD"/>
    <w:rsid w:val="00456A61"/>
    <w:rsid w:val="00460500"/>
    <w:rsid w:val="00460FAC"/>
    <w:rsid w:val="004611DF"/>
    <w:rsid w:val="00462E9D"/>
    <w:rsid w:val="004634F9"/>
    <w:rsid w:val="00463C62"/>
    <w:rsid w:val="00466E04"/>
    <w:rsid w:val="00471EC5"/>
    <w:rsid w:val="00473F16"/>
    <w:rsid w:val="00480747"/>
    <w:rsid w:val="00481486"/>
    <w:rsid w:val="00482E23"/>
    <w:rsid w:val="004838AD"/>
    <w:rsid w:val="00484149"/>
    <w:rsid w:val="004857FE"/>
    <w:rsid w:val="00486D44"/>
    <w:rsid w:val="0048722D"/>
    <w:rsid w:val="00490CE9"/>
    <w:rsid w:val="00490DAF"/>
    <w:rsid w:val="00491870"/>
    <w:rsid w:val="00493262"/>
    <w:rsid w:val="004958F6"/>
    <w:rsid w:val="00495AC7"/>
    <w:rsid w:val="00496B03"/>
    <w:rsid w:val="004A1199"/>
    <w:rsid w:val="004A184E"/>
    <w:rsid w:val="004A2C5E"/>
    <w:rsid w:val="004A581E"/>
    <w:rsid w:val="004B1B40"/>
    <w:rsid w:val="004B2F3C"/>
    <w:rsid w:val="004B3086"/>
    <w:rsid w:val="004B44AD"/>
    <w:rsid w:val="004B5643"/>
    <w:rsid w:val="004B650D"/>
    <w:rsid w:val="004B78CA"/>
    <w:rsid w:val="004C19CA"/>
    <w:rsid w:val="004C3913"/>
    <w:rsid w:val="004D060D"/>
    <w:rsid w:val="004D284C"/>
    <w:rsid w:val="004D2C43"/>
    <w:rsid w:val="004D3077"/>
    <w:rsid w:val="004D477C"/>
    <w:rsid w:val="004D4998"/>
    <w:rsid w:val="004D4A33"/>
    <w:rsid w:val="004D4C20"/>
    <w:rsid w:val="004D609B"/>
    <w:rsid w:val="004D6760"/>
    <w:rsid w:val="004D6A10"/>
    <w:rsid w:val="004D6B19"/>
    <w:rsid w:val="004D737D"/>
    <w:rsid w:val="004D77A5"/>
    <w:rsid w:val="004E11AB"/>
    <w:rsid w:val="004E13EC"/>
    <w:rsid w:val="004E162E"/>
    <w:rsid w:val="004E1DB5"/>
    <w:rsid w:val="004E2730"/>
    <w:rsid w:val="004E33B7"/>
    <w:rsid w:val="004E4225"/>
    <w:rsid w:val="004E4C65"/>
    <w:rsid w:val="004E7310"/>
    <w:rsid w:val="004F0875"/>
    <w:rsid w:val="004F0AF7"/>
    <w:rsid w:val="004F2A8C"/>
    <w:rsid w:val="004F389C"/>
    <w:rsid w:val="004F5304"/>
    <w:rsid w:val="004F606A"/>
    <w:rsid w:val="004F77CF"/>
    <w:rsid w:val="005044BC"/>
    <w:rsid w:val="00504B71"/>
    <w:rsid w:val="00504D40"/>
    <w:rsid w:val="00505443"/>
    <w:rsid w:val="00505AE4"/>
    <w:rsid w:val="0051124C"/>
    <w:rsid w:val="00512008"/>
    <w:rsid w:val="0051212A"/>
    <w:rsid w:val="00513008"/>
    <w:rsid w:val="00514867"/>
    <w:rsid w:val="00514CD8"/>
    <w:rsid w:val="005159E2"/>
    <w:rsid w:val="00517F48"/>
    <w:rsid w:val="00520109"/>
    <w:rsid w:val="00521687"/>
    <w:rsid w:val="00521942"/>
    <w:rsid w:val="005259FB"/>
    <w:rsid w:val="00531B84"/>
    <w:rsid w:val="00534483"/>
    <w:rsid w:val="00535AA6"/>
    <w:rsid w:val="00535F42"/>
    <w:rsid w:val="00535F5C"/>
    <w:rsid w:val="00541C38"/>
    <w:rsid w:val="005424D1"/>
    <w:rsid w:val="00543582"/>
    <w:rsid w:val="005437DB"/>
    <w:rsid w:val="00543852"/>
    <w:rsid w:val="0054570E"/>
    <w:rsid w:val="005468DB"/>
    <w:rsid w:val="005469A0"/>
    <w:rsid w:val="00547A89"/>
    <w:rsid w:val="005502FA"/>
    <w:rsid w:val="00552022"/>
    <w:rsid w:val="005531B5"/>
    <w:rsid w:val="0055349E"/>
    <w:rsid w:val="0055449E"/>
    <w:rsid w:val="005551D5"/>
    <w:rsid w:val="00555316"/>
    <w:rsid w:val="00555639"/>
    <w:rsid w:val="005564E1"/>
    <w:rsid w:val="00556D35"/>
    <w:rsid w:val="00557421"/>
    <w:rsid w:val="00557CCA"/>
    <w:rsid w:val="00562FB0"/>
    <w:rsid w:val="00564BC7"/>
    <w:rsid w:val="0056588C"/>
    <w:rsid w:val="00567049"/>
    <w:rsid w:val="00571C40"/>
    <w:rsid w:val="0057276E"/>
    <w:rsid w:val="00572ED0"/>
    <w:rsid w:val="00573B7F"/>
    <w:rsid w:val="0057420D"/>
    <w:rsid w:val="0057578B"/>
    <w:rsid w:val="00576814"/>
    <w:rsid w:val="005770C1"/>
    <w:rsid w:val="00577BE4"/>
    <w:rsid w:val="005829AA"/>
    <w:rsid w:val="00582DE2"/>
    <w:rsid w:val="005837F6"/>
    <w:rsid w:val="005843BF"/>
    <w:rsid w:val="0058597E"/>
    <w:rsid w:val="0058650C"/>
    <w:rsid w:val="00586766"/>
    <w:rsid w:val="00587036"/>
    <w:rsid w:val="005909EF"/>
    <w:rsid w:val="00591AD2"/>
    <w:rsid w:val="00591C5E"/>
    <w:rsid w:val="00591E63"/>
    <w:rsid w:val="00592032"/>
    <w:rsid w:val="0059500A"/>
    <w:rsid w:val="00596EE1"/>
    <w:rsid w:val="005A299A"/>
    <w:rsid w:val="005A3AFE"/>
    <w:rsid w:val="005A5662"/>
    <w:rsid w:val="005A6A57"/>
    <w:rsid w:val="005A6BF8"/>
    <w:rsid w:val="005A6E5D"/>
    <w:rsid w:val="005A7F20"/>
    <w:rsid w:val="005B2AE1"/>
    <w:rsid w:val="005B31C3"/>
    <w:rsid w:val="005B39C5"/>
    <w:rsid w:val="005B3A4A"/>
    <w:rsid w:val="005B463B"/>
    <w:rsid w:val="005B7401"/>
    <w:rsid w:val="005B772F"/>
    <w:rsid w:val="005B7747"/>
    <w:rsid w:val="005C3B24"/>
    <w:rsid w:val="005C5B1B"/>
    <w:rsid w:val="005C6F01"/>
    <w:rsid w:val="005D090E"/>
    <w:rsid w:val="005D0D26"/>
    <w:rsid w:val="005D400B"/>
    <w:rsid w:val="005D6450"/>
    <w:rsid w:val="005E227B"/>
    <w:rsid w:val="005E3D9F"/>
    <w:rsid w:val="005E57CD"/>
    <w:rsid w:val="005E5819"/>
    <w:rsid w:val="005F3F60"/>
    <w:rsid w:val="005F43A3"/>
    <w:rsid w:val="005F4F5F"/>
    <w:rsid w:val="005F52B7"/>
    <w:rsid w:val="005F73BE"/>
    <w:rsid w:val="005F793A"/>
    <w:rsid w:val="00600359"/>
    <w:rsid w:val="00600E17"/>
    <w:rsid w:val="00601413"/>
    <w:rsid w:val="006026B0"/>
    <w:rsid w:val="0060321E"/>
    <w:rsid w:val="006044AB"/>
    <w:rsid w:val="006045DB"/>
    <w:rsid w:val="006110A0"/>
    <w:rsid w:val="00614FB7"/>
    <w:rsid w:val="00615D47"/>
    <w:rsid w:val="00620E99"/>
    <w:rsid w:val="00621FE7"/>
    <w:rsid w:val="00622084"/>
    <w:rsid w:val="00625975"/>
    <w:rsid w:val="006259CF"/>
    <w:rsid w:val="00627EA9"/>
    <w:rsid w:val="00630792"/>
    <w:rsid w:val="00630A16"/>
    <w:rsid w:val="00633AC4"/>
    <w:rsid w:val="00635546"/>
    <w:rsid w:val="00635A5D"/>
    <w:rsid w:val="006377FB"/>
    <w:rsid w:val="00640ABB"/>
    <w:rsid w:val="00641500"/>
    <w:rsid w:val="006446F5"/>
    <w:rsid w:val="00644CE0"/>
    <w:rsid w:val="00646276"/>
    <w:rsid w:val="00646D6E"/>
    <w:rsid w:val="00650581"/>
    <w:rsid w:val="00650D7D"/>
    <w:rsid w:val="00652C89"/>
    <w:rsid w:val="00653256"/>
    <w:rsid w:val="00653DDC"/>
    <w:rsid w:val="00656348"/>
    <w:rsid w:val="00657589"/>
    <w:rsid w:val="00657D0F"/>
    <w:rsid w:val="00660075"/>
    <w:rsid w:val="00665331"/>
    <w:rsid w:val="0066710B"/>
    <w:rsid w:val="00672796"/>
    <w:rsid w:val="00672E26"/>
    <w:rsid w:val="006731F2"/>
    <w:rsid w:val="00673A00"/>
    <w:rsid w:val="006742A0"/>
    <w:rsid w:val="006745E3"/>
    <w:rsid w:val="0067592B"/>
    <w:rsid w:val="0067679B"/>
    <w:rsid w:val="006775D7"/>
    <w:rsid w:val="00680E5D"/>
    <w:rsid w:val="00682911"/>
    <w:rsid w:val="006832D5"/>
    <w:rsid w:val="0068338D"/>
    <w:rsid w:val="006906E3"/>
    <w:rsid w:val="00690F9D"/>
    <w:rsid w:val="006911CC"/>
    <w:rsid w:val="00692F77"/>
    <w:rsid w:val="00693CE4"/>
    <w:rsid w:val="00696B95"/>
    <w:rsid w:val="006972C9"/>
    <w:rsid w:val="0069797E"/>
    <w:rsid w:val="006A164F"/>
    <w:rsid w:val="006A1A84"/>
    <w:rsid w:val="006A2348"/>
    <w:rsid w:val="006A2644"/>
    <w:rsid w:val="006A2645"/>
    <w:rsid w:val="006A47C0"/>
    <w:rsid w:val="006A57B3"/>
    <w:rsid w:val="006A73DF"/>
    <w:rsid w:val="006B0ABE"/>
    <w:rsid w:val="006B172A"/>
    <w:rsid w:val="006B476B"/>
    <w:rsid w:val="006C3E43"/>
    <w:rsid w:val="006C40C5"/>
    <w:rsid w:val="006C5846"/>
    <w:rsid w:val="006C5A34"/>
    <w:rsid w:val="006C5FDF"/>
    <w:rsid w:val="006D0B31"/>
    <w:rsid w:val="006D1FA2"/>
    <w:rsid w:val="006D2745"/>
    <w:rsid w:val="006D4CF3"/>
    <w:rsid w:val="006D4DD8"/>
    <w:rsid w:val="006D5B1D"/>
    <w:rsid w:val="006D651F"/>
    <w:rsid w:val="006E10E6"/>
    <w:rsid w:val="006E1639"/>
    <w:rsid w:val="006E3C17"/>
    <w:rsid w:val="006F1B5D"/>
    <w:rsid w:val="006F2ACA"/>
    <w:rsid w:val="006F2FF4"/>
    <w:rsid w:val="006F4B5F"/>
    <w:rsid w:val="006F4F8C"/>
    <w:rsid w:val="006F6723"/>
    <w:rsid w:val="006F7B13"/>
    <w:rsid w:val="00701071"/>
    <w:rsid w:val="00701F47"/>
    <w:rsid w:val="007032A2"/>
    <w:rsid w:val="00703755"/>
    <w:rsid w:val="00704844"/>
    <w:rsid w:val="0070621B"/>
    <w:rsid w:val="00706F95"/>
    <w:rsid w:val="00710718"/>
    <w:rsid w:val="00710992"/>
    <w:rsid w:val="007125A0"/>
    <w:rsid w:val="00712AAD"/>
    <w:rsid w:val="00713099"/>
    <w:rsid w:val="00713C34"/>
    <w:rsid w:val="00713DBE"/>
    <w:rsid w:val="007150A6"/>
    <w:rsid w:val="00715D9F"/>
    <w:rsid w:val="007165E9"/>
    <w:rsid w:val="00716607"/>
    <w:rsid w:val="00716AD0"/>
    <w:rsid w:val="00720D2C"/>
    <w:rsid w:val="00721898"/>
    <w:rsid w:val="00722F24"/>
    <w:rsid w:val="00723369"/>
    <w:rsid w:val="00723BAB"/>
    <w:rsid w:val="00723DEC"/>
    <w:rsid w:val="00726785"/>
    <w:rsid w:val="00727792"/>
    <w:rsid w:val="00730B9F"/>
    <w:rsid w:val="00734BA5"/>
    <w:rsid w:val="00736926"/>
    <w:rsid w:val="00737523"/>
    <w:rsid w:val="00737E9D"/>
    <w:rsid w:val="0074038B"/>
    <w:rsid w:val="0074038C"/>
    <w:rsid w:val="00740B3B"/>
    <w:rsid w:val="00741403"/>
    <w:rsid w:val="00741FF8"/>
    <w:rsid w:val="0074281E"/>
    <w:rsid w:val="0074491C"/>
    <w:rsid w:val="007450CE"/>
    <w:rsid w:val="00745224"/>
    <w:rsid w:val="00751232"/>
    <w:rsid w:val="00751482"/>
    <w:rsid w:val="00751595"/>
    <w:rsid w:val="007515CC"/>
    <w:rsid w:val="0075179C"/>
    <w:rsid w:val="00754668"/>
    <w:rsid w:val="00754843"/>
    <w:rsid w:val="00757965"/>
    <w:rsid w:val="007608B6"/>
    <w:rsid w:val="0076233D"/>
    <w:rsid w:val="00763BA1"/>
    <w:rsid w:val="00763BAB"/>
    <w:rsid w:val="00765353"/>
    <w:rsid w:val="00765C7C"/>
    <w:rsid w:val="00766FEB"/>
    <w:rsid w:val="00767379"/>
    <w:rsid w:val="00767875"/>
    <w:rsid w:val="007703F7"/>
    <w:rsid w:val="00770D78"/>
    <w:rsid w:val="00771B88"/>
    <w:rsid w:val="00773B4E"/>
    <w:rsid w:val="007744BD"/>
    <w:rsid w:val="007766B9"/>
    <w:rsid w:val="00776E19"/>
    <w:rsid w:val="00777150"/>
    <w:rsid w:val="00777656"/>
    <w:rsid w:val="007815E0"/>
    <w:rsid w:val="007834D1"/>
    <w:rsid w:val="007836C4"/>
    <w:rsid w:val="007843E8"/>
    <w:rsid w:val="00785363"/>
    <w:rsid w:val="00787A70"/>
    <w:rsid w:val="007921B4"/>
    <w:rsid w:val="00792348"/>
    <w:rsid w:val="00793924"/>
    <w:rsid w:val="00794797"/>
    <w:rsid w:val="007974CB"/>
    <w:rsid w:val="007A0453"/>
    <w:rsid w:val="007A05C3"/>
    <w:rsid w:val="007A0E5E"/>
    <w:rsid w:val="007A1E3F"/>
    <w:rsid w:val="007A235D"/>
    <w:rsid w:val="007A2C47"/>
    <w:rsid w:val="007A5C03"/>
    <w:rsid w:val="007A76EB"/>
    <w:rsid w:val="007A7FDA"/>
    <w:rsid w:val="007B0C21"/>
    <w:rsid w:val="007B259A"/>
    <w:rsid w:val="007B348C"/>
    <w:rsid w:val="007B4D5A"/>
    <w:rsid w:val="007B54D1"/>
    <w:rsid w:val="007C4109"/>
    <w:rsid w:val="007C5615"/>
    <w:rsid w:val="007C7605"/>
    <w:rsid w:val="007D0368"/>
    <w:rsid w:val="007D079B"/>
    <w:rsid w:val="007D1096"/>
    <w:rsid w:val="007D3ADF"/>
    <w:rsid w:val="007D3BB0"/>
    <w:rsid w:val="007D6F7E"/>
    <w:rsid w:val="007D7E2D"/>
    <w:rsid w:val="007E003D"/>
    <w:rsid w:val="007E0BDE"/>
    <w:rsid w:val="007E16D2"/>
    <w:rsid w:val="007E2148"/>
    <w:rsid w:val="007E58A3"/>
    <w:rsid w:val="007E5F44"/>
    <w:rsid w:val="007E78A2"/>
    <w:rsid w:val="007E79F5"/>
    <w:rsid w:val="007F1976"/>
    <w:rsid w:val="007F5B11"/>
    <w:rsid w:val="007F74C5"/>
    <w:rsid w:val="00802151"/>
    <w:rsid w:val="00806859"/>
    <w:rsid w:val="00811EC4"/>
    <w:rsid w:val="00812C93"/>
    <w:rsid w:val="00812CD1"/>
    <w:rsid w:val="008149A2"/>
    <w:rsid w:val="00816416"/>
    <w:rsid w:val="008165C5"/>
    <w:rsid w:val="00816C1A"/>
    <w:rsid w:val="008178AF"/>
    <w:rsid w:val="00817B9B"/>
    <w:rsid w:val="00820D76"/>
    <w:rsid w:val="00821EA3"/>
    <w:rsid w:val="00825997"/>
    <w:rsid w:val="00827C69"/>
    <w:rsid w:val="0083281C"/>
    <w:rsid w:val="0083398A"/>
    <w:rsid w:val="00833A52"/>
    <w:rsid w:val="008372E4"/>
    <w:rsid w:val="008409CC"/>
    <w:rsid w:val="00841370"/>
    <w:rsid w:val="0084284E"/>
    <w:rsid w:val="008446F2"/>
    <w:rsid w:val="008447DC"/>
    <w:rsid w:val="00845910"/>
    <w:rsid w:val="0084779E"/>
    <w:rsid w:val="00850EB8"/>
    <w:rsid w:val="008517F4"/>
    <w:rsid w:val="008528B3"/>
    <w:rsid w:val="0085403F"/>
    <w:rsid w:val="008566BC"/>
    <w:rsid w:val="00857009"/>
    <w:rsid w:val="00857738"/>
    <w:rsid w:val="008601E2"/>
    <w:rsid w:val="00865D43"/>
    <w:rsid w:val="00866764"/>
    <w:rsid w:val="00866CF0"/>
    <w:rsid w:val="00867A51"/>
    <w:rsid w:val="00867DB6"/>
    <w:rsid w:val="00870DC5"/>
    <w:rsid w:val="00874826"/>
    <w:rsid w:val="00874AAA"/>
    <w:rsid w:val="0087720D"/>
    <w:rsid w:val="00877679"/>
    <w:rsid w:val="0088000B"/>
    <w:rsid w:val="00880361"/>
    <w:rsid w:val="008808C3"/>
    <w:rsid w:val="00881337"/>
    <w:rsid w:val="008834C0"/>
    <w:rsid w:val="0088511E"/>
    <w:rsid w:val="00887DC8"/>
    <w:rsid w:val="008901AC"/>
    <w:rsid w:val="0089027E"/>
    <w:rsid w:val="008906D0"/>
    <w:rsid w:val="0089164E"/>
    <w:rsid w:val="008939FE"/>
    <w:rsid w:val="00893BE9"/>
    <w:rsid w:val="00897243"/>
    <w:rsid w:val="008A0457"/>
    <w:rsid w:val="008A1269"/>
    <w:rsid w:val="008A15A6"/>
    <w:rsid w:val="008A2AC3"/>
    <w:rsid w:val="008A419E"/>
    <w:rsid w:val="008A52D6"/>
    <w:rsid w:val="008A5E21"/>
    <w:rsid w:val="008A5EA0"/>
    <w:rsid w:val="008A62BC"/>
    <w:rsid w:val="008B2D1F"/>
    <w:rsid w:val="008B38B0"/>
    <w:rsid w:val="008B3B0B"/>
    <w:rsid w:val="008B3DAC"/>
    <w:rsid w:val="008B42B2"/>
    <w:rsid w:val="008B50B3"/>
    <w:rsid w:val="008B5DE7"/>
    <w:rsid w:val="008B6CDF"/>
    <w:rsid w:val="008B70E1"/>
    <w:rsid w:val="008B73AA"/>
    <w:rsid w:val="008B744C"/>
    <w:rsid w:val="008C1063"/>
    <w:rsid w:val="008C1331"/>
    <w:rsid w:val="008C1B4D"/>
    <w:rsid w:val="008C2E37"/>
    <w:rsid w:val="008C6AD1"/>
    <w:rsid w:val="008C7626"/>
    <w:rsid w:val="008D063A"/>
    <w:rsid w:val="008D1865"/>
    <w:rsid w:val="008D3412"/>
    <w:rsid w:val="008D7A74"/>
    <w:rsid w:val="008E0A81"/>
    <w:rsid w:val="008E1177"/>
    <w:rsid w:val="008E12F3"/>
    <w:rsid w:val="008E13A2"/>
    <w:rsid w:val="008E1803"/>
    <w:rsid w:val="008E1B50"/>
    <w:rsid w:val="008E2D2A"/>
    <w:rsid w:val="008E32BA"/>
    <w:rsid w:val="008E4BE4"/>
    <w:rsid w:val="008E5B2D"/>
    <w:rsid w:val="008E68EA"/>
    <w:rsid w:val="008E7216"/>
    <w:rsid w:val="008E7B1F"/>
    <w:rsid w:val="008F44B9"/>
    <w:rsid w:val="008F47AB"/>
    <w:rsid w:val="008F48D0"/>
    <w:rsid w:val="008F4A07"/>
    <w:rsid w:val="008F59EF"/>
    <w:rsid w:val="008F652A"/>
    <w:rsid w:val="008F6A79"/>
    <w:rsid w:val="008F7BCA"/>
    <w:rsid w:val="00903365"/>
    <w:rsid w:val="009038FA"/>
    <w:rsid w:val="00903CCB"/>
    <w:rsid w:val="009048DA"/>
    <w:rsid w:val="00912126"/>
    <w:rsid w:val="009128EA"/>
    <w:rsid w:val="009149F8"/>
    <w:rsid w:val="00914B58"/>
    <w:rsid w:val="009152B7"/>
    <w:rsid w:val="00916060"/>
    <w:rsid w:val="00917607"/>
    <w:rsid w:val="0092094F"/>
    <w:rsid w:val="00925178"/>
    <w:rsid w:val="009272C1"/>
    <w:rsid w:val="009276B1"/>
    <w:rsid w:val="00927C40"/>
    <w:rsid w:val="00927DAC"/>
    <w:rsid w:val="00930CEA"/>
    <w:rsid w:val="0093169E"/>
    <w:rsid w:val="00932812"/>
    <w:rsid w:val="00932F67"/>
    <w:rsid w:val="0093398A"/>
    <w:rsid w:val="00940689"/>
    <w:rsid w:val="0094450C"/>
    <w:rsid w:val="00944513"/>
    <w:rsid w:val="00944B87"/>
    <w:rsid w:val="00945D9F"/>
    <w:rsid w:val="00945EB5"/>
    <w:rsid w:val="00946CEA"/>
    <w:rsid w:val="00947092"/>
    <w:rsid w:val="0094743A"/>
    <w:rsid w:val="00950F3A"/>
    <w:rsid w:val="00951CE6"/>
    <w:rsid w:val="0095481D"/>
    <w:rsid w:val="00954D96"/>
    <w:rsid w:val="009567C0"/>
    <w:rsid w:val="00956DF7"/>
    <w:rsid w:val="009616F7"/>
    <w:rsid w:val="00962CB2"/>
    <w:rsid w:val="00962DC0"/>
    <w:rsid w:val="0096362D"/>
    <w:rsid w:val="0096538B"/>
    <w:rsid w:val="0097046C"/>
    <w:rsid w:val="00971E71"/>
    <w:rsid w:val="0097376D"/>
    <w:rsid w:val="00973D5E"/>
    <w:rsid w:val="009774DF"/>
    <w:rsid w:val="0097782C"/>
    <w:rsid w:val="009824E4"/>
    <w:rsid w:val="0098330A"/>
    <w:rsid w:val="00983CBC"/>
    <w:rsid w:val="0098612F"/>
    <w:rsid w:val="00990913"/>
    <w:rsid w:val="009918B4"/>
    <w:rsid w:val="00993516"/>
    <w:rsid w:val="0099416C"/>
    <w:rsid w:val="009A01E5"/>
    <w:rsid w:val="009A328B"/>
    <w:rsid w:val="009A3646"/>
    <w:rsid w:val="009A3EB3"/>
    <w:rsid w:val="009A45F5"/>
    <w:rsid w:val="009A5276"/>
    <w:rsid w:val="009A6C9D"/>
    <w:rsid w:val="009A7A65"/>
    <w:rsid w:val="009B18DB"/>
    <w:rsid w:val="009B205A"/>
    <w:rsid w:val="009B23D8"/>
    <w:rsid w:val="009B36A5"/>
    <w:rsid w:val="009B47EA"/>
    <w:rsid w:val="009B60C1"/>
    <w:rsid w:val="009B672F"/>
    <w:rsid w:val="009B71A4"/>
    <w:rsid w:val="009B79E2"/>
    <w:rsid w:val="009B7CBC"/>
    <w:rsid w:val="009C0CEB"/>
    <w:rsid w:val="009C20FB"/>
    <w:rsid w:val="009C5DBB"/>
    <w:rsid w:val="009C5E2A"/>
    <w:rsid w:val="009C77D2"/>
    <w:rsid w:val="009C787B"/>
    <w:rsid w:val="009D0F76"/>
    <w:rsid w:val="009D3A54"/>
    <w:rsid w:val="009D4BF0"/>
    <w:rsid w:val="009D5058"/>
    <w:rsid w:val="009D6FE6"/>
    <w:rsid w:val="009D769D"/>
    <w:rsid w:val="009D79AA"/>
    <w:rsid w:val="009D7F4B"/>
    <w:rsid w:val="009E06D1"/>
    <w:rsid w:val="009E0E2D"/>
    <w:rsid w:val="009E2AB4"/>
    <w:rsid w:val="009E2E4E"/>
    <w:rsid w:val="009E2F34"/>
    <w:rsid w:val="009E3151"/>
    <w:rsid w:val="009E45B4"/>
    <w:rsid w:val="009E4871"/>
    <w:rsid w:val="009F0412"/>
    <w:rsid w:val="009F0996"/>
    <w:rsid w:val="009F1079"/>
    <w:rsid w:val="009F36EE"/>
    <w:rsid w:val="009F3F4A"/>
    <w:rsid w:val="009F4824"/>
    <w:rsid w:val="009F4E8D"/>
    <w:rsid w:val="009F53D7"/>
    <w:rsid w:val="009F5DB3"/>
    <w:rsid w:val="009F7903"/>
    <w:rsid w:val="00A00430"/>
    <w:rsid w:val="00A03C6D"/>
    <w:rsid w:val="00A04B5C"/>
    <w:rsid w:val="00A0511D"/>
    <w:rsid w:val="00A0572C"/>
    <w:rsid w:val="00A0590B"/>
    <w:rsid w:val="00A05A13"/>
    <w:rsid w:val="00A063B8"/>
    <w:rsid w:val="00A067A7"/>
    <w:rsid w:val="00A07FF8"/>
    <w:rsid w:val="00A10DFE"/>
    <w:rsid w:val="00A123CE"/>
    <w:rsid w:val="00A1339E"/>
    <w:rsid w:val="00A13400"/>
    <w:rsid w:val="00A1378D"/>
    <w:rsid w:val="00A15EF7"/>
    <w:rsid w:val="00A16214"/>
    <w:rsid w:val="00A2451B"/>
    <w:rsid w:val="00A254C3"/>
    <w:rsid w:val="00A254ED"/>
    <w:rsid w:val="00A25A2B"/>
    <w:rsid w:val="00A307D8"/>
    <w:rsid w:val="00A350DB"/>
    <w:rsid w:val="00A358CE"/>
    <w:rsid w:val="00A370BE"/>
    <w:rsid w:val="00A373E5"/>
    <w:rsid w:val="00A40EDB"/>
    <w:rsid w:val="00A41B6C"/>
    <w:rsid w:val="00A5037E"/>
    <w:rsid w:val="00A51B36"/>
    <w:rsid w:val="00A51CDE"/>
    <w:rsid w:val="00A53B70"/>
    <w:rsid w:val="00A53C59"/>
    <w:rsid w:val="00A56B56"/>
    <w:rsid w:val="00A60A71"/>
    <w:rsid w:val="00A620C6"/>
    <w:rsid w:val="00A6231D"/>
    <w:rsid w:val="00A62FAD"/>
    <w:rsid w:val="00A67898"/>
    <w:rsid w:val="00A71400"/>
    <w:rsid w:val="00A721EB"/>
    <w:rsid w:val="00A722A2"/>
    <w:rsid w:val="00A736F0"/>
    <w:rsid w:val="00A73C7F"/>
    <w:rsid w:val="00A7785F"/>
    <w:rsid w:val="00A80491"/>
    <w:rsid w:val="00A81AF6"/>
    <w:rsid w:val="00A84AB5"/>
    <w:rsid w:val="00A85F61"/>
    <w:rsid w:val="00A90C77"/>
    <w:rsid w:val="00A9199A"/>
    <w:rsid w:val="00A9309C"/>
    <w:rsid w:val="00A938C3"/>
    <w:rsid w:val="00A95880"/>
    <w:rsid w:val="00A97410"/>
    <w:rsid w:val="00AA0CC4"/>
    <w:rsid w:val="00AA0D90"/>
    <w:rsid w:val="00AA1758"/>
    <w:rsid w:val="00AA1850"/>
    <w:rsid w:val="00AA1AC3"/>
    <w:rsid w:val="00AA602C"/>
    <w:rsid w:val="00AA73FE"/>
    <w:rsid w:val="00AB0EF7"/>
    <w:rsid w:val="00AB18A1"/>
    <w:rsid w:val="00AB2354"/>
    <w:rsid w:val="00AB3F2D"/>
    <w:rsid w:val="00AB442B"/>
    <w:rsid w:val="00AC05C3"/>
    <w:rsid w:val="00AC1111"/>
    <w:rsid w:val="00AC3D29"/>
    <w:rsid w:val="00AC432B"/>
    <w:rsid w:val="00AC7170"/>
    <w:rsid w:val="00AD148D"/>
    <w:rsid w:val="00AD150B"/>
    <w:rsid w:val="00AD19E0"/>
    <w:rsid w:val="00AD38D4"/>
    <w:rsid w:val="00AD544F"/>
    <w:rsid w:val="00AD6B1A"/>
    <w:rsid w:val="00AD7692"/>
    <w:rsid w:val="00AE1A41"/>
    <w:rsid w:val="00AE25C9"/>
    <w:rsid w:val="00AE262E"/>
    <w:rsid w:val="00AE3E78"/>
    <w:rsid w:val="00AE48CC"/>
    <w:rsid w:val="00AE555A"/>
    <w:rsid w:val="00AF0E25"/>
    <w:rsid w:val="00AF2975"/>
    <w:rsid w:val="00B00CCF"/>
    <w:rsid w:val="00B0418E"/>
    <w:rsid w:val="00B053FA"/>
    <w:rsid w:val="00B056F3"/>
    <w:rsid w:val="00B07056"/>
    <w:rsid w:val="00B07B51"/>
    <w:rsid w:val="00B103B4"/>
    <w:rsid w:val="00B10B1E"/>
    <w:rsid w:val="00B20104"/>
    <w:rsid w:val="00B20A06"/>
    <w:rsid w:val="00B22C2A"/>
    <w:rsid w:val="00B2596B"/>
    <w:rsid w:val="00B26F6F"/>
    <w:rsid w:val="00B27501"/>
    <w:rsid w:val="00B277E3"/>
    <w:rsid w:val="00B31545"/>
    <w:rsid w:val="00B318C8"/>
    <w:rsid w:val="00B32B5F"/>
    <w:rsid w:val="00B3421D"/>
    <w:rsid w:val="00B346DF"/>
    <w:rsid w:val="00B35E13"/>
    <w:rsid w:val="00B36446"/>
    <w:rsid w:val="00B407B0"/>
    <w:rsid w:val="00B4310E"/>
    <w:rsid w:val="00B44BE9"/>
    <w:rsid w:val="00B46A4B"/>
    <w:rsid w:val="00B4750A"/>
    <w:rsid w:val="00B47677"/>
    <w:rsid w:val="00B5075C"/>
    <w:rsid w:val="00B52084"/>
    <w:rsid w:val="00B52406"/>
    <w:rsid w:val="00B52DB7"/>
    <w:rsid w:val="00B53B8E"/>
    <w:rsid w:val="00B53B8F"/>
    <w:rsid w:val="00B564F7"/>
    <w:rsid w:val="00B56E4A"/>
    <w:rsid w:val="00B605E4"/>
    <w:rsid w:val="00B61F48"/>
    <w:rsid w:val="00B62445"/>
    <w:rsid w:val="00B63241"/>
    <w:rsid w:val="00B632B7"/>
    <w:rsid w:val="00B65945"/>
    <w:rsid w:val="00B669C4"/>
    <w:rsid w:val="00B66B2C"/>
    <w:rsid w:val="00B67A7A"/>
    <w:rsid w:val="00B67CF7"/>
    <w:rsid w:val="00B67D3A"/>
    <w:rsid w:val="00B67FAD"/>
    <w:rsid w:val="00B740CF"/>
    <w:rsid w:val="00B743A5"/>
    <w:rsid w:val="00B74717"/>
    <w:rsid w:val="00B7471B"/>
    <w:rsid w:val="00B74A27"/>
    <w:rsid w:val="00B756B7"/>
    <w:rsid w:val="00B76ECE"/>
    <w:rsid w:val="00B77435"/>
    <w:rsid w:val="00B81594"/>
    <w:rsid w:val="00B91880"/>
    <w:rsid w:val="00B9397E"/>
    <w:rsid w:val="00B94F22"/>
    <w:rsid w:val="00B94F30"/>
    <w:rsid w:val="00B95178"/>
    <w:rsid w:val="00B95645"/>
    <w:rsid w:val="00B972EC"/>
    <w:rsid w:val="00B974C8"/>
    <w:rsid w:val="00BA0BD5"/>
    <w:rsid w:val="00BA0E7D"/>
    <w:rsid w:val="00BA356F"/>
    <w:rsid w:val="00BA53F4"/>
    <w:rsid w:val="00BA5C76"/>
    <w:rsid w:val="00BA76BA"/>
    <w:rsid w:val="00BB1269"/>
    <w:rsid w:val="00BB3777"/>
    <w:rsid w:val="00BB4CD7"/>
    <w:rsid w:val="00BB4E53"/>
    <w:rsid w:val="00BB5389"/>
    <w:rsid w:val="00BB787E"/>
    <w:rsid w:val="00BC0F8B"/>
    <w:rsid w:val="00BC15B6"/>
    <w:rsid w:val="00BC1745"/>
    <w:rsid w:val="00BC1F37"/>
    <w:rsid w:val="00BC3AE6"/>
    <w:rsid w:val="00BC6CA7"/>
    <w:rsid w:val="00BC6E83"/>
    <w:rsid w:val="00BD1840"/>
    <w:rsid w:val="00BD1E8F"/>
    <w:rsid w:val="00BD3259"/>
    <w:rsid w:val="00BD51B8"/>
    <w:rsid w:val="00BD61B4"/>
    <w:rsid w:val="00BD66F7"/>
    <w:rsid w:val="00BD6FBE"/>
    <w:rsid w:val="00BD70CD"/>
    <w:rsid w:val="00BD749A"/>
    <w:rsid w:val="00BE0378"/>
    <w:rsid w:val="00BE2028"/>
    <w:rsid w:val="00BE2F23"/>
    <w:rsid w:val="00BE359A"/>
    <w:rsid w:val="00BE4971"/>
    <w:rsid w:val="00BF1F13"/>
    <w:rsid w:val="00BF2351"/>
    <w:rsid w:val="00BF302D"/>
    <w:rsid w:val="00BF5C8C"/>
    <w:rsid w:val="00BF5F5C"/>
    <w:rsid w:val="00BF7DA1"/>
    <w:rsid w:val="00C03DEC"/>
    <w:rsid w:val="00C04A8B"/>
    <w:rsid w:val="00C054FE"/>
    <w:rsid w:val="00C06461"/>
    <w:rsid w:val="00C0689F"/>
    <w:rsid w:val="00C0748E"/>
    <w:rsid w:val="00C07BFF"/>
    <w:rsid w:val="00C10425"/>
    <w:rsid w:val="00C10718"/>
    <w:rsid w:val="00C119F3"/>
    <w:rsid w:val="00C11EF8"/>
    <w:rsid w:val="00C14A9A"/>
    <w:rsid w:val="00C14DDC"/>
    <w:rsid w:val="00C168FE"/>
    <w:rsid w:val="00C17857"/>
    <w:rsid w:val="00C17E76"/>
    <w:rsid w:val="00C201C3"/>
    <w:rsid w:val="00C2034F"/>
    <w:rsid w:val="00C204A2"/>
    <w:rsid w:val="00C20598"/>
    <w:rsid w:val="00C210F8"/>
    <w:rsid w:val="00C222FC"/>
    <w:rsid w:val="00C22F7A"/>
    <w:rsid w:val="00C239EA"/>
    <w:rsid w:val="00C240BB"/>
    <w:rsid w:val="00C24530"/>
    <w:rsid w:val="00C24557"/>
    <w:rsid w:val="00C26887"/>
    <w:rsid w:val="00C275D6"/>
    <w:rsid w:val="00C2765D"/>
    <w:rsid w:val="00C316BF"/>
    <w:rsid w:val="00C37CAF"/>
    <w:rsid w:val="00C4011B"/>
    <w:rsid w:val="00C40CF0"/>
    <w:rsid w:val="00C41940"/>
    <w:rsid w:val="00C428C6"/>
    <w:rsid w:val="00C43609"/>
    <w:rsid w:val="00C4420F"/>
    <w:rsid w:val="00C446EC"/>
    <w:rsid w:val="00C46AAE"/>
    <w:rsid w:val="00C53094"/>
    <w:rsid w:val="00C538DC"/>
    <w:rsid w:val="00C53E73"/>
    <w:rsid w:val="00C54E8F"/>
    <w:rsid w:val="00C559B7"/>
    <w:rsid w:val="00C55DD4"/>
    <w:rsid w:val="00C56A31"/>
    <w:rsid w:val="00C579A0"/>
    <w:rsid w:val="00C57A4C"/>
    <w:rsid w:val="00C57DF3"/>
    <w:rsid w:val="00C604F6"/>
    <w:rsid w:val="00C607E0"/>
    <w:rsid w:val="00C6116D"/>
    <w:rsid w:val="00C677CD"/>
    <w:rsid w:val="00C704B7"/>
    <w:rsid w:val="00C71455"/>
    <w:rsid w:val="00C7189E"/>
    <w:rsid w:val="00C71D9F"/>
    <w:rsid w:val="00C749A8"/>
    <w:rsid w:val="00C75561"/>
    <w:rsid w:val="00C758D6"/>
    <w:rsid w:val="00C76637"/>
    <w:rsid w:val="00C76FD7"/>
    <w:rsid w:val="00C80157"/>
    <w:rsid w:val="00C80FC6"/>
    <w:rsid w:val="00C83752"/>
    <w:rsid w:val="00C846A9"/>
    <w:rsid w:val="00C84E01"/>
    <w:rsid w:val="00C87A40"/>
    <w:rsid w:val="00C914B1"/>
    <w:rsid w:val="00C92E73"/>
    <w:rsid w:val="00C932F0"/>
    <w:rsid w:val="00C936DF"/>
    <w:rsid w:val="00C9396F"/>
    <w:rsid w:val="00C94195"/>
    <w:rsid w:val="00C94A52"/>
    <w:rsid w:val="00C9580C"/>
    <w:rsid w:val="00C97343"/>
    <w:rsid w:val="00CA1005"/>
    <w:rsid w:val="00CA2D1D"/>
    <w:rsid w:val="00CA36C7"/>
    <w:rsid w:val="00CA370F"/>
    <w:rsid w:val="00CA4B8F"/>
    <w:rsid w:val="00CA511E"/>
    <w:rsid w:val="00CA6433"/>
    <w:rsid w:val="00CA6CC9"/>
    <w:rsid w:val="00CB0BC3"/>
    <w:rsid w:val="00CB0DF0"/>
    <w:rsid w:val="00CB3884"/>
    <w:rsid w:val="00CB39B6"/>
    <w:rsid w:val="00CB56E7"/>
    <w:rsid w:val="00CB58DC"/>
    <w:rsid w:val="00CB6997"/>
    <w:rsid w:val="00CB7470"/>
    <w:rsid w:val="00CB747D"/>
    <w:rsid w:val="00CB7758"/>
    <w:rsid w:val="00CC00A2"/>
    <w:rsid w:val="00CC04B8"/>
    <w:rsid w:val="00CC17BE"/>
    <w:rsid w:val="00CC266D"/>
    <w:rsid w:val="00CC65B1"/>
    <w:rsid w:val="00CC690F"/>
    <w:rsid w:val="00CC7FEC"/>
    <w:rsid w:val="00CD097A"/>
    <w:rsid w:val="00CD3081"/>
    <w:rsid w:val="00CD35D7"/>
    <w:rsid w:val="00CD69C8"/>
    <w:rsid w:val="00CD73EE"/>
    <w:rsid w:val="00CD750D"/>
    <w:rsid w:val="00CE1EF5"/>
    <w:rsid w:val="00CE24D5"/>
    <w:rsid w:val="00CE2825"/>
    <w:rsid w:val="00CF01AA"/>
    <w:rsid w:val="00CF2D5F"/>
    <w:rsid w:val="00CF5A88"/>
    <w:rsid w:val="00CF5FAB"/>
    <w:rsid w:val="00CF6AC4"/>
    <w:rsid w:val="00D01A6C"/>
    <w:rsid w:val="00D025BB"/>
    <w:rsid w:val="00D02AA7"/>
    <w:rsid w:val="00D058FC"/>
    <w:rsid w:val="00D07615"/>
    <w:rsid w:val="00D10273"/>
    <w:rsid w:val="00D103EB"/>
    <w:rsid w:val="00D10B71"/>
    <w:rsid w:val="00D117D4"/>
    <w:rsid w:val="00D11B75"/>
    <w:rsid w:val="00D1264A"/>
    <w:rsid w:val="00D13110"/>
    <w:rsid w:val="00D14398"/>
    <w:rsid w:val="00D15F93"/>
    <w:rsid w:val="00D16D76"/>
    <w:rsid w:val="00D17560"/>
    <w:rsid w:val="00D175D2"/>
    <w:rsid w:val="00D202AF"/>
    <w:rsid w:val="00D209AD"/>
    <w:rsid w:val="00D22F35"/>
    <w:rsid w:val="00D23DD1"/>
    <w:rsid w:val="00D244ED"/>
    <w:rsid w:val="00D2554F"/>
    <w:rsid w:val="00D2618F"/>
    <w:rsid w:val="00D2724E"/>
    <w:rsid w:val="00D30392"/>
    <w:rsid w:val="00D30633"/>
    <w:rsid w:val="00D310B4"/>
    <w:rsid w:val="00D32385"/>
    <w:rsid w:val="00D3412D"/>
    <w:rsid w:val="00D3428A"/>
    <w:rsid w:val="00D35520"/>
    <w:rsid w:val="00D37076"/>
    <w:rsid w:val="00D40B9C"/>
    <w:rsid w:val="00D420E9"/>
    <w:rsid w:val="00D435CE"/>
    <w:rsid w:val="00D44DE2"/>
    <w:rsid w:val="00D46060"/>
    <w:rsid w:val="00D463F4"/>
    <w:rsid w:val="00D46977"/>
    <w:rsid w:val="00D53CBA"/>
    <w:rsid w:val="00D5475F"/>
    <w:rsid w:val="00D605C0"/>
    <w:rsid w:val="00D605E4"/>
    <w:rsid w:val="00D616AA"/>
    <w:rsid w:val="00D61B18"/>
    <w:rsid w:val="00D61FB4"/>
    <w:rsid w:val="00D622F1"/>
    <w:rsid w:val="00D6258D"/>
    <w:rsid w:val="00D64357"/>
    <w:rsid w:val="00D6435D"/>
    <w:rsid w:val="00D659A5"/>
    <w:rsid w:val="00D65A28"/>
    <w:rsid w:val="00D66122"/>
    <w:rsid w:val="00D67479"/>
    <w:rsid w:val="00D71153"/>
    <w:rsid w:val="00D71333"/>
    <w:rsid w:val="00D7166A"/>
    <w:rsid w:val="00D72928"/>
    <w:rsid w:val="00D73C40"/>
    <w:rsid w:val="00D73C98"/>
    <w:rsid w:val="00D76533"/>
    <w:rsid w:val="00D76F37"/>
    <w:rsid w:val="00D8140D"/>
    <w:rsid w:val="00D81914"/>
    <w:rsid w:val="00D81C32"/>
    <w:rsid w:val="00D826CD"/>
    <w:rsid w:val="00D850E4"/>
    <w:rsid w:val="00D859BF"/>
    <w:rsid w:val="00D87C0E"/>
    <w:rsid w:val="00D92FA5"/>
    <w:rsid w:val="00D93759"/>
    <w:rsid w:val="00D939D0"/>
    <w:rsid w:val="00D93D4F"/>
    <w:rsid w:val="00DA29F2"/>
    <w:rsid w:val="00DA5AF6"/>
    <w:rsid w:val="00DA7049"/>
    <w:rsid w:val="00DA7A46"/>
    <w:rsid w:val="00DB07B6"/>
    <w:rsid w:val="00DB1380"/>
    <w:rsid w:val="00DB16D5"/>
    <w:rsid w:val="00DB2D84"/>
    <w:rsid w:val="00DB2EB7"/>
    <w:rsid w:val="00DB2FCB"/>
    <w:rsid w:val="00DB5D19"/>
    <w:rsid w:val="00DB6398"/>
    <w:rsid w:val="00DB7B87"/>
    <w:rsid w:val="00DB7D59"/>
    <w:rsid w:val="00DC298B"/>
    <w:rsid w:val="00DC2EAD"/>
    <w:rsid w:val="00DC3BC0"/>
    <w:rsid w:val="00DC445A"/>
    <w:rsid w:val="00DC464E"/>
    <w:rsid w:val="00DC5F61"/>
    <w:rsid w:val="00DD178E"/>
    <w:rsid w:val="00DD227C"/>
    <w:rsid w:val="00DD38A6"/>
    <w:rsid w:val="00DD57E9"/>
    <w:rsid w:val="00DD6D23"/>
    <w:rsid w:val="00DD6FD3"/>
    <w:rsid w:val="00DE1A62"/>
    <w:rsid w:val="00DE3CD3"/>
    <w:rsid w:val="00DE4C62"/>
    <w:rsid w:val="00DE60BD"/>
    <w:rsid w:val="00DE628A"/>
    <w:rsid w:val="00DE70A7"/>
    <w:rsid w:val="00DE7550"/>
    <w:rsid w:val="00DF0517"/>
    <w:rsid w:val="00DF0C63"/>
    <w:rsid w:val="00DF1D95"/>
    <w:rsid w:val="00DF2327"/>
    <w:rsid w:val="00DF4B36"/>
    <w:rsid w:val="00DF64F7"/>
    <w:rsid w:val="00DF69AA"/>
    <w:rsid w:val="00DF771D"/>
    <w:rsid w:val="00E0080A"/>
    <w:rsid w:val="00E01718"/>
    <w:rsid w:val="00E0345E"/>
    <w:rsid w:val="00E038E9"/>
    <w:rsid w:val="00E04966"/>
    <w:rsid w:val="00E14FA5"/>
    <w:rsid w:val="00E162CE"/>
    <w:rsid w:val="00E24BBE"/>
    <w:rsid w:val="00E26DCB"/>
    <w:rsid w:val="00E2791B"/>
    <w:rsid w:val="00E33B34"/>
    <w:rsid w:val="00E3431D"/>
    <w:rsid w:val="00E3442D"/>
    <w:rsid w:val="00E36B58"/>
    <w:rsid w:val="00E41913"/>
    <w:rsid w:val="00E42E83"/>
    <w:rsid w:val="00E44CBA"/>
    <w:rsid w:val="00E4572C"/>
    <w:rsid w:val="00E45793"/>
    <w:rsid w:val="00E47C75"/>
    <w:rsid w:val="00E50C07"/>
    <w:rsid w:val="00E530AF"/>
    <w:rsid w:val="00E53385"/>
    <w:rsid w:val="00E5459A"/>
    <w:rsid w:val="00E5519C"/>
    <w:rsid w:val="00E57A53"/>
    <w:rsid w:val="00E60BD2"/>
    <w:rsid w:val="00E611F3"/>
    <w:rsid w:val="00E631D2"/>
    <w:rsid w:val="00E63757"/>
    <w:rsid w:val="00E64340"/>
    <w:rsid w:val="00E659FF"/>
    <w:rsid w:val="00E65DDA"/>
    <w:rsid w:val="00E66BC2"/>
    <w:rsid w:val="00E66ED6"/>
    <w:rsid w:val="00E66F23"/>
    <w:rsid w:val="00E71782"/>
    <w:rsid w:val="00E71E86"/>
    <w:rsid w:val="00E72C1F"/>
    <w:rsid w:val="00E74DE9"/>
    <w:rsid w:val="00E759D1"/>
    <w:rsid w:val="00E823BB"/>
    <w:rsid w:val="00E83F7A"/>
    <w:rsid w:val="00E8658E"/>
    <w:rsid w:val="00E91C7B"/>
    <w:rsid w:val="00E92191"/>
    <w:rsid w:val="00E93FDE"/>
    <w:rsid w:val="00E94168"/>
    <w:rsid w:val="00E944BD"/>
    <w:rsid w:val="00E95DA7"/>
    <w:rsid w:val="00E96B05"/>
    <w:rsid w:val="00EA0F34"/>
    <w:rsid w:val="00EA250A"/>
    <w:rsid w:val="00EA27A2"/>
    <w:rsid w:val="00EA305E"/>
    <w:rsid w:val="00EA3278"/>
    <w:rsid w:val="00EA3579"/>
    <w:rsid w:val="00EB3493"/>
    <w:rsid w:val="00EC092C"/>
    <w:rsid w:val="00EC13AB"/>
    <w:rsid w:val="00EC3181"/>
    <w:rsid w:val="00EC4EEF"/>
    <w:rsid w:val="00EC7338"/>
    <w:rsid w:val="00EC7643"/>
    <w:rsid w:val="00ED5A31"/>
    <w:rsid w:val="00ED62F0"/>
    <w:rsid w:val="00ED7B92"/>
    <w:rsid w:val="00ED7C21"/>
    <w:rsid w:val="00EE1A7E"/>
    <w:rsid w:val="00EE3C09"/>
    <w:rsid w:val="00EE521E"/>
    <w:rsid w:val="00EF1B9A"/>
    <w:rsid w:val="00EF2139"/>
    <w:rsid w:val="00EF24FE"/>
    <w:rsid w:val="00EF263B"/>
    <w:rsid w:val="00EF2E18"/>
    <w:rsid w:val="00EF4878"/>
    <w:rsid w:val="00EF48FC"/>
    <w:rsid w:val="00EF49D2"/>
    <w:rsid w:val="00EF4CCD"/>
    <w:rsid w:val="00EF650C"/>
    <w:rsid w:val="00F0097F"/>
    <w:rsid w:val="00F00AF1"/>
    <w:rsid w:val="00F02A6F"/>
    <w:rsid w:val="00F05154"/>
    <w:rsid w:val="00F06DD0"/>
    <w:rsid w:val="00F1163A"/>
    <w:rsid w:val="00F135CA"/>
    <w:rsid w:val="00F16CEE"/>
    <w:rsid w:val="00F20BB7"/>
    <w:rsid w:val="00F21CC1"/>
    <w:rsid w:val="00F2298A"/>
    <w:rsid w:val="00F23195"/>
    <w:rsid w:val="00F23DBC"/>
    <w:rsid w:val="00F247EF"/>
    <w:rsid w:val="00F24BC7"/>
    <w:rsid w:val="00F25933"/>
    <w:rsid w:val="00F25EE4"/>
    <w:rsid w:val="00F31B3F"/>
    <w:rsid w:val="00F347AC"/>
    <w:rsid w:val="00F35D18"/>
    <w:rsid w:val="00F36BC8"/>
    <w:rsid w:val="00F37E5B"/>
    <w:rsid w:val="00F40497"/>
    <w:rsid w:val="00F47E18"/>
    <w:rsid w:val="00F52DB8"/>
    <w:rsid w:val="00F54167"/>
    <w:rsid w:val="00F542F5"/>
    <w:rsid w:val="00F55CFE"/>
    <w:rsid w:val="00F6021D"/>
    <w:rsid w:val="00F60D4A"/>
    <w:rsid w:val="00F61169"/>
    <w:rsid w:val="00F63EAA"/>
    <w:rsid w:val="00F641FC"/>
    <w:rsid w:val="00F643BD"/>
    <w:rsid w:val="00F64BD0"/>
    <w:rsid w:val="00F711F9"/>
    <w:rsid w:val="00F71679"/>
    <w:rsid w:val="00F7194C"/>
    <w:rsid w:val="00F74A70"/>
    <w:rsid w:val="00F74C24"/>
    <w:rsid w:val="00F753B9"/>
    <w:rsid w:val="00F757CA"/>
    <w:rsid w:val="00F76810"/>
    <w:rsid w:val="00F77D25"/>
    <w:rsid w:val="00F812CC"/>
    <w:rsid w:val="00F81EBA"/>
    <w:rsid w:val="00F83BBB"/>
    <w:rsid w:val="00F855AB"/>
    <w:rsid w:val="00F87181"/>
    <w:rsid w:val="00F87936"/>
    <w:rsid w:val="00F90228"/>
    <w:rsid w:val="00F91289"/>
    <w:rsid w:val="00F93739"/>
    <w:rsid w:val="00F94911"/>
    <w:rsid w:val="00F9541B"/>
    <w:rsid w:val="00F962AE"/>
    <w:rsid w:val="00F96A0A"/>
    <w:rsid w:val="00F96F5A"/>
    <w:rsid w:val="00F97B58"/>
    <w:rsid w:val="00FA2EB0"/>
    <w:rsid w:val="00FA4365"/>
    <w:rsid w:val="00FA469D"/>
    <w:rsid w:val="00FA4926"/>
    <w:rsid w:val="00FA564D"/>
    <w:rsid w:val="00FA5E03"/>
    <w:rsid w:val="00FA6647"/>
    <w:rsid w:val="00FA6C30"/>
    <w:rsid w:val="00FA6F34"/>
    <w:rsid w:val="00FB0142"/>
    <w:rsid w:val="00FB02F3"/>
    <w:rsid w:val="00FB18C2"/>
    <w:rsid w:val="00FB31F8"/>
    <w:rsid w:val="00FB4363"/>
    <w:rsid w:val="00FB45E1"/>
    <w:rsid w:val="00FB519F"/>
    <w:rsid w:val="00FB7D60"/>
    <w:rsid w:val="00FB7DE1"/>
    <w:rsid w:val="00FC0B79"/>
    <w:rsid w:val="00FC0EC8"/>
    <w:rsid w:val="00FC2CE4"/>
    <w:rsid w:val="00FC378A"/>
    <w:rsid w:val="00FC3A48"/>
    <w:rsid w:val="00FC6CD6"/>
    <w:rsid w:val="00FC6E04"/>
    <w:rsid w:val="00FC7A90"/>
    <w:rsid w:val="00FD07EC"/>
    <w:rsid w:val="00FD241A"/>
    <w:rsid w:val="00FD2AC5"/>
    <w:rsid w:val="00FD42E1"/>
    <w:rsid w:val="00FD52F2"/>
    <w:rsid w:val="00FD6A2B"/>
    <w:rsid w:val="00FD7079"/>
    <w:rsid w:val="00FE06B1"/>
    <w:rsid w:val="00FE33CF"/>
    <w:rsid w:val="00FE351B"/>
    <w:rsid w:val="00FE3DA5"/>
    <w:rsid w:val="00FF1ABA"/>
    <w:rsid w:val="00FF2041"/>
    <w:rsid w:val="00FF3742"/>
    <w:rsid w:val="00FF4906"/>
    <w:rsid w:val="00FF5AB3"/>
    <w:rsid w:val="00FF7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87F82"/>
  <w15:chartTrackingRefBased/>
  <w15:docId w15:val="{3FB7778F-AAA4-6444-A7D9-F1745B009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742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42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42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742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42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420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420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420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420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742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42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42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5742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42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42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42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42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420D"/>
    <w:rPr>
      <w:rFonts w:eastAsiaTheme="majorEastAsia" w:cstheme="majorBidi"/>
      <w:color w:val="272727" w:themeColor="text1" w:themeTint="D8"/>
    </w:rPr>
  </w:style>
  <w:style w:type="paragraph" w:styleId="Title">
    <w:name w:val="Title"/>
    <w:basedOn w:val="Normal"/>
    <w:next w:val="Normal"/>
    <w:link w:val="TitleChar"/>
    <w:uiPriority w:val="10"/>
    <w:qFormat/>
    <w:rsid w:val="0057420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2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420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42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420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7420D"/>
    <w:rPr>
      <w:i/>
      <w:iCs/>
      <w:color w:val="404040" w:themeColor="text1" w:themeTint="BF"/>
    </w:rPr>
  </w:style>
  <w:style w:type="paragraph" w:styleId="ListParagraph">
    <w:name w:val="List Paragraph"/>
    <w:basedOn w:val="Normal"/>
    <w:uiPriority w:val="34"/>
    <w:qFormat/>
    <w:rsid w:val="0057420D"/>
    <w:pPr>
      <w:ind w:left="720"/>
      <w:contextualSpacing/>
    </w:pPr>
  </w:style>
  <w:style w:type="character" w:styleId="IntenseEmphasis">
    <w:name w:val="Intense Emphasis"/>
    <w:basedOn w:val="DefaultParagraphFont"/>
    <w:uiPriority w:val="21"/>
    <w:qFormat/>
    <w:rsid w:val="0057420D"/>
    <w:rPr>
      <w:i/>
      <w:iCs/>
      <w:color w:val="0F4761" w:themeColor="accent1" w:themeShade="BF"/>
    </w:rPr>
  </w:style>
  <w:style w:type="paragraph" w:styleId="IntenseQuote">
    <w:name w:val="Intense Quote"/>
    <w:basedOn w:val="Normal"/>
    <w:next w:val="Normal"/>
    <w:link w:val="IntenseQuoteChar"/>
    <w:uiPriority w:val="30"/>
    <w:qFormat/>
    <w:rsid w:val="005742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420D"/>
    <w:rPr>
      <w:i/>
      <w:iCs/>
      <w:color w:val="0F4761" w:themeColor="accent1" w:themeShade="BF"/>
    </w:rPr>
  </w:style>
  <w:style w:type="character" w:styleId="IntenseReference">
    <w:name w:val="Intense Reference"/>
    <w:basedOn w:val="DefaultParagraphFont"/>
    <w:uiPriority w:val="32"/>
    <w:qFormat/>
    <w:rsid w:val="0057420D"/>
    <w:rPr>
      <w:b/>
      <w:bCs/>
      <w:smallCaps/>
      <w:color w:val="0F4761" w:themeColor="accent1" w:themeShade="BF"/>
      <w:spacing w:val="5"/>
    </w:rPr>
  </w:style>
  <w:style w:type="paragraph" w:customStyle="1" w:styleId="EndNoteBibliographyTitle">
    <w:name w:val="EndNote Bibliography Title"/>
    <w:basedOn w:val="Normal"/>
    <w:link w:val="EndNoteBibliographyTitleChar"/>
    <w:rsid w:val="00E42E83"/>
    <w:pPr>
      <w:jc w:val="center"/>
    </w:pPr>
    <w:rPr>
      <w:rFonts w:ascii="Aptos" w:hAnsi="Aptos"/>
      <w:lang w:val="en-US"/>
    </w:rPr>
  </w:style>
  <w:style w:type="character" w:customStyle="1" w:styleId="EndNoteBibliographyTitleChar">
    <w:name w:val="EndNote Bibliography Title Char"/>
    <w:basedOn w:val="DefaultParagraphFont"/>
    <w:link w:val="EndNoteBibliographyTitle"/>
    <w:rsid w:val="00E42E83"/>
    <w:rPr>
      <w:rFonts w:ascii="Aptos" w:hAnsi="Aptos"/>
      <w:lang w:val="en-US"/>
    </w:rPr>
  </w:style>
  <w:style w:type="paragraph" w:customStyle="1" w:styleId="EndNoteBibliography">
    <w:name w:val="EndNote Bibliography"/>
    <w:basedOn w:val="Normal"/>
    <w:link w:val="EndNoteBibliographyChar"/>
    <w:rsid w:val="00E42E83"/>
    <w:rPr>
      <w:rFonts w:ascii="Aptos" w:hAnsi="Aptos"/>
      <w:lang w:val="en-US"/>
    </w:rPr>
  </w:style>
  <w:style w:type="character" w:customStyle="1" w:styleId="EndNoteBibliographyChar">
    <w:name w:val="EndNote Bibliography Char"/>
    <w:basedOn w:val="DefaultParagraphFont"/>
    <w:link w:val="EndNoteBibliography"/>
    <w:rsid w:val="00E42E83"/>
    <w:rPr>
      <w:rFonts w:ascii="Aptos" w:hAnsi="Aptos"/>
      <w:lang w:val="en-US"/>
    </w:rPr>
  </w:style>
  <w:style w:type="table" w:styleId="TableGrid">
    <w:name w:val="Table Grid"/>
    <w:basedOn w:val="TableNormal"/>
    <w:rsid w:val="00F962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316D89"/>
    <w:rPr>
      <w:color w:val="467886" w:themeColor="hyperlink"/>
      <w:u w:val="single"/>
    </w:rPr>
  </w:style>
  <w:style w:type="character" w:styleId="UnresolvedMention">
    <w:name w:val="Unresolved Mention"/>
    <w:basedOn w:val="DefaultParagraphFont"/>
    <w:uiPriority w:val="99"/>
    <w:semiHidden/>
    <w:unhideWhenUsed/>
    <w:rsid w:val="00316D89"/>
    <w:rPr>
      <w:color w:val="605E5C"/>
      <w:shd w:val="clear" w:color="auto" w:fill="E1DFDD"/>
    </w:rPr>
  </w:style>
  <w:style w:type="paragraph" w:styleId="BodyText2">
    <w:name w:val="Body Text 2"/>
    <w:basedOn w:val="Normal"/>
    <w:link w:val="BodyText2Char"/>
    <w:uiPriority w:val="99"/>
    <w:rsid w:val="00DE628A"/>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DE628A"/>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DE628A"/>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DE628A"/>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DE628A"/>
    <w:rPr>
      <w:rFonts w:ascii="Tahoma" w:eastAsia="Times New Roman" w:hAnsi="Tahoma" w:cs="Tahoma"/>
      <w:kern w:val="0"/>
      <w:sz w:val="16"/>
      <w:szCs w:val="16"/>
      <w14:ligatures w14:val="none"/>
    </w:rPr>
  </w:style>
  <w:style w:type="character" w:styleId="FollowedHyperlink">
    <w:name w:val="FollowedHyperlink"/>
    <w:uiPriority w:val="99"/>
    <w:semiHidden/>
    <w:rsid w:val="00DE628A"/>
    <w:rPr>
      <w:color w:val="800080"/>
      <w:u w:val="single"/>
    </w:rPr>
  </w:style>
  <w:style w:type="paragraph" w:styleId="Header">
    <w:name w:val="header"/>
    <w:basedOn w:val="Normal"/>
    <w:link w:val="HeaderChar"/>
    <w:uiPriority w:val="99"/>
    <w:semiHidden/>
    <w:rsid w:val="00DE628A"/>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DE628A"/>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DE628A"/>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DE628A"/>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DE628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DE628A"/>
    <w:rPr>
      <w:color w:val="535353"/>
      <w:u w:val="single"/>
      <w:effect w:val="none"/>
    </w:rPr>
  </w:style>
  <w:style w:type="paragraph" w:customStyle="1" w:styleId="NormalWeb1">
    <w:name w:val="Normal (Web)1"/>
    <w:basedOn w:val="Normal"/>
    <w:uiPriority w:val="99"/>
    <w:rsid w:val="00DE628A"/>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DE628A"/>
  </w:style>
  <w:style w:type="character" w:styleId="CommentReference">
    <w:name w:val="annotation reference"/>
    <w:uiPriority w:val="99"/>
    <w:semiHidden/>
    <w:unhideWhenUsed/>
    <w:rsid w:val="00DE628A"/>
    <w:rPr>
      <w:sz w:val="16"/>
      <w:szCs w:val="16"/>
    </w:rPr>
  </w:style>
  <w:style w:type="paragraph" w:styleId="CommentText">
    <w:name w:val="annotation text"/>
    <w:basedOn w:val="Normal"/>
    <w:link w:val="CommentTextChar"/>
    <w:uiPriority w:val="99"/>
    <w:unhideWhenUsed/>
    <w:rsid w:val="00DE628A"/>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DE628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E628A"/>
    <w:rPr>
      <w:b/>
      <w:bCs/>
    </w:rPr>
  </w:style>
  <w:style w:type="character" w:customStyle="1" w:styleId="CommentSubjectChar">
    <w:name w:val="Comment Subject Char"/>
    <w:basedOn w:val="CommentTextChar"/>
    <w:link w:val="CommentSubject"/>
    <w:uiPriority w:val="99"/>
    <w:semiHidden/>
    <w:rsid w:val="00DE628A"/>
    <w:rPr>
      <w:rFonts w:ascii="Times New Roman" w:eastAsia="Times New Roman" w:hAnsi="Times New Roman" w:cs="Times New Roman"/>
      <w:b/>
      <w:bCs/>
      <w:kern w:val="0"/>
      <w:sz w:val="20"/>
      <w:szCs w:val="20"/>
      <w14:ligatures w14:val="none"/>
    </w:rPr>
  </w:style>
  <w:style w:type="character" w:styleId="Strong">
    <w:name w:val="Strong"/>
    <w:uiPriority w:val="22"/>
    <w:qFormat/>
    <w:rsid w:val="00DE628A"/>
    <w:rPr>
      <w:b/>
      <w:bCs/>
    </w:rPr>
  </w:style>
  <w:style w:type="paragraph" w:styleId="Revision">
    <w:name w:val="Revision"/>
    <w:hidden/>
    <w:uiPriority w:val="99"/>
    <w:semiHidden/>
    <w:rsid w:val="00F60D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krun.com/about/"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https://www.uwtsd.ac.uk/research/research-ethics/" TargetMode="External"/><Relationship Id="rId10" Type="http://schemas.openxmlformats.org/officeDocument/2006/relationships/hyperlink" Target="https://mytsd.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da.uk.com/static/439bf98d-53ee-4518-9970dbc51fbbcb6c/SENR-Code-of-Professional-Conduct-2021-final.pdf"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2C33C0-050C-E54E-9F69-51320D83D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772</TotalTime>
  <Pages>24</Pages>
  <Words>11472</Words>
  <Characters>65393</Characters>
  <Application>Microsoft Office Word</Application>
  <DocSecurity>0</DocSecurity>
  <Lines>544</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Conrad Norton (2313957)</dc:creator>
  <cp:keywords/>
  <dc:description/>
  <cp:lastModifiedBy>Conrad Norton (2313957)</cp:lastModifiedBy>
  <cp:revision>912</cp:revision>
  <dcterms:created xsi:type="dcterms:W3CDTF">2025-01-28T17:53:00Z</dcterms:created>
  <dcterms:modified xsi:type="dcterms:W3CDTF">2025-03-04T17:39:00Z</dcterms:modified>
</cp:coreProperties>
</file>