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sdt>
      <w:sdtPr>
        <w:rPr>
          <w:sz w:val="24"/>
          <w:szCs w:val="24"/>
          <w:lang w:eastAsia="ja-JP"/>
        </w:rPr>
        <w:id w:val="466782800"/>
        <w:docPartObj>
          <w:docPartGallery w:val="Cover Pages"/>
          <w:docPartUnique/>
        </w:docPartObj>
      </w:sdtPr>
      <w:sdtEndPr>
        <w:rPr>
          <w:sz w:val="24"/>
          <w:szCs w:val="24"/>
          <w:lang w:eastAsia="ja-JP"/>
        </w:rPr>
      </w:sdtEndPr>
      <w:sdtContent>
        <w:p w:rsidR="00FE53F2" w:rsidRDefault="00FE53F2" w14:paraId="4D949F9E" w14:textId="47152BEB">
          <w:pPr>
            <w:pStyle w:val="NoSpacing"/>
          </w:pPr>
          <w:r>
            <w:rPr>
              <w:noProof/>
            </w:rPr>
            <mc:AlternateContent>
              <mc:Choice Requires="wpg">
                <w:drawing>
                  <wp:anchor distT="0" distB="0" distL="114300" distR="114300" simplePos="0" relativeHeight="251658240" behindDoc="1" locked="0" layoutInCell="1" allowOverlap="1" wp14:anchorId="59BC5134" wp14:editId="28842BCE">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FE53F2" w:rsidP="00FE53F2" w:rsidRDefault="00FE53F2" w14:paraId="705D9324" w14:textId="183D0454">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59BC51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FE53F2" w:rsidP="00FE53F2" w:rsidRDefault="00FE53F2" w14:paraId="705D9324" w14:textId="183D0454">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71915799" wp14:editId="6FDA79A5">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E53F2" w:rsidRDefault="00FE53F2" w14:paraId="2673671C" w14:textId="14A1BEC8">
                                <w:pPr>
                                  <w:pStyle w:val="NoSpacing"/>
                                  <w:rPr>
                                    <w:color w:val="156082" w:themeColor="accent1"/>
                                    <w:sz w:val="26"/>
                                    <w:szCs w:val="26"/>
                                  </w:rPr>
                                </w:pPr>
                                <w:r>
                                  <w:rPr>
                                    <w:color w:val="156082" w:themeColor="accent1"/>
                                    <w:sz w:val="26"/>
                                    <w:szCs w:val="26"/>
                                  </w:rPr>
                                  <w:t xml:space="preserve">By </w:t>
                                </w: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Pr>
                                        <w:color w:val="156082" w:themeColor="accent1"/>
                                        <w:sz w:val="26"/>
                                        <w:szCs w:val="26"/>
                                      </w:rPr>
                                      <w:t xml:space="preserve">Sarah </w:t>
                                    </w:r>
                                    <w:proofErr w:type="gramStart"/>
                                    <w:r>
                                      <w:rPr>
                                        <w:color w:val="156082" w:themeColor="accent1"/>
                                        <w:sz w:val="26"/>
                                        <w:szCs w:val="26"/>
                                      </w:rPr>
                                      <w:t>Russell  -</w:t>
                                    </w:r>
                                    <w:proofErr w:type="gramEnd"/>
                                    <w:r>
                                      <w:rPr>
                                        <w:color w:val="156082" w:themeColor="accent1"/>
                                        <w:sz w:val="26"/>
                                        <w:szCs w:val="26"/>
                                      </w:rPr>
                                      <w:t xml:space="preserve"> 2120507</w:t>
                                    </w:r>
                                  </w:sdtContent>
                                </w:sdt>
                              </w:p>
                              <w:p w:rsidR="00FE53F2" w:rsidRDefault="00FE53F2" w14:paraId="344773F1" w14:textId="58F10180">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w14:anchorId="71915799">
                    <v:stroke joinstyle="miter"/>
                    <v:path gradientshapeok="t" o:connecttype="rect"/>
                  </v:shapetype>
                  <v:shape id="Text Box 3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FE53F2" w:rsidRDefault="00FE53F2" w14:paraId="2673671C" w14:textId="14A1BEC8">
                          <w:pPr>
                            <w:pStyle w:val="NoSpacing"/>
                            <w:rPr>
                              <w:color w:val="156082" w:themeColor="accent1"/>
                              <w:sz w:val="26"/>
                              <w:szCs w:val="26"/>
                            </w:rPr>
                          </w:pPr>
                          <w:r>
                            <w:rPr>
                              <w:color w:val="156082" w:themeColor="accent1"/>
                              <w:sz w:val="26"/>
                              <w:szCs w:val="26"/>
                            </w:rPr>
                            <w:t xml:space="preserve">By </w:t>
                          </w: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Pr>
                                  <w:color w:val="156082" w:themeColor="accent1"/>
                                  <w:sz w:val="26"/>
                                  <w:szCs w:val="26"/>
                                </w:rPr>
                                <w:t xml:space="preserve">Sarah </w:t>
                              </w:r>
                              <w:proofErr w:type="gramStart"/>
                              <w:r>
                                <w:rPr>
                                  <w:color w:val="156082" w:themeColor="accent1"/>
                                  <w:sz w:val="26"/>
                                  <w:szCs w:val="26"/>
                                </w:rPr>
                                <w:t>Russell  -</w:t>
                              </w:r>
                              <w:proofErr w:type="gramEnd"/>
                              <w:r>
                                <w:rPr>
                                  <w:color w:val="156082" w:themeColor="accent1"/>
                                  <w:sz w:val="26"/>
                                  <w:szCs w:val="26"/>
                                </w:rPr>
                                <w:t xml:space="preserve"> 2120507</w:t>
                              </w:r>
                            </w:sdtContent>
                          </w:sdt>
                        </w:p>
                        <w:p w:rsidR="00FE53F2" w:rsidRDefault="00FE53F2" w14:paraId="344773F1" w14:textId="58F10180">
                          <w:pPr>
                            <w:pStyle w:val="NoSpacing"/>
                            <w:rPr>
                              <w:color w:val="595959" w:themeColor="text1" w:themeTint="A6"/>
                              <w:sz w:val="20"/>
                              <w:szCs w:val="20"/>
                            </w:rPr>
                          </w:pPr>
                        </w:p>
                      </w:txbxContent>
                    </v:textbox>
                    <w10:wrap anchorx="page" anchory="page"/>
                  </v:shape>
                </w:pict>
              </mc:Fallback>
            </mc:AlternateContent>
          </w:r>
        </w:p>
        <w:p w:rsidR="000A33AA" w:rsidP="000A33AA" w:rsidRDefault="00FE53F2" w14:paraId="31637872" w14:textId="77777777">
          <w:r>
            <w:rPr>
              <w:noProof/>
            </w:rPr>
            <mc:AlternateContent>
              <mc:Choice Requires="wps">
                <w:drawing>
                  <wp:anchor distT="0" distB="0" distL="114300" distR="114300" simplePos="0" relativeHeight="251658241" behindDoc="0" locked="0" layoutInCell="1" allowOverlap="1" wp14:anchorId="2B79B2E4" wp14:editId="0EDE6562">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740150" cy="1784350"/>
                    <wp:effectExtent l="0" t="0" r="12700" b="6350"/>
                    <wp:wrapNone/>
                    <wp:docPr id="1" name="Text Box 1"/>
                    <wp:cNvGraphicFramePr/>
                    <a:graphic xmlns:a="http://schemas.openxmlformats.org/drawingml/2006/main">
                      <a:graphicData uri="http://schemas.microsoft.com/office/word/2010/wordprocessingShape">
                        <wps:wsp>
                          <wps:cNvSpPr txBox="1"/>
                          <wps:spPr>
                            <a:xfrm>
                              <a:off x="0" y="0"/>
                              <a:ext cx="3740150" cy="1784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E53F2" w:rsidRDefault="00DD68AA" w14:paraId="55C43FB6" w14:textId="3FC10B76">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A7EB6">
                                      <w:rPr>
                                        <w:rFonts w:asciiTheme="majorHAnsi" w:hAnsiTheme="majorHAnsi" w:eastAsiaTheme="majorEastAsia" w:cstheme="majorBidi"/>
                                        <w:color w:val="262626" w:themeColor="text1" w:themeTint="D9"/>
                                        <w:sz w:val="72"/>
                                        <w:szCs w:val="72"/>
                                      </w:rPr>
                                      <w:t>Talent Management &amp; workforce planning</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style="position:absolute;margin-left:0;margin-top:0;width:294.5pt;height:140.5pt;z-index:251658241;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" w14:anchorId="2B79B2E4">
                    <v:textbox inset="0,0,0,0">
                      <w:txbxContent>
                        <w:p w:rsidR="00FE53F2" w:rsidRDefault="00DD68AA" w14:paraId="55C43FB6" w14:textId="3FC10B76">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A7EB6">
                                <w:rPr>
                                  <w:rFonts w:asciiTheme="majorHAnsi" w:hAnsiTheme="majorHAnsi" w:eastAsiaTheme="majorEastAsia" w:cstheme="majorBidi"/>
                                  <w:color w:val="262626" w:themeColor="text1" w:themeTint="D9"/>
                                  <w:sz w:val="72"/>
                                  <w:szCs w:val="72"/>
                                </w:rPr>
                                <w:t>Talent Management &amp; workforce planning</w:t>
                              </w:r>
                            </w:sdtContent>
                          </w:sdt>
                        </w:p>
                      </w:txbxContent>
                    </v:textbox>
                    <w10:wrap anchorx="page" anchory="page"/>
                  </v:shape>
                </w:pict>
              </mc:Fallback>
            </mc:AlternateContent>
          </w:r>
          <w:r>
            <w:br w:type="page"/>
          </w:r>
        </w:p>
      </w:sdtContent>
    </w:sdt>
    <w:p w:rsidRPr="00A034D1" w:rsidR="000A33AA" w:rsidP="000A33AA" w:rsidRDefault="000A33AA" w14:paraId="4521336B" w14:textId="2F78EB65">
      <w:pPr>
        <w:rPr>
          <w:rStyle w:val="eop"/>
          <w:rFonts w:ascii="Arial" w:hAnsi="Arial" w:cs="Arial"/>
          <w:b/>
          <w:bCs/>
          <w:sz w:val="22"/>
          <w:szCs w:val="22"/>
        </w:rPr>
      </w:pPr>
      <w:r w:rsidRPr="00A034D1">
        <w:rPr>
          <w:rStyle w:val="normaltextrun"/>
          <w:rFonts w:ascii="Arial" w:hAnsi="Arial" w:cs="Arial"/>
          <w:b/>
          <w:bCs/>
          <w:sz w:val="22"/>
          <w:szCs w:val="22"/>
        </w:rPr>
        <w:lastRenderedPageBreak/>
        <w:t xml:space="preserve">How can </w:t>
      </w:r>
      <w:proofErr w:type="spellStart"/>
      <w:r w:rsidRPr="00A034D1">
        <w:rPr>
          <w:rStyle w:val="normaltextrun"/>
          <w:rFonts w:ascii="Arial" w:hAnsi="Arial" w:cs="Arial"/>
          <w:b/>
          <w:bCs/>
          <w:sz w:val="22"/>
          <w:szCs w:val="22"/>
        </w:rPr>
        <w:t>organisations</w:t>
      </w:r>
      <w:proofErr w:type="spellEnd"/>
      <w:r w:rsidRPr="00A034D1">
        <w:rPr>
          <w:rStyle w:val="normaltextrun"/>
          <w:rFonts w:ascii="Arial" w:hAnsi="Arial" w:cs="Arial"/>
          <w:b/>
          <w:bCs/>
          <w:sz w:val="22"/>
          <w:szCs w:val="22"/>
        </w:rPr>
        <w:t xml:space="preserve"> strategically position themselves in competitive </w:t>
      </w:r>
      <w:proofErr w:type="spellStart"/>
      <w:r w:rsidRPr="00A034D1">
        <w:rPr>
          <w:rStyle w:val="normaltextrun"/>
          <w:rFonts w:ascii="Arial" w:hAnsi="Arial" w:cs="Arial"/>
          <w:b/>
          <w:bCs/>
          <w:sz w:val="22"/>
          <w:szCs w:val="22"/>
        </w:rPr>
        <w:t>labour</w:t>
      </w:r>
      <w:proofErr w:type="spellEnd"/>
      <w:r w:rsidRPr="00A034D1">
        <w:rPr>
          <w:rStyle w:val="normaltextrun"/>
          <w:rFonts w:ascii="Arial" w:hAnsi="Arial" w:cs="Arial"/>
          <w:b/>
          <w:bCs/>
          <w:sz w:val="22"/>
          <w:szCs w:val="22"/>
        </w:rPr>
        <w:t xml:space="preserve"> markets? (AC 1.1)</w:t>
      </w:r>
      <w:r w:rsidRPr="00A034D1">
        <w:rPr>
          <w:rStyle w:val="eop"/>
          <w:rFonts w:ascii="Arial" w:hAnsi="Arial" w:cs="Arial"/>
          <w:b/>
          <w:bCs/>
          <w:sz w:val="22"/>
          <w:szCs w:val="22"/>
        </w:rPr>
        <w:t> </w:t>
      </w:r>
    </w:p>
    <w:p w:rsidR="00186E0A" w:rsidP="000A33AA" w:rsidRDefault="00BF3164" w14:paraId="6254390A" w14:textId="351EFB88">
      <w:pPr>
        <w:rPr>
          <w:rStyle w:val="eop"/>
          <w:rFonts w:ascii="Arial" w:hAnsi="Arial" w:cs="Arial"/>
          <w:sz w:val="22"/>
          <w:szCs w:val="22"/>
        </w:rPr>
      </w:pPr>
      <w:r>
        <w:rPr>
          <w:rStyle w:val="eop"/>
          <w:rFonts w:ascii="Arial" w:hAnsi="Arial" w:cs="Arial"/>
          <w:sz w:val="22"/>
          <w:szCs w:val="22"/>
        </w:rPr>
        <w:t>F</w:t>
      </w:r>
      <w:r w:rsidR="002B269C">
        <w:rPr>
          <w:rStyle w:val="eop"/>
          <w:rFonts w:ascii="Arial" w:hAnsi="Arial" w:cs="Arial"/>
          <w:sz w:val="22"/>
          <w:szCs w:val="22"/>
        </w:rPr>
        <w:t xml:space="preserve">or an </w:t>
      </w:r>
      <w:r w:rsidR="0018482E">
        <w:rPr>
          <w:rStyle w:val="eop"/>
          <w:rFonts w:ascii="Arial" w:hAnsi="Arial" w:cs="Arial"/>
          <w:sz w:val="22"/>
          <w:szCs w:val="22"/>
        </w:rPr>
        <w:t>Organisation</w:t>
      </w:r>
      <w:r w:rsidR="002B269C">
        <w:rPr>
          <w:rStyle w:val="eop"/>
          <w:rFonts w:ascii="Arial" w:hAnsi="Arial" w:cs="Arial"/>
          <w:sz w:val="22"/>
          <w:szCs w:val="22"/>
        </w:rPr>
        <w:t xml:space="preserve"> to achieve success, it must formulate a resourcing strategy that both attracts the appropriate individuals and distinguishes </w:t>
      </w:r>
      <w:r w:rsidR="0018482E">
        <w:rPr>
          <w:rStyle w:val="eop"/>
          <w:rFonts w:ascii="Arial" w:hAnsi="Arial" w:cs="Arial"/>
          <w:sz w:val="22"/>
          <w:szCs w:val="22"/>
        </w:rPr>
        <w:t xml:space="preserve">the Organisation from its competitors. </w:t>
      </w:r>
      <w:r w:rsidR="002237B3">
        <w:rPr>
          <w:rStyle w:val="eop"/>
          <w:rFonts w:ascii="Arial" w:hAnsi="Arial" w:cs="Arial"/>
          <w:sz w:val="22"/>
          <w:szCs w:val="22"/>
        </w:rPr>
        <w:t>(Taylor and Woodhams, 2012)</w:t>
      </w:r>
    </w:p>
    <w:p w:rsidR="005300E9" w:rsidP="000A33AA" w:rsidRDefault="00013FEB" w14:paraId="7B23E73E" w14:textId="419BCC2C">
      <w:pPr>
        <w:rPr>
          <w:rStyle w:val="eop"/>
          <w:rFonts w:ascii="Arial" w:hAnsi="Arial" w:cs="Arial"/>
          <w:sz w:val="22"/>
          <w:szCs w:val="22"/>
        </w:rPr>
      </w:pPr>
      <w:r>
        <w:rPr>
          <w:rStyle w:val="eop"/>
          <w:rFonts w:ascii="Arial" w:hAnsi="Arial" w:cs="Arial"/>
          <w:sz w:val="22"/>
          <w:szCs w:val="22"/>
        </w:rPr>
        <w:t xml:space="preserve">There are </w:t>
      </w:r>
      <w:r w:rsidR="002237B3">
        <w:rPr>
          <w:rStyle w:val="eop"/>
          <w:rFonts w:ascii="Arial" w:hAnsi="Arial" w:cs="Arial"/>
          <w:sz w:val="22"/>
          <w:szCs w:val="22"/>
        </w:rPr>
        <w:t>several</w:t>
      </w:r>
      <w:r>
        <w:rPr>
          <w:rStyle w:val="eop"/>
          <w:rFonts w:ascii="Arial" w:hAnsi="Arial" w:cs="Arial"/>
          <w:sz w:val="22"/>
          <w:szCs w:val="22"/>
        </w:rPr>
        <w:t xml:space="preserve"> ways in which an employer can </w:t>
      </w:r>
      <w:r w:rsidR="00365253">
        <w:rPr>
          <w:rStyle w:val="eop"/>
          <w:rFonts w:ascii="Arial" w:hAnsi="Arial" w:cs="Arial"/>
          <w:sz w:val="22"/>
          <w:szCs w:val="22"/>
        </w:rPr>
        <w:t>strategically position themselves to be competitive</w:t>
      </w:r>
      <w:r w:rsidR="004A410F">
        <w:rPr>
          <w:rStyle w:val="eop"/>
          <w:rFonts w:ascii="Arial" w:hAnsi="Arial" w:cs="Arial"/>
          <w:sz w:val="22"/>
          <w:szCs w:val="22"/>
        </w:rPr>
        <w:t xml:space="preserve"> including</w:t>
      </w:r>
      <w:r w:rsidR="00365253">
        <w:rPr>
          <w:rStyle w:val="eop"/>
          <w:rFonts w:ascii="Arial" w:hAnsi="Arial" w:cs="Arial"/>
          <w:sz w:val="22"/>
          <w:szCs w:val="22"/>
        </w:rPr>
        <w:t xml:space="preserve">: </w:t>
      </w:r>
    </w:p>
    <w:p w:rsidRPr="002D7E81" w:rsidR="00365253" w:rsidP="00D22AAE" w:rsidRDefault="00D22AAE" w14:paraId="450515E6" w14:textId="4EDA25B4">
      <w:pPr>
        <w:pStyle w:val="ListParagraph"/>
        <w:numPr>
          <w:ilvl w:val="0"/>
          <w:numId w:val="16"/>
        </w:numPr>
        <w:rPr>
          <w:rStyle w:val="eop"/>
          <w:rFonts w:ascii="Arial" w:hAnsi="Arial" w:cs="Arial"/>
          <w:b/>
          <w:bCs/>
          <w:sz w:val="22"/>
          <w:szCs w:val="22"/>
        </w:rPr>
      </w:pPr>
      <w:r w:rsidRPr="002D7E81">
        <w:rPr>
          <w:rStyle w:val="eop"/>
          <w:rFonts w:ascii="Arial" w:hAnsi="Arial" w:cs="Arial"/>
          <w:b/>
          <w:bCs/>
          <w:sz w:val="22"/>
          <w:szCs w:val="22"/>
        </w:rPr>
        <w:t>Competitor Analysis</w:t>
      </w:r>
    </w:p>
    <w:p w:rsidR="00D22AAE" w:rsidP="00D22AAE" w:rsidRDefault="008C2B74" w14:paraId="71C270C3" w14:textId="7B090DB1">
      <w:pPr>
        <w:pStyle w:val="ListParagraph"/>
        <w:rPr>
          <w:rStyle w:val="eop"/>
          <w:rFonts w:ascii="Arial" w:hAnsi="Arial" w:cs="Arial"/>
          <w:sz w:val="22"/>
          <w:szCs w:val="22"/>
        </w:rPr>
      </w:pPr>
      <w:r>
        <w:rPr>
          <w:rStyle w:val="eop"/>
          <w:rFonts w:ascii="Arial" w:hAnsi="Arial" w:cs="Arial"/>
          <w:sz w:val="22"/>
          <w:szCs w:val="22"/>
        </w:rPr>
        <w:t xml:space="preserve">A competitor analysis </w:t>
      </w:r>
      <w:r w:rsidR="00FC7BCF">
        <w:rPr>
          <w:rStyle w:val="eop"/>
          <w:rFonts w:ascii="Arial" w:hAnsi="Arial" w:cs="Arial"/>
          <w:sz w:val="22"/>
          <w:szCs w:val="22"/>
        </w:rPr>
        <w:t>examines various strategic aspects</w:t>
      </w:r>
      <w:r w:rsidR="00BE6AAA">
        <w:rPr>
          <w:rStyle w:val="eop"/>
          <w:rFonts w:ascii="Arial" w:hAnsi="Arial" w:cs="Arial"/>
          <w:sz w:val="22"/>
          <w:szCs w:val="22"/>
        </w:rPr>
        <w:t xml:space="preserve"> of an </w:t>
      </w:r>
      <w:proofErr w:type="spellStart"/>
      <w:r w:rsidR="008823EB">
        <w:rPr>
          <w:rStyle w:val="eop"/>
          <w:rFonts w:ascii="Arial" w:hAnsi="Arial" w:cs="Arial"/>
          <w:sz w:val="22"/>
          <w:szCs w:val="22"/>
        </w:rPr>
        <w:t>O</w:t>
      </w:r>
      <w:r w:rsidR="00BE6AAA">
        <w:rPr>
          <w:rStyle w:val="eop"/>
          <w:rFonts w:ascii="Arial" w:hAnsi="Arial" w:cs="Arial"/>
          <w:sz w:val="22"/>
          <w:szCs w:val="22"/>
        </w:rPr>
        <w:t>rganisation</w:t>
      </w:r>
      <w:r w:rsidR="008823EB">
        <w:rPr>
          <w:rStyle w:val="eop"/>
          <w:rFonts w:ascii="Arial" w:hAnsi="Arial" w:cs="Arial"/>
          <w:sz w:val="22"/>
          <w:szCs w:val="22"/>
        </w:rPr>
        <w:t>’</w:t>
      </w:r>
      <w:r w:rsidR="00BE6AAA">
        <w:rPr>
          <w:rStyle w:val="eop"/>
          <w:rFonts w:ascii="Arial" w:hAnsi="Arial" w:cs="Arial"/>
          <w:sz w:val="22"/>
          <w:szCs w:val="22"/>
        </w:rPr>
        <w:t>s</w:t>
      </w:r>
      <w:proofErr w:type="spellEnd"/>
      <w:r w:rsidR="00BE6AAA">
        <w:rPr>
          <w:rStyle w:val="eop"/>
          <w:rFonts w:ascii="Arial" w:hAnsi="Arial" w:cs="Arial"/>
          <w:sz w:val="22"/>
          <w:szCs w:val="22"/>
        </w:rPr>
        <w:t xml:space="preserve"> </w:t>
      </w:r>
      <w:r w:rsidR="008823EB">
        <w:rPr>
          <w:rStyle w:val="eop"/>
          <w:rFonts w:ascii="Arial" w:hAnsi="Arial" w:cs="Arial"/>
          <w:sz w:val="22"/>
          <w:szCs w:val="22"/>
        </w:rPr>
        <w:t>competitors</w:t>
      </w:r>
      <w:r w:rsidR="00BE6AAA">
        <w:rPr>
          <w:rStyle w:val="eop"/>
          <w:rFonts w:ascii="Arial" w:hAnsi="Arial" w:cs="Arial"/>
          <w:sz w:val="22"/>
          <w:szCs w:val="22"/>
        </w:rPr>
        <w:t>, including their brand image, salary offer</w:t>
      </w:r>
      <w:r w:rsidR="007E5A43">
        <w:rPr>
          <w:rStyle w:val="eop"/>
          <w:rFonts w:ascii="Arial" w:hAnsi="Arial" w:cs="Arial"/>
          <w:sz w:val="22"/>
          <w:szCs w:val="22"/>
        </w:rPr>
        <w:t xml:space="preserve">ing, benefits packages, and job security. By understanding what the competition offers, you can determine how to position </w:t>
      </w:r>
      <w:r w:rsidR="008823EB">
        <w:rPr>
          <w:rStyle w:val="eop"/>
          <w:rFonts w:ascii="Arial" w:hAnsi="Arial" w:cs="Arial"/>
          <w:sz w:val="22"/>
          <w:szCs w:val="22"/>
        </w:rPr>
        <w:t xml:space="preserve">your Organisation to attract potential employees and </w:t>
      </w:r>
      <w:r w:rsidR="002D7E81">
        <w:rPr>
          <w:rStyle w:val="eop"/>
          <w:rFonts w:ascii="Arial" w:hAnsi="Arial" w:cs="Arial"/>
          <w:sz w:val="22"/>
          <w:szCs w:val="22"/>
        </w:rPr>
        <w:t>distinguish it from others in the market (Taylor and Woodhams, 2022</w:t>
      </w:r>
      <w:r w:rsidR="00A64902">
        <w:rPr>
          <w:rStyle w:val="eop"/>
          <w:rFonts w:ascii="Arial" w:hAnsi="Arial" w:cs="Arial"/>
          <w:sz w:val="22"/>
          <w:szCs w:val="22"/>
        </w:rPr>
        <w:t>a</w:t>
      </w:r>
      <w:r w:rsidR="002D7E81">
        <w:rPr>
          <w:rStyle w:val="eop"/>
          <w:rFonts w:ascii="Arial" w:hAnsi="Arial" w:cs="Arial"/>
          <w:sz w:val="22"/>
          <w:szCs w:val="22"/>
        </w:rPr>
        <w:t>. P.</w:t>
      </w:r>
      <w:r w:rsidR="00A034D1">
        <w:rPr>
          <w:rStyle w:val="eop"/>
          <w:rFonts w:ascii="Arial" w:hAnsi="Arial" w:cs="Arial"/>
          <w:sz w:val="22"/>
          <w:szCs w:val="22"/>
        </w:rPr>
        <w:t xml:space="preserve">53-54). </w:t>
      </w:r>
    </w:p>
    <w:p w:rsidR="000644D6" w:rsidP="000644D6" w:rsidRDefault="00AD41FB" w14:paraId="79AD5015" w14:textId="6FC341ED">
      <w:pPr>
        <w:pStyle w:val="ListParagraph"/>
        <w:numPr>
          <w:ilvl w:val="0"/>
          <w:numId w:val="16"/>
        </w:numPr>
        <w:rPr>
          <w:rStyle w:val="eop"/>
          <w:rFonts w:ascii="Arial" w:hAnsi="Arial" w:cs="Arial"/>
          <w:b/>
          <w:bCs/>
          <w:sz w:val="22"/>
          <w:szCs w:val="22"/>
        </w:rPr>
      </w:pPr>
      <w:r w:rsidRPr="00AD41FB">
        <w:rPr>
          <w:rStyle w:val="eop"/>
          <w:rFonts w:ascii="Arial" w:hAnsi="Arial" w:cs="Arial"/>
          <w:b/>
          <w:bCs/>
          <w:sz w:val="22"/>
          <w:szCs w:val="22"/>
        </w:rPr>
        <w:t xml:space="preserve">Employer Branding </w:t>
      </w:r>
    </w:p>
    <w:p w:rsidR="00AD41FB" w:rsidP="00AD41FB" w:rsidRDefault="001A5D1E" w14:paraId="050559D0" w14:textId="35358251">
      <w:pPr>
        <w:pStyle w:val="ListParagraph"/>
        <w:rPr>
          <w:rStyle w:val="eop"/>
          <w:rFonts w:ascii="Arial" w:hAnsi="Arial" w:cs="Arial"/>
          <w:sz w:val="22"/>
          <w:szCs w:val="22"/>
        </w:rPr>
      </w:pPr>
      <w:r w:rsidRPr="57DBC3AE">
        <w:rPr>
          <w:rStyle w:val="eop"/>
          <w:rFonts w:ascii="Arial" w:hAnsi="Arial" w:cs="Arial"/>
          <w:sz w:val="22"/>
          <w:szCs w:val="22"/>
        </w:rPr>
        <w:t xml:space="preserve">Employer branding involves showcasing your </w:t>
      </w:r>
      <w:r w:rsidRPr="57DBC3AE" w:rsidR="00B641CD">
        <w:rPr>
          <w:rStyle w:val="eop"/>
          <w:rFonts w:ascii="Arial" w:hAnsi="Arial" w:cs="Arial"/>
          <w:sz w:val="22"/>
          <w:szCs w:val="22"/>
        </w:rPr>
        <w:t>Organisation</w:t>
      </w:r>
      <w:r w:rsidRPr="57DBC3AE">
        <w:rPr>
          <w:rStyle w:val="eop"/>
          <w:rFonts w:ascii="Arial" w:hAnsi="Arial" w:cs="Arial"/>
          <w:sz w:val="22"/>
          <w:szCs w:val="22"/>
        </w:rPr>
        <w:t xml:space="preserve"> </w:t>
      </w:r>
      <w:r w:rsidRPr="57DBC3AE" w:rsidR="790FE9B5">
        <w:rPr>
          <w:rStyle w:val="eop"/>
          <w:rFonts w:ascii="Arial" w:hAnsi="Arial" w:cs="Arial"/>
          <w:sz w:val="22"/>
          <w:szCs w:val="22"/>
        </w:rPr>
        <w:t>favorably</w:t>
      </w:r>
      <w:r w:rsidRPr="57DBC3AE" w:rsidR="00B641CD">
        <w:rPr>
          <w:rStyle w:val="eop"/>
          <w:rFonts w:ascii="Arial" w:hAnsi="Arial" w:cs="Arial"/>
          <w:sz w:val="22"/>
          <w:szCs w:val="22"/>
        </w:rPr>
        <w:t xml:space="preserve"> to the </w:t>
      </w:r>
      <w:proofErr w:type="spellStart"/>
      <w:r w:rsidRPr="57DBC3AE" w:rsidR="00B641CD">
        <w:rPr>
          <w:rStyle w:val="eop"/>
          <w:rFonts w:ascii="Arial" w:hAnsi="Arial" w:cs="Arial"/>
          <w:sz w:val="22"/>
          <w:szCs w:val="22"/>
        </w:rPr>
        <w:t>labour</w:t>
      </w:r>
      <w:proofErr w:type="spellEnd"/>
      <w:r w:rsidRPr="57DBC3AE" w:rsidR="00B641CD">
        <w:rPr>
          <w:rStyle w:val="eop"/>
          <w:rFonts w:ascii="Arial" w:hAnsi="Arial" w:cs="Arial"/>
          <w:sz w:val="22"/>
          <w:szCs w:val="22"/>
        </w:rPr>
        <w:t xml:space="preserve"> market, thereby attracting potential employees who aspire to work for you</w:t>
      </w:r>
      <w:r w:rsidRPr="57DBC3AE" w:rsidR="00AB52A1">
        <w:rPr>
          <w:rStyle w:val="eop"/>
          <w:rFonts w:ascii="Arial" w:hAnsi="Arial" w:cs="Arial"/>
          <w:sz w:val="22"/>
          <w:szCs w:val="22"/>
        </w:rPr>
        <w:t xml:space="preserve"> (Taylor and Woodhams, 2022</w:t>
      </w:r>
      <w:r w:rsidRPr="57DBC3AE" w:rsidR="00A64902">
        <w:rPr>
          <w:rStyle w:val="eop"/>
          <w:rFonts w:ascii="Arial" w:hAnsi="Arial" w:cs="Arial"/>
          <w:sz w:val="22"/>
          <w:szCs w:val="22"/>
        </w:rPr>
        <w:t>a</w:t>
      </w:r>
      <w:r w:rsidRPr="57DBC3AE" w:rsidR="00AB52A1">
        <w:rPr>
          <w:rStyle w:val="eop"/>
          <w:rFonts w:ascii="Arial" w:hAnsi="Arial" w:cs="Arial"/>
          <w:sz w:val="22"/>
          <w:szCs w:val="22"/>
        </w:rPr>
        <w:t>. P. 55)</w:t>
      </w:r>
      <w:r w:rsidRPr="57DBC3AE" w:rsidR="00B641CD">
        <w:rPr>
          <w:rStyle w:val="eop"/>
          <w:rFonts w:ascii="Arial" w:hAnsi="Arial" w:cs="Arial"/>
          <w:sz w:val="22"/>
          <w:szCs w:val="22"/>
        </w:rPr>
        <w:t xml:space="preserve">. </w:t>
      </w:r>
      <w:r w:rsidRPr="57DBC3AE" w:rsidR="000B24BD">
        <w:rPr>
          <w:rStyle w:val="eop"/>
          <w:rFonts w:ascii="Arial" w:hAnsi="Arial" w:cs="Arial"/>
          <w:sz w:val="22"/>
          <w:szCs w:val="22"/>
        </w:rPr>
        <w:t xml:space="preserve">A robust employer brand should align the </w:t>
      </w:r>
      <w:proofErr w:type="spellStart"/>
      <w:r w:rsidRPr="57DBC3AE" w:rsidR="00BB661A">
        <w:rPr>
          <w:rStyle w:val="eop"/>
          <w:rFonts w:ascii="Arial" w:hAnsi="Arial" w:cs="Arial"/>
          <w:sz w:val="22"/>
          <w:szCs w:val="22"/>
        </w:rPr>
        <w:t>O</w:t>
      </w:r>
      <w:r w:rsidRPr="57DBC3AE" w:rsidR="000B24BD">
        <w:rPr>
          <w:rStyle w:val="eop"/>
          <w:rFonts w:ascii="Arial" w:hAnsi="Arial" w:cs="Arial"/>
          <w:sz w:val="22"/>
          <w:szCs w:val="22"/>
        </w:rPr>
        <w:t>rganisation</w:t>
      </w:r>
      <w:r w:rsidRPr="57DBC3AE" w:rsidR="00BB661A">
        <w:rPr>
          <w:rStyle w:val="eop"/>
          <w:rFonts w:ascii="Arial" w:hAnsi="Arial" w:cs="Arial"/>
          <w:sz w:val="22"/>
          <w:szCs w:val="22"/>
        </w:rPr>
        <w:t>’</w:t>
      </w:r>
      <w:r w:rsidRPr="57DBC3AE" w:rsidR="000B24BD">
        <w:rPr>
          <w:rStyle w:val="eop"/>
          <w:rFonts w:ascii="Arial" w:hAnsi="Arial" w:cs="Arial"/>
          <w:sz w:val="22"/>
          <w:szCs w:val="22"/>
        </w:rPr>
        <w:t>s</w:t>
      </w:r>
      <w:proofErr w:type="spellEnd"/>
      <w:r w:rsidRPr="57DBC3AE" w:rsidR="000B24BD">
        <w:rPr>
          <w:rStyle w:val="eop"/>
          <w:rFonts w:ascii="Arial" w:hAnsi="Arial" w:cs="Arial"/>
          <w:sz w:val="22"/>
          <w:szCs w:val="22"/>
        </w:rPr>
        <w:t xml:space="preserve"> values, people strategy</w:t>
      </w:r>
      <w:r w:rsidRPr="57DBC3AE" w:rsidR="00BB661A">
        <w:rPr>
          <w:rStyle w:val="eop"/>
          <w:rFonts w:ascii="Arial" w:hAnsi="Arial" w:cs="Arial"/>
          <w:sz w:val="22"/>
          <w:szCs w:val="22"/>
        </w:rPr>
        <w:t xml:space="preserve">, and policies within the company brand. Integral to the </w:t>
      </w:r>
      <w:proofErr w:type="spellStart"/>
      <w:r w:rsidRPr="57DBC3AE" w:rsidR="00BB661A">
        <w:rPr>
          <w:rStyle w:val="eop"/>
          <w:rFonts w:ascii="Arial" w:hAnsi="Arial" w:cs="Arial"/>
          <w:sz w:val="22"/>
          <w:szCs w:val="22"/>
        </w:rPr>
        <w:t>Organisation’s</w:t>
      </w:r>
      <w:proofErr w:type="spellEnd"/>
      <w:r w:rsidRPr="57DBC3AE" w:rsidR="00BB661A">
        <w:rPr>
          <w:rStyle w:val="eop"/>
          <w:rFonts w:ascii="Arial" w:hAnsi="Arial" w:cs="Arial"/>
          <w:sz w:val="22"/>
          <w:szCs w:val="22"/>
        </w:rPr>
        <w:t xml:space="preserve"> culture and values are the ethical standards upheld by the employer through its employees</w:t>
      </w:r>
      <w:r w:rsidRPr="57DBC3AE" w:rsidR="00684FDB">
        <w:rPr>
          <w:rStyle w:val="eop"/>
          <w:rFonts w:ascii="Arial" w:hAnsi="Arial" w:cs="Arial"/>
          <w:sz w:val="22"/>
          <w:szCs w:val="22"/>
        </w:rPr>
        <w:t>’</w:t>
      </w:r>
      <w:r w:rsidRPr="57DBC3AE" w:rsidR="00BB661A">
        <w:rPr>
          <w:rStyle w:val="eop"/>
          <w:rFonts w:ascii="Arial" w:hAnsi="Arial" w:cs="Arial"/>
          <w:sz w:val="22"/>
          <w:szCs w:val="22"/>
        </w:rPr>
        <w:t xml:space="preserve"> conduct</w:t>
      </w:r>
      <w:r w:rsidRPr="57DBC3AE" w:rsidR="004F50EE">
        <w:rPr>
          <w:rStyle w:val="eop"/>
          <w:rFonts w:ascii="Arial" w:hAnsi="Arial" w:cs="Arial"/>
          <w:sz w:val="22"/>
          <w:szCs w:val="22"/>
        </w:rPr>
        <w:t xml:space="preserve"> (Peters, 2023).</w:t>
      </w:r>
    </w:p>
    <w:p w:rsidRPr="00090024" w:rsidR="00090024" w:rsidP="00090024" w:rsidRDefault="00090024" w14:paraId="2653553C" w14:textId="281143F1">
      <w:pPr>
        <w:rPr>
          <w:rStyle w:val="eop"/>
          <w:rFonts w:ascii="Arial" w:hAnsi="Arial" w:cs="Arial"/>
          <w:sz w:val="22"/>
          <w:szCs w:val="22"/>
        </w:rPr>
      </w:pPr>
      <w:r w:rsidRPr="47095B99" w:rsidR="7375F84F">
        <w:rPr>
          <w:rStyle w:val="eop"/>
          <w:rFonts w:ascii="Arial" w:hAnsi="Arial" w:cs="Arial"/>
          <w:sz w:val="22"/>
          <w:szCs w:val="22"/>
        </w:rPr>
        <w:t xml:space="preserve">By developing a strong employer brand, a positive workplace culture, and gathering </w:t>
      </w:r>
      <w:r w:rsidRPr="47095B99" w:rsidR="0DFC235A">
        <w:rPr>
          <w:rStyle w:val="eop"/>
          <w:rFonts w:ascii="Arial" w:hAnsi="Arial" w:cs="Arial"/>
          <w:sz w:val="22"/>
          <w:szCs w:val="22"/>
        </w:rPr>
        <w:t xml:space="preserve">insights from current employees you can attract </w:t>
      </w:r>
      <w:r w:rsidRPr="47095B99" w:rsidR="7B56A29B">
        <w:rPr>
          <w:rStyle w:val="eop"/>
          <w:rFonts w:ascii="Arial" w:hAnsi="Arial" w:cs="Arial"/>
          <w:sz w:val="22"/>
          <w:szCs w:val="22"/>
        </w:rPr>
        <w:t>excellent candidates</w:t>
      </w:r>
      <w:r w:rsidRPr="47095B99" w:rsidR="3DEF0DBA">
        <w:rPr>
          <w:rStyle w:val="eop"/>
          <w:rFonts w:ascii="Arial" w:hAnsi="Arial" w:cs="Arial"/>
          <w:sz w:val="22"/>
          <w:szCs w:val="22"/>
        </w:rPr>
        <w:t xml:space="preserve"> and </w:t>
      </w:r>
      <w:r w:rsidRPr="47095B99" w:rsidR="3DEF0DBA">
        <w:rPr>
          <w:rStyle w:val="eop"/>
          <w:rFonts w:ascii="Arial" w:hAnsi="Arial" w:cs="Arial"/>
          <w:sz w:val="22"/>
          <w:szCs w:val="22"/>
        </w:rPr>
        <w:t>ultimately become</w:t>
      </w:r>
      <w:r w:rsidRPr="47095B99" w:rsidR="3DEF0DBA">
        <w:rPr>
          <w:rStyle w:val="eop"/>
          <w:rFonts w:ascii="Arial" w:hAnsi="Arial" w:cs="Arial"/>
          <w:sz w:val="22"/>
          <w:szCs w:val="22"/>
        </w:rPr>
        <w:t xml:space="preserve"> an </w:t>
      </w:r>
      <w:r w:rsidRPr="47095B99" w:rsidR="3DEF0DBA">
        <w:rPr>
          <w:rStyle w:val="eop"/>
          <w:rFonts w:ascii="Arial" w:hAnsi="Arial" w:cs="Arial"/>
          <w:sz w:val="22"/>
          <w:szCs w:val="22"/>
        </w:rPr>
        <w:t>employer</w:t>
      </w:r>
      <w:r w:rsidRPr="47095B99" w:rsidR="3DEF0DBA">
        <w:rPr>
          <w:rStyle w:val="eop"/>
          <w:rFonts w:ascii="Arial" w:hAnsi="Arial" w:cs="Arial"/>
          <w:sz w:val="22"/>
          <w:szCs w:val="22"/>
        </w:rPr>
        <w:t xml:space="preserve"> a choice</w:t>
      </w:r>
      <w:r w:rsidRPr="47095B99" w:rsidR="7B56A29B">
        <w:rPr>
          <w:rStyle w:val="eop"/>
          <w:rFonts w:ascii="Arial" w:hAnsi="Arial" w:cs="Arial"/>
          <w:sz w:val="22"/>
          <w:szCs w:val="22"/>
        </w:rPr>
        <w:t xml:space="preserve">. A </w:t>
      </w:r>
      <w:r w:rsidRPr="47095B99" w:rsidR="7B56A29B">
        <w:rPr>
          <w:rStyle w:val="eop"/>
          <w:rFonts w:ascii="Arial" w:hAnsi="Arial" w:cs="Arial"/>
          <w:sz w:val="22"/>
          <w:szCs w:val="22"/>
        </w:rPr>
        <w:t>linkedIn</w:t>
      </w:r>
      <w:r w:rsidRPr="47095B99" w:rsidR="7B56A29B">
        <w:rPr>
          <w:rStyle w:val="eop"/>
          <w:rFonts w:ascii="Arial" w:hAnsi="Arial" w:cs="Arial"/>
          <w:sz w:val="22"/>
          <w:szCs w:val="22"/>
        </w:rPr>
        <w:t xml:space="preserve"> study </w:t>
      </w:r>
      <w:r w:rsidRPr="47095B99" w:rsidR="609E3D55">
        <w:rPr>
          <w:rStyle w:val="eop"/>
          <w:rFonts w:ascii="Arial" w:hAnsi="Arial" w:cs="Arial"/>
          <w:sz w:val="22"/>
          <w:szCs w:val="22"/>
        </w:rPr>
        <w:t>(201</w:t>
      </w:r>
      <w:r w:rsidRPr="47095B99" w:rsidR="1D60956B">
        <w:rPr>
          <w:rStyle w:val="eop"/>
          <w:rFonts w:ascii="Arial" w:hAnsi="Arial" w:cs="Arial"/>
          <w:sz w:val="22"/>
          <w:szCs w:val="22"/>
        </w:rPr>
        <w:t>6</w:t>
      </w:r>
      <w:r w:rsidRPr="47095B99" w:rsidR="609E3D55">
        <w:rPr>
          <w:rStyle w:val="eop"/>
          <w:rFonts w:ascii="Arial" w:hAnsi="Arial" w:cs="Arial"/>
          <w:sz w:val="22"/>
          <w:szCs w:val="22"/>
        </w:rPr>
        <w:t xml:space="preserve">) </w:t>
      </w:r>
      <w:r w:rsidRPr="47095B99" w:rsidR="7B56A29B">
        <w:rPr>
          <w:rStyle w:val="eop"/>
          <w:rFonts w:ascii="Arial" w:hAnsi="Arial" w:cs="Arial"/>
          <w:sz w:val="22"/>
          <w:szCs w:val="22"/>
        </w:rPr>
        <w:t>demonstrates</w:t>
      </w:r>
      <w:r w:rsidRPr="47095B99" w:rsidR="7B56A29B">
        <w:rPr>
          <w:rStyle w:val="eop"/>
          <w:rFonts w:ascii="Arial" w:hAnsi="Arial" w:cs="Arial"/>
          <w:sz w:val="22"/>
          <w:szCs w:val="22"/>
        </w:rPr>
        <w:t xml:space="preserve"> that a good employer brand can cut </w:t>
      </w:r>
      <w:r w:rsidRPr="47095B99" w:rsidR="525D3E6C">
        <w:rPr>
          <w:rStyle w:val="eop"/>
          <w:rFonts w:ascii="Arial" w:hAnsi="Arial" w:cs="Arial"/>
          <w:sz w:val="22"/>
          <w:szCs w:val="22"/>
        </w:rPr>
        <w:t>attrition</w:t>
      </w:r>
      <w:r w:rsidRPr="47095B99" w:rsidR="7B56A29B">
        <w:rPr>
          <w:rStyle w:val="eop"/>
          <w:rFonts w:ascii="Arial" w:hAnsi="Arial" w:cs="Arial"/>
          <w:sz w:val="22"/>
          <w:szCs w:val="22"/>
        </w:rPr>
        <w:t xml:space="preserve"> by 28%. It also </w:t>
      </w:r>
      <w:r w:rsidRPr="47095B99" w:rsidR="525D3E6C">
        <w:rPr>
          <w:rStyle w:val="eop"/>
          <w:rFonts w:ascii="Arial" w:hAnsi="Arial" w:cs="Arial"/>
          <w:sz w:val="22"/>
          <w:szCs w:val="22"/>
        </w:rPr>
        <w:t>lowers recruitment expenses by up to 50% by aiding in talent retention (</w:t>
      </w:r>
      <w:r w:rsidRPr="47095B99" w:rsidR="21EF30AD">
        <w:rPr>
          <w:rStyle w:val="eop"/>
          <w:rFonts w:ascii="Arial" w:hAnsi="Arial" w:cs="Arial"/>
          <w:sz w:val="22"/>
          <w:szCs w:val="22"/>
        </w:rPr>
        <w:t>Copos</w:t>
      </w:r>
      <w:r w:rsidRPr="47095B99" w:rsidR="21EF30AD">
        <w:rPr>
          <w:rStyle w:val="eop"/>
          <w:rFonts w:ascii="Arial" w:hAnsi="Arial" w:cs="Arial"/>
          <w:sz w:val="22"/>
          <w:szCs w:val="22"/>
        </w:rPr>
        <w:t xml:space="preserve"> de Prada, 2022). </w:t>
      </w:r>
    </w:p>
    <w:p w:rsidR="000A33AA" w:rsidP="000A33AA" w:rsidRDefault="000A33AA" w14:paraId="317A4969" w14:textId="77777777">
      <w:pPr>
        <w:pStyle w:val="paragraph"/>
        <w:spacing w:before="0" w:beforeAutospacing="0" w:after="0" w:afterAutospacing="0"/>
        <w:ind w:left="1080"/>
        <w:textAlignment w:val="baseline"/>
        <w:rPr>
          <w:rFonts w:ascii="Arial" w:hAnsi="Arial" w:cs="Arial"/>
          <w:sz w:val="22"/>
          <w:szCs w:val="22"/>
        </w:rPr>
      </w:pPr>
    </w:p>
    <w:p w:rsidRPr="001774D5" w:rsidR="000A33AA" w:rsidP="000A33AA" w:rsidRDefault="000A33AA" w14:paraId="25BE7015" w14:textId="77777777">
      <w:pPr>
        <w:pStyle w:val="paragraph"/>
        <w:spacing w:before="0" w:beforeAutospacing="0" w:after="0" w:afterAutospacing="0"/>
        <w:textAlignment w:val="baseline"/>
        <w:rPr>
          <w:rStyle w:val="eop"/>
          <w:rFonts w:ascii="Arial" w:hAnsi="Arial" w:cs="Arial" w:eastAsiaTheme="majorEastAsia"/>
          <w:b/>
          <w:bCs/>
          <w:sz w:val="22"/>
          <w:szCs w:val="22"/>
        </w:rPr>
      </w:pPr>
      <w:r w:rsidRPr="001774D5">
        <w:rPr>
          <w:rStyle w:val="normaltextrun"/>
          <w:rFonts w:ascii="Arial" w:hAnsi="Arial" w:cs="Arial" w:eastAsiaTheme="majorEastAsia"/>
          <w:b/>
          <w:bCs/>
          <w:sz w:val="22"/>
          <w:szCs w:val="22"/>
        </w:rPr>
        <w:t>What is the impact of changing labour market conditions on resourcing decisions? (AC 1.2)</w:t>
      </w:r>
      <w:r w:rsidRPr="001774D5">
        <w:rPr>
          <w:rStyle w:val="eop"/>
          <w:rFonts w:ascii="Arial" w:hAnsi="Arial" w:cs="Arial" w:eastAsiaTheme="majorEastAsia"/>
          <w:b/>
          <w:bCs/>
          <w:sz w:val="22"/>
          <w:szCs w:val="22"/>
        </w:rPr>
        <w:t> </w:t>
      </w:r>
    </w:p>
    <w:p w:rsidR="006D72F3" w:rsidP="000A33AA" w:rsidRDefault="006D72F3" w14:paraId="5975177B" w14:textId="77777777">
      <w:pPr>
        <w:pStyle w:val="paragraph"/>
        <w:spacing w:before="0" w:beforeAutospacing="0" w:after="0" w:afterAutospacing="0"/>
        <w:textAlignment w:val="baseline"/>
        <w:rPr>
          <w:rStyle w:val="eop"/>
          <w:rFonts w:ascii="Arial" w:hAnsi="Arial" w:cs="Arial" w:eastAsiaTheme="majorEastAsia"/>
          <w:sz w:val="22"/>
          <w:szCs w:val="22"/>
        </w:rPr>
      </w:pPr>
    </w:p>
    <w:p w:rsidR="007879FE" w:rsidP="000A33AA" w:rsidRDefault="00AD0B59" w14:paraId="40B76B7F" w14:textId="41647734">
      <w:pPr>
        <w:pStyle w:val="paragraph"/>
        <w:spacing w:before="0" w:beforeAutospacing="0" w:after="0" w:afterAutospacing="0"/>
        <w:textAlignment w:val="baseline"/>
        <w:rPr>
          <w:rStyle w:val="eop"/>
          <w:rFonts w:ascii="Arial" w:hAnsi="Arial" w:cs="Arial" w:eastAsiaTheme="majorEastAsia"/>
          <w:sz w:val="22"/>
          <w:szCs w:val="22"/>
        </w:rPr>
      </w:pPr>
      <w:r>
        <w:rPr>
          <w:rStyle w:val="eop"/>
          <w:rFonts w:ascii="Arial" w:hAnsi="Arial" w:cs="Arial" w:eastAsiaTheme="majorEastAsia"/>
          <w:sz w:val="22"/>
          <w:szCs w:val="22"/>
        </w:rPr>
        <w:t>The influence of shifting labour market conditions is substantial and can have a significant impact on an organisations ability to attract, retain</w:t>
      </w:r>
      <w:r w:rsidR="00433F4B">
        <w:rPr>
          <w:rStyle w:val="eop"/>
          <w:rFonts w:ascii="Arial" w:hAnsi="Arial" w:cs="Arial" w:eastAsiaTheme="majorEastAsia"/>
          <w:sz w:val="22"/>
          <w:szCs w:val="22"/>
        </w:rPr>
        <w:t xml:space="preserve">, and cultivate talent </w:t>
      </w:r>
      <w:r w:rsidR="002421A0">
        <w:rPr>
          <w:rStyle w:val="eop"/>
          <w:rFonts w:ascii="Arial" w:hAnsi="Arial" w:cs="Arial" w:eastAsiaTheme="majorEastAsia"/>
          <w:sz w:val="22"/>
          <w:szCs w:val="22"/>
        </w:rPr>
        <w:t>(Boys, 2024)</w:t>
      </w:r>
      <w:r w:rsidR="00E0710D">
        <w:rPr>
          <w:rStyle w:val="eop"/>
          <w:rFonts w:ascii="Arial" w:hAnsi="Arial" w:cs="Arial" w:eastAsiaTheme="majorEastAsia"/>
          <w:sz w:val="22"/>
          <w:szCs w:val="22"/>
        </w:rPr>
        <w:t>.</w:t>
      </w:r>
    </w:p>
    <w:p w:rsidR="00433F4B" w:rsidP="000A33AA" w:rsidRDefault="00433F4B" w14:paraId="4D4A0B4A" w14:textId="77777777">
      <w:pPr>
        <w:pStyle w:val="paragraph"/>
        <w:spacing w:before="0" w:beforeAutospacing="0" w:after="0" w:afterAutospacing="0"/>
        <w:textAlignment w:val="baseline"/>
        <w:rPr>
          <w:rStyle w:val="eop"/>
          <w:rFonts w:ascii="Arial" w:hAnsi="Arial" w:cs="Arial" w:eastAsiaTheme="majorEastAsia"/>
          <w:sz w:val="22"/>
          <w:szCs w:val="22"/>
        </w:rPr>
      </w:pPr>
    </w:p>
    <w:p w:rsidR="00433F4B" w:rsidP="000A33AA" w:rsidRDefault="00433F4B" w14:paraId="7029B3FF" w14:textId="1BB1474D">
      <w:pPr>
        <w:pStyle w:val="paragraph"/>
        <w:spacing w:before="0" w:beforeAutospacing="0" w:after="0" w:afterAutospacing="0"/>
        <w:textAlignment w:val="baseline"/>
        <w:rPr>
          <w:rStyle w:val="eop"/>
          <w:rFonts w:ascii="Arial" w:hAnsi="Arial" w:cs="Arial" w:eastAsiaTheme="majorEastAsia"/>
          <w:sz w:val="22"/>
          <w:szCs w:val="22"/>
        </w:rPr>
      </w:pPr>
      <w:r>
        <w:rPr>
          <w:rStyle w:val="eop"/>
          <w:rFonts w:ascii="Arial" w:hAnsi="Arial" w:cs="Arial" w:eastAsiaTheme="majorEastAsia"/>
          <w:sz w:val="22"/>
          <w:szCs w:val="22"/>
        </w:rPr>
        <w:t>Two primary labour market trends exist</w:t>
      </w:r>
      <w:r w:rsidR="0058152E">
        <w:rPr>
          <w:rStyle w:val="eop"/>
          <w:rFonts w:ascii="Arial" w:hAnsi="Arial" w:cs="Arial" w:eastAsiaTheme="majorEastAsia"/>
          <w:sz w:val="22"/>
          <w:szCs w:val="22"/>
        </w:rPr>
        <w:t xml:space="preserve"> – tight and loose. A tight labour market is </w:t>
      </w:r>
      <w:r w:rsidR="005F4398">
        <w:rPr>
          <w:rStyle w:val="eop"/>
          <w:rFonts w:ascii="Arial" w:hAnsi="Arial" w:cs="Arial" w:eastAsiaTheme="majorEastAsia"/>
          <w:sz w:val="22"/>
          <w:szCs w:val="22"/>
        </w:rPr>
        <w:t>when there are fewer</w:t>
      </w:r>
      <w:r w:rsidR="005D230C">
        <w:rPr>
          <w:rStyle w:val="eop"/>
          <w:rFonts w:ascii="Arial" w:hAnsi="Arial" w:cs="Arial" w:eastAsiaTheme="majorEastAsia"/>
          <w:sz w:val="22"/>
          <w:szCs w:val="22"/>
        </w:rPr>
        <w:t xml:space="preserve"> </w:t>
      </w:r>
      <w:r w:rsidR="0058152E">
        <w:rPr>
          <w:rStyle w:val="eop"/>
          <w:rFonts w:ascii="Arial" w:hAnsi="Arial" w:cs="Arial" w:eastAsiaTheme="majorEastAsia"/>
          <w:sz w:val="22"/>
          <w:szCs w:val="22"/>
        </w:rPr>
        <w:t xml:space="preserve">prospective employees </w:t>
      </w:r>
      <w:r w:rsidR="005D230C">
        <w:rPr>
          <w:rStyle w:val="eop"/>
          <w:rFonts w:ascii="Arial" w:hAnsi="Arial" w:cs="Arial" w:eastAsiaTheme="majorEastAsia"/>
          <w:sz w:val="22"/>
          <w:szCs w:val="22"/>
        </w:rPr>
        <w:t>than</w:t>
      </w:r>
      <w:r w:rsidR="004F66FD">
        <w:rPr>
          <w:rStyle w:val="eop"/>
          <w:rFonts w:ascii="Arial" w:hAnsi="Arial" w:cs="Arial" w:eastAsiaTheme="majorEastAsia"/>
          <w:sz w:val="22"/>
          <w:szCs w:val="22"/>
        </w:rPr>
        <w:t xml:space="preserve"> job opportunities</w:t>
      </w:r>
      <w:r w:rsidR="0093614D">
        <w:rPr>
          <w:rStyle w:val="eop"/>
          <w:rFonts w:ascii="Arial" w:hAnsi="Arial" w:cs="Arial" w:eastAsiaTheme="majorEastAsia"/>
          <w:sz w:val="22"/>
          <w:szCs w:val="22"/>
        </w:rPr>
        <w:t xml:space="preserve">. </w:t>
      </w:r>
      <w:r w:rsidR="003A5CAE">
        <w:rPr>
          <w:rStyle w:val="eop"/>
          <w:rFonts w:ascii="Arial" w:hAnsi="Arial" w:cs="Arial" w:eastAsiaTheme="majorEastAsia"/>
          <w:sz w:val="22"/>
          <w:szCs w:val="22"/>
        </w:rPr>
        <w:t xml:space="preserve">Conversely, loose labour markets find an abundance of skilled </w:t>
      </w:r>
      <w:r w:rsidR="007832D3">
        <w:rPr>
          <w:rStyle w:val="eop"/>
          <w:rFonts w:ascii="Arial" w:hAnsi="Arial" w:cs="Arial" w:eastAsiaTheme="majorEastAsia"/>
          <w:sz w:val="22"/>
          <w:szCs w:val="22"/>
        </w:rPr>
        <w:t>jobseekers</w:t>
      </w:r>
      <w:r w:rsidR="0093614D">
        <w:rPr>
          <w:rStyle w:val="eop"/>
          <w:rFonts w:ascii="Arial" w:hAnsi="Arial" w:cs="Arial" w:eastAsiaTheme="majorEastAsia"/>
          <w:sz w:val="22"/>
          <w:szCs w:val="22"/>
        </w:rPr>
        <w:t xml:space="preserve"> </w:t>
      </w:r>
      <w:r w:rsidR="00733793">
        <w:rPr>
          <w:rStyle w:val="eop"/>
          <w:rFonts w:ascii="Arial" w:hAnsi="Arial" w:cs="Arial" w:eastAsiaTheme="majorEastAsia"/>
          <w:sz w:val="22"/>
          <w:szCs w:val="22"/>
        </w:rPr>
        <w:t>competing for</w:t>
      </w:r>
      <w:r w:rsidR="003A5CAE">
        <w:rPr>
          <w:rStyle w:val="eop"/>
          <w:rFonts w:ascii="Arial" w:hAnsi="Arial" w:cs="Arial" w:eastAsiaTheme="majorEastAsia"/>
          <w:sz w:val="22"/>
          <w:szCs w:val="22"/>
        </w:rPr>
        <w:t xml:space="preserve"> limited opportunities for employment</w:t>
      </w:r>
      <w:r w:rsidR="0093614D">
        <w:rPr>
          <w:rStyle w:val="eop"/>
          <w:rFonts w:ascii="Arial" w:hAnsi="Arial" w:cs="Arial" w:eastAsiaTheme="majorEastAsia"/>
          <w:sz w:val="22"/>
          <w:szCs w:val="22"/>
        </w:rPr>
        <w:t xml:space="preserve"> (Taylor and Woodhams, 2022</w:t>
      </w:r>
      <w:r w:rsidR="00A64902">
        <w:rPr>
          <w:rStyle w:val="eop"/>
          <w:rFonts w:ascii="Arial" w:hAnsi="Arial" w:cs="Arial" w:eastAsiaTheme="majorEastAsia"/>
          <w:sz w:val="22"/>
          <w:szCs w:val="22"/>
        </w:rPr>
        <w:t>a</w:t>
      </w:r>
      <w:r w:rsidR="0093614D">
        <w:rPr>
          <w:rStyle w:val="eop"/>
          <w:rFonts w:ascii="Arial" w:hAnsi="Arial" w:cs="Arial" w:eastAsiaTheme="majorEastAsia"/>
          <w:sz w:val="22"/>
          <w:szCs w:val="22"/>
        </w:rPr>
        <w:t>. P.32).</w:t>
      </w:r>
    </w:p>
    <w:p w:rsidR="0007545F" w:rsidP="000A33AA" w:rsidRDefault="0007545F" w14:paraId="4BC6EDDF" w14:textId="77777777">
      <w:pPr>
        <w:pStyle w:val="paragraph"/>
        <w:spacing w:before="0" w:beforeAutospacing="0" w:after="0" w:afterAutospacing="0"/>
        <w:textAlignment w:val="baseline"/>
        <w:rPr>
          <w:rStyle w:val="eop"/>
          <w:rFonts w:ascii="Arial" w:hAnsi="Arial" w:cs="Arial" w:eastAsiaTheme="majorEastAsia"/>
          <w:sz w:val="22"/>
          <w:szCs w:val="22"/>
        </w:rPr>
      </w:pPr>
    </w:p>
    <w:p w:rsidR="0007545F" w:rsidP="0007545F" w:rsidRDefault="00536F89" w14:paraId="68647E1B" w14:textId="01962A54">
      <w:pPr>
        <w:pStyle w:val="paragraph"/>
        <w:spacing w:before="0" w:beforeAutospacing="0" w:after="0" w:afterAutospacing="0"/>
        <w:textAlignment w:val="baseline"/>
        <w:rPr>
          <w:rStyle w:val="eop"/>
          <w:rFonts w:ascii="Arial" w:hAnsi="Arial" w:cs="Arial" w:eastAsiaTheme="majorEastAsia"/>
          <w:sz w:val="22"/>
          <w:szCs w:val="22"/>
        </w:rPr>
      </w:pPr>
      <w:r>
        <w:rPr>
          <w:rStyle w:val="eop"/>
          <w:rFonts w:ascii="Arial" w:hAnsi="Arial" w:cs="Arial" w:eastAsiaTheme="majorEastAsia"/>
          <w:sz w:val="22"/>
          <w:szCs w:val="22"/>
        </w:rPr>
        <w:t>C</w:t>
      </w:r>
      <w:r w:rsidR="0007545F">
        <w:rPr>
          <w:rStyle w:val="eop"/>
          <w:rFonts w:ascii="Arial" w:hAnsi="Arial" w:cs="Arial" w:eastAsiaTheme="majorEastAsia"/>
          <w:sz w:val="22"/>
          <w:szCs w:val="22"/>
        </w:rPr>
        <w:t xml:space="preserve">hanges in labour market conditions can be anticipated by using a PESTLE analysis, which will identify potential Political, Environmental, Social, Technological, Legal and Environmental issues. </w:t>
      </w:r>
    </w:p>
    <w:p w:rsidR="0007545F" w:rsidP="0007545F" w:rsidRDefault="0007545F" w14:paraId="7246CF16" w14:textId="77777777">
      <w:pPr>
        <w:pStyle w:val="paragraph"/>
        <w:spacing w:before="0" w:beforeAutospacing="0" w:after="0" w:afterAutospacing="0"/>
        <w:textAlignment w:val="baseline"/>
        <w:rPr>
          <w:rStyle w:val="eop"/>
          <w:rFonts w:ascii="Arial" w:hAnsi="Arial" w:cs="Arial" w:eastAsiaTheme="majorEastAsia"/>
          <w:sz w:val="22"/>
          <w:szCs w:val="22"/>
        </w:rPr>
      </w:pPr>
    </w:p>
    <w:p w:rsidR="0007545F" w:rsidP="0007545F" w:rsidRDefault="0007545F" w14:paraId="218373CF" w14:textId="77777777">
      <w:pPr>
        <w:pStyle w:val="paragraph"/>
        <w:spacing w:before="0" w:beforeAutospacing="0" w:after="0" w:afterAutospacing="0"/>
        <w:textAlignment w:val="baseline"/>
        <w:rPr>
          <w:rStyle w:val="eop"/>
          <w:rFonts w:ascii="Arial" w:hAnsi="Arial" w:cs="Arial" w:eastAsiaTheme="majorEastAsia"/>
          <w:sz w:val="22"/>
          <w:szCs w:val="22"/>
        </w:rPr>
      </w:pPr>
      <w:r>
        <w:rPr>
          <w:rStyle w:val="eop"/>
          <w:rFonts w:ascii="Arial" w:hAnsi="Arial" w:cs="Arial" w:eastAsiaTheme="majorEastAsia"/>
          <w:sz w:val="22"/>
          <w:szCs w:val="22"/>
        </w:rPr>
        <w:t xml:space="preserve">A good example of an Economic factor that has affected resourcing recently would be the UK’s exit from the EU, this has diminished the ability of employers to draw talent from European Union nations that have traditionally served as significant pools for new hires. Consequently, </w:t>
      </w:r>
      <w:r>
        <w:rPr>
          <w:rStyle w:val="eop"/>
          <w:rFonts w:ascii="Arial" w:hAnsi="Arial" w:cs="Arial" w:eastAsiaTheme="majorEastAsia"/>
          <w:sz w:val="22"/>
          <w:szCs w:val="22"/>
        </w:rPr>
        <w:lastRenderedPageBreak/>
        <w:t xml:space="preserve">labour markets have become more constrained, leading to skill shortages in various sectors across the board, such as the NHS (Taylor and Woodhams, 2022b. p.71). </w:t>
      </w:r>
    </w:p>
    <w:p w:rsidR="0007545F" w:rsidP="0007545F" w:rsidRDefault="0007545F" w14:paraId="4AFE8691" w14:textId="77777777">
      <w:pPr>
        <w:pStyle w:val="paragraph"/>
        <w:spacing w:before="0" w:beforeAutospacing="0" w:after="0" w:afterAutospacing="0"/>
        <w:textAlignment w:val="baseline"/>
        <w:rPr>
          <w:rStyle w:val="eop"/>
          <w:rFonts w:ascii="Arial" w:hAnsi="Arial" w:cs="Arial" w:eastAsiaTheme="majorEastAsia"/>
          <w:sz w:val="22"/>
          <w:szCs w:val="22"/>
        </w:rPr>
      </w:pPr>
    </w:p>
    <w:p w:rsidR="0007545F" w:rsidP="0007545F" w:rsidRDefault="0007545F" w14:paraId="0ACCA862" w14:textId="2A933A1F">
      <w:pPr>
        <w:pStyle w:val="paragraph"/>
        <w:spacing w:before="0" w:beforeAutospacing="0" w:after="0" w:afterAutospacing="0"/>
        <w:textAlignment w:val="baseline"/>
        <w:rPr>
          <w:rStyle w:val="eop"/>
          <w:rFonts w:ascii="Arial" w:hAnsi="Arial" w:cs="Arial" w:eastAsiaTheme="majorEastAsia"/>
          <w:sz w:val="22"/>
          <w:szCs w:val="22"/>
        </w:rPr>
      </w:pPr>
      <w:r>
        <w:rPr>
          <w:rStyle w:val="eop"/>
          <w:rFonts w:ascii="Arial" w:hAnsi="Arial" w:cs="Arial" w:eastAsiaTheme="majorEastAsia"/>
          <w:sz w:val="22"/>
          <w:szCs w:val="22"/>
        </w:rPr>
        <w:t>This coupled with significant political pressure to prevent immigration levels rising any further signifies that labour markets will further tighten</w:t>
      </w:r>
      <w:r w:rsidR="00CD572F">
        <w:rPr>
          <w:rStyle w:val="eop"/>
          <w:rFonts w:ascii="Arial" w:hAnsi="Arial" w:cs="Arial" w:eastAsiaTheme="majorEastAsia"/>
          <w:sz w:val="22"/>
          <w:szCs w:val="22"/>
        </w:rPr>
        <w:t xml:space="preserve"> (T</w:t>
      </w:r>
      <w:r>
        <w:rPr>
          <w:rStyle w:val="eop"/>
          <w:rFonts w:ascii="Arial" w:hAnsi="Arial" w:cs="Arial" w:eastAsiaTheme="majorEastAsia"/>
          <w:sz w:val="22"/>
          <w:szCs w:val="22"/>
        </w:rPr>
        <w:t>aylor and Woodhams, 2022a. p.34).</w:t>
      </w:r>
    </w:p>
    <w:p w:rsidR="00204357" w:rsidP="000A33AA" w:rsidRDefault="00204357" w14:paraId="0FED6C46" w14:textId="77777777">
      <w:pPr>
        <w:pStyle w:val="paragraph"/>
        <w:spacing w:before="0" w:beforeAutospacing="0" w:after="0" w:afterAutospacing="0"/>
        <w:textAlignment w:val="baseline"/>
        <w:rPr>
          <w:rStyle w:val="eop"/>
          <w:rFonts w:ascii="Arial" w:hAnsi="Arial" w:cs="Arial" w:eastAsiaTheme="majorEastAsia"/>
          <w:sz w:val="22"/>
          <w:szCs w:val="22"/>
        </w:rPr>
      </w:pPr>
    </w:p>
    <w:p w:rsidR="00204357" w:rsidP="000A33AA" w:rsidRDefault="00353713" w14:paraId="429409EF" w14:textId="0C8FFC08">
      <w:pPr>
        <w:pStyle w:val="paragraph"/>
        <w:spacing w:before="0" w:beforeAutospacing="0" w:after="0" w:afterAutospacing="0"/>
        <w:textAlignment w:val="baseline"/>
        <w:rPr>
          <w:rStyle w:val="eop"/>
          <w:rFonts w:ascii="Arial" w:hAnsi="Arial" w:cs="Arial" w:eastAsiaTheme="majorEastAsia"/>
          <w:sz w:val="22"/>
          <w:szCs w:val="22"/>
        </w:rPr>
      </w:pPr>
      <w:r>
        <w:rPr>
          <w:rStyle w:val="eop"/>
          <w:rFonts w:ascii="Arial" w:hAnsi="Arial" w:cs="Arial" w:eastAsiaTheme="majorEastAsia"/>
          <w:sz w:val="22"/>
          <w:szCs w:val="22"/>
        </w:rPr>
        <w:t xml:space="preserve">In times of </w:t>
      </w:r>
      <w:r w:rsidR="001366D9">
        <w:rPr>
          <w:rStyle w:val="eop"/>
          <w:rFonts w:ascii="Arial" w:hAnsi="Arial" w:cs="Arial" w:eastAsiaTheme="majorEastAsia"/>
          <w:sz w:val="22"/>
          <w:szCs w:val="22"/>
        </w:rPr>
        <w:t xml:space="preserve">tight market availability, employers must demonstrate increased creativity in their approach to personnel and recruitment strategies, with a specific emphasis on the following: </w:t>
      </w:r>
    </w:p>
    <w:p w:rsidR="00AE5BD4" w:rsidP="000A33AA" w:rsidRDefault="00AE5BD4" w14:paraId="510C5131" w14:textId="77777777">
      <w:pPr>
        <w:pStyle w:val="paragraph"/>
        <w:spacing w:before="0" w:beforeAutospacing="0" w:after="0" w:afterAutospacing="0"/>
        <w:textAlignment w:val="baseline"/>
        <w:rPr>
          <w:rStyle w:val="eop"/>
          <w:rFonts w:ascii="Arial" w:hAnsi="Arial" w:cs="Arial" w:eastAsiaTheme="majorEastAsia"/>
          <w:sz w:val="22"/>
          <w:szCs w:val="22"/>
        </w:rPr>
      </w:pPr>
    </w:p>
    <w:p w:rsidR="001366D9" w:rsidP="006A79D0" w:rsidRDefault="006A79D0" w14:paraId="2F9E11AB" w14:textId="3151489A">
      <w:pPr>
        <w:pStyle w:val="paragraph"/>
        <w:numPr>
          <w:ilvl w:val="0"/>
          <w:numId w:val="17"/>
        </w:numPr>
        <w:spacing w:before="0" w:beforeAutospacing="0" w:after="0" w:afterAutospacing="0"/>
        <w:textAlignment w:val="baseline"/>
        <w:rPr>
          <w:rStyle w:val="eop"/>
          <w:rFonts w:ascii="Arial" w:hAnsi="Arial" w:cs="Arial" w:eastAsiaTheme="majorEastAsia"/>
          <w:sz w:val="22"/>
          <w:szCs w:val="22"/>
        </w:rPr>
      </w:pPr>
      <w:r>
        <w:rPr>
          <w:rStyle w:val="eop"/>
          <w:rFonts w:ascii="Arial" w:hAnsi="Arial" w:cs="Arial" w:eastAsiaTheme="majorEastAsia"/>
          <w:sz w:val="22"/>
          <w:szCs w:val="22"/>
        </w:rPr>
        <w:t xml:space="preserve">Strong employee branding </w:t>
      </w:r>
    </w:p>
    <w:p w:rsidR="006A79D0" w:rsidP="006A79D0" w:rsidRDefault="006A79D0" w14:paraId="3D2F0AE9" w14:textId="55ACC7DE">
      <w:pPr>
        <w:pStyle w:val="paragraph"/>
        <w:numPr>
          <w:ilvl w:val="0"/>
          <w:numId w:val="17"/>
        </w:numPr>
        <w:spacing w:before="0" w:beforeAutospacing="0" w:after="0" w:afterAutospacing="0"/>
        <w:textAlignment w:val="baseline"/>
        <w:rPr>
          <w:rStyle w:val="eop"/>
          <w:rFonts w:ascii="Arial" w:hAnsi="Arial" w:cs="Arial" w:eastAsiaTheme="majorEastAsia"/>
          <w:sz w:val="22"/>
          <w:szCs w:val="22"/>
        </w:rPr>
      </w:pPr>
      <w:r>
        <w:rPr>
          <w:rStyle w:val="eop"/>
          <w:rFonts w:ascii="Arial" w:hAnsi="Arial" w:cs="Arial" w:eastAsiaTheme="majorEastAsia"/>
          <w:sz w:val="22"/>
          <w:szCs w:val="22"/>
        </w:rPr>
        <w:t>Innovative recruitment initiatives</w:t>
      </w:r>
    </w:p>
    <w:p w:rsidR="006A79D0" w:rsidP="006A79D0" w:rsidRDefault="006A79D0" w14:paraId="2126C3BB" w14:textId="778E9833">
      <w:pPr>
        <w:pStyle w:val="paragraph"/>
        <w:numPr>
          <w:ilvl w:val="0"/>
          <w:numId w:val="17"/>
        </w:numPr>
        <w:spacing w:before="0" w:beforeAutospacing="0" w:after="0" w:afterAutospacing="0"/>
        <w:textAlignment w:val="baseline"/>
        <w:rPr>
          <w:rStyle w:val="eop"/>
          <w:rFonts w:ascii="Arial" w:hAnsi="Arial" w:cs="Arial" w:eastAsiaTheme="majorEastAsia"/>
          <w:sz w:val="22"/>
          <w:szCs w:val="22"/>
        </w:rPr>
      </w:pPr>
      <w:r>
        <w:rPr>
          <w:rStyle w:val="eop"/>
          <w:rFonts w:ascii="Arial" w:hAnsi="Arial" w:cs="Arial" w:eastAsiaTheme="majorEastAsia"/>
          <w:sz w:val="22"/>
          <w:szCs w:val="22"/>
        </w:rPr>
        <w:t>Strengthening retention strategies</w:t>
      </w:r>
    </w:p>
    <w:p w:rsidR="006A79D0" w:rsidP="006A79D0" w:rsidRDefault="00AE5BD4" w14:paraId="0E4D8DC5" w14:textId="04B72E59">
      <w:pPr>
        <w:pStyle w:val="paragraph"/>
        <w:numPr>
          <w:ilvl w:val="0"/>
          <w:numId w:val="17"/>
        </w:numPr>
        <w:spacing w:before="0" w:beforeAutospacing="0" w:after="0" w:afterAutospacing="0"/>
        <w:textAlignment w:val="baseline"/>
        <w:rPr>
          <w:rStyle w:val="eop"/>
          <w:rFonts w:ascii="Arial" w:hAnsi="Arial" w:cs="Arial" w:eastAsiaTheme="majorEastAsia"/>
          <w:sz w:val="22"/>
          <w:szCs w:val="22"/>
        </w:rPr>
      </w:pPr>
      <w:r>
        <w:rPr>
          <w:rStyle w:val="eop"/>
          <w:rFonts w:ascii="Arial" w:hAnsi="Arial" w:cs="Arial" w:eastAsiaTheme="majorEastAsia"/>
          <w:sz w:val="22"/>
          <w:szCs w:val="22"/>
        </w:rPr>
        <w:t xml:space="preserve">Investing in development </w:t>
      </w:r>
      <w:r w:rsidR="00CD572F">
        <w:rPr>
          <w:rStyle w:val="eop"/>
          <w:rFonts w:ascii="Arial" w:hAnsi="Arial" w:cs="Arial" w:eastAsiaTheme="majorEastAsia"/>
          <w:sz w:val="22"/>
          <w:szCs w:val="22"/>
        </w:rPr>
        <w:t>initiatives</w:t>
      </w:r>
    </w:p>
    <w:p w:rsidR="00AE5BD4" w:rsidP="006A79D0" w:rsidRDefault="00AE5BD4" w14:paraId="7B55A7AF" w14:textId="2634C270">
      <w:pPr>
        <w:pStyle w:val="paragraph"/>
        <w:numPr>
          <w:ilvl w:val="0"/>
          <w:numId w:val="17"/>
        </w:numPr>
        <w:spacing w:before="0" w:beforeAutospacing="0" w:after="0" w:afterAutospacing="0"/>
        <w:textAlignment w:val="baseline"/>
        <w:rPr>
          <w:rStyle w:val="eop"/>
          <w:rFonts w:ascii="Arial" w:hAnsi="Arial" w:cs="Arial" w:eastAsiaTheme="majorEastAsia"/>
          <w:sz w:val="22"/>
          <w:szCs w:val="22"/>
        </w:rPr>
      </w:pPr>
      <w:r>
        <w:rPr>
          <w:rStyle w:val="eop"/>
          <w:rFonts w:ascii="Arial" w:hAnsi="Arial" w:cs="Arial" w:eastAsiaTheme="majorEastAsia"/>
          <w:sz w:val="22"/>
          <w:szCs w:val="22"/>
        </w:rPr>
        <w:t>Engage in long term resource planning (Taylor and Woodhams, 2002</w:t>
      </w:r>
      <w:r w:rsidR="0023431F">
        <w:rPr>
          <w:rStyle w:val="eop"/>
          <w:rFonts w:ascii="Arial" w:hAnsi="Arial" w:cs="Arial" w:eastAsiaTheme="majorEastAsia"/>
          <w:sz w:val="22"/>
          <w:szCs w:val="22"/>
        </w:rPr>
        <w:t>a</w:t>
      </w:r>
      <w:r>
        <w:rPr>
          <w:rStyle w:val="eop"/>
          <w:rFonts w:ascii="Arial" w:hAnsi="Arial" w:cs="Arial" w:eastAsiaTheme="majorEastAsia"/>
          <w:sz w:val="22"/>
          <w:szCs w:val="22"/>
        </w:rPr>
        <w:t>. P.32)</w:t>
      </w:r>
      <w:r w:rsidR="002F42CC">
        <w:rPr>
          <w:rStyle w:val="eop"/>
          <w:rFonts w:ascii="Arial" w:hAnsi="Arial" w:cs="Arial" w:eastAsiaTheme="majorEastAsia"/>
          <w:sz w:val="22"/>
          <w:szCs w:val="22"/>
        </w:rPr>
        <w:t xml:space="preserve">. </w:t>
      </w:r>
    </w:p>
    <w:p w:rsidR="002F42CC" w:rsidP="002F42CC" w:rsidRDefault="002F42CC" w14:paraId="3D963133" w14:textId="77777777">
      <w:pPr>
        <w:pStyle w:val="paragraph"/>
        <w:spacing w:before="0" w:beforeAutospacing="0" w:after="0" w:afterAutospacing="0"/>
        <w:textAlignment w:val="baseline"/>
        <w:rPr>
          <w:rStyle w:val="eop"/>
          <w:rFonts w:ascii="Arial" w:hAnsi="Arial" w:cs="Arial" w:eastAsiaTheme="majorEastAsia"/>
          <w:sz w:val="22"/>
          <w:szCs w:val="22"/>
        </w:rPr>
      </w:pPr>
    </w:p>
    <w:p w:rsidRPr="00DA69FA" w:rsidR="000A33AA" w:rsidP="000A33AA" w:rsidRDefault="000A33AA" w14:paraId="46AA149D" w14:textId="77777777">
      <w:pPr>
        <w:pStyle w:val="paragraph"/>
        <w:spacing w:before="0" w:beforeAutospacing="0" w:after="0" w:afterAutospacing="0"/>
        <w:ind w:left="1080"/>
        <w:textAlignment w:val="baseline"/>
        <w:rPr>
          <w:rStyle w:val="eop"/>
          <w:rFonts w:eastAsiaTheme="majorEastAsia"/>
        </w:rPr>
      </w:pPr>
    </w:p>
    <w:p w:rsidR="000A33AA" w:rsidP="47095B99" w:rsidRDefault="000A33AA" w14:paraId="15DE91CD" w14:textId="267BF5DC" w14:noSpellErr="1">
      <w:pPr>
        <w:pStyle w:val="paragraph"/>
        <w:spacing w:before="0" w:beforeAutospacing="off" w:after="0" w:afterAutospacing="off"/>
        <w:textAlignment w:val="baseline"/>
        <w:rPr>
          <w:rStyle w:val="eop"/>
          <w:rFonts w:ascii="Arial" w:hAnsi="Arial" w:eastAsia="" w:cs="Arial" w:eastAsiaTheme="majorEastAsia"/>
          <w:sz w:val="22"/>
          <w:szCs w:val="22"/>
        </w:rPr>
      </w:pPr>
      <w:r w:rsidRPr="47095B99" w:rsidR="42887D71">
        <w:rPr>
          <w:rStyle w:val="normaltextrun"/>
          <w:rFonts w:ascii="Arial" w:hAnsi="Arial" w:eastAsia="" w:cs="Arial" w:eastAsiaTheme="majorEastAsia"/>
          <w:b w:val="1"/>
          <w:bCs w:val="1"/>
          <w:sz w:val="22"/>
          <w:szCs w:val="22"/>
        </w:rPr>
        <w:t xml:space="preserve">What is the role of government, </w:t>
      </w:r>
      <w:r w:rsidRPr="47095B99" w:rsidR="42887D71">
        <w:rPr>
          <w:rStyle w:val="normaltextrun"/>
          <w:rFonts w:ascii="Arial" w:hAnsi="Arial" w:eastAsia="" w:cs="Arial" w:eastAsiaTheme="majorEastAsia"/>
          <w:b w:val="1"/>
          <w:bCs w:val="1"/>
          <w:sz w:val="22"/>
          <w:szCs w:val="22"/>
        </w:rPr>
        <w:t>employers</w:t>
      </w:r>
      <w:r w:rsidRPr="47095B99" w:rsidR="42887D71">
        <w:rPr>
          <w:rStyle w:val="normaltextrun"/>
          <w:rFonts w:ascii="Arial" w:hAnsi="Arial" w:eastAsia="" w:cs="Arial" w:eastAsiaTheme="majorEastAsia"/>
          <w:b w:val="1"/>
          <w:bCs w:val="1"/>
          <w:sz w:val="22"/>
          <w:szCs w:val="22"/>
        </w:rPr>
        <w:t xml:space="preserve"> and trade unions in ensuring future skills needs are met? (AC 1.3)</w:t>
      </w:r>
      <w:r w:rsidRPr="47095B99" w:rsidR="0318DF52">
        <w:rPr>
          <w:rStyle w:val="eop"/>
          <w:rFonts w:ascii="Arial" w:hAnsi="Arial" w:eastAsia="" w:cs="Arial" w:eastAsiaTheme="majorEastAsia"/>
          <w:sz w:val="22"/>
          <w:szCs w:val="22"/>
        </w:rPr>
        <w:t>.</w:t>
      </w:r>
    </w:p>
    <w:p w:rsidR="47095B99" w:rsidP="47095B99" w:rsidRDefault="47095B99" w14:paraId="13CC164D" w14:textId="002F8D23">
      <w:pPr>
        <w:pStyle w:val="paragraph"/>
        <w:spacing w:before="0" w:beforeAutospacing="off" w:after="0" w:afterAutospacing="off"/>
        <w:rPr>
          <w:rStyle w:val="eop"/>
          <w:rFonts w:ascii="Arial" w:hAnsi="Arial" w:eastAsia="" w:cs="Arial" w:eastAsiaTheme="majorEastAsia"/>
          <w:sz w:val="22"/>
          <w:szCs w:val="22"/>
        </w:rPr>
      </w:pPr>
    </w:p>
    <w:p w:rsidR="0028180F" w:rsidP="000A33AA" w:rsidRDefault="0028180F" w14:paraId="49B6A64D" w14:textId="26AFF337">
      <w:pPr>
        <w:pStyle w:val="paragraph"/>
        <w:spacing w:before="0" w:beforeAutospacing="0" w:after="0" w:afterAutospacing="0"/>
        <w:textAlignment w:val="baseline"/>
        <w:rPr>
          <w:rStyle w:val="eop"/>
          <w:rFonts w:ascii="Arial" w:hAnsi="Arial" w:cs="Arial" w:eastAsiaTheme="majorEastAsia"/>
          <w:b/>
          <w:bCs/>
          <w:sz w:val="22"/>
          <w:szCs w:val="22"/>
        </w:rPr>
      </w:pPr>
    </w:p>
    <w:p w:rsidRPr="00A86024" w:rsidR="00BB2172" w:rsidP="000A33AA" w:rsidRDefault="00BB2172" w14:paraId="6BC36D4A" w14:textId="44E7776A">
      <w:pPr>
        <w:pStyle w:val="paragraph"/>
        <w:spacing w:before="0" w:beforeAutospacing="0" w:after="0" w:afterAutospacing="0"/>
        <w:textAlignment w:val="baseline"/>
        <w:rPr>
          <w:rStyle w:val="eop"/>
          <w:rFonts w:ascii="Arial" w:hAnsi="Arial" w:cs="Arial" w:eastAsiaTheme="majorEastAsia"/>
          <w:b/>
          <w:bCs/>
          <w:sz w:val="22"/>
          <w:szCs w:val="22"/>
          <w:u w:val="single"/>
        </w:rPr>
      </w:pPr>
      <w:r w:rsidRPr="00A86024">
        <w:rPr>
          <w:rStyle w:val="eop"/>
          <w:rFonts w:ascii="Arial" w:hAnsi="Arial" w:cs="Arial" w:eastAsiaTheme="majorEastAsia"/>
          <w:b/>
          <w:bCs/>
          <w:sz w:val="22"/>
          <w:szCs w:val="22"/>
          <w:u w:val="single"/>
        </w:rPr>
        <w:t xml:space="preserve">Role of Government </w:t>
      </w:r>
    </w:p>
    <w:p w:rsidR="003B32DB" w:rsidP="000A33AA" w:rsidRDefault="003B32DB" w14:paraId="45DDA7EA" w14:textId="77777777">
      <w:pPr>
        <w:pStyle w:val="paragraph"/>
        <w:spacing w:before="0" w:beforeAutospacing="0" w:after="0" w:afterAutospacing="0"/>
        <w:textAlignment w:val="baseline"/>
        <w:rPr>
          <w:rStyle w:val="eop"/>
          <w:rFonts w:ascii="Arial" w:hAnsi="Arial" w:cs="Arial" w:eastAsiaTheme="majorEastAsia"/>
          <w:b/>
          <w:bCs/>
          <w:sz w:val="22"/>
          <w:szCs w:val="22"/>
        </w:rPr>
      </w:pPr>
    </w:p>
    <w:p w:rsidRPr="008E77F5" w:rsidR="003B32DB" w:rsidP="47095B99" w:rsidRDefault="003B32DB" w14:paraId="2DE15752" w14:textId="5C94F8E0">
      <w:pPr>
        <w:pStyle w:val="paragraph"/>
        <w:spacing w:before="0" w:beforeAutospacing="off" w:after="0" w:afterAutospacing="off"/>
        <w:textAlignment w:val="baseline"/>
        <w:rPr>
          <w:rStyle w:val="eop"/>
          <w:rFonts w:ascii="Arial" w:hAnsi="Arial" w:eastAsia="" w:cs="Arial" w:eastAsiaTheme="majorEastAsia"/>
          <w:sz w:val="22"/>
          <w:szCs w:val="22"/>
        </w:rPr>
      </w:pPr>
      <w:r w:rsidRPr="47095B99" w:rsidR="5EE2340D">
        <w:rPr>
          <w:rStyle w:val="eop"/>
          <w:rFonts w:ascii="Arial" w:hAnsi="Arial" w:eastAsia="" w:cs="Arial" w:eastAsiaTheme="majorEastAsia"/>
          <w:sz w:val="22"/>
          <w:szCs w:val="22"/>
        </w:rPr>
        <w:t xml:space="preserve">As worries about skills gaps and </w:t>
      </w:r>
      <w:r w:rsidRPr="47095B99" w:rsidR="730554F3">
        <w:rPr>
          <w:rStyle w:val="eop"/>
          <w:rFonts w:ascii="Arial" w:hAnsi="Arial" w:eastAsia="" w:cs="Arial" w:eastAsiaTheme="majorEastAsia"/>
          <w:sz w:val="22"/>
          <w:szCs w:val="22"/>
        </w:rPr>
        <w:t xml:space="preserve">labour </w:t>
      </w:r>
      <w:r w:rsidRPr="47095B99" w:rsidR="5EE2340D">
        <w:rPr>
          <w:rStyle w:val="eop"/>
          <w:rFonts w:ascii="Arial" w:hAnsi="Arial" w:eastAsia="" w:cs="Arial" w:eastAsiaTheme="majorEastAsia"/>
          <w:sz w:val="22"/>
          <w:szCs w:val="22"/>
        </w:rPr>
        <w:t xml:space="preserve">shortages in the UK continue to grow, the </w:t>
      </w:r>
      <w:r w:rsidRPr="47095B99" w:rsidR="668144A7">
        <w:rPr>
          <w:rStyle w:val="eop"/>
          <w:rFonts w:ascii="Arial" w:hAnsi="Arial" w:eastAsia="" w:cs="Arial" w:eastAsiaTheme="majorEastAsia"/>
          <w:sz w:val="22"/>
          <w:szCs w:val="22"/>
        </w:rPr>
        <w:t xml:space="preserve">government's main goal is to safeguard the economy. </w:t>
      </w:r>
      <w:r w:rsidRPr="47095B99" w:rsidR="5EE2340D">
        <w:rPr>
          <w:rStyle w:val="eop"/>
          <w:rFonts w:ascii="Arial" w:hAnsi="Arial" w:eastAsia="" w:cs="Arial" w:eastAsiaTheme="majorEastAsia"/>
          <w:sz w:val="22"/>
          <w:szCs w:val="22"/>
        </w:rPr>
        <w:t xml:space="preserve"> </w:t>
      </w:r>
      <w:r w:rsidRPr="47095B99" w:rsidR="6CC68222">
        <w:rPr>
          <w:rStyle w:val="eop"/>
          <w:rFonts w:ascii="Arial" w:hAnsi="Arial" w:eastAsia="" w:cs="Arial" w:eastAsiaTheme="majorEastAsia"/>
          <w:sz w:val="22"/>
          <w:szCs w:val="22"/>
        </w:rPr>
        <w:t xml:space="preserve">This has led to the </w:t>
      </w:r>
      <w:r w:rsidRPr="47095B99" w:rsidR="1FF11198">
        <w:rPr>
          <w:rStyle w:val="eop"/>
          <w:rFonts w:ascii="Arial" w:hAnsi="Arial" w:eastAsia="" w:cs="Arial" w:eastAsiaTheme="majorEastAsia"/>
          <w:sz w:val="22"/>
          <w:szCs w:val="22"/>
        </w:rPr>
        <w:t>implementation</w:t>
      </w:r>
      <w:r w:rsidRPr="47095B99" w:rsidR="1FF11198">
        <w:rPr>
          <w:rStyle w:val="eop"/>
          <w:rFonts w:ascii="Arial" w:hAnsi="Arial" w:eastAsia="" w:cs="Arial" w:eastAsiaTheme="majorEastAsia"/>
          <w:sz w:val="22"/>
          <w:szCs w:val="22"/>
        </w:rPr>
        <w:t xml:space="preserve"> of </w:t>
      </w:r>
      <w:r w:rsidRPr="47095B99" w:rsidR="5EE2340D">
        <w:rPr>
          <w:rStyle w:val="eop"/>
          <w:rFonts w:ascii="Arial" w:hAnsi="Arial" w:eastAsia="" w:cs="Arial" w:eastAsiaTheme="majorEastAsia"/>
          <w:sz w:val="22"/>
          <w:szCs w:val="22"/>
        </w:rPr>
        <w:t>various skills reforms aimed at promoting economic growth</w:t>
      </w:r>
      <w:r w:rsidRPr="47095B99" w:rsidR="40E966A9">
        <w:rPr>
          <w:rStyle w:val="eop"/>
          <w:rFonts w:ascii="Arial" w:hAnsi="Arial" w:eastAsia="" w:cs="Arial" w:eastAsiaTheme="majorEastAsia"/>
          <w:sz w:val="22"/>
          <w:szCs w:val="22"/>
        </w:rPr>
        <w:t>.</w:t>
      </w:r>
      <w:r w:rsidRPr="47095B99" w:rsidR="1DAF758F">
        <w:rPr>
          <w:rStyle w:val="eop"/>
          <w:rFonts w:ascii="Arial" w:hAnsi="Arial" w:eastAsia="" w:cs="Arial" w:eastAsiaTheme="majorEastAsia"/>
          <w:sz w:val="22"/>
          <w:szCs w:val="22"/>
        </w:rPr>
        <w:t xml:space="preserve"> (Taylor and Woodhams, 2022a. p.35). </w:t>
      </w:r>
    </w:p>
    <w:p w:rsidR="00BB2172" w:rsidP="000A33AA" w:rsidRDefault="00BB2172" w14:paraId="7F37B56C" w14:textId="77777777">
      <w:pPr>
        <w:pStyle w:val="paragraph"/>
        <w:spacing w:before="0" w:beforeAutospacing="0" w:after="0" w:afterAutospacing="0"/>
        <w:textAlignment w:val="baseline"/>
        <w:rPr>
          <w:rStyle w:val="eop"/>
          <w:rFonts w:ascii="Arial" w:hAnsi="Arial" w:cs="Arial" w:eastAsiaTheme="majorEastAsia"/>
          <w:sz w:val="22"/>
          <w:szCs w:val="22"/>
        </w:rPr>
      </w:pPr>
    </w:p>
    <w:p w:rsidR="005D1DA8" w:rsidP="47095B99" w:rsidRDefault="00AA2431" w14:paraId="70945176" w14:textId="710D3C39">
      <w:pPr>
        <w:pStyle w:val="paragraph"/>
        <w:spacing w:before="0" w:beforeAutospacing="off" w:after="0" w:afterAutospacing="off"/>
        <w:textAlignment w:val="baseline"/>
        <w:rPr>
          <w:rStyle w:val="eop"/>
          <w:rFonts w:ascii="Arial" w:hAnsi="Arial" w:eastAsia="" w:cs="Arial" w:eastAsiaTheme="majorEastAsia"/>
          <w:sz w:val="22"/>
          <w:szCs w:val="22"/>
        </w:rPr>
      </w:pPr>
      <w:r w:rsidRPr="47095B99" w:rsidR="643EDCDD">
        <w:rPr>
          <w:rStyle w:val="eop"/>
          <w:rFonts w:ascii="Arial" w:hAnsi="Arial" w:eastAsia="" w:cs="Arial" w:eastAsiaTheme="majorEastAsia"/>
          <w:sz w:val="22"/>
          <w:szCs w:val="22"/>
        </w:rPr>
        <w:t xml:space="preserve">Policies such </w:t>
      </w:r>
      <w:r w:rsidRPr="47095B99" w:rsidR="2B88746F">
        <w:rPr>
          <w:rStyle w:val="eop"/>
          <w:rFonts w:ascii="Arial" w:hAnsi="Arial" w:eastAsia="" w:cs="Arial" w:eastAsiaTheme="majorEastAsia"/>
          <w:sz w:val="22"/>
          <w:szCs w:val="22"/>
        </w:rPr>
        <w:t>The Skills Act</w:t>
      </w:r>
      <w:r w:rsidRPr="47095B99" w:rsidR="13BDF085">
        <w:rPr>
          <w:rStyle w:val="eop"/>
          <w:rFonts w:ascii="Arial" w:hAnsi="Arial" w:eastAsia="" w:cs="Arial" w:eastAsiaTheme="majorEastAsia"/>
          <w:sz w:val="22"/>
          <w:szCs w:val="22"/>
        </w:rPr>
        <w:t xml:space="preserve">, known as the skills and Post-16 Education </w:t>
      </w:r>
      <w:r w:rsidRPr="47095B99" w:rsidR="7257E9B1">
        <w:rPr>
          <w:rStyle w:val="eop"/>
          <w:rFonts w:ascii="Arial" w:hAnsi="Arial" w:eastAsia="" w:cs="Arial" w:eastAsiaTheme="majorEastAsia"/>
          <w:sz w:val="22"/>
          <w:szCs w:val="22"/>
        </w:rPr>
        <w:t>Act, focuses on</w:t>
      </w:r>
      <w:r w:rsidRPr="47095B99" w:rsidR="70A0A661">
        <w:rPr>
          <w:rStyle w:val="eop"/>
          <w:rFonts w:ascii="Arial" w:hAnsi="Arial" w:eastAsia="" w:cs="Arial" w:eastAsiaTheme="majorEastAsia"/>
          <w:sz w:val="22"/>
          <w:szCs w:val="22"/>
        </w:rPr>
        <w:t xml:space="preserve"> </w:t>
      </w:r>
      <w:r w:rsidRPr="47095B99" w:rsidR="70A0A661">
        <w:rPr>
          <w:rStyle w:val="eop"/>
          <w:rFonts w:ascii="Arial" w:hAnsi="Arial" w:eastAsia="" w:cs="Arial" w:eastAsiaTheme="majorEastAsia"/>
          <w:sz w:val="22"/>
          <w:szCs w:val="22"/>
        </w:rPr>
        <w:t xml:space="preserve">implementing measures to align with the </w:t>
      </w:r>
      <w:r w:rsidRPr="47095B99" w:rsidR="7F4F9FFB">
        <w:rPr>
          <w:rStyle w:val="eop"/>
          <w:rFonts w:ascii="Arial" w:hAnsi="Arial" w:eastAsia="" w:cs="Arial" w:eastAsiaTheme="majorEastAsia"/>
          <w:sz w:val="22"/>
          <w:szCs w:val="22"/>
        </w:rPr>
        <w:t>requirements</w:t>
      </w:r>
      <w:r w:rsidRPr="47095B99" w:rsidR="70A0A661">
        <w:rPr>
          <w:rStyle w:val="eop"/>
          <w:rFonts w:ascii="Arial" w:hAnsi="Arial" w:eastAsia="" w:cs="Arial" w:eastAsiaTheme="majorEastAsia"/>
          <w:sz w:val="22"/>
          <w:szCs w:val="22"/>
        </w:rPr>
        <w:t xml:space="preserve"> of the labour market, aiming to develop workforce skills, vocational education, and training to fulfil employer and industry demands </w:t>
      </w:r>
      <w:r w:rsidRPr="47095B99" w:rsidR="1972F5D4">
        <w:rPr>
          <w:rStyle w:val="eop"/>
          <w:rFonts w:ascii="Arial" w:hAnsi="Arial" w:eastAsia="" w:cs="Arial" w:eastAsiaTheme="majorEastAsia"/>
          <w:sz w:val="22"/>
          <w:szCs w:val="22"/>
        </w:rPr>
        <w:t xml:space="preserve">(GOV.UK, </w:t>
      </w:r>
      <w:r w:rsidRPr="47095B99" w:rsidR="7BD4E0CF">
        <w:rPr>
          <w:rStyle w:val="eop"/>
          <w:rFonts w:ascii="Arial" w:hAnsi="Arial" w:eastAsia="" w:cs="Arial" w:eastAsiaTheme="majorEastAsia"/>
          <w:sz w:val="22"/>
          <w:szCs w:val="22"/>
        </w:rPr>
        <w:t>2022)</w:t>
      </w:r>
      <w:r w:rsidRPr="47095B99" w:rsidR="1960116D">
        <w:rPr>
          <w:rStyle w:val="eop"/>
          <w:rFonts w:ascii="Arial" w:hAnsi="Arial" w:eastAsia="" w:cs="Arial" w:eastAsiaTheme="majorEastAsia"/>
          <w:sz w:val="22"/>
          <w:szCs w:val="22"/>
        </w:rPr>
        <w:t xml:space="preserve">. </w:t>
      </w:r>
    </w:p>
    <w:p w:rsidR="00BE2569" w:rsidP="00991547" w:rsidRDefault="00BE2569" w14:paraId="24FA61C5" w14:textId="77777777">
      <w:pPr>
        <w:pStyle w:val="paragraph"/>
        <w:spacing w:before="0" w:beforeAutospacing="0" w:after="0" w:afterAutospacing="0"/>
        <w:textAlignment w:val="baseline"/>
        <w:rPr>
          <w:rStyle w:val="eop"/>
          <w:rFonts w:ascii="Arial" w:hAnsi="Arial" w:cs="Arial" w:eastAsiaTheme="majorEastAsia"/>
          <w:sz w:val="22"/>
          <w:szCs w:val="22"/>
        </w:rPr>
      </w:pPr>
    </w:p>
    <w:p w:rsidR="00F25190" w:rsidP="00E77D76" w:rsidRDefault="0037278E" w14:paraId="462066ED" w14:textId="61F707DF">
      <w:pPr>
        <w:pStyle w:val="paragraph"/>
        <w:spacing w:before="0" w:beforeAutospacing="0" w:after="0" w:afterAutospacing="0"/>
        <w:textAlignment w:val="baseline"/>
        <w:rPr>
          <w:rStyle w:val="eop"/>
          <w:rFonts w:ascii="Arial" w:hAnsi="Arial" w:cs="Arial" w:eastAsiaTheme="majorEastAsia"/>
          <w:sz w:val="22"/>
          <w:szCs w:val="22"/>
        </w:rPr>
      </w:pPr>
      <w:r>
        <w:rPr>
          <w:rStyle w:val="eop"/>
          <w:rFonts w:ascii="Arial" w:hAnsi="Arial" w:cs="Arial" w:eastAsiaTheme="majorEastAsia"/>
          <w:sz w:val="22"/>
          <w:szCs w:val="22"/>
        </w:rPr>
        <w:t xml:space="preserve">Several initiatives have been implemented since inception in a bid to </w:t>
      </w:r>
      <w:r w:rsidR="00A8596D">
        <w:rPr>
          <w:rStyle w:val="eop"/>
          <w:rFonts w:ascii="Arial" w:hAnsi="Arial" w:cs="Arial" w:eastAsiaTheme="majorEastAsia"/>
          <w:sz w:val="22"/>
          <w:szCs w:val="22"/>
        </w:rPr>
        <w:t>create a talent pipeline for employers,</w:t>
      </w:r>
      <w:r w:rsidR="00EC53EE">
        <w:rPr>
          <w:rStyle w:val="eop"/>
          <w:rFonts w:ascii="Arial" w:hAnsi="Arial" w:cs="Arial" w:eastAsiaTheme="majorEastAsia"/>
          <w:sz w:val="22"/>
          <w:szCs w:val="22"/>
        </w:rPr>
        <w:t xml:space="preserve"> </w:t>
      </w:r>
      <w:r w:rsidR="0006673B">
        <w:rPr>
          <w:rStyle w:val="eop"/>
          <w:rFonts w:ascii="Arial" w:hAnsi="Arial" w:cs="Arial" w:eastAsiaTheme="majorEastAsia"/>
          <w:sz w:val="22"/>
          <w:szCs w:val="22"/>
        </w:rPr>
        <w:t xml:space="preserve">with the aim of </w:t>
      </w:r>
      <w:r w:rsidR="00EC53EE">
        <w:rPr>
          <w:rStyle w:val="eop"/>
          <w:rFonts w:ascii="Arial" w:hAnsi="Arial" w:cs="Arial" w:eastAsiaTheme="majorEastAsia"/>
          <w:sz w:val="22"/>
          <w:szCs w:val="22"/>
        </w:rPr>
        <w:t xml:space="preserve">boosting productivity and </w:t>
      </w:r>
      <w:r w:rsidR="0006673B">
        <w:rPr>
          <w:rStyle w:val="eop"/>
          <w:rFonts w:ascii="Arial" w:hAnsi="Arial" w:cs="Arial" w:eastAsiaTheme="majorEastAsia"/>
          <w:sz w:val="22"/>
          <w:szCs w:val="22"/>
        </w:rPr>
        <w:t>growing the economy</w:t>
      </w:r>
      <w:r w:rsidR="00E77D76">
        <w:rPr>
          <w:rStyle w:val="eop"/>
          <w:rFonts w:ascii="Arial" w:hAnsi="Arial" w:cs="Arial" w:eastAsiaTheme="majorEastAsia"/>
          <w:sz w:val="22"/>
          <w:szCs w:val="22"/>
        </w:rPr>
        <w:t xml:space="preserve"> (</w:t>
      </w:r>
      <w:r w:rsidR="0085683D">
        <w:rPr>
          <w:rStyle w:val="eop"/>
          <w:rFonts w:ascii="Arial" w:hAnsi="Arial" w:cs="Arial" w:eastAsiaTheme="majorEastAsia"/>
          <w:sz w:val="22"/>
          <w:szCs w:val="22"/>
        </w:rPr>
        <w:t>Taylor and Woodhams, 2022a. p. 35)</w:t>
      </w:r>
      <w:r w:rsidR="003E4C8F">
        <w:rPr>
          <w:rStyle w:val="eop"/>
          <w:rFonts w:ascii="Arial" w:hAnsi="Arial" w:cs="Arial" w:eastAsiaTheme="majorEastAsia"/>
          <w:sz w:val="22"/>
          <w:szCs w:val="22"/>
        </w:rPr>
        <w:t>.</w:t>
      </w:r>
    </w:p>
    <w:p w:rsidR="001853B1" w:rsidP="001853B1" w:rsidRDefault="001853B1" w14:paraId="0F45F37E" w14:textId="77777777">
      <w:pPr>
        <w:pStyle w:val="paragraph"/>
        <w:spacing w:before="0" w:beforeAutospacing="0" w:after="0" w:afterAutospacing="0"/>
        <w:textAlignment w:val="baseline"/>
        <w:rPr>
          <w:rStyle w:val="eop"/>
          <w:rFonts w:ascii="Arial" w:hAnsi="Arial" w:cs="Arial" w:eastAsiaTheme="majorEastAsia"/>
          <w:sz w:val="22"/>
          <w:szCs w:val="22"/>
        </w:rPr>
      </w:pPr>
    </w:p>
    <w:p w:rsidR="001853B1" w:rsidP="001853B1" w:rsidRDefault="001853B1" w14:paraId="14879A5B" w14:textId="06970877">
      <w:pPr>
        <w:pStyle w:val="paragraph"/>
        <w:spacing w:before="0" w:beforeAutospacing="0" w:after="0" w:afterAutospacing="0"/>
        <w:textAlignment w:val="baseline"/>
        <w:rPr>
          <w:rStyle w:val="eop"/>
          <w:rFonts w:ascii="Arial" w:hAnsi="Arial" w:cs="Arial" w:eastAsiaTheme="majorEastAsia"/>
          <w:b/>
          <w:bCs/>
          <w:sz w:val="22"/>
          <w:szCs w:val="22"/>
          <w:u w:val="single"/>
        </w:rPr>
      </w:pPr>
      <w:r w:rsidRPr="2061E911">
        <w:rPr>
          <w:rStyle w:val="eop"/>
          <w:rFonts w:ascii="Arial" w:hAnsi="Arial" w:cs="Arial" w:eastAsiaTheme="majorEastAsia"/>
          <w:b/>
          <w:bCs/>
          <w:sz w:val="22"/>
          <w:szCs w:val="22"/>
          <w:u w:val="single"/>
        </w:rPr>
        <w:t>Role of Employers</w:t>
      </w:r>
    </w:p>
    <w:p w:rsidR="2061E911" w:rsidP="2061E911" w:rsidRDefault="2061E911" w14:paraId="29B6CDAC" w14:textId="3323845D">
      <w:pPr>
        <w:pStyle w:val="paragraph"/>
        <w:spacing w:before="0" w:beforeAutospacing="0" w:after="0" w:afterAutospacing="0"/>
        <w:rPr>
          <w:rStyle w:val="eop"/>
          <w:rFonts w:ascii="Arial" w:hAnsi="Arial" w:cs="Arial" w:eastAsiaTheme="majorEastAsia"/>
          <w:b/>
          <w:bCs/>
          <w:sz w:val="22"/>
          <w:szCs w:val="22"/>
          <w:u w:val="single"/>
        </w:rPr>
      </w:pPr>
    </w:p>
    <w:p w:rsidR="5CB9E286" w:rsidP="2061E911" w:rsidRDefault="5CB9E286" w14:paraId="09B0EC0C" w14:textId="36740C59">
      <w:pPr>
        <w:pStyle w:val="paragraph"/>
        <w:spacing w:before="0" w:beforeAutospacing="0" w:after="0" w:afterAutospacing="0"/>
        <w:rPr>
          <w:rStyle w:val="eop"/>
          <w:rFonts w:ascii="Arial" w:hAnsi="Arial" w:cs="Arial" w:eastAsiaTheme="majorEastAsia"/>
          <w:sz w:val="22"/>
          <w:szCs w:val="22"/>
        </w:rPr>
      </w:pPr>
      <w:r w:rsidRPr="2061E911">
        <w:rPr>
          <w:rStyle w:val="eop"/>
          <w:rFonts w:ascii="Arial" w:hAnsi="Arial" w:cs="Arial" w:eastAsiaTheme="majorEastAsia"/>
          <w:sz w:val="22"/>
          <w:szCs w:val="22"/>
        </w:rPr>
        <w:t xml:space="preserve">For </w:t>
      </w:r>
      <w:r w:rsidRPr="2061E911" w:rsidR="4DBAB243">
        <w:rPr>
          <w:rStyle w:val="eop"/>
          <w:rFonts w:ascii="Arial" w:hAnsi="Arial" w:cs="Arial" w:eastAsiaTheme="majorEastAsia"/>
          <w:sz w:val="22"/>
          <w:szCs w:val="22"/>
        </w:rPr>
        <w:t>employers</w:t>
      </w:r>
      <w:r w:rsidRPr="2061E911">
        <w:rPr>
          <w:rStyle w:val="eop"/>
          <w:rFonts w:ascii="Arial" w:hAnsi="Arial" w:cs="Arial" w:eastAsiaTheme="majorEastAsia"/>
          <w:sz w:val="22"/>
          <w:szCs w:val="22"/>
        </w:rPr>
        <w:t xml:space="preserve">, skills are essential for addressing both present and future business needs. To achieve success and maintain a competitive edge, </w:t>
      </w:r>
      <w:r w:rsidRPr="2061E911" w:rsidR="2FC35A79">
        <w:rPr>
          <w:rStyle w:val="eop"/>
          <w:rFonts w:ascii="Arial" w:hAnsi="Arial" w:cs="Arial" w:eastAsiaTheme="majorEastAsia"/>
          <w:sz w:val="22"/>
          <w:szCs w:val="22"/>
        </w:rPr>
        <w:t xml:space="preserve">organisations must focus on talent management and succession </w:t>
      </w:r>
      <w:r w:rsidRPr="2061E911" w:rsidR="47541BDF">
        <w:rPr>
          <w:rStyle w:val="eop"/>
          <w:rFonts w:ascii="Arial" w:hAnsi="Arial" w:cs="Arial" w:eastAsiaTheme="majorEastAsia"/>
          <w:sz w:val="22"/>
          <w:szCs w:val="22"/>
        </w:rPr>
        <w:t>planning</w:t>
      </w:r>
      <w:r w:rsidRPr="2061E911" w:rsidR="2FC35A79">
        <w:rPr>
          <w:rStyle w:val="eop"/>
          <w:rFonts w:ascii="Arial" w:hAnsi="Arial" w:cs="Arial" w:eastAsiaTheme="majorEastAsia"/>
          <w:sz w:val="22"/>
          <w:szCs w:val="22"/>
        </w:rPr>
        <w:t xml:space="preserve"> that identifies, cultivates, </w:t>
      </w:r>
      <w:proofErr w:type="gramStart"/>
      <w:r w:rsidRPr="2061E911" w:rsidR="2FC35A79">
        <w:rPr>
          <w:rStyle w:val="eop"/>
          <w:rFonts w:ascii="Arial" w:hAnsi="Arial" w:cs="Arial" w:eastAsiaTheme="majorEastAsia"/>
          <w:sz w:val="22"/>
          <w:szCs w:val="22"/>
        </w:rPr>
        <w:t>develops</w:t>
      </w:r>
      <w:proofErr w:type="gramEnd"/>
      <w:r w:rsidRPr="2061E911" w:rsidR="2FC35A79">
        <w:rPr>
          <w:rStyle w:val="eop"/>
          <w:rFonts w:ascii="Arial" w:hAnsi="Arial" w:cs="Arial" w:eastAsiaTheme="majorEastAsia"/>
          <w:sz w:val="22"/>
          <w:szCs w:val="22"/>
        </w:rPr>
        <w:t xml:space="preserve"> and retains the </w:t>
      </w:r>
      <w:r w:rsidRPr="2061E911" w:rsidR="1D9F0BC4">
        <w:rPr>
          <w:rStyle w:val="eop"/>
          <w:rFonts w:ascii="Arial" w:hAnsi="Arial" w:cs="Arial" w:eastAsiaTheme="majorEastAsia"/>
          <w:sz w:val="22"/>
          <w:szCs w:val="22"/>
        </w:rPr>
        <w:t>necessary</w:t>
      </w:r>
      <w:r w:rsidRPr="2061E911" w:rsidR="2FC35A79">
        <w:rPr>
          <w:rStyle w:val="eop"/>
          <w:rFonts w:ascii="Arial" w:hAnsi="Arial" w:cs="Arial" w:eastAsiaTheme="majorEastAsia"/>
          <w:sz w:val="22"/>
          <w:szCs w:val="22"/>
        </w:rPr>
        <w:t xml:space="preserve"> skills to build </w:t>
      </w:r>
      <w:r w:rsidRPr="2061E911" w:rsidR="028FA088">
        <w:rPr>
          <w:rStyle w:val="eop"/>
          <w:rFonts w:ascii="Arial" w:hAnsi="Arial" w:cs="Arial" w:eastAsiaTheme="majorEastAsia"/>
          <w:sz w:val="22"/>
          <w:szCs w:val="22"/>
        </w:rPr>
        <w:t>productive</w:t>
      </w:r>
      <w:r w:rsidRPr="2061E911" w:rsidR="2FC35A79">
        <w:rPr>
          <w:rStyle w:val="eop"/>
          <w:rFonts w:ascii="Arial" w:hAnsi="Arial" w:cs="Arial" w:eastAsiaTheme="majorEastAsia"/>
          <w:sz w:val="22"/>
          <w:szCs w:val="22"/>
        </w:rPr>
        <w:t xml:space="preserve"> workforces for the fut</w:t>
      </w:r>
      <w:r w:rsidRPr="2061E911" w:rsidR="0BCFF357">
        <w:rPr>
          <w:rStyle w:val="eop"/>
          <w:rFonts w:ascii="Arial" w:hAnsi="Arial" w:cs="Arial" w:eastAsiaTheme="majorEastAsia"/>
          <w:sz w:val="22"/>
          <w:szCs w:val="22"/>
        </w:rPr>
        <w:t>ure</w:t>
      </w:r>
      <w:r w:rsidRPr="2061E911" w:rsidR="489AE8C0">
        <w:rPr>
          <w:rStyle w:val="eop"/>
          <w:rFonts w:ascii="Arial" w:hAnsi="Arial" w:cs="Arial" w:eastAsiaTheme="majorEastAsia"/>
          <w:sz w:val="22"/>
          <w:szCs w:val="22"/>
        </w:rPr>
        <w:t xml:space="preserve"> (Crowley, 2023). </w:t>
      </w:r>
    </w:p>
    <w:p w:rsidR="2061E911" w:rsidP="2061E911" w:rsidRDefault="2061E911" w14:paraId="7AE71C30" w14:textId="73B6606F">
      <w:pPr>
        <w:pStyle w:val="paragraph"/>
        <w:spacing w:before="0" w:beforeAutospacing="0" w:after="0" w:afterAutospacing="0"/>
        <w:rPr>
          <w:rStyle w:val="eop"/>
          <w:rFonts w:ascii="Arial" w:hAnsi="Arial" w:cs="Arial" w:eastAsiaTheme="majorEastAsia"/>
          <w:sz w:val="22"/>
          <w:szCs w:val="22"/>
        </w:rPr>
      </w:pPr>
    </w:p>
    <w:p w:rsidR="449DE642" w:rsidP="2061E911" w:rsidRDefault="449DE642" w14:paraId="66116174" w14:textId="1D55B6A3">
      <w:pPr>
        <w:pStyle w:val="paragraph"/>
        <w:spacing w:before="0" w:beforeAutospacing="0" w:after="0" w:afterAutospacing="0"/>
        <w:rPr>
          <w:rStyle w:val="eop"/>
          <w:rFonts w:ascii="Arial" w:hAnsi="Arial" w:cs="Arial" w:eastAsiaTheme="majorEastAsia"/>
          <w:sz w:val="22"/>
          <w:szCs w:val="22"/>
        </w:rPr>
      </w:pPr>
      <w:r w:rsidRPr="2061E911">
        <w:rPr>
          <w:rStyle w:val="eop"/>
          <w:rFonts w:ascii="Arial" w:hAnsi="Arial" w:cs="Arial" w:eastAsiaTheme="majorEastAsia"/>
          <w:sz w:val="22"/>
          <w:szCs w:val="22"/>
        </w:rPr>
        <w:t xml:space="preserve">By </w:t>
      </w:r>
      <w:r w:rsidRPr="2061E911" w:rsidR="4E08B08B">
        <w:rPr>
          <w:rStyle w:val="eop"/>
          <w:rFonts w:ascii="Arial" w:hAnsi="Arial" w:cs="Arial" w:eastAsiaTheme="majorEastAsia"/>
          <w:sz w:val="22"/>
          <w:szCs w:val="22"/>
        </w:rPr>
        <w:t>allocating</w:t>
      </w:r>
      <w:r w:rsidRPr="2061E911" w:rsidR="7D606731">
        <w:rPr>
          <w:rStyle w:val="eop"/>
          <w:rFonts w:ascii="Arial" w:hAnsi="Arial" w:cs="Arial" w:eastAsiaTheme="majorEastAsia"/>
          <w:sz w:val="22"/>
          <w:szCs w:val="22"/>
        </w:rPr>
        <w:t xml:space="preserve"> </w:t>
      </w:r>
      <w:r w:rsidRPr="2061E911" w:rsidR="4E08B08B">
        <w:rPr>
          <w:rStyle w:val="eop"/>
          <w:rFonts w:ascii="Arial" w:hAnsi="Arial" w:cs="Arial" w:eastAsiaTheme="majorEastAsia"/>
          <w:sz w:val="22"/>
          <w:szCs w:val="22"/>
        </w:rPr>
        <w:t xml:space="preserve">resources to enhance </w:t>
      </w:r>
      <w:r w:rsidRPr="2061E911" w:rsidR="5AD5DD53">
        <w:rPr>
          <w:rStyle w:val="eop"/>
          <w:rFonts w:ascii="Arial" w:hAnsi="Arial" w:cs="Arial" w:eastAsiaTheme="majorEastAsia"/>
          <w:sz w:val="22"/>
          <w:szCs w:val="22"/>
        </w:rPr>
        <w:t>employee's</w:t>
      </w:r>
      <w:r w:rsidRPr="2061E911" w:rsidR="4E08B08B">
        <w:rPr>
          <w:rStyle w:val="eop"/>
          <w:rFonts w:ascii="Arial" w:hAnsi="Arial" w:cs="Arial" w:eastAsiaTheme="majorEastAsia"/>
          <w:sz w:val="22"/>
          <w:szCs w:val="22"/>
        </w:rPr>
        <w:t xml:space="preserve"> skill levels via internal development programmes, structured career pathways and coaching initiatives, employers foster a</w:t>
      </w:r>
      <w:r w:rsidRPr="2061E911" w:rsidR="546F46EF">
        <w:rPr>
          <w:rStyle w:val="eop"/>
          <w:rFonts w:ascii="Arial" w:hAnsi="Arial" w:cs="Arial" w:eastAsiaTheme="majorEastAsia"/>
          <w:sz w:val="22"/>
          <w:szCs w:val="22"/>
        </w:rPr>
        <w:t xml:space="preserve"> culture where continuous learning is both ingrained and actively promoted throughout all tiers of the organisation</w:t>
      </w:r>
      <w:r w:rsidRPr="2061E911" w:rsidR="4CD23DBE">
        <w:rPr>
          <w:rStyle w:val="eop"/>
          <w:rFonts w:ascii="Arial" w:hAnsi="Arial" w:cs="Arial" w:eastAsiaTheme="majorEastAsia"/>
          <w:sz w:val="22"/>
          <w:szCs w:val="22"/>
        </w:rPr>
        <w:t xml:space="preserve"> (Crowley, 2023).</w:t>
      </w:r>
    </w:p>
    <w:p w:rsidR="0085683D" w:rsidP="001853B1" w:rsidRDefault="0085683D" w14:paraId="6882C49E" w14:textId="77777777">
      <w:pPr>
        <w:pStyle w:val="paragraph"/>
        <w:spacing w:before="0" w:beforeAutospacing="0" w:after="0" w:afterAutospacing="0"/>
        <w:textAlignment w:val="baseline"/>
        <w:rPr>
          <w:rStyle w:val="eop"/>
          <w:rFonts w:ascii="Arial" w:hAnsi="Arial" w:cs="Arial" w:eastAsiaTheme="majorEastAsia"/>
          <w:b/>
          <w:bCs/>
          <w:sz w:val="22"/>
          <w:szCs w:val="22"/>
          <w:u w:val="single"/>
        </w:rPr>
      </w:pPr>
    </w:p>
    <w:p w:rsidR="47095B99" w:rsidP="47095B99" w:rsidRDefault="47095B99" w14:paraId="61B494C3" w14:textId="242EAF44">
      <w:pPr>
        <w:pStyle w:val="paragraph"/>
        <w:spacing w:before="0" w:beforeAutospacing="off" w:after="0" w:afterAutospacing="off"/>
        <w:rPr>
          <w:b w:val="1"/>
          <w:bCs w:val="1"/>
          <w:u w:val="single"/>
        </w:rPr>
      </w:pPr>
    </w:p>
    <w:p w:rsidR="585A5D14" w:rsidP="47095B99" w:rsidRDefault="585A5D14" w14:paraId="243E0A79" w14:textId="565C0184" w14:noSpellErr="1">
      <w:pPr>
        <w:pStyle w:val="paragraph"/>
        <w:spacing w:before="0" w:beforeAutospacing="off" w:after="0" w:afterAutospacing="off"/>
        <w:rPr>
          <w:b w:val="1"/>
          <w:bCs w:val="1"/>
          <w:u w:val="single"/>
        </w:rPr>
      </w:pPr>
      <w:r w:rsidRPr="47095B99" w:rsidR="655B0F82">
        <w:rPr>
          <w:b w:val="1"/>
          <w:bCs w:val="1"/>
          <w:u w:val="single"/>
        </w:rPr>
        <w:t>Role of Trade Unions</w:t>
      </w:r>
    </w:p>
    <w:p w:rsidR="2061E911" w:rsidP="2061E911" w:rsidRDefault="2061E911" w14:paraId="20383BDF" w14:textId="599CF374">
      <w:pPr>
        <w:pStyle w:val="paragraph"/>
        <w:spacing w:before="0" w:beforeAutospacing="0" w:after="0" w:afterAutospacing="0"/>
        <w:rPr>
          <w:b/>
          <w:bCs/>
          <w:u w:val="single"/>
        </w:rPr>
      </w:pPr>
    </w:p>
    <w:p w:rsidRPr="00D333D2" w:rsidR="3EB39EA1" w:rsidP="47095B99" w:rsidRDefault="3EB39EA1" w14:paraId="3DDE870E" w14:textId="323FC57E">
      <w:pPr>
        <w:pStyle w:val="paragraph"/>
        <w:spacing w:before="0" w:beforeAutospacing="off" w:after="0" w:afterAutospacing="off"/>
        <w:rPr>
          <w:rStyle w:val="eop"/>
          <w:rFonts w:ascii="Arial" w:hAnsi="Arial" w:eastAsia="" w:cs="Arial" w:eastAsiaTheme="majorEastAsia"/>
          <w:sz w:val="22"/>
          <w:szCs w:val="22"/>
        </w:rPr>
      </w:pPr>
      <w:r w:rsidRPr="47095B99" w:rsidR="0A64BF2C">
        <w:rPr>
          <w:rStyle w:val="eop"/>
          <w:rFonts w:ascii="Arial" w:hAnsi="Arial" w:eastAsia="" w:cs="Arial" w:eastAsiaTheme="majorEastAsia"/>
          <w:sz w:val="22"/>
          <w:szCs w:val="22"/>
        </w:rPr>
        <w:t>Trade unions</w:t>
      </w:r>
      <w:r w:rsidRPr="47095B99" w:rsidR="5FA081AA">
        <w:rPr>
          <w:rStyle w:val="eop"/>
          <w:rFonts w:ascii="Arial" w:hAnsi="Arial" w:eastAsia="" w:cs="Arial" w:eastAsiaTheme="majorEastAsia"/>
          <w:sz w:val="22"/>
          <w:szCs w:val="22"/>
        </w:rPr>
        <w:t xml:space="preserve"> (TU)</w:t>
      </w:r>
      <w:r w:rsidRPr="47095B99" w:rsidR="0A64BF2C">
        <w:rPr>
          <w:rStyle w:val="eop"/>
          <w:rFonts w:ascii="Arial" w:hAnsi="Arial" w:eastAsia="" w:cs="Arial" w:eastAsiaTheme="majorEastAsia"/>
          <w:sz w:val="22"/>
          <w:szCs w:val="22"/>
        </w:rPr>
        <w:t xml:space="preserve"> play a vital role in ensuring future skills are met by advocating for policies that promote training and education opportunities for workers</w:t>
      </w:r>
      <w:r w:rsidRPr="47095B99" w:rsidR="27D97548">
        <w:rPr>
          <w:rStyle w:val="eop"/>
          <w:rFonts w:ascii="Arial" w:hAnsi="Arial" w:eastAsia="" w:cs="Arial" w:eastAsiaTheme="majorEastAsia"/>
          <w:sz w:val="22"/>
          <w:szCs w:val="22"/>
        </w:rPr>
        <w:t xml:space="preserve">. </w:t>
      </w:r>
      <w:r w:rsidRPr="47095B99" w:rsidR="40645B07">
        <w:rPr>
          <w:rStyle w:val="eop"/>
          <w:rFonts w:ascii="Arial" w:hAnsi="Arial" w:eastAsia="" w:cs="Arial" w:eastAsiaTheme="majorEastAsia"/>
          <w:sz w:val="22"/>
          <w:szCs w:val="22"/>
        </w:rPr>
        <w:t>(TUC, 2021</w:t>
      </w:r>
      <w:r w:rsidRPr="47095B99" w:rsidR="248BEAFE">
        <w:rPr>
          <w:rStyle w:val="eop"/>
          <w:rFonts w:ascii="Arial" w:hAnsi="Arial" w:eastAsia="" w:cs="Arial" w:eastAsiaTheme="majorEastAsia"/>
          <w:sz w:val="22"/>
          <w:szCs w:val="22"/>
        </w:rPr>
        <w:t>a</w:t>
      </w:r>
      <w:r w:rsidRPr="47095B99" w:rsidR="40645B07">
        <w:rPr>
          <w:rStyle w:val="eop"/>
          <w:rFonts w:ascii="Arial" w:hAnsi="Arial" w:eastAsia="" w:cs="Arial" w:eastAsiaTheme="majorEastAsia"/>
          <w:sz w:val="22"/>
          <w:szCs w:val="22"/>
        </w:rPr>
        <w:t>).</w:t>
      </w:r>
    </w:p>
    <w:p w:rsidRPr="00D333D2" w:rsidR="2061E911" w:rsidP="2061E911" w:rsidRDefault="2061E911" w14:paraId="21E25DFC" w14:textId="46CFDD96">
      <w:pPr>
        <w:pStyle w:val="paragraph"/>
        <w:spacing w:before="0" w:beforeAutospacing="0" w:after="0" w:afterAutospacing="0"/>
        <w:rPr>
          <w:rStyle w:val="eop"/>
          <w:rFonts w:ascii="Arial" w:hAnsi="Arial" w:cs="Arial" w:eastAsiaTheme="majorEastAsia"/>
          <w:sz w:val="22"/>
          <w:szCs w:val="22"/>
        </w:rPr>
      </w:pPr>
    </w:p>
    <w:p w:rsidRPr="00D333D2" w:rsidR="2061E911" w:rsidP="47095B99" w:rsidRDefault="2061E911" w14:paraId="52014751" w14:textId="20D0381C">
      <w:pPr>
        <w:pStyle w:val="paragraph"/>
        <w:spacing w:before="0" w:beforeAutospacing="off" w:after="0" w:afterAutospacing="off" w:line="240" w:lineRule="auto"/>
        <w:ind w:left="0" w:right="0"/>
        <w:jc w:val="left"/>
        <w:rPr>
          <w:rStyle w:val="eop"/>
          <w:rFonts w:ascii="Arial" w:hAnsi="Arial" w:eastAsia="" w:cs="Arial" w:eastAsiaTheme="majorEastAsia"/>
          <w:noProof w:val="0"/>
          <w:sz w:val="22"/>
          <w:szCs w:val="22"/>
          <w:lang w:val="en-GB"/>
        </w:rPr>
      </w:pPr>
      <w:r w:rsidRPr="47095B99" w:rsidR="617237BA">
        <w:rPr>
          <w:rStyle w:val="eop"/>
          <w:rFonts w:ascii="Arial" w:hAnsi="Arial" w:eastAsia="" w:cs="Arial" w:eastAsiaTheme="majorEastAsia"/>
          <w:sz w:val="22"/>
          <w:szCs w:val="22"/>
        </w:rPr>
        <w:t xml:space="preserve">The TUC helps to shape </w:t>
      </w:r>
      <w:r w:rsidRPr="47095B99" w:rsidR="0BA20A13">
        <w:rPr>
          <w:rStyle w:val="eop"/>
          <w:rFonts w:ascii="Arial" w:hAnsi="Arial" w:eastAsia="" w:cs="Arial" w:eastAsiaTheme="majorEastAsia"/>
          <w:sz w:val="22"/>
          <w:szCs w:val="22"/>
        </w:rPr>
        <w:t>government</w:t>
      </w:r>
      <w:r w:rsidRPr="47095B99" w:rsidR="617237BA">
        <w:rPr>
          <w:rStyle w:val="eop"/>
          <w:rFonts w:ascii="Arial" w:hAnsi="Arial" w:eastAsia="" w:cs="Arial" w:eastAsiaTheme="majorEastAsia"/>
          <w:sz w:val="22"/>
          <w:szCs w:val="22"/>
        </w:rPr>
        <w:t xml:space="preserve"> policies on education and training, advocating for increased investment in skills development and lifelong learning opportunities. </w:t>
      </w:r>
      <w:r w:rsidRPr="47095B99" w:rsidR="50CC2229">
        <w:rPr>
          <w:rStyle w:val="eop"/>
          <w:rFonts w:ascii="Arial" w:hAnsi="Arial" w:eastAsia="" w:cs="Arial" w:asciiTheme="minorAscii" w:hAnsiTheme="minorAscii" w:eastAsiaTheme="majorEastAsia" w:cstheme="minorBidi"/>
          <w:noProof w:val="0"/>
          <w:color w:val="auto"/>
          <w:sz w:val="22"/>
          <w:szCs w:val="22"/>
          <w:lang w:val="en-GB" w:eastAsia="en-GB" w:bidi="ar-SA"/>
        </w:rPr>
        <w:t xml:space="preserve">For instance; The Union Learning Fund (ULF) </w:t>
      </w:r>
      <w:r w:rsidRPr="47095B99" w:rsidR="50CC2229">
        <w:rPr>
          <w:rStyle w:val="eop"/>
          <w:rFonts w:ascii="Arial" w:hAnsi="Arial" w:eastAsia="" w:cs="Arial" w:asciiTheme="minorAscii" w:hAnsiTheme="minorAscii" w:eastAsiaTheme="majorEastAsia" w:cstheme="minorBidi"/>
          <w:noProof w:val="0"/>
          <w:color w:val="auto"/>
          <w:sz w:val="22"/>
          <w:szCs w:val="22"/>
          <w:lang w:val="en-GB" w:eastAsia="en-GB" w:bidi="ar-SA"/>
        </w:rPr>
        <w:t>facilitated</w:t>
      </w:r>
      <w:r w:rsidRPr="47095B99" w:rsidR="50CC2229">
        <w:rPr>
          <w:rStyle w:val="eop"/>
          <w:rFonts w:ascii="Arial" w:hAnsi="Arial" w:eastAsia="" w:cs="Arial" w:asciiTheme="minorAscii" w:hAnsiTheme="minorAscii" w:eastAsiaTheme="majorEastAsia" w:cstheme="minorBidi"/>
          <w:noProof w:val="0"/>
          <w:color w:val="auto"/>
          <w:sz w:val="22"/>
          <w:szCs w:val="22"/>
          <w:lang w:val="en-GB" w:eastAsia="en-GB" w:bidi="ar-SA"/>
        </w:rPr>
        <w:t xml:space="preserve"> the enhancement of skills and knowledge amongst employees contributing to an estimated £1.65 billion to the economy. The initiative has had a beneficial effect on retention rates, </w:t>
      </w:r>
      <w:r w:rsidRPr="47095B99" w:rsidR="50CC2229">
        <w:rPr>
          <w:rStyle w:val="eop"/>
          <w:rFonts w:ascii="Arial" w:hAnsi="Arial" w:eastAsia="" w:cs="Arial" w:asciiTheme="minorAscii" w:hAnsiTheme="minorAscii" w:eastAsiaTheme="majorEastAsia" w:cstheme="minorBidi"/>
          <w:noProof w:val="0"/>
          <w:color w:val="auto"/>
          <w:sz w:val="22"/>
          <w:szCs w:val="22"/>
          <w:lang w:val="en-GB" w:eastAsia="en-GB" w:bidi="ar-SA"/>
        </w:rPr>
        <w:t>salaries</w:t>
      </w:r>
      <w:r w:rsidRPr="47095B99" w:rsidR="50CC2229">
        <w:rPr>
          <w:rStyle w:val="eop"/>
          <w:rFonts w:ascii="Arial" w:hAnsi="Arial" w:eastAsia="" w:cs="Arial" w:asciiTheme="minorAscii" w:hAnsiTheme="minorAscii" w:eastAsiaTheme="majorEastAsia" w:cstheme="minorBidi"/>
          <w:noProof w:val="0"/>
          <w:color w:val="auto"/>
          <w:sz w:val="22"/>
          <w:szCs w:val="22"/>
          <w:lang w:val="en-GB" w:eastAsia="en-GB" w:bidi="ar-SA"/>
        </w:rPr>
        <w:t xml:space="preserve"> and productivity (TUC, 2021b).</w:t>
      </w:r>
    </w:p>
    <w:p w:rsidRPr="00D333D2" w:rsidR="2061E911" w:rsidP="47095B99" w:rsidRDefault="2061E911" w14:paraId="2D9F1313" w14:textId="1307E378">
      <w:pPr>
        <w:pStyle w:val="paragraph"/>
        <w:spacing w:before="0" w:beforeAutospacing="off" w:after="0" w:afterAutospacing="off"/>
        <w:rPr>
          <w:rStyle w:val="eop"/>
          <w:rFonts w:ascii="Arial" w:hAnsi="Arial" w:eastAsia="" w:cs="Arial" w:eastAsiaTheme="majorEastAsia"/>
          <w:sz w:val="22"/>
          <w:szCs w:val="22"/>
        </w:rPr>
      </w:pPr>
    </w:p>
    <w:p w:rsidRPr="00D333D2" w:rsidR="2061E911" w:rsidP="47095B99" w:rsidRDefault="2061E911" w14:paraId="1B3FED48" w14:textId="5E1CC9C8">
      <w:pPr>
        <w:pStyle w:val="paragraph"/>
        <w:spacing w:before="0" w:beforeAutospacing="off" w:after="0" w:afterAutospacing="off"/>
        <w:rPr>
          <w:rStyle w:val="eop"/>
          <w:rFonts w:ascii="Arial" w:hAnsi="Arial" w:eastAsia="" w:cs="Arial" w:eastAsiaTheme="majorEastAsia"/>
          <w:sz w:val="22"/>
          <w:szCs w:val="22"/>
        </w:rPr>
      </w:pPr>
      <w:r w:rsidRPr="47095B99" w:rsidR="617237BA">
        <w:rPr>
          <w:rStyle w:val="eop"/>
          <w:rFonts w:ascii="Arial" w:hAnsi="Arial" w:eastAsia="" w:cs="Arial" w:eastAsiaTheme="majorEastAsia"/>
          <w:sz w:val="22"/>
          <w:szCs w:val="22"/>
        </w:rPr>
        <w:t xml:space="preserve">By working </w:t>
      </w:r>
      <w:r w:rsidRPr="47095B99" w:rsidR="0E4B0622">
        <w:rPr>
          <w:rStyle w:val="eop"/>
          <w:rFonts w:ascii="Arial" w:hAnsi="Arial" w:eastAsia="" w:cs="Arial" w:eastAsiaTheme="majorEastAsia"/>
          <w:sz w:val="22"/>
          <w:szCs w:val="22"/>
        </w:rPr>
        <w:t>with</w:t>
      </w:r>
      <w:r w:rsidRPr="47095B99" w:rsidR="617237BA">
        <w:rPr>
          <w:rStyle w:val="eop"/>
          <w:rFonts w:ascii="Arial" w:hAnsi="Arial" w:eastAsia="" w:cs="Arial" w:eastAsiaTheme="majorEastAsia"/>
          <w:sz w:val="22"/>
          <w:szCs w:val="22"/>
        </w:rPr>
        <w:t xml:space="preserve"> employers</w:t>
      </w:r>
      <w:r w:rsidRPr="47095B99" w:rsidR="680BE2A4">
        <w:rPr>
          <w:rStyle w:val="eop"/>
          <w:rFonts w:ascii="Arial" w:hAnsi="Arial" w:eastAsia="" w:cs="Arial" w:eastAsiaTheme="majorEastAsia"/>
          <w:sz w:val="22"/>
          <w:szCs w:val="22"/>
        </w:rPr>
        <w:t xml:space="preserve"> and government officials, </w:t>
      </w:r>
      <w:r w:rsidRPr="47095B99" w:rsidR="6A48933E">
        <w:rPr>
          <w:rStyle w:val="eop"/>
          <w:rFonts w:ascii="Arial" w:hAnsi="Arial" w:eastAsia="" w:cs="Arial" w:eastAsiaTheme="majorEastAsia"/>
          <w:sz w:val="22"/>
          <w:szCs w:val="22"/>
        </w:rPr>
        <w:t xml:space="preserve">TUC helps to ensure workers are equipped with the skills necessary to adapt to </w:t>
      </w:r>
      <w:r w:rsidRPr="47095B99" w:rsidR="6A48933E">
        <w:rPr>
          <w:rStyle w:val="eop"/>
          <w:rFonts w:ascii="Arial" w:hAnsi="Arial" w:eastAsia="" w:cs="Arial" w:eastAsiaTheme="majorEastAsia"/>
          <w:sz w:val="22"/>
          <w:szCs w:val="22"/>
        </w:rPr>
        <w:t>new technology</w:t>
      </w:r>
      <w:r w:rsidRPr="47095B99" w:rsidR="6A48933E">
        <w:rPr>
          <w:rStyle w:val="eop"/>
          <w:rFonts w:ascii="Arial" w:hAnsi="Arial" w:eastAsia="" w:cs="Arial" w:eastAsiaTheme="majorEastAsia"/>
          <w:sz w:val="22"/>
          <w:szCs w:val="22"/>
        </w:rPr>
        <w:t xml:space="preserve"> and industry trends</w:t>
      </w:r>
      <w:r w:rsidRPr="47095B99" w:rsidR="3DD4BF90">
        <w:rPr>
          <w:rStyle w:val="eop"/>
          <w:rFonts w:ascii="Arial" w:hAnsi="Arial" w:eastAsia="" w:cs="Arial" w:eastAsiaTheme="majorEastAsia"/>
          <w:sz w:val="22"/>
          <w:szCs w:val="22"/>
        </w:rPr>
        <w:t xml:space="preserve"> (TUC, 2021b)</w:t>
      </w:r>
      <w:r w:rsidRPr="47095B99" w:rsidR="3A1C9EF7">
        <w:rPr>
          <w:rStyle w:val="eop"/>
          <w:rFonts w:ascii="Arial" w:hAnsi="Arial" w:eastAsia="" w:cs="Arial" w:eastAsiaTheme="majorEastAsia"/>
          <w:sz w:val="22"/>
          <w:szCs w:val="22"/>
        </w:rPr>
        <w:t xml:space="preserve"> </w:t>
      </w:r>
    </w:p>
    <w:p w:rsidR="000A33AA" w:rsidP="000A33AA" w:rsidRDefault="000A33AA" w14:paraId="542FAB5A" w14:textId="77777777">
      <w:pPr>
        <w:pStyle w:val="paragraph"/>
        <w:spacing w:before="0" w:beforeAutospacing="0" w:after="0" w:afterAutospacing="0"/>
        <w:ind w:left="1080"/>
        <w:textAlignment w:val="baseline"/>
        <w:rPr>
          <w:rFonts w:ascii="Arial" w:hAnsi="Arial" w:cs="Arial"/>
          <w:sz w:val="22"/>
          <w:szCs w:val="22"/>
        </w:rPr>
      </w:pPr>
    </w:p>
    <w:p w:rsidR="000A33AA" w:rsidP="2061E911" w:rsidRDefault="000A33AA" w14:paraId="3B4B4424"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r w:rsidRPr="2061E911">
        <w:rPr>
          <w:rStyle w:val="normaltextrun"/>
          <w:rFonts w:ascii="Arial" w:hAnsi="Arial" w:cs="Arial" w:eastAsiaTheme="majorEastAsia"/>
          <w:b/>
          <w:bCs/>
          <w:sz w:val="22"/>
          <w:szCs w:val="22"/>
        </w:rPr>
        <w:t>I am new to people practice and have heard that workforce planning is important. Before I try to convince others of this, I welcome the views of someone with more experience. Could you analyse the impact of effective workforce planning? (AC 2.1)</w:t>
      </w:r>
    </w:p>
    <w:p w:rsidR="0051310B" w:rsidP="2061E911" w:rsidRDefault="0051310B" w14:paraId="3324D20D"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006615DA" w:rsidP="639D4C4D" w:rsidRDefault="006A48B8" w14:paraId="2364F1FF" w14:textId="0FC0D672">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sidRPr="639D4C4D">
        <w:rPr>
          <w:rStyle w:val="eop"/>
          <w:rFonts w:ascii="Arial" w:hAnsi="Arial" w:cs="Arial" w:eastAsiaTheme="majorEastAsia"/>
          <w:color w:val="000000"/>
          <w:shd w:val="clear" w:color="auto" w:fill="FFFFFF"/>
        </w:rPr>
        <w:t>Effective w</w:t>
      </w:r>
      <w:r w:rsidRPr="639D4C4D" w:rsidR="006615DA">
        <w:rPr>
          <w:rStyle w:val="eop"/>
          <w:rFonts w:ascii="Arial" w:hAnsi="Arial" w:cs="Arial" w:eastAsiaTheme="majorEastAsia"/>
          <w:color w:val="000000"/>
          <w:shd w:val="clear" w:color="auto" w:fill="FFFFFF"/>
        </w:rPr>
        <w:t>orkforce planning i</w:t>
      </w:r>
      <w:r w:rsidRPr="639D4C4D">
        <w:rPr>
          <w:rStyle w:val="eop"/>
          <w:rFonts w:ascii="Arial" w:hAnsi="Arial" w:cs="Arial" w:eastAsiaTheme="majorEastAsia"/>
          <w:color w:val="000000"/>
          <w:shd w:val="clear" w:color="auto" w:fill="FFFFFF"/>
        </w:rPr>
        <w:t>s crucial in ensuring</w:t>
      </w:r>
      <w:r w:rsidRPr="639D4C4D" w:rsidR="008B31B8">
        <w:rPr>
          <w:rStyle w:val="eop"/>
          <w:rFonts w:ascii="Arial" w:hAnsi="Arial" w:cs="Arial" w:eastAsiaTheme="majorEastAsia"/>
          <w:color w:val="000000"/>
          <w:shd w:val="clear" w:color="auto" w:fill="FFFFFF"/>
        </w:rPr>
        <w:t xml:space="preserve"> than an organisation </w:t>
      </w:r>
      <w:r w:rsidRPr="639D4C4D" w:rsidR="0010342E">
        <w:rPr>
          <w:rStyle w:val="eop"/>
          <w:rFonts w:ascii="Arial" w:hAnsi="Arial" w:cs="Arial" w:eastAsiaTheme="majorEastAsia"/>
          <w:color w:val="000000"/>
          <w:shd w:val="clear" w:color="auto" w:fill="FFFFFF"/>
        </w:rPr>
        <w:t>can</w:t>
      </w:r>
      <w:r w:rsidRPr="639D4C4D" w:rsidR="008B31B8">
        <w:rPr>
          <w:rStyle w:val="eop"/>
          <w:rFonts w:ascii="Arial" w:hAnsi="Arial" w:cs="Arial" w:eastAsiaTheme="majorEastAsia"/>
          <w:color w:val="000000"/>
          <w:shd w:val="clear" w:color="auto" w:fill="FFFFFF"/>
        </w:rPr>
        <w:t xml:space="preserve"> meet its current and future staffing needs. By</w:t>
      </w:r>
      <w:r w:rsidRPr="639D4C4D" w:rsidR="00020B13">
        <w:rPr>
          <w:rStyle w:val="eop"/>
          <w:rFonts w:ascii="Arial" w:hAnsi="Arial" w:cs="Arial" w:eastAsiaTheme="majorEastAsia"/>
          <w:color w:val="000000"/>
          <w:shd w:val="clear" w:color="auto" w:fill="FFFFFF"/>
        </w:rPr>
        <w:t xml:space="preserve"> strateg</w:t>
      </w:r>
      <w:r w:rsidRPr="639D4C4D" w:rsidR="008B31B8">
        <w:rPr>
          <w:rStyle w:val="eop"/>
          <w:rFonts w:ascii="Arial" w:hAnsi="Arial" w:cs="Arial" w:eastAsiaTheme="majorEastAsia"/>
          <w:color w:val="000000"/>
          <w:shd w:val="clear" w:color="auto" w:fill="FFFFFF"/>
        </w:rPr>
        <w:t>ically</w:t>
      </w:r>
      <w:r w:rsidRPr="639D4C4D" w:rsidR="00020B13">
        <w:rPr>
          <w:rStyle w:val="eop"/>
          <w:rFonts w:ascii="Arial" w:hAnsi="Arial" w:cs="Arial" w:eastAsiaTheme="majorEastAsia"/>
          <w:color w:val="000000"/>
          <w:shd w:val="clear" w:color="auto" w:fill="FFFFFF"/>
        </w:rPr>
        <w:t xml:space="preserve"> </w:t>
      </w:r>
      <w:r w:rsidRPr="639D4C4D" w:rsidR="0010342E">
        <w:rPr>
          <w:rStyle w:val="eop"/>
          <w:rFonts w:ascii="Arial" w:hAnsi="Arial" w:cs="Arial" w:eastAsiaTheme="majorEastAsia"/>
          <w:color w:val="000000"/>
          <w:shd w:val="clear" w:color="auto" w:fill="FFFFFF"/>
        </w:rPr>
        <w:t>aligning labour</w:t>
      </w:r>
      <w:r w:rsidRPr="639D4C4D" w:rsidR="00020B13">
        <w:rPr>
          <w:rStyle w:val="eop"/>
          <w:rFonts w:ascii="Arial" w:hAnsi="Arial" w:cs="Arial" w:eastAsiaTheme="majorEastAsia"/>
          <w:color w:val="000000"/>
          <w:shd w:val="clear" w:color="auto" w:fill="FFFFFF"/>
        </w:rPr>
        <w:t xml:space="preserve"> supply with organisational demand</w:t>
      </w:r>
      <w:r w:rsidRPr="639D4C4D" w:rsidR="2A622E91">
        <w:rPr>
          <w:rStyle w:val="eop"/>
          <w:rFonts w:ascii="Arial" w:hAnsi="Arial" w:cs="Arial" w:eastAsiaTheme="majorEastAsia"/>
          <w:color w:val="000000"/>
          <w:shd w:val="clear" w:color="auto" w:fill="FFFFFF"/>
        </w:rPr>
        <w:t xml:space="preserve"> </w:t>
      </w:r>
      <w:r w:rsidRPr="639D4C4D" w:rsidR="2A622E91">
        <w:rPr>
          <w:rStyle w:val="eop"/>
          <w:rFonts w:ascii="Arial" w:hAnsi="Arial" w:cs="Arial" w:eastAsiaTheme="majorEastAsia"/>
          <w:color w:val="000000" w:themeColor="text1"/>
        </w:rPr>
        <w:t>(George, 2023)</w:t>
      </w:r>
      <w:r w:rsidRPr="639D4C4D" w:rsidR="00020B13">
        <w:rPr>
          <w:rStyle w:val="eop"/>
          <w:rFonts w:ascii="Arial" w:hAnsi="Arial" w:cs="Arial" w:eastAsiaTheme="majorEastAsia"/>
          <w:color w:val="000000"/>
          <w:shd w:val="clear" w:color="auto" w:fill="FFFFFF"/>
        </w:rPr>
        <w:t xml:space="preserve">. </w:t>
      </w:r>
      <w:r w:rsidRPr="639D4C4D" w:rsidR="00B860DB">
        <w:rPr>
          <w:rStyle w:val="eop"/>
          <w:rFonts w:ascii="Arial" w:hAnsi="Arial" w:cs="Arial" w:eastAsiaTheme="majorEastAsia"/>
          <w:color w:val="000000"/>
          <w:shd w:val="clear" w:color="auto" w:fill="FFFFFF"/>
        </w:rPr>
        <w:t xml:space="preserve">It encompasses the analysis of the existing workforce, forecasting future </w:t>
      </w:r>
      <w:r w:rsidRPr="639D4C4D" w:rsidR="00AA7717">
        <w:rPr>
          <w:rStyle w:val="eop"/>
          <w:rFonts w:ascii="Arial" w:hAnsi="Arial" w:cs="Arial" w:eastAsiaTheme="majorEastAsia"/>
          <w:color w:val="000000"/>
          <w:shd w:val="clear" w:color="auto" w:fill="FFFFFF"/>
        </w:rPr>
        <w:t>workforce requirement</w:t>
      </w:r>
      <w:r w:rsidRPr="639D4C4D" w:rsidR="0010342E">
        <w:rPr>
          <w:rStyle w:val="eop"/>
          <w:rFonts w:ascii="Arial" w:hAnsi="Arial" w:cs="Arial" w:eastAsiaTheme="majorEastAsia"/>
          <w:color w:val="000000"/>
          <w:shd w:val="clear" w:color="auto" w:fill="FFFFFF"/>
        </w:rPr>
        <w:t>s</w:t>
      </w:r>
      <w:r w:rsidRPr="639D4C4D" w:rsidR="00AA7717">
        <w:rPr>
          <w:rStyle w:val="eop"/>
          <w:rFonts w:ascii="Arial" w:hAnsi="Arial" w:cs="Arial" w:eastAsiaTheme="majorEastAsia"/>
          <w:color w:val="000000"/>
          <w:shd w:val="clear" w:color="auto" w:fill="FFFFFF"/>
        </w:rPr>
        <w:t xml:space="preserve">, </w:t>
      </w:r>
      <w:r w:rsidRPr="639D4C4D" w:rsidR="0010342E">
        <w:rPr>
          <w:rStyle w:val="eop"/>
          <w:rFonts w:ascii="Arial" w:hAnsi="Arial" w:cs="Arial" w:eastAsiaTheme="majorEastAsia"/>
          <w:color w:val="000000"/>
          <w:shd w:val="clear" w:color="auto" w:fill="FFFFFF"/>
        </w:rPr>
        <w:t xml:space="preserve">and </w:t>
      </w:r>
      <w:r w:rsidRPr="639D4C4D" w:rsidR="00AA7717">
        <w:rPr>
          <w:rStyle w:val="eop"/>
          <w:rFonts w:ascii="Arial" w:hAnsi="Arial" w:cs="Arial" w:eastAsiaTheme="majorEastAsia"/>
          <w:color w:val="000000"/>
          <w:shd w:val="clear" w:color="auto" w:fill="FFFFFF"/>
        </w:rPr>
        <w:t>identifying discrepancies between present and future workforce needs</w:t>
      </w:r>
      <w:r w:rsidRPr="639D4C4D" w:rsidR="002448FF">
        <w:rPr>
          <w:rStyle w:val="eop"/>
          <w:rFonts w:ascii="Arial" w:hAnsi="Arial" w:cs="Arial" w:eastAsiaTheme="majorEastAsia"/>
          <w:color w:val="000000"/>
          <w:shd w:val="clear" w:color="auto" w:fill="FFFFFF"/>
        </w:rPr>
        <w:t>. Effective workforce planning</w:t>
      </w:r>
      <w:r w:rsidRPr="639D4C4D" w:rsidR="00AA7717">
        <w:rPr>
          <w:rStyle w:val="eop"/>
          <w:rFonts w:ascii="Arial" w:hAnsi="Arial" w:cs="Arial" w:eastAsiaTheme="majorEastAsia"/>
          <w:color w:val="000000"/>
          <w:shd w:val="clear" w:color="auto" w:fill="FFFFFF"/>
        </w:rPr>
        <w:t xml:space="preserve"> </w:t>
      </w:r>
      <w:r w:rsidRPr="639D4C4D" w:rsidR="00EF72BF">
        <w:rPr>
          <w:rStyle w:val="eop"/>
          <w:rFonts w:ascii="Arial" w:hAnsi="Arial" w:cs="Arial" w:eastAsiaTheme="majorEastAsia"/>
          <w:color w:val="000000"/>
          <w:shd w:val="clear" w:color="auto" w:fill="FFFFFF"/>
        </w:rPr>
        <w:t xml:space="preserve">can have a significant impact on the overall success and performance of </w:t>
      </w:r>
      <w:r w:rsidRPr="639D4C4D" w:rsidR="002448FF">
        <w:rPr>
          <w:rStyle w:val="eop"/>
          <w:rFonts w:ascii="Arial" w:hAnsi="Arial" w:cs="Arial" w:eastAsiaTheme="majorEastAsia"/>
          <w:color w:val="000000"/>
          <w:shd w:val="clear" w:color="auto" w:fill="FFFFFF"/>
        </w:rPr>
        <w:t>an organisation</w:t>
      </w:r>
      <w:r w:rsidRPr="639D4C4D" w:rsidR="007961F8">
        <w:rPr>
          <w:rStyle w:val="eop"/>
          <w:rFonts w:ascii="Arial" w:hAnsi="Arial" w:cs="Arial" w:eastAsiaTheme="majorEastAsia"/>
          <w:color w:val="000000"/>
          <w:shd w:val="clear" w:color="auto" w:fill="FFFFFF"/>
        </w:rPr>
        <w:t xml:space="preserve"> by </w:t>
      </w:r>
      <w:r w:rsidRPr="639D4C4D" w:rsidR="0099054F">
        <w:rPr>
          <w:rStyle w:val="eop"/>
          <w:rFonts w:ascii="Arial" w:hAnsi="Arial" w:cs="Arial" w:eastAsiaTheme="majorEastAsia"/>
          <w:color w:val="000000"/>
          <w:shd w:val="clear" w:color="auto" w:fill="FFFFFF"/>
        </w:rPr>
        <w:t>enhancing productivity, reducing turnover and driving success</w:t>
      </w:r>
      <w:r w:rsidRPr="639D4C4D" w:rsidR="002448FF">
        <w:rPr>
          <w:rStyle w:val="eop"/>
          <w:rFonts w:ascii="Arial" w:hAnsi="Arial" w:cs="Arial" w:eastAsiaTheme="majorEastAsia"/>
          <w:color w:val="000000"/>
          <w:shd w:val="clear" w:color="auto" w:fill="FFFFFF"/>
        </w:rPr>
        <w:t xml:space="preserve"> </w:t>
      </w:r>
      <w:r w:rsidRPr="639D4C4D" w:rsidR="007D6781">
        <w:rPr>
          <w:rStyle w:val="eop"/>
          <w:rFonts w:ascii="Arial" w:hAnsi="Arial" w:cs="Arial" w:eastAsiaTheme="majorEastAsia"/>
          <w:color w:val="000000"/>
          <w:shd w:val="clear" w:color="auto" w:fill="FFFFFF"/>
        </w:rPr>
        <w:t xml:space="preserve">(George, 2023). </w:t>
      </w:r>
    </w:p>
    <w:p w:rsidR="00B4252A" w:rsidP="2061E911" w:rsidRDefault="00B4252A" w14:paraId="73BB3782" w14:textId="77777777">
      <w:pPr>
        <w:pStyle w:val="paragraph"/>
        <w:spacing w:before="0" w:beforeAutospacing="0" w:after="0" w:afterAutospacing="0"/>
        <w:textAlignment w:val="baseline"/>
        <w:rPr>
          <w:rStyle w:val="eop"/>
          <w:rFonts w:ascii="Arial" w:hAnsi="Arial" w:cs="Arial" w:eastAsiaTheme="majorEastAsia"/>
          <w:color w:val="000000"/>
          <w:shd w:val="clear" w:color="auto" w:fill="FFFFFF"/>
        </w:rPr>
      </w:pPr>
    </w:p>
    <w:p w:rsidR="002A0DC5" w:rsidP="2061E911" w:rsidRDefault="00B43706" w14:paraId="3EABC307" w14:textId="53DA8988">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 xml:space="preserve">Forecasting demand </w:t>
      </w:r>
      <w:r w:rsidR="00856E0F">
        <w:rPr>
          <w:rStyle w:val="eop"/>
          <w:rFonts w:ascii="Arial" w:hAnsi="Arial" w:cs="Arial" w:eastAsiaTheme="majorEastAsia"/>
          <w:color w:val="000000"/>
          <w:shd w:val="clear" w:color="auto" w:fill="FFFFFF"/>
        </w:rPr>
        <w:t xml:space="preserve">allows organisations to </w:t>
      </w:r>
      <w:r w:rsidR="003320A9">
        <w:rPr>
          <w:rStyle w:val="eop"/>
          <w:rFonts w:ascii="Arial" w:hAnsi="Arial" w:cs="Arial" w:eastAsiaTheme="majorEastAsia"/>
          <w:color w:val="000000"/>
          <w:shd w:val="clear" w:color="auto" w:fill="FFFFFF"/>
        </w:rPr>
        <w:t>predict the skills it needs in the future</w:t>
      </w:r>
      <w:r w:rsidR="009A08B5">
        <w:rPr>
          <w:rStyle w:val="eop"/>
          <w:rFonts w:ascii="Arial" w:hAnsi="Arial" w:cs="Arial" w:eastAsiaTheme="majorEastAsia"/>
          <w:color w:val="000000"/>
          <w:shd w:val="clear" w:color="auto" w:fill="FFFFFF"/>
        </w:rPr>
        <w:t>,</w:t>
      </w:r>
      <w:r w:rsidR="00E56E82">
        <w:rPr>
          <w:rStyle w:val="eop"/>
          <w:rFonts w:ascii="Arial" w:hAnsi="Arial" w:cs="Arial" w:eastAsiaTheme="majorEastAsia"/>
          <w:color w:val="000000"/>
          <w:shd w:val="clear" w:color="auto" w:fill="FFFFFF"/>
        </w:rPr>
        <w:t xml:space="preserve"> </w:t>
      </w:r>
      <w:r w:rsidR="004234DF">
        <w:rPr>
          <w:rStyle w:val="eop"/>
          <w:rFonts w:ascii="Arial" w:hAnsi="Arial" w:cs="Arial" w:eastAsiaTheme="majorEastAsia"/>
          <w:color w:val="000000"/>
          <w:shd w:val="clear" w:color="auto" w:fill="FFFFFF"/>
        </w:rPr>
        <w:t>it ensures that you have the right people in the right roles, at the right time (</w:t>
      </w:r>
      <w:r w:rsidR="00053D3A">
        <w:rPr>
          <w:rStyle w:val="eop"/>
          <w:rFonts w:ascii="Arial" w:hAnsi="Arial" w:cs="Arial" w:eastAsiaTheme="majorEastAsia"/>
          <w:color w:val="000000"/>
          <w:shd w:val="clear" w:color="auto" w:fill="FFFFFF"/>
        </w:rPr>
        <w:t>Taylor and Woodhams, 2022a</w:t>
      </w:r>
      <w:r w:rsidR="00323A7C">
        <w:rPr>
          <w:rStyle w:val="eop"/>
          <w:rFonts w:ascii="Arial" w:hAnsi="Arial" w:cs="Arial" w:eastAsiaTheme="majorEastAsia"/>
          <w:color w:val="000000"/>
          <w:shd w:val="clear" w:color="auto" w:fill="FFFFFF"/>
        </w:rPr>
        <w:t>. p. 38</w:t>
      </w:r>
      <w:r w:rsidR="00053D3A">
        <w:rPr>
          <w:rStyle w:val="eop"/>
          <w:rFonts w:ascii="Arial" w:hAnsi="Arial" w:cs="Arial" w:eastAsiaTheme="majorEastAsia"/>
          <w:color w:val="000000"/>
          <w:shd w:val="clear" w:color="auto" w:fill="FFFFFF"/>
        </w:rPr>
        <w:t xml:space="preserve">). </w:t>
      </w:r>
    </w:p>
    <w:p w:rsidR="00245748" w:rsidP="2061E911" w:rsidRDefault="00245748" w14:paraId="40E17ADB" w14:textId="77777777">
      <w:pPr>
        <w:pStyle w:val="paragraph"/>
        <w:spacing w:before="0" w:beforeAutospacing="0" w:after="0" w:afterAutospacing="0"/>
        <w:textAlignment w:val="baseline"/>
        <w:rPr>
          <w:rStyle w:val="eop"/>
          <w:rFonts w:ascii="Arial" w:hAnsi="Arial" w:cs="Arial" w:eastAsiaTheme="majorEastAsia"/>
          <w:color w:val="000000"/>
          <w:shd w:val="clear" w:color="auto" w:fill="FFFFFF"/>
        </w:rPr>
      </w:pPr>
    </w:p>
    <w:p w:rsidR="00176DA3" w:rsidP="2061E911" w:rsidRDefault="001937EF" w14:paraId="3D9433E1" w14:textId="14100236">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One of the key impacts of effective workforce planning is improved efficiency</w:t>
      </w:r>
      <w:r w:rsidR="006C7AA8">
        <w:rPr>
          <w:rStyle w:val="eop"/>
          <w:rFonts w:ascii="Arial" w:hAnsi="Arial" w:cs="Arial" w:eastAsiaTheme="majorEastAsia"/>
          <w:color w:val="000000"/>
          <w:shd w:val="clear" w:color="auto" w:fill="FFFFFF"/>
        </w:rPr>
        <w:t xml:space="preserve">. By identifying gaps in the workforce, organisations can train and develop employees to meet current </w:t>
      </w:r>
      <w:r w:rsidR="004F1B5A">
        <w:rPr>
          <w:rStyle w:val="eop"/>
          <w:rFonts w:ascii="Arial" w:hAnsi="Arial" w:cs="Arial" w:eastAsiaTheme="majorEastAsia"/>
          <w:color w:val="000000"/>
          <w:shd w:val="clear" w:color="auto" w:fill="FFFFFF"/>
        </w:rPr>
        <w:t>and future demands</w:t>
      </w:r>
      <w:r w:rsidR="00E016EF">
        <w:rPr>
          <w:rStyle w:val="eop"/>
          <w:rFonts w:ascii="Arial" w:hAnsi="Arial" w:cs="Arial" w:eastAsiaTheme="majorEastAsia"/>
          <w:color w:val="000000"/>
          <w:shd w:val="clear" w:color="auto" w:fill="FFFFFF"/>
        </w:rPr>
        <w:t>. This leads to a more skilled workforce that</w:t>
      </w:r>
      <w:r w:rsidR="000145B1">
        <w:rPr>
          <w:rStyle w:val="eop"/>
          <w:rFonts w:ascii="Arial" w:hAnsi="Arial" w:cs="Arial" w:eastAsiaTheme="majorEastAsia"/>
          <w:color w:val="000000"/>
          <w:shd w:val="clear" w:color="auto" w:fill="FFFFFF"/>
        </w:rPr>
        <w:t xml:space="preserve"> can adapt to changing market conditions</w:t>
      </w:r>
      <w:r w:rsidR="00323A7C">
        <w:rPr>
          <w:rStyle w:val="eop"/>
          <w:rFonts w:ascii="Arial" w:hAnsi="Arial" w:cs="Arial" w:eastAsiaTheme="majorEastAsia"/>
          <w:color w:val="000000"/>
          <w:shd w:val="clear" w:color="auto" w:fill="FFFFFF"/>
        </w:rPr>
        <w:t xml:space="preserve"> (Taylor and Woodhams, 2022a. p. 40).</w:t>
      </w:r>
    </w:p>
    <w:p w:rsidR="002A0DC5" w:rsidP="2061E911" w:rsidRDefault="002A0DC5" w14:paraId="7E6A3DED" w14:textId="77777777">
      <w:pPr>
        <w:pStyle w:val="paragraph"/>
        <w:spacing w:before="0" w:beforeAutospacing="0" w:after="0" w:afterAutospacing="0"/>
        <w:textAlignment w:val="baseline"/>
        <w:rPr>
          <w:rStyle w:val="eop"/>
          <w:rFonts w:ascii="Arial" w:hAnsi="Arial" w:cs="Arial" w:eastAsiaTheme="majorEastAsia"/>
          <w:color w:val="000000"/>
          <w:shd w:val="clear" w:color="auto" w:fill="FFFFFF"/>
        </w:rPr>
      </w:pPr>
    </w:p>
    <w:p w:rsidR="00A56B19" w:rsidP="2061E911" w:rsidRDefault="00A56B19" w14:paraId="189AAD99" w14:textId="5138EE85">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 xml:space="preserve">Another </w:t>
      </w:r>
      <w:r w:rsidR="00952FF0">
        <w:rPr>
          <w:rStyle w:val="eop"/>
          <w:rFonts w:ascii="Arial" w:hAnsi="Arial" w:cs="Arial" w:eastAsiaTheme="majorEastAsia"/>
          <w:color w:val="000000"/>
          <w:shd w:val="clear" w:color="auto" w:fill="FFFFFF"/>
        </w:rPr>
        <w:t>benefit of</w:t>
      </w:r>
      <w:r>
        <w:rPr>
          <w:rStyle w:val="eop"/>
          <w:rFonts w:ascii="Arial" w:hAnsi="Arial" w:cs="Arial" w:eastAsiaTheme="majorEastAsia"/>
          <w:color w:val="000000"/>
          <w:shd w:val="clear" w:color="auto" w:fill="FFFFFF"/>
        </w:rPr>
        <w:t xml:space="preserve"> effective workforce planning is increased employee engagement and satisfaction. </w:t>
      </w:r>
      <w:r w:rsidR="00155B78">
        <w:rPr>
          <w:rStyle w:val="eop"/>
          <w:rFonts w:ascii="Arial" w:hAnsi="Arial" w:cs="Arial" w:eastAsiaTheme="majorEastAsia"/>
          <w:color w:val="000000"/>
          <w:shd w:val="clear" w:color="auto" w:fill="FFFFFF"/>
        </w:rPr>
        <w:t>By valuing employees and utilising their skills effectively,</w:t>
      </w:r>
      <w:r w:rsidR="00707DA5">
        <w:rPr>
          <w:rStyle w:val="eop"/>
          <w:rFonts w:ascii="Arial" w:hAnsi="Arial" w:cs="Arial" w:eastAsiaTheme="majorEastAsia"/>
          <w:color w:val="000000"/>
          <w:shd w:val="clear" w:color="auto" w:fill="FFFFFF"/>
        </w:rPr>
        <w:t xml:space="preserve"> they are more likely to be motivated and committed to their work, resulting in lower </w:t>
      </w:r>
      <w:r w:rsidR="00265BF6">
        <w:rPr>
          <w:rStyle w:val="eop"/>
          <w:rFonts w:ascii="Arial" w:hAnsi="Arial" w:cs="Arial" w:eastAsiaTheme="majorEastAsia"/>
          <w:color w:val="000000"/>
          <w:shd w:val="clear" w:color="auto" w:fill="FFFFFF"/>
        </w:rPr>
        <w:t>absenteeism,</w:t>
      </w:r>
      <w:r w:rsidR="00707DA5">
        <w:rPr>
          <w:rStyle w:val="eop"/>
          <w:rFonts w:ascii="Arial" w:hAnsi="Arial" w:cs="Arial" w:eastAsiaTheme="majorEastAsia"/>
          <w:color w:val="000000"/>
          <w:shd w:val="clear" w:color="auto" w:fill="FFFFFF"/>
        </w:rPr>
        <w:t xml:space="preserve"> and decreased turnover rates</w:t>
      </w:r>
      <w:r w:rsidR="0050699D">
        <w:rPr>
          <w:rStyle w:val="eop"/>
          <w:rFonts w:ascii="Arial" w:hAnsi="Arial" w:cs="Arial" w:eastAsiaTheme="majorEastAsia"/>
          <w:color w:val="000000"/>
          <w:shd w:val="clear" w:color="auto" w:fill="FFFFFF"/>
        </w:rPr>
        <w:t xml:space="preserve"> (George, 2023).</w:t>
      </w:r>
      <w:r w:rsidR="006544C3">
        <w:rPr>
          <w:rStyle w:val="eop"/>
          <w:rFonts w:ascii="Arial" w:hAnsi="Arial" w:cs="Arial" w:eastAsiaTheme="majorEastAsia"/>
          <w:color w:val="000000"/>
          <w:shd w:val="clear" w:color="auto" w:fill="FFFFFF"/>
        </w:rPr>
        <w:t xml:space="preserve"> (212 words). </w:t>
      </w:r>
    </w:p>
    <w:p w:rsidR="00B4252A" w:rsidP="2061E911" w:rsidRDefault="00053D3A" w14:paraId="638950F4" w14:textId="5E65B1FE">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 xml:space="preserve"> </w:t>
      </w:r>
    </w:p>
    <w:p w:rsidR="000A33AA" w:rsidP="000A33AA" w:rsidRDefault="000A33AA" w14:paraId="168C137B" w14:textId="43CD6FEA">
      <w:pPr>
        <w:pStyle w:val="paragraph"/>
        <w:spacing w:before="0" w:beforeAutospacing="0" w:after="0" w:afterAutospacing="0"/>
        <w:ind w:left="1080"/>
        <w:textAlignment w:val="baseline"/>
        <w:rPr>
          <w:rFonts w:ascii="Arial" w:hAnsi="Arial" w:cs="Arial"/>
          <w:sz w:val="22"/>
          <w:szCs w:val="22"/>
        </w:rPr>
      </w:pPr>
      <w:r w:rsidRPr="47095B99" w:rsidR="42887D71">
        <w:rPr>
          <w:rStyle w:val="eop"/>
          <w:rFonts w:ascii="Arial" w:hAnsi="Arial" w:eastAsia="" w:cs="Arial" w:eastAsiaTheme="majorEastAsia"/>
          <w:sz w:val="22"/>
          <w:szCs w:val="22"/>
        </w:rPr>
        <w:t> </w:t>
      </w:r>
    </w:p>
    <w:p w:rsidR="47095B99" w:rsidP="47095B99" w:rsidRDefault="47095B99" w14:paraId="4FBD5488" w14:textId="4156FC0C">
      <w:pPr>
        <w:pStyle w:val="paragraph"/>
        <w:spacing w:before="0" w:beforeAutospacing="off" w:after="0" w:afterAutospacing="off"/>
        <w:rPr>
          <w:rStyle w:val="normaltextrun"/>
          <w:rFonts w:ascii="Arial" w:hAnsi="Arial" w:eastAsia="" w:cs="Arial" w:eastAsiaTheme="majorEastAsia"/>
          <w:b w:val="1"/>
          <w:bCs w:val="1"/>
          <w:sz w:val="22"/>
          <w:szCs w:val="22"/>
        </w:rPr>
      </w:pPr>
    </w:p>
    <w:p w:rsidR="47095B99" w:rsidP="47095B99" w:rsidRDefault="47095B99" w14:paraId="074672BD" w14:textId="21201625">
      <w:pPr>
        <w:pStyle w:val="paragraph"/>
        <w:spacing w:before="0" w:beforeAutospacing="off" w:after="0" w:afterAutospacing="off"/>
        <w:rPr>
          <w:rStyle w:val="normaltextrun"/>
          <w:rFonts w:ascii="Arial" w:hAnsi="Arial" w:eastAsia="" w:cs="Arial" w:eastAsiaTheme="majorEastAsia"/>
          <w:b w:val="1"/>
          <w:bCs w:val="1"/>
          <w:sz w:val="22"/>
          <w:szCs w:val="22"/>
        </w:rPr>
      </w:pPr>
    </w:p>
    <w:p w:rsidR="47095B99" w:rsidP="47095B99" w:rsidRDefault="47095B99" w14:paraId="633B2164" w14:textId="6CFE10C8">
      <w:pPr>
        <w:pStyle w:val="paragraph"/>
        <w:spacing w:before="0" w:beforeAutospacing="off" w:after="0" w:afterAutospacing="off"/>
        <w:rPr>
          <w:rStyle w:val="normaltextrun"/>
          <w:rFonts w:ascii="Arial" w:hAnsi="Arial" w:eastAsia="" w:cs="Arial" w:eastAsiaTheme="majorEastAsia"/>
          <w:b w:val="1"/>
          <w:bCs w:val="1"/>
          <w:sz w:val="22"/>
          <w:szCs w:val="22"/>
        </w:rPr>
      </w:pPr>
    </w:p>
    <w:p w:rsidR="47095B99" w:rsidP="47095B99" w:rsidRDefault="47095B99" w14:paraId="03A16CE3" w14:textId="59906B0C">
      <w:pPr>
        <w:pStyle w:val="paragraph"/>
        <w:spacing w:before="0" w:beforeAutospacing="off" w:after="0" w:afterAutospacing="off"/>
        <w:rPr>
          <w:rStyle w:val="normaltextrun"/>
          <w:rFonts w:ascii="Arial" w:hAnsi="Arial" w:eastAsia="" w:cs="Arial" w:eastAsiaTheme="majorEastAsia"/>
          <w:b w:val="1"/>
          <w:bCs w:val="1"/>
          <w:sz w:val="22"/>
          <w:szCs w:val="22"/>
        </w:rPr>
      </w:pPr>
    </w:p>
    <w:p w:rsidR="47095B99" w:rsidP="47095B99" w:rsidRDefault="47095B99" w14:paraId="53A8D2F7" w14:textId="265F6BBA">
      <w:pPr>
        <w:pStyle w:val="paragraph"/>
        <w:spacing w:before="0" w:beforeAutospacing="off" w:after="0" w:afterAutospacing="off"/>
        <w:rPr>
          <w:rStyle w:val="normaltextrun"/>
          <w:rFonts w:ascii="Arial" w:hAnsi="Arial" w:eastAsia="" w:cs="Arial" w:eastAsiaTheme="majorEastAsia"/>
          <w:b w:val="1"/>
          <w:bCs w:val="1"/>
          <w:sz w:val="22"/>
          <w:szCs w:val="22"/>
        </w:rPr>
      </w:pPr>
    </w:p>
    <w:p w:rsidR="47095B99" w:rsidP="47095B99" w:rsidRDefault="47095B99" w14:paraId="4F5EEB44" w14:textId="6A060C84">
      <w:pPr>
        <w:pStyle w:val="paragraph"/>
        <w:spacing w:before="0" w:beforeAutospacing="off" w:after="0" w:afterAutospacing="off"/>
        <w:rPr>
          <w:rStyle w:val="normaltextrun"/>
          <w:rFonts w:ascii="Arial" w:hAnsi="Arial" w:eastAsia="" w:cs="Arial" w:eastAsiaTheme="majorEastAsia"/>
          <w:b w:val="1"/>
          <w:bCs w:val="1"/>
          <w:sz w:val="22"/>
          <w:szCs w:val="22"/>
        </w:rPr>
      </w:pPr>
    </w:p>
    <w:p w:rsidR="000A33AA" w:rsidP="000A33AA" w:rsidRDefault="000A33AA" w14:paraId="01931013"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r w:rsidRPr="007B524F">
        <w:rPr>
          <w:rStyle w:val="normaltextrun"/>
          <w:rFonts w:ascii="Arial" w:hAnsi="Arial" w:cs="Arial" w:eastAsiaTheme="majorEastAsia"/>
          <w:b/>
          <w:bCs/>
          <w:sz w:val="22"/>
          <w:szCs w:val="22"/>
        </w:rPr>
        <w:t>I want to introduce workforce planning in my organisation but I’m unsure which technique/s to use. Could you evaluate the techniques used to support the process of workforce planning? (AC 2.2)</w:t>
      </w:r>
    </w:p>
    <w:p w:rsidR="00745849" w:rsidP="000A33AA" w:rsidRDefault="00745849" w14:paraId="77F9A230"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00AB2809" w:rsidP="000A33AA" w:rsidRDefault="00E83187" w14:paraId="4174F9D6" w14:textId="77BB56F2">
      <w:pPr>
        <w:pStyle w:val="paragraph"/>
        <w:spacing w:before="0" w:beforeAutospacing="0" w:after="0" w:afterAutospacing="0"/>
        <w:textAlignment w:val="baseline"/>
        <w:rPr>
          <w:rStyle w:val="normaltextrun"/>
          <w:rFonts w:ascii="Arial" w:hAnsi="Arial" w:cs="Arial" w:eastAsiaTheme="majorEastAsia"/>
          <w:color w:val="000000"/>
          <w:shd w:val="clear" w:color="auto" w:fill="FFFFFF"/>
        </w:rPr>
      </w:pPr>
      <w:r>
        <w:rPr>
          <w:rStyle w:val="normaltextrun"/>
          <w:rFonts w:ascii="Arial" w:hAnsi="Arial" w:cs="Arial" w:eastAsiaTheme="majorEastAsia"/>
          <w:color w:val="000000"/>
          <w:shd w:val="clear" w:color="auto" w:fill="FFFFFF"/>
        </w:rPr>
        <w:t>Various techniques can be used to support workforce planning</w:t>
      </w:r>
      <w:r w:rsidR="00681241">
        <w:rPr>
          <w:rStyle w:val="normaltextrun"/>
          <w:rFonts w:ascii="Arial" w:hAnsi="Arial" w:cs="Arial" w:eastAsiaTheme="majorEastAsia"/>
          <w:color w:val="000000"/>
          <w:shd w:val="clear" w:color="auto" w:fill="FFFFFF"/>
        </w:rPr>
        <w:t xml:space="preserve"> to ensure organisations meet their strategic objectives and have the right people in the right roles. </w:t>
      </w:r>
    </w:p>
    <w:p w:rsidR="007F5E6B" w:rsidP="000A33AA" w:rsidRDefault="007F5E6B" w14:paraId="53BDA9B9" w14:textId="77777777">
      <w:pPr>
        <w:pStyle w:val="paragraph"/>
        <w:spacing w:before="0" w:beforeAutospacing="0" w:after="0" w:afterAutospacing="0"/>
        <w:textAlignment w:val="baseline"/>
        <w:rPr>
          <w:rStyle w:val="normaltextrun"/>
          <w:rFonts w:ascii="Arial" w:hAnsi="Arial" w:cs="Arial" w:eastAsiaTheme="majorEastAsia"/>
          <w:color w:val="000000"/>
          <w:shd w:val="clear" w:color="auto" w:fill="FFFFFF"/>
        </w:rPr>
      </w:pPr>
    </w:p>
    <w:p w:rsidRPr="007F5E6B" w:rsidR="007F5E6B" w:rsidP="000A33AA" w:rsidRDefault="007F5E6B" w14:paraId="5CC824F5" w14:textId="6B922E39">
      <w:pPr>
        <w:pStyle w:val="paragraph"/>
        <w:spacing w:before="0" w:beforeAutospacing="0" w:after="0" w:afterAutospacing="0"/>
        <w:textAlignment w:val="baseline"/>
        <w:rPr>
          <w:rStyle w:val="normaltextrun"/>
          <w:rFonts w:ascii="Arial" w:hAnsi="Arial" w:cs="Arial" w:eastAsiaTheme="majorEastAsia"/>
          <w:b/>
          <w:bCs/>
          <w:color w:val="000000"/>
          <w:u w:val="single"/>
          <w:shd w:val="clear" w:color="auto" w:fill="FFFFFF"/>
        </w:rPr>
      </w:pPr>
      <w:r w:rsidRPr="007F5E6B">
        <w:rPr>
          <w:rStyle w:val="normaltextrun"/>
          <w:rFonts w:ascii="Arial" w:hAnsi="Arial" w:cs="Arial" w:eastAsiaTheme="majorEastAsia"/>
          <w:b/>
          <w:bCs/>
          <w:color w:val="000000"/>
          <w:u w:val="single"/>
          <w:shd w:val="clear" w:color="auto" w:fill="FFFFFF"/>
        </w:rPr>
        <w:lastRenderedPageBreak/>
        <w:t>Forecasting Demand</w:t>
      </w:r>
    </w:p>
    <w:p w:rsidR="00681241" w:rsidP="000A33AA" w:rsidRDefault="00681241" w14:paraId="42DAD64E" w14:textId="77777777">
      <w:pPr>
        <w:pStyle w:val="paragraph"/>
        <w:spacing w:before="0" w:beforeAutospacing="0" w:after="0" w:afterAutospacing="0"/>
        <w:textAlignment w:val="baseline"/>
        <w:rPr>
          <w:rStyle w:val="normaltextrun"/>
          <w:rFonts w:ascii="Arial" w:hAnsi="Arial" w:cs="Arial" w:eastAsiaTheme="majorEastAsia"/>
          <w:color w:val="000000"/>
          <w:shd w:val="clear" w:color="auto" w:fill="FFFFFF"/>
        </w:rPr>
      </w:pPr>
    </w:p>
    <w:p w:rsidRPr="009C020D" w:rsidR="00310E0E" w:rsidP="003C2C58" w:rsidRDefault="004B7AFC" w14:paraId="4D41613F" w14:textId="7FD499F7">
      <w:pPr>
        <w:pStyle w:val="paragraph"/>
        <w:numPr>
          <w:ilvl w:val="0"/>
          <w:numId w:val="20"/>
        </w:numPr>
        <w:spacing w:before="0" w:beforeAutospacing="0" w:after="0" w:afterAutospacing="0"/>
        <w:textAlignment w:val="baseline"/>
        <w:rPr>
          <w:rStyle w:val="normaltextrun"/>
          <w:rFonts w:ascii="Arial" w:hAnsi="Arial" w:cs="Arial" w:eastAsiaTheme="majorEastAsia"/>
          <w:color w:val="000000"/>
          <w:shd w:val="clear" w:color="auto" w:fill="FFFFFF"/>
        </w:rPr>
      </w:pPr>
      <w:r w:rsidRPr="009C020D">
        <w:rPr>
          <w:rStyle w:val="normaltextrun"/>
          <w:rFonts w:ascii="Arial" w:hAnsi="Arial" w:cs="Arial" w:eastAsiaTheme="majorEastAsia"/>
          <w:b/>
          <w:bCs/>
          <w:color w:val="000000"/>
          <w:shd w:val="clear" w:color="auto" w:fill="FFFFFF"/>
        </w:rPr>
        <w:t>M</w:t>
      </w:r>
      <w:r w:rsidRPr="009C020D" w:rsidR="00557112">
        <w:rPr>
          <w:rStyle w:val="normaltextrun"/>
          <w:rFonts w:ascii="Arial" w:hAnsi="Arial" w:cs="Arial" w:eastAsiaTheme="majorEastAsia"/>
          <w:b/>
          <w:bCs/>
          <w:color w:val="000000"/>
          <w:shd w:val="clear" w:color="auto" w:fill="FFFFFF"/>
        </w:rPr>
        <w:t>anagerial jud</w:t>
      </w:r>
      <w:r w:rsidRPr="009C020D" w:rsidR="00D64678">
        <w:rPr>
          <w:rStyle w:val="normaltextrun"/>
          <w:rFonts w:ascii="Arial" w:hAnsi="Arial" w:cs="Arial" w:eastAsiaTheme="majorEastAsia"/>
          <w:b/>
          <w:bCs/>
          <w:color w:val="000000"/>
          <w:shd w:val="clear" w:color="auto" w:fill="FFFFFF"/>
        </w:rPr>
        <w:t>gement</w:t>
      </w:r>
      <w:r w:rsidRPr="009C020D" w:rsidR="008C07F8">
        <w:rPr>
          <w:rStyle w:val="normaltextrun"/>
          <w:rFonts w:ascii="Arial" w:hAnsi="Arial" w:cs="Arial" w:eastAsiaTheme="majorEastAsia"/>
          <w:color w:val="000000"/>
          <w:shd w:val="clear" w:color="auto" w:fill="FFFFFF"/>
        </w:rPr>
        <w:t xml:space="preserve">: </w:t>
      </w:r>
      <w:r w:rsidRPr="009C020D" w:rsidR="006954C0">
        <w:rPr>
          <w:rStyle w:val="normaltextrun"/>
          <w:rFonts w:ascii="Arial" w:hAnsi="Arial" w:cs="Arial" w:eastAsiaTheme="majorEastAsia"/>
          <w:color w:val="000000"/>
          <w:shd w:val="clear" w:color="auto" w:fill="FFFFFF"/>
        </w:rPr>
        <w:t xml:space="preserve">One </w:t>
      </w:r>
      <w:r w:rsidRPr="009C020D" w:rsidR="001B2E11">
        <w:rPr>
          <w:rStyle w:val="normaltextrun"/>
          <w:rFonts w:ascii="Arial" w:hAnsi="Arial" w:cs="Arial" w:eastAsiaTheme="majorEastAsia"/>
          <w:color w:val="000000"/>
          <w:shd w:val="clear" w:color="auto" w:fill="FFFFFF"/>
        </w:rPr>
        <w:t xml:space="preserve">advantage of </w:t>
      </w:r>
      <w:r w:rsidRPr="009C020D" w:rsidR="00FC53A0">
        <w:rPr>
          <w:rStyle w:val="normaltextrun"/>
          <w:rFonts w:ascii="Arial" w:hAnsi="Arial" w:cs="Arial" w:eastAsiaTheme="majorEastAsia"/>
          <w:color w:val="000000"/>
          <w:shd w:val="clear" w:color="auto" w:fill="FFFFFF"/>
        </w:rPr>
        <w:t xml:space="preserve">using managerial judgement in workforce planning is the ability to </w:t>
      </w:r>
      <w:r w:rsidRPr="009C020D" w:rsidR="008648AD">
        <w:rPr>
          <w:rStyle w:val="normaltextrun"/>
          <w:rFonts w:ascii="Arial" w:hAnsi="Arial" w:cs="Arial" w:eastAsiaTheme="majorEastAsia"/>
          <w:color w:val="000000"/>
          <w:shd w:val="clear" w:color="auto" w:fill="FFFFFF"/>
        </w:rPr>
        <w:t xml:space="preserve">make well informed </w:t>
      </w:r>
      <w:r w:rsidRPr="009C020D" w:rsidR="00FC53A0">
        <w:rPr>
          <w:rStyle w:val="normaltextrun"/>
          <w:rFonts w:ascii="Arial" w:hAnsi="Arial" w:cs="Arial" w:eastAsiaTheme="majorEastAsia"/>
          <w:color w:val="000000"/>
          <w:shd w:val="clear" w:color="auto" w:fill="FFFFFF"/>
        </w:rPr>
        <w:t>decisions</w:t>
      </w:r>
      <w:r w:rsidRPr="009C020D" w:rsidR="00535407">
        <w:rPr>
          <w:rStyle w:val="normaltextrun"/>
          <w:rFonts w:ascii="Arial" w:hAnsi="Arial" w:cs="Arial" w:eastAsiaTheme="majorEastAsia"/>
          <w:color w:val="000000"/>
          <w:shd w:val="clear" w:color="auto" w:fill="FFFFFF"/>
        </w:rPr>
        <w:t xml:space="preserve"> based on knowledge and experience</w:t>
      </w:r>
      <w:r w:rsidRPr="009C020D" w:rsidR="00B62354">
        <w:rPr>
          <w:rStyle w:val="normaltextrun"/>
          <w:rFonts w:ascii="Arial" w:hAnsi="Arial" w:cs="Arial" w:eastAsiaTheme="majorEastAsia"/>
          <w:color w:val="000000"/>
          <w:shd w:val="clear" w:color="auto" w:fill="FFFFFF"/>
        </w:rPr>
        <w:t xml:space="preserve">. </w:t>
      </w:r>
      <w:r w:rsidRPr="009C020D" w:rsidR="008C38A4">
        <w:rPr>
          <w:rStyle w:val="normaltextrun"/>
          <w:rFonts w:ascii="Arial" w:hAnsi="Arial" w:cs="Arial" w:eastAsiaTheme="majorEastAsia"/>
          <w:color w:val="000000"/>
          <w:shd w:val="clear" w:color="auto" w:fill="FFFFFF"/>
        </w:rPr>
        <w:t>(Hart, 2024)</w:t>
      </w:r>
      <w:r w:rsidRPr="009C020D" w:rsidR="004D12C9">
        <w:rPr>
          <w:rStyle w:val="normaltextrun"/>
          <w:rFonts w:ascii="Arial" w:hAnsi="Arial" w:cs="Arial" w:eastAsiaTheme="majorEastAsia"/>
          <w:color w:val="000000"/>
          <w:shd w:val="clear" w:color="auto" w:fill="FFFFFF"/>
        </w:rPr>
        <w:t>. However, there are drawbacks linked to employing managerial judgment, including</w:t>
      </w:r>
      <w:r w:rsidRPr="009C020D" w:rsidR="007848B5">
        <w:rPr>
          <w:rStyle w:val="normaltextrun"/>
          <w:rFonts w:ascii="Arial" w:hAnsi="Arial" w:cs="Arial" w:eastAsiaTheme="majorEastAsia"/>
          <w:color w:val="000000"/>
          <w:shd w:val="clear" w:color="auto" w:fill="FFFFFF"/>
        </w:rPr>
        <w:t>, the possibility for biases and subjectivity affecting decision</w:t>
      </w:r>
      <w:r w:rsidRPr="009C020D" w:rsidR="00971FE2">
        <w:rPr>
          <w:rStyle w:val="normaltextrun"/>
          <w:rFonts w:ascii="Arial" w:hAnsi="Arial" w:cs="Arial" w:eastAsiaTheme="majorEastAsia"/>
          <w:color w:val="000000"/>
          <w:shd w:val="clear" w:color="auto" w:fill="FFFFFF"/>
        </w:rPr>
        <w:t>-making (</w:t>
      </w:r>
      <w:proofErr w:type="spellStart"/>
      <w:r w:rsidRPr="009C020D" w:rsidR="00971FE2">
        <w:rPr>
          <w:rStyle w:val="normaltextrun"/>
          <w:rFonts w:ascii="Arial" w:hAnsi="Arial" w:cs="Arial" w:eastAsiaTheme="majorEastAsia"/>
          <w:color w:val="000000"/>
          <w:shd w:val="clear" w:color="auto" w:fill="FFFFFF"/>
        </w:rPr>
        <w:t>Alturki</w:t>
      </w:r>
      <w:proofErr w:type="spellEnd"/>
      <w:r w:rsidRPr="009C020D" w:rsidR="00971FE2">
        <w:rPr>
          <w:rStyle w:val="normaltextrun"/>
          <w:rFonts w:ascii="Arial" w:hAnsi="Arial" w:cs="Arial" w:eastAsiaTheme="majorEastAsia"/>
          <w:color w:val="000000"/>
          <w:shd w:val="clear" w:color="auto" w:fill="FFFFFF"/>
        </w:rPr>
        <w:t xml:space="preserve">, 2023). </w:t>
      </w:r>
    </w:p>
    <w:p w:rsidR="00D63113" w:rsidP="00D63113" w:rsidRDefault="00D63113" w14:paraId="137D82D0" w14:textId="77777777">
      <w:pPr>
        <w:pStyle w:val="paragraph"/>
        <w:spacing w:before="0" w:beforeAutospacing="0" w:after="0" w:afterAutospacing="0"/>
        <w:ind w:left="720"/>
        <w:textAlignment w:val="baseline"/>
        <w:rPr>
          <w:rStyle w:val="normaltextrun"/>
          <w:rFonts w:ascii="Arial" w:hAnsi="Arial" w:cs="Arial" w:eastAsiaTheme="majorEastAsia"/>
          <w:color w:val="000000"/>
          <w:shd w:val="clear" w:color="auto" w:fill="FFFFFF"/>
        </w:rPr>
      </w:pPr>
    </w:p>
    <w:p w:rsidR="00D63113" w:rsidP="00D63113" w:rsidRDefault="00B66A10" w14:paraId="0352EB9A" w14:textId="27E42353">
      <w:pPr>
        <w:pStyle w:val="paragraph"/>
        <w:numPr>
          <w:ilvl w:val="0"/>
          <w:numId w:val="20"/>
        </w:numPr>
        <w:spacing w:before="0" w:beforeAutospacing="0" w:after="0" w:afterAutospacing="0"/>
        <w:textAlignment w:val="baseline"/>
        <w:rPr>
          <w:rStyle w:val="normaltextrun"/>
          <w:rFonts w:ascii="Arial" w:hAnsi="Arial" w:cs="Arial" w:eastAsiaTheme="majorEastAsia"/>
          <w:color w:val="000000"/>
          <w:shd w:val="clear" w:color="auto" w:fill="FFFFFF"/>
        </w:rPr>
      </w:pPr>
      <w:r w:rsidRPr="00B66A10">
        <w:rPr>
          <w:rStyle w:val="normaltextrun"/>
          <w:rFonts w:ascii="Arial" w:hAnsi="Arial" w:cs="Arial" w:eastAsiaTheme="majorEastAsia"/>
          <w:b/>
          <w:bCs/>
          <w:color w:val="000000"/>
          <w:shd w:val="clear" w:color="auto" w:fill="FFFFFF"/>
        </w:rPr>
        <w:t>Working back from Costs</w:t>
      </w:r>
      <w:r>
        <w:rPr>
          <w:rStyle w:val="normaltextrun"/>
          <w:rFonts w:ascii="Arial" w:hAnsi="Arial" w:cs="Arial" w:eastAsiaTheme="majorEastAsia"/>
          <w:color w:val="000000"/>
          <w:shd w:val="clear" w:color="auto" w:fill="FFFFFF"/>
        </w:rPr>
        <w:t>:</w:t>
      </w:r>
      <w:r w:rsidR="009C020D">
        <w:rPr>
          <w:rStyle w:val="normaltextrun"/>
          <w:rFonts w:ascii="Arial" w:hAnsi="Arial" w:cs="Arial" w:eastAsiaTheme="majorEastAsia"/>
          <w:color w:val="000000"/>
          <w:shd w:val="clear" w:color="auto" w:fill="FFFFFF"/>
        </w:rPr>
        <w:t xml:space="preserve"> </w:t>
      </w:r>
      <w:r w:rsidR="0088621E">
        <w:rPr>
          <w:rStyle w:val="normaltextrun"/>
          <w:rFonts w:ascii="Arial" w:hAnsi="Arial" w:cs="Arial" w:eastAsiaTheme="majorEastAsia"/>
          <w:color w:val="000000"/>
          <w:shd w:val="clear" w:color="auto" w:fill="FFFFFF"/>
        </w:rPr>
        <w:t xml:space="preserve">A financially smart approach </w:t>
      </w:r>
      <w:r w:rsidR="002904F5">
        <w:rPr>
          <w:rStyle w:val="normaltextrun"/>
          <w:rFonts w:ascii="Arial" w:hAnsi="Arial" w:cs="Arial" w:eastAsiaTheme="majorEastAsia"/>
          <w:color w:val="000000"/>
          <w:shd w:val="clear" w:color="auto" w:fill="FFFFFF"/>
        </w:rPr>
        <w:t xml:space="preserve">is to assess requirements </w:t>
      </w:r>
      <w:r w:rsidR="00C95A62">
        <w:rPr>
          <w:rStyle w:val="normaltextrun"/>
          <w:rFonts w:ascii="Arial" w:hAnsi="Arial" w:cs="Arial" w:eastAsiaTheme="majorEastAsia"/>
          <w:color w:val="000000"/>
          <w:shd w:val="clear" w:color="auto" w:fill="FFFFFF"/>
        </w:rPr>
        <w:t xml:space="preserve">whilst </w:t>
      </w:r>
      <w:r w:rsidR="00D92BE2">
        <w:rPr>
          <w:rStyle w:val="normaltextrun"/>
          <w:rFonts w:ascii="Arial" w:hAnsi="Arial" w:cs="Arial" w:eastAsiaTheme="majorEastAsia"/>
          <w:color w:val="000000"/>
          <w:shd w:val="clear" w:color="auto" w:fill="FFFFFF"/>
        </w:rPr>
        <w:t>considering</w:t>
      </w:r>
      <w:r w:rsidR="002904F5">
        <w:rPr>
          <w:rStyle w:val="normaltextrun"/>
          <w:rFonts w:ascii="Arial" w:hAnsi="Arial" w:cs="Arial" w:eastAsiaTheme="majorEastAsia"/>
          <w:color w:val="000000"/>
          <w:shd w:val="clear" w:color="auto" w:fill="FFFFFF"/>
        </w:rPr>
        <w:t xml:space="preserve"> financial constraints. However, it might not always align to strategic goals or operational </w:t>
      </w:r>
      <w:r w:rsidR="00C95A62">
        <w:rPr>
          <w:rStyle w:val="normaltextrun"/>
          <w:rFonts w:ascii="Arial" w:hAnsi="Arial" w:cs="Arial" w:eastAsiaTheme="majorEastAsia"/>
          <w:color w:val="000000"/>
          <w:shd w:val="clear" w:color="auto" w:fill="FFFFFF"/>
        </w:rPr>
        <w:t>requirements</w:t>
      </w:r>
      <w:r w:rsidR="004E7EF3">
        <w:rPr>
          <w:rStyle w:val="normaltextrun"/>
          <w:rFonts w:ascii="Arial" w:hAnsi="Arial" w:cs="Arial" w:eastAsiaTheme="majorEastAsia"/>
          <w:color w:val="000000"/>
          <w:shd w:val="clear" w:color="auto" w:fill="FFFFFF"/>
        </w:rPr>
        <w:t xml:space="preserve"> (Armstrong, 2014). </w:t>
      </w:r>
    </w:p>
    <w:p w:rsidR="007F5E6B" w:rsidP="007F5E6B" w:rsidRDefault="007F5E6B" w14:paraId="7E6BAE9B" w14:textId="77777777">
      <w:pPr>
        <w:pStyle w:val="ListParagraph"/>
        <w:rPr>
          <w:rStyle w:val="normaltextrun"/>
          <w:rFonts w:ascii="Arial" w:hAnsi="Arial" w:cs="Arial" w:eastAsiaTheme="majorEastAsia"/>
          <w:color w:val="000000"/>
          <w:shd w:val="clear" w:color="auto" w:fill="FFFFFF"/>
        </w:rPr>
      </w:pPr>
    </w:p>
    <w:p w:rsidR="007F5E6B" w:rsidP="007F5E6B" w:rsidRDefault="007F5E6B" w14:paraId="5383B2B5" w14:textId="2F00C40A">
      <w:pPr>
        <w:pStyle w:val="paragraph"/>
        <w:spacing w:before="0" w:beforeAutospacing="0" w:after="0" w:afterAutospacing="0"/>
        <w:textAlignment w:val="baseline"/>
        <w:rPr>
          <w:rStyle w:val="normaltextrun"/>
          <w:rFonts w:ascii="Arial" w:hAnsi="Arial" w:cs="Arial" w:eastAsiaTheme="majorEastAsia"/>
          <w:b/>
          <w:bCs/>
          <w:color w:val="000000"/>
          <w:u w:val="single"/>
          <w:shd w:val="clear" w:color="auto" w:fill="FFFFFF"/>
        </w:rPr>
      </w:pPr>
      <w:r w:rsidRPr="007F5E6B">
        <w:rPr>
          <w:rStyle w:val="normaltextrun"/>
          <w:rFonts w:ascii="Arial" w:hAnsi="Arial" w:cs="Arial" w:eastAsiaTheme="majorEastAsia"/>
          <w:b/>
          <w:bCs/>
          <w:color w:val="000000"/>
          <w:u w:val="single"/>
          <w:shd w:val="clear" w:color="auto" w:fill="FFFFFF"/>
        </w:rPr>
        <w:t>Forecasting Supply</w:t>
      </w:r>
    </w:p>
    <w:p w:rsidR="007F5E6B" w:rsidP="007F5E6B" w:rsidRDefault="007F5E6B" w14:paraId="41C2B032" w14:textId="77777777">
      <w:pPr>
        <w:pStyle w:val="paragraph"/>
        <w:spacing w:before="0" w:beforeAutospacing="0" w:after="0" w:afterAutospacing="0"/>
        <w:ind w:left="720"/>
        <w:textAlignment w:val="baseline"/>
        <w:rPr>
          <w:rStyle w:val="normaltextrun"/>
          <w:rFonts w:ascii="Arial" w:hAnsi="Arial" w:cs="Arial" w:eastAsiaTheme="majorEastAsia"/>
          <w:b/>
          <w:bCs/>
          <w:color w:val="000000"/>
          <w:u w:val="single"/>
          <w:shd w:val="clear" w:color="auto" w:fill="FFFFFF"/>
        </w:rPr>
      </w:pPr>
    </w:p>
    <w:p w:rsidRPr="004C4821" w:rsidR="007F5E6B" w:rsidP="007F5E6B" w:rsidRDefault="004657AD" w14:paraId="5E0C0751" w14:textId="4AB2BA20">
      <w:pPr>
        <w:pStyle w:val="paragraph"/>
        <w:numPr>
          <w:ilvl w:val="0"/>
          <w:numId w:val="23"/>
        </w:numPr>
        <w:spacing w:before="0" w:beforeAutospacing="0" w:after="0" w:afterAutospacing="0"/>
        <w:textAlignment w:val="baseline"/>
        <w:rPr>
          <w:rStyle w:val="normaltextrun"/>
          <w:rFonts w:ascii="Arial" w:hAnsi="Arial" w:cs="Arial" w:eastAsiaTheme="majorEastAsia"/>
          <w:b/>
          <w:bCs/>
          <w:color w:val="000000"/>
          <w:shd w:val="clear" w:color="auto" w:fill="FFFFFF"/>
        </w:rPr>
      </w:pPr>
      <w:r w:rsidRPr="004657AD">
        <w:rPr>
          <w:rStyle w:val="normaltextrun"/>
          <w:rFonts w:ascii="Arial" w:hAnsi="Arial" w:cs="Arial" w:eastAsiaTheme="majorEastAsia"/>
          <w:b/>
          <w:bCs/>
          <w:color w:val="000000"/>
          <w:shd w:val="clear" w:color="auto" w:fill="FFFFFF"/>
        </w:rPr>
        <w:t>Employee Turnover rates:</w:t>
      </w:r>
      <w:r w:rsidR="00BC3858">
        <w:rPr>
          <w:rStyle w:val="normaltextrun"/>
          <w:rFonts w:ascii="Arial" w:hAnsi="Arial" w:cs="Arial" w:eastAsiaTheme="majorEastAsia"/>
          <w:b/>
          <w:bCs/>
          <w:color w:val="000000"/>
          <w:shd w:val="clear" w:color="auto" w:fill="FFFFFF"/>
        </w:rPr>
        <w:t xml:space="preserve"> </w:t>
      </w:r>
      <w:r w:rsidRPr="004A4F96" w:rsidR="005069A0">
        <w:rPr>
          <w:rStyle w:val="normaltextrun"/>
          <w:rFonts w:ascii="Arial" w:hAnsi="Arial" w:cs="Arial" w:eastAsiaTheme="majorEastAsia"/>
          <w:color w:val="000000"/>
          <w:shd w:val="clear" w:color="auto" w:fill="FFFFFF"/>
        </w:rPr>
        <w:t>To anticipate hiring needs</w:t>
      </w:r>
      <w:r w:rsidRPr="004A4F96" w:rsidR="003501CB">
        <w:rPr>
          <w:rStyle w:val="normaltextrun"/>
          <w:rFonts w:ascii="Arial" w:hAnsi="Arial" w:cs="Arial" w:eastAsiaTheme="majorEastAsia"/>
          <w:color w:val="000000"/>
          <w:shd w:val="clear" w:color="auto" w:fill="FFFFFF"/>
        </w:rPr>
        <w:t xml:space="preserve"> and comprehend retention issues, it is imperative to analyse turnover rates</w:t>
      </w:r>
      <w:r w:rsidR="004A4F96">
        <w:rPr>
          <w:rStyle w:val="normaltextrun"/>
          <w:rFonts w:ascii="Arial" w:hAnsi="Arial" w:cs="Arial" w:eastAsiaTheme="majorEastAsia"/>
          <w:color w:val="000000"/>
          <w:shd w:val="clear" w:color="auto" w:fill="FFFFFF"/>
        </w:rPr>
        <w:t xml:space="preserve"> considering factors such as retirement and </w:t>
      </w:r>
      <w:r w:rsidR="005E5FA6">
        <w:rPr>
          <w:rStyle w:val="normaltextrun"/>
          <w:rFonts w:ascii="Arial" w:hAnsi="Arial" w:cs="Arial" w:eastAsiaTheme="majorEastAsia"/>
          <w:color w:val="000000"/>
          <w:shd w:val="clear" w:color="auto" w:fill="FFFFFF"/>
        </w:rPr>
        <w:t>average resignations each year (Taylor and Woodhams, 2022. P.39). However</w:t>
      </w:r>
      <w:r w:rsidR="0051143E">
        <w:rPr>
          <w:rStyle w:val="normaltextrun"/>
          <w:rFonts w:ascii="Arial" w:hAnsi="Arial" w:cs="Arial" w:eastAsiaTheme="majorEastAsia"/>
          <w:color w:val="000000"/>
          <w:shd w:val="clear" w:color="auto" w:fill="FFFFFF"/>
        </w:rPr>
        <w:t>, external factors</w:t>
      </w:r>
      <w:r w:rsidR="00CE5879">
        <w:rPr>
          <w:rStyle w:val="normaltextrun"/>
          <w:rFonts w:ascii="Arial" w:hAnsi="Arial" w:cs="Arial" w:eastAsiaTheme="majorEastAsia"/>
          <w:color w:val="000000"/>
          <w:shd w:val="clear" w:color="auto" w:fill="FFFFFF"/>
        </w:rPr>
        <w:t xml:space="preserve"> </w:t>
      </w:r>
      <w:r w:rsidR="0051143E">
        <w:rPr>
          <w:rStyle w:val="normaltextrun"/>
          <w:rFonts w:ascii="Arial" w:hAnsi="Arial" w:cs="Arial" w:eastAsiaTheme="majorEastAsia"/>
          <w:color w:val="000000"/>
          <w:shd w:val="clear" w:color="auto" w:fill="FFFFFF"/>
        </w:rPr>
        <w:t>may also have an impact on turnover rates, resulting in</w:t>
      </w:r>
      <w:r w:rsidR="00CE5879">
        <w:rPr>
          <w:rStyle w:val="normaltextrun"/>
          <w:rFonts w:ascii="Arial" w:hAnsi="Arial" w:cs="Arial" w:eastAsiaTheme="majorEastAsia"/>
          <w:color w:val="000000"/>
          <w:shd w:val="clear" w:color="auto" w:fill="FFFFFF"/>
        </w:rPr>
        <w:t xml:space="preserve"> unpredictabilit</w:t>
      </w:r>
      <w:r w:rsidR="004A0E65">
        <w:rPr>
          <w:rStyle w:val="normaltextrun"/>
          <w:rFonts w:ascii="Arial" w:hAnsi="Arial" w:cs="Arial" w:eastAsiaTheme="majorEastAsia"/>
          <w:color w:val="000000"/>
          <w:shd w:val="clear" w:color="auto" w:fill="FFFFFF"/>
        </w:rPr>
        <w:t xml:space="preserve">y and unreliability of data </w:t>
      </w:r>
      <w:r w:rsidRPr="009C020D" w:rsidR="004A0E65">
        <w:rPr>
          <w:rStyle w:val="normaltextrun"/>
          <w:rFonts w:ascii="Arial" w:hAnsi="Arial" w:cs="Arial" w:eastAsiaTheme="majorEastAsia"/>
          <w:color w:val="000000"/>
          <w:shd w:val="clear" w:color="auto" w:fill="FFFFFF"/>
        </w:rPr>
        <w:t>(</w:t>
      </w:r>
      <w:proofErr w:type="spellStart"/>
      <w:r w:rsidRPr="009C020D" w:rsidR="004A0E65">
        <w:rPr>
          <w:rStyle w:val="normaltextrun"/>
          <w:rFonts w:ascii="Arial" w:hAnsi="Arial" w:cs="Arial" w:eastAsiaTheme="majorEastAsia"/>
          <w:color w:val="000000"/>
          <w:shd w:val="clear" w:color="auto" w:fill="FFFFFF"/>
        </w:rPr>
        <w:t>Alturki</w:t>
      </w:r>
      <w:proofErr w:type="spellEnd"/>
      <w:r w:rsidRPr="009C020D" w:rsidR="004A0E65">
        <w:rPr>
          <w:rStyle w:val="normaltextrun"/>
          <w:rFonts w:ascii="Arial" w:hAnsi="Arial" w:cs="Arial" w:eastAsiaTheme="majorEastAsia"/>
          <w:color w:val="000000"/>
          <w:shd w:val="clear" w:color="auto" w:fill="FFFFFF"/>
        </w:rPr>
        <w:t>, 2023).</w:t>
      </w:r>
    </w:p>
    <w:p w:rsidRPr="004C4821" w:rsidR="004C4821" w:rsidP="004C4821" w:rsidRDefault="004C4821" w14:paraId="32B99926" w14:textId="77777777">
      <w:pPr>
        <w:pStyle w:val="paragraph"/>
        <w:spacing w:before="0" w:beforeAutospacing="0" w:after="0" w:afterAutospacing="0"/>
        <w:ind w:left="720"/>
        <w:textAlignment w:val="baseline"/>
        <w:rPr>
          <w:rStyle w:val="normaltextrun"/>
          <w:rFonts w:ascii="Arial" w:hAnsi="Arial" w:cs="Arial" w:eastAsiaTheme="majorEastAsia"/>
          <w:b/>
          <w:bCs/>
          <w:color w:val="000000"/>
          <w:shd w:val="clear" w:color="auto" w:fill="FFFFFF"/>
        </w:rPr>
      </w:pPr>
    </w:p>
    <w:p w:rsidRPr="002458FC" w:rsidR="004C4821" w:rsidP="007F5E6B" w:rsidRDefault="004C4821" w14:paraId="18731018" w14:textId="366D7031">
      <w:pPr>
        <w:pStyle w:val="paragraph"/>
        <w:numPr>
          <w:ilvl w:val="0"/>
          <w:numId w:val="23"/>
        </w:numPr>
        <w:spacing w:before="0" w:beforeAutospacing="0" w:after="0" w:afterAutospacing="0"/>
        <w:textAlignment w:val="baseline"/>
        <w:rPr>
          <w:rStyle w:val="normaltextrun"/>
          <w:rFonts w:ascii="Arial" w:hAnsi="Arial" w:cs="Arial" w:eastAsiaTheme="majorEastAsia"/>
          <w:color w:val="000000"/>
          <w:shd w:val="clear" w:color="auto" w:fill="FFFFFF"/>
        </w:rPr>
      </w:pPr>
      <w:r>
        <w:rPr>
          <w:rStyle w:val="normaltextrun"/>
          <w:rFonts w:ascii="Arial" w:hAnsi="Arial" w:cs="Arial" w:eastAsiaTheme="majorEastAsia"/>
          <w:b/>
          <w:bCs/>
          <w:color w:val="000000"/>
          <w:shd w:val="clear" w:color="auto" w:fill="FFFFFF"/>
        </w:rPr>
        <w:t xml:space="preserve">Critical Incident Analysis: </w:t>
      </w:r>
      <w:r w:rsidRPr="002458FC" w:rsidR="00FF6252">
        <w:rPr>
          <w:rStyle w:val="normaltextrun"/>
          <w:rFonts w:ascii="Arial" w:hAnsi="Arial" w:cs="Arial" w:eastAsiaTheme="majorEastAsia"/>
          <w:color w:val="000000"/>
          <w:shd w:val="clear" w:color="auto" w:fill="FFFFFF"/>
        </w:rPr>
        <w:t xml:space="preserve">Analysing </w:t>
      </w:r>
      <w:proofErr w:type="gramStart"/>
      <w:r w:rsidRPr="002458FC" w:rsidR="00FF6252">
        <w:rPr>
          <w:rStyle w:val="normaltextrun"/>
          <w:rFonts w:ascii="Arial" w:hAnsi="Arial" w:cs="Arial" w:eastAsiaTheme="majorEastAsia"/>
          <w:color w:val="000000"/>
          <w:shd w:val="clear" w:color="auto" w:fill="FFFFFF"/>
        </w:rPr>
        <w:t>particular events</w:t>
      </w:r>
      <w:proofErr w:type="gramEnd"/>
      <w:r w:rsidRPr="002458FC" w:rsidR="00FF6252">
        <w:rPr>
          <w:rStyle w:val="normaltextrun"/>
          <w:rFonts w:ascii="Arial" w:hAnsi="Arial" w:cs="Arial" w:eastAsiaTheme="majorEastAsia"/>
          <w:color w:val="000000"/>
          <w:shd w:val="clear" w:color="auto" w:fill="FFFFFF"/>
        </w:rPr>
        <w:t xml:space="preserve"> or</w:t>
      </w:r>
      <w:r w:rsidRPr="002458FC" w:rsidR="002458FC">
        <w:rPr>
          <w:rStyle w:val="normaltextrun"/>
          <w:rFonts w:ascii="Arial" w:hAnsi="Arial" w:cs="Arial" w:eastAsiaTheme="majorEastAsia"/>
          <w:color w:val="000000"/>
          <w:shd w:val="clear" w:color="auto" w:fill="FFFFFF"/>
        </w:rPr>
        <w:t xml:space="preserve"> changes that significantly impacted the workforce can yield insightful information. But this approach is reactive, concentrating more on the past than future planning</w:t>
      </w:r>
      <w:r w:rsidR="00607A23">
        <w:rPr>
          <w:rStyle w:val="normaltextrun"/>
          <w:rFonts w:ascii="Arial" w:hAnsi="Arial" w:cs="Arial" w:eastAsiaTheme="majorEastAsia"/>
          <w:color w:val="000000"/>
          <w:shd w:val="clear" w:color="auto" w:fill="FFFFFF"/>
        </w:rPr>
        <w:t xml:space="preserve"> (Boxall and Purcell, 2022). </w:t>
      </w:r>
    </w:p>
    <w:p w:rsidR="00352D6E" w:rsidP="000A33AA" w:rsidRDefault="00352D6E" w14:paraId="0B1A652A" w14:textId="77777777">
      <w:pPr>
        <w:pStyle w:val="paragraph"/>
        <w:spacing w:before="0" w:beforeAutospacing="0" w:after="0" w:afterAutospacing="0"/>
        <w:textAlignment w:val="baseline"/>
        <w:rPr>
          <w:rStyle w:val="normaltextrun"/>
          <w:rFonts w:ascii="Arial" w:hAnsi="Arial" w:cs="Arial" w:eastAsiaTheme="majorEastAsia"/>
          <w:color w:val="000000"/>
          <w:shd w:val="clear" w:color="auto" w:fill="FFFFFF"/>
        </w:rPr>
      </w:pPr>
    </w:p>
    <w:p w:rsidR="00E470C4" w:rsidP="000A33AA" w:rsidRDefault="00016D9A" w14:paraId="12E72AE5" w14:textId="083370EC">
      <w:pPr>
        <w:pStyle w:val="paragraph"/>
        <w:spacing w:before="0" w:beforeAutospacing="0" w:after="0" w:afterAutospacing="0"/>
        <w:textAlignment w:val="baseline"/>
        <w:rPr>
          <w:rStyle w:val="normaltextrun"/>
          <w:rFonts w:ascii="Arial" w:hAnsi="Arial" w:cs="Arial" w:eastAsiaTheme="majorEastAsia"/>
          <w:color w:val="000000"/>
          <w:shd w:val="clear" w:color="auto" w:fill="FFFFFF"/>
        </w:rPr>
      </w:pPr>
      <w:r>
        <w:rPr>
          <w:rStyle w:val="normaltextrun"/>
          <w:rFonts w:ascii="Arial" w:hAnsi="Arial" w:cs="Arial" w:eastAsiaTheme="majorEastAsia"/>
          <w:color w:val="000000"/>
          <w:shd w:val="clear" w:color="auto" w:fill="FFFFFF"/>
        </w:rPr>
        <w:t xml:space="preserve">In conclusion, the context, </w:t>
      </w:r>
      <w:r w:rsidR="00605B87">
        <w:rPr>
          <w:rStyle w:val="normaltextrun"/>
          <w:rFonts w:ascii="Arial" w:hAnsi="Arial" w:cs="Arial" w:eastAsiaTheme="majorEastAsia"/>
          <w:color w:val="000000"/>
          <w:shd w:val="clear" w:color="auto" w:fill="FFFFFF"/>
        </w:rPr>
        <w:t>quality,</w:t>
      </w:r>
      <w:r>
        <w:rPr>
          <w:rStyle w:val="normaltextrun"/>
          <w:rFonts w:ascii="Arial" w:hAnsi="Arial" w:cs="Arial" w:eastAsiaTheme="majorEastAsia"/>
          <w:color w:val="000000"/>
          <w:shd w:val="clear" w:color="auto" w:fill="FFFFFF"/>
        </w:rPr>
        <w:t xml:space="preserve"> and relevance of the data used determine how effective workforce planning strategies are. The best outcomes are typically obtained via a combined strategy that is</w:t>
      </w:r>
      <w:r w:rsidR="00605B87">
        <w:rPr>
          <w:rStyle w:val="normaltextrun"/>
          <w:rFonts w:ascii="Arial" w:hAnsi="Arial" w:cs="Arial" w:eastAsiaTheme="majorEastAsia"/>
          <w:color w:val="000000"/>
          <w:shd w:val="clear" w:color="auto" w:fill="FFFFFF"/>
        </w:rPr>
        <w:t xml:space="preserve"> customised to the unique needs of the organisation</w:t>
      </w:r>
      <w:r w:rsidR="00863EB8">
        <w:rPr>
          <w:rStyle w:val="normaltextrun"/>
          <w:rFonts w:ascii="Arial" w:hAnsi="Arial" w:cs="Arial" w:eastAsiaTheme="majorEastAsia"/>
          <w:color w:val="000000"/>
          <w:shd w:val="clear" w:color="auto" w:fill="FFFFFF"/>
        </w:rPr>
        <w:t xml:space="preserve"> </w:t>
      </w:r>
      <w:r w:rsidRPr="009C020D" w:rsidR="00863EB8">
        <w:rPr>
          <w:rStyle w:val="normaltextrun"/>
          <w:rFonts w:ascii="Arial" w:hAnsi="Arial" w:cs="Arial" w:eastAsiaTheme="majorEastAsia"/>
          <w:color w:val="000000"/>
          <w:shd w:val="clear" w:color="auto" w:fill="FFFFFF"/>
        </w:rPr>
        <w:t>(</w:t>
      </w:r>
      <w:proofErr w:type="spellStart"/>
      <w:r w:rsidRPr="009C020D" w:rsidR="00863EB8">
        <w:rPr>
          <w:rStyle w:val="normaltextrun"/>
          <w:rFonts w:ascii="Arial" w:hAnsi="Arial" w:cs="Arial" w:eastAsiaTheme="majorEastAsia"/>
          <w:color w:val="000000"/>
          <w:shd w:val="clear" w:color="auto" w:fill="FFFFFF"/>
        </w:rPr>
        <w:t>Alturki</w:t>
      </w:r>
      <w:proofErr w:type="spellEnd"/>
      <w:r w:rsidRPr="009C020D" w:rsidR="00863EB8">
        <w:rPr>
          <w:rStyle w:val="normaltextrun"/>
          <w:rFonts w:ascii="Arial" w:hAnsi="Arial" w:cs="Arial" w:eastAsiaTheme="majorEastAsia"/>
          <w:color w:val="000000"/>
          <w:shd w:val="clear" w:color="auto" w:fill="FFFFFF"/>
        </w:rPr>
        <w:t>, 2023)</w:t>
      </w:r>
      <w:r w:rsidR="00863EB8">
        <w:rPr>
          <w:rStyle w:val="normaltextrun"/>
          <w:rFonts w:ascii="Arial" w:hAnsi="Arial" w:cs="Arial" w:eastAsiaTheme="majorEastAsia"/>
          <w:color w:val="000000"/>
          <w:shd w:val="clear" w:color="auto" w:fill="FFFFFF"/>
        </w:rPr>
        <w:t xml:space="preserve">. (230 words). </w:t>
      </w:r>
    </w:p>
    <w:p w:rsidR="00352D6E" w:rsidP="000A33AA" w:rsidRDefault="00352D6E" w14:paraId="5052E4E2" w14:textId="77777777">
      <w:pPr>
        <w:pStyle w:val="paragraph"/>
        <w:spacing w:before="0" w:beforeAutospacing="0" w:after="0" w:afterAutospacing="0"/>
        <w:textAlignment w:val="baseline"/>
        <w:rPr>
          <w:rStyle w:val="normaltextrun"/>
          <w:rFonts w:ascii="Arial" w:hAnsi="Arial" w:cs="Arial" w:eastAsiaTheme="majorEastAsia"/>
          <w:color w:val="000000"/>
          <w:shd w:val="clear" w:color="auto" w:fill="FFFFFF"/>
        </w:rPr>
      </w:pPr>
    </w:p>
    <w:p w:rsidR="000A33AA" w:rsidP="000A33AA" w:rsidRDefault="000A33AA" w14:paraId="7B0AC6DA"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r w:rsidRPr="008F4634">
        <w:rPr>
          <w:rStyle w:val="normaltextrun"/>
          <w:rFonts w:ascii="Arial" w:hAnsi="Arial" w:cs="Arial" w:eastAsiaTheme="majorEastAsia"/>
          <w:b/>
          <w:bCs/>
          <w:sz w:val="22"/>
          <w:szCs w:val="22"/>
        </w:rPr>
        <w:t>Could you explain two approaches to succession and contingency planning aimed at mitigating workforce risks? (AC 2.3)</w:t>
      </w:r>
    </w:p>
    <w:p w:rsidR="0055679C" w:rsidP="000A33AA" w:rsidRDefault="0055679C" w14:paraId="6B690C28"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00D52B69" w:rsidP="000A33AA" w:rsidRDefault="00FD14AE" w14:paraId="3BB62F88" w14:textId="41675BE4">
      <w:pPr>
        <w:pStyle w:val="paragraph"/>
        <w:spacing w:before="0" w:beforeAutospacing="0" w:after="0" w:afterAutospacing="0"/>
        <w:textAlignment w:val="baseline"/>
        <w:rPr>
          <w:rStyle w:val="normaltextrun"/>
          <w:rFonts w:ascii="Arial" w:hAnsi="Arial" w:cs="Arial" w:eastAsiaTheme="majorEastAsia"/>
          <w:color w:val="000000"/>
          <w:shd w:val="clear" w:color="auto" w:fill="FFFFFF"/>
        </w:rPr>
      </w:pPr>
      <w:r>
        <w:rPr>
          <w:rStyle w:val="normaltextrun"/>
          <w:rFonts w:ascii="Arial" w:hAnsi="Arial" w:cs="Arial" w:eastAsiaTheme="majorEastAsia"/>
          <w:color w:val="000000"/>
          <w:shd w:val="clear" w:color="auto" w:fill="FFFFFF"/>
        </w:rPr>
        <w:t xml:space="preserve">Succession planning </w:t>
      </w:r>
      <w:r w:rsidR="00AB0F4B">
        <w:rPr>
          <w:rStyle w:val="normaltextrun"/>
          <w:rFonts w:ascii="Arial" w:hAnsi="Arial" w:cs="Arial" w:eastAsiaTheme="majorEastAsia"/>
          <w:color w:val="000000"/>
          <w:shd w:val="clear" w:color="auto" w:fill="FFFFFF"/>
        </w:rPr>
        <w:t xml:space="preserve">is an essential component of organisational strategy, with the objective of identifying </w:t>
      </w:r>
      <w:r w:rsidR="00F10510">
        <w:rPr>
          <w:rStyle w:val="normaltextrun"/>
          <w:rFonts w:ascii="Arial" w:hAnsi="Arial" w:cs="Arial" w:eastAsiaTheme="majorEastAsia"/>
          <w:color w:val="000000"/>
          <w:shd w:val="clear" w:color="auto" w:fill="FFFFFF"/>
        </w:rPr>
        <w:t>and developing future leaders and othe</w:t>
      </w:r>
      <w:r w:rsidR="00B414A3">
        <w:rPr>
          <w:rStyle w:val="normaltextrun"/>
          <w:rFonts w:ascii="Arial" w:hAnsi="Arial" w:cs="Arial" w:eastAsiaTheme="majorEastAsia"/>
          <w:color w:val="000000"/>
          <w:shd w:val="clear" w:color="auto" w:fill="FFFFFF"/>
        </w:rPr>
        <w:t>r</w:t>
      </w:r>
      <w:r w:rsidR="00F10510">
        <w:rPr>
          <w:rStyle w:val="normaltextrun"/>
          <w:rFonts w:ascii="Arial" w:hAnsi="Arial" w:cs="Arial" w:eastAsiaTheme="majorEastAsia"/>
          <w:color w:val="000000"/>
          <w:shd w:val="clear" w:color="auto" w:fill="FFFFFF"/>
        </w:rPr>
        <w:t xml:space="preserve"> </w:t>
      </w:r>
      <w:r w:rsidR="00B414A3">
        <w:rPr>
          <w:rStyle w:val="normaltextrun"/>
          <w:rFonts w:ascii="Arial" w:hAnsi="Arial" w:cs="Arial" w:eastAsiaTheme="majorEastAsia"/>
          <w:color w:val="000000"/>
          <w:shd w:val="clear" w:color="auto" w:fill="FFFFFF"/>
        </w:rPr>
        <w:t xml:space="preserve">critical </w:t>
      </w:r>
      <w:r w:rsidR="00F10510">
        <w:rPr>
          <w:rStyle w:val="normaltextrun"/>
          <w:rFonts w:ascii="Arial" w:hAnsi="Arial" w:cs="Arial" w:eastAsiaTheme="majorEastAsia"/>
          <w:color w:val="000000"/>
          <w:shd w:val="clear" w:color="auto" w:fill="FFFFFF"/>
        </w:rPr>
        <w:t xml:space="preserve">positions within the company to </w:t>
      </w:r>
      <w:r w:rsidR="00B414A3">
        <w:rPr>
          <w:rStyle w:val="normaltextrun"/>
          <w:rFonts w:ascii="Arial" w:hAnsi="Arial" w:cs="Arial" w:eastAsiaTheme="majorEastAsia"/>
          <w:color w:val="000000"/>
          <w:shd w:val="clear" w:color="auto" w:fill="FFFFFF"/>
        </w:rPr>
        <w:t>fill key roles</w:t>
      </w:r>
      <w:r w:rsidR="00F10510">
        <w:rPr>
          <w:rStyle w:val="normaltextrun"/>
          <w:rFonts w:ascii="Arial" w:hAnsi="Arial" w:cs="Arial" w:eastAsiaTheme="majorEastAsia"/>
          <w:color w:val="000000"/>
          <w:shd w:val="clear" w:color="auto" w:fill="FFFFFF"/>
        </w:rPr>
        <w:t xml:space="preserve"> </w:t>
      </w:r>
      <w:r w:rsidR="004129C6">
        <w:rPr>
          <w:rStyle w:val="normaltextrun"/>
          <w:rFonts w:ascii="Arial" w:hAnsi="Arial" w:cs="Arial" w:eastAsiaTheme="majorEastAsia"/>
          <w:color w:val="000000"/>
          <w:shd w:val="clear" w:color="auto" w:fill="FFFFFF"/>
        </w:rPr>
        <w:t xml:space="preserve">when </w:t>
      </w:r>
      <w:r w:rsidR="00750121">
        <w:rPr>
          <w:rStyle w:val="normaltextrun"/>
          <w:rFonts w:ascii="Arial" w:hAnsi="Arial" w:cs="Arial" w:eastAsiaTheme="majorEastAsia"/>
          <w:color w:val="000000"/>
          <w:shd w:val="clear" w:color="auto" w:fill="FFFFFF"/>
        </w:rPr>
        <w:t xml:space="preserve">current </w:t>
      </w:r>
      <w:r w:rsidR="00A01A82">
        <w:rPr>
          <w:rStyle w:val="normaltextrun"/>
          <w:rFonts w:ascii="Arial" w:hAnsi="Arial" w:cs="Arial" w:eastAsiaTheme="majorEastAsia"/>
          <w:color w:val="000000"/>
          <w:shd w:val="clear" w:color="auto" w:fill="FFFFFF"/>
        </w:rPr>
        <w:t>post holders</w:t>
      </w:r>
      <w:r w:rsidR="004129C6">
        <w:rPr>
          <w:rStyle w:val="normaltextrun"/>
          <w:rFonts w:ascii="Arial" w:hAnsi="Arial" w:cs="Arial" w:eastAsiaTheme="majorEastAsia"/>
          <w:color w:val="000000"/>
          <w:shd w:val="clear" w:color="auto" w:fill="FFFFFF"/>
        </w:rPr>
        <w:t xml:space="preserve"> leave </w:t>
      </w:r>
      <w:r w:rsidR="00D47914">
        <w:rPr>
          <w:rStyle w:val="normaltextrun"/>
          <w:rFonts w:ascii="Arial" w:hAnsi="Arial" w:cs="Arial" w:eastAsiaTheme="majorEastAsia"/>
          <w:color w:val="000000"/>
          <w:shd w:val="clear" w:color="auto" w:fill="FFFFFF"/>
        </w:rPr>
        <w:t>(George, 2024)</w:t>
      </w:r>
      <w:r w:rsidR="004129C6">
        <w:rPr>
          <w:rStyle w:val="normaltextrun"/>
          <w:rFonts w:ascii="Arial" w:hAnsi="Arial" w:cs="Arial" w:eastAsiaTheme="majorEastAsia"/>
          <w:color w:val="000000"/>
          <w:shd w:val="clear" w:color="auto" w:fill="FFFFFF"/>
        </w:rPr>
        <w:t xml:space="preserve">. This involves </w:t>
      </w:r>
      <w:r w:rsidR="002B2A0A">
        <w:rPr>
          <w:rStyle w:val="normaltextrun"/>
          <w:rFonts w:ascii="Arial" w:hAnsi="Arial" w:cs="Arial" w:eastAsiaTheme="majorEastAsia"/>
          <w:color w:val="000000"/>
          <w:shd w:val="clear" w:color="auto" w:fill="FFFFFF"/>
        </w:rPr>
        <w:t>evaluating</w:t>
      </w:r>
      <w:r w:rsidR="004129C6">
        <w:rPr>
          <w:rStyle w:val="normaltextrun"/>
          <w:rFonts w:ascii="Arial" w:hAnsi="Arial" w:cs="Arial" w:eastAsiaTheme="majorEastAsia"/>
          <w:color w:val="000000"/>
          <w:shd w:val="clear" w:color="auto" w:fill="FFFFFF"/>
        </w:rPr>
        <w:t xml:space="preserve"> </w:t>
      </w:r>
      <w:r w:rsidR="002B2A0A">
        <w:rPr>
          <w:rStyle w:val="normaltextrun"/>
          <w:rFonts w:ascii="Arial" w:hAnsi="Arial" w:cs="Arial" w:eastAsiaTheme="majorEastAsia"/>
          <w:color w:val="000000"/>
          <w:shd w:val="clear" w:color="auto" w:fill="FFFFFF"/>
        </w:rPr>
        <w:t xml:space="preserve">existing </w:t>
      </w:r>
      <w:r w:rsidR="004129C6">
        <w:rPr>
          <w:rStyle w:val="normaltextrun"/>
          <w:rFonts w:ascii="Arial" w:hAnsi="Arial" w:cs="Arial" w:eastAsiaTheme="majorEastAsia"/>
          <w:color w:val="000000"/>
          <w:shd w:val="clear" w:color="auto" w:fill="FFFFFF"/>
        </w:rPr>
        <w:t xml:space="preserve">employees </w:t>
      </w:r>
      <w:r w:rsidR="009E65D7">
        <w:rPr>
          <w:rStyle w:val="normaltextrun"/>
          <w:rFonts w:ascii="Arial" w:hAnsi="Arial" w:cs="Arial" w:eastAsiaTheme="majorEastAsia"/>
          <w:color w:val="000000"/>
          <w:shd w:val="clear" w:color="auto" w:fill="FFFFFF"/>
        </w:rPr>
        <w:t>to determine their suitability for advancement into leadership roles</w:t>
      </w:r>
      <w:r w:rsidR="00AC7A6C">
        <w:rPr>
          <w:rStyle w:val="normaltextrun"/>
          <w:rFonts w:ascii="Arial" w:hAnsi="Arial" w:cs="Arial" w:eastAsiaTheme="majorEastAsia"/>
          <w:color w:val="000000"/>
          <w:shd w:val="clear" w:color="auto" w:fill="FFFFFF"/>
        </w:rPr>
        <w:t xml:space="preserve"> </w:t>
      </w:r>
      <w:r w:rsidR="00240306">
        <w:rPr>
          <w:rStyle w:val="normaltextrun"/>
          <w:rFonts w:ascii="Arial" w:hAnsi="Arial" w:cs="Arial" w:eastAsiaTheme="majorEastAsia"/>
          <w:color w:val="000000"/>
          <w:shd w:val="clear" w:color="auto" w:fill="FFFFFF"/>
        </w:rPr>
        <w:t xml:space="preserve">(Taylor and Woodhams, 2022a. p.40). </w:t>
      </w:r>
      <w:r w:rsidR="00E86C05">
        <w:rPr>
          <w:rStyle w:val="normaltextrun"/>
          <w:rFonts w:ascii="Arial" w:hAnsi="Arial" w:cs="Arial" w:eastAsiaTheme="majorEastAsia"/>
          <w:color w:val="000000"/>
          <w:shd w:val="clear" w:color="auto" w:fill="FFFFFF"/>
        </w:rPr>
        <w:t xml:space="preserve">Appraisal meetings are key in the process, </w:t>
      </w:r>
      <w:r w:rsidR="00F87A6C">
        <w:rPr>
          <w:rStyle w:val="normaltextrun"/>
          <w:rFonts w:ascii="Arial" w:hAnsi="Arial" w:cs="Arial" w:eastAsiaTheme="majorEastAsia"/>
          <w:color w:val="000000"/>
          <w:shd w:val="clear" w:color="auto" w:fill="FFFFFF"/>
        </w:rPr>
        <w:t>identifying the aspirations of employees, and assessing current skills</w:t>
      </w:r>
      <w:r w:rsidR="002E1511">
        <w:rPr>
          <w:rStyle w:val="normaltextrun"/>
          <w:rFonts w:ascii="Arial" w:hAnsi="Arial" w:cs="Arial" w:eastAsiaTheme="majorEastAsia"/>
          <w:color w:val="000000"/>
          <w:shd w:val="clear" w:color="auto" w:fill="FFFFFF"/>
        </w:rPr>
        <w:t xml:space="preserve"> and agreeing development initiatives to support </w:t>
      </w:r>
      <w:r w:rsidR="00DA20F4">
        <w:rPr>
          <w:rStyle w:val="normaltextrun"/>
          <w:rFonts w:ascii="Arial" w:hAnsi="Arial" w:cs="Arial" w:eastAsiaTheme="majorEastAsia"/>
          <w:color w:val="000000"/>
          <w:shd w:val="clear" w:color="auto" w:fill="FFFFFF"/>
        </w:rPr>
        <w:t>progression</w:t>
      </w:r>
      <w:r w:rsidR="00AF17DE">
        <w:rPr>
          <w:rStyle w:val="normaltextrun"/>
          <w:rFonts w:ascii="Arial" w:hAnsi="Arial" w:cs="Arial" w:eastAsiaTheme="majorEastAsia"/>
          <w:color w:val="000000"/>
          <w:shd w:val="clear" w:color="auto" w:fill="FFFFFF"/>
        </w:rPr>
        <w:t xml:space="preserve"> (George, 2024)</w:t>
      </w:r>
      <w:r w:rsidR="00DA20F4">
        <w:rPr>
          <w:rStyle w:val="normaltextrun"/>
          <w:rFonts w:ascii="Arial" w:hAnsi="Arial" w:cs="Arial" w:eastAsiaTheme="majorEastAsia"/>
          <w:color w:val="000000"/>
          <w:shd w:val="clear" w:color="auto" w:fill="FFFFFF"/>
        </w:rPr>
        <w:t>. There are a range of acti</w:t>
      </w:r>
      <w:r w:rsidR="00BE3976">
        <w:rPr>
          <w:rStyle w:val="normaltextrun"/>
          <w:rFonts w:ascii="Arial" w:hAnsi="Arial" w:cs="Arial" w:eastAsiaTheme="majorEastAsia"/>
          <w:color w:val="000000"/>
          <w:shd w:val="clear" w:color="auto" w:fill="FFFFFF"/>
        </w:rPr>
        <w:t>vities can be utilised</w:t>
      </w:r>
      <w:r w:rsidR="00631C11">
        <w:rPr>
          <w:rStyle w:val="normaltextrun"/>
          <w:rFonts w:ascii="Arial" w:hAnsi="Arial" w:cs="Arial" w:eastAsiaTheme="majorEastAsia"/>
          <w:color w:val="000000"/>
          <w:shd w:val="clear" w:color="auto" w:fill="FFFFFF"/>
        </w:rPr>
        <w:t xml:space="preserve"> to support staff with development </w:t>
      </w:r>
      <w:r w:rsidR="00007AC1">
        <w:rPr>
          <w:rStyle w:val="normaltextrun"/>
          <w:rFonts w:ascii="Arial" w:hAnsi="Arial" w:cs="Arial" w:eastAsiaTheme="majorEastAsia"/>
          <w:color w:val="000000"/>
          <w:shd w:val="clear" w:color="auto" w:fill="FFFFFF"/>
        </w:rPr>
        <w:t>including</w:t>
      </w:r>
      <w:r w:rsidR="00631C11">
        <w:rPr>
          <w:rStyle w:val="normaltextrun"/>
          <w:rFonts w:ascii="Arial" w:hAnsi="Arial" w:cs="Arial" w:eastAsiaTheme="majorEastAsia"/>
          <w:color w:val="000000"/>
          <w:shd w:val="clear" w:color="auto" w:fill="FFFFFF"/>
        </w:rPr>
        <w:t xml:space="preserve"> formal training programmes, </w:t>
      </w:r>
      <w:r w:rsidR="00273B25">
        <w:rPr>
          <w:rStyle w:val="normaltextrun"/>
          <w:rFonts w:ascii="Arial" w:hAnsi="Arial" w:cs="Arial" w:eastAsiaTheme="majorEastAsia"/>
          <w:color w:val="000000"/>
          <w:shd w:val="clear" w:color="auto" w:fill="FFFFFF"/>
        </w:rPr>
        <w:t>work shadowing and providing ‘acting up’ opportunities</w:t>
      </w:r>
      <w:r w:rsidR="00AF17DE">
        <w:rPr>
          <w:rStyle w:val="normaltextrun"/>
          <w:rFonts w:ascii="Arial" w:hAnsi="Arial" w:cs="Arial" w:eastAsiaTheme="majorEastAsia"/>
          <w:color w:val="000000"/>
          <w:shd w:val="clear" w:color="auto" w:fill="FFFFFF"/>
        </w:rPr>
        <w:t xml:space="preserve"> (Taylor and Woodhams, 2022a. p.40).</w:t>
      </w:r>
      <w:r w:rsidR="00007AC1">
        <w:rPr>
          <w:rStyle w:val="normaltextrun"/>
          <w:rFonts w:ascii="Arial" w:hAnsi="Arial" w:cs="Arial" w:eastAsiaTheme="majorEastAsia"/>
          <w:color w:val="000000"/>
          <w:shd w:val="clear" w:color="auto" w:fill="FFFFFF"/>
        </w:rPr>
        <w:t xml:space="preserve"> The aim </w:t>
      </w:r>
      <w:r w:rsidR="00F17840">
        <w:rPr>
          <w:rStyle w:val="normaltextrun"/>
          <w:rFonts w:ascii="Arial" w:hAnsi="Arial" w:cs="Arial" w:eastAsiaTheme="majorEastAsia"/>
          <w:color w:val="000000"/>
          <w:shd w:val="clear" w:color="auto" w:fill="FFFFFF"/>
        </w:rPr>
        <w:t>is</w:t>
      </w:r>
      <w:r w:rsidR="00007AC1">
        <w:rPr>
          <w:rStyle w:val="normaltextrun"/>
          <w:rFonts w:ascii="Arial" w:hAnsi="Arial" w:cs="Arial" w:eastAsiaTheme="majorEastAsia"/>
          <w:color w:val="000000"/>
          <w:shd w:val="clear" w:color="auto" w:fill="FFFFFF"/>
        </w:rPr>
        <w:t xml:space="preserve"> to create a </w:t>
      </w:r>
      <w:r w:rsidR="00146015">
        <w:rPr>
          <w:rStyle w:val="normaltextrun"/>
          <w:rFonts w:ascii="Arial" w:hAnsi="Arial" w:cs="Arial" w:eastAsiaTheme="majorEastAsia"/>
          <w:color w:val="000000"/>
          <w:shd w:val="clear" w:color="auto" w:fill="FFFFFF"/>
        </w:rPr>
        <w:t xml:space="preserve">diverse </w:t>
      </w:r>
      <w:r w:rsidR="00007AC1">
        <w:rPr>
          <w:rStyle w:val="normaltextrun"/>
          <w:rFonts w:ascii="Arial" w:hAnsi="Arial" w:cs="Arial" w:eastAsiaTheme="majorEastAsia"/>
          <w:color w:val="000000"/>
          <w:shd w:val="clear" w:color="auto" w:fill="FFFFFF"/>
        </w:rPr>
        <w:t xml:space="preserve">pool of talent, from which a suitable replacement can be chosen upon a position becoming vacant. </w:t>
      </w:r>
    </w:p>
    <w:p w:rsidR="002057F0" w:rsidP="000A33AA" w:rsidRDefault="002057F0" w14:paraId="287D784D" w14:textId="77777777">
      <w:pPr>
        <w:pStyle w:val="paragraph"/>
        <w:spacing w:before="0" w:beforeAutospacing="0" w:after="0" w:afterAutospacing="0"/>
        <w:textAlignment w:val="baseline"/>
        <w:rPr>
          <w:rStyle w:val="normaltextrun"/>
          <w:rFonts w:ascii="Arial" w:hAnsi="Arial" w:cs="Arial" w:eastAsiaTheme="majorEastAsia"/>
          <w:color w:val="000000"/>
          <w:shd w:val="clear" w:color="auto" w:fill="FFFFFF"/>
        </w:rPr>
      </w:pPr>
    </w:p>
    <w:p w:rsidR="002057F0" w:rsidP="000A33AA" w:rsidRDefault="002057F0" w14:paraId="00A807DC" w14:textId="4E3B8D00">
      <w:pPr>
        <w:pStyle w:val="paragraph"/>
        <w:spacing w:before="0" w:beforeAutospacing="0" w:after="0" w:afterAutospacing="0"/>
        <w:textAlignment w:val="baseline"/>
        <w:rPr>
          <w:rStyle w:val="normaltextrun"/>
          <w:rFonts w:ascii="Arial" w:hAnsi="Arial" w:cs="Arial" w:eastAsiaTheme="majorEastAsia"/>
          <w:color w:val="000000"/>
          <w:shd w:val="clear" w:color="auto" w:fill="FFFFFF"/>
        </w:rPr>
      </w:pPr>
      <w:r>
        <w:rPr>
          <w:rStyle w:val="normaltextrun"/>
          <w:rFonts w:ascii="Arial" w:hAnsi="Arial" w:cs="Arial" w:eastAsiaTheme="majorEastAsia"/>
          <w:color w:val="000000"/>
          <w:shd w:val="clear" w:color="auto" w:fill="FFFFFF"/>
        </w:rPr>
        <w:lastRenderedPageBreak/>
        <w:t>Contingency planning on the other</w:t>
      </w:r>
      <w:r w:rsidR="00EE219C">
        <w:rPr>
          <w:rStyle w:val="normaltextrun"/>
          <w:rFonts w:ascii="Arial" w:hAnsi="Arial" w:cs="Arial" w:eastAsiaTheme="majorEastAsia"/>
          <w:color w:val="000000"/>
          <w:shd w:val="clear" w:color="auto" w:fill="FFFFFF"/>
        </w:rPr>
        <w:t xml:space="preserve"> hand, involves preparing for unforeseen events that could </w:t>
      </w:r>
      <w:r w:rsidR="00D95AC3">
        <w:rPr>
          <w:rStyle w:val="normaltextrun"/>
          <w:rFonts w:ascii="Arial" w:hAnsi="Arial" w:cs="Arial" w:eastAsiaTheme="majorEastAsia"/>
          <w:color w:val="000000"/>
          <w:shd w:val="clear" w:color="auto" w:fill="FFFFFF"/>
        </w:rPr>
        <w:t xml:space="preserve">negatively </w:t>
      </w:r>
      <w:r w:rsidR="00E97339">
        <w:rPr>
          <w:rStyle w:val="normaltextrun"/>
          <w:rFonts w:ascii="Arial" w:hAnsi="Arial" w:cs="Arial" w:eastAsiaTheme="majorEastAsia"/>
          <w:color w:val="000000"/>
          <w:shd w:val="clear" w:color="auto" w:fill="FFFFFF"/>
        </w:rPr>
        <w:t>impact</w:t>
      </w:r>
      <w:r w:rsidR="00EE219C">
        <w:rPr>
          <w:rStyle w:val="normaltextrun"/>
          <w:rFonts w:ascii="Arial" w:hAnsi="Arial" w:cs="Arial" w:eastAsiaTheme="majorEastAsia"/>
          <w:color w:val="000000"/>
          <w:shd w:val="clear" w:color="auto" w:fill="FFFFFF"/>
        </w:rPr>
        <w:t xml:space="preserve"> the workforce</w:t>
      </w:r>
      <w:r w:rsidR="00E76CB5">
        <w:rPr>
          <w:rStyle w:val="normaltextrun"/>
          <w:rFonts w:ascii="Arial" w:hAnsi="Arial" w:cs="Arial" w:eastAsiaTheme="majorEastAsia"/>
          <w:color w:val="000000"/>
          <w:shd w:val="clear" w:color="auto" w:fill="FFFFFF"/>
        </w:rPr>
        <w:t xml:space="preserve"> (Forbes, 2023)</w:t>
      </w:r>
      <w:r w:rsidR="00EE219C">
        <w:rPr>
          <w:rStyle w:val="normaltextrun"/>
          <w:rFonts w:ascii="Arial" w:hAnsi="Arial" w:cs="Arial" w:eastAsiaTheme="majorEastAsia"/>
          <w:color w:val="000000"/>
          <w:shd w:val="clear" w:color="auto" w:fill="FFFFFF"/>
        </w:rPr>
        <w:t>.</w:t>
      </w:r>
      <w:r w:rsidR="000A5DFC">
        <w:rPr>
          <w:rStyle w:val="normaltextrun"/>
          <w:rFonts w:ascii="Arial" w:hAnsi="Arial" w:cs="Arial" w:eastAsiaTheme="majorEastAsia"/>
          <w:color w:val="000000"/>
          <w:shd w:val="clear" w:color="auto" w:fill="FFFFFF"/>
        </w:rPr>
        <w:t xml:space="preserve"> </w:t>
      </w:r>
      <w:r w:rsidR="00EF0147">
        <w:rPr>
          <w:rStyle w:val="normaltextrun"/>
          <w:rFonts w:ascii="Arial" w:hAnsi="Arial" w:cs="Arial" w:eastAsiaTheme="majorEastAsia"/>
          <w:color w:val="000000"/>
          <w:shd w:val="clear" w:color="auto" w:fill="FFFFFF"/>
        </w:rPr>
        <w:t xml:space="preserve">An example of this would be </w:t>
      </w:r>
      <w:r w:rsidR="00F2594C">
        <w:rPr>
          <w:rStyle w:val="normaltextrun"/>
          <w:rFonts w:ascii="Arial" w:hAnsi="Arial" w:cs="Arial" w:eastAsiaTheme="majorEastAsia"/>
          <w:color w:val="000000"/>
          <w:shd w:val="clear" w:color="auto" w:fill="FFFFFF"/>
        </w:rPr>
        <w:t>the recent pandemic,</w:t>
      </w:r>
      <w:r w:rsidRPr="00F2594C" w:rsidR="00F2594C">
        <w:rPr>
          <w:rStyle w:val="normaltextrun"/>
          <w:rFonts w:ascii="Arial" w:hAnsi="Arial" w:cs="Arial" w:eastAsiaTheme="majorEastAsia"/>
          <w:color w:val="000000"/>
          <w:shd w:val="clear" w:color="auto" w:fill="FFFFFF"/>
        </w:rPr>
        <w:t xml:space="preserve"> </w:t>
      </w:r>
      <w:r w:rsidR="00F2594C">
        <w:rPr>
          <w:rStyle w:val="normaltextrun"/>
          <w:rFonts w:ascii="Arial" w:hAnsi="Arial" w:cs="Arial" w:eastAsiaTheme="majorEastAsia"/>
          <w:color w:val="000000"/>
          <w:shd w:val="clear" w:color="auto" w:fill="FFFFFF"/>
        </w:rPr>
        <w:t xml:space="preserve">Survey results from 2020 show almost 40% of professionals surveyed did not have a contingency plan in place to deal with COVID-19. </w:t>
      </w:r>
      <w:r w:rsidR="000A5DFC">
        <w:rPr>
          <w:rStyle w:val="normaltextrun"/>
          <w:rFonts w:ascii="Arial" w:hAnsi="Arial" w:cs="Arial" w:eastAsiaTheme="majorEastAsia"/>
          <w:color w:val="000000"/>
          <w:shd w:val="clear" w:color="auto" w:fill="FFFFFF"/>
        </w:rPr>
        <w:t>Contingency planning involves analysing potential risks and developing strategies to mitigate them</w:t>
      </w:r>
      <w:r w:rsidR="00A021FE">
        <w:rPr>
          <w:rStyle w:val="normaltextrun"/>
          <w:rFonts w:ascii="Arial" w:hAnsi="Arial" w:cs="Arial" w:eastAsiaTheme="majorEastAsia"/>
          <w:color w:val="000000"/>
          <w:shd w:val="clear" w:color="auto" w:fill="FFFFFF"/>
        </w:rPr>
        <w:t>, such as having back up plans in place, cross training employees, or implementing remote working policies</w:t>
      </w:r>
      <w:r w:rsidR="0076282D">
        <w:rPr>
          <w:rStyle w:val="normaltextrun"/>
          <w:rFonts w:ascii="Arial" w:hAnsi="Arial" w:cs="Arial" w:eastAsiaTheme="majorEastAsia"/>
          <w:color w:val="000000"/>
          <w:shd w:val="clear" w:color="auto" w:fill="FFFFFF"/>
        </w:rPr>
        <w:t xml:space="preserve"> (Forbes 2023)</w:t>
      </w:r>
      <w:r w:rsidR="00A021FE">
        <w:rPr>
          <w:rStyle w:val="normaltextrun"/>
          <w:rFonts w:ascii="Arial" w:hAnsi="Arial" w:cs="Arial" w:eastAsiaTheme="majorEastAsia"/>
          <w:color w:val="000000"/>
          <w:shd w:val="clear" w:color="auto" w:fill="FFFFFF"/>
        </w:rPr>
        <w:t>.</w:t>
      </w:r>
    </w:p>
    <w:p w:rsidR="00A021FE" w:rsidP="000A33AA" w:rsidRDefault="00A021FE" w14:paraId="65FD0831" w14:textId="77777777">
      <w:pPr>
        <w:pStyle w:val="paragraph"/>
        <w:spacing w:before="0" w:beforeAutospacing="0" w:after="0" w:afterAutospacing="0"/>
        <w:textAlignment w:val="baseline"/>
        <w:rPr>
          <w:rStyle w:val="normaltextrun"/>
          <w:rFonts w:ascii="Arial" w:hAnsi="Arial" w:cs="Arial" w:eastAsiaTheme="majorEastAsia"/>
          <w:color w:val="000000"/>
          <w:shd w:val="clear" w:color="auto" w:fill="FFFFFF"/>
        </w:rPr>
      </w:pPr>
    </w:p>
    <w:p w:rsidR="00C639AC" w:rsidP="47095B99" w:rsidRDefault="00C639AC" w14:paraId="1570A89B" w14:textId="6C837ED1">
      <w:pPr>
        <w:pStyle w:val="paragraph"/>
        <w:spacing w:before="0" w:beforeAutospacing="off" w:after="0" w:afterAutospacing="off"/>
        <w:textAlignment w:val="baseline"/>
        <w:rPr>
          <w:rStyle w:val="normaltextrun"/>
          <w:rFonts w:ascii="Arial" w:hAnsi="Arial" w:eastAsia="" w:cs="Arial" w:eastAsiaTheme="majorEastAsia"/>
          <w:color w:val="000000" w:themeColor="text1" w:themeTint="FF" w:themeShade="FF"/>
        </w:rPr>
      </w:pPr>
      <w:r w:rsidRPr="47095B99" w:rsidR="22F763D1">
        <w:rPr>
          <w:rStyle w:val="normaltextrun"/>
          <w:rFonts w:ascii="Arial" w:hAnsi="Arial" w:eastAsia="" w:cs="Arial" w:eastAsiaTheme="majorEastAsia"/>
          <w:color w:val="000000"/>
          <w:shd w:val="clear" w:color="auto" w:fill="FFFFFF"/>
        </w:rPr>
        <w:t xml:space="preserve">By implementing both succession and contingency planning, organisations can mitigate workforce risks and ensure continuity in operations. </w:t>
      </w:r>
      <w:r w:rsidRPr="47095B99" w:rsidR="4211D1AE">
        <w:rPr>
          <w:rStyle w:val="normaltextrun"/>
          <w:rFonts w:ascii="Arial" w:hAnsi="Arial" w:eastAsia="" w:cs="Arial" w:eastAsiaTheme="majorEastAsia"/>
          <w:color w:val="000000"/>
          <w:shd w:val="clear" w:color="auto" w:fill="FFFFFF"/>
        </w:rPr>
        <w:t>Both approaches are essential for building a resilient and adaptable workforce</w:t>
      </w:r>
      <w:r w:rsidRPr="47095B99" w:rsidR="29CDE549">
        <w:rPr>
          <w:rStyle w:val="normaltextrun"/>
          <w:rFonts w:ascii="Arial" w:hAnsi="Arial" w:eastAsia="" w:cs="Arial" w:eastAsiaTheme="majorEastAsia"/>
          <w:color w:val="000000"/>
          <w:shd w:val="clear" w:color="auto" w:fill="FFFFFF"/>
        </w:rPr>
        <w:t xml:space="preserve"> (Linked In, 2023). </w:t>
      </w:r>
    </w:p>
    <w:p w:rsidR="00A66C60" w:rsidP="000A33AA" w:rsidRDefault="00A66C60" w14:paraId="75BDC3AA"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00B470F7" w:rsidP="000A33AA" w:rsidRDefault="000A33AA" w14:paraId="5AF86194" w14:textId="2B27B8BF">
      <w:pPr>
        <w:pStyle w:val="paragraph"/>
        <w:spacing w:before="0" w:beforeAutospacing="0" w:after="0" w:afterAutospacing="0"/>
        <w:textAlignment w:val="baseline"/>
        <w:rPr>
          <w:rStyle w:val="normaltextrun"/>
          <w:rFonts w:ascii="Arial" w:hAnsi="Arial" w:cs="Arial" w:eastAsiaTheme="majorEastAsia"/>
          <w:b/>
          <w:bCs/>
          <w:sz w:val="22"/>
          <w:szCs w:val="22"/>
        </w:rPr>
      </w:pPr>
      <w:r w:rsidRPr="00A53ECB">
        <w:rPr>
          <w:rStyle w:val="normaltextrun"/>
          <w:rFonts w:ascii="Arial" w:hAnsi="Arial" w:cs="Arial" w:eastAsiaTheme="majorEastAsia"/>
          <w:b/>
          <w:bCs/>
          <w:sz w:val="22"/>
          <w:szCs w:val="22"/>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w:t>
      </w:r>
      <w:r w:rsidRPr="00A53ECB">
        <w:rPr>
          <w:rStyle w:val="normaltextrun"/>
          <w:rFonts w:ascii="Arial" w:hAnsi="Arial" w:cs="Arial" w:eastAsiaTheme="majorEastAsia"/>
          <w:sz w:val="22"/>
          <w:szCs w:val="22"/>
        </w:rPr>
        <w:t xml:space="preserve">? </w:t>
      </w:r>
      <w:r w:rsidRPr="005E126B">
        <w:rPr>
          <w:rStyle w:val="normaltextrun"/>
          <w:rFonts w:ascii="Arial" w:hAnsi="Arial" w:cs="Arial" w:eastAsiaTheme="majorEastAsia"/>
          <w:b/>
          <w:bCs/>
          <w:sz w:val="22"/>
          <w:szCs w:val="22"/>
        </w:rPr>
        <w:t>(AC 2.4)</w:t>
      </w:r>
    </w:p>
    <w:p w:rsidR="0071706E" w:rsidP="000A33AA" w:rsidRDefault="0071706E" w14:paraId="1BCB41C7"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Pr="00107D12" w:rsidR="0071706E" w:rsidP="000A33AA" w:rsidRDefault="00821DD7" w14:paraId="2B18A3CA" w14:textId="22DE5EC4">
      <w:pPr>
        <w:pStyle w:val="paragraph"/>
        <w:spacing w:before="0" w:beforeAutospacing="0" w:after="0" w:afterAutospacing="0"/>
        <w:textAlignment w:val="baseline"/>
        <w:rPr>
          <w:rStyle w:val="normaltextrun"/>
          <w:rFonts w:ascii="Arial" w:hAnsi="Arial" w:cs="Arial" w:eastAsiaTheme="majorEastAsia"/>
          <w:color w:val="000000"/>
          <w:shd w:val="clear" w:color="auto" w:fill="FFFFFF"/>
        </w:rPr>
      </w:pPr>
      <w:r w:rsidRPr="00107D12">
        <w:rPr>
          <w:rStyle w:val="normaltextrun"/>
          <w:rFonts w:ascii="Arial" w:hAnsi="Arial" w:cs="Arial" w:eastAsiaTheme="majorEastAsia"/>
          <w:color w:val="000000"/>
          <w:shd w:val="clear" w:color="auto" w:fill="FFFFFF"/>
        </w:rPr>
        <w:t>Internal job advertisements provide existing employees with the chance to apply for advancement opportunities within an organisation</w:t>
      </w:r>
      <w:r w:rsidRPr="00107D12" w:rsidR="00EF3547">
        <w:rPr>
          <w:rStyle w:val="normaltextrun"/>
          <w:rFonts w:ascii="Arial" w:hAnsi="Arial" w:cs="Arial" w:eastAsiaTheme="majorEastAsia"/>
          <w:color w:val="000000"/>
          <w:shd w:val="clear" w:color="auto" w:fill="FFFFFF"/>
        </w:rPr>
        <w:t>. This practice has the potential to enhance employee commitment and motivation, while also increasing retention rates and overall performance</w:t>
      </w:r>
      <w:r w:rsidRPr="00107D12" w:rsidR="00B25748">
        <w:rPr>
          <w:rStyle w:val="normaltextrun"/>
          <w:rFonts w:ascii="Arial" w:hAnsi="Arial" w:cs="Arial" w:eastAsiaTheme="majorEastAsia"/>
          <w:color w:val="000000"/>
          <w:shd w:val="clear" w:color="auto" w:fill="FFFFFF"/>
        </w:rPr>
        <w:t xml:space="preserve"> (</w:t>
      </w:r>
      <w:r w:rsidRPr="00107D12" w:rsidR="00E14B19">
        <w:rPr>
          <w:rStyle w:val="normaltextrun"/>
          <w:rFonts w:ascii="Arial" w:hAnsi="Arial" w:cs="Arial" w:eastAsiaTheme="majorEastAsia"/>
          <w:color w:val="000000"/>
          <w:shd w:val="clear" w:color="auto" w:fill="FFFFFF"/>
        </w:rPr>
        <w:t>Sharma, 2023)</w:t>
      </w:r>
      <w:r w:rsidRPr="00107D12" w:rsidR="008C70AC">
        <w:rPr>
          <w:rStyle w:val="normaltextrun"/>
          <w:rFonts w:ascii="Arial" w:hAnsi="Arial" w:cs="Arial" w:eastAsiaTheme="majorEastAsia"/>
          <w:color w:val="000000"/>
          <w:shd w:val="clear" w:color="auto" w:fill="FFFFFF"/>
        </w:rPr>
        <w:t xml:space="preserve">. </w:t>
      </w:r>
      <w:r w:rsidRPr="00107D12" w:rsidR="00B66074">
        <w:rPr>
          <w:rStyle w:val="normaltextrun"/>
          <w:rFonts w:ascii="Arial" w:hAnsi="Arial" w:cs="Arial" w:eastAsiaTheme="majorEastAsia"/>
          <w:color w:val="000000"/>
          <w:shd w:val="clear" w:color="auto" w:fill="FFFFFF"/>
        </w:rPr>
        <w:t xml:space="preserve">Additionally, managers conducting interviews are likely to </w:t>
      </w:r>
      <w:r w:rsidRPr="00107D12" w:rsidR="001B1AB3">
        <w:rPr>
          <w:rStyle w:val="normaltextrun"/>
          <w:rFonts w:ascii="Arial" w:hAnsi="Arial" w:cs="Arial" w:eastAsiaTheme="majorEastAsia"/>
          <w:color w:val="000000"/>
          <w:shd w:val="clear" w:color="auto" w:fill="FFFFFF"/>
        </w:rPr>
        <w:t>possess</w:t>
      </w:r>
      <w:r w:rsidRPr="00107D12" w:rsidR="001C6922">
        <w:rPr>
          <w:rStyle w:val="normaltextrun"/>
          <w:rFonts w:ascii="Arial" w:hAnsi="Arial" w:cs="Arial" w:eastAsiaTheme="majorEastAsia"/>
          <w:color w:val="000000"/>
          <w:shd w:val="clear" w:color="auto" w:fill="FFFFFF"/>
        </w:rPr>
        <w:t xml:space="preserve"> a</w:t>
      </w:r>
      <w:r w:rsidRPr="00107D12" w:rsidR="00B66074">
        <w:rPr>
          <w:rStyle w:val="normaltextrun"/>
          <w:rFonts w:ascii="Arial" w:hAnsi="Arial" w:cs="Arial" w:eastAsiaTheme="majorEastAsia"/>
          <w:color w:val="000000"/>
          <w:shd w:val="clear" w:color="auto" w:fill="FFFFFF"/>
        </w:rPr>
        <w:t xml:space="preserve"> good understanding of the business culture and values, </w:t>
      </w:r>
      <w:r w:rsidRPr="00107D12" w:rsidR="001C6922">
        <w:rPr>
          <w:rStyle w:val="normaltextrun"/>
          <w:rFonts w:ascii="Arial" w:hAnsi="Arial" w:cs="Arial" w:eastAsiaTheme="majorEastAsia"/>
          <w:color w:val="000000"/>
          <w:shd w:val="clear" w:color="auto" w:fill="FFFFFF"/>
        </w:rPr>
        <w:t>ultimately contributing to a successful match for the pr</w:t>
      </w:r>
      <w:r w:rsidRPr="00107D12" w:rsidR="0033050F">
        <w:rPr>
          <w:rStyle w:val="normaltextrun"/>
          <w:rFonts w:ascii="Arial" w:hAnsi="Arial" w:cs="Arial" w:eastAsiaTheme="majorEastAsia"/>
          <w:color w:val="000000"/>
          <w:shd w:val="clear" w:color="auto" w:fill="FFFFFF"/>
        </w:rPr>
        <w:t>ospective candidate</w:t>
      </w:r>
      <w:r w:rsidRPr="00107D12" w:rsidR="003568B7">
        <w:rPr>
          <w:rStyle w:val="normaltextrun"/>
          <w:rFonts w:ascii="Arial" w:hAnsi="Arial" w:cs="Arial" w:eastAsiaTheme="majorEastAsia"/>
          <w:color w:val="000000"/>
          <w:shd w:val="clear" w:color="auto" w:fill="FFFFFF"/>
        </w:rPr>
        <w:t xml:space="preserve"> (Indeed Editorial Team, 2023). </w:t>
      </w:r>
    </w:p>
    <w:p w:rsidRPr="00107D12" w:rsidR="00B66074" w:rsidP="000A33AA" w:rsidRDefault="00B66074" w14:paraId="49BDAB47" w14:textId="77777777">
      <w:pPr>
        <w:pStyle w:val="paragraph"/>
        <w:spacing w:before="0" w:beforeAutospacing="0" w:after="0" w:afterAutospacing="0"/>
        <w:textAlignment w:val="baseline"/>
        <w:rPr>
          <w:rStyle w:val="normaltextrun"/>
          <w:rFonts w:ascii="Arial" w:hAnsi="Arial" w:cs="Arial" w:eastAsiaTheme="majorEastAsia"/>
          <w:color w:val="000000"/>
          <w:shd w:val="clear" w:color="auto" w:fill="FFFFFF"/>
        </w:rPr>
      </w:pPr>
    </w:p>
    <w:p w:rsidRPr="00107D12" w:rsidR="00B66074" w:rsidP="639D4C4D" w:rsidRDefault="496B7A1D" w14:paraId="7498FFAA" w14:textId="2AD17091">
      <w:pPr>
        <w:pStyle w:val="paragraph"/>
        <w:spacing w:before="0" w:beforeAutospacing="0" w:after="0" w:afterAutospacing="0"/>
        <w:textAlignment w:val="baseline"/>
        <w:rPr>
          <w:rStyle w:val="normaltextrun"/>
          <w:rFonts w:ascii="Arial" w:hAnsi="Arial" w:cs="Arial" w:eastAsiaTheme="majorEastAsia"/>
          <w:color w:val="000000"/>
          <w:shd w:val="clear" w:color="auto" w:fill="FFFFFF"/>
        </w:rPr>
      </w:pPr>
      <w:r w:rsidRPr="639D4C4D">
        <w:rPr>
          <w:rStyle w:val="normaltextrun"/>
          <w:rFonts w:ascii="Arial" w:hAnsi="Arial" w:cs="Arial" w:eastAsiaTheme="majorEastAsia"/>
          <w:color w:val="000000"/>
          <w:shd w:val="clear" w:color="auto" w:fill="FFFFFF"/>
        </w:rPr>
        <w:t>However, t</w:t>
      </w:r>
      <w:r w:rsidRPr="639D4C4D" w:rsidR="00E25608">
        <w:rPr>
          <w:rStyle w:val="normaltextrun"/>
          <w:rFonts w:ascii="Arial" w:hAnsi="Arial" w:cs="Arial" w:eastAsiaTheme="majorEastAsia"/>
          <w:color w:val="000000"/>
          <w:shd w:val="clear" w:color="auto" w:fill="FFFFFF"/>
        </w:rPr>
        <w:t xml:space="preserve">his approach has the </w:t>
      </w:r>
      <w:r w:rsidRPr="639D4C4D" w:rsidR="003371D9">
        <w:rPr>
          <w:rStyle w:val="normaltextrun"/>
          <w:rFonts w:ascii="Arial" w:hAnsi="Arial" w:cs="Arial" w:eastAsiaTheme="majorEastAsia"/>
          <w:color w:val="000000"/>
          <w:shd w:val="clear" w:color="auto" w:fill="FFFFFF"/>
        </w:rPr>
        <w:t>potential</w:t>
      </w:r>
      <w:r w:rsidRPr="639D4C4D" w:rsidR="00E25608">
        <w:rPr>
          <w:rStyle w:val="normaltextrun"/>
          <w:rFonts w:ascii="Arial" w:hAnsi="Arial" w:cs="Arial" w:eastAsiaTheme="majorEastAsia"/>
          <w:color w:val="000000"/>
          <w:shd w:val="clear" w:color="auto" w:fill="FFFFFF"/>
        </w:rPr>
        <w:t xml:space="preserve"> to restrict the candidate pool and hinder the </w:t>
      </w:r>
      <w:r w:rsidRPr="639D4C4D" w:rsidR="004A46AC">
        <w:rPr>
          <w:rStyle w:val="normaltextrun"/>
          <w:rFonts w:ascii="Arial" w:hAnsi="Arial" w:cs="Arial" w:eastAsiaTheme="majorEastAsia"/>
          <w:color w:val="000000"/>
          <w:shd w:val="clear" w:color="auto" w:fill="FFFFFF"/>
        </w:rPr>
        <w:t>organisation’s</w:t>
      </w:r>
      <w:r w:rsidRPr="639D4C4D" w:rsidR="00E25608">
        <w:rPr>
          <w:rStyle w:val="normaltextrun"/>
          <w:rFonts w:ascii="Arial" w:hAnsi="Arial" w:cs="Arial" w:eastAsiaTheme="majorEastAsia"/>
          <w:color w:val="000000"/>
          <w:shd w:val="clear" w:color="auto" w:fill="FFFFFF"/>
        </w:rPr>
        <w:t xml:space="preserve"> ability to tap into a more diverse range of talent. Additionally, it may </w:t>
      </w:r>
      <w:r w:rsidRPr="639D4C4D" w:rsidR="00710945">
        <w:rPr>
          <w:rStyle w:val="normaltextrun"/>
          <w:rFonts w:ascii="Arial" w:hAnsi="Arial" w:cs="Arial" w:eastAsiaTheme="majorEastAsia"/>
          <w:color w:val="000000"/>
          <w:shd w:val="clear" w:color="auto" w:fill="FFFFFF"/>
        </w:rPr>
        <w:t xml:space="preserve">lead to potential issues </w:t>
      </w:r>
      <w:r w:rsidRPr="639D4C4D" w:rsidR="003371D9">
        <w:rPr>
          <w:rStyle w:val="normaltextrun"/>
          <w:rFonts w:ascii="Arial" w:hAnsi="Arial" w:cs="Arial" w:eastAsiaTheme="majorEastAsia"/>
          <w:color w:val="000000"/>
          <w:shd w:val="clear" w:color="auto" w:fill="FFFFFF"/>
        </w:rPr>
        <w:t>such as favouritism and bias during the selection process</w:t>
      </w:r>
      <w:r w:rsidRPr="639D4C4D" w:rsidR="00CF327F">
        <w:rPr>
          <w:rStyle w:val="normaltextrun"/>
          <w:rFonts w:ascii="Arial" w:hAnsi="Arial" w:cs="Arial" w:eastAsiaTheme="majorEastAsia"/>
          <w:color w:val="000000"/>
          <w:shd w:val="clear" w:color="auto" w:fill="FFFFFF"/>
        </w:rPr>
        <w:t xml:space="preserve"> (Taylor and Woodhams, 2022</w:t>
      </w:r>
      <w:r w:rsidR="00227FDA">
        <w:rPr>
          <w:rStyle w:val="normaltextrun"/>
          <w:rFonts w:ascii="Arial" w:hAnsi="Arial" w:cs="Arial" w:eastAsiaTheme="majorEastAsia"/>
          <w:color w:val="000000"/>
          <w:shd w:val="clear" w:color="auto" w:fill="FFFFFF"/>
        </w:rPr>
        <w:t>a</w:t>
      </w:r>
      <w:r w:rsidRPr="639D4C4D" w:rsidR="00CF327F">
        <w:rPr>
          <w:rStyle w:val="normaltextrun"/>
          <w:rFonts w:ascii="Arial" w:hAnsi="Arial" w:cs="Arial" w:eastAsiaTheme="majorEastAsia"/>
          <w:color w:val="000000"/>
          <w:shd w:val="clear" w:color="auto" w:fill="FFFFFF"/>
        </w:rPr>
        <w:t>. P.46</w:t>
      </w:r>
      <w:r w:rsidRPr="639D4C4D" w:rsidR="00383DC7">
        <w:rPr>
          <w:rStyle w:val="normaltextrun"/>
          <w:rFonts w:ascii="Arial" w:hAnsi="Arial" w:cs="Arial" w:eastAsiaTheme="majorEastAsia"/>
          <w:color w:val="000000"/>
          <w:shd w:val="clear" w:color="auto" w:fill="FFFFFF"/>
        </w:rPr>
        <w:t>-47).</w:t>
      </w:r>
    </w:p>
    <w:p w:rsidRPr="00107D12" w:rsidR="003C70E7" w:rsidP="000A33AA" w:rsidRDefault="003C70E7" w14:paraId="2286E8F0" w14:textId="77777777">
      <w:pPr>
        <w:pStyle w:val="paragraph"/>
        <w:spacing w:before="0" w:beforeAutospacing="0" w:after="0" w:afterAutospacing="0"/>
        <w:textAlignment w:val="baseline"/>
        <w:rPr>
          <w:rStyle w:val="normaltextrun"/>
          <w:rFonts w:ascii="Arial" w:hAnsi="Arial" w:cs="Arial" w:eastAsiaTheme="majorEastAsia"/>
          <w:color w:val="000000"/>
          <w:shd w:val="clear" w:color="auto" w:fill="FFFFFF"/>
        </w:rPr>
      </w:pPr>
    </w:p>
    <w:p w:rsidRPr="00107D12" w:rsidR="003C70E7" w:rsidP="000A33AA" w:rsidRDefault="003C70E7" w14:paraId="069123E7" w14:textId="3FD82BF0">
      <w:pPr>
        <w:pStyle w:val="paragraph"/>
        <w:spacing w:before="0" w:beforeAutospacing="0" w:after="0" w:afterAutospacing="0"/>
        <w:textAlignment w:val="baseline"/>
        <w:rPr>
          <w:rStyle w:val="normaltextrun"/>
          <w:rFonts w:ascii="Arial" w:hAnsi="Arial" w:cs="Arial" w:eastAsiaTheme="majorEastAsia"/>
          <w:color w:val="000000"/>
          <w:shd w:val="clear" w:color="auto" w:fill="FFFFFF"/>
        </w:rPr>
      </w:pPr>
      <w:r w:rsidRPr="00107D12">
        <w:rPr>
          <w:rStyle w:val="normaltextrun"/>
          <w:rFonts w:ascii="Arial" w:hAnsi="Arial" w:cs="Arial" w:eastAsiaTheme="majorEastAsia"/>
          <w:color w:val="000000"/>
          <w:shd w:val="clear" w:color="auto" w:fill="FFFFFF"/>
        </w:rPr>
        <w:t xml:space="preserve">Another </w:t>
      </w:r>
      <w:r w:rsidRPr="00107D12" w:rsidR="00A94D24">
        <w:rPr>
          <w:rStyle w:val="normaltextrun"/>
          <w:rFonts w:ascii="Arial" w:hAnsi="Arial" w:cs="Arial" w:eastAsiaTheme="majorEastAsia"/>
          <w:color w:val="000000"/>
          <w:shd w:val="clear" w:color="auto" w:fill="FFFFFF"/>
        </w:rPr>
        <w:t xml:space="preserve">strategy to consider for recruitment is utilising a recruitment agency </w:t>
      </w:r>
      <w:r w:rsidRPr="00107D12" w:rsidR="004A46AC">
        <w:rPr>
          <w:rStyle w:val="normaltextrun"/>
          <w:rFonts w:ascii="Arial" w:hAnsi="Arial" w:cs="Arial" w:eastAsiaTheme="majorEastAsia"/>
          <w:color w:val="000000"/>
          <w:shd w:val="clear" w:color="auto" w:fill="FFFFFF"/>
        </w:rPr>
        <w:t>to</w:t>
      </w:r>
      <w:r w:rsidRPr="00107D12" w:rsidR="00A94D24">
        <w:rPr>
          <w:rStyle w:val="normaltextrun"/>
          <w:rFonts w:ascii="Arial" w:hAnsi="Arial" w:cs="Arial" w:eastAsiaTheme="majorEastAsia"/>
          <w:color w:val="000000"/>
          <w:shd w:val="clear" w:color="auto" w:fill="FFFFFF"/>
        </w:rPr>
        <w:t xml:space="preserve"> access</w:t>
      </w:r>
      <w:r w:rsidRPr="00107D12" w:rsidR="00423C7E">
        <w:rPr>
          <w:rStyle w:val="normaltextrun"/>
          <w:rFonts w:ascii="Arial" w:hAnsi="Arial" w:cs="Arial" w:eastAsiaTheme="majorEastAsia"/>
          <w:color w:val="000000"/>
          <w:shd w:val="clear" w:color="auto" w:fill="FFFFFF"/>
        </w:rPr>
        <w:t xml:space="preserve"> a broader and more diverse pool of candidates. This can facilitate the introduction of new perspectives and skills to the team; however, this method may prove to be expensive and time-</w:t>
      </w:r>
      <w:r w:rsidRPr="00107D12" w:rsidR="00F870C8">
        <w:rPr>
          <w:rStyle w:val="normaltextrun"/>
          <w:rFonts w:ascii="Arial" w:hAnsi="Arial" w:cs="Arial" w:eastAsiaTheme="majorEastAsia"/>
          <w:color w:val="000000"/>
          <w:shd w:val="clear" w:color="auto" w:fill="FFFFFF"/>
        </w:rPr>
        <w:t>consuming</w:t>
      </w:r>
      <w:r w:rsidRPr="00107D12" w:rsidR="00423C7E">
        <w:rPr>
          <w:rStyle w:val="normaltextrun"/>
          <w:rFonts w:ascii="Arial" w:hAnsi="Arial" w:cs="Arial" w:eastAsiaTheme="majorEastAsia"/>
          <w:color w:val="000000"/>
          <w:shd w:val="clear" w:color="auto" w:fill="FFFFFF"/>
        </w:rPr>
        <w:t xml:space="preserve"> </w:t>
      </w:r>
      <w:r w:rsidRPr="00107D12" w:rsidR="00F870C8">
        <w:rPr>
          <w:rStyle w:val="normaltextrun"/>
          <w:rFonts w:ascii="Arial" w:hAnsi="Arial" w:cs="Arial" w:eastAsiaTheme="majorEastAsia"/>
          <w:color w:val="000000"/>
          <w:shd w:val="clear" w:color="auto" w:fill="FFFFFF"/>
        </w:rPr>
        <w:t xml:space="preserve">for managers when reviewing applications </w:t>
      </w:r>
      <w:r w:rsidRPr="00107D12" w:rsidR="00557D70">
        <w:rPr>
          <w:rStyle w:val="normaltextrun"/>
          <w:rFonts w:ascii="Arial" w:hAnsi="Arial" w:cs="Arial" w:eastAsiaTheme="majorEastAsia"/>
          <w:color w:val="000000"/>
          <w:shd w:val="clear" w:color="auto" w:fill="FFFFFF"/>
        </w:rPr>
        <w:t>(Taylor and Woodhams, 2022</w:t>
      </w:r>
      <w:r w:rsidR="00227FDA">
        <w:rPr>
          <w:rStyle w:val="normaltextrun"/>
          <w:rFonts w:ascii="Arial" w:hAnsi="Arial" w:cs="Arial" w:eastAsiaTheme="majorEastAsia"/>
          <w:color w:val="000000"/>
          <w:shd w:val="clear" w:color="auto" w:fill="FFFFFF"/>
        </w:rPr>
        <w:t>a</w:t>
      </w:r>
      <w:r w:rsidRPr="00107D12" w:rsidR="00557D70">
        <w:rPr>
          <w:rStyle w:val="normaltextrun"/>
          <w:rFonts w:ascii="Arial" w:hAnsi="Arial" w:cs="Arial" w:eastAsiaTheme="majorEastAsia"/>
          <w:color w:val="000000"/>
          <w:shd w:val="clear" w:color="auto" w:fill="FFFFFF"/>
        </w:rPr>
        <w:t>. P.</w:t>
      </w:r>
      <w:r w:rsidRPr="00107D12" w:rsidR="000C39D7">
        <w:rPr>
          <w:rStyle w:val="normaltextrun"/>
          <w:rFonts w:ascii="Arial" w:hAnsi="Arial" w:cs="Arial" w:eastAsiaTheme="majorEastAsia"/>
          <w:color w:val="000000"/>
          <w:shd w:val="clear" w:color="auto" w:fill="FFFFFF"/>
        </w:rPr>
        <w:t xml:space="preserve"> 43). </w:t>
      </w:r>
    </w:p>
    <w:p w:rsidRPr="00107D12" w:rsidR="0069202E" w:rsidP="000A33AA" w:rsidRDefault="0069202E" w14:paraId="595671AF" w14:textId="77777777">
      <w:pPr>
        <w:pStyle w:val="paragraph"/>
        <w:spacing w:before="0" w:beforeAutospacing="0" w:after="0" w:afterAutospacing="0"/>
        <w:textAlignment w:val="baseline"/>
        <w:rPr>
          <w:rStyle w:val="normaltextrun"/>
          <w:rFonts w:ascii="Arial" w:hAnsi="Arial" w:cs="Arial" w:eastAsiaTheme="majorEastAsia"/>
          <w:color w:val="000000"/>
          <w:shd w:val="clear" w:color="auto" w:fill="FFFFFF"/>
        </w:rPr>
      </w:pPr>
    </w:p>
    <w:p w:rsidRPr="00107D12" w:rsidR="0069202E" w:rsidP="47095B99" w:rsidRDefault="001B06EB" w14:paraId="59AA9063" w14:textId="66AC2A8F">
      <w:pPr>
        <w:pStyle w:val="paragraph"/>
        <w:spacing w:before="0" w:beforeAutospacing="off" w:after="0" w:afterAutospacing="off"/>
        <w:textAlignment w:val="baseline"/>
        <w:rPr>
          <w:rStyle w:val="normaltextrun"/>
          <w:rFonts w:ascii="Arial" w:hAnsi="Arial" w:eastAsia="" w:cs="Arial" w:eastAsiaTheme="majorEastAsia"/>
          <w:color w:val="000000"/>
          <w:shd w:val="clear" w:color="auto" w:fill="FFFFFF"/>
        </w:rPr>
      </w:pPr>
      <w:r w:rsidRPr="47095B99" w:rsidR="0DA45790">
        <w:rPr>
          <w:rStyle w:val="normaltextrun"/>
          <w:rFonts w:ascii="Arial" w:hAnsi="Arial" w:eastAsia="" w:cs="Arial" w:eastAsiaTheme="majorEastAsia"/>
          <w:color w:val="000000"/>
          <w:shd w:val="clear" w:color="auto" w:fill="FFFFFF"/>
        </w:rPr>
        <w:t xml:space="preserve">When it comes to selection </w:t>
      </w:r>
      <w:r w:rsidRPr="47095B99" w:rsidR="4A7B59B2">
        <w:rPr>
          <w:rStyle w:val="normaltextrun"/>
          <w:rFonts w:ascii="Arial" w:hAnsi="Arial" w:eastAsia="" w:cs="Arial" w:eastAsiaTheme="majorEastAsia"/>
          <w:color w:val="000000"/>
          <w:shd w:val="clear" w:color="auto" w:fill="FFFFFF"/>
        </w:rPr>
        <w:t>techniques</w:t>
      </w:r>
      <w:r w:rsidRPr="47095B99" w:rsidR="0DA45790">
        <w:rPr>
          <w:rStyle w:val="normaltextrun"/>
          <w:rFonts w:ascii="Arial" w:hAnsi="Arial" w:eastAsia="" w:cs="Arial" w:eastAsiaTheme="majorEastAsia"/>
          <w:color w:val="000000"/>
          <w:shd w:val="clear" w:color="auto" w:fill="FFFFFF"/>
        </w:rPr>
        <w:t xml:space="preserve">, apart from interviews, assessment </w:t>
      </w:r>
      <w:r w:rsidRPr="47095B99" w:rsidR="4A7B59B2">
        <w:rPr>
          <w:rStyle w:val="normaltextrun"/>
          <w:rFonts w:ascii="Arial" w:hAnsi="Arial" w:eastAsia="" w:cs="Arial" w:eastAsiaTheme="majorEastAsia"/>
          <w:color w:val="000000"/>
          <w:shd w:val="clear" w:color="auto" w:fill="FFFFFF"/>
        </w:rPr>
        <w:t>centres</w:t>
      </w:r>
      <w:r w:rsidRPr="47095B99" w:rsidR="0DA45790">
        <w:rPr>
          <w:rStyle w:val="normaltextrun"/>
          <w:rFonts w:ascii="Arial" w:hAnsi="Arial" w:eastAsia="" w:cs="Arial" w:eastAsiaTheme="majorEastAsia"/>
          <w:color w:val="000000"/>
          <w:shd w:val="clear" w:color="auto" w:fill="FFFFFF"/>
        </w:rPr>
        <w:t xml:space="preserve"> can serve as a valuable means to assess the skills and capabilities of individual candidates, providing a more reliable method of </w:t>
      </w:r>
      <w:r w:rsidRPr="47095B99" w:rsidR="0DA45790">
        <w:rPr>
          <w:rStyle w:val="normaltextrun"/>
          <w:rFonts w:ascii="Arial" w:hAnsi="Arial" w:eastAsia="" w:cs="Arial" w:eastAsiaTheme="majorEastAsia"/>
          <w:color w:val="000000"/>
          <w:shd w:val="clear" w:color="auto" w:fill="FFFFFF"/>
        </w:rPr>
        <w:t xml:space="preserve">determining</w:t>
      </w:r>
      <w:r w:rsidRPr="47095B99" w:rsidR="0DA45790">
        <w:rPr>
          <w:rStyle w:val="normaltextrun"/>
          <w:rFonts w:ascii="Arial" w:hAnsi="Arial" w:eastAsia="" w:cs="Arial" w:eastAsiaTheme="majorEastAsia"/>
          <w:color w:val="000000"/>
          <w:shd w:val="clear" w:color="auto" w:fill="FFFFFF"/>
        </w:rPr>
        <w:t xml:space="preserve"> their suitability for the positi</w:t>
      </w:r>
      <w:r w:rsidRPr="47095B99" w:rsidR="317BD8B2">
        <w:rPr>
          <w:rStyle w:val="normaltextrun"/>
          <w:rFonts w:ascii="Arial" w:hAnsi="Arial" w:eastAsia="" w:cs="Arial" w:eastAsiaTheme="majorEastAsia"/>
          <w:color w:val="000000"/>
          <w:shd w:val="clear" w:color="auto" w:fill="FFFFFF"/>
        </w:rPr>
        <w:t>on. However, this approach is only practical where the is a large pool of candidates, given its resource-intensive and expensive nature</w:t>
      </w:r>
      <w:r w:rsidRPr="47095B99" w:rsidR="7C0D6859">
        <w:rPr>
          <w:rStyle w:val="normaltextrun"/>
          <w:rFonts w:ascii="Arial" w:hAnsi="Arial" w:eastAsia="" w:cs="Arial" w:eastAsiaTheme="majorEastAsia"/>
          <w:color w:val="000000"/>
          <w:shd w:val="clear" w:color="auto" w:fill="FFFFFF"/>
        </w:rPr>
        <w:t xml:space="preserve"> </w:t>
      </w:r>
      <w:r w:rsidRPr="47095B99" w:rsidR="0753F32C">
        <w:rPr>
          <w:rStyle w:val="normaltextrun"/>
          <w:rFonts w:ascii="Arial" w:hAnsi="Arial" w:eastAsia="" w:cs="Arial" w:eastAsiaTheme="majorEastAsia"/>
          <w:color w:val="000000"/>
          <w:shd w:val="clear" w:color="auto" w:fill="FFFFFF"/>
        </w:rPr>
        <w:t>(Taylor and Woodhams, 2022</w:t>
      </w:r>
      <w:r w:rsidRPr="47095B99" w:rsidR="5F8C44E8">
        <w:rPr>
          <w:rStyle w:val="normaltextrun"/>
          <w:rFonts w:ascii="Arial" w:hAnsi="Arial" w:eastAsia="" w:cs="Arial" w:eastAsiaTheme="majorEastAsia"/>
          <w:color w:val="000000"/>
          <w:shd w:val="clear" w:color="auto" w:fill="FFFFFF"/>
        </w:rPr>
        <w:t>a</w:t>
      </w:r>
      <w:r w:rsidRPr="47095B99" w:rsidR="0753F32C">
        <w:rPr>
          <w:rStyle w:val="normaltextrun"/>
          <w:rFonts w:ascii="Arial" w:hAnsi="Arial" w:eastAsia="" w:cs="Arial" w:eastAsiaTheme="majorEastAsia"/>
          <w:color w:val="000000"/>
          <w:shd w:val="clear" w:color="auto" w:fill="FFFFFF"/>
        </w:rPr>
        <w:t xml:space="preserve">. P.45). </w:t>
      </w:r>
    </w:p>
    <w:p w:rsidRPr="00107D12" w:rsidR="000A33AA" w:rsidP="000A33AA" w:rsidRDefault="000A33AA" w14:paraId="3DEDB18B" w14:textId="677B928A">
      <w:pPr>
        <w:pStyle w:val="paragraph"/>
        <w:spacing w:before="0" w:beforeAutospacing="0" w:after="0" w:afterAutospacing="0"/>
        <w:ind w:left="1080"/>
        <w:textAlignment w:val="baseline"/>
        <w:rPr>
          <w:rStyle w:val="normaltextrun"/>
          <w:rFonts w:eastAsiaTheme="majorEastAsia"/>
          <w:color w:val="000000"/>
          <w:shd w:val="clear" w:color="auto" w:fill="FFFFFF"/>
        </w:rPr>
      </w:pPr>
      <w:r w:rsidRPr="47095B99" w:rsidR="42887D71">
        <w:rPr>
          <w:rStyle w:val="normaltextrun"/>
          <w:rFonts w:eastAsia="" w:eastAsiaTheme="majorEastAsia"/>
          <w:color w:val="000000"/>
          <w:shd w:val="clear" w:color="auto" w:fill="FFFFFF"/>
        </w:rPr>
        <w:t> </w:t>
      </w:r>
    </w:p>
    <w:p w:rsidR="000A33AA" w:rsidP="000A33AA" w:rsidRDefault="000A33AA" w14:paraId="1BB2E272" w14:textId="7401D165">
      <w:pPr>
        <w:pStyle w:val="paragraph"/>
        <w:spacing w:before="0" w:beforeAutospacing="0" w:after="0" w:afterAutospacing="0"/>
        <w:textAlignment w:val="baseline"/>
        <w:rPr>
          <w:rStyle w:val="normaltextrun"/>
          <w:rFonts w:ascii="Arial" w:hAnsi="Arial" w:cs="Arial" w:eastAsiaTheme="majorEastAsia"/>
          <w:sz w:val="22"/>
          <w:szCs w:val="22"/>
        </w:rPr>
      </w:pPr>
      <w:r w:rsidRPr="00227BEB">
        <w:rPr>
          <w:rStyle w:val="normaltextrun"/>
          <w:rFonts w:ascii="Arial" w:hAnsi="Arial" w:cs="Arial" w:eastAsiaTheme="majorEastAsia"/>
          <w:b/>
          <w:bCs/>
          <w:sz w:val="22"/>
          <w:szCs w:val="22"/>
        </w:rPr>
        <w:lastRenderedPageBreak/>
        <w:t>I am aware employee turnover rates vary from one organisation to another but what turnover and retention trends exist and what factors influence why people choose to leave or remain? (AC 3.1)</w:t>
      </w:r>
    </w:p>
    <w:p w:rsidR="000A33AA" w:rsidP="00B62263" w:rsidRDefault="000A33AA" w14:paraId="62C10825" w14:textId="73D7A447">
      <w:pPr>
        <w:pStyle w:val="paragraph"/>
        <w:spacing w:before="0" w:beforeAutospacing="0" w:after="0" w:afterAutospacing="0"/>
        <w:textAlignment w:val="baseline"/>
        <w:rPr>
          <w:rStyle w:val="eop"/>
          <w:rFonts w:ascii="Arial" w:hAnsi="Arial" w:cs="Arial" w:eastAsiaTheme="majorEastAsia"/>
          <w:sz w:val="22"/>
          <w:szCs w:val="22"/>
        </w:rPr>
      </w:pPr>
    </w:p>
    <w:p w:rsidRPr="00107D12" w:rsidR="00E72B1A" w:rsidP="00B62263" w:rsidRDefault="00E72B1A" w14:paraId="57B92985" w14:textId="5615212C">
      <w:pPr>
        <w:pStyle w:val="paragraph"/>
        <w:spacing w:before="0" w:beforeAutospacing="0" w:after="0" w:afterAutospacing="0"/>
        <w:textAlignment w:val="baseline"/>
        <w:rPr>
          <w:rStyle w:val="eop"/>
          <w:rFonts w:ascii="Arial" w:hAnsi="Arial" w:cs="Arial" w:eastAsiaTheme="majorEastAsia"/>
        </w:rPr>
      </w:pPr>
      <w:r w:rsidRPr="00107D12">
        <w:rPr>
          <w:rStyle w:val="eop"/>
          <w:rFonts w:ascii="Arial" w:hAnsi="Arial" w:cs="Arial" w:eastAsiaTheme="majorEastAsia"/>
        </w:rPr>
        <w:t>The rates of employee turnover</w:t>
      </w:r>
      <w:r w:rsidRPr="00107D12" w:rsidR="00B97751">
        <w:rPr>
          <w:rStyle w:val="eop"/>
          <w:rFonts w:ascii="Arial" w:hAnsi="Arial" w:cs="Arial" w:eastAsiaTheme="majorEastAsia"/>
        </w:rPr>
        <w:t xml:space="preserve"> differ among professions and sectors, often resulting in high turnover in fields such a</w:t>
      </w:r>
      <w:r w:rsidRPr="00107D12" w:rsidR="00D53DB7">
        <w:rPr>
          <w:rStyle w:val="eop"/>
          <w:rFonts w:ascii="Arial" w:hAnsi="Arial" w:cs="Arial" w:eastAsiaTheme="majorEastAsia"/>
        </w:rPr>
        <w:t>s construction, retail, and hospitality services. Similarly, lower-compensated positions within private sector services may also experience elevated turnover rates</w:t>
      </w:r>
      <w:r w:rsidRPr="00107D12" w:rsidR="009B6BBB">
        <w:rPr>
          <w:rStyle w:val="eop"/>
          <w:rFonts w:ascii="Arial" w:hAnsi="Arial" w:cs="Arial" w:eastAsiaTheme="majorEastAsia"/>
        </w:rPr>
        <w:t xml:space="preserve"> </w:t>
      </w:r>
      <w:r w:rsidRPr="00107D12" w:rsidR="00360EDF">
        <w:rPr>
          <w:rStyle w:val="eop"/>
          <w:rFonts w:ascii="Arial" w:hAnsi="Arial" w:cs="Arial" w:eastAsiaTheme="majorEastAsia"/>
        </w:rPr>
        <w:t xml:space="preserve">(Peters, 2024). </w:t>
      </w:r>
      <w:r w:rsidRPr="00107D12" w:rsidR="008C694C">
        <w:rPr>
          <w:rStyle w:val="eop"/>
          <w:rFonts w:ascii="Arial" w:hAnsi="Arial" w:cs="Arial" w:eastAsiaTheme="majorEastAsia"/>
        </w:rPr>
        <w:t>In additional to this, the CIPDs Labour Market Outlook Report (2024)</w:t>
      </w:r>
      <w:r w:rsidRPr="00107D12" w:rsidR="000D0271">
        <w:rPr>
          <w:rStyle w:val="eop"/>
          <w:rFonts w:ascii="Arial" w:hAnsi="Arial" w:cs="Arial" w:eastAsiaTheme="majorEastAsia"/>
        </w:rPr>
        <w:t xml:space="preserve"> highlights further potential issues for the p</w:t>
      </w:r>
      <w:r w:rsidRPr="00107D12" w:rsidR="00B2063F">
        <w:rPr>
          <w:rStyle w:val="eop"/>
          <w:rFonts w:ascii="Arial" w:hAnsi="Arial" w:cs="Arial" w:eastAsiaTheme="majorEastAsia"/>
        </w:rPr>
        <w:t>ublic</w:t>
      </w:r>
      <w:r w:rsidRPr="00107D12" w:rsidR="000D0271">
        <w:rPr>
          <w:rStyle w:val="eop"/>
          <w:rFonts w:ascii="Arial" w:hAnsi="Arial" w:cs="Arial" w:eastAsiaTheme="majorEastAsia"/>
        </w:rPr>
        <w:t xml:space="preserve"> sector with</w:t>
      </w:r>
      <w:r w:rsidRPr="00107D12" w:rsidR="00C3381C">
        <w:rPr>
          <w:rStyle w:val="eop"/>
          <w:rFonts w:ascii="Arial" w:hAnsi="Arial" w:cs="Arial" w:eastAsiaTheme="majorEastAsia"/>
        </w:rPr>
        <w:t xml:space="preserve"> forecasts predicting a decrease in public sector w</w:t>
      </w:r>
      <w:r w:rsidRPr="00107D12" w:rsidR="008162F5">
        <w:rPr>
          <w:rStyle w:val="eop"/>
          <w:rFonts w:ascii="Arial" w:hAnsi="Arial" w:cs="Arial" w:eastAsiaTheme="majorEastAsia"/>
        </w:rPr>
        <w:t>orkforces</w:t>
      </w:r>
      <w:r w:rsidRPr="00107D12" w:rsidR="007168E6">
        <w:rPr>
          <w:rStyle w:val="eop"/>
          <w:rFonts w:ascii="Arial" w:hAnsi="Arial" w:cs="Arial" w:eastAsiaTheme="majorEastAsia"/>
        </w:rPr>
        <w:t xml:space="preserve"> in the next quarter</w:t>
      </w:r>
      <w:r w:rsidRPr="00107D12" w:rsidR="00E6703F">
        <w:rPr>
          <w:rStyle w:val="eop"/>
          <w:rFonts w:ascii="Arial" w:hAnsi="Arial" w:cs="Arial" w:eastAsiaTheme="majorEastAsia"/>
        </w:rPr>
        <w:t>,</w:t>
      </w:r>
      <w:r w:rsidRPr="00107D12" w:rsidR="008162F5">
        <w:rPr>
          <w:rStyle w:val="eop"/>
          <w:rFonts w:ascii="Arial" w:hAnsi="Arial" w:cs="Arial" w:eastAsiaTheme="majorEastAsia"/>
        </w:rPr>
        <w:t xml:space="preserve"> and </w:t>
      </w:r>
      <w:r w:rsidRPr="00107D12" w:rsidR="00090974">
        <w:rPr>
          <w:rStyle w:val="eop"/>
          <w:rFonts w:ascii="Arial" w:hAnsi="Arial" w:cs="Arial" w:eastAsiaTheme="majorEastAsia"/>
        </w:rPr>
        <w:t xml:space="preserve">a </w:t>
      </w:r>
      <w:r w:rsidRPr="00107D12" w:rsidR="002A54FC">
        <w:rPr>
          <w:rStyle w:val="eop"/>
          <w:rFonts w:ascii="Arial" w:hAnsi="Arial" w:cs="Arial" w:eastAsiaTheme="majorEastAsia"/>
        </w:rPr>
        <w:t>persisting gap in the pay awards between private and public</w:t>
      </w:r>
      <w:r w:rsidRPr="00107D12" w:rsidR="008162F5">
        <w:rPr>
          <w:rStyle w:val="eop"/>
          <w:rFonts w:ascii="Arial" w:hAnsi="Arial" w:cs="Arial" w:eastAsiaTheme="majorEastAsia"/>
        </w:rPr>
        <w:t xml:space="preserve"> sector organisations.</w:t>
      </w:r>
      <w:r w:rsidRPr="00107D12" w:rsidR="00716A5C">
        <w:rPr>
          <w:rStyle w:val="eop"/>
          <w:rFonts w:ascii="Arial" w:hAnsi="Arial" w:cs="Arial"/>
          <w:shd w:val="clear" w:color="auto" w:fill="FFFFFF"/>
        </w:rPr>
        <w:t xml:space="preserve"> </w:t>
      </w:r>
      <w:r w:rsidRPr="00107D12" w:rsidR="00716A5C">
        <w:rPr>
          <w:rStyle w:val="eop"/>
          <w:rFonts w:ascii="Arial" w:hAnsi="Arial" w:cs="Arial" w:eastAsiaTheme="majorEastAsia"/>
        </w:rPr>
        <w:t xml:space="preserve">This discrepancy </w:t>
      </w:r>
      <w:r w:rsidRPr="00107D12" w:rsidR="00C93025">
        <w:rPr>
          <w:rStyle w:val="eop"/>
          <w:rFonts w:ascii="Arial" w:hAnsi="Arial" w:cs="Arial" w:eastAsiaTheme="majorEastAsia"/>
        </w:rPr>
        <w:t>indicates</w:t>
      </w:r>
      <w:r w:rsidRPr="00107D12" w:rsidR="00716A5C">
        <w:rPr>
          <w:rStyle w:val="eop"/>
          <w:rFonts w:ascii="Arial" w:hAnsi="Arial" w:cs="Arial" w:eastAsiaTheme="majorEastAsia"/>
        </w:rPr>
        <w:t xml:space="preserve"> it may become more difficult to retain public sector staff in the coming months</w:t>
      </w:r>
      <w:r w:rsidRPr="00107D12" w:rsidR="001E405E">
        <w:rPr>
          <w:rStyle w:val="eop"/>
          <w:rFonts w:ascii="Arial" w:hAnsi="Arial" w:cs="Arial" w:eastAsiaTheme="majorEastAsia"/>
        </w:rPr>
        <w:t xml:space="preserve"> (CIPD, 2024). </w:t>
      </w:r>
    </w:p>
    <w:p w:rsidRPr="00107D12" w:rsidR="00524F56" w:rsidP="00B62263" w:rsidRDefault="00524F56" w14:paraId="4C9AFAD7" w14:textId="77777777">
      <w:pPr>
        <w:pStyle w:val="paragraph"/>
        <w:spacing w:before="0" w:beforeAutospacing="0" w:after="0" w:afterAutospacing="0"/>
        <w:textAlignment w:val="baseline"/>
        <w:rPr>
          <w:rStyle w:val="eop"/>
          <w:rFonts w:ascii="Arial" w:hAnsi="Arial" w:cs="Arial" w:eastAsiaTheme="majorEastAsia"/>
        </w:rPr>
      </w:pPr>
    </w:p>
    <w:p w:rsidRPr="00107D12" w:rsidR="00524F56" w:rsidP="00B62263" w:rsidRDefault="00524F56" w14:paraId="43A3D213" w14:textId="665D423E">
      <w:pPr>
        <w:pStyle w:val="paragraph"/>
        <w:spacing w:before="0" w:beforeAutospacing="0" w:after="0" w:afterAutospacing="0"/>
        <w:textAlignment w:val="baseline"/>
        <w:rPr>
          <w:rStyle w:val="eop"/>
          <w:rFonts w:ascii="Arial" w:hAnsi="Arial" w:cs="Arial" w:eastAsiaTheme="majorEastAsia"/>
        </w:rPr>
      </w:pPr>
      <w:r w:rsidRPr="00107D12">
        <w:rPr>
          <w:rStyle w:val="eop"/>
          <w:rFonts w:ascii="Arial" w:hAnsi="Arial" w:cs="Arial" w:eastAsiaTheme="majorEastAsia"/>
        </w:rPr>
        <w:t xml:space="preserve">There are various reasons why employees choose to </w:t>
      </w:r>
      <w:r w:rsidRPr="00107D12" w:rsidR="001361E3">
        <w:rPr>
          <w:rStyle w:val="eop"/>
          <w:rFonts w:ascii="Arial" w:hAnsi="Arial" w:cs="Arial" w:eastAsiaTheme="majorEastAsia"/>
        </w:rPr>
        <w:t>leave an organisation</w:t>
      </w:r>
      <w:r w:rsidRPr="00107D12">
        <w:rPr>
          <w:rStyle w:val="eop"/>
          <w:rFonts w:ascii="Arial" w:hAnsi="Arial" w:cs="Arial" w:eastAsiaTheme="majorEastAsia"/>
        </w:rPr>
        <w:t>. Some may be enticed by the prospect of a new role, while others my feel ‘pushed’ to seek alternative employment due to dissatisfaction with their current role</w:t>
      </w:r>
      <w:r w:rsidRPr="00107D12" w:rsidR="00E10386">
        <w:rPr>
          <w:rStyle w:val="eop"/>
          <w:rFonts w:ascii="Arial" w:hAnsi="Arial" w:cs="Arial" w:eastAsiaTheme="majorEastAsia"/>
        </w:rPr>
        <w:t xml:space="preserve"> (Peters, 2024)</w:t>
      </w:r>
      <w:r w:rsidRPr="00107D12">
        <w:rPr>
          <w:rStyle w:val="eop"/>
          <w:rFonts w:ascii="Arial" w:hAnsi="Arial" w:cs="Arial" w:eastAsiaTheme="majorEastAsia"/>
        </w:rPr>
        <w:t>. A significant factor contributing to resignation, is often poor relations with line management, which can result in disengagement. Additionally, research indicates that certain groups such as women and LGBT+ employees, are more susceptible to facing discrimination and barriers within the workplace</w:t>
      </w:r>
      <w:r w:rsidRPr="00107D12" w:rsidR="00E10386">
        <w:rPr>
          <w:rStyle w:val="eop"/>
          <w:rFonts w:ascii="Arial" w:hAnsi="Arial" w:cs="Arial" w:eastAsiaTheme="majorEastAsia"/>
        </w:rPr>
        <w:t xml:space="preserve"> (Peters, 2024). </w:t>
      </w:r>
    </w:p>
    <w:p w:rsidRPr="00107D12" w:rsidR="008D2C78" w:rsidP="00B62263" w:rsidRDefault="008D2C78" w14:paraId="49A5AB79" w14:textId="77777777">
      <w:pPr>
        <w:pStyle w:val="paragraph"/>
        <w:spacing w:before="0" w:beforeAutospacing="0" w:after="0" w:afterAutospacing="0"/>
        <w:textAlignment w:val="baseline"/>
        <w:rPr>
          <w:rStyle w:val="eop"/>
          <w:rFonts w:ascii="Arial" w:hAnsi="Arial" w:cs="Arial" w:eastAsiaTheme="majorEastAsia"/>
        </w:rPr>
      </w:pPr>
    </w:p>
    <w:p w:rsidRPr="00107D12" w:rsidR="008D2C78" w:rsidP="00B62263" w:rsidRDefault="009E294B" w14:paraId="4939D0AA" w14:textId="6C4696ED">
      <w:pPr>
        <w:pStyle w:val="paragraph"/>
        <w:spacing w:before="0" w:beforeAutospacing="0" w:after="0" w:afterAutospacing="0"/>
        <w:textAlignment w:val="baseline"/>
        <w:rPr>
          <w:rStyle w:val="eop"/>
          <w:rFonts w:ascii="Arial" w:hAnsi="Arial" w:cs="Arial" w:eastAsiaTheme="majorEastAsia"/>
        </w:rPr>
      </w:pPr>
      <w:r w:rsidRPr="00107D12">
        <w:rPr>
          <w:rStyle w:val="eop"/>
          <w:rFonts w:ascii="Arial" w:hAnsi="Arial" w:cs="Arial" w:eastAsiaTheme="majorEastAsia"/>
        </w:rPr>
        <w:t>R</w:t>
      </w:r>
      <w:r w:rsidRPr="00107D12" w:rsidR="004537BB">
        <w:rPr>
          <w:rStyle w:val="eop"/>
          <w:rFonts w:ascii="Arial" w:hAnsi="Arial" w:cs="Arial" w:eastAsiaTheme="majorEastAsia"/>
        </w:rPr>
        <w:t xml:space="preserve">etention is </w:t>
      </w:r>
      <w:r w:rsidRPr="00107D12">
        <w:rPr>
          <w:rStyle w:val="eop"/>
          <w:rFonts w:ascii="Arial" w:hAnsi="Arial" w:cs="Arial" w:eastAsiaTheme="majorEastAsia"/>
        </w:rPr>
        <w:t xml:space="preserve">also </w:t>
      </w:r>
      <w:r w:rsidRPr="00107D12" w:rsidR="004537BB">
        <w:rPr>
          <w:rStyle w:val="eop"/>
          <w:rFonts w:ascii="Arial" w:hAnsi="Arial" w:cs="Arial" w:eastAsiaTheme="majorEastAsia"/>
        </w:rPr>
        <w:t>being impacted by recent global changes and technological advancements. As businesses encounter fresh challenges and opportunities for developing a strong workforce</w:t>
      </w:r>
      <w:r w:rsidRPr="00107D12" w:rsidR="00674BE6">
        <w:rPr>
          <w:rStyle w:val="eop"/>
          <w:rFonts w:ascii="Arial" w:hAnsi="Arial" w:cs="Arial" w:eastAsiaTheme="majorEastAsia"/>
        </w:rPr>
        <w:t>.</w:t>
      </w:r>
      <w:r w:rsidRPr="00107D12" w:rsidR="00594475">
        <w:rPr>
          <w:rStyle w:val="eop"/>
          <w:rFonts w:ascii="Arial" w:hAnsi="Arial" w:cs="Arial" w:eastAsiaTheme="majorEastAsia"/>
        </w:rPr>
        <w:t xml:space="preserve"> </w:t>
      </w:r>
      <w:r w:rsidRPr="00107D12" w:rsidR="00674BE6">
        <w:rPr>
          <w:rStyle w:val="eop"/>
          <w:rFonts w:ascii="Arial" w:hAnsi="Arial" w:cs="Arial" w:eastAsiaTheme="majorEastAsia"/>
        </w:rPr>
        <w:t>S</w:t>
      </w:r>
      <w:r w:rsidRPr="00107D12" w:rsidR="004537BB">
        <w:rPr>
          <w:rStyle w:val="eop"/>
          <w:rFonts w:ascii="Arial" w:hAnsi="Arial" w:cs="Arial" w:eastAsiaTheme="majorEastAsia"/>
        </w:rPr>
        <w:t xml:space="preserve">everal emerging trends have come </w:t>
      </w:r>
      <w:r w:rsidRPr="00107D12" w:rsidR="00910521">
        <w:rPr>
          <w:rStyle w:val="eop"/>
          <w:rFonts w:ascii="Arial" w:hAnsi="Arial" w:cs="Arial" w:eastAsiaTheme="majorEastAsia"/>
        </w:rPr>
        <w:t>to light which help organisation</w:t>
      </w:r>
      <w:r w:rsidRPr="00107D12" w:rsidR="00240634">
        <w:rPr>
          <w:rStyle w:val="eop"/>
          <w:rFonts w:ascii="Arial" w:hAnsi="Arial" w:cs="Arial" w:eastAsiaTheme="majorEastAsia"/>
        </w:rPr>
        <w:t>s</w:t>
      </w:r>
      <w:r w:rsidRPr="00107D12" w:rsidR="00594475">
        <w:rPr>
          <w:rStyle w:val="eop"/>
          <w:rFonts w:ascii="Arial" w:hAnsi="Arial" w:cs="Arial" w:eastAsiaTheme="majorEastAsia"/>
        </w:rPr>
        <w:t xml:space="preserve"> identify</w:t>
      </w:r>
      <w:r w:rsidRPr="00107D12" w:rsidR="00762ACC">
        <w:rPr>
          <w:rStyle w:val="eop"/>
          <w:rFonts w:ascii="Arial" w:hAnsi="Arial" w:cs="Arial" w:eastAsiaTheme="majorEastAsia"/>
        </w:rPr>
        <w:t xml:space="preserve"> influenc</w:t>
      </w:r>
      <w:r w:rsidRPr="00107D12" w:rsidR="00240634">
        <w:rPr>
          <w:rStyle w:val="eop"/>
          <w:rFonts w:ascii="Arial" w:hAnsi="Arial" w:cs="Arial" w:eastAsiaTheme="majorEastAsia"/>
        </w:rPr>
        <w:t>ing factors that determine whether an</w:t>
      </w:r>
      <w:r w:rsidRPr="00107D12" w:rsidR="00762ACC">
        <w:rPr>
          <w:rStyle w:val="eop"/>
          <w:rFonts w:ascii="Arial" w:hAnsi="Arial" w:cs="Arial" w:eastAsiaTheme="majorEastAsia"/>
        </w:rPr>
        <w:t xml:space="preserve"> employee</w:t>
      </w:r>
      <w:r w:rsidRPr="00107D12" w:rsidR="00240634">
        <w:rPr>
          <w:rStyle w:val="eop"/>
          <w:rFonts w:ascii="Arial" w:hAnsi="Arial" w:cs="Arial" w:eastAsiaTheme="majorEastAsia"/>
        </w:rPr>
        <w:t xml:space="preserve"> stays or leaves an</w:t>
      </w:r>
      <w:r w:rsidRPr="00107D12" w:rsidR="00762ACC">
        <w:rPr>
          <w:rStyle w:val="eop"/>
          <w:rFonts w:ascii="Arial" w:hAnsi="Arial" w:cs="Arial" w:eastAsiaTheme="majorEastAsia"/>
        </w:rPr>
        <w:t xml:space="preserve"> organisation</w:t>
      </w:r>
      <w:r w:rsidRPr="00107D12" w:rsidR="001361E3">
        <w:rPr>
          <w:rStyle w:val="eop"/>
          <w:rFonts w:ascii="Arial" w:hAnsi="Arial" w:cs="Arial" w:eastAsiaTheme="majorEastAsia"/>
        </w:rPr>
        <w:t>,</w:t>
      </w:r>
      <w:r w:rsidRPr="00107D12" w:rsidR="00445A31">
        <w:rPr>
          <w:rStyle w:val="eop"/>
          <w:rFonts w:ascii="Arial" w:hAnsi="Arial" w:cs="Arial" w:eastAsiaTheme="majorEastAsia"/>
        </w:rPr>
        <w:t xml:space="preserve"> these include but are not limited to: </w:t>
      </w:r>
      <w:r w:rsidRPr="00107D12" w:rsidR="00CB7095">
        <w:rPr>
          <w:rStyle w:val="eop"/>
          <w:rFonts w:ascii="Arial" w:hAnsi="Arial" w:cs="Arial" w:eastAsiaTheme="majorEastAsia"/>
        </w:rPr>
        <w:t xml:space="preserve">(The Atticus Group, 2024). </w:t>
      </w:r>
    </w:p>
    <w:p w:rsidRPr="00107D12" w:rsidR="00445A31" w:rsidP="00B62263" w:rsidRDefault="00445A31" w14:paraId="7F666480" w14:textId="77777777">
      <w:pPr>
        <w:pStyle w:val="paragraph"/>
        <w:spacing w:before="0" w:beforeAutospacing="0" w:after="0" w:afterAutospacing="0"/>
        <w:textAlignment w:val="baseline"/>
        <w:rPr>
          <w:rStyle w:val="eop"/>
          <w:rFonts w:ascii="Arial" w:hAnsi="Arial" w:cs="Arial" w:eastAsiaTheme="majorEastAsia"/>
        </w:rPr>
      </w:pPr>
    </w:p>
    <w:p w:rsidRPr="00107D12" w:rsidR="00445A31" w:rsidP="00445A31" w:rsidRDefault="00C23C8C" w14:paraId="7527A4B1" w14:textId="2C0C1F5C">
      <w:pPr>
        <w:pStyle w:val="paragraph"/>
        <w:numPr>
          <w:ilvl w:val="0"/>
          <w:numId w:val="25"/>
        </w:numPr>
        <w:spacing w:before="0" w:beforeAutospacing="0" w:after="0" w:afterAutospacing="0"/>
        <w:textAlignment w:val="baseline"/>
        <w:rPr>
          <w:rStyle w:val="eop"/>
          <w:rFonts w:ascii="Arial" w:hAnsi="Arial" w:cs="Arial" w:eastAsiaTheme="majorEastAsia"/>
        </w:rPr>
      </w:pPr>
      <w:r w:rsidRPr="00107D12">
        <w:rPr>
          <w:rStyle w:val="eop"/>
          <w:rFonts w:ascii="Arial" w:hAnsi="Arial" w:cs="Arial" w:eastAsiaTheme="majorEastAsia"/>
        </w:rPr>
        <w:t xml:space="preserve">Rise in remote or hybrid working – Employees seeking balance </w:t>
      </w:r>
      <w:r w:rsidRPr="00107D12" w:rsidR="00CE7BD6">
        <w:rPr>
          <w:rStyle w:val="eop"/>
          <w:rFonts w:ascii="Arial" w:hAnsi="Arial" w:cs="Arial" w:eastAsiaTheme="majorEastAsia"/>
        </w:rPr>
        <w:t xml:space="preserve">between work and personal life, </w:t>
      </w:r>
      <w:proofErr w:type="gramStart"/>
      <w:r w:rsidRPr="00107D12" w:rsidR="00D76DA5">
        <w:rPr>
          <w:rStyle w:val="eop"/>
          <w:rFonts w:ascii="Arial" w:hAnsi="Arial" w:cs="Arial" w:eastAsiaTheme="majorEastAsia"/>
        </w:rPr>
        <w:t>Implementing</w:t>
      </w:r>
      <w:proofErr w:type="gramEnd"/>
      <w:r w:rsidRPr="00107D12" w:rsidR="00D76DA5">
        <w:rPr>
          <w:rStyle w:val="eop"/>
          <w:rFonts w:ascii="Arial" w:hAnsi="Arial" w:cs="Arial" w:eastAsiaTheme="majorEastAsia"/>
        </w:rPr>
        <w:t xml:space="preserve"> remote working models</w:t>
      </w:r>
      <w:r w:rsidRPr="00107D12" w:rsidR="005C5C07">
        <w:rPr>
          <w:rStyle w:val="eop"/>
          <w:rFonts w:ascii="Arial" w:hAnsi="Arial" w:cs="Arial" w:eastAsiaTheme="majorEastAsia"/>
        </w:rPr>
        <w:t xml:space="preserve"> is crucial in</w:t>
      </w:r>
      <w:r w:rsidRPr="00107D12" w:rsidR="00D76DA5">
        <w:rPr>
          <w:rStyle w:val="eop"/>
          <w:rFonts w:ascii="Arial" w:hAnsi="Arial" w:cs="Arial" w:eastAsiaTheme="majorEastAsia"/>
        </w:rPr>
        <w:t xml:space="preserve"> </w:t>
      </w:r>
      <w:r w:rsidRPr="00107D12" w:rsidR="00E11B2F">
        <w:rPr>
          <w:rStyle w:val="eop"/>
          <w:rFonts w:ascii="Arial" w:hAnsi="Arial" w:cs="Arial" w:eastAsiaTheme="majorEastAsia"/>
        </w:rPr>
        <w:t>enhanc</w:t>
      </w:r>
      <w:r w:rsidRPr="00107D12" w:rsidR="005C5C07">
        <w:rPr>
          <w:rStyle w:val="eop"/>
          <w:rFonts w:ascii="Arial" w:hAnsi="Arial" w:cs="Arial" w:eastAsiaTheme="majorEastAsia"/>
        </w:rPr>
        <w:t>ing</w:t>
      </w:r>
      <w:r w:rsidRPr="00107D12" w:rsidR="00E11B2F">
        <w:rPr>
          <w:rStyle w:val="eop"/>
          <w:rFonts w:ascii="Arial" w:hAnsi="Arial" w:cs="Arial" w:eastAsiaTheme="majorEastAsia"/>
        </w:rPr>
        <w:t xml:space="preserve"> attraction and retention. </w:t>
      </w:r>
    </w:p>
    <w:p w:rsidRPr="00107D12" w:rsidR="00281187" w:rsidP="00445A31" w:rsidRDefault="00010E08" w14:paraId="1729715B" w14:textId="51DB2EC3">
      <w:pPr>
        <w:pStyle w:val="paragraph"/>
        <w:numPr>
          <w:ilvl w:val="0"/>
          <w:numId w:val="25"/>
        </w:numPr>
        <w:spacing w:before="0" w:beforeAutospacing="0" w:after="0" w:afterAutospacing="0"/>
        <w:textAlignment w:val="baseline"/>
        <w:rPr>
          <w:rStyle w:val="eop"/>
          <w:rFonts w:ascii="Arial" w:hAnsi="Arial" w:cs="Arial" w:eastAsiaTheme="majorEastAsia"/>
        </w:rPr>
      </w:pPr>
      <w:r w:rsidRPr="00107D12">
        <w:rPr>
          <w:rStyle w:val="eop"/>
          <w:rFonts w:ascii="Arial" w:hAnsi="Arial" w:cs="Arial" w:eastAsiaTheme="majorEastAsia"/>
        </w:rPr>
        <w:t xml:space="preserve">Investment in </w:t>
      </w:r>
      <w:r w:rsidRPr="00107D12" w:rsidR="00AE10C3">
        <w:rPr>
          <w:rStyle w:val="eop"/>
          <w:rFonts w:ascii="Arial" w:hAnsi="Arial" w:cs="Arial" w:eastAsiaTheme="majorEastAsia"/>
        </w:rPr>
        <w:t>development -</w:t>
      </w:r>
      <w:r w:rsidRPr="00107D12">
        <w:rPr>
          <w:rStyle w:val="eop"/>
          <w:rFonts w:ascii="Arial" w:hAnsi="Arial" w:cs="Arial" w:eastAsiaTheme="majorEastAsia"/>
        </w:rPr>
        <w:t xml:space="preserve"> Opportunities for growth are essential for retention</w:t>
      </w:r>
      <w:r w:rsidRPr="00107D12" w:rsidR="0004768F">
        <w:rPr>
          <w:rStyle w:val="eop"/>
          <w:rFonts w:ascii="Arial" w:hAnsi="Arial" w:cs="Arial" w:eastAsiaTheme="majorEastAsia"/>
        </w:rPr>
        <w:t xml:space="preserve">. </w:t>
      </w:r>
      <w:r w:rsidRPr="00107D12" w:rsidR="006C4C7A">
        <w:rPr>
          <w:rStyle w:val="eop"/>
          <w:rFonts w:ascii="Arial" w:hAnsi="Arial" w:cs="Arial" w:eastAsiaTheme="majorEastAsia"/>
        </w:rPr>
        <w:t xml:space="preserve">Individuals are </w:t>
      </w:r>
      <w:r w:rsidRPr="00107D12" w:rsidR="002516D9">
        <w:rPr>
          <w:rStyle w:val="eop"/>
          <w:rFonts w:ascii="Arial" w:hAnsi="Arial" w:cs="Arial" w:eastAsiaTheme="majorEastAsia"/>
        </w:rPr>
        <w:t xml:space="preserve">attracted to companies that prioritise investing in their </w:t>
      </w:r>
      <w:proofErr w:type="gramStart"/>
      <w:r w:rsidRPr="00107D12" w:rsidR="002516D9">
        <w:rPr>
          <w:rStyle w:val="eop"/>
          <w:rFonts w:ascii="Arial" w:hAnsi="Arial" w:cs="Arial" w:eastAsiaTheme="majorEastAsia"/>
        </w:rPr>
        <w:t>employees</w:t>
      </w:r>
      <w:proofErr w:type="gramEnd"/>
      <w:r w:rsidRPr="00107D12" w:rsidR="002516D9">
        <w:rPr>
          <w:rStyle w:val="eop"/>
          <w:rFonts w:ascii="Arial" w:hAnsi="Arial" w:cs="Arial" w:eastAsiaTheme="majorEastAsia"/>
        </w:rPr>
        <w:t xml:space="preserve"> advancement. </w:t>
      </w:r>
      <w:r w:rsidRPr="00107D12" w:rsidR="00AE10C3">
        <w:rPr>
          <w:rStyle w:val="eop"/>
          <w:rFonts w:ascii="Arial" w:hAnsi="Arial" w:cs="Arial" w:eastAsiaTheme="majorEastAsia"/>
        </w:rPr>
        <w:t xml:space="preserve"> </w:t>
      </w:r>
    </w:p>
    <w:p w:rsidRPr="00107D12" w:rsidR="006150D7" w:rsidP="47095B99" w:rsidRDefault="00DD27EB" w14:paraId="2A3B5836" w14:textId="7049D89A">
      <w:pPr>
        <w:pStyle w:val="paragraph"/>
        <w:numPr>
          <w:ilvl w:val="0"/>
          <w:numId w:val="25"/>
        </w:numPr>
        <w:spacing w:before="0" w:beforeAutospacing="off" w:after="0" w:afterAutospacing="off"/>
        <w:textAlignment w:val="baseline"/>
        <w:rPr>
          <w:rStyle w:val="eop"/>
          <w:rFonts w:ascii="Arial" w:hAnsi="Arial" w:eastAsia="" w:cs="Arial" w:eastAsiaTheme="majorEastAsia"/>
        </w:rPr>
      </w:pPr>
      <w:r w:rsidRPr="47095B99" w:rsidR="3141AEAA">
        <w:rPr>
          <w:rStyle w:val="eop"/>
          <w:rFonts w:ascii="Arial" w:hAnsi="Arial" w:eastAsia="" w:cs="Arial" w:eastAsiaTheme="majorEastAsia"/>
        </w:rPr>
        <w:t xml:space="preserve">Inclusivity and Diversity – A diverse and inclusive workforce is </w:t>
      </w:r>
      <w:r w:rsidRPr="47095B99" w:rsidR="20D04162">
        <w:rPr>
          <w:rStyle w:val="eop"/>
          <w:rFonts w:ascii="Arial" w:hAnsi="Arial" w:eastAsia="" w:cs="Arial" w:eastAsiaTheme="majorEastAsia"/>
        </w:rPr>
        <w:t xml:space="preserve">imperative. Employees </w:t>
      </w:r>
      <w:r w:rsidRPr="47095B99" w:rsidR="18904C40">
        <w:rPr>
          <w:rStyle w:val="eop"/>
          <w:rFonts w:ascii="Arial" w:hAnsi="Arial" w:eastAsia="" w:cs="Arial" w:eastAsiaTheme="majorEastAsia"/>
        </w:rPr>
        <w:t>are inclined to be more co</w:t>
      </w:r>
      <w:r w:rsidRPr="47095B99" w:rsidR="48BAC688">
        <w:rPr>
          <w:rStyle w:val="eop"/>
          <w:rFonts w:ascii="Arial" w:hAnsi="Arial" w:eastAsia="" w:cs="Arial" w:eastAsiaTheme="majorEastAsia"/>
        </w:rPr>
        <w:t xml:space="preserve">nnected to organisations that </w:t>
      </w:r>
      <w:r w:rsidRPr="47095B99" w:rsidR="48BAC688">
        <w:rPr>
          <w:rStyle w:val="eop"/>
          <w:rFonts w:ascii="Arial" w:hAnsi="Arial" w:eastAsia="" w:cs="Arial" w:eastAsiaTheme="majorEastAsia"/>
        </w:rPr>
        <w:t>demonstrate</w:t>
      </w:r>
      <w:r w:rsidRPr="47095B99" w:rsidR="48BAC688">
        <w:rPr>
          <w:rStyle w:val="eop"/>
          <w:rFonts w:ascii="Arial" w:hAnsi="Arial" w:eastAsia="" w:cs="Arial" w:eastAsiaTheme="majorEastAsia"/>
        </w:rPr>
        <w:t xml:space="preserve"> these values through their culture, leadership, and policies </w:t>
      </w:r>
      <w:r w:rsidRPr="47095B99" w:rsidR="0615F835">
        <w:rPr>
          <w:rStyle w:val="eop"/>
          <w:rFonts w:ascii="Arial" w:hAnsi="Arial" w:eastAsia="" w:cs="Arial" w:eastAsiaTheme="majorEastAsia"/>
        </w:rPr>
        <w:t>(The Atticus Group, 2024).</w:t>
      </w:r>
      <w:r w:rsidRPr="47095B99" w:rsidR="02B56373">
        <w:rPr>
          <w:rStyle w:val="eop"/>
          <w:rFonts w:ascii="Arial" w:hAnsi="Arial" w:eastAsia="" w:cs="Arial" w:eastAsiaTheme="majorEastAsia"/>
        </w:rPr>
        <w:t xml:space="preserve"> </w:t>
      </w:r>
    </w:p>
    <w:p w:rsidR="006150D7" w:rsidP="00B62263" w:rsidRDefault="006150D7" w14:paraId="295015E2" w14:textId="77777777">
      <w:pPr>
        <w:pStyle w:val="paragraph"/>
        <w:spacing w:before="0" w:beforeAutospacing="0" w:after="0" w:afterAutospacing="0"/>
        <w:textAlignment w:val="baseline"/>
        <w:rPr>
          <w:rStyle w:val="eop"/>
          <w:rFonts w:ascii="Arial" w:hAnsi="Arial" w:cs="Arial" w:eastAsiaTheme="majorEastAsia"/>
          <w:sz w:val="22"/>
          <w:szCs w:val="22"/>
        </w:rPr>
      </w:pPr>
    </w:p>
    <w:p w:rsidR="005F4F91" w:rsidP="005F4F91" w:rsidRDefault="005F4F91" w14:paraId="6F8BE26F" w14:textId="77777777">
      <w:pPr>
        <w:pStyle w:val="paragraph"/>
        <w:spacing w:before="0" w:beforeAutospacing="0" w:after="0" w:afterAutospacing="0"/>
        <w:textAlignment w:val="baseline"/>
        <w:rPr>
          <w:rFonts w:ascii="Arial" w:hAnsi="Arial" w:cs="Arial"/>
          <w:sz w:val="22"/>
          <w:szCs w:val="22"/>
        </w:rPr>
      </w:pPr>
    </w:p>
    <w:p w:rsidR="00B423CF" w:rsidP="000A33AA" w:rsidRDefault="00B423CF" w14:paraId="1E267879"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00B423CF" w:rsidP="000A33AA" w:rsidRDefault="00B423CF" w14:paraId="284178E1"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00A56304" w:rsidP="000A33AA" w:rsidRDefault="00A56304" w14:paraId="55CF3C99"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000A33AA" w:rsidP="000A33AA" w:rsidRDefault="000A33AA" w14:paraId="22626DCD" w14:textId="2F83292C">
      <w:pPr>
        <w:pStyle w:val="paragraph"/>
        <w:spacing w:before="0" w:beforeAutospacing="0" w:after="0" w:afterAutospacing="0"/>
        <w:textAlignment w:val="baseline"/>
        <w:rPr>
          <w:rStyle w:val="eop"/>
          <w:rFonts w:ascii="Arial" w:hAnsi="Arial" w:cs="Arial" w:eastAsiaTheme="majorEastAsia"/>
          <w:b/>
          <w:bCs/>
          <w:sz w:val="22"/>
          <w:szCs w:val="22"/>
        </w:rPr>
      </w:pPr>
      <w:r w:rsidRPr="00227BEB">
        <w:rPr>
          <w:rStyle w:val="normaltextrun"/>
          <w:rFonts w:ascii="Arial" w:hAnsi="Arial" w:cs="Arial" w:eastAsiaTheme="majorEastAsia"/>
          <w:b/>
          <w:bCs/>
          <w:sz w:val="22"/>
          <w:szCs w:val="22"/>
        </w:rPr>
        <w:t>I want to compare different approaches to developing and retaining talent on an individual and group level? Could you give me some pointers? (AC 3.2)</w:t>
      </w:r>
      <w:r w:rsidRPr="00227BEB">
        <w:rPr>
          <w:rStyle w:val="eop"/>
          <w:rFonts w:ascii="Arial" w:hAnsi="Arial" w:cs="Arial" w:eastAsiaTheme="majorEastAsia"/>
          <w:b/>
          <w:bCs/>
          <w:sz w:val="22"/>
          <w:szCs w:val="22"/>
        </w:rPr>
        <w:t> </w:t>
      </w:r>
    </w:p>
    <w:p w:rsidR="00841CD3" w:rsidP="000A33AA" w:rsidRDefault="00841CD3" w14:paraId="7EF02DD3" w14:textId="77777777">
      <w:pPr>
        <w:pStyle w:val="paragraph"/>
        <w:spacing w:before="0" w:beforeAutospacing="0" w:after="0" w:afterAutospacing="0"/>
        <w:textAlignment w:val="baseline"/>
        <w:rPr>
          <w:rStyle w:val="eop"/>
          <w:rFonts w:ascii="Arial" w:hAnsi="Arial" w:cs="Arial" w:eastAsiaTheme="majorEastAsia"/>
          <w:b/>
          <w:bCs/>
          <w:sz w:val="22"/>
          <w:szCs w:val="22"/>
        </w:rPr>
      </w:pPr>
    </w:p>
    <w:p w:rsidRPr="00107D12" w:rsidR="00AE6EA4" w:rsidP="130060A3" w:rsidRDefault="00055815" w14:paraId="57679730" w14:textId="70EDCE84">
      <w:pPr>
        <w:pStyle w:val="paragraph"/>
        <w:spacing w:before="0" w:beforeAutospacing="0" w:after="0" w:afterAutospacing="0"/>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lastRenderedPageBreak/>
        <w:t xml:space="preserve">Talent refers to individuals who have the capacity to greatly impact an organisations performance, either through their current </w:t>
      </w:r>
      <w:r w:rsidRPr="00107D12" w:rsidR="00D34D2B">
        <w:rPr>
          <w:rStyle w:val="eop"/>
          <w:rFonts w:ascii="Arial" w:hAnsi="Arial" w:cs="Arial" w:eastAsiaTheme="majorEastAsia"/>
          <w:color w:val="000000"/>
          <w:shd w:val="clear" w:color="auto" w:fill="FFFFFF"/>
        </w:rPr>
        <w:t>contribution or by reaching their full potential</w:t>
      </w:r>
      <w:r w:rsidRPr="00107D12" w:rsidR="00215032">
        <w:rPr>
          <w:rStyle w:val="eop"/>
          <w:rFonts w:ascii="Arial" w:hAnsi="Arial" w:cs="Arial" w:eastAsiaTheme="majorEastAsia"/>
          <w:color w:val="000000"/>
          <w:shd w:val="clear" w:color="auto" w:fill="FFFFFF"/>
        </w:rPr>
        <w:t xml:space="preserve"> (</w:t>
      </w:r>
      <w:proofErr w:type="spellStart"/>
      <w:r w:rsidRPr="00107D12" w:rsidR="00215032">
        <w:rPr>
          <w:rStyle w:val="eop"/>
          <w:rFonts w:ascii="Arial" w:hAnsi="Arial" w:cs="Arial" w:eastAsiaTheme="majorEastAsia"/>
          <w:color w:val="000000"/>
          <w:shd w:val="clear" w:color="auto" w:fill="FFFFFF"/>
        </w:rPr>
        <w:t>Quilliam</w:t>
      </w:r>
      <w:proofErr w:type="spellEnd"/>
      <w:r w:rsidRPr="00107D12" w:rsidR="00215032">
        <w:rPr>
          <w:rStyle w:val="eop"/>
          <w:rFonts w:ascii="Arial" w:hAnsi="Arial" w:cs="Arial" w:eastAsiaTheme="majorEastAsia"/>
          <w:color w:val="000000"/>
          <w:shd w:val="clear" w:color="auto" w:fill="FFFFFF"/>
        </w:rPr>
        <w:t xml:space="preserve">, 2023). </w:t>
      </w:r>
    </w:p>
    <w:p w:rsidRPr="00107D12" w:rsidR="130060A3" w:rsidP="130060A3" w:rsidRDefault="130060A3" w14:paraId="4660CE81" w14:textId="22BB8166">
      <w:pPr>
        <w:pStyle w:val="paragraph"/>
        <w:spacing w:before="0" w:beforeAutospacing="0" w:after="0" w:afterAutospacing="0"/>
        <w:rPr>
          <w:rStyle w:val="eop"/>
          <w:rFonts w:ascii="Arial" w:hAnsi="Arial" w:cs="Arial" w:eastAsiaTheme="majorEastAsia"/>
          <w:color w:val="000000"/>
          <w:shd w:val="clear" w:color="auto" w:fill="FFFFFF"/>
        </w:rPr>
      </w:pPr>
    </w:p>
    <w:p w:rsidRPr="00107D12" w:rsidR="59D9730D" w:rsidP="130060A3" w:rsidRDefault="0B0C9F4D" w14:paraId="226AB13E" w14:textId="5B8073D4">
      <w:pPr>
        <w:pStyle w:val="paragraph"/>
        <w:spacing w:before="0" w:beforeAutospacing="0" w:after="0" w:afterAutospacing="0"/>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R</w:t>
      </w:r>
      <w:r w:rsidRPr="00107D12" w:rsidR="16AF32D5">
        <w:rPr>
          <w:rStyle w:val="eop"/>
          <w:rFonts w:ascii="Arial" w:hAnsi="Arial" w:cs="Arial" w:eastAsiaTheme="majorEastAsia"/>
          <w:color w:val="000000"/>
          <w:shd w:val="clear" w:color="auto" w:fill="FFFFFF"/>
        </w:rPr>
        <w:t xml:space="preserve">etaining talent is crucial for the success of any organisation. </w:t>
      </w:r>
      <w:r w:rsidRPr="00107D12" w:rsidR="0D8062DC">
        <w:rPr>
          <w:rStyle w:val="eop"/>
          <w:rFonts w:ascii="Arial" w:hAnsi="Arial" w:cs="Arial" w:eastAsiaTheme="majorEastAsia"/>
          <w:color w:val="000000"/>
          <w:shd w:val="clear" w:color="auto" w:fill="FFFFFF"/>
        </w:rPr>
        <w:t xml:space="preserve">In addition to avoiding issues that arise with high turnover rates, organisations that retain talent, </w:t>
      </w:r>
      <w:r w:rsidRPr="00107D12" w:rsidR="0196D09D">
        <w:rPr>
          <w:rStyle w:val="eop"/>
          <w:rFonts w:ascii="Arial" w:hAnsi="Arial" w:cs="Arial" w:eastAsiaTheme="majorEastAsia"/>
          <w:color w:val="000000"/>
          <w:shd w:val="clear" w:color="auto" w:fill="FFFFFF"/>
        </w:rPr>
        <w:t xml:space="preserve">benefit from enhanced </w:t>
      </w:r>
      <w:r w:rsidRPr="00107D12" w:rsidR="002B0A17">
        <w:rPr>
          <w:rStyle w:val="eop"/>
          <w:rFonts w:ascii="Arial" w:hAnsi="Arial" w:cs="Arial" w:eastAsiaTheme="majorEastAsia"/>
          <w:color w:val="000000"/>
          <w:shd w:val="clear" w:color="auto" w:fill="FFFFFF"/>
        </w:rPr>
        <w:t xml:space="preserve">productivity and </w:t>
      </w:r>
      <w:r w:rsidRPr="00107D12" w:rsidR="0196D09D">
        <w:rPr>
          <w:rStyle w:val="eop"/>
          <w:rFonts w:ascii="Arial" w:hAnsi="Arial" w:cs="Arial" w:eastAsiaTheme="majorEastAsia"/>
          <w:color w:val="000000"/>
          <w:shd w:val="clear" w:color="auto" w:fill="FFFFFF"/>
        </w:rPr>
        <w:t>organisational performance</w:t>
      </w:r>
      <w:r w:rsidRPr="00107D12" w:rsidR="32AC0F85">
        <w:rPr>
          <w:rStyle w:val="eop"/>
          <w:rFonts w:ascii="Arial" w:hAnsi="Arial" w:cs="Arial" w:eastAsiaTheme="majorEastAsia"/>
          <w:color w:val="000000"/>
          <w:shd w:val="clear" w:color="auto" w:fill="FFFFFF"/>
        </w:rPr>
        <w:t xml:space="preserve"> (Indeed editorial team, 2022). </w:t>
      </w:r>
    </w:p>
    <w:p w:rsidRPr="00107D12" w:rsidR="00C8346C" w:rsidP="130060A3" w:rsidRDefault="00C8346C" w14:paraId="1580FE3F" w14:textId="77777777">
      <w:pPr>
        <w:pStyle w:val="paragraph"/>
        <w:spacing w:before="0" w:beforeAutospacing="0" w:after="0" w:afterAutospacing="0"/>
        <w:rPr>
          <w:rStyle w:val="eop"/>
          <w:rFonts w:ascii="Arial" w:hAnsi="Arial" w:cs="Arial" w:eastAsiaTheme="majorEastAsia"/>
          <w:color w:val="000000"/>
          <w:shd w:val="clear" w:color="auto" w:fill="FFFFFF"/>
        </w:rPr>
      </w:pPr>
    </w:p>
    <w:p w:rsidRPr="00107D12" w:rsidR="59D9730D" w:rsidP="130060A3" w:rsidRDefault="004724C5" w14:paraId="63F6E5E1" w14:textId="425393BC">
      <w:pPr>
        <w:pStyle w:val="paragraph"/>
        <w:spacing w:before="0" w:beforeAutospacing="0" w:after="0" w:afterAutospacing="0"/>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 xml:space="preserve">At an individual level, organisations </w:t>
      </w:r>
      <w:r w:rsidRPr="00107D12" w:rsidR="0034564B">
        <w:rPr>
          <w:rStyle w:val="eop"/>
          <w:rFonts w:ascii="Arial" w:hAnsi="Arial" w:cs="Arial" w:eastAsiaTheme="majorEastAsia"/>
          <w:color w:val="000000"/>
          <w:shd w:val="clear" w:color="auto" w:fill="FFFFFF"/>
        </w:rPr>
        <w:t>can</w:t>
      </w:r>
      <w:r w:rsidRPr="00107D12">
        <w:rPr>
          <w:rStyle w:val="eop"/>
          <w:rFonts w:ascii="Arial" w:hAnsi="Arial" w:cs="Arial" w:eastAsiaTheme="majorEastAsia"/>
          <w:color w:val="000000"/>
          <w:shd w:val="clear" w:color="auto" w:fill="FFFFFF"/>
        </w:rPr>
        <w:t xml:space="preserve"> offer customised training and development initiatives tailored to the </w:t>
      </w:r>
      <w:r w:rsidRPr="00107D12" w:rsidR="002D4B62">
        <w:rPr>
          <w:rStyle w:val="eop"/>
          <w:rFonts w:ascii="Arial" w:hAnsi="Arial" w:cs="Arial" w:eastAsiaTheme="majorEastAsia"/>
          <w:color w:val="000000"/>
          <w:shd w:val="clear" w:color="auto" w:fill="FFFFFF"/>
        </w:rPr>
        <w:t>specific</w:t>
      </w:r>
      <w:r w:rsidRPr="00107D12">
        <w:rPr>
          <w:rStyle w:val="eop"/>
          <w:rFonts w:ascii="Arial" w:hAnsi="Arial" w:cs="Arial" w:eastAsiaTheme="majorEastAsia"/>
          <w:color w:val="000000"/>
          <w:shd w:val="clear" w:color="auto" w:fill="FFFFFF"/>
        </w:rPr>
        <w:t xml:space="preserve"> objectives of every employee</w:t>
      </w:r>
      <w:r w:rsidRPr="00107D12" w:rsidR="002D33F6">
        <w:rPr>
          <w:rStyle w:val="eop"/>
          <w:rFonts w:ascii="Arial" w:hAnsi="Arial" w:cs="Arial" w:eastAsiaTheme="majorEastAsia"/>
          <w:color w:val="000000"/>
          <w:shd w:val="clear" w:color="auto" w:fill="FFFFFF"/>
        </w:rPr>
        <w:t xml:space="preserve"> (</w:t>
      </w:r>
      <w:proofErr w:type="spellStart"/>
      <w:r w:rsidRPr="00107D12" w:rsidR="002D33F6">
        <w:rPr>
          <w:rStyle w:val="eop"/>
          <w:rFonts w:ascii="Arial" w:hAnsi="Arial" w:cs="Arial" w:eastAsiaTheme="majorEastAsia"/>
          <w:color w:val="000000"/>
          <w:shd w:val="clear" w:color="auto" w:fill="FFFFFF"/>
        </w:rPr>
        <w:t>Quilliam</w:t>
      </w:r>
      <w:proofErr w:type="spellEnd"/>
      <w:r w:rsidRPr="00107D12" w:rsidR="002D33F6">
        <w:rPr>
          <w:rStyle w:val="eop"/>
          <w:rFonts w:ascii="Arial" w:hAnsi="Arial" w:cs="Arial" w:eastAsiaTheme="majorEastAsia"/>
          <w:color w:val="000000"/>
          <w:shd w:val="clear" w:color="auto" w:fill="FFFFFF"/>
        </w:rPr>
        <w:t>, 2023).</w:t>
      </w:r>
      <w:r w:rsidRPr="00107D12">
        <w:rPr>
          <w:rStyle w:val="eop"/>
          <w:rFonts w:ascii="Arial" w:hAnsi="Arial" w:cs="Arial" w:eastAsiaTheme="majorEastAsia"/>
          <w:color w:val="000000"/>
          <w:shd w:val="clear" w:color="auto" w:fill="FFFFFF"/>
        </w:rPr>
        <w:t xml:space="preserve"> Coaching and mentoring</w:t>
      </w:r>
      <w:r w:rsidRPr="00107D12" w:rsidR="000C1CC4">
        <w:rPr>
          <w:rStyle w:val="eop"/>
          <w:rFonts w:ascii="Arial" w:hAnsi="Arial" w:cs="Arial" w:eastAsiaTheme="majorEastAsia"/>
          <w:color w:val="000000"/>
          <w:shd w:val="clear" w:color="auto" w:fill="FFFFFF"/>
        </w:rPr>
        <w:t xml:space="preserve"> are also proven strategies to support individuals in reaching their full potential</w:t>
      </w:r>
      <w:r w:rsidRPr="00107D12" w:rsidR="002D33F6">
        <w:rPr>
          <w:rStyle w:val="eop"/>
          <w:rFonts w:ascii="Arial" w:hAnsi="Arial" w:cs="Arial" w:eastAsiaTheme="majorEastAsia"/>
          <w:color w:val="000000"/>
          <w:shd w:val="clear" w:color="auto" w:fill="FFFFFF"/>
        </w:rPr>
        <w:t xml:space="preserve"> (Taylor and Woodhams, 2022).</w:t>
      </w:r>
      <w:r w:rsidRPr="00107D12" w:rsidR="000C1CC4">
        <w:rPr>
          <w:rStyle w:val="eop"/>
          <w:rFonts w:ascii="Arial" w:hAnsi="Arial" w:cs="Arial" w:eastAsiaTheme="majorEastAsia"/>
          <w:color w:val="000000"/>
          <w:shd w:val="clear" w:color="auto" w:fill="FFFFFF"/>
        </w:rPr>
        <w:t xml:space="preserve"> Furthermore, secondment</w:t>
      </w:r>
      <w:r w:rsidRPr="00107D12" w:rsidR="00494EF0">
        <w:rPr>
          <w:rStyle w:val="eop"/>
          <w:rFonts w:ascii="Arial" w:hAnsi="Arial" w:cs="Arial" w:eastAsiaTheme="majorEastAsia"/>
          <w:color w:val="000000"/>
          <w:shd w:val="clear" w:color="auto" w:fill="FFFFFF"/>
        </w:rPr>
        <w:t xml:space="preserve">s or lateral moves within an organisation offer </w:t>
      </w:r>
      <w:r w:rsidRPr="00107D12" w:rsidR="000D0D59">
        <w:rPr>
          <w:rStyle w:val="eop"/>
          <w:rFonts w:ascii="Arial" w:hAnsi="Arial" w:cs="Arial" w:eastAsiaTheme="majorEastAsia"/>
          <w:color w:val="000000"/>
          <w:shd w:val="clear" w:color="auto" w:fill="FFFFFF"/>
        </w:rPr>
        <w:t>valuable developments opportunities and aid in enhancing organisational capability,</w:t>
      </w:r>
      <w:r w:rsidRPr="00107D12" w:rsidR="00461B1F">
        <w:rPr>
          <w:rStyle w:val="eop"/>
          <w:rFonts w:ascii="Arial" w:hAnsi="Arial" w:cs="Arial" w:eastAsiaTheme="majorEastAsia"/>
          <w:color w:val="000000"/>
          <w:shd w:val="clear" w:color="auto" w:fill="FFFFFF"/>
        </w:rPr>
        <w:t xml:space="preserve"> </w:t>
      </w:r>
      <w:r w:rsidRPr="00107D12" w:rsidR="002D5E87">
        <w:rPr>
          <w:rStyle w:val="eop"/>
          <w:rFonts w:ascii="Arial" w:hAnsi="Arial" w:cs="Arial" w:eastAsiaTheme="majorEastAsia"/>
          <w:color w:val="000000"/>
          <w:shd w:val="clear" w:color="auto" w:fill="FFFFFF"/>
        </w:rPr>
        <w:t>skills,</w:t>
      </w:r>
      <w:r w:rsidRPr="00107D12" w:rsidR="00461B1F">
        <w:rPr>
          <w:rStyle w:val="eop"/>
          <w:rFonts w:ascii="Arial" w:hAnsi="Arial" w:cs="Arial" w:eastAsiaTheme="majorEastAsia"/>
          <w:color w:val="000000"/>
          <w:shd w:val="clear" w:color="auto" w:fill="FFFFFF"/>
        </w:rPr>
        <w:t xml:space="preserve"> and knowledge (</w:t>
      </w:r>
      <w:proofErr w:type="spellStart"/>
      <w:r w:rsidRPr="00107D12" w:rsidR="00461B1F">
        <w:rPr>
          <w:rStyle w:val="eop"/>
          <w:rFonts w:ascii="Arial" w:hAnsi="Arial" w:cs="Arial" w:eastAsiaTheme="majorEastAsia"/>
          <w:color w:val="000000"/>
          <w:shd w:val="clear" w:color="auto" w:fill="FFFFFF"/>
        </w:rPr>
        <w:t>Quilliam</w:t>
      </w:r>
      <w:proofErr w:type="spellEnd"/>
      <w:r w:rsidRPr="00107D12" w:rsidR="00461B1F">
        <w:rPr>
          <w:rStyle w:val="eop"/>
          <w:rFonts w:ascii="Arial" w:hAnsi="Arial" w:cs="Arial" w:eastAsiaTheme="majorEastAsia"/>
          <w:color w:val="000000"/>
          <w:shd w:val="clear" w:color="auto" w:fill="FFFFFF"/>
        </w:rPr>
        <w:t xml:space="preserve">, 2023). </w:t>
      </w:r>
    </w:p>
    <w:p w:rsidRPr="00107D12" w:rsidR="59D9730D" w:rsidP="130060A3" w:rsidRDefault="59D9730D" w14:paraId="1F14E149" w14:textId="515F5DB7">
      <w:pPr>
        <w:pStyle w:val="paragraph"/>
        <w:spacing w:before="0" w:beforeAutospacing="0" w:after="0" w:afterAutospacing="0"/>
        <w:rPr>
          <w:rStyle w:val="eop"/>
          <w:rFonts w:ascii="Arial" w:hAnsi="Arial" w:cs="Arial" w:eastAsiaTheme="majorEastAsia"/>
          <w:color w:val="000000"/>
          <w:shd w:val="clear" w:color="auto" w:fill="FFFFFF"/>
        </w:rPr>
      </w:pPr>
    </w:p>
    <w:p w:rsidRPr="00107D12" w:rsidR="00695427" w:rsidP="7E03A410" w:rsidRDefault="00144743" w14:paraId="7E1167D5" w14:textId="2C44C67B">
      <w:pPr>
        <w:pStyle w:val="paragraph"/>
        <w:spacing w:before="0" w:beforeAutospacing="0" w:after="0" w:afterAutospacing="0"/>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 xml:space="preserve">At a collective level, it is </w:t>
      </w:r>
      <w:r w:rsidRPr="00107D12" w:rsidR="00E322C7">
        <w:rPr>
          <w:rStyle w:val="eop"/>
          <w:rFonts w:ascii="Arial" w:hAnsi="Arial" w:cs="Arial" w:eastAsiaTheme="majorEastAsia"/>
          <w:color w:val="000000"/>
          <w:shd w:val="clear" w:color="auto" w:fill="FFFFFF"/>
        </w:rPr>
        <w:t>imperative</w:t>
      </w:r>
      <w:r w:rsidRPr="00107D12">
        <w:rPr>
          <w:rStyle w:val="eop"/>
          <w:rFonts w:ascii="Arial" w:hAnsi="Arial" w:cs="Arial" w:eastAsiaTheme="majorEastAsia"/>
          <w:color w:val="000000"/>
          <w:shd w:val="clear" w:color="auto" w:fill="FFFFFF"/>
        </w:rPr>
        <w:t xml:space="preserve"> for an organisation to adopt a comprehensive strategy for the </w:t>
      </w:r>
      <w:r w:rsidRPr="00107D12" w:rsidR="00513A87">
        <w:rPr>
          <w:rStyle w:val="eop"/>
          <w:rFonts w:ascii="Arial" w:hAnsi="Arial" w:cs="Arial" w:eastAsiaTheme="majorEastAsia"/>
          <w:color w:val="000000"/>
          <w:shd w:val="clear" w:color="auto" w:fill="FFFFFF"/>
        </w:rPr>
        <w:t>cultivation and retention of talent. Recent reports on the ‘Great Resignation’ have highlighted that employees are leaving organisations due to issues such as insufficient pay</w:t>
      </w:r>
      <w:r w:rsidRPr="00107D12" w:rsidR="009C5C8D">
        <w:rPr>
          <w:rStyle w:val="eop"/>
          <w:rFonts w:ascii="Arial" w:hAnsi="Arial" w:cs="Arial" w:eastAsiaTheme="majorEastAsia"/>
          <w:color w:val="000000"/>
          <w:shd w:val="clear" w:color="auto" w:fill="FFFFFF"/>
        </w:rPr>
        <w:t>, lack of work-life balance, and limited opportunities for growth (Forbes, 2024). To address this, organisations should con</w:t>
      </w:r>
      <w:r w:rsidRPr="00107D12" w:rsidR="00DD01B3">
        <w:rPr>
          <w:rStyle w:val="eop"/>
          <w:rFonts w:ascii="Arial" w:hAnsi="Arial" w:cs="Arial" w:eastAsiaTheme="majorEastAsia"/>
          <w:color w:val="000000"/>
          <w:shd w:val="clear" w:color="auto" w:fill="FFFFFF"/>
        </w:rPr>
        <w:t>sider</w:t>
      </w:r>
      <w:r w:rsidRPr="00107D12" w:rsidR="009C5C8D">
        <w:rPr>
          <w:rStyle w:val="eop"/>
          <w:rFonts w:ascii="Arial" w:hAnsi="Arial" w:cs="Arial" w:eastAsiaTheme="majorEastAsia"/>
          <w:color w:val="000000"/>
          <w:shd w:val="clear" w:color="auto" w:fill="FFFFFF"/>
        </w:rPr>
        <w:t xml:space="preserve"> the following </w:t>
      </w:r>
      <w:r w:rsidRPr="00107D12" w:rsidR="00DD01B3">
        <w:rPr>
          <w:rStyle w:val="eop"/>
          <w:rFonts w:ascii="Arial" w:hAnsi="Arial" w:cs="Arial" w:eastAsiaTheme="majorEastAsia"/>
          <w:color w:val="000000"/>
          <w:shd w:val="clear" w:color="auto" w:fill="FFFFFF"/>
        </w:rPr>
        <w:t>offerings</w:t>
      </w:r>
      <w:r w:rsidRPr="00107D12" w:rsidR="009C5C8D">
        <w:rPr>
          <w:rStyle w:val="eop"/>
          <w:rFonts w:ascii="Arial" w:hAnsi="Arial" w:cs="Arial" w:eastAsiaTheme="majorEastAsia"/>
          <w:color w:val="000000"/>
          <w:shd w:val="clear" w:color="auto" w:fill="FFFFFF"/>
        </w:rPr>
        <w:t xml:space="preserve"> to en</w:t>
      </w:r>
      <w:r w:rsidRPr="00107D12" w:rsidR="003243B6">
        <w:rPr>
          <w:rStyle w:val="eop"/>
          <w:rFonts w:ascii="Arial" w:hAnsi="Arial" w:cs="Arial" w:eastAsiaTheme="majorEastAsia"/>
          <w:color w:val="000000"/>
          <w:shd w:val="clear" w:color="auto" w:fill="FFFFFF"/>
        </w:rPr>
        <w:t>hance employee development and increase retention rates -</w:t>
      </w:r>
    </w:p>
    <w:p w:rsidRPr="00107D12" w:rsidR="00E9180E" w:rsidP="7E03A410" w:rsidRDefault="00E9180E" w14:paraId="10AA8B45" w14:textId="77777777">
      <w:pPr>
        <w:pStyle w:val="paragraph"/>
        <w:spacing w:before="0" w:beforeAutospacing="0" w:after="0" w:afterAutospacing="0"/>
        <w:rPr>
          <w:rStyle w:val="eop"/>
          <w:rFonts w:ascii="Arial" w:hAnsi="Arial" w:cs="Arial" w:eastAsiaTheme="majorEastAsia"/>
          <w:color w:val="000000"/>
          <w:shd w:val="clear" w:color="auto" w:fill="FFFFFF"/>
        </w:rPr>
      </w:pPr>
    </w:p>
    <w:p w:rsidRPr="00107D12" w:rsidR="00E9180E" w:rsidP="00E9180E" w:rsidRDefault="00E9180E" w14:paraId="10715775" w14:textId="15AEAF86">
      <w:pPr>
        <w:pStyle w:val="paragraph"/>
        <w:numPr>
          <w:ilvl w:val="0"/>
          <w:numId w:val="24"/>
        </w:numPr>
        <w:spacing w:before="0" w:beforeAutospacing="0" w:after="0" w:afterAutospacing="0"/>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 xml:space="preserve">Competitive and </w:t>
      </w:r>
      <w:r w:rsidRPr="00107D12" w:rsidR="00927ECC">
        <w:rPr>
          <w:rStyle w:val="eop"/>
          <w:rFonts w:ascii="Arial" w:hAnsi="Arial" w:cs="Arial" w:eastAsiaTheme="majorEastAsia"/>
          <w:color w:val="000000"/>
          <w:shd w:val="clear" w:color="auto" w:fill="FFFFFF"/>
        </w:rPr>
        <w:t>fair pay</w:t>
      </w:r>
    </w:p>
    <w:p w:rsidRPr="00107D12" w:rsidR="00927ECC" w:rsidP="00E9180E" w:rsidRDefault="00927ECC" w14:paraId="619B83FD" w14:textId="42107E3D">
      <w:pPr>
        <w:pStyle w:val="paragraph"/>
        <w:numPr>
          <w:ilvl w:val="0"/>
          <w:numId w:val="24"/>
        </w:numPr>
        <w:spacing w:before="0" w:beforeAutospacing="0" w:after="0" w:afterAutospacing="0"/>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Flexible working opportunities</w:t>
      </w:r>
    </w:p>
    <w:p w:rsidRPr="00107D12" w:rsidR="00927ECC" w:rsidP="00E9180E" w:rsidRDefault="00351612" w14:paraId="451895C4" w14:textId="6DEB6A2C">
      <w:pPr>
        <w:pStyle w:val="paragraph"/>
        <w:numPr>
          <w:ilvl w:val="0"/>
          <w:numId w:val="24"/>
        </w:numPr>
        <w:spacing w:before="0" w:beforeAutospacing="0" w:after="0" w:afterAutospacing="0"/>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 xml:space="preserve">Promote work life </w:t>
      </w:r>
      <w:proofErr w:type="gramStart"/>
      <w:r w:rsidRPr="00107D12">
        <w:rPr>
          <w:rStyle w:val="eop"/>
          <w:rFonts w:ascii="Arial" w:hAnsi="Arial" w:cs="Arial" w:eastAsiaTheme="majorEastAsia"/>
          <w:color w:val="000000"/>
          <w:shd w:val="clear" w:color="auto" w:fill="FFFFFF"/>
        </w:rPr>
        <w:t>balance</w:t>
      </w:r>
      <w:proofErr w:type="gramEnd"/>
    </w:p>
    <w:p w:rsidRPr="00107D12" w:rsidR="00351612" w:rsidP="00E9180E" w:rsidRDefault="00351612" w14:paraId="098D0431" w14:textId="318BAE80">
      <w:pPr>
        <w:pStyle w:val="paragraph"/>
        <w:numPr>
          <w:ilvl w:val="0"/>
          <w:numId w:val="24"/>
        </w:numPr>
        <w:spacing w:before="0" w:beforeAutospacing="0" w:after="0" w:afterAutospacing="0"/>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 xml:space="preserve">Recognise and reward staff </w:t>
      </w:r>
      <w:proofErr w:type="gramStart"/>
      <w:r w:rsidRPr="00107D12">
        <w:rPr>
          <w:rStyle w:val="eop"/>
          <w:rFonts w:ascii="Arial" w:hAnsi="Arial" w:cs="Arial" w:eastAsiaTheme="majorEastAsia"/>
          <w:color w:val="000000"/>
          <w:shd w:val="clear" w:color="auto" w:fill="FFFFFF"/>
        </w:rPr>
        <w:t>fairly</w:t>
      </w:r>
      <w:proofErr w:type="gramEnd"/>
    </w:p>
    <w:p w:rsidRPr="00107D12" w:rsidR="00823E34" w:rsidP="00E9180E" w:rsidRDefault="00823E34" w14:paraId="6F3410FD" w14:textId="4CF99196">
      <w:pPr>
        <w:pStyle w:val="paragraph"/>
        <w:numPr>
          <w:ilvl w:val="0"/>
          <w:numId w:val="24"/>
        </w:numPr>
        <w:spacing w:before="0" w:beforeAutospacing="0" w:after="0" w:afterAutospacing="0"/>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 xml:space="preserve">Build staff </w:t>
      </w:r>
      <w:proofErr w:type="gramStart"/>
      <w:r w:rsidRPr="00107D12">
        <w:rPr>
          <w:rStyle w:val="eop"/>
          <w:rFonts w:ascii="Arial" w:hAnsi="Arial" w:cs="Arial" w:eastAsiaTheme="majorEastAsia"/>
          <w:color w:val="000000"/>
          <w:shd w:val="clear" w:color="auto" w:fill="FFFFFF"/>
        </w:rPr>
        <w:t>engagement</w:t>
      </w:r>
      <w:proofErr w:type="gramEnd"/>
    </w:p>
    <w:p w:rsidRPr="00107D12" w:rsidR="00823E34" w:rsidP="00E9180E" w:rsidRDefault="00823E34" w14:paraId="2F89AB8C" w14:textId="77777777">
      <w:pPr>
        <w:pStyle w:val="paragraph"/>
        <w:numPr>
          <w:ilvl w:val="0"/>
          <w:numId w:val="24"/>
        </w:numPr>
        <w:spacing w:before="0" w:beforeAutospacing="0" w:after="0" w:afterAutospacing="0"/>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 xml:space="preserve">Provide staff wellbeing </w:t>
      </w:r>
      <w:proofErr w:type="gramStart"/>
      <w:r w:rsidRPr="00107D12">
        <w:rPr>
          <w:rStyle w:val="eop"/>
          <w:rFonts w:ascii="Arial" w:hAnsi="Arial" w:cs="Arial" w:eastAsiaTheme="majorEastAsia"/>
          <w:color w:val="000000"/>
          <w:shd w:val="clear" w:color="auto" w:fill="FFFFFF"/>
        </w:rPr>
        <w:t>initiatives</w:t>
      </w:r>
      <w:proofErr w:type="gramEnd"/>
    </w:p>
    <w:p w:rsidRPr="00107D12" w:rsidR="00D04AC2" w:rsidP="00E9180E" w:rsidRDefault="00D04AC2" w14:paraId="69B96BA4" w14:textId="1AD9ADCD">
      <w:pPr>
        <w:pStyle w:val="paragraph"/>
        <w:numPr>
          <w:ilvl w:val="0"/>
          <w:numId w:val="24"/>
        </w:numPr>
        <w:spacing w:before="0" w:beforeAutospacing="0" w:after="0" w:afterAutospacing="0"/>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Foster a culture of growth and personal development (Forbes, 2024).</w:t>
      </w:r>
    </w:p>
    <w:p w:rsidRPr="00107D12" w:rsidR="00695427" w:rsidP="7E03A410" w:rsidRDefault="00823E34" w14:paraId="53927DDF" w14:textId="485168FA">
      <w:pPr>
        <w:pStyle w:val="paragraph"/>
        <w:spacing w:before="0" w:beforeAutospacing="0" w:after="0" w:afterAutospacing="0"/>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 xml:space="preserve"> </w:t>
      </w:r>
    </w:p>
    <w:p w:rsidRPr="00107D12" w:rsidR="7C6D5ED4" w:rsidP="47095B99" w:rsidRDefault="7C6D5ED4" w14:paraId="52A57893" w14:textId="1845CAEE">
      <w:pPr>
        <w:pStyle w:val="paragraph"/>
        <w:spacing w:before="0" w:beforeAutospacing="off" w:after="0" w:afterAutospacing="off"/>
        <w:rPr>
          <w:rStyle w:val="eop"/>
          <w:rFonts w:ascii="Arial" w:hAnsi="Arial" w:eastAsia="" w:cs="Arial" w:eastAsiaTheme="majorEastAsia"/>
          <w:color w:val="000000"/>
          <w:shd w:val="clear" w:color="auto" w:fill="FFFFFF"/>
        </w:rPr>
      </w:pPr>
      <w:r w:rsidRPr="47095B99" w:rsidR="2B340781">
        <w:rPr>
          <w:rStyle w:val="eop"/>
          <w:rFonts w:ascii="Arial" w:hAnsi="Arial" w:eastAsia="" w:cs="Arial" w:eastAsiaTheme="majorEastAsia"/>
          <w:color w:val="000000"/>
          <w:shd w:val="clear" w:color="auto" w:fill="FFFFFF"/>
        </w:rPr>
        <w:t xml:space="preserve">In conclusion, developing and </w:t>
      </w:r>
      <w:r w:rsidRPr="47095B99" w:rsidR="2B340781">
        <w:rPr>
          <w:rStyle w:val="eop"/>
          <w:rFonts w:ascii="Arial" w:hAnsi="Arial" w:eastAsia="" w:cs="Arial" w:eastAsiaTheme="majorEastAsia"/>
          <w:color w:val="000000"/>
          <w:shd w:val="clear" w:color="auto" w:fill="FFFFFF"/>
        </w:rPr>
        <w:t xml:space="preserve">retaining</w:t>
      </w:r>
      <w:r w:rsidRPr="47095B99" w:rsidR="2B340781">
        <w:rPr>
          <w:rStyle w:val="eop"/>
          <w:rFonts w:ascii="Arial" w:hAnsi="Arial" w:eastAsia="" w:cs="Arial" w:eastAsiaTheme="majorEastAsia"/>
          <w:color w:val="000000"/>
          <w:shd w:val="clear" w:color="auto" w:fill="FFFFFF"/>
        </w:rPr>
        <w:t xml:space="preserve"> talent requires a multi-faceted approach that addresses the needs of both individuals and groups within an organisation. </w:t>
      </w:r>
      <w:r w:rsidRPr="47095B99" w:rsidR="111F3443">
        <w:rPr>
          <w:rStyle w:val="eop"/>
          <w:rFonts w:ascii="Arial" w:hAnsi="Arial" w:eastAsia="" w:cs="Arial" w:eastAsiaTheme="majorEastAsia"/>
          <w:color w:val="000000"/>
          <w:shd w:val="clear" w:color="auto" w:fill="FFFFFF"/>
        </w:rPr>
        <w:t xml:space="preserve">To be effective, </w:t>
      </w:r>
      <w:r w:rsidRPr="47095B99" w:rsidR="7D9848D9">
        <w:rPr>
          <w:rStyle w:val="eop"/>
          <w:rFonts w:ascii="Arial" w:hAnsi="Arial" w:eastAsia="" w:cs="Arial" w:eastAsiaTheme="majorEastAsia"/>
          <w:color w:val="000000"/>
          <w:shd w:val="clear" w:color="auto" w:fill="FFFFFF"/>
        </w:rPr>
        <w:t>initiatives</w:t>
      </w:r>
      <w:r w:rsidRPr="47095B99" w:rsidR="111F3443">
        <w:rPr>
          <w:rStyle w:val="eop"/>
          <w:rFonts w:ascii="Arial" w:hAnsi="Arial" w:eastAsia="" w:cs="Arial" w:eastAsiaTheme="majorEastAsia"/>
          <w:color w:val="000000"/>
          <w:shd w:val="clear" w:color="auto" w:fill="FFFFFF"/>
        </w:rPr>
        <w:t xml:space="preserve"> need to align with strategic </w:t>
      </w:r>
      <w:r w:rsidRPr="47095B99" w:rsidR="111F3443">
        <w:rPr>
          <w:rStyle w:val="eop"/>
          <w:rFonts w:ascii="Arial" w:hAnsi="Arial" w:eastAsia="" w:cs="Arial" w:eastAsiaTheme="majorEastAsia"/>
          <w:color w:val="000000"/>
          <w:shd w:val="clear" w:color="auto" w:fill="FFFFFF"/>
        </w:rPr>
        <w:t xml:space="preserve">objectives</w:t>
      </w:r>
      <w:r w:rsidRPr="47095B99" w:rsidR="7D9848D9">
        <w:rPr>
          <w:rStyle w:val="eop"/>
          <w:rFonts w:ascii="Arial" w:hAnsi="Arial" w:eastAsia="" w:cs="Arial" w:eastAsiaTheme="majorEastAsia"/>
          <w:color w:val="000000"/>
          <w:shd w:val="clear" w:color="auto" w:fill="FFFFFF"/>
        </w:rPr>
        <w:t>. By adopting the approaches outlined</w:t>
      </w:r>
      <w:r w:rsidRPr="47095B99" w:rsidR="586A378F">
        <w:rPr>
          <w:rStyle w:val="eop"/>
          <w:rFonts w:ascii="Arial" w:hAnsi="Arial" w:eastAsia="" w:cs="Arial" w:eastAsiaTheme="majorEastAsia"/>
          <w:color w:val="000000"/>
          <w:shd w:val="clear" w:color="auto" w:fill="FFFFFF"/>
        </w:rPr>
        <w:t xml:space="preserve"> businesses can </w:t>
      </w:r>
      <w:r w:rsidRPr="47095B99" w:rsidR="586A378F">
        <w:rPr>
          <w:rStyle w:val="eop"/>
          <w:rFonts w:ascii="Arial" w:hAnsi="Arial" w:eastAsia="" w:cs="Arial" w:eastAsiaTheme="majorEastAsia"/>
          <w:color w:val="000000"/>
          <w:shd w:val="clear" w:color="auto" w:fill="FFFFFF"/>
        </w:rPr>
        <w:t xml:space="preserve">benefit</w:t>
      </w:r>
      <w:r w:rsidRPr="47095B99" w:rsidR="586A378F">
        <w:rPr>
          <w:rStyle w:val="eop"/>
          <w:rFonts w:ascii="Arial" w:hAnsi="Arial" w:eastAsia="" w:cs="Arial" w:eastAsiaTheme="majorEastAsia"/>
          <w:color w:val="000000"/>
          <w:shd w:val="clear" w:color="auto" w:fill="FFFFFF"/>
        </w:rPr>
        <w:t xml:space="preserve"> </w:t>
      </w:r>
      <w:r w:rsidRPr="47095B99" w:rsidR="754A8127">
        <w:rPr>
          <w:rStyle w:val="eop"/>
          <w:rFonts w:ascii="Arial" w:hAnsi="Arial" w:eastAsia="" w:cs="Arial" w:eastAsiaTheme="majorEastAsia"/>
          <w:color w:val="000000"/>
          <w:shd w:val="clear" w:color="auto" w:fill="FFFFFF"/>
        </w:rPr>
        <w:t>from high performing workplaces, cultivate a learning cultur</w:t>
      </w:r>
      <w:r w:rsidRPr="47095B99" w:rsidR="7FEFBFC0">
        <w:rPr>
          <w:rStyle w:val="eop"/>
          <w:rFonts w:ascii="Arial" w:hAnsi="Arial" w:eastAsia="" w:cs="Arial" w:eastAsiaTheme="majorEastAsia"/>
          <w:color w:val="000000"/>
          <w:shd w:val="clear" w:color="auto" w:fill="FFFFFF"/>
        </w:rPr>
        <w:t xml:space="preserve">e, </w:t>
      </w:r>
      <w:r w:rsidRPr="47095B99" w:rsidR="164079A4">
        <w:rPr>
          <w:rStyle w:val="eop"/>
          <w:rFonts w:ascii="Arial" w:hAnsi="Arial" w:eastAsia="" w:cs="Arial" w:eastAsiaTheme="majorEastAsia"/>
          <w:color w:val="000000"/>
          <w:shd w:val="clear" w:color="auto" w:fill="FFFFFF"/>
        </w:rPr>
        <w:t>and</w:t>
      </w:r>
      <w:r w:rsidRPr="47095B99" w:rsidR="7FEFBFC0">
        <w:rPr>
          <w:rStyle w:val="eop"/>
          <w:rFonts w:ascii="Arial" w:hAnsi="Arial" w:eastAsia="" w:cs="Arial" w:eastAsiaTheme="majorEastAsia"/>
          <w:color w:val="000000"/>
          <w:shd w:val="clear" w:color="auto" w:fill="FFFFFF"/>
        </w:rPr>
        <w:t xml:space="preserve"> improve inclusivity and diversity a</w:t>
      </w:r>
      <w:r w:rsidRPr="47095B99" w:rsidR="164079A4">
        <w:rPr>
          <w:rStyle w:val="eop"/>
          <w:rFonts w:ascii="Arial" w:hAnsi="Arial" w:eastAsia="" w:cs="Arial" w:eastAsiaTheme="majorEastAsia"/>
          <w:color w:val="000000"/>
          <w:shd w:val="clear" w:color="auto" w:fill="FFFFFF"/>
        </w:rPr>
        <w:t xml:space="preserve">s well as </w:t>
      </w:r>
      <w:r w:rsidRPr="47095B99" w:rsidR="7FEFBFC0">
        <w:rPr>
          <w:rStyle w:val="eop"/>
          <w:rFonts w:ascii="Arial" w:hAnsi="Arial" w:eastAsia="" w:cs="Arial" w:eastAsiaTheme="majorEastAsia"/>
          <w:color w:val="000000"/>
          <w:shd w:val="clear" w:color="auto" w:fill="FFFFFF"/>
        </w:rPr>
        <w:t>add</w:t>
      </w:r>
      <w:r w:rsidRPr="47095B99" w:rsidR="164079A4">
        <w:rPr>
          <w:rStyle w:val="eop"/>
          <w:rFonts w:ascii="Arial" w:hAnsi="Arial" w:eastAsia="" w:cs="Arial" w:eastAsiaTheme="majorEastAsia"/>
          <w:color w:val="000000"/>
          <w:shd w:val="clear" w:color="auto" w:fill="FFFFFF"/>
        </w:rPr>
        <w:t xml:space="preserve">ing </w:t>
      </w:r>
      <w:r w:rsidRPr="47095B99" w:rsidR="7FEFBFC0">
        <w:rPr>
          <w:rStyle w:val="eop"/>
          <w:rFonts w:ascii="Arial" w:hAnsi="Arial" w:eastAsia="" w:cs="Arial" w:eastAsiaTheme="majorEastAsia"/>
          <w:color w:val="000000"/>
          <w:shd w:val="clear" w:color="auto" w:fill="FFFFFF"/>
        </w:rPr>
        <w:t>value to the employer brand</w:t>
      </w:r>
      <w:r w:rsidRPr="47095B99" w:rsidR="30E01EE1">
        <w:rPr>
          <w:rStyle w:val="eop"/>
          <w:rFonts w:ascii="Arial" w:hAnsi="Arial" w:eastAsia="" w:cs="Arial" w:eastAsiaTheme="majorEastAsia"/>
          <w:color w:val="000000"/>
          <w:shd w:val="clear" w:color="auto" w:fill="FFFFFF"/>
        </w:rPr>
        <w:t xml:space="preserve"> (</w:t>
      </w:r>
      <w:r w:rsidRPr="47095B99" w:rsidR="30E01EE1">
        <w:rPr>
          <w:rStyle w:val="eop"/>
          <w:rFonts w:ascii="Arial" w:hAnsi="Arial" w:eastAsia="" w:cs="Arial" w:eastAsiaTheme="majorEastAsia"/>
          <w:color w:val="000000"/>
          <w:shd w:val="clear" w:color="auto" w:fill="FFFFFF"/>
        </w:rPr>
        <w:t>Quilliam</w:t>
      </w:r>
      <w:r w:rsidRPr="47095B99" w:rsidR="30E01EE1">
        <w:rPr>
          <w:rStyle w:val="eop"/>
          <w:rFonts w:ascii="Arial" w:hAnsi="Arial" w:eastAsia="" w:cs="Arial" w:eastAsiaTheme="majorEastAsia"/>
          <w:color w:val="000000"/>
          <w:shd w:val="clear" w:color="auto" w:fill="FFFFFF"/>
        </w:rPr>
        <w:t xml:space="preserve">, 2024). </w:t>
      </w:r>
      <w:r w:rsidRPr="47095B99" w:rsidR="66193C3C">
        <w:rPr>
          <w:rStyle w:val="eop"/>
          <w:rFonts w:ascii="Arial" w:hAnsi="Arial" w:eastAsia="" w:cs="Arial" w:eastAsiaTheme="majorEastAsia"/>
          <w:color w:val="000000"/>
          <w:shd w:val="clear" w:color="auto" w:fill="FFFFFF"/>
        </w:rPr>
        <w:t xml:space="preserve"> </w:t>
      </w:r>
    </w:p>
    <w:p w:rsidR="7E03A410" w:rsidP="7E03A410" w:rsidRDefault="7E03A410" w14:paraId="064E43D1" w14:textId="0A68D2EB">
      <w:pPr>
        <w:pStyle w:val="paragraph"/>
        <w:spacing w:before="0" w:beforeAutospacing="0" w:after="0" w:afterAutospacing="0"/>
        <w:rPr>
          <w:rStyle w:val="eop"/>
          <w:rFonts w:ascii="Arial" w:hAnsi="Arial" w:cs="Arial" w:eastAsiaTheme="majorEastAsia"/>
          <w:sz w:val="22"/>
          <w:szCs w:val="22"/>
        </w:rPr>
      </w:pPr>
    </w:p>
    <w:p w:rsidR="7E03A410" w:rsidP="7E03A410" w:rsidRDefault="7E03A410" w14:paraId="5E185CCD" w14:textId="0B39C80E">
      <w:pPr>
        <w:pStyle w:val="paragraph"/>
        <w:spacing w:before="0" w:beforeAutospacing="0" w:after="0" w:afterAutospacing="0"/>
        <w:rPr>
          <w:rStyle w:val="eop"/>
          <w:rFonts w:ascii="Arial" w:hAnsi="Arial" w:cs="Arial" w:eastAsiaTheme="majorEastAsia"/>
          <w:b/>
          <w:bCs/>
          <w:sz w:val="22"/>
          <w:szCs w:val="22"/>
        </w:rPr>
      </w:pPr>
    </w:p>
    <w:p w:rsidR="639D4C4D" w:rsidP="639D4C4D" w:rsidRDefault="639D4C4D" w14:paraId="3DDF0DC3" w14:textId="542D0002">
      <w:pPr>
        <w:pStyle w:val="paragraph"/>
        <w:spacing w:before="0" w:beforeAutospacing="0" w:after="0" w:afterAutospacing="0"/>
        <w:rPr>
          <w:rStyle w:val="normaltextrun"/>
          <w:rFonts w:ascii="Arial" w:hAnsi="Arial" w:cs="Arial" w:eastAsiaTheme="majorEastAsia"/>
          <w:b/>
          <w:bCs/>
          <w:sz w:val="22"/>
          <w:szCs w:val="22"/>
        </w:rPr>
      </w:pPr>
    </w:p>
    <w:p w:rsidR="639D4C4D" w:rsidP="639D4C4D" w:rsidRDefault="639D4C4D" w14:paraId="309F5C35" w14:textId="045B52CF">
      <w:pPr>
        <w:pStyle w:val="paragraph"/>
        <w:spacing w:before="0" w:beforeAutospacing="0" w:after="0" w:afterAutospacing="0"/>
        <w:rPr>
          <w:rStyle w:val="normaltextrun"/>
          <w:rFonts w:ascii="Arial" w:hAnsi="Arial" w:cs="Arial" w:eastAsiaTheme="majorEastAsia"/>
          <w:b/>
          <w:bCs/>
          <w:sz w:val="22"/>
          <w:szCs w:val="22"/>
        </w:rPr>
      </w:pPr>
    </w:p>
    <w:p w:rsidR="639D4C4D" w:rsidP="639D4C4D" w:rsidRDefault="639D4C4D" w14:paraId="3103DAE9" w14:textId="4267FD72">
      <w:pPr>
        <w:pStyle w:val="paragraph"/>
        <w:spacing w:before="0" w:beforeAutospacing="0" w:after="0" w:afterAutospacing="0"/>
        <w:rPr>
          <w:rStyle w:val="normaltextrun"/>
          <w:rFonts w:ascii="Arial" w:hAnsi="Arial" w:cs="Arial" w:eastAsiaTheme="majorEastAsia"/>
          <w:b/>
          <w:bCs/>
          <w:sz w:val="22"/>
          <w:szCs w:val="22"/>
        </w:rPr>
      </w:pPr>
    </w:p>
    <w:p w:rsidR="00A56304" w:rsidP="000A33AA" w:rsidRDefault="00A56304" w14:paraId="13896659"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00A56304" w:rsidP="000A33AA" w:rsidRDefault="00A56304" w14:paraId="35C0E85C"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000A33AA" w:rsidP="000A33AA" w:rsidRDefault="000A33AA" w14:paraId="351B1CB4" w14:textId="19282FDD">
      <w:pPr>
        <w:pStyle w:val="paragraph"/>
        <w:spacing w:before="0" w:beforeAutospacing="0" w:after="0" w:afterAutospacing="0"/>
        <w:textAlignment w:val="baseline"/>
        <w:rPr>
          <w:rStyle w:val="eop"/>
          <w:rFonts w:ascii="Arial" w:hAnsi="Arial" w:cs="Arial" w:eastAsiaTheme="majorEastAsia"/>
          <w:b/>
          <w:bCs/>
          <w:sz w:val="22"/>
          <w:szCs w:val="22"/>
        </w:rPr>
      </w:pPr>
      <w:r w:rsidRPr="00227BEB">
        <w:rPr>
          <w:rStyle w:val="normaltextrun"/>
          <w:rFonts w:ascii="Arial" w:hAnsi="Arial" w:cs="Arial" w:eastAsiaTheme="majorEastAsia"/>
          <w:b/>
          <w:bCs/>
          <w:sz w:val="22"/>
          <w:szCs w:val="22"/>
        </w:rPr>
        <w:t>Could you evaluate approaches that an organisation can take to build and support different talent pools? (AC 3.3)</w:t>
      </w:r>
      <w:r w:rsidRPr="00227BEB">
        <w:rPr>
          <w:rStyle w:val="eop"/>
          <w:rFonts w:ascii="Arial" w:hAnsi="Arial" w:cs="Arial" w:eastAsiaTheme="majorEastAsia"/>
          <w:b/>
          <w:bCs/>
          <w:sz w:val="22"/>
          <w:szCs w:val="22"/>
        </w:rPr>
        <w:t> </w:t>
      </w:r>
    </w:p>
    <w:p w:rsidR="001A05C3" w:rsidP="000A33AA" w:rsidRDefault="001A05C3" w14:paraId="3677A306" w14:textId="77777777">
      <w:pPr>
        <w:pStyle w:val="paragraph"/>
        <w:spacing w:before="0" w:beforeAutospacing="0" w:after="0" w:afterAutospacing="0"/>
        <w:textAlignment w:val="baseline"/>
        <w:rPr>
          <w:rStyle w:val="eop"/>
          <w:rFonts w:ascii="Arial" w:hAnsi="Arial" w:cs="Arial" w:eastAsiaTheme="majorEastAsia"/>
          <w:b/>
          <w:bCs/>
          <w:sz w:val="22"/>
          <w:szCs w:val="22"/>
        </w:rPr>
      </w:pPr>
    </w:p>
    <w:p w:rsidRPr="00107D12" w:rsidR="001A05C3" w:rsidP="000A33AA" w:rsidRDefault="00CF6EA9" w14:paraId="2D22F461" w14:textId="76C2551E">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lastRenderedPageBreak/>
        <w:t xml:space="preserve">Building and supporting talent pools is a critical aspect </w:t>
      </w:r>
      <w:r w:rsidRPr="00107D12" w:rsidR="00BF626D">
        <w:rPr>
          <w:rStyle w:val="eop"/>
          <w:rFonts w:ascii="Arial" w:hAnsi="Arial" w:cs="Arial" w:eastAsiaTheme="majorEastAsia"/>
          <w:color w:val="000000"/>
          <w:shd w:val="clear" w:color="auto" w:fill="FFFFFF"/>
        </w:rPr>
        <w:t xml:space="preserve">of any </w:t>
      </w:r>
      <w:r w:rsidRPr="00107D12" w:rsidR="00C40BE5">
        <w:rPr>
          <w:rStyle w:val="eop"/>
          <w:rFonts w:ascii="Arial" w:hAnsi="Arial" w:cs="Arial" w:eastAsiaTheme="majorEastAsia"/>
          <w:color w:val="000000"/>
          <w:shd w:val="clear" w:color="auto" w:fill="FFFFFF"/>
        </w:rPr>
        <w:t>organisation’s</w:t>
      </w:r>
      <w:r w:rsidRPr="00107D12" w:rsidR="00BF626D">
        <w:rPr>
          <w:rStyle w:val="eop"/>
          <w:rFonts w:ascii="Arial" w:hAnsi="Arial" w:cs="Arial" w:eastAsiaTheme="majorEastAsia"/>
          <w:color w:val="000000"/>
          <w:shd w:val="clear" w:color="auto" w:fill="FFFFFF"/>
        </w:rPr>
        <w:t xml:space="preserve"> talent management strategy. A talent pool is a group of candidates who have the skills, experience</w:t>
      </w:r>
      <w:r w:rsidRPr="00107D12" w:rsidR="002410C4">
        <w:rPr>
          <w:rStyle w:val="eop"/>
          <w:rFonts w:ascii="Arial" w:hAnsi="Arial" w:cs="Arial" w:eastAsiaTheme="majorEastAsia"/>
          <w:color w:val="000000"/>
          <w:shd w:val="clear" w:color="auto" w:fill="FFFFFF"/>
        </w:rPr>
        <w:t xml:space="preserve">, </w:t>
      </w:r>
      <w:r w:rsidRPr="00107D12" w:rsidR="004A2C00">
        <w:rPr>
          <w:rStyle w:val="eop"/>
          <w:rFonts w:ascii="Arial" w:hAnsi="Arial" w:cs="Arial" w:eastAsiaTheme="majorEastAsia"/>
          <w:color w:val="000000"/>
          <w:shd w:val="clear" w:color="auto" w:fill="FFFFFF"/>
        </w:rPr>
        <w:t>qualifications,</w:t>
      </w:r>
      <w:r w:rsidRPr="00107D12" w:rsidR="002410C4">
        <w:rPr>
          <w:rStyle w:val="eop"/>
          <w:rFonts w:ascii="Arial" w:hAnsi="Arial" w:cs="Arial" w:eastAsiaTheme="majorEastAsia"/>
          <w:color w:val="000000"/>
          <w:shd w:val="clear" w:color="auto" w:fill="FFFFFF"/>
        </w:rPr>
        <w:t xml:space="preserve"> or recognised potential</w:t>
      </w:r>
      <w:r w:rsidRPr="00107D12" w:rsidR="00C40BE5">
        <w:rPr>
          <w:rStyle w:val="eop"/>
          <w:rFonts w:ascii="Arial" w:hAnsi="Arial" w:cs="Arial" w:eastAsiaTheme="majorEastAsia"/>
          <w:color w:val="000000"/>
          <w:shd w:val="clear" w:color="auto" w:fill="FFFFFF"/>
        </w:rPr>
        <w:t xml:space="preserve"> needed to fill key roles within an organisation (</w:t>
      </w:r>
      <w:proofErr w:type="spellStart"/>
      <w:r w:rsidRPr="00107D12" w:rsidR="00EB56D0">
        <w:rPr>
          <w:rStyle w:val="eop"/>
          <w:rFonts w:ascii="Arial" w:hAnsi="Arial" w:cs="Arial" w:eastAsiaTheme="majorEastAsia"/>
          <w:color w:val="000000"/>
          <w:shd w:val="clear" w:color="auto" w:fill="FFFFFF"/>
        </w:rPr>
        <w:t>Quilliam</w:t>
      </w:r>
      <w:proofErr w:type="spellEnd"/>
      <w:r w:rsidRPr="00107D12" w:rsidR="00EB56D0">
        <w:rPr>
          <w:rStyle w:val="eop"/>
          <w:rFonts w:ascii="Arial" w:hAnsi="Arial" w:cs="Arial" w:eastAsiaTheme="majorEastAsia"/>
          <w:color w:val="000000"/>
          <w:shd w:val="clear" w:color="auto" w:fill="FFFFFF"/>
        </w:rPr>
        <w:t xml:space="preserve">, 2024). </w:t>
      </w:r>
    </w:p>
    <w:p w:rsidRPr="00107D12" w:rsidR="00E50C5F" w:rsidP="000A33AA" w:rsidRDefault="00E50C5F" w14:paraId="3139E4E7" w14:textId="77777777">
      <w:pPr>
        <w:pStyle w:val="paragraph"/>
        <w:spacing w:before="0" w:beforeAutospacing="0" w:after="0" w:afterAutospacing="0"/>
        <w:textAlignment w:val="baseline"/>
        <w:rPr>
          <w:rStyle w:val="eop"/>
          <w:rFonts w:ascii="Arial" w:hAnsi="Arial" w:cs="Arial" w:eastAsiaTheme="majorEastAsia"/>
          <w:color w:val="000000"/>
          <w:shd w:val="clear" w:color="auto" w:fill="FFFFFF"/>
        </w:rPr>
      </w:pPr>
    </w:p>
    <w:p w:rsidRPr="00107D12" w:rsidR="00A37C95" w:rsidP="726DF97F" w:rsidRDefault="35DAA38A" w14:paraId="16DDFE01" w14:textId="25D21A61">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I</w:t>
      </w:r>
      <w:r w:rsidRPr="00107D12" w:rsidR="008B588E">
        <w:rPr>
          <w:rStyle w:val="eop"/>
          <w:rFonts w:ascii="Arial" w:hAnsi="Arial" w:cs="Arial" w:eastAsiaTheme="majorEastAsia"/>
          <w:color w:val="000000"/>
          <w:shd w:val="clear" w:color="auto" w:fill="FFFFFF"/>
        </w:rPr>
        <w:t>ncl</w:t>
      </w:r>
      <w:r w:rsidRPr="00107D12" w:rsidR="005A1AEB">
        <w:rPr>
          <w:rStyle w:val="eop"/>
          <w:rFonts w:ascii="Arial" w:hAnsi="Arial" w:cs="Arial" w:eastAsiaTheme="majorEastAsia"/>
          <w:color w:val="000000"/>
          <w:shd w:val="clear" w:color="auto" w:fill="FFFFFF"/>
        </w:rPr>
        <w:t>usive recruitment and selection practices,</w:t>
      </w:r>
      <w:r w:rsidRPr="00107D12" w:rsidR="00722B40">
        <w:rPr>
          <w:rStyle w:val="eop"/>
          <w:rFonts w:ascii="Arial" w:hAnsi="Arial" w:cs="Arial" w:eastAsiaTheme="majorEastAsia"/>
          <w:color w:val="000000"/>
          <w:shd w:val="clear" w:color="auto" w:fill="FFFFFF"/>
        </w:rPr>
        <w:t xml:space="preserve"> ensure fair access to </w:t>
      </w:r>
      <w:r w:rsidRPr="00107D12" w:rsidR="21FDF0EB">
        <w:rPr>
          <w:rStyle w:val="eop"/>
          <w:rFonts w:ascii="Arial" w:hAnsi="Arial" w:cs="Arial" w:eastAsiaTheme="majorEastAsia"/>
          <w:color w:val="000000"/>
          <w:shd w:val="clear" w:color="auto" w:fill="FFFFFF"/>
        </w:rPr>
        <w:t>opportunities for everyone</w:t>
      </w:r>
      <w:r w:rsidRPr="00107D12" w:rsidR="38D290A6">
        <w:rPr>
          <w:rStyle w:val="eop"/>
          <w:rFonts w:ascii="Arial" w:hAnsi="Arial" w:cs="Arial" w:eastAsiaTheme="majorEastAsia"/>
          <w:color w:val="000000"/>
          <w:shd w:val="clear" w:color="auto" w:fill="FFFFFF"/>
        </w:rPr>
        <w:t xml:space="preserve"> </w:t>
      </w:r>
      <w:r w:rsidRPr="00107D12" w:rsidR="003908A9">
        <w:rPr>
          <w:rStyle w:val="eop"/>
          <w:rFonts w:ascii="Arial" w:hAnsi="Arial" w:cs="Arial" w:eastAsiaTheme="majorEastAsia"/>
          <w:color w:val="000000"/>
          <w:shd w:val="clear" w:color="auto" w:fill="FFFFFF"/>
        </w:rPr>
        <w:t>(Taylor and Woodhams, 2022. P.46)</w:t>
      </w:r>
      <w:r w:rsidRPr="00107D12" w:rsidR="0046279E">
        <w:rPr>
          <w:rStyle w:val="eop"/>
          <w:rFonts w:ascii="Arial" w:hAnsi="Arial" w:cs="Arial" w:eastAsiaTheme="majorEastAsia"/>
          <w:color w:val="000000"/>
          <w:shd w:val="clear" w:color="auto" w:fill="FFFFFF"/>
        </w:rPr>
        <w:t xml:space="preserve">. </w:t>
      </w:r>
      <w:r w:rsidRPr="00107D12" w:rsidR="62CC0FC9">
        <w:rPr>
          <w:rStyle w:val="eop"/>
          <w:rFonts w:ascii="Arial" w:hAnsi="Arial" w:cs="Arial" w:eastAsiaTheme="majorEastAsia"/>
          <w:color w:val="000000"/>
          <w:shd w:val="clear" w:color="auto" w:fill="FFFFFF"/>
        </w:rPr>
        <w:t>It</w:t>
      </w:r>
      <w:r w:rsidRPr="00107D12" w:rsidR="00F3656A">
        <w:rPr>
          <w:rStyle w:val="eop"/>
          <w:rFonts w:ascii="Arial" w:hAnsi="Arial" w:cs="Arial" w:eastAsiaTheme="majorEastAsia"/>
          <w:color w:val="000000"/>
          <w:shd w:val="clear" w:color="auto" w:fill="FFFFFF"/>
        </w:rPr>
        <w:t xml:space="preserve"> is imperative that recruitment procedures are altered to minimise the impact of bias and discrimination</w:t>
      </w:r>
      <w:r w:rsidRPr="00107D12" w:rsidR="001535D8">
        <w:rPr>
          <w:rStyle w:val="eop"/>
          <w:rFonts w:ascii="Arial" w:hAnsi="Arial" w:cs="Arial" w:eastAsiaTheme="majorEastAsia"/>
          <w:color w:val="000000"/>
          <w:shd w:val="clear" w:color="auto" w:fill="FFFFFF"/>
        </w:rPr>
        <w:t xml:space="preserve"> and ensure the right candidate is selected for the role</w:t>
      </w:r>
      <w:r w:rsidRPr="00107D12" w:rsidR="00C77FD1">
        <w:rPr>
          <w:rStyle w:val="eop"/>
          <w:rFonts w:ascii="Arial" w:hAnsi="Arial" w:cs="Arial" w:eastAsiaTheme="majorEastAsia"/>
          <w:color w:val="000000"/>
          <w:shd w:val="clear" w:color="auto" w:fill="FFFFFF"/>
        </w:rPr>
        <w:t xml:space="preserve"> (CIPD, 2022)</w:t>
      </w:r>
      <w:r w:rsidRPr="00107D12" w:rsidR="001535D8">
        <w:rPr>
          <w:rStyle w:val="eop"/>
          <w:rFonts w:ascii="Arial" w:hAnsi="Arial" w:cs="Arial" w:eastAsiaTheme="majorEastAsia"/>
          <w:color w:val="000000"/>
          <w:shd w:val="clear" w:color="auto" w:fill="FFFFFF"/>
        </w:rPr>
        <w:t xml:space="preserve">. </w:t>
      </w:r>
    </w:p>
    <w:p w:rsidRPr="00107D12" w:rsidR="008066E4" w:rsidP="000A33AA" w:rsidRDefault="008066E4" w14:paraId="0AF910A8" w14:textId="77777777">
      <w:pPr>
        <w:pStyle w:val="paragraph"/>
        <w:spacing w:before="0" w:beforeAutospacing="0" w:after="0" w:afterAutospacing="0"/>
        <w:textAlignment w:val="baseline"/>
        <w:rPr>
          <w:rStyle w:val="eop"/>
          <w:rFonts w:ascii="Arial" w:hAnsi="Arial" w:cs="Arial" w:eastAsiaTheme="majorEastAsia"/>
          <w:color w:val="000000"/>
          <w:shd w:val="clear" w:color="auto" w:fill="FFFFFF"/>
        </w:rPr>
      </w:pPr>
    </w:p>
    <w:p w:rsidRPr="00107D12" w:rsidR="004B7D89" w:rsidP="726DF97F" w:rsidRDefault="1BEBD711" w14:paraId="435D9EBB" w14:textId="31F08F50">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One approach is h</w:t>
      </w:r>
      <w:r w:rsidRPr="00107D12" w:rsidR="000763DC">
        <w:rPr>
          <w:rStyle w:val="eop"/>
          <w:rFonts w:ascii="Arial" w:hAnsi="Arial" w:cs="Arial" w:eastAsiaTheme="majorEastAsia"/>
          <w:color w:val="000000"/>
          <w:shd w:val="clear" w:color="auto" w:fill="FFFFFF"/>
        </w:rPr>
        <w:t>aving a robust performance management process,</w:t>
      </w:r>
      <w:r w:rsidRPr="00107D12" w:rsidR="4AE11441">
        <w:rPr>
          <w:rStyle w:val="eop"/>
          <w:rFonts w:ascii="Arial" w:hAnsi="Arial" w:cs="Arial" w:eastAsiaTheme="majorEastAsia"/>
          <w:color w:val="000000"/>
          <w:shd w:val="clear" w:color="auto" w:fill="FFFFFF"/>
        </w:rPr>
        <w:t xml:space="preserve"> this</w:t>
      </w:r>
      <w:r w:rsidRPr="00107D12" w:rsidR="000763DC">
        <w:rPr>
          <w:rStyle w:val="eop"/>
          <w:rFonts w:ascii="Arial" w:hAnsi="Arial" w:cs="Arial" w:eastAsiaTheme="majorEastAsia"/>
          <w:color w:val="000000"/>
          <w:shd w:val="clear" w:color="auto" w:fill="FFFFFF"/>
        </w:rPr>
        <w:t xml:space="preserve"> helps in </w:t>
      </w:r>
      <w:r w:rsidRPr="00107D12" w:rsidR="005E7134">
        <w:rPr>
          <w:rStyle w:val="eop"/>
          <w:rFonts w:ascii="Arial" w:hAnsi="Arial" w:cs="Arial" w:eastAsiaTheme="majorEastAsia"/>
          <w:color w:val="000000"/>
          <w:shd w:val="clear" w:color="auto" w:fill="FFFFFF"/>
        </w:rPr>
        <w:t xml:space="preserve">identifying talent early. </w:t>
      </w:r>
      <w:r w:rsidRPr="00107D12" w:rsidR="0085726A">
        <w:rPr>
          <w:rStyle w:val="eop"/>
          <w:rFonts w:ascii="Arial" w:hAnsi="Arial" w:cs="Arial" w:eastAsiaTheme="majorEastAsia"/>
          <w:color w:val="000000"/>
          <w:shd w:val="clear" w:color="auto" w:fill="FFFFFF"/>
        </w:rPr>
        <w:t xml:space="preserve">Performance Reviews or Appraisals are </w:t>
      </w:r>
      <w:r w:rsidRPr="00107D12" w:rsidR="001D5C85">
        <w:rPr>
          <w:rStyle w:val="eop"/>
          <w:rFonts w:ascii="Arial" w:hAnsi="Arial" w:cs="Arial" w:eastAsiaTheme="majorEastAsia"/>
          <w:color w:val="000000"/>
          <w:shd w:val="clear" w:color="auto" w:fill="FFFFFF"/>
        </w:rPr>
        <w:t>a great way of supporting learning and development needs of an individual</w:t>
      </w:r>
      <w:r w:rsidRPr="00107D12" w:rsidR="009A0C46">
        <w:rPr>
          <w:rStyle w:val="eop"/>
          <w:rFonts w:ascii="Arial" w:hAnsi="Arial" w:cs="Arial" w:eastAsiaTheme="majorEastAsia"/>
          <w:color w:val="000000"/>
          <w:shd w:val="clear" w:color="auto" w:fill="FFFFFF"/>
        </w:rPr>
        <w:t xml:space="preserve"> (Gifford, 2024)</w:t>
      </w:r>
      <w:r w:rsidRPr="00107D12" w:rsidR="001D5C85">
        <w:rPr>
          <w:rStyle w:val="eop"/>
          <w:rFonts w:ascii="Arial" w:hAnsi="Arial" w:cs="Arial" w:eastAsiaTheme="majorEastAsia"/>
          <w:color w:val="000000"/>
          <w:shd w:val="clear" w:color="auto" w:fill="FFFFFF"/>
        </w:rPr>
        <w:t xml:space="preserve">. </w:t>
      </w:r>
      <w:r w:rsidRPr="00107D12" w:rsidR="00DD58B5">
        <w:rPr>
          <w:rStyle w:val="eop"/>
          <w:rFonts w:ascii="Arial" w:hAnsi="Arial" w:cs="Arial" w:eastAsiaTheme="majorEastAsia"/>
          <w:color w:val="000000"/>
          <w:shd w:val="clear" w:color="auto" w:fill="FFFFFF"/>
        </w:rPr>
        <w:t xml:space="preserve">However, </w:t>
      </w:r>
      <w:r w:rsidRPr="00107D12" w:rsidR="00673B14">
        <w:rPr>
          <w:rStyle w:val="eop"/>
          <w:rFonts w:ascii="Arial" w:hAnsi="Arial" w:cs="Arial" w:eastAsiaTheme="majorEastAsia"/>
          <w:color w:val="000000"/>
          <w:shd w:val="clear" w:color="auto" w:fill="FFFFFF"/>
        </w:rPr>
        <w:t xml:space="preserve">over the past decade, there has been considerable debate surrounding the effectiveness of ‘traditional’ appraisal methods. Common criticisms </w:t>
      </w:r>
      <w:proofErr w:type="gramStart"/>
      <w:r w:rsidRPr="00107D12" w:rsidR="00673B14">
        <w:rPr>
          <w:rStyle w:val="eop"/>
          <w:rFonts w:ascii="Arial" w:hAnsi="Arial" w:cs="Arial" w:eastAsiaTheme="majorEastAsia"/>
          <w:color w:val="000000"/>
          <w:shd w:val="clear" w:color="auto" w:fill="FFFFFF"/>
        </w:rPr>
        <w:t>include</w:t>
      </w:r>
      <w:r w:rsidRPr="00107D12" w:rsidR="00BD0653">
        <w:rPr>
          <w:rStyle w:val="eop"/>
          <w:rFonts w:ascii="Arial" w:hAnsi="Arial" w:cs="Arial" w:eastAsiaTheme="majorEastAsia"/>
          <w:color w:val="000000"/>
          <w:shd w:val="clear" w:color="auto" w:fill="FFFFFF"/>
        </w:rPr>
        <w:t>;</w:t>
      </w:r>
      <w:proofErr w:type="gramEnd"/>
    </w:p>
    <w:p w:rsidRPr="00107D12" w:rsidR="00BD0653" w:rsidP="000A33AA" w:rsidRDefault="00BD0653" w14:paraId="493EBB75" w14:textId="77777777">
      <w:pPr>
        <w:pStyle w:val="paragraph"/>
        <w:spacing w:before="0" w:beforeAutospacing="0" w:after="0" w:afterAutospacing="0"/>
        <w:textAlignment w:val="baseline"/>
        <w:rPr>
          <w:rStyle w:val="eop"/>
          <w:rFonts w:ascii="Arial" w:hAnsi="Arial" w:cs="Arial" w:eastAsiaTheme="majorEastAsia"/>
          <w:color w:val="000000"/>
          <w:shd w:val="clear" w:color="auto" w:fill="FFFFFF"/>
        </w:rPr>
      </w:pPr>
    </w:p>
    <w:p w:rsidRPr="00107D12" w:rsidR="00F50A0A" w:rsidP="00BD0653" w:rsidRDefault="00F84796" w14:paraId="1D7292A1" w14:textId="77777777">
      <w:pPr>
        <w:pStyle w:val="paragraph"/>
        <w:numPr>
          <w:ilvl w:val="0"/>
          <w:numId w:val="27"/>
        </w:numPr>
        <w:spacing w:before="0" w:beforeAutospacing="0" w:after="0" w:afterAutospacing="0"/>
        <w:textAlignment w:val="baseline"/>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 xml:space="preserve">Infrequency, </w:t>
      </w:r>
    </w:p>
    <w:p w:rsidRPr="00107D12" w:rsidR="00F50A0A" w:rsidP="00426D05" w:rsidRDefault="00F84796" w14:paraId="7A2D8B21" w14:textId="77777777">
      <w:pPr>
        <w:pStyle w:val="paragraph"/>
        <w:numPr>
          <w:ilvl w:val="0"/>
          <w:numId w:val="27"/>
        </w:numPr>
        <w:spacing w:before="0" w:beforeAutospacing="0" w:after="0" w:afterAutospacing="0"/>
        <w:textAlignment w:val="baseline"/>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heavy emphasis on historical performance at the expense of future performance enhancement</w:t>
      </w:r>
    </w:p>
    <w:p w:rsidRPr="00107D12" w:rsidR="004A2C00" w:rsidP="00426D05" w:rsidRDefault="00F50A0A" w14:paraId="2C5D7E22" w14:textId="210E0579">
      <w:pPr>
        <w:pStyle w:val="paragraph"/>
        <w:numPr>
          <w:ilvl w:val="0"/>
          <w:numId w:val="27"/>
        </w:numPr>
        <w:spacing w:before="0" w:beforeAutospacing="0" w:after="0" w:afterAutospacing="0"/>
        <w:textAlignment w:val="baseline"/>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P</w:t>
      </w:r>
      <w:r w:rsidRPr="00107D12" w:rsidR="00F84796">
        <w:rPr>
          <w:rStyle w:val="eop"/>
          <w:rFonts w:ascii="Arial" w:hAnsi="Arial" w:cs="Arial" w:eastAsiaTheme="majorEastAsia"/>
          <w:color w:val="000000"/>
          <w:shd w:val="clear" w:color="auto" w:fill="FFFFFF"/>
        </w:rPr>
        <w:t>otential bias inherent in feedback provided solely by a single source, typically the employees line manager</w:t>
      </w:r>
      <w:r w:rsidRPr="00107D12" w:rsidR="009A0C46">
        <w:rPr>
          <w:rStyle w:val="eop"/>
          <w:rFonts w:ascii="Arial" w:hAnsi="Arial" w:cs="Arial" w:eastAsiaTheme="majorEastAsia"/>
          <w:color w:val="000000"/>
          <w:shd w:val="clear" w:color="auto" w:fill="FFFFFF"/>
        </w:rPr>
        <w:t xml:space="preserve"> (Gifford, 2024). </w:t>
      </w:r>
    </w:p>
    <w:p w:rsidRPr="00107D12" w:rsidR="004A2C00" w:rsidP="004A2C00" w:rsidRDefault="004A2C00" w14:paraId="450A80EB" w14:textId="77777777">
      <w:pPr>
        <w:pStyle w:val="paragraph"/>
        <w:spacing w:before="0" w:beforeAutospacing="0" w:after="0" w:afterAutospacing="0"/>
        <w:textAlignment w:val="baseline"/>
        <w:rPr>
          <w:rStyle w:val="eop"/>
          <w:rFonts w:ascii="Arial" w:hAnsi="Arial" w:cs="Arial" w:eastAsiaTheme="majorEastAsia"/>
          <w:color w:val="000000"/>
          <w:shd w:val="clear" w:color="auto" w:fill="FFFFFF"/>
        </w:rPr>
      </w:pPr>
    </w:p>
    <w:p w:rsidRPr="00107D12" w:rsidR="00881C1F" w:rsidP="726DF97F" w:rsidRDefault="004C10E5" w14:paraId="787D1D6B" w14:textId="6DA1063B">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 xml:space="preserve">With the value in annual reviews being increasingly challenged, regular, meaningful conversations are now considered more </w:t>
      </w:r>
      <w:r w:rsidRPr="00107D12" w:rsidR="00BD0653">
        <w:rPr>
          <w:rStyle w:val="eop"/>
          <w:rFonts w:ascii="Arial" w:hAnsi="Arial" w:cs="Arial" w:eastAsiaTheme="majorEastAsia"/>
          <w:color w:val="000000"/>
          <w:shd w:val="clear" w:color="auto" w:fill="FFFFFF"/>
        </w:rPr>
        <w:t>effective</w:t>
      </w:r>
      <w:r w:rsidRPr="00107D12" w:rsidR="00F26B6E">
        <w:rPr>
          <w:rStyle w:val="eop"/>
          <w:rFonts w:ascii="Arial" w:hAnsi="Arial" w:cs="Arial" w:eastAsiaTheme="majorEastAsia"/>
          <w:color w:val="000000"/>
          <w:shd w:val="clear" w:color="auto" w:fill="FFFFFF"/>
        </w:rPr>
        <w:t xml:space="preserve"> in aiding with </w:t>
      </w:r>
      <w:r w:rsidRPr="00107D12" w:rsidR="005135A4">
        <w:rPr>
          <w:rStyle w:val="eop"/>
          <w:rFonts w:ascii="Arial" w:hAnsi="Arial" w:cs="Arial" w:eastAsiaTheme="majorEastAsia"/>
          <w:color w:val="000000"/>
          <w:shd w:val="clear" w:color="auto" w:fill="FFFFFF"/>
        </w:rPr>
        <w:t>identifying and developing talent</w:t>
      </w:r>
      <w:r w:rsidRPr="00107D12" w:rsidR="00C20DDE">
        <w:rPr>
          <w:rStyle w:val="eop"/>
          <w:rFonts w:ascii="Arial" w:hAnsi="Arial" w:cs="Arial" w:eastAsiaTheme="majorEastAsia"/>
          <w:color w:val="000000"/>
          <w:shd w:val="clear" w:color="auto" w:fill="FFFFFF"/>
        </w:rPr>
        <w:t xml:space="preserve"> (Siggins, 2016). </w:t>
      </w:r>
    </w:p>
    <w:p w:rsidRPr="00107D12" w:rsidR="50EA4963" w:rsidP="726DF97F" w:rsidRDefault="50EA4963" w14:paraId="704CFAF6" w14:textId="613FBBAD">
      <w:pPr>
        <w:spacing w:before="240" w:after="240"/>
        <w:rPr>
          <w:rStyle w:val="eop"/>
          <w:rFonts w:ascii="Arial" w:hAnsi="Arial" w:cs="Arial" w:eastAsiaTheme="majorEastAsia"/>
          <w:color w:val="000000"/>
          <w:shd w:val="clear" w:color="auto" w:fill="FFFFFF"/>
          <w:lang w:eastAsia="en-GB"/>
        </w:rPr>
      </w:pPr>
      <w:r w:rsidRPr="77C1BD0D">
        <w:rPr>
          <w:rStyle w:val="eop"/>
          <w:rFonts w:ascii="Arial" w:hAnsi="Arial" w:cs="Arial" w:eastAsiaTheme="majorEastAsia"/>
          <w:color w:val="000000"/>
          <w:shd w:val="clear" w:color="auto" w:fill="FFFFFF"/>
          <w:lang w:eastAsia="en-GB"/>
        </w:rPr>
        <w:t xml:space="preserve">Furthermore, </w:t>
      </w:r>
      <w:r w:rsidRPr="77C1BD0D" w:rsidR="2272E160">
        <w:rPr>
          <w:rStyle w:val="eop"/>
          <w:rFonts w:ascii="Arial" w:hAnsi="Arial" w:cs="Arial" w:eastAsiaTheme="majorEastAsia"/>
          <w:color w:val="000000"/>
          <w:shd w:val="clear" w:color="auto" w:fill="FFFFFF"/>
          <w:lang w:eastAsia="en-GB"/>
        </w:rPr>
        <w:t>Learning and development</w:t>
      </w:r>
      <w:r w:rsidRPr="77C1BD0D" w:rsidR="006314A9">
        <w:rPr>
          <w:rStyle w:val="eop"/>
          <w:rFonts w:ascii="Arial" w:hAnsi="Arial" w:cs="Arial" w:eastAsiaTheme="majorEastAsia"/>
          <w:color w:val="000000"/>
          <w:shd w:val="clear" w:color="auto" w:fill="FFFFFF"/>
          <w:lang w:eastAsia="en-GB"/>
        </w:rPr>
        <w:t xml:space="preserve"> (L&amp;D)</w:t>
      </w:r>
      <w:r w:rsidRPr="77C1BD0D" w:rsidR="2272E160">
        <w:rPr>
          <w:rStyle w:val="eop"/>
          <w:rFonts w:ascii="Arial" w:hAnsi="Arial" w:cs="Arial" w:eastAsiaTheme="majorEastAsia"/>
          <w:color w:val="000000"/>
          <w:shd w:val="clear" w:color="auto" w:fill="FFFFFF"/>
          <w:lang w:eastAsia="en-GB"/>
        </w:rPr>
        <w:t xml:space="preserve"> </w:t>
      </w:r>
      <w:proofErr w:type="spellStart"/>
      <w:r w:rsidRPr="77C1BD0D" w:rsidR="2272E160">
        <w:rPr>
          <w:rStyle w:val="eop"/>
          <w:rFonts w:ascii="Arial" w:hAnsi="Arial" w:cs="Arial" w:eastAsiaTheme="majorEastAsia"/>
          <w:color w:val="000000"/>
          <w:shd w:val="clear" w:color="auto" w:fill="FFFFFF"/>
          <w:lang w:eastAsia="en-GB"/>
        </w:rPr>
        <w:t>programmes</w:t>
      </w:r>
      <w:proofErr w:type="spellEnd"/>
      <w:r w:rsidRPr="77C1BD0D" w:rsidR="2272E160">
        <w:rPr>
          <w:rStyle w:val="eop"/>
          <w:rFonts w:ascii="Arial" w:hAnsi="Arial" w:cs="Arial" w:eastAsiaTheme="majorEastAsia"/>
          <w:color w:val="000000"/>
          <w:shd w:val="clear" w:color="auto" w:fill="FFFFFF"/>
          <w:lang w:eastAsia="en-GB"/>
        </w:rPr>
        <w:t xml:space="preserve"> ensure that employees </w:t>
      </w:r>
      <w:r w:rsidRPr="77C1BD0D" w:rsidR="2F8555AA">
        <w:rPr>
          <w:rStyle w:val="eop"/>
          <w:rFonts w:ascii="Arial" w:hAnsi="Arial" w:cs="Arial" w:eastAsiaTheme="majorEastAsia"/>
          <w:color w:val="000000"/>
          <w:shd w:val="clear" w:color="auto" w:fill="FFFFFF"/>
          <w:lang w:eastAsia="en-GB"/>
        </w:rPr>
        <w:t>acquire</w:t>
      </w:r>
      <w:r w:rsidRPr="77C1BD0D" w:rsidR="2272E160">
        <w:rPr>
          <w:rStyle w:val="eop"/>
          <w:rFonts w:ascii="Arial" w:hAnsi="Arial" w:cs="Arial" w:eastAsiaTheme="majorEastAsia"/>
          <w:color w:val="000000"/>
          <w:shd w:val="clear" w:color="auto" w:fill="FFFFFF"/>
          <w:lang w:eastAsia="en-GB"/>
        </w:rPr>
        <w:t xml:space="preserve"> skills </w:t>
      </w:r>
      <w:r w:rsidRPr="77C1BD0D" w:rsidR="5B471733">
        <w:rPr>
          <w:rStyle w:val="eop"/>
          <w:rFonts w:ascii="Arial" w:hAnsi="Arial" w:cs="Arial" w:eastAsiaTheme="majorEastAsia"/>
          <w:color w:val="000000"/>
          <w:shd w:val="clear" w:color="auto" w:fill="FFFFFF"/>
          <w:lang w:eastAsia="en-GB"/>
        </w:rPr>
        <w:t xml:space="preserve">relevant to current </w:t>
      </w:r>
      <w:r w:rsidRPr="77C1BD0D" w:rsidR="23337D8A">
        <w:rPr>
          <w:rStyle w:val="eop"/>
          <w:rFonts w:ascii="Arial" w:hAnsi="Arial" w:cs="Arial" w:eastAsiaTheme="majorEastAsia"/>
          <w:color w:val="000000"/>
          <w:shd w:val="clear" w:color="auto" w:fill="FFFFFF"/>
          <w:lang w:eastAsia="en-GB"/>
        </w:rPr>
        <w:t>advancements</w:t>
      </w:r>
      <w:r w:rsidRPr="77C1BD0D" w:rsidR="5B471733">
        <w:rPr>
          <w:rStyle w:val="eop"/>
          <w:rFonts w:ascii="Arial" w:hAnsi="Arial" w:cs="Arial" w:eastAsiaTheme="majorEastAsia"/>
          <w:color w:val="000000"/>
          <w:shd w:val="clear" w:color="auto" w:fill="FFFFFF"/>
          <w:lang w:eastAsia="en-GB"/>
        </w:rPr>
        <w:t xml:space="preserve">, such as </w:t>
      </w:r>
      <w:r w:rsidRPr="77C1BD0D" w:rsidR="2272E160">
        <w:rPr>
          <w:rStyle w:val="eop"/>
          <w:rFonts w:ascii="Arial" w:hAnsi="Arial" w:cs="Arial" w:eastAsiaTheme="majorEastAsia"/>
          <w:color w:val="000000"/>
          <w:shd w:val="clear" w:color="auto" w:fill="FFFFFF"/>
          <w:lang w:eastAsia="en-GB"/>
        </w:rPr>
        <w:t xml:space="preserve">technological </w:t>
      </w:r>
      <w:r w:rsidRPr="77C1BD0D" w:rsidR="2695B639">
        <w:rPr>
          <w:rStyle w:val="eop"/>
          <w:rFonts w:ascii="Arial" w:hAnsi="Arial" w:cs="Arial" w:eastAsiaTheme="majorEastAsia"/>
          <w:color w:val="000000"/>
          <w:shd w:val="clear" w:color="auto" w:fill="FFFFFF"/>
          <w:lang w:eastAsia="en-GB"/>
        </w:rPr>
        <w:t>developments</w:t>
      </w:r>
      <w:r w:rsidRPr="77C1BD0D" w:rsidR="0075499A">
        <w:rPr>
          <w:rStyle w:val="eop"/>
          <w:rFonts w:ascii="Arial" w:hAnsi="Arial" w:cs="Arial" w:eastAsiaTheme="majorEastAsia"/>
          <w:color w:val="000000"/>
          <w:shd w:val="clear" w:color="auto" w:fill="FFFFFF"/>
          <w:lang w:eastAsia="en-GB"/>
        </w:rPr>
        <w:t xml:space="preserve">. </w:t>
      </w:r>
      <w:r w:rsidRPr="77C1BD0D" w:rsidR="026D8DFA">
        <w:rPr>
          <w:rStyle w:val="eop"/>
          <w:rFonts w:ascii="Arial" w:hAnsi="Arial" w:cs="Arial" w:eastAsiaTheme="majorEastAsia"/>
          <w:color w:val="000000"/>
          <w:shd w:val="clear" w:color="auto" w:fill="FFFFFF"/>
          <w:lang w:eastAsia="en-GB"/>
        </w:rPr>
        <w:t xml:space="preserve"> </w:t>
      </w:r>
      <w:r w:rsidRPr="77C1BD0D" w:rsidR="0075499A">
        <w:rPr>
          <w:rStyle w:val="eop"/>
          <w:rFonts w:ascii="Arial" w:hAnsi="Arial" w:cs="Arial" w:eastAsiaTheme="majorEastAsia"/>
          <w:color w:val="000000"/>
          <w:shd w:val="clear" w:color="auto" w:fill="FFFFFF"/>
          <w:lang w:eastAsia="en-GB"/>
        </w:rPr>
        <w:t xml:space="preserve">As automation and AI </w:t>
      </w:r>
      <w:r w:rsidRPr="77C1BD0D" w:rsidR="00027793">
        <w:rPr>
          <w:rStyle w:val="eop"/>
          <w:rFonts w:ascii="Arial" w:hAnsi="Arial" w:cs="Arial" w:eastAsiaTheme="majorEastAsia"/>
          <w:color w:val="000000"/>
          <w:shd w:val="clear" w:color="auto" w:fill="FFFFFF"/>
          <w:lang w:eastAsia="en-GB"/>
        </w:rPr>
        <w:t>substitu</w:t>
      </w:r>
      <w:r w:rsidRPr="77C1BD0D" w:rsidR="00AD642C">
        <w:rPr>
          <w:rStyle w:val="eop"/>
          <w:rFonts w:ascii="Arial" w:hAnsi="Arial" w:cs="Arial" w:eastAsiaTheme="majorEastAsia"/>
          <w:color w:val="000000"/>
          <w:shd w:val="clear" w:color="auto" w:fill="FFFFFF"/>
          <w:lang w:eastAsia="en-GB"/>
        </w:rPr>
        <w:t>te some positions and transform others, the demand for enhancing employee skills increases</w:t>
      </w:r>
      <w:r w:rsidRPr="77C1BD0D" w:rsidR="00EF6F6F">
        <w:rPr>
          <w:rStyle w:val="eop"/>
          <w:rFonts w:ascii="Arial" w:hAnsi="Arial" w:cs="Arial" w:eastAsiaTheme="majorEastAsia"/>
          <w:color w:val="000000"/>
          <w:shd w:val="clear" w:color="auto" w:fill="FFFFFF"/>
          <w:lang w:eastAsia="en-GB"/>
        </w:rPr>
        <w:t xml:space="preserve"> (</w:t>
      </w:r>
      <w:proofErr w:type="spellStart"/>
      <w:r w:rsidRPr="77C1BD0D" w:rsidR="003C7D6E">
        <w:rPr>
          <w:rStyle w:val="eop"/>
          <w:rFonts w:ascii="Arial" w:hAnsi="Arial" w:cs="Arial" w:eastAsiaTheme="majorEastAsia"/>
          <w:color w:val="000000"/>
          <w:shd w:val="clear" w:color="auto" w:fill="FFFFFF"/>
          <w:lang w:eastAsia="en-GB"/>
        </w:rPr>
        <w:t>Quilliam</w:t>
      </w:r>
      <w:proofErr w:type="spellEnd"/>
      <w:r w:rsidRPr="77C1BD0D" w:rsidR="003C7D6E">
        <w:rPr>
          <w:rStyle w:val="eop"/>
          <w:rFonts w:ascii="Arial" w:hAnsi="Arial" w:cs="Arial" w:eastAsiaTheme="majorEastAsia"/>
          <w:color w:val="000000"/>
          <w:shd w:val="clear" w:color="auto" w:fill="FFFFFF"/>
          <w:lang w:eastAsia="en-GB"/>
        </w:rPr>
        <w:t>, 2024).</w:t>
      </w:r>
    </w:p>
    <w:p w:rsidRPr="00107D12" w:rsidR="00EB56D0" w:rsidP="47095B99" w:rsidRDefault="00893A14" w14:paraId="3C3569C2" w14:textId="3C886A8A">
      <w:pPr>
        <w:spacing w:before="240" w:after="240"/>
        <w:rPr>
          <w:rStyle w:val="eop"/>
          <w:rFonts w:ascii="Arial" w:hAnsi="Arial" w:eastAsia="" w:cs="Arial" w:eastAsiaTheme="majorEastAsia"/>
          <w:color w:val="000000"/>
          <w:shd w:val="clear" w:color="auto" w:fill="FFFFFF"/>
          <w:lang w:val="en-GB" w:eastAsia="en-GB"/>
        </w:rPr>
      </w:pPr>
      <w:r w:rsidRPr="47095B99" w:rsidR="567D0D8C">
        <w:rPr>
          <w:rStyle w:val="eop"/>
          <w:rFonts w:ascii="Arial" w:hAnsi="Arial" w:eastAsia="" w:cs="Arial" w:eastAsiaTheme="majorEastAsia"/>
          <w:color w:val="000000"/>
          <w:shd w:val="clear" w:color="auto" w:fill="FFFFFF"/>
          <w:lang w:val="en-GB" w:eastAsia="en-GB"/>
        </w:rPr>
        <w:t>However</w:t>
      </w:r>
      <w:r w:rsidRPr="47095B99" w:rsidR="0E48C6CC">
        <w:rPr>
          <w:rStyle w:val="eop"/>
          <w:rFonts w:ascii="Arial" w:hAnsi="Arial" w:eastAsia="" w:cs="Arial" w:eastAsiaTheme="majorEastAsia"/>
          <w:color w:val="000000"/>
          <w:shd w:val="clear" w:color="auto" w:fill="FFFFFF"/>
          <w:lang w:val="en-GB" w:eastAsia="en-GB"/>
        </w:rPr>
        <w:t xml:space="preserve">, </w:t>
      </w:r>
      <w:r w:rsidRPr="47095B99" w:rsidR="081B0E1B">
        <w:rPr>
          <w:rStyle w:val="eop"/>
          <w:rFonts w:ascii="Arial" w:hAnsi="Arial" w:eastAsia="" w:cs="Arial" w:eastAsiaTheme="majorEastAsia"/>
          <w:color w:val="000000"/>
          <w:shd w:val="clear" w:color="auto" w:fill="FFFFFF"/>
          <w:lang w:val="en-GB" w:eastAsia="en-GB"/>
        </w:rPr>
        <w:t>f</w:t>
      </w:r>
      <w:r w:rsidRPr="47095B99" w:rsidR="0E48C6CC">
        <w:rPr>
          <w:rStyle w:val="eop"/>
          <w:rFonts w:ascii="Arial" w:hAnsi="Arial" w:eastAsia="" w:cs="Arial" w:eastAsiaTheme="majorEastAsia"/>
          <w:color w:val="000000"/>
          <w:shd w:val="clear" w:color="auto" w:fill="FFFFFF"/>
          <w:lang w:val="en-GB" w:eastAsia="en-GB"/>
        </w:rPr>
        <w:t xml:space="preserve">or L&amp;D processes to be </w:t>
      </w:r>
      <w:r w:rsidRPr="47095B99" w:rsidR="208B5865">
        <w:rPr>
          <w:rStyle w:val="eop"/>
          <w:rFonts w:ascii="Arial" w:hAnsi="Arial" w:eastAsia="" w:cs="Arial" w:eastAsiaTheme="majorEastAsia"/>
          <w:color w:val="000000"/>
          <w:shd w:val="clear" w:color="auto" w:fill="FFFFFF"/>
          <w:lang w:val="en-GB" w:eastAsia="en-GB"/>
        </w:rPr>
        <w:t>successful, consistent monitoring is essential</w:t>
      </w:r>
      <w:r w:rsidRPr="47095B99" w:rsidR="020644CC">
        <w:rPr>
          <w:rStyle w:val="eop"/>
          <w:rFonts w:ascii="Arial" w:hAnsi="Arial" w:eastAsia="" w:cs="Arial" w:eastAsiaTheme="majorEastAsia"/>
          <w:color w:val="000000"/>
          <w:shd w:val="clear" w:color="auto" w:fill="FFFFFF"/>
          <w:lang w:val="en-GB" w:eastAsia="en-GB"/>
        </w:rPr>
        <w:t xml:space="preserve"> as well as </w:t>
      </w:r>
      <w:r w:rsidRPr="47095B99" w:rsidR="208B5865">
        <w:rPr>
          <w:rStyle w:val="eop"/>
          <w:rFonts w:ascii="Arial" w:hAnsi="Arial" w:eastAsia="" w:cs="Arial" w:eastAsiaTheme="majorEastAsia"/>
          <w:color w:val="000000"/>
          <w:shd w:val="clear" w:color="auto" w:fill="FFFFFF"/>
          <w:lang w:val="en-GB" w:eastAsia="en-GB"/>
        </w:rPr>
        <w:t>observing</w:t>
      </w:r>
      <w:r w:rsidRPr="47095B99" w:rsidR="208B5865">
        <w:rPr>
          <w:rStyle w:val="eop"/>
          <w:rFonts w:ascii="Arial" w:hAnsi="Arial" w:eastAsia="" w:cs="Arial" w:eastAsiaTheme="majorEastAsia"/>
          <w:color w:val="000000"/>
          <w:shd w:val="clear" w:color="auto" w:fill="FFFFFF"/>
          <w:lang w:val="en-GB" w:eastAsia="en-GB"/>
        </w:rPr>
        <w:t xml:space="preserve"> labour market trends</w:t>
      </w:r>
      <w:r w:rsidRPr="47095B99" w:rsidR="6619E026">
        <w:rPr>
          <w:rStyle w:val="eop"/>
          <w:rFonts w:ascii="Arial" w:hAnsi="Arial" w:eastAsia="" w:cs="Arial" w:eastAsiaTheme="majorEastAsia"/>
          <w:color w:val="000000"/>
          <w:shd w:val="clear" w:color="auto" w:fill="FFFFFF"/>
          <w:lang w:val="en-GB" w:eastAsia="en-GB"/>
        </w:rPr>
        <w:t>, as these can affect development strategies</w:t>
      </w:r>
      <w:r w:rsidRPr="47095B99" w:rsidR="2272E160">
        <w:rPr>
          <w:rStyle w:val="eop"/>
          <w:rFonts w:ascii="Arial" w:hAnsi="Arial" w:eastAsia="" w:cs="Arial" w:eastAsiaTheme="majorEastAsia"/>
          <w:color w:val="000000"/>
          <w:shd w:val="clear" w:color="auto" w:fill="FFFFFF"/>
          <w:lang w:val="en-GB" w:eastAsia="en-GB"/>
        </w:rPr>
        <w:t xml:space="preserve"> (</w:t>
      </w:r>
      <w:r w:rsidRPr="47095B99" w:rsidR="2272E160">
        <w:rPr>
          <w:rStyle w:val="eop"/>
          <w:rFonts w:ascii="Arial" w:hAnsi="Arial" w:eastAsia="" w:cs="Arial" w:eastAsiaTheme="majorEastAsia"/>
          <w:color w:val="000000"/>
          <w:shd w:val="clear" w:color="auto" w:fill="FFFFFF"/>
          <w:lang w:val="en-GB" w:eastAsia="en-GB"/>
        </w:rPr>
        <w:t>Quilliam</w:t>
      </w:r>
      <w:r w:rsidRPr="47095B99" w:rsidR="2272E160">
        <w:rPr>
          <w:rStyle w:val="eop"/>
          <w:rFonts w:ascii="Arial" w:hAnsi="Arial" w:eastAsia="" w:cs="Arial" w:eastAsiaTheme="majorEastAsia"/>
          <w:color w:val="000000"/>
          <w:shd w:val="clear" w:color="auto" w:fill="FFFFFF"/>
          <w:lang w:val="en-GB" w:eastAsia="en-GB"/>
        </w:rPr>
        <w:t>, 2024).</w:t>
      </w:r>
      <w:r w:rsidRPr="47095B99" w:rsidR="4398AEA4">
        <w:rPr>
          <w:rStyle w:val="eop"/>
          <w:rFonts w:ascii="Arial" w:hAnsi="Arial" w:eastAsia="" w:cs="Arial" w:eastAsiaTheme="majorEastAsia"/>
          <w:color w:val="000000"/>
          <w:shd w:val="clear" w:color="auto" w:fill="FFFFFF"/>
          <w:lang w:val="en-GB" w:eastAsia="en-GB"/>
        </w:rPr>
        <w:t xml:space="preserve"> </w:t>
      </w:r>
      <w:r w:rsidRPr="47095B99" w:rsidR="422C0648">
        <w:rPr>
          <w:rStyle w:val="eop"/>
          <w:rFonts w:ascii="Arial" w:hAnsi="Arial" w:eastAsia="" w:cs="Arial" w:eastAsiaTheme="majorEastAsia"/>
          <w:color w:val="000000"/>
          <w:shd w:val="clear" w:color="auto" w:fill="FFFFFF"/>
          <w:lang w:val="en-GB" w:eastAsia="en-GB"/>
        </w:rPr>
        <w:t xml:space="preserve">Research </w:t>
      </w:r>
      <w:r w:rsidRPr="47095B99" w:rsidR="422C0648">
        <w:rPr>
          <w:rStyle w:val="eop"/>
          <w:rFonts w:ascii="Arial" w:hAnsi="Arial" w:eastAsia="" w:cs="Arial" w:eastAsiaTheme="majorEastAsia"/>
          <w:color w:val="000000"/>
          <w:shd w:val="clear" w:color="auto" w:fill="FFFFFF"/>
          <w:lang w:val="en-GB" w:eastAsia="en-GB"/>
        </w:rPr>
        <w:t xml:space="preserve">indicates</w:t>
      </w:r>
      <w:r w:rsidRPr="47095B99" w:rsidR="422C0648">
        <w:rPr>
          <w:rStyle w:val="eop"/>
          <w:rFonts w:ascii="Arial" w:hAnsi="Arial" w:eastAsia="" w:cs="Arial" w:eastAsiaTheme="majorEastAsia"/>
          <w:color w:val="000000"/>
          <w:shd w:val="clear" w:color="auto" w:fill="FFFFFF"/>
          <w:lang w:val="en-GB" w:eastAsia="en-GB"/>
        </w:rPr>
        <w:t xml:space="preserve"> that 60% of companies’ </w:t>
      </w:r>
      <w:r w:rsidRPr="47095B99" w:rsidR="006314A9">
        <w:rPr>
          <w:rStyle w:val="eop"/>
          <w:rFonts w:ascii="Arial" w:hAnsi="Arial" w:eastAsia="" w:cs="Arial" w:eastAsiaTheme="majorEastAsia"/>
          <w:color w:val="000000"/>
          <w:shd w:val="clear" w:color="auto" w:fill="FFFFFF"/>
          <w:lang w:val="en-GB" w:eastAsia="en-GB"/>
        </w:rPr>
        <w:t>L&amp;D functions are misaligned with their business goals due to outdated metho</w:t>
      </w:r>
      <w:r w:rsidRPr="47095B99" w:rsidR="081B0E1B">
        <w:rPr>
          <w:rStyle w:val="eop"/>
          <w:rFonts w:ascii="Arial" w:hAnsi="Arial" w:eastAsia="" w:cs="Arial" w:eastAsiaTheme="majorEastAsia"/>
          <w:color w:val="000000"/>
          <w:shd w:val="clear" w:color="auto" w:fill="FFFFFF"/>
          <w:lang w:val="en-GB" w:eastAsia="en-GB"/>
        </w:rPr>
        <w:t xml:space="preserve">dologies and historical budgets that do not reflect current </w:t>
      </w:r>
      <w:r w:rsidRPr="47095B99" w:rsidR="6A46AF92">
        <w:rPr>
          <w:rStyle w:val="eop"/>
          <w:rFonts w:ascii="Arial" w:hAnsi="Arial" w:eastAsia="" w:cs="Arial" w:eastAsiaTheme="majorEastAsia"/>
          <w:color w:val="000000"/>
          <w:shd w:val="clear" w:color="auto" w:fill="FFFFFF"/>
          <w:lang w:val="en-GB" w:eastAsia="en-GB"/>
        </w:rPr>
        <w:t>realities</w:t>
      </w:r>
      <w:r w:rsidRPr="47095B99" w:rsidR="41DE9647">
        <w:rPr>
          <w:rStyle w:val="eop"/>
          <w:rFonts w:ascii="Arial" w:hAnsi="Arial" w:eastAsia="" w:cs="Arial" w:eastAsiaTheme="majorEastAsia"/>
          <w:color w:val="000000"/>
          <w:shd w:val="clear" w:color="auto" w:fill="FFFFFF"/>
          <w:lang w:val="en-GB" w:eastAsia="en-GB"/>
        </w:rPr>
        <w:t xml:space="preserve"> (McKinsey &amp; Co, 2019). </w:t>
      </w:r>
    </w:p>
    <w:p w:rsidR="00D91E6A" w:rsidP="000A33AA" w:rsidRDefault="00D91E6A" w14:paraId="56032581"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00D91E6A" w:rsidP="000A33AA" w:rsidRDefault="00D91E6A" w14:paraId="32AC2B9B"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00D91E6A" w:rsidP="000A33AA" w:rsidRDefault="00D91E6A" w14:paraId="4BC4EDF8"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00D91E6A" w:rsidP="000A33AA" w:rsidRDefault="00D91E6A" w14:paraId="1BC0F5DF"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00D91E6A" w:rsidP="000A33AA" w:rsidRDefault="00D91E6A" w14:paraId="5E59A8B5"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00D91E6A" w:rsidP="00D91E6A" w:rsidRDefault="000A33AA" w14:paraId="072E175A" w14:textId="77777777">
      <w:pPr>
        <w:pStyle w:val="paragraph"/>
        <w:spacing w:before="0" w:beforeAutospacing="0" w:after="0" w:afterAutospacing="0"/>
        <w:textAlignment w:val="baseline"/>
        <w:rPr>
          <w:rStyle w:val="eop"/>
          <w:rFonts w:ascii="Arial" w:hAnsi="Arial" w:cs="Arial" w:eastAsiaTheme="majorEastAsia"/>
          <w:b/>
          <w:bCs/>
          <w:sz w:val="22"/>
          <w:szCs w:val="22"/>
        </w:rPr>
      </w:pPr>
      <w:r w:rsidRPr="00227BEB">
        <w:rPr>
          <w:rStyle w:val="normaltextrun"/>
          <w:rFonts w:ascii="Arial" w:hAnsi="Arial" w:cs="Arial" w:eastAsiaTheme="majorEastAsia"/>
          <w:b/>
          <w:bCs/>
          <w:sz w:val="22"/>
          <w:szCs w:val="22"/>
        </w:rPr>
        <w:t>Could you evaluate two benefits of diversity in building and supporting talent pools? (AC 3.4).</w:t>
      </w:r>
      <w:r w:rsidRPr="00227BEB">
        <w:rPr>
          <w:rStyle w:val="eop"/>
          <w:rFonts w:ascii="Arial" w:hAnsi="Arial" w:cs="Arial" w:eastAsiaTheme="majorEastAsia"/>
          <w:b/>
          <w:bCs/>
          <w:sz w:val="22"/>
          <w:szCs w:val="22"/>
        </w:rPr>
        <w:t> </w:t>
      </w:r>
    </w:p>
    <w:p w:rsidR="00D045F4" w:rsidP="00D91E6A" w:rsidRDefault="00D045F4" w14:paraId="595F0708" w14:textId="77777777">
      <w:pPr>
        <w:pStyle w:val="paragraph"/>
        <w:spacing w:before="0" w:beforeAutospacing="0" w:after="0" w:afterAutospacing="0"/>
        <w:textAlignment w:val="baseline"/>
        <w:rPr>
          <w:rStyle w:val="eop"/>
          <w:rFonts w:ascii="Arial" w:hAnsi="Arial" w:cs="Arial" w:eastAsiaTheme="majorEastAsia"/>
          <w:b/>
          <w:bCs/>
          <w:sz w:val="22"/>
          <w:szCs w:val="22"/>
        </w:rPr>
      </w:pPr>
    </w:p>
    <w:p w:rsidR="00CA2320" w:rsidP="00D91E6A" w:rsidRDefault="00D045F4" w14:paraId="26C86EE6" w14:textId="105BE610">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sidRPr="00CB7510">
        <w:rPr>
          <w:rStyle w:val="eop"/>
          <w:rFonts w:ascii="Arial" w:hAnsi="Arial" w:cs="Arial" w:eastAsiaTheme="majorEastAsia"/>
          <w:color w:val="000000"/>
          <w:shd w:val="clear" w:color="auto" w:fill="FFFFFF"/>
        </w:rPr>
        <w:lastRenderedPageBreak/>
        <w:t>Firstly, diversity plays a key role in fostering creativity and innovation</w:t>
      </w:r>
      <w:r w:rsidRPr="00CB7510" w:rsidR="007B4E4F">
        <w:rPr>
          <w:rStyle w:val="eop"/>
          <w:rFonts w:ascii="Arial" w:hAnsi="Arial" w:cs="Arial" w:eastAsiaTheme="majorEastAsia"/>
          <w:color w:val="000000"/>
          <w:shd w:val="clear" w:color="auto" w:fill="FFFFFF"/>
        </w:rPr>
        <w:t xml:space="preserve">. When individuals with diverse perspectives, experiences, and skill sets collaborate, they bring a </w:t>
      </w:r>
      <w:r w:rsidRPr="00CB7510" w:rsidR="00DB7318">
        <w:rPr>
          <w:rStyle w:val="eop"/>
          <w:rFonts w:ascii="Arial" w:hAnsi="Arial" w:cs="Arial" w:eastAsiaTheme="majorEastAsia"/>
          <w:color w:val="000000"/>
          <w:shd w:val="clear" w:color="auto" w:fill="FFFFFF"/>
        </w:rPr>
        <w:t xml:space="preserve">wide range of knowledge and ideas that can lead to innovative solutions and advancements. According to </w:t>
      </w:r>
      <w:r w:rsidRPr="00CB7510" w:rsidR="005A71E2">
        <w:rPr>
          <w:rStyle w:val="eop"/>
          <w:rFonts w:ascii="Arial" w:hAnsi="Arial" w:cs="Arial" w:eastAsiaTheme="majorEastAsia"/>
          <w:color w:val="000000"/>
          <w:shd w:val="clear" w:color="auto" w:fill="FFFFFF"/>
        </w:rPr>
        <w:t>McKinsey’s</w:t>
      </w:r>
      <w:r w:rsidRPr="00CB7510" w:rsidR="00C35A7E">
        <w:rPr>
          <w:rStyle w:val="eop"/>
          <w:rFonts w:ascii="Arial" w:hAnsi="Arial" w:cs="Arial" w:eastAsiaTheme="majorEastAsia"/>
          <w:color w:val="000000"/>
          <w:shd w:val="clear" w:color="auto" w:fill="FFFFFF"/>
        </w:rPr>
        <w:t xml:space="preserve"> report on ‘why diversity matters’ (2015)</w:t>
      </w:r>
      <w:r w:rsidRPr="00CB7510" w:rsidR="00691ED3">
        <w:rPr>
          <w:rStyle w:val="eop"/>
          <w:rFonts w:ascii="Arial" w:hAnsi="Arial" w:cs="Arial" w:eastAsiaTheme="majorEastAsia"/>
          <w:color w:val="000000"/>
          <w:shd w:val="clear" w:color="auto" w:fill="FFFFFF"/>
        </w:rPr>
        <w:t xml:space="preserve">, companies with </w:t>
      </w:r>
      <w:r w:rsidRPr="00CB7510" w:rsidR="00782DB6">
        <w:rPr>
          <w:rStyle w:val="eop"/>
          <w:rFonts w:ascii="Arial" w:hAnsi="Arial" w:cs="Arial" w:eastAsiaTheme="majorEastAsia"/>
          <w:color w:val="000000"/>
          <w:shd w:val="clear" w:color="auto" w:fill="FFFFFF"/>
        </w:rPr>
        <w:t>gender</w:t>
      </w:r>
      <w:r w:rsidRPr="00CB7510" w:rsidR="00A42AB9">
        <w:rPr>
          <w:rStyle w:val="eop"/>
          <w:rFonts w:ascii="Arial" w:hAnsi="Arial" w:cs="Arial" w:eastAsiaTheme="majorEastAsia"/>
          <w:color w:val="000000"/>
          <w:shd w:val="clear" w:color="auto" w:fill="FFFFFF"/>
        </w:rPr>
        <w:t>-</w:t>
      </w:r>
      <w:r w:rsidRPr="00CB7510" w:rsidR="00691ED3">
        <w:rPr>
          <w:rStyle w:val="eop"/>
          <w:rFonts w:ascii="Arial" w:hAnsi="Arial" w:cs="Arial" w:eastAsiaTheme="majorEastAsia"/>
          <w:color w:val="000000"/>
          <w:shd w:val="clear" w:color="auto" w:fill="FFFFFF"/>
        </w:rPr>
        <w:t>diverse teams are more likely to outperform those that lack diversity, with ethnically diver</w:t>
      </w:r>
      <w:r w:rsidRPr="00CB7510" w:rsidR="003C41FD">
        <w:rPr>
          <w:rStyle w:val="eop"/>
          <w:rFonts w:ascii="Arial" w:hAnsi="Arial" w:cs="Arial" w:eastAsiaTheme="majorEastAsia"/>
          <w:color w:val="000000"/>
          <w:shd w:val="clear" w:color="auto" w:fill="FFFFFF"/>
        </w:rPr>
        <w:t>se companies showing a 35% higher likelihood of outperforming others (</w:t>
      </w:r>
      <w:proofErr w:type="spellStart"/>
      <w:r w:rsidRPr="00CB7510" w:rsidR="003C41FD">
        <w:rPr>
          <w:rStyle w:val="eop"/>
          <w:rFonts w:ascii="Arial" w:hAnsi="Arial" w:cs="Arial" w:eastAsiaTheme="majorEastAsia"/>
          <w:color w:val="000000"/>
          <w:shd w:val="clear" w:color="auto" w:fill="FFFFFF"/>
        </w:rPr>
        <w:t>Wessingger</w:t>
      </w:r>
      <w:proofErr w:type="spellEnd"/>
      <w:r w:rsidRPr="00CB7510" w:rsidR="003C41FD">
        <w:rPr>
          <w:rStyle w:val="eop"/>
          <w:rFonts w:ascii="Arial" w:hAnsi="Arial" w:cs="Arial" w:eastAsiaTheme="majorEastAsia"/>
          <w:color w:val="000000"/>
          <w:shd w:val="clear" w:color="auto" w:fill="FFFFFF"/>
        </w:rPr>
        <w:t xml:space="preserve">, 2017). </w:t>
      </w:r>
      <w:r w:rsidRPr="00CB7510" w:rsidR="004B146E">
        <w:rPr>
          <w:rStyle w:val="eop"/>
          <w:rFonts w:ascii="Arial" w:hAnsi="Arial" w:cs="Arial" w:eastAsiaTheme="majorEastAsia"/>
          <w:color w:val="000000"/>
          <w:shd w:val="clear" w:color="auto" w:fill="FFFFFF"/>
        </w:rPr>
        <w:t xml:space="preserve">Diverse talent pools </w:t>
      </w:r>
      <w:r w:rsidRPr="00CB7510" w:rsidR="00A42AB9">
        <w:rPr>
          <w:rStyle w:val="eop"/>
          <w:rFonts w:ascii="Arial" w:hAnsi="Arial" w:cs="Arial" w:eastAsiaTheme="majorEastAsia"/>
          <w:color w:val="000000"/>
          <w:shd w:val="clear" w:color="auto" w:fill="FFFFFF"/>
        </w:rPr>
        <w:t>can</w:t>
      </w:r>
      <w:r w:rsidRPr="00CB7510" w:rsidR="004B146E">
        <w:rPr>
          <w:rStyle w:val="eop"/>
          <w:rFonts w:ascii="Arial" w:hAnsi="Arial" w:cs="Arial" w:eastAsiaTheme="majorEastAsia"/>
          <w:color w:val="000000"/>
          <w:shd w:val="clear" w:color="auto" w:fill="FFFFFF"/>
        </w:rPr>
        <w:t xml:space="preserve"> challenge conventional ways of thinking, spark innovation, and drive competitive advantage</w:t>
      </w:r>
      <w:r w:rsidRPr="00CB7510" w:rsidR="001C2173">
        <w:rPr>
          <w:rStyle w:val="eop"/>
          <w:rFonts w:ascii="Arial" w:hAnsi="Arial" w:cs="Arial" w:eastAsiaTheme="majorEastAsia"/>
          <w:color w:val="000000"/>
          <w:shd w:val="clear" w:color="auto" w:fill="FFFFFF"/>
        </w:rPr>
        <w:t xml:space="preserve">. </w:t>
      </w:r>
    </w:p>
    <w:p w:rsidR="00CA2320" w:rsidP="00D91E6A" w:rsidRDefault="00CA2320" w14:paraId="7E79AFC9" w14:textId="77777777">
      <w:pPr>
        <w:pStyle w:val="paragraph"/>
        <w:spacing w:before="0" w:beforeAutospacing="0" w:after="0" w:afterAutospacing="0"/>
        <w:textAlignment w:val="baseline"/>
        <w:rPr>
          <w:rStyle w:val="eop"/>
          <w:rFonts w:ascii="Arial" w:hAnsi="Arial" w:cs="Arial" w:eastAsiaTheme="majorEastAsia"/>
          <w:color w:val="000000"/>
          <w:shd w:val="clear" w:color="auto" w:fill="FFFFFF"/>
        </w:rPr>
      </w:pPr>
    </w:p>
    <w:p w:rsidR="00D045F4" w:rsidP="00D91E6A" w:rsidRDefault="0086453A" w14:paraId="147F6D48" w14:textId="72533DE0">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sidRPr="00D91E6A">
        <w:rPr>
          <w:rStyle w:val="eop"/>
          <w:rFonts w:ascii="Arial" w:hAnsi="Arial" w:cs="Arial" w:eastAsiaTheme="majorEastAsia"/>
          <w:color w:val="000000"/>
          <w:shd w:val="clear" w:color="auto" w:fill="FFFFFF"/>
        </w:rPr>
        <w:t>There is also an economic advantage to having a more diverse talent pool, increasing the diversity of candidates lowers hiring costs, especially when there is strong competition for talent (Forbes, 2020). In addition, having a broader talent pool means you have more qualified candidates to choose from, and thus, the average quality of your talent will be higher (Taylor and Woodhams, 2022b. p. 82)</w:t>
      </w:r>
      <w:r w:rsidR="00CB7510">
        <w:rPr>
          <w:rStyle w:val="eop"/>
          <w:rFonts w:ascii="Arial" w:hAnsi="Arial" w:cs="Arial" w:eastAsiaTheme="majorEastAsia"/>
          <w:color w:val="000000"/>
          <w:shd w:val="clear" w:color="auto" w:fill="FFFFFF"/>
        </w:rPr>
        <w:t xml:space="preserve">. </w:t>
      </w:r>
    </w:p>
    <w:p w:rsidR="00294F96" w:rsidP="00D91E6A" w:rsidRDefault="00294F96" w14:paraId="06372896" w14:textId="77777777">
      <w:pPr>
        <w:pStyle w:val="paragraph"/>
        <w:spacing w:before="0" w:beforeAutospacing="0" w:after="0" w:afterAutospacing="0"/>
        <w:textAlignment w:val="baseline"/>
        <w:rPr>
          <w:rStyle w:val="eop"/>
          <w:rFonts w:ascii="Arial" w:hAnsi="Arial" w:cs="Arial" w:eastAsiaTheme="majorEastAsia"/>
          <w:color w:val="000000"/>
          <w:shd w:val="clear" w:color="auto" w:fill="FFFFFF"/>
        </w:rPr>
      </w:pPr>
    </w:p>
    <w:p w:rsidRPr="00D91E6A" w:rsidR="001543F8" w:rsidP="00B14E6D" w:rsidRDefault="00B74EC8" w14:paraId="37132180" w14:textId="7B2FB7DE">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Additionally, fostering diversity in talent contributes to enhancing corporate reputation by promoting values</w:t>
      </w:r>
      <w:r w:rsidR="00235CE1">
        <w:rPr>
          <w:rStyle w:val="eop"/>
          <w:rFonts w:ascii="Arial" w:hAnsi="Arial" w:cs="Arial" w:eastAsiaTheme="majorEastAsia"/>
          <w:color w:val="000000"/>
          <w:shd w:val="clear" w:color="auto" w:fill="FFFFFF"/>
        </w:rPr>
        <w:t xml:space="preserve"> of equality, </w:t>
      </w:r>
      <w:r w:rsidR="00D9772F">
        <w:rPr>
          <w:rStyle w:val="eop"/>
          <w:rFonts w:ascii="Arial" w:hAnsi="Arial" w:cs="Arial" w:eastAsiaTheme="majorEastAsia"/>
          <w:color w:val="000000"/>
          <w:shd w:val="clear" w:color="auto" w:fill="FFFFFF"/>
        </w:rPr>
        <w:t>diversity,</w:t>
      </w:r>
      <w:r w:rsidR="00235CE1">
        <w:rPr>
          <w:rStyle w:val="eop"/>
          <w:rFonts w:ascii="Arial" w:hAnsi="Arial" w:cs="Arial" w:eastAsiaTheme="majorEastAsia"/>
          <w:color w:val="000000"/>
          <w:shd w:val="clear" w:color="auto" w:fill="FFFFFF"/>
        </w:rPr>
        <w:t xml:space="preserve"> and inclusion. By being perceive</w:t>
      </w:r>
      <w:r w:rsidR="00CA2320">
        <w:rPr>
          <w:rStyle w:val="eop"/>
          <w:rFonts w:ascii="Arial" w:hAnsi="Arial" w:cs="Arial" w:eastAsiaTheme="majorEastAsia"/>
          <w:color w:val="000000"/>
          <w:shd w:val="clear" w:color="auto" w:fill="FFFFFF"/>
        </w:rPr>
        <w:t>d</w:t>
      </w:r>
      <w:r w:rsidR="00235CE1">
        <w:rPr>
          <w:rStyle w:val="eop"/>
          <w:rFonts w:ascii="Arial" w:hAnsi="Arial" w:cs="Arial" w:eastAsiaTheme="majorEastAsia"/>
          <w:color w:val="000000"/>
          <w:shd w:val="clear" w:color="auto" w:fill="FFFFFF"/>
        </w:rPr>
        <w:t xml:space="preserve"> as ethically conscious and socially responsible, businesses can attract top talent, </w:t>
      </w:r>
      <w:r w:rsidR="00796FE2">
        <w:rPr>
          <w:rStyle w:val="eop"/>
          <w:rFonts w:ascii="Arial" w:hAnsi="Arial" w:cs="Arial" w:eastAsiaTheme="majorEastAsia"/>
          <w:color w:val="000000"/>
          <w:shd w:val="clear" w:color="auto" w:fill="FFFFFF"/>
        </w:rPr>
        <w:t>customers,</w:t>
      </w:r>
      <w:r w:rsidR="00235CE1">
        <w:rPr>
          <w:rStyle w:val="eop"/>
          <w:rFonts w:ascii="Arial" w:hAnsi="Arial" w:cs="Arial" w:eastAsiaTheme="majorEastAsia"/>
          <w:color w:val="000000"/>
          <w:shd w:val="clear" w:color="auto" w:fill="FFFFFF"/>
        </w:rPr>
        <w:t xml:space="preserve"> and investors</w:t>
      </w:r>
      <w:r w:rsidR="00706985">
        <w:rPr>
          <w:rStyle w:val="eop"/>
          <w:rFonts w:ascii="Arial" w:hAnsi="Arial" w:cs="Arial" w:eastAsiaTheme="majorEastAsia"/>
          <w:color w:val="000000"/>
          <w:shd w:val="clear" w:color="auto" w:fill="FFFFFF"/>
        </w:rPr>
        <w:t xml:space="preserve"> (Taylor and Woodhams, 2022b.p.82) </w:t>
      </w:r>
      <w:r w:rsidRPr="00D91E6A" w:rsidR="000E5C76">
        <w:rPr>
          <w:rStyle w:val="eop"/>
          <w:rFonts w:ascii="Arial" w:hAnsi="Arial" w:cs="Arial" w:eastAsiaTheme="majorEastAsia"/>
          <w:color w:val="000000"/>
          <w:shd w:val="clear" w:color="auto" w:fill="FFFFFF"/>
        </w:rPr>
        <w:t>Additionally</w:t>
      </w:r>
      <w:r w:rsidRPr="00D91E6A" w:rsidR="009C035F">
        <w:rPr>
          <w:rStyle w:val="eop"/>
          <w:rFonts w:ascii="Arial" w:hAnsi="Arial" w:cs="Arial" w:eastAsiaTheme="majorEastAsia"/>
          <w:color w:val="000000"/>
          <w:shd w:val="clear" w:color="auto" w:fill="FFFFFF"/>
        </w:rPr>
        <w:t xml:space="preserve">, diverse teams </w:t>
      </w:r>
      <w:r w:rsidR="00A8065C">
        <w:rPr>
          <w:rStyle w:val="eop"/>
          <w:rFonts w:ascii="Arial" w:hAnsi="Arial" w:cs="Arial" w:eastAsiaTheme="majorEastAsia"/>
          <w:color w:val="000000"/>
          <w:shd w:val="clear" w:color="auto" w:fill="FFFFFF"/>
        </w:rPr>
        <w:t>are better equipped to understand and cater to the needs of a varied customer base, resulting in enhanced customer satisfaction and loyalty</w:t>
      </w:r>
      <w:r w:rsidR="000E33CD">
        <w:rPr>
          <w:rStyle w:val="eop"/>
          <w:rFonts w:ascii="Arial" w:hAnsi="Arial" w:cs="Arial" w:eastAsiaTheme="majorEastAsia"/>
          <w:color w:val="000000"/>
          <w:shd w:val="clear" w:color="auto" w:fill="FFFFFF"/>
        </w:rPr>
        <w:t xml:space="preserve">, which can ultimately result in increased revenue and organisational </w:t>
      </w:r>
      <w:r w:rsidR="0039759C">
        <w:rPr>
          <w:rStyle w:val="eop"/>
          <w:rFonts w:ascii="Arial" w:hAnsi="Arial" w:cs="Arial" w:eastAsiaTheme="majorEastAsia"/>
          <w:color w:val="000000"/>
          <w:shd w:val="clear" w:color="auto" w:fill="FFFFFF"/>
        </w:rPr>
        <w:t xml:space="preserve">performance </w:t>
      </w:r>
      <w:r w:rsidRPr="00D91E6A" w:rsidR="003B20FD">
        <w:rPr>
          <w:rStyle w:val="eop"/>
          <w:rFonts w:ascii="Arial" w:hAnsi="Arial" w:cs="Arial" w:eastAsiaTheme="majorEastAsia"/>
          <w:color w:val="000000"/>
          <w:shd w:val="clear" w:color="auto" w:fill="FFFFFF"/>
        </w:rPr>
        <w:t>(Taylor and Woodhams, 2022b.</w:t>
      </w:r>
      <w:r w:rsidRPr="00D91E6A" w:rsidR="00B653A7">
        <w:rPr>
          <w:rStyle w:val="eop"/>
          <w:rFonts w:ascii="Arial" w:hAnsi="Arial" w:cs="Arial" w:eastAsiaTheme="majorEastAsia"/>
          <w:color w:val="000000"/>
          <w:shd w:val="clear" w:color="auto" w:fill="FFFFFF"/>
        </w:rPr>
        <w:t xml:space="preserve"> </w:t>
      </w:r>
      <w:r w:rsidRPr="00D91E6A" w:rsidR="003B20FD">
        <w:rPr>
          <w:rStyle w:val="eop"/>
          <w:rFonts w:ascii="Arial" w:hAnsi="Arial" w:cs="Arial" w:eastAsiaTheme="majorEastAsia"/>
          <w:color w:val="000000"/>
          <w:shd w:val="clear" w:color="auto" w:fill="FFFFFF"/>
        </w:rPr>
        <w:t>P.</w:t>
      </w:r>
      <w:r w:rsidRPr="00D91E6A" w:rsidR="00B653A7">
        <w:rPr>
          <w:rStyle w:val="eop"/>
          <w:rFonts w:ascii="Arial" w:hAnsi="Arial" w:cs="Arial" w:eastAsiaTheme="majorEastAsia"/>
          <w:color w:val="000000"/>
          <w:shd w:val="clear" w:color="auto" w:fill="FFFFFF"/>
        </w:rPr>
        <w:t>82</w:t>
      </w:r>
      <w:r w:rsidRPr="00D91E6A" w:rsidR="003B20FD">
        <w:rPr>
          <w:rStyle w:val="eop"/>
          <w:rFonts w:ascii="Arial" w:hAnsi="Arial" w:cs="Arial" w:eastAsiaTheme="majorEastAsia"/>
          <w:color w:val="000000"/>
          <w:shd w:val="clear" w:color="auto" w:fill="FFFFFF"/>
        </w:rPr>
        <w:t>)</w:t>
      </w:r>
    </w:p>
    <w:p w:rsidRPr="00D91E6A" w:rsidR="0019746B" w:rsidP="47095B99" w:rsidRDefault="0019746B" w14:paraId="549F77B0" w14:textId="1782C777">
      <w:pPr>
        <w:spacing w:before="240" w:after="240"/>
        <w:rPr>
          <w:rStyle w:val="eop"/>
          <w:rFonts w:ascii="Arial" w:hAnsi="Arial" w:eastAsia="" w:cs="Arial" w:eastAsiaTheme="majorEastAsia"/>
          <w:color w:val="000000"/>
          <w:shd w:val="clear" w:color="auto" w:fill="FFFFFF"/>
          <w:lang w:val="en-GB" w:eastAsia="en-GB"/>
        </w:rPr>
      </w:pPr>
      <w:r w:rsidRPr="47095B99" w:rsidR="0E8165B0">
        <w:rPr>
          <w:rStyle w:val="eop"/>
          <w:rFonts w:ascii="Arial" w:hAnsi="Arial" w:eastAsia="" w:cs="Arial" w:eastAsiaTheme="majorEastAsia"/>
          <w:color w:val="000000"/>
          <w:shd w:val="clear" w:color="auto" w:fill="FFFFFF"/>
          <w:lang w:val="en-GB" w:eastAsia="en-GB"/>
        </w:rPr>
        <w:t xml:space="preserve">In conclusion, </w:t>
      </w:r>
      <w:r w:rsidRPr="47095B99" w:rsidR="7B135011">
        <w:rPr>
          <w:rStyle w:val="eop"/>
          <w:rFonts w:ascii="Arial" w:hAnsi="Arial" w:eastAsia="" w:cs="Arial" w:eastAsiaTheme="majorEastAsia"/>
          <w:color w:val="000000"/>
          <w:shd w:val="clear" w:color="auto" w:fill="FFFFFF"/>
          <w:lang w:val="en-GB" w:eastAsia="en-GB"/>
        </w:rPr>
        <w:t xml:space="preserve">embracing diversity in building talent pools can lead to increased innovation, improved decision making, and </w:t>
      </w:r>
      <w:r w:rsidRPr="47095B99" w:rsidR="7B135011">
        <w:rPr>
          <w:rStyle w:val="eop"/>
          <w:rFonts w:ascii="Arial" w:hAnsi="Arial" w:eastAsia="" w:cs="Arial" w:eastAsiaTheme="majorEastAsia"/>
          <w:color w:val="000000"/>
          <w:shd w:val="clear" w:color="auto" w:fill="FFFFFF"/>
          <w:lang w:val="en-GB" w:eastAsia="en-GB"/>
        </w:rPr>
        <w:t>ultimatel</w:t>
      </w:r>
      <w:r w:rsidRPr="47095B99" w:rsidR="4DBA9490">
        <w:rPr>
          <w:rStyle w:val="eop"/>
          <w:rFonts w:ascii="Arial" w:hAnsi="Arial" w:eastAsia="" w:cs="Arial" w:eastAsiaTheme="majorEastAsia"/>
          <w:color w:val="000000"/>
          <w:shd w:val="clear" w:color="auto" w:fill="FFFFFF"/>
          <w:lang w:val="en-GB" w:eastAsia="en-GB"/>
        </w:rPr>
        <w:t>y</w:t>
      </w:r>
      <w:r w:rsidRPr="47095B99" w:rsidR="47652469">
        <w:rPr>
          <w:rStyle w:val="eop"/>
          <w:rFonts w:ascii="Arial" w:hAnsi="Arial" w:eastAsia="" w:cs="Arial" w:eastAsiaTheme="majorEastAsia"/>
          <w:color w:val="000000"/>
          <w:shd w:val="clear" w:color="auto" w:fill="FFFFFF"/>
          <w:lang w:val="en-GB" w:eastAsia="en-GB"/>
        </w:rPr>
        <w:t xml:space="preserve"> enhance</w:t>
      </w:r>
      <w:r w:rsidRPr="47095B99" w:rsidR="47652469">
        <w:rPr>
          <w:rStyle w:val="eop"/>
          <w:rFonts w:ascii="Arial" w:hAnsi="Arial" w:eastAsia="" w:cs="Arial" w:eastAsiaTheme="majorEastAsia"/>
          <w:color w:val="000000"/>
          <w:shd w:val="clear" w:color="auto" w:fill="FFFFFF"/>
          <w:lang w:val="en-GB" w:eastAsia="en-GB"/>
        </w:rPr>
        <w:t xml:space="preserve"> organisational performance</w:t>
      </w:r>
      <w:r w:rsidRPr="47095B99" w:rsidR="277F1B07">
        <w:rPr>
          <w:rStyle w:val="eop"/>
          <w:rFonts w:ascii="Arial" w:hAnsi="Arial" w:eastAsia="" w:cs="Arial" w:eastAsiaTheme="majorEastAsia"/>
          <w:color w:val="000000"/>
          <w:shd w:val="clear" w:color="auto" w:fill="FFFFFF"/>
          <w:lang w:val="en-GB" w:eastAsia="en-GB"/>
        </w:rPr>
        <w:t xml:space="preserve">. </w:t>
      </w:r>
    </w:p>
    <w:p w:rsidR="000A33AA" w:rsidP="000A33AA" w:rsidRDefault="000A33AA" w14:paraId="7830F601" w14:textId="43442DB0">
      <w:pPr>
        <w:pStyle w:val="paragraph"/>
        <w:spacing w:before="0" w:beforeAutospacing="0" w:after="0" w:afterAutospacing="0"/>
        <w:textAlignment w:val="baseline"/>
        <w:rPr>
          <w:rStyle w:val="eop"/>
          <w:rFonts w:ascii="Arial" w:hAnsi="Arial" w:cs="Arial" w:eastAsiaTheme="majorEastAsia"/>
          <w:b/>
          <w:bCs/>
          <w:sz w:val="22"/>
          <w:szCs w:val="22"/>
        </w:rPr>
      </w:pPr>
      <w:r w:rsidRPr="0045595F">
        <w:rPr>
          <w:rStyle w:val="normaltextrun"/>
          <w:rFonts w:ascii="Arial" w:hAnsi="Arial" w:cs="Arial" w:eastAsiaTheme="majorEastAsia"/>
          <w:b/>
          <w:bCs/>
          <w:sz w:val="22"/>
          <w:szCs w:val="22"/>
        </w:rPr>
        <w:t>I am trying to persuade managers in my organisation to take employee turnover more seriously but have been unsuccessful. Could you explain the impact associated with dysfunctional employee turnover? (AC 3.5)</w:t>
      </w:r>
      <w:r w:rsidRPr="0045595F">
        <w:rPr>
          <w:rStyle w:val="eop"/>
          <w:rFonts w:ascii="Arial" w:hAnsi="Arial" w:cs="Arial" w:eastAsiaTheme="majorEastAsia"/>
          <w:b/>
          <w:bCs/>
          <w:sz w:val="22"/>
          <w:szCs w:val="22"/>
        </w:rPr>
        <w:t> </w:t>
      </w:r>
    </w:p>
    <w:p w:rsidR="0045595F" w:rsidP="000A33AA" w:rsidRDefault="0045595F" w14:paraId="48AD02B0" w14:textId="77777777">
      <w:pPr>
        <w:pStyle w:val="paragraph"/>
        <w:spacing w:before="0" w:beforeAutospacing="0" w:after="0" w:afterAutospacing="0"/>
        <w:textAlignment w:val="baseline"/>
        <w:rPr>
          <w:rStyle w:val="eop"/>
          <w:rFonts w:ascii="Arial" w:hAnsi="Arial" w:cs="Arial" w:eastAsiaTheme="majorEastAsia"/>
          <w:b/>
          <w:bCs/>
          <w:sz w:val="22"/>
          <w:szCs w:val="22"/>
        </w:rPr>
      </w:pPr>
    </w:p>
    <w:p w:rsidR="00AB44E9" w:rsidP="000A33AA" w:rsidRDefault="00AB44E9" w14:paraId="63455004" w14:textId="6901C06E">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 xml:space="preserve">Dysfunctional employee turnover can have a significant impact </w:t>
      </w:r>
      <w:r w:rsidR="007205D2">
        <w:rPr>
          <w:rStyle w:val="eop"/>
          <w:rFonts w:ascii="Arial" w:hAnsi="Arial" w:cs="Arial" w:eastAsiaTheme="majorEastAsia"/>
          <w:color w:val="000000"/>
          <w:shd w:val="clear" w:color="auto" w:fill="FFFFFF"/>
        </w:rPr>
        <w:t>on an organisation, affecting performance, morale, and productivity</w:t>
      </w:r>
      <w:r w:rsidR="002376E5">
        <w:rPr>
          <w:rStyle w:val="eop"/>
          <w:rFonts w:ascii="Arial" w:hAnsi="Arial" w:cs="Arial" w:eastAsiaTheme="majorEastAsia"/>
          <w:color w:val="000000"/>
          <w:shd w:val="clear" w:color="auto" w:fill="FFFFFF"/>
        </w:rPr>
        <w:t xml:space="preserve"> (Peters, 2024). </w:t>
      </w:r>
    </w:p>
    <w:p w:rsidR="00B46E6E" w:rsidP="000A33AA" w:rsidRDefault="00B46E6E" w14:paraId="6C56170C" w14:textId="77777777">
      <w:pPr>
        <w:pStyle w:val="paragraph"/>
        <w:spacing w:before="0" w:beforeAutospacing="0" w:after="0" w:afterAutospacing="0"/>
        <w:textAlignment w:val="baseline"/>
        <w:rPr>
          <w:rStyle w:val="eop"/>
          <w:rFonts w:ascii="Arial" w:hAnsi="Arial" w:cs="Arial" w:eastAsiaTheme="majorEastAsia"/>
          <w:color w:val="000000"/>
          <w:shd w:val="clear" w:color="auto" w:fill="FFFFFF"/>
        </w:rPr>
      </w:pPr>
    </w:p>
    <w:p w:rsidR="00B46E6E" w:rsidP="000A33AA" w:rsidRDefault="00B46E6E" w14:paraId="65CE5A21" w14:textId="34B5361E">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Dysfunctional turnover can be extremely costly to</w:t>
      </w:r>
      <w:r w:rsidR="0082376F">
        <w:rPr>
          <w:rStyle w:val="eop"/>
          <w:rFonts w:ascii="Arial" w:hAnsi="Arial" w:cs="Arial" w:eastAsiaTheme="majorEastAsia"/>
          <w:color w:val="000000"/>
          <w:shd w:val="clear" w:color="auto" w:fill="FFFFFF"/>
        </w:rPr>
        <w:t xml:space="preserve"> an organisation, the costs being both direct and indirect</w:t>
      </w:r>
      <w:r w:rsidR="00F7624F">
        <w:rPr>
          <w:rStyle w:val="eop"/>
          <w:rFonts w:ascii="Arial" w:hAnsi="Arial" w:cs="Arial" w:eastAsiaTheme="majorEastAsia"/>
          <w:color w:val="000000"/>
          <w:shd w:val="clear" w:color="auto" w:fill="FFFFFF"/>
        </w:rPr>
        <w:t xml:space="preserve">. </w:t>
      </w:r>
      <w:r w:rsidR="00C55144">
        <w:rPr>
          <w:rStyle w:val="eop"/>
          <w:rFonts w:ascii="Arial" w:hAnsi="Arial" w:cs="Arial" w:eastAsiaTheme="majorEastAsia"/>
          <w:color w:val="000000"/>
          <w:shd w:val="clear" w:color="auto" w:fill="FFFFFF"/>
        </w:rPr>
        <w:t>It’s</w:t>
      </w:r>
      <w:r w:rsidR="00F7624F">
        <w:rPr>
          <w:rStyle w:val="eop"/>
          <w:rFonts w:ascii="Arial" w:hAnsi="Arial" w:cs="Arial" w:eastAsiaTheme="majorEastAsia"/>
          <w:color w:val="000000"/>
          <w:shd w:val="clear" w:color="auto" w:fill="FFFFFF"/>
        </w:rPr>
        <w:t xml:space="preserve"> important to understand </w:t>
      </w:r>
      <w:r w:rsidR="00EE2D37">
        <w:rPr>
          <w:rStyle w:val="eop"/>
          <w:rFonts w:ascii="Arial" w:hAnsi="Arial" w:cs="Arial" w:eastAsiaTheme="majorEastAsia"/>
          <w:color w:val="000000"/>
          <w:shd w:val="clear" w:color="auto" w:fill="FFFFFF"/>
        </w:rPr>
        <w:t xml:space="preserve">the costs associated with dysfunctional turnover to understand the extent of the problem and </w:t>
      </w:r>
      <w:r w:rsidR="00905DDC">
        <w:rPr>
          <w:rStyle w:val="eop"/>
          <w:rFonts w:ascii="Arial" w:hAnsi="Arial" w:cs="Arial" w:eastAsiaTheme="majorEastAsia"/>
          <w:color w:val="000000"/>
          <w:shd w:val="clear" w:color="auto" w:fill="FFFFFF"/>
        </w:rPr>
        <w:t>to implement retention initiatives (Taylor and Woodhams, 2022a. p. 49).</w:t>
      </w:r>
    </w:p>
    <w:p w:rsidR="00F0702B" w:rsidP="000A33AA" w:rsidRDefault="00F0702B" w14:paraId="44CE3476" w14:textId="77777777">
      <w:pPr>
        <w:pStyle w:val="paragraph"/>
        <w:spacing w:before="0" w:beforeAutospacing="0" w:after="0" w:afterAutospacing="0"/>
        <w:textAlignment w:val="baseline"/>
        <w:rPr>
          <w:rStyle w:val="eop"/>
          <w:rFonts w:ascii="Arial" w:hAnsi="Arial" w:cs="Arial" w:eastAsiaTheme="majorEastAsia"/>
          <w:color w:val="000000"/>
          <w:shd w:val="clear" w:color="auto" w:fill="FFFFFF"/>
        </w:rPr>
      </w:pPr>
    </w:p>
    <w:tbl>
      <w:tblPr>
        <w:tblStyle w:val="TableGrid"/>
        <w:tblW w:w="0" w:type="auto"/>
        <w:tblLook w:val="04A0" w:firstRow="1" w:lastRow="0" w:firstColumn="1" w:lastColumn="0" w:noHBand="0" w:noVBand="1"/>
      </w:tblPr>
      <w:tblGrid>
        <w:gridCol w:w="4675"/>
        <w:gridCol w:w="4675"/>
      </w:tblGrid>
      <w:tr w:rsidR="0001012F" w:rsidTr="0001012F" w14:paraId="61CE6225" w14:textId="77777777">
        <w:tc>
          <w:tcPr>
            <w:tcW w:w="4675" w:type="dxa"/>
          </w:tcPr>
          <w:p w:rsidRPr="002470FD" w:rsidR="0001012F" w:rsidP="000A33AA" w:rsidRDefault="00942283" w14:paraId="41249D37" w14:textId="3FF987BD">
            <w:pPr>
              <w:pStyle w:val="paragraph"/>
              <w:spacing w:before="0" w:beforeAutospacing="0" w:after="0" w:afterAutospacing="0"/>
              <w:textAlignment w:val="baseline"/>
              <w:rPr>
                <w:rStyle w:val="eop"/>
                <w:rFonts w:ascii="Arial" w:hAnsi="Arial" w:cs="Arial" w:eastAsiaTheme="majorEastAsia"/>
                <w:b/>
                <w:bCs/>
                <w:color w:val="000000"/>
                <w:shd w:val="clear" w:color="auto" w:fill="FFFFFF"/>
              </w:rPr>
            </w:pPr>
            <w:r w:rsidRPr="002470FD">
              <w:rPr>
                <w:rStyle w:val="eop"/>
                <w:rFonts w:ascii="Arial" w:hAnsi="Arial" w:cs="Arial" w:eastAsiaTheme="majorEastAsia"/>
                <w:b/>
                <w:bCs/>
                <w:color w:val="000000"/>
                <w:shd w:val="clear" w:color="auto" w:fill="FFFFFF"/>
              </w:rPr>
              <w:t xml:space="preserve">Direct Costs </w:t>
            </w:r>
          </w:p>
        </w:tc>
        <w:tc>
          <w:tcPr>
            <w:tcW w:w="4675" w:type="dxa"/>
          </w:tcPr>
          <w:p w:rsidRPr="002470FD" w:rsidR="0001012F" w:rsidP="000A33AA" w:rsidRDefault="00942283" w14:paraId="34B012CF" w14:textId="4A6D44D7">
            <w:pPr>
              <w:pStyle w:val="paragraph"/>
              <w:spacing w:before="0" w:beforeAutospacing="0" w:after="0" w:afterAutospacing="0"/>
              <w:textAlignment w:val="baseline"/>
              <w:rPr>
                <w:rStyle w:val="eop"/>
                <w:rFonts w:ascii="Arial" w:hAnsi="Arial" w:cs="Arial" w:eastAsiaTheme="majorEastAsia"/>
                <w:b/>
                <w:bCs/>
                <w:color w:val="000000"/>
                <w:shd w:val="clear" w:color="auto" w:fill="FFFFFF"/>
              </w:rPr>
            </w:pPr>
            <w:r w:rsidRPr="002470FD">
              <w:rPr>
                <w:rStyle w:val="eop"/>
                <w:rFonts w:ascii="Arial" w:hAnsi="Arial" w:cs="Arial" w:eastAsiaTheme="majorEastAsia"/>
                <w:b/>
                <w:bCs/>
                <w:color w:val="000000"/>
                <w:shd w:val="clear" w:color="auto" w:fill="FFFFFF"/>
              </w:rPr>
              <w:t xml:space="preserve">Indirect costs </w:t>
            </w:r>
          </w:p>
        </w:tc>
      </w:tr>
      <w:tr w:rsidR="0001012F" w:rsidTr="0001012F" w14:paraId="5D164624" w14:textId="77777777">
        <w:tc>
          <w:tcPr>
            <w:tcW w:w="4675" w:type="dxa"/>
          </w:tcPr>
          <w:p w:rsidR="0001012F" w:rsidP="000A33AA" w:rsidRDefault="00F112C9" w14:paraId="45980234" w14:textId="0B7809CC">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 xml:space="preserve">Advertising costs </w:t>
            </w:r>
          </w:p>
        </w:tc>
        <w:tc>
          <w:tcPr>
            <w:tcW w:w="4675" w:type="dxa"/>
          </w:tcPr>
          <w:p w:rsidR="0001012F" w:rsidP="000A33AA" w:rsidRDefault="00636286" w14:paraId="739959C8" w14:textId="7C7C7823">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Loss of production from departing employee</w:t>
            </w:r>
          </w:p>
        </w:tc>
      </w:tr>
      <w:tr w:rsidR="0001012F" w:rsidTr="0001012F" w14:paraId="3D105C03" w14:textId="77777777">
        <w:tc>
          <w:tcPr>
            <w:tcW w:w="4675" w:type="dxa"/>
          </w:tcPr>
          <w:p w:rsidR="0001012F" w:rsidP="000A33AA" w:rsidRDefault="00F112C9" w14:paraId="3A8DAFEA" w14:textId="433A250B">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 xml:space="preserve">Recruitment costs </w:t>
            </w:r>
          </w:p>
        </w:tc>
        <w:tc>
          <w:tcPr>
            <w:tcW w:w="4675" w:type="dxa"/>
          </w:tcPr>
          <w:p w:rsidR="0001012F" w:rsidP="000A33AA" w:rsidRDefault="006C4587" w14:paraId="68A27FDE" w14:textId="07350268">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 xml:space="preserve">Loss of morale in colleagues </w:t>
            </w:r>
          </w:p>
        </w:tc>
      </w:tr>
      <w:tr w:rsidR="0001012F" w:rsidTr="0001012F" w14:paraId="203612D3" w14:textId="77777777">
        <w:tc>
          <w:tcPr>
            <w:tcW w:w="4675" w:type="dxa"/>
          </w:tcPr>
          <w:p w:rsidR="0001012F" w:rsidP="000A33AA" w:rsidRDefault="008B6C3E" w14:paraId="37A6BC4D" w14:textId="79EDA2BA">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 xml:space="preserve">Induction and training of new employee </w:t>
            </w:r>
          </w:p>
        </w:tc>
        <w:tc>
          <w:tcPr>
            <w:tcW w:w="4675" w:type="dxa"/>
          </w:tcPr>
          <w:p w:rsidR="0001012F" w:rsidP="000A33AA" w:rsidRDefault="006C4587" w14:paraId="1292AE51" w14:textId="2B8033E1">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Reputational damage</w:t>
            </w:r>
          </w:p>
        </w:tc>
      </w:tr>
      <w:tr w:rsidR="0001012F" w:rsidTr="0001012F" w14:paraId="2C41B422" w14:textId="77777777">
        <w:tc>
          <w:tcPr>
            <w:tcW w:w="4675" w:type="dxa"/>
          </w:tcPr>
          <w:p w:rsidR="0001012F" w:rsidP="000A33AA" w:rsidRDefault="008B6C3E" w14:paraId="557CE15F" w14:textId="124643C6">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Selection expenses</w:t>
            </w:r>
          </w:p>
        </w:tc>
        <w:tc>
          <w:tcPr>
            <w:tcW w:w="4675" w:type="dxa"/>
          </w:tcPr>
          <w:p w:rsidR="0001012F" w:rsidP="000A33AA" w:rsidRDefault="002470FD" w14:paraId="32DEE69C" w14:textId="18D71F15">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 xml:space="preserve">Lack of ROI </w:t>
            </w:r>
            <w:r w:rsidR="00D44895">
              <w:rPr>
                <w:rStyle w:val="eop"/>
                <w:rFonts w:ascii="Arial" w:hAnsi="Arial" w:cs="Arial" w:eastAsiaTheme="majorEastAsia"/>
                <w:color w:val="000000"/>
                <w:shd w:val="clear" w:color="auto" w:fill="FFFFFF"/>
              </w:rPr>
              <w:t>from leaver</w:t>
            </w:r>
          </w:p>
        </w:tc>
      </w:tr>
      <w:tr w:rsidR="0001012F" w:rsidTr="0001012F" w14:paraId="7F004714" w14:textId="77777777">
        <w:tc>
          <w:tcPr>
            <w:tcW w:w="4675" w:type="dxa"/>
          </w:tcPr>
          <w:p w:rsidR="0001012F" w:rsidP="000A33AA" w:rsidRDefault="008B6C3E" w14:paraId="6FA83E70" w14:textId="3F8A4521">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Cost of covering vacant role</w:t>
            </w:r>
          </w:p>
        </w:tc>
        <w:tc>
          <w:tcPr>
            <w:tcW w:w="4675" w:type="dxa"/>
          </w:tcPr>
          <w:p w:rsidR="0001012F" w:rsidP="000A33AA" w:rsidRDefault="00D44895" w14:paraId="24703079" w14:textId="2A8CD0F7">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 xml:space="preserve">Loss of skills and knowledge </w:t>
            </w:r>
          </w:p>
        </w:tc>
      </w:tr>
    </w:tbl>
    <w:p w:rsidR="00F0702B" w:rsidP="000A33AA" w:rsidRDefault="00F13845" w14:paraId="0E101288" w14:textId="5CAEC49D">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lastRenderedPageBreak/>
        <w:t xml:space="preserve">                                                                               (Taylor and Woodhams, 2022a. p.50)</w:t>
      </w:r>
    </w:p>
    <w:p w:rsidR="00762C26" w:rsidP="000A33AA" w:rsidRDefault="00762C26" w14:paraId="77DD70E2" w14:textId="77777777">
      <w:pPr>
        <w:pStyle w:val="paragraph"/>
        <w:spacing w:before="0" w:beforeAutospacing="0" w:after="0" w:afterAutospacing="0"/>
        <w:textAlignment w:val="baseline"/>
        <w:rPr>
          <w:rStyle w:val="eop"/>
          <w:rFonts w:ascii="Arial" w:hAnsi="Arial" w:cs="Arial" w:eastAsiaTheme="majorEastAsia"/>
          <w:color w:val="000000"/>
          <w:shd w:val="clear" w:color="auto" w:fill="FFFFFF"/>
        </w:rPr>
      </w:pPr>
    </w:p>
    <w:p w:rsidR="0045595F" w:rsidP="000A33AA" w:rsidRDefault="003B04EE" w14:paraId="2FDFCE22" w14:textId="5DDD2D47">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Pr>
          <w:rStyle w:val="eop"/>
          <w:rFonts w:ascii="Arial" w:hAnsi="Arial" w:cs="Arial" w:eastAsiaTheme="majorEastAsia"/>
          <w:color w:val="000000"/>
          <w:shd w:val="clear" w:color="auto" w:fill="FFFFFF"/>
        </w:rPr>
        <w:t xml:space="preserve">Monitoring employee turnover </w:t>
      </w:r>
      <w:r w:rsidR="00D55511">
        <w:rPr>
          <w:rStyle w:val="eop"/>
          <w:rFonts w:ascii="Arial" w:hAnsi="Arial" w:cs="Arial" w:eastAsiaTheme="majorEastAsia"/>
          <w:color w:val="000000"/>
          <w:shd w:val="clear" w:color="auto" w:fill="FFFFFF"/>
        </w:rPr>
        <w:t>to</w:t>
      </w:r>
      <w:r>
        <w:rPr>
          <w:rStyle w:val="eop"/>
          <w:rFonts w:ascii="Arial" w:hAnsi="Arial" w:cs="Arial" w:eastAsiaTheme="majorEastAsia"/>
          <w:color w:val="000000"/>
          <w:shd w:val="clear" w:color="auto" w:fill="FFFFFF"/>
        </w:rPr>
        <w:t xml:space="preserve"> comprehend its impact on an </w:t>
      </w:r>
      <w:r w:rsidR="0094016D">
        <w:rPr>
          <w:rStyle w:val="eop"/>
          <w:rFonts w:ascii="Arial" w:hAnsi="Arial" w:cs="Arial" w:eastAsiaTheme="majorEastAsia"/>
          <w:color w:val="000000"/>
          <w:shd w:val="clear" w:color="auto" w:fill="FFFFFF"/>
        </w:rPr>
        <w:t>organisation’s</w:t>
      </w:r>
      <w:r>
        <w:rPr>
          <w:rStyle w:val="eop"/>
          <w:rFonts w:ascii="Arial" w:hAnsi="Arial" w:cs="Arial" w:eastAsiaTheme="majorEastAsia"/>
          <w:color w:val="000000"/>
          <w:shd w:val="clear" w:color="auto" w:fill="FFFFFF"/>
        </w:rPr>
        <w:t xml:space="preserve"> performance is essential for promoting the business’s strategic objectives. Turnover can serve as an indicator of workforce concerns</w:t>
      </w:r>
      <w:r w:rsidR="00C9652A">
        <w:rPr>
          <w:rStyle w:val="eop"/>
          <w:rFonts w:ascii="Arial" w:hAnsi="Arial" w:cs="Arial" w:eastAsiaTheme="majorEastAsia"/>
          <w:color w:val="000000"/>
          <w:shd w:val="clear" w:color="auto" w:fill="FFFFFF"/>
        </w:rPr>
        <w:t xml:space="preserve">, like discontent with opportunities for advancement, or insufficient benefits and recognition of contributions </w:t>
      </w:r>
      <w:r w:rsidR="0094016D">
        <w:rPr>
          <w:rStyle w:val="eop"/>
          <w:rFonts w:ascii="Arial" w:hAnsi="Arial" w:cs="Arial" w:eastAsiaTheme="majorEastAsia"/>
          <w:color w:val="000000"/>
          <w:shd w:val="clear" w:color="auto" w:fill="FFFFFF"/>
        </w:rPr>
        <w:t>(Peters, 2024).</w:t>
      </w:r>
    </w:p>
    <w:p w:rsidR="00C80687" w:rsidP="000A33AA" w:rsidRDefault="00C80687" w14:paraId="19369397" w14:textId="77777777">
      <w:pPr>
        <w:pStyle w:val="paragraph"/>
        <w:spacing w:before="0" w:beforeAutospacing="0" w:after="0" w:afterAutospacing="0"/>
        <w:textAlignment w:val="baseline"/>
        <w:rPr>
          <w:rStyle w:val="eop"/>
          <w:rFonts w:ascii="Arial" w:hAnsi="Arial" w:cs="Arial" w:eastAsiaTheme="majorEastAsia"/>
          <w:color w:val="000000"/>
          <w:shd w:val="clear" w:color="auto" w:fill="FFFFFF"/>
        </w:rPr>
      </w:pPr>
    </w:p>
    <w:p w:rsidR="00C80687" w:rsidP="47095B99" w:rsidRDefault="002A4987" w14:paraId="7B09438E" w14:textId="11359AE9">
      <w:pPr>
        <w:pStyle w:val="paragraph"/>
        <w:spacing w:before="0" w:beforeAutospacing="off" w:after="0" w:afterAutospacing="off"/>
        <w:textAlignment w:val="baseline"/>
        <w:rPr>
          <w:rStyle w:val="eop"/>
          <w:rFonts w:ascii="Arial" w:hAnsi="Arial" w:eastAsia="" w:cs="Arial" w:eastAsiaTheme="majorEastAsia"/>
          <w:color w:val="000000"/>
          <w:shd w:val="clear" w:color="auto" w:fill="FFFFFF"/>
        </w:rPr>
      </w:pPr>
      <w:r w:rsidRPr="47095B99" w:rsidR="35293ACD">
        <w:rPr>
          <w:rStyle w:val="eop"/>
          <w:rFonts w:ascii="Arial" w:hAnsi="Arial" w:eastAsia="" w:cs="Arial" w:eastAsiaTheme="majorEastAsia"/>
          <w:color w:val="000000"/>
          <w:shd w:val="clear" w:color="auto" w:fill="FFFFFF"/>
        </w:rPr>
        <w:t xml:space="preserve">Furthermore, employee turnover can detrimentally </w:t>
      </w:r>
      <w:r w:rsidRPr="47095B99" w:rsidR="6F797CBE">
        <w:rPr>
          <w:rStyle w:val="eop"/>
          <w:rFonts w:ascii="Arial" w:hAnsi="Arial" w:eastAsia="" w:cs="Arial" w:eastAsiaTheme="majorEastAsia"/>
          <w:color w:val="000000"/>
          <w:shd w:val="clear" w:color="auto" w:fill="FFFFFF"/>
        </w:rPr>
        <w:t>affect</w:t>
      </w:r>
      <w:r w:rsidRPr="47095B99" w:rsidR="35293ACD">
        <w:rPr>
          <w:rStyle w:val="eop"/>
          <w:rFonts w:ascii="Arial" w:hAnsi="Arial" w:eastAsia="" w:cs="Arial" w:eastAsiaTheme="majorEastAsia"/>
          <w:color w:val="000000"/>
          <w:shd w:val="clear" w:color="auto" w:fill="FFFFFF"/>
        </w:rPr>
        <w:t xml:space="preserve"> </w:t>
      </w:r>
      <w:r w:rsidRPr="47095B99" w:rsidR="58C15282">
        <w:rPr>
          <w:rStyle w:val="eop"/>
          <w:rFonts w:ascii="Arial" w:hAnsi="Arial" w:eastAsia="" w:cs="Arial" w:eastAsiaTheme="majorEastAsia"/>
          <w:color w:val="000000"/>
          <w:shd w:val="clear" w:color="auto" w:fill="FFFFFF"/>
        </w:rPr>
        <w:t>an</w:t>
      </w:r>
      <w:r w:rsidRPr="47095B99" w:rsidR="35293ACD">
        <w:rPr>
          <w:rStyle w:val="eop"/>
          <w:rFonts w:ascii="Arial" w:hAnsi="Arial" w:eastAsia="" w:cs="Arial" w:eastAsiaTheme="majorEastAsia"/>
          <w:color w:val="000000"/>
          <w:shd w:val="clear" w:color="auto" w:fill="FFFFFF"/>
        </w:rPr>
        <w:t xml:space="preserve"> employer’s brand and reputation. A </w:t>
      </w:r>
      <w:r w:rsidRPr="47095B99" w:rsidR="799E8E8B">
        <w:rPr>
          <w:rStyle w:val="eop"/>
          <w:rFonts w:ascii="Arial" w:hAnsi="Arial" w:eastAsia="" w:cs="Arial" w:eastAsiaTheme="majorEastAsia"/>
          <w:color w:val="000000"/>
          <w:shd w:val="clear" w:color="auto" w:fill="FFFFFF"/>
        </w:rPr>
        <w:t>significant turnover rate can</w:t>
      </w:r>
      <w:r w:rsidRPr="47095B99" w:rsidR="69B11468">
        <w:rPr>
          <w:rStyle w:val="eop"/>
          <w:rFonts w:ascii="Arial" w:hAnsi="Arial" w:eastAsia="" w:cs="Arial" w:eastAsiaTheme="majorEastAsia"/>
          <w:color w:val="000000"/>
          <w:shd w:val="clear" w:color="auto" w:fill="FFFFFF"/>
        </w:rPr>
        <w:t xml:space="preserve"> signal to prospective candidates that the company is not a secure or appealing workplace</w:t>
      </w:r>
      <w:r w:rsidRPr="47095B99" w:rsidR="0AAFDD5B">
        <w:rPr>
          <w:rStyle w:val="eop"/>
          <w:rFonts w:ascii="Arial" w:hAnsi="Arial" w:eastAsia="" w:cs="Arial" w:eastAsiaTheme="majorEastAsia"/>
          <w:color w:val="000000"/>
          <w:shd w:val="clear" w:color="auto" w:fill="FFFFFF"/>
        </w:rPr>
        <w:t xml:space="preserve">, which </w:t>
      </w:r>
      <w:r w:rsidRPr="47095B99" w:rsidR="0AAFDD5B">
        <w:rPr>
          <w:rStyle w:val="eop"/>
          <w:rFonts w:ascii="Arial" w:hAnsi="Arial" w:eastAsia="" w:cs="Arial" w:eastAsiaTheme="majorEastAsia"/>
          <w:color w:val="000000"/>
          <w:shd w:val="clear" w:color="auto" w:fill="FFFFFF"/>
        </w:rPr>
        <w:t>impacts</w:t>
      </w:r>
      <w:r w:rsidRPr="47095B99" w:rsidR="0AAFDD5B">
        <w:rPr>
          <w:rStyle w:val="eop"/>
          <w:rFonts w:ascii="Arial" w:hAnsi="Arial" w:eastAsia="" w:cs="Arial" w:eastAsiaTheme="majorEastAsia"/>
          <w:color w:val="000000"/>
          <w:shd w:val="clear" w:color="auto" w:fill="FFFFFF"/>
        </w:rPr>
        <w:t xml:space="preserve"> its ability to attract and recruit talent</w:t>
      </w:r>
      <w:r w:rsidRPr="47095B99" w:rsidR="5ABDAA7B">
        <w:rPr>
          <w:rStyle w:val="eop"/>
          <w:rFonts w:ascii="Arial" w:hAnsi="Arial" w:eastAsia="" w:cs="Arial" w:eastAsiaTheme="majorEastAsia"/>
          <w:color w:val="000000"/>
          <w:shd w:val="clear" w:color="auto" w:fill="FFFFFF"/>
        </w:rPr>
        <w:t xml:space="preserve"> (People Management, 2022)</w:t>
      </w:r>
      <w:r w:rsidRPr="47095B99" w:rsidR="0AAFDD5B">
        <w:rPr>
          <w:rStyle w:val="eop"/>
          <w:rFonts w:ascii="Arial" w:hAnsi="Arial" w:eastAsia="" w:cs="Arial" w:eastAsiaTheme="majorEastAsia"/>
          <w:color w:val="000000"/>
          <w:shd w:val="clear" w:color="auto" w:fill="FFFFFF"/>
        </w:rPr>
        <w:t xml:space="preserve">. </w:t>
      </w:r>
      <w:r w:rsidRPr="47095B99" w:rsidR="1D068B00">
        <w:rPr>
          <w:rStyle w:val="eop"/>
          <w:rFonts w:ascii="Arial" w:hAnsi="Arial" w:eastAsia="" w:cs="Arial" w:eastAsiaTheme="majorEastAsia"/>
          <w:color w:val="000000"/>
          <w:shd w:val="clear" w:color="auto" w:fill="FFFFFF"/>
        </w:rPr>
        <w:t xml:space="preserve">Research </w:t>
      </w:r>
      <w:r w:rsidRPr="47095B99" w:rsidR="1D068B00">
        <w:rPr>
          <w:rStyle w:val="eop"/>
          <w:rFonts w:ascii="Arial" w:hAnsi="Arial" w:eastAsia="" w:cs="Arial" w:eastAsiaTheme="majorEastAsia"/>
          <w:color w:val="000000"/>
          <w:shd w:val="clear" w:color="auto" w:fill="FFFFFF"/>
        </w:rPr>
        <w:t>indicates</w:t>
      </w:r>
      <w:r w:rsidRPr="47095B99" w:rsidR="1D068B00">
        <w:rPr>
          <w:rStyle w:val="eop"/>
          <w:rFonts w:ascii="Arial" w:hAnsi="Arial" w:eastAsia="" w:cs="Arial" w:eastAsiaTheme="majorEastAsia"/>
          <w:color w:val="000000"/>
          <w:shd w:val="clear" w:color="auto" w:fill="FFFFFF"/>
        </w:rPr>
        <w:t xml:space="preserve"> that a positive employer brand and reputation not only enhances the capacity to attract and </w:t>
      </w:r>
      <w:r w:rsidRPr="47095B99" w:rsidR="1D068B00">
        <w:rPr>
          <w:rStyle w:val="eop"/>
          <w:rFonts w:ascii="Arial" w:hAnsi="Arial" w:eastAsia="" w:cs="Arial" w:eastAsiaTheme="majorEastAsia"/>
          <w:color w:val="000000"/>
          <w:shd w:val="clear" w:color="auto" w:fill="FFFFFF"/>
        </w:rPr>
        <w:t>retain</w:t>
      </w:r>
      <w:r w:rsidRPr="47095B99" w:rsidR="1D068B00">
        <w:rPr>
          <w:rStyle w:val="eop"/>
          <w:rFonts w:ascii="Arial" w:hAnsi="Arial" w:eastAsia="" w:cs="Arial" w:eastAsiaTheme="majorEastAsia"/>
          <w:color w:val="000000"/>
          <w:shd w:val="clear" w:color="auto" w:fill="FFFFFF"/>
        </w:rPr>
        <w:t xml:space="preserve"> talent, but also reduces turnover by up to 28%</w:t>
      </w:r>
      <w:r w:rsidRPr="47095B99" w:rsidR="7C03E15E">
        <w:rPr>
          <w:rStyle w:val="eop"/>
          <w:rFonts w:ascii="Arial" w:hAnsi="Arial" w:eastAsia="" w:cs="Arial" w:eastAsiaTheme="majorEastAsia"/>
          <w:color w:val="000000"/>
          <w:shd w:val="clear" w:color="auto" w:fill="FFFFFF"/>
        </w:rPr>
        <w:t xml:space="preserve"> </w:t>
      </w:r>
      <w:r w:rsidRPr="47095B99" w:rsidR="65CF9652">
        <w:rPr>
          <w:rStyle w:val="eop"/>
          <w:rFonts w:ascii="Arial" w:hAnsi="Arial" w:eastAsia="" w:cs="Arial" w:eastAsiaTheme="majorEastAsia"/>
          <w:color w:val="000000"/>
          <w:shd w:val="clear" w:color="auto" w:fill="FFFFFF"/>
        </w:rPr>
        <w:t xml:space="preserve">(Gattaca, no date).</w:t>
      </w:r>
    </w:p>
    <w:p w:rsidR="000A33AA" w:rsidP="000A33AA" w:rsidRDefault="000A33AA" w14:paraId="7B1AE90E" w14:textId="77777777">
      <w:pPr>
        <w:pStyle w:val="paragraph"/>
        <w:spacing w:before="0" w:beforeAutospacing="0" w:after="0" w:afterAutospacing="0"/>
        <w:ind w:left="1080"/>
        <w:textAlignment w:val="baseline"/>
        <w:rPr>
          <w:rFonts w:ascii="Arial" w:hAnsi="Arial" w:cs="Arial"/>
          <w:sz w:val="22"/>
          <w:szCs w:val="22"/>
        </w:rPr>
      </w:pPr>
    </w:p>
    <w:p w:rsidR="000A33AA" w:rsidP="000A33AA" w:rsidRDefault="000A33AA" w14:paraId="0864C62C"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r w:rsidRPr="00EC28D6">
        <w:rPr>
          <w:rStyle w:val="normaltextrun"/>
          <w:rFonts w:ascii="Arial" w:hAnsi="Arial" w:cs="Arial" w:eastAsiaTheme="majorEastAsia"/>
          <w:b/>
          <w:bCs/>
          <w:sz w:val="22"/>
          <w:szCs w:val="22"/>
        </w:rPr>
        <w:t>Could you assess suitable types of contractual arrangements dependent on specific workforce need. (AC 4.1)</w:t>
      </w:r>
    </w:p>
    <w:p w:rsidR="005A490C" w:rsidP="000A33AA" w:rsidRDefault="005A490C" w14:paraId="7AB3F075"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Pr="00107D12" w:rsidR="009F16F3" w:rsidP="000A33AA" w:rsidRDefault="009F16F3" w14:paraId="7539A4A0" w14:textId="7256D28F">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 xml:space="preserve">Contractual agreements may differ based on an </w:t>
      </w:r>
      <w:r w:rsidRPr="00107D12" w:rsidR="003E6891">
        <w:rPr>
          <w:rStyle w:val="eop"/>
          <w:rFonts w:ascii="Arial" w:hAnsi="Arial" w:cs="Arial" w:eastAsiaTheme="majorEastAsia"/>
          <w:color w:val="000000"/>
          <w:shd w:val="clear" w:color="auto" w:fill="FFFFFF"/>
        </w:rPr>
        <w:t>organisation’s</w:t>
      </w:r>
      <w:r w:rsidRPr="00107D12">
        <w:rPr>
          <w:rStyle w:val="eop"/>
          <w:rFonts w:ascii="Arial" w:hAnsi="Arial" w:cs="Arial" w:eastAsiaTheme="majorEastAsia"/>
          <w:color w:val="000000"/>
          <w:shd w:val="clear" w:color="auto" w:fill="FFFFFF"/>
        </w:rPr>
        <w:t xml:space="preserve"> specific workforce requirements</w:t>
      </w:r>
      <w:r w:rsidR="00B423CF">
        <w:rPr>
          <w:rStyle w:val="eop"/>
          <w:rFonts w:ascii="Arial" w:hAnsi="Arial" w:cs="Arial" w:eastAsiaTheme="majorEastAsia"/>
          <w:color w:val="000000"/>
          <w:shd w:val="clear" w:color="auto" w:fill="FFFFFF"/>
        </w:rPr>
        <w:t xml:space="preserve"> </w:t>
      </w:r>
      <w:r w:rsidRPr="00107D12" w:rsidR="00EF0A60">
        <w:rPr>
          <w:rStyle w:val="eop"/>
          <w:rFonts w:ascii="Arial" w:hAnsi="Arial" w:cs="Arial" w:eastAsiaTheme="majorEastAsia"/>
          <w:color w:val="000000"/>
          <w:shd w:val="clear" w:color="auto" w:fill="FFFFFF"/>
        </w:rPr>
        <w:t>(</w:t>
      </w:r>
      <w:proofErr w:type="spellStart"/>
      <w:r w:rsidRPr="00107D12" w:rsidR="00EF0A60">
        <w:rPr>
          <w:rStyle w:val="eop"/>
          <w:rFonts w:ascii="Arial" w:hAnsi="Arial" w:cs="Arial" w:eastAsiaTheme="majorEastAsia"/>
          <w:color w:val="000000"/>
          <w:shd w:val="clear" w:color="auto" w:fill="FFFFFF"/>
        </w:rPr>
        <w:t>Suff</w:t>
      </w:r>
      <w:proofErr w:type="spellEnd"/>
      <w:r w:rsidRPr="00107D12" w:rsidR="00EF0A60">
        <w:rPr>
          <w:rStyle w:val="eop"/>
          <w:rFonts w:ascii="Arial" w:hAnsi="Arial" w:cs="Arial" w:eastAsiaTheme="majorEastAsia"/>
          <w:color w:val="000000"/>
          <w:shd w:val="clear" w:color="auto" w:fill="FFFFFF"/>
        </w:rPr>
        <w:t xml:space="preserve">, 2023). </w:t>
      </w:r>
    </w:p>
    <w:p w:rsidRPr="00107D12" w:rsidR="009F16F3" w:rsidP="000A33AA" w:rsidRDefault="009F16F3" w14:paraId="678135BB" w14:textId="77777777">
      <w:pPr>
        <w:pStyle w:val="paragraph"/>
        <w:spacing w:before="0" w:beforeAutospacing="0" w:after="0" w:afterAutospacing="0"/>
        <w:textAlignment w:val="baseline"/>
        <w:rPr>
          <w:rStyle w:val="eop"/>
          <w:rFonts w:ascii="Arial" w:hAnsi="Arial" w:cs="Arial" w:eastAsiaTheme="majorEastAsia"/>
          <w:color w:val="000000"/>
          <w:shd w:val="clear" w:color="auto" w:fill="FFFFFF"/>
        </w:rPr>
      </w:pPr>
    </w:p>
    <w:p w:rsidRPr="00107D12" w:rsidR="005A490C" w:rsidP="000A33AA" w:rsidRDefault="005D59E6" w14:paraId="39745121" w14:textId="5968F51A">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sidRPr="00107D12">
        <w:rPr>
          <w:rStyle w:val="eop"/>
          <w:rFonts w:ascii="Arial" w:hAnsi="Arial" w:cs="Arial" w:eastAsiaTheme="majorEastAsia"/>
          <w:color w:val="000000"/>
          <w:shd w:val="clear" w:color="auto" w:fill="FFFFFF"/>
        </w:rPr>
        <w:t>A frequently used type of contractual agreement</w:t>
      </w:r>
      <w:r w:rsidRPr="00107D12" w:rsidR="00DD7374">
        <w:rPr>
          <w:rStyle w:val="eop"/>
          <w:rFonts w:ascii="Arial" w:hAnsi="Arial" w:cs="Arial" w:eastAsiaTheme="majorEastAsia"/>
          <w:color w:val="000000"/>
          <w:shd w:val="clear" w:color="auto" w:fill="FFFFFF"/>
        </w:rPr>
        <w:t xml:space="preserve"> is the permanent</w:t>
      </w:r>
      <w:r w:rsidRPr="00107D12" w:rsidR="00646BDD">
        <w:rPr>
          <w:rStyle w:val="eop"/>
          <w:rFonts w:ascii="Arial" w:hAnsi="Arial" w:cs="Arial" w:eastAsiaTheme="majorEastAsia"/>
          <w:color w:val="000000"/>
          <w:shd w:val="clear" w:color="auto" w:fill="FFFFFF"/>
        </w:rPr>
        <w:t xml:space="preserve"> full-time contract, in which an employee is engaged on a full-time basis with job security and benefits.</w:t>
      </w:r>
      <w:r w:rsidRPr="00107D12" w:rsidR="0011340D">
        <w:rPr>
          <w:rStyle w:val="eop"/>
          <w:rFonts w:ascii="Arial" w:hAnsi="Arial" w:cs="Arial" w:eastAsiaTheme="majorEastAsia"/>
          <w:color w:val="000000"/>
          <w:shd w:val="clear" w:color="auto" w:fill="FFFFFF"/>
        </w:rPr>
        <w:t xml:space="preserve"> </w:t>
      </w:r>
      <w:r w:rsidRPr="00107D12" w:rsidR="00D9535D">
        <w:rPr>
          <w:rStyle w:val="eop"/>
          <w:rFonts w:ascii="Arial" w:hAnsi="Arial" w:cs="Arial" w:eastAsiaTheme="majorEastAsia"/>
          <w:color w:val="000000"/>
          <w:shd w:val="clear" w:color="auto" w:fill="FFFFFF"/>
        </w:rPr>
        <w:t>(</w:t>
      </w:r>
      <w:proofErr w:type="spellStart"/>
      <w:r w:rsidRPr="00107D12" w:rsidR="00D9535D">
        <w:rPr>
          <w:rStyle w:val="eop"/>
          <w:rFonts w:ascii="Arial" w:hAnsi="Arial" w:cs="Arial" w:eastAsiaTheme="majorEastAsia"/>
          <w:color w:val="000000"/>
          <w:shd w:val="clear" w:color="auto" w:fill="FFFFFF"/>
        </w:rPr>
        <w:t>Cheary</w:t>
      </w:r>
      <w:proofErr w:type="spellEnd"/>
      <w:r w:rsidRPr="00107D12" w:rsidR="00D9535D">
        <w:rPr>
          <w:rStyle w:val="eop"/>
          <w:rFonts w:ascii="Arial" w:hAnsi="Arial" w:cs="Arial" w:eastAsiaTheme="majorEastAsia"/>
          <w:color w:val="000000"/>
          <w:shd w:val="clear" w:color="auto" w:fill="FFFFFF"/>
        </w:rPr>
        <w:t>, 2024)</w:t>
      </w:r>
      <w:r w:rsidRPr="00107D12" w:rsidR="00EA24F2">
        <w:rPr>
          <w:rStyle w:val="eop"/>
          <w:rFonts w:ascii="Arial" w:hAnsi="Arial" w:cs="Arial" w:eastAsiaTheme="majorEastAsia"/>
          <w:color w:val="000000"/>
          <w:shd w:val="clear" w:color="auto" w:fill="FFFFFF"/>
        </w:rPr>
        <w:t>.</w:t>
      </w:r>
      <w:r w:rsidRPr="00107D12" w:rsidR="00700B19">
        <w:rPr>
          <w:rStyle w:val="eop"/>
          <w:rFonts w:ascii="Arial" w:hAnsi="Arial" w:cs="Arial" w:eastAsiaTheme="majorEastAsia"/>
          <w:color w:val="000000"/>
          <w:shd w:val="clear" w:color="auto" w:fill="FFFFFF"/>
        </w:rPr>
        <w:t xml:space="preserve"> </w:t>
      </w:r>
      <w:r w:rsidRPr="00107D12" w:rsidR="00646BDD">
        <w:rPr>
          <w:rStyle w:val="eop"/>
          <w:rFonts w:ascii="Arial" w:hAnsi="Arial" w:cs="Arial" w:eastAsiaTheme="majorEastAsia"/>
          <w:color w:val="000000"/>
          <w:shd w:val="clear" w:color="auto" w:fill="FFFFFF"/>
        </w:rPr>
        <w:t xml:space="preserve">This type of agreement is well suited for positions that demand a prolonged commitment to an organisation. </w:t>
      </w:r>
      <w:r w:rsidRPr="00107D12" w:rsidR="00554FF3">
        <w:rPr>
          <w:rStyle w:val="eop"/>
          <w:rFonts w:ascii="Arial" w:hAnsi="Arial" w:cs="Arial" w:eastAsiaTheme="majorEastAsia"/>
          <w:color w:val="000000"/>
          <w:shd w:val="clear" w:color="auto" w:fill="FFFFFF"/>
        </w:rPr>
        <w:t>Employees with this type of contract ar</w:t>
      </w:r>
      <w:r w:rsidRPr="00107D12" w:rsidR="00E408E8">
        <w:rPr>
          <w:rStyle w:val="eop"/>
          <w:rFonts w:ascii="Arial" w:hAnsi="Arial" w:cs="Arial" w:eastAsiaTheme="majorEastAsia"/>
          <w:color w:val="000000"/>
          <w:shd w:val="clear" w:color="auto" w:fill="FFFFFF"/>
        </w:rPr>
        <w:t>e covered by the rights outline</w:t>
      </w:r>
      <w:r w:rsidR="001B5EE4">
        <w:rPr>
          <w:rStyle w:val="eop"/>
          <w:rFonts w:ascii="Arial" w:hAnsi="Arial" w:cs="Arial" w:eastAsiaTheme="majorEastAsia"/>
          <w:color w:val="000000"/>
          <w:shd w:val="clear" w:color="auto" w:fill="FFFFFF"/>
        </w:rPr>
        <w:t>d</w:t>
      </w:r>
      <w:r w:rsidRPr="00107D12" w:rsidR="00E408E8">
        <w:rPr>
          <w:rStyle w:val="eop"/>
          <w:rFonts w:ascii="Arial" w:hAnsi="Arial" w:cs="Arial" w:eastAsiaTheme="majorEastAsia"/>
          <w:color w:val="000000"/>
          <w:shd w:val="clear" w:color="auto" w:fill="FFFFFF"/>
        </w:rPr>
        <w:t xml:space="preserve"> in the Employment Rights Act</w:t>
      </w:r>
      <w:r w:rsidRPr="00107D12" w:rsidR="00B90F74">
        <w:rPr>
          <w:rStyle w:val="eop"/>
          <w:rFonts w:ascii="Arial" w:hAnsi="Arial" w:cs="Arial" w:eastAsiaTheme="majorEastAsia"/>
          <w:color w:val="000000"/>
          <w:shd w:val="clear" w:color="auto" w:fill="FFFFFF"/>
        </w:rPr>
        <w:t xml:space="preserve"> 2010. </w:t>
      </w:r>
    </w:p>
    <w:p w:rsidRPr="00107D12" w:rsidR="00995C0A" w:rsidP="000A33AA" w:rsidRDefault="00995C0A" w14:paraId="107E24FD" w14:textId="77777777">
      <w:pPr>
        <w:pStyle w:val="paragraph"/>
        <w:spacing w:before="0" w:beforeAutospacing="0" w:after="0" w:afterAutospacing="0"/>
        <w:textAlignment w:val="baseline"/>
        <w:rPr>
          <w:rStyle w:val="eop"/>
          <w:rFonts w:ascii="Arial" w:hAnsi="Arial" w:cs="Arial" w:eastAsiaTheme="majorEastAsia"/>
          <w:color w:val="000000"/>
          <w:shd w:val="clear" w:color="auto" w:fill="FFFFFF"/>
        </w:rPr>
      </w:pPr>
    </w:p>
    <w:p w:rsidRPr="00107D12" w:rsidR="00995C0A" w:rsidP="639D4C4D" w:rsidRDefault="00AB04E3" w14:paraId="6E00C4EE" w14:textId="791EDCAE">
      <w:pPr>
        <w:pStyle w:val="paragraph"/>
        <w:spacing w:before="0" w:beforeAutospacing="0" w:after="0" w:afterAutospacing="0"/>
        <w:textAlignment w:val="baseline"/>
        <w:rPr>
          <w:rStyle w:val="eop"/>
          <w:rFonts w:ascii="Arial" w:hAnsi="Arial" w:cs="Arial" w:eastAsiaTheme="majorEastAsia"/>
          <w:color w:val="000000"/>
          <w:shd w:val="clear" w:color="auto" w:fill="FFFFFF"/>
        </w:rPr>
      </w:pPr>
      <w:r w:rsidRPr="639D4C4D">
        <w:rPr>
          <w:rStyle w:val="eop"/>
          <w:rFonts w:ascii="Arial" w:hAnsi="Arial" w:cs="Arial" w:eastAsiaTheme="majorEastAsia"/>
          <w:color w:val="000000"/>
          <w:shd w:val="clear" w:color="auto" w:fill="FFFFFF"/>
        </w:rPr>
        <w:t>Alternatively, fixed term contracts are another option available to employers when there is a specific, limited organisationa</w:t>
      </w:r>
      <w:r w:rsidRPr="639D4C4D" w:rsidR="00B33A42">
        <w:rPr>
          <w:rStyle w:val="eop"/>
          <w:rFonts w:ascii="Arial" w:hAnsi="Arial" w:cs="Arial" w:eastAsiaTheme="majorEastAsia"/>
          <w:color w:val="000000"/>
          <w:shd w:val="clear" w:color="auto" w:fill="FFFFFF"/>
        </w:rPr>
        <w:t>l requirement, such as covering absences or fulfilling short term increases in business demands</w:t>
      </w:r>
      <w:r w:rsidRPr="639D4C4D" w:rsidR="00AB637D">
        <w:rPr>
          <w:rStyle w:val="eop"/>
          <w:rFonts w:ascii="Arial" w:hAnsi="Arial" w:cs="Arial" w:eastAsiaTheme="majorEastAsia"/>
          <w:color w:val="000000"/>
          <w:shd w:val="clear" w:color="auto" w:fill="FFFFFF"/>
        </w:rPr>
        <w:t xml:space="preserve"> (CIPD, 2021)</w:t>
      </w:r>
      <w:r w:rsidRPr="639D4C4D" w:rsidR="001B5F23">
        <w:rPr>
          <w:rStyle w:val="eop"/>
          <w:rFonts w:ascii="Arial" w:hAnsi="Arial" w:cs="Arial" w:eastAsiaTheme="majorEastAsia"/>
          <w:color w:val="000000"/>
          <w:shd w:val="clear" w:color="auto" w:fill="FFFFFF"/>
        </w:rPr>
        <w:t xml:space="preserve">. </w:t>
      </w:r>
      <w:r w:rsidRPr="639D4C4D" w:rsidR="00D33865">
        <w:rPr>
          <w:rStyle w:val="eop"/>
          <w:rFonts w:ascii="Arial" w:hAnsi="Arial" w:cs="Arial" w:eastAsiaTheme="majorEastAsia"/>
          <w:color w:val="000000"/>
          <w:shd w:val="clear" w:color="auto" w:fill="FFFFFF"/>
        </w:rPr>
        <w:t>Employees under th</w:t>
      </w:r>
      <w:r w:rsidRPr="639D4C4D" w:rsidR="00274E07">
        <w:rPr>
          <w:rStyle w:val="eop"/>
          <w:rFonts w:ascii="Arial" w:hAnsi="Arial" w:cs="Arial" w:eastAsiaTheme="majorEastAsia"/>
          <w:color w:val="000000"/>
          <w:shd w:val="clear" w:color="auto" w:fill="FFFFFF"/>
        </w:rPr>
        <w:t>ese</w:t>
      </w:r>
      <w:r w:rsidRPr="639D4C4D" w:rsidR="2E76E3B4">
        <w:rPr>
          <w:rStyle w:val="eop"/>
          <w:rFonts w:ascii="Arial" w:hAnsi="Arial" w:cs="Arial" w:eastAsiaTheme="majorEastAsia"/>
          <w:color w:val="000000"/>
          <w:shd w:val="clear" w:color="auto" w:fill="FFFFFF"/>
        </w:rPr>
        <w:t xml:space="preserve"> </w:t>
      </w:r>
      <w:r w:rsidRPr="639D4C4D" w:rsidR="00D33865">
        <w:rPr>
          <w:rStyle w:val="eop"/>
          <w:rFonts w:ascii="Arial" w:hAnsi="Arial" w:cs="Arial" w:eastAsiaTheme="majorEastAsia"/>
          <w:color w:val="000000"/>
          <w:shd w:val="clear" w:color="auto" w:fill="FFFFFF"/>
        </w:rPr>
        <w:t>agreement</w:t>
      </w:r>
      <w:r w:rsidRPr="639D4C4D" w:rsidR="000C12D9">
        <w:rPr>
          <w:rStyle w:val="eop"/>
          <w:rFonts w:ascii="Arial" w:hAnsi="Arial" w:cs="Arial" w:eastAsiaTheme="majorEastAsia"/>
          <w:color w:val="000000"/>
          <w:shd w:val="clear" w:color="auto" w:fill="FFFFFF"/>
        </w:rPr>
        <w:t>s</w:t>
      </w:r>
      <w:r w:rsidRPr="639D4C4D" w:rsidR="00D33865">
        <w:rPr>
          <w:rStyle w:val="eop"/>
          <w:rFonts w:ascii="Arial" w:hAnsi="Arial" w:cs="Arial" w:eastAsiaTheme="majorEastAsia"/>
          <w:color w:val="000000"/>
          <w:shd w:val="clear" w:color="auto" w:fill="FFFFFF"/>
        </w:rPr>
        <w:t xml:space="preserve"> </w:t>
      </w:r>
      <w:r w:rsidRPr="639D4C4D" w:rsidR="00A21F7C">
        <w:rPr>
          <w:rStyle w:val="eop"/>
          <w:rFonts w:ascii="Arial" w:hAnsi="Arial" w:cs="Arial" w:eastAsiaTheme="majorEastAsia"/>
          <w:color w:val="000000"/>
          <w:shd w:val="clear" w:color="auto" w:fill="FFFFFF"/>
        </w:rPr>
        <w:t xml:space="preserve">are also </w:t>
      </w:r>
      <w:r w:rsidRPr="639D4C4D" w:rsidR="000C12D9">
        <w:rPr>
          <w:rStyle w:val="eop"/>
          <w:rFonts w:ascii="Arial" w:hAnsi="Arial" w:cs="Arial" w:eastAsiaTheme="majorEastAsia"/>
          <w:color w:val="000000"/>
          <w:shd w:val="clear" w:color="auto" w:fill="FFFFFF"/>
        </w:rPr>
        <w:t>safeguarded by the</w:t>
      </w:r>
      <w:r w:rsidRPr="639D4C4D" w:rsidR="00A21F7C">
        <w:rPr>
          <w:rStyle w:val="eop"/>
          <w:rFonts w:ascii="Arial" w:hAnsi="Arial" w:cs="Arial" w:eastAsiaTheme="majorEastAsia"/>
          <w:color w:val="000000"/>
          <w:shd w:val="clear" w:color="auto" w:fill="FFFFFF"/>
        </w:rPr>
        <w:t xml:space="preserve"> </w:t>
      </w:r>
      <w:r w:rsidRPr="639D4C4D" w:rsidR="00AE4CAD">
        <w:rPr>
          <w:rStyle w:val="eop"/>
          <w:rFonts w:ascii="Arial" w:hAnsi="Arial" w:cs="Arial" w:eastAsiaTheme="majorEastAsia"/>
          <w:color w:val="000000"/>
          <w:shd w:val="clear" w:color="auto" w:fill="FFFFFF"/>
        </w:rPr>
        <w:t xml:space="preserve">Fixed term Employees </w:t>
      </w:r>
      <w:r w:rsidRPr="639D4C4D" w:rsidR="00B77630">
        <w:rPr>
          <w:rStyle w:val="eop"/>
          <w:rFonts w:ascii="Arial" w:hAnsi="Arial" w:cs="Arial" w:eastAsiaTheme="majorEastAsia"/>
          <w:color w:val="000000"/>
          <w:shd w:val="clear" w:color="auto" w:fill="FFFFFF"/>
        </w:rPr>
        <w:t xml:space="preserve">(prevention of less favourable </w:t>
      </w:r>
      <w:r w:rsidRPr="639D4C4D" w:rsidR="0049332E">
        <w:rPr>
          <w:rStyle w:val="eop"/>
          <w:rFonts w:ascii="Arial" w:hAnsi="Arial" w:cs="Arial" w:eastAsiaTheme="majorEastAsia"/>
          <w:color w:val="000000"/>
          <w:shd w:val="clear" w:color="auto" w:fill="FFFFFF"/>
        </w:rPr>
        <w:t>treatment) regulations 2002</w:t>
      </w:r>
      <w:r w:rsidRPr="639D4C4D" w:rsidR="00CD13CE">
        <w:rPr>
          <w:rStyle w:val="eop"/>
          <w:rFonts w:ascii="Arial" w:hAnsi="Arial" w:cs="Arial" w:eastAsiaTheme="majorEastAsia"/>
          <w:color w:val="000000"/>
          <w:shd w:val="clear" w:color="auto" w:fill="FFFFFF"/>
        </w:rPr>
        <w:t xml:space="preserve">, </w:t>
      </w:r>
      <w:r w:rsidRPr="639D4C4D" w:rsidR="008E53C7">
        <w:rPr>
          <w:rStyle w:val="eop"/>
          <w:rFonts w:ascii="Arial" w:hAnsi="Arial" w:cs="Arial" w:eastAsiaTheme="majorEastAsia"/>
          <w:color w:val="000000"/>
          <w:shd w:val="clear" w:color="auto" w:fill="FFFFFF"/>
        </w:rPr>
        <w:t xml:space="preserve">which ensures </w:t>
      </w:r>
      <w:r w:rsidRPr="639D4C4D" w:rsidR="00D87DB7">
        <w:rPr>
          <w:rStyle w:val="eop"/>
          <w:rFonts w:ascii="Arial" w:hAnsi="Arial" w:cs="Arial" w:eastAsiaTheme="majorEastAsia"/>
          <w:color w:val="000000"/>
          <w:shd w:val="clear" w:color="auto" w:fill="FFFFFF"/>
        </w:rPr>
        <w:t>that they receive equal treatment compared to perm</w:t>
      </w:r>
      <w:r w:rsidRPr="639D4C4D" w:rsidR="005A3BB6">
        <w:rPr>
          <w:rStyle w:val="eop"/>
          <w:rFonts w:ascii="Arial" w:hAnsi="Arial" w:cs="Arial" w:eastAsiaTheme="majorEastAsia"/>
          <w:color w:val="000000"/>
          <w:shd w:val="clear" w:color="auto" w:fill="FFFFFF"/>
        </w:rPr>
        <w:t>anent employees</w:t>
      </w:r>
      <w:r w:rsidRPr="639D4C4D" w:rsidR="00080404">
        <w:rPr>
          <w:rStyle w:val="eop"/>
          <w:rFonts w:ascii="Arial" w:hAnsi="Arial" w:cs="Arial" w:eastAsiaTheme="majorEastAsia"/>
          <w:color w:val="000000"/>
          <w:shd w:val="clear" w:color="auto" w:fill="FFFFFF"/>
        </w:rPr>
        <w:t>.</w:t>
      </w:r>
      <w:r w:rsidRPr="639D4C4D" w:rsidR="00AB637D">
        <w:rPr>
          <w:rStyle w:val="eop"/>
          <w:rFonts w:ascii="Arial" w:hAnsi="Arial" w:cs="Arial" w:eastAsiaTheme="majorEastAsia"/>
          <w:color w:val="000000"/>
          <w:shd w:val="clear" w:color="auto" w:fill="FFFFFF"/>
        </w:rPr>
        <w:t xml:space="preserve"> (CIPD, 2021). </w:t>
      </w:r>
    </w:p>
    <w:p w:rsidRPr="00107D12" w:rsidR="00E973BC" w:rsidP="000A33AA" w:rsidRDefault="00E973BC" w14:paraId="44587D4D" w14:textId="77777777">
      <w:pPr>
        <w:pStyle w:val="paragraph"/>
        <w:spacing w:before="0" w:beforeAutospacing="0" w:after="0" w:afterAutospacing="0"/>
        <w:textAlignment w:val="baseline"/>
        <w:rPr>
          <w:rStyle w:val="eop"/>
          <w:rFonts w:ascii="Arial" w:hAnsi="Arial" w:cs="Arial" w:eastAsiaTheme="majorEastAsia"/>
          <w:color w:val="000000"/>
          <w:shd w:val="clear" w:color="auto" w:fill="FFFFFF"/>
        </w:rPr>
      </w:pPr>
    </w:p>
    <w:p w:rsidRPr="00107D12" w:rsidR="00E973BC" w:rsidP="47095B99" w:rsidRDefault="002D068F" w14:paraId="5382AD77" w14:textId="7E0C20E8">
      <w:pPr>
        <w:pStyle w:val="paragraph"/>
        <w:spacing w:before="0" w:beforeAutospacing="off" w:after="0" w:afterAutospacing="off"/>
        <w:textAlignment w:val="baseline"/>
        <w:rPr>
          <w:rStyle w:val="eop"/>
          <w:rFonts w:ascii="Arial" w:hAnsi="Arial" w:eastAsia="" w:cs="Arial" w:eastAsiaTheme="majorEastAsia"/>
          <w:color w:val="000000"/>
          <w:shd w:val="clear" w:color="auto" w:fill="FFFFFF"/>
        </w:rPr>
      </w:pPr>
      <w:r w:rsidRPr="47095B99" w:rsidR="0B9D76E3">
        <w:rPr>
          <w:rStyle w:val="eop"/>
          <w:rFonts w:ascii="Arial" w:hAnsi="Arial" w:eastAsia="" w:cs="Arial" w:eastAsiaTheme="majorEastAsia"/>
          <w:color w:val="000000"/>
          <w:shd w:val="clear" w:color="auto" w:fill="FFFFFF"/>
        </w:rPr>
        <w:t xml:space="preserve">Contractor agreements </w:t>
      </w:r>
      <w:r w:rsidRPr="47095B99" w:rsidR="13D07CC6">
        <w:rPr>
          <w:rStyle w:val="eop"/>
          <w:rFonts w:ascii="Arial" w:hAnsi="Arial" w:eastAsia="" w:cs="Arial" w:eastAsiaTheme="majorEastAsia"/>
          <w:color w:val="000000"/>
          <w:shd w:val="clear" w:color="auto" w:fill="FFFFFF"/>
        </w:rPr>
        <w:t xml:space="preserve">involve hiring </w:t>
      </w:r>
      <w:r w:rsidRPr="47095B99" w:rsidR="62BF2B1E">
        <w:rPr>
          <w:rStyle w:val="eop"/>
          <w:rFonts w:ascii="Arial" w:hAnsi="Arial" w:eastAsia="" w:cs="Arial" w:eastAsiaTheme="majorEastAsia"/>
          <w:color w:val="000000"/>
          <w:shd w:val="clear" w:color="auto" w:fill="FFFFFF"/>
        </w:rPr>
        <w:t>i</w:t>
      </w:r>
      <w:r w:rsidRPr="47095B99" w:rsidR="13D07CC6">
        <w:rPr>
          <w:rStyle w:val="eop"/>
          <w:rFonts w:ascii="Arial" w:hAnsi="Arial" w:eastAsia="" w:cs="Arial" w:eastAsiaTheme="majorEastAsia"/>
          <w:color w:val="000000"/>
          <w:shd w:val="clear" w:color="auto" w:fill="FFFFFF"/>
        </w:rPr>
        <w:t>ndividual</w:t>
      </w:r>
      <w:r w:rsidRPr="47095B99" w:rsidR="5554E871">
        <w:rPr>
          <w:rStyle w:val="eop"/>
          <w:rFonts w:ascii="Arial" w:hAnsi="Arial" w:eastAsia="" w:cs="Arial" w:eastAsiaTheme="majorEastAsia"/>
          <w:color w:val="000000"/>
          <w:shd w:val="clear" w:color="auto" w:fill="FFFFFF"/>
        </w:rPr>
        <w:t>s</w:t>
      </w:r>
      <w:r w:rsidRPr="47095B99" w:rsidR="13D07CC6">
        <w:rPr>
          <w:rStyle w:val="eop"/>
          <w:rFonts w:ascii="Arial" w:hAnsi="Arial" w:eastAsia="" w:cs="Arial" w:eastAsiaTheme="majorEastAsia"/>
          <w:color w:val="000000"/>
          <w:shd w:val="clear" w:color="auto" w:fill="FFFFFF"/>
        </w:rPr>
        <w:t xml:space="preserve"> on a project-by-project basis. This type of contract is </w:t>
      </w:r>
      <w:r w:rsidRPr="47095B99" w:rsidR="13D07CC6">
        <w:rPr>
          <w:rStyle w:val="eop"/>
          <w:rFonts w:ascii="Arial" w:hAnsi="Arial" w:eastAsia="" w:cs="Arial" w:eastAsiaTheme="majorEastAsia"/>
          <w:color w:val="000000"/>
          <w:shd w:val="clear" w:color="auto" w:fill="FFFFFF"/>
        </w:rPr>
        <w:t>frequently</w:t>
      </w:r>
      <w:r w:rsidRPr="47095B99" w:rsidR="13D07CC6">
        <w:rPr>
          <w:rStyle w:val="eop"/>
          <w:rFonts w:ascii="Arial" w:hAnsi="Arial" w:eastAsia="" w:cs="Arial" w:eastAsiaTheme="majorEastAsia"/>
          <w:color w:val="000000"/>
          <w:shd w:val="clear" w:color="auto" w:fill="FFFFFF"/>
        </w:rPr>
        <w:t xml:space="preserve"> used when an organisation needs specialised </w:t>
      </w:r>
      <w:r w:rsidRPr="47095B99" w:rsidR="13D07CC6">
        <w:rPr>
          <w:rStyle w:val="eop"/>
          <w:rFonts w:ascii="Arial" w:hAnsi="Arial" w:eastAsia="" w:cs="Arial" w:eastAsiaTheme="majorEastAsia"/>
          <w:color w:val="000000"/>
          <w:shd w:val="clear" w:color="auto" w:fill="FFFFFF"/>
        </w:rPr>
        <w:t>expertise</w:t>
      </w:r>
      <w:r w:rsidRPr="47095B99" w:rsidR="13D07CC6">
        <w:rPr>
          <w:rStyle w:val="eop"/>
          <w:rFonts w:ascii="Arial" w:hAnsi="Arial" w:eastAsia="" w:cs="Arial" w:eastAsiaTheme="majorEastAsia"/>
          <w:color w:val="000000"/>
          <w:shd w:val="clear" w:color="auto" w:fill="FFFFFF"/>
        </w:rPr>
        <w:t>, skills, or innovative solutions to address specific go</w:t>
      </w:r>
      <w:r w:rsidRPr="47095B99" w:rsidR="2B4D0A9B">
        <w:rPr>
          <w:rStyle w:val="eop"/>
          <w:rFonts w:ascii="Arial" w:hAnsi="Arial" w:eastAsia="" w:cs="Arial" w:eastAsiaTheme="majorEastAsia"/>
          <w:color w:val="000000"/>
          <w:shd w:val="clear" w:color="auto" w:fill="FFFFFF"/>
        </w:rPr>
        <w:t xml:space="preserve">als or challenges within a defined </w:t>
      </w:r>
      <w:r w:rsidRPr="47095B99" w:rsidR="2B4D0A9B">
        <w:rPr>
          <w:rStyle w:val="eop"/>
          <w:rFonts w:ascii="Arial" w:hAnsi="Arial" w:eastAsia="" w:cs="Arial" w:eastAsiaTheme="majorEastAsia"/>
          <w:color w:val="000000"/>
          <w:shd w:val="clear" w:color="auto" w:fill="FFFFFF"/>
        </w:rPr>
        <w:t>time frame</w:t>
      </w:r>
      <w:r w:rsidRPr="47095B99" w:rsidR="6A60A895">
        <w:rPr>
          <w:rStyle w:val="eop"/>
          <w:rFonts w:ascii="Arial" w:hAnsi="Arial" w:eastAsia="" w:cs="Arial" w:eastAsiaTheme="majorEastAsia"/>
          <w:color w:val="000000"/>
          <w:shd w:val="clear" w:color="auto" w:fill="FFFFFF"/>
        </w:rPr>
        <w:t xml:space="preserve"> (</w:t>
      </w:r>
      <w:r w:rsidRPr="47095B99" w:rsidR="6A60A895">
        <w:rPr>
          <w:rStyle w:val="eop"/>
          <w:rFonts w:ascii="Arial" w:hAnsi="Arial" w:eastAsia="" w:cs="Arial" w:eastAsiaTheme="majorEastAsia"/>
          <w:color w:val="000000"/>
          <w:shd w:val="clear" w:color="auto" w:fill="FFFFFF"/>
        </w:rPr>
        <w:t>HRFleek</w:t>
      </w:r>
      <w:r w:rsidRPr="47095B99" w:rsidR="6A60A895">
        <w:rPr>
          <w:rStyle w:val="eop"/>
          <w:rFonts w:ascii="Arial" w:hAnsi="Arial" w:eastAsia="" w:cs="Arial" w:eastAsiaTheme="majorEastAsia"/>
          <w:color w:val="000000"/>
          <w:shd w:val="clear" w:color="auto" w:fill="FFFFFF"/>
        </w:rPr>
        <w:t xml:space="preserve">, 2023). </w:t>
      </w:r>
      <w:r w:rsidRPr="47095B99" w:rsidR="29B91DB5">
        <w:rPr>
          <w:rStyle w:val="eop"/>
          <w:rFonts w:ascii="Arial" w:hAnsi="Arial" w:eastAsia="" w:cs="Arial" w:eastAsiaTheme="majorEastAsia"/>
          <w:color w:val="000000"/>
          <w:shd w:val="clear" w:color="auto" w:fill="FFFFFF"/>
        </w:rPr>
        <w:t xml:space="preserve"> </w:t>
      </w:r>
    </w:p>
    <w:p w:rsidRPr="00107D12" w:rsidR="00681220" w:rsidP="000A33AA" w:rsidRDefault="00681220" w14:paraId="1653D3CB" w14:textId="77777777">
      <w:pPr>
        <w:pStyle w:val="paragraph"/>
        <w:spacing w:before="0" w:beforeAutospacing="0" w:after="0" w:afterAutospacing="0"/>
        <w:textAlignment w:val="baseline"/>
        <w:rPr>
          <w:rStyle w:val="eop"/>
          <w:rFonts w:ascii="Arial" w:hAnsi="Arial" w:cs="Arial" w:eastAsiaTheme="majorEastAsia"/>
          <w:color w:val="000000"/>
          <w:shd w:val="clear" w:color="auto" w:fill="FFFFFF"/>
        </w:rPr>
      </w:pPr>
    </w:p>
    <w:p w:rsidRPr="00107D12" w:rsidR="00681220" w:rsidP="47095B99" w:rsidRDefault="0003426E" w14:paraId="3966F991" w14:textId="48D4DD15">
      <w:pPr>
        <w:pStyle w:val="paragraph"/>
        <w:spacing w:before="0" w:beforeAutospacing="off" w:after="0" w:afterAutospacing="off"/>
        <w:textAlignment w:val="baseline"/>
        <w:rPr>
          <w:rStyle w:val="eop"/>
          <w:rFonts w:ascii="Arial" w:hAnsi="Arial" w:eastAsia="" w:cs="Arial" w:eastAsiaTheme="majorEastAsia"/>
          <w:color w:val="000000"/>
          <w:shd w:val="clear" w:color="auto" w:fill="FFFFFF"/>
        </w:rPr>
      </w:pPr>
      <w:r w:rsidRPr="47095B99" w:rsidR="355783F2">
        <w:rPr>
          <w:rStyle w:val="eop"/>
          <w:rFonts w:ascii="Arial" w:hAnsi="Arial" w:eastAsia="" w:cs="Arial" w:eastAsiaTheme="majorEastAsia"/>
          <w:color w:val="000000"/>
          <w:shd w:val="clear" w:color="auto" w:fill="FFFFFF"/>
        </w:rPr>
        <w:t xml:space="preserve">In conclusion, the type of contractual arrangement chosen by an organisation should be carefully considered based on the workforce needs and the nature of the work being performed. </w:t>
      </w:r>
    </w:p>
    <w:p w:rsidRPr="00107D12" w:rsidR="000A33AA" w:rsidP="000A33AA" w:rsidRDefault="000A33AA" w14:paraId="095A7CC7" w14:textId="526BB0A7">
      <w:pPr>
        <w:pStyle w:val="paragraph"/>
        <w:spacing w:before="0" w:beforeAutospacing="0" w:after="0" w:afterAutospacing="0"/>
        <w:ind w:left="1080"/>
        <w:textAlignment w:val="baseline"/>
        <w:rPr>
          <w:rStyle w:val="eop"/>
          <w:rFonts w:eastAsiaTheme="majorEastAsia"/>
          <w:color w:val="000000"/>
          <w:shd w:val="clear" w:color="auto" w:fill="FFFFFF"/>
        </w:rPr>
      </w:pPr>
      <w:r w:rsidRPr="47095B99" w:rsidR="42887D71">
        <w:rPr>
          <w:rStyle w:val="eop"/>
          <w:rFonts w:ascii="Arial" w:hAnsi="Arial" w:eastAsia="" w:cs="Arial" w:eastAsiaTheme="majorEastAsia"/>
          <w:color w:val="000000"/>
          <w:shd w:val="clear" w:color="auto" w:fill="FFFFFF"/>
        </w:rPr>
        <w:t> </w:t>
      </w:r>
    </w:p>
    <w:p w:rsidR="002D7896" w:rsidP="000A33AA" w:rsidRDefault="002D7896" w14:paraId="69D201F6"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000A33AA" w:rsidP="000A33AA" w:rsidRDefault="000A33AA" w14:paraId="03F52809" w14:textId="3900ABF7">
      <w:pPr>
        <w:pStyle w:val="paragraph"/>
        <w:spacing w:before="0" w:beforeAutospacing="0" w:after="0" w:afterAutospacing="0"/>
        <w:textAlignment w:val="baseline"/>
        <w:rPr>
          <w:rStyle w:val="normaltextrun"/>
          <w:rFonts w:ascii="Arial" w:hAnsi="Arial" w:cs="Arial" w:eastAsiaTheme="majorEastAsia"/>
          <w:b/>
          <w:bCs/>
          <w:sz w:val="22"/>
          <w:szCs w:val="22"/>
        </w:rPr>
      </w:pPr>
      <w:r w:rsidRPr="00227BEB">
        <w:rPr>
          <w:rStyle w:val="normaltextrun"/>
          <w:rFonts w:ascii="Arial" w:hAnsi="Arial" w:cs="Arial" w:eastAsiaTheme="majorEastAsia"/>
          <w:b/>
          <w:bCs/>
          <w:sz w:val="22"/>
          <w:szCs w:val="22"/>
        </w:rPr>
        <w:t>I have heard there are different types of terms in contracts – surely a term is a term. Can you differentiate between express terms and implied terms? (AC 4.2)</w:t>
      </w:r>
    </w:p>
    <w:p w:rsidR="002D7896" w:rsidP="000A33AA" w:rsidRDefault="002D7896" w14:paraId="41E76DA2" w14:textId="77777777">
      <w:pPr>
        <w:pStyle w:val="paragraph"/>
        <w:spacing w:before="0" w:beforeAutospacing="0" w:after="0" w:afterAutospacing="0"/>
        <w:textAlignment w:val="baseline"/>
        <w:rPr>
          <w:rStyle w:val="normaltextrun"/>
          <w:rFonts w:ascii="Arial" w:hAnsi="Arial" w:cs="Arial" w:eastAsiaTheme="majorEastAsia"/>
          <w:b/>
          <w:bCs/>
          <w:sz w:val="22"/>
          <w:szCs w:val="22"/>
        </w:rPr>
      </w:pPr>
    </w:p>
    <w:p w:rsidR="002D7896" w:rsidP="000A33AA" w:rsidRDefault="007822DE" w14:paraId="69DED275" w14:textId="37C62D83">
      <w:pPr>
        <w:pStyle w:val="paragraph"/>
        <w:spacing w:before="0" w:beforeAutospacing="0" w:after="0" w:afterAutospacing="0"/>
        <w:textAlignment w:val="baseline"/>
        <w:rPr>
          <w:rStyle w:val="normaltextrun"/>
          <w:rFonts w:ascii="Arial" w:hAnsi="Arial" w:cs="Arial" w:eastAsiaTheme="majorEastAsia"/>
          <w:sz w:val="22"/>
          <w:szCs w:val="22"/>
        </w:rPr>
      </w:pPr>
      <w:r>
        <w:rPr>
          <w:rStyle w:val="normaltextrun"/>
          <w:rFonts w:ascii="Arial" w:hAnsi="Arial" w:cs="Arial" w:eastAsiaTheme="majorEastAsia"/>
          <w:sz w:val="22"/>
          <w:szCs w:val="22"/>
        </w:rPr>
        <w:lastRenderedPageBreak/>
        <w:t xml:space="preserve">The rights and responsibilities of employers and employees are outlined in the employment contract, which </w:t>
      </w:r>
      <w:r w:rsidR="00DC63A2">
        <w:rPr>
          <w:rStyle w:val="normaltextrun"/>
          <w:rFonts w:ascii="Arial" w:hAnsi="Arial" w:cs="Arial" w:eastAsiaTheme="majorEastAsia"/>
          <w:sz w:val="22"/>
          <w:szCs w:val="22"/>
        </w:rPr>
        <w:t>are referred to the ‘terms’ of the agreement</w:t>
      </w:r>
      <w:r w:rsidR="003F42EF">
        <w:rPr>
          <w:rStyle w:val="normaltextrun"/>
          <w:rFonts w:ascii="Arial" w:hAnsi="Arial" w:cs="Arial" w:eastAsiaTheme="majorEastAsia"/>
          <w:sz w:val="22"/>
          <w:szCs w:val="22"/>
        </w:rPr>
        <w:t xml:space="preserve"> (TUC, 2022)</w:t>
      </w:r>
      <w:r w:rsidR="00DC63A2">
        <w:rPr>
          <w:rStyle w:val="normaltextrun"/>
          <w:rFonts w:ascii="Arial" w:hAnsi="Arial" w:cs="Arial" w:eastAsiaTheme="majorEastAsia"/>
          <w:sz w:val="22"/>
          <w:szCs w:val="22"/>
        </w:rPr>
        <w:t xml:space="preserve">. These terms can be categorised into express terms and </w:t>
      </w:r>
      <w:r w:rsidR="003F42EF">
        <w:rPr>
          <w:rStyle w:val="normaltextrun"/>
          <w:rFonts w:ascii="Arial" w:hAnsi="Arial" w:cs="Arial" w:eastAsiaTheme="majorEastAsia"/>
          <w:sz w:val="22"/>
          <w:szCs w:val="22"/>
        </w:rPr>
        <w:t xml:space="preserve">implied terms (Daniels, 2022. P. 46). </w:t>
      </w:r>
    </w:p>
    <w:p w:rsidR="00706905" w:rsidP="000A33AA" w:rsidRDefault="00706905" w14:paraId="115BFD2E" w14:textId="77777777">
      <w:pPr>
        <w:pStyle w:val="paragraph"/>
        <w:spacing w:before="0" w:beforeAutospacing="0" w:after="0" w:afterAutospacing="0"/>
        <w:textAlignment w:val="baseline"/>
        <w:rPr>
          <w:rStyle w:val="normaltextrun"/>
          <w:rFonts w:ascii="Arial" w:hAnsi="Arial" w:cs="Arial" w:eastAsiaTheme="majorEastAsia"/>
          <w:sz w:val="22"/>
          <w:szCs w:val="22"/>
        </w:rPr>
      </w:pPr>
    </w:p>
    <w:p w:rsidR="00706905" w:rsidP="000A33AA" w:rsidRDefault="00706905" w14:paraId="2A6861B8" w14:textId="1984EBAB">
      <w:pPr>
        <w:pStyle w:val="paragraph"/>
        <w:spacing w:before="0" w:beforeAutospacing="0" w:after="0" w:afterAutospacing="0"/>
        <w:textAlignment w:val="baseline"/>
        <w:rPr>
          <w:rStyle w:val="normaltextrun"/>
          <w:rFonts w:ascii="Arial" w:hAnsi="Arial" w:cs="Arial" w:eastAsiaTheme="majorEastAsia"/>
          <w:sz w:val="22"/>
          <w:szCs w:val="22"/>
        </w:rPr>
      </w:pPr>
      <w:r>
        <w:rPr>
          <w:rStyle w:val="normaltextrun"/>
          <w:rFonts w:ascii="Arial" w:hAnsi="Arial" w:cs="Arial" w:eastAsiaTheme="majorEastAsia"/>
          <w:sz w:val="22"/>
          <w:szCs w:val="22"/>
        </w:rPr>
        <w:t xml:space="preserve">Express terms </w:t>
      </w:r>
      <w:r w:rsidR="008B6C68">
        <w:rPr>
          <w:rStyle w:val="normaltextrun"/>
          <w:rFonts w:ascii="Arial" w:hAnsi="Arial" w:cs="Arial" w:eastAsiaTheme="majorEastAsia"/>
          <w:sz w:val="22"/>
          <w:szCs w:val="22"/>
        </w:rPr>
        <w:t xml:space="preserve">refer to the terms that have been mutually </w:t>
      </w:r>
      <w:r w:rsidR="006802DD">
        <w:rPr>
          <w:rStyle w:val="normaltextrun"/>
          <w:rFonts w:ascii="Arial" w:hAnsi="Arial" w:cs="Arial" w:eastAsiaTheme="majorEastAsia"/>
          <w:sz w:val="22"/>
          <w:szCs w:val="22"/>
        </w:rPr>
        <w:t>discussed</w:t>
      </w:r>
      <w:r>
        <w:rPr>
          <w:rStyle w:val="normaltextrun"/>
          <w:rFonts w:ascii="Arial" w:hAnsi="Arial" w:cs="Arial" w:eastAsiaTheme="majorEastAsia"/>
          <w:sz w:val="22"/>
          <w:szCs w:val="22"/>
        </w:rPr>
        <w:t xml:space="preserve"> and agreed between both parties</w:t>
      </w:r>
      <w:r w:rsidR="001E26DA">
        <w:rPr>
          <w:rStyle w:val="normaltextrun"/>
          <w:rFonts w:ascii="Arial" w:hAnsi="Arial" w:cs="Arial" w:eastAsiaTheme="majorEastAsia"/>
          <w:sz w:val="22"/>
          <w:szCs w:val="22"/>
        </w:rPr>
        <w:t xml:space="preserve"> </w:t>
      </w:r>
      <w:r w:rsidR="0032166A">
        <w:rPr>
          <w:rStyle w:val="normaltextrun"/>
          <w:rFonts w:ascii="Arial" w:hAnsi="Arial" w:cs="Arial" w:eastAsiaTheme="majorEastAsia"/>
          <w:sz w:val="22"/>
          <w:szCs w:val="22"/>
        </w:rPr>
        <w:t>either verbally (at interview) or in writing</w:t>
      </w:r>
      <w:r w:rsidR="00C87E1F">
        <w:rPr>
          <w:rStyle w:val="normaltextrun"/>
          <w:rFonts w:ascii="Arial" w:hAnsi="Arial" w:cs="Arial" w:eastAsiaTheme="majorEastAsia"/>
          <w:sz w:val="22"/>
          <w:szCs w:val="22"/>
        </w:rPr>
        <w:t xml:space="preserve"> (TUC, 2022). Express terms </w:t>
      </w:r>
      <w:r w:rsidR="00312030">
        <w:rPr>
          <w:rStyle w:val="normaltextrun"/>
          <w:rFonts w:ascii="Arial" w:hAnsi="Arial" w:cs="Arial" w:eastAsiaTheme="majorEastAsia"/>
          <w:sz w:val="22"/>
          <w:szCs w:val="22"/>
        </w:rPr>
        <w:t>usually cover aspects such as salary</w:t>
      </w:r>
      <w:r w:rsidR="00C87E1F">
        <w:rPr>
          <w:rStyle w:val="normaltextrun"/>
          <w:rFonts w:ascii="Arial" w:hAnsi="Arial" w:cs="Arial" w:eastAsiaTheme="majorEastAsia"/>
          <w:sz w:val="22"/>
          <w:szCs w:val="22"/>
        </w:rPr>
        <w:t xml:space="preserve">, working hours, </w:t>
      </w:r>
      <w:r w:rsidR="006C3399">
        <w:rPr>
          <w:rStyle w:val="normaltextrun"/>
          <w:rFonts w:ascii="Arial" w:hAnsi="Arial" w:cs="Arial" w:eastAsiaTheme="majorEastAsia"/>
          <w:sz w:val="22"/>
          <w:szCs w:val="22"/>
        </w:rPr>
        <w:t>and annual leave entitlement</w:t>
      </w:r>
      <w:r w:rsidR="00E02EB4">
        <w:rPr>
          <w:rStyle w:val="normaltextrun"/>
          <w:rFonts w:ascii="Arial" w:hAnsi="Arial" w:cs="Arial" w:eastAsiaTheme="majorEastAsia"/>
          <w:sz w:val="22"/>
          <w:szCs w:val="22"/>
        </w:rPr>
        <w:t xml:space="preserve">, </w:t>
      </w:r>
      <w:r w:rsidR="006C3399">
        <w:rPr>
          <w:rStyle w:val="normaltextrun"/>
          <w:rFonts w:ascii="Arial" w:hAnsi="Arial" w:cs="Arial" w:eastAsiaTheme="majorEastAsia"/>
          <w:sz w:val="22"/>
          <w:szCs w:val="22"/>
        </w:rPr>
        <w:t xml:space="preserve">but </w:t>
      </w:r>
      <w:r w:rsidR="00E02EB4">
        <w:rPr>
          <w:rStyle w:val="normaltextrun"/>
          <w:rFonts w:ascii="Arial" w:hAnsi="Arial" w:cs="Arial" w:eastAsiaTheme="majorEastAsia"/>
          <w:sz w:val="22"/>
          <w:szCs w:val="22"/>
        </w:rPr>
        <w:t>they c</w:t>
      </w:r>
      <w:r w:rsidR="006C3399">
        <w:rPr>
          <w:rStyle w:val="normaltextrun"/>
          <w:rFonts w:ascii="Arial" w:hAnsi="Arial" w:cs="Arial" w:eastAsiaTheme="majorEastAsia"/>
          <w:sz w:val="22"/>
          <w:szCs w:val="22"/>
        </w:rPr>
        <w:t xml:space="preserve">an </w:t>
      </w:r>
      <w:r w:rsidR="00E02EB4">
        <w:rPr>
          <w:rStyle w:val="normaltextrun"/>
          <w:rFonts w:ascii="Arial" w:hAnsi="Arial" w:cs="Arial" w:eastAsiaTheme="majorEastAsia"/>
          <w:sz w:val="22"/>
          <w:szCs w:val="22"/>
        </w:rPr>
        <w:t>also encompass a broad range of provisions</w:t>
      </w:r>
      <w:r w:rsidR="007341B0">
        <w:rPr>
          <w:rStyle w:val="normaltextrun"/>
          <w:rFonts w:ascii="Arial" w:hAnsi="Arial" w:cs="Arial" w:eastAsiaTheme="majorEastAsia"/>
          <w:sz w:val="22"/>
          <w:szCs w:val="22"/>
        </w:rPr>
        <w:t xml:space="preserve">, such as </w:t>
      </w:r>
      <w:r w:rsidR="00FC44F9">
        <w:rPr>
          <w:rStyle w:val="normaltextrun"/>
          <w:rFonts w:ascii="Arial" w:hAnsi="Arial" w:cs="Arial" w:eastAsiaTheme="majorEastAsia"/>
          <w:sz w:val="22"/>
          <w:szCs w:val="22"/>
        </w:rPr>
        <w:t>mobility clauses requiring employees to relocate in certain circumstances</w:t>
      </w:r>
      <w:r w:rsidR="00E13BEE">
        <w:rPr>
          <w:rStyle w:val="normaltextrun"/>
          <w:rFonts w:ascii="Arial" w:hAnsi="Arial" w:cs="Arial" w:eastAsiaTheme="majorEastAsia"/>
          <w:sz w:val="22"/>
          <w:szCs w:val="22"/>
        </w:rPr>
        <w:t xml:space="preserve"> (TUC, 2022). </w:t>
      </w:r>
      <w:r w:rsidR="007C4463">
        <w:rPr>
          <w:rStyle w:val="normaltextrun"/>
          <w:rFonts w:ascii="Arial" w:hAnsi="Arial" w:cs="Arial" w:eastAsiaTheme="majorEastAsia"/>
          <w:sz w:val="22"/>
          <w:szCs w:val="22"/>
        </w:rPr>
        <w:t xml:space="preserve">Law dictates that </w:t>
      </w:r>
      <w:r w:rsidR="00EE61A4">
        <w:rPr>
          <w:rStyle w:val="normaltextrun"/>
          <w:rFonts w:ascii="Arial" w:hAnsi="Arial" w:cs="Arial" w:eastAsiaTheme="majorEastAsia"/>
          <w:sz w:val="22"/>
          <w:szCs w:val="22"/>
        </w:rPr>
        <w:t xml:space="preserve">certain </w:t>
      </w:r>
      <w:r w:rsidR="007C4463">
        <w:rPr>
          <w:rStyle w:val="normaltextrun"/>
          <w:rFonts w:ascii="Arial" w:hAnsi="Arial" w:cs="Arial" w:eastAsiaTheme="majorEastAsia"/>
          <w:sz w:val="22"/>
          <w:szCs w:val="22"/>
        </w:rPr>
        <w:t xml:space="preserve">express terms must be </w:t>
      </w:r>
      <w:r w:rsidR="007341B0">
        <w:rPr>
          <w:rStyle w:val="normaltextrun"/>
          <w:rFonts w:ascii="Arial" w:hAnsi="Arial" w:cs="Arial" w:eastAsiaTheme="majorEastAsia"/>
          <w:sz w:val="22"/>
          <w:szCs w:val="22"/>
        </w:rPr>
        <w:t xml:space="preserve">documented in writing and provided </w:t>
      </w:r>
      <w:r w:rsidR="00EE61A4">
        <w:rPr>
          <w:rStyle w:val="normaltextrun"/>
          <w:rFonts w:ascii="Arial" w:hAnsi="Arial" w:cs="Arial" w:eastAsiaTheme="majorEastAsia"/>
          <w:sz w:val="22"/>
          <w:szCs w:val="22"/>
        </w:rPr>
        <w:t xml:space="preserve">to the employee in the form of </w:t>
      </w:r>
      <w:r w:rsidR="006802DD">
        <w:rPr>
          <w:rStyle w:val="normaltextrun"/>
          <w:rFonts w:ascii="Arial" w:hAnsi="Arial" w:cs="Arial" w:eastAsiaTheme="majorEastAsia"/>
          <w:sz w:val="22"/>
          <w:szCs w:val="22"/>
        </w:rPr>
        <w:t xml:space="preserve">a </w:t>
      </w:r>
      <w:r w:rsidR="00BE3BAC">
        <w:rPr>
          <w:rStyle w:val="normaltextrun"/>
          <w:rFonts w:ascii="Arial" w:hAnsi="Arial" w:cs="Arial" w:eastAsiaTheme="majorEastAsia"/>
          <w:sz w:val="22"/>
          <w:szCs w:val="22"/>
        </w:rPr>
        <w:t xml:space="preserve">statement of particulars (ACAS, </w:t>
      </w:r>
      <w:r w:rsidR="007F115B">
        <w:rPr>
          <w:rStyle w:val="normaltextrun"/>
          <w:rFonts w:ascii="Arial" w:hAnsi="Arial" w:cs="Arial" w:eastAsiaTheme="majorEastAsia"/>
          <w:sz w:val="22"/>
          <w:szCs w:val="22"/>
        </w:rPr>
        <w:t xml:space="preserve">2023). </w:t>
      </w:r>
      <w:r w:rsidR="00582F71">
        <w:rPr>
          <w:rStyle w:val="normaltextrun"/>
          <w:rFonts w:ascii="Arial" w:hAnsi="Arial" w:cs="Arial" w:eastAsiaTheme="majorEastAsia"/>
          <w:sz w:val="22"/>
          <w:szCs w:val="22"/>
        </w:rPr>
        <w:t>Expres</w:t>
      </w:r>
      <w:r w:rsidR="006733BE">
        <w:rPr>
          <w:rStyle w:val="normaltextrun"/>
          <w:rFonts w:ascii="Arial" w:hAnsi="Arial" w:cs="Arial" w:eastAsiaTheme="majorEastAsia"/>
          <w:sz w:val="22"/>
          <w:szCs w:val="22"/>
        </w:rPr>
        <w:t>s terms cannot diminish sta</w:t>
      </w:r>
      <w:r w:rsidR="00793CD6">
        <w:rPr>
          <w:rStyle w:val="normaltextrun"/>
          <w:rFonts w:ascii="Arial" w:hAnsi="Arial" w:cs="Arial" w:eastAsiaTheme="majorEastAsia"/>
          <w:sz w:val="22"/>
          <w:szCs w:val="22"/>
        </w:rPr>
        <w:t xml:space="preserve">tutory rights, for </w:t>
      </w:r>
      <w:r w:rsidR="00FB24C4">
        <w:rPr>
          <w:rStyle w:val="normaltextrun"/>
          <w:rFonts w:ascii="Arial" w:hAnsi="Arial" w:cs="Arial" w:eastAsiaTheme="majorEastAsia"/>
          <w:sz w:val="22"/>
          <w:szCs w:val="22"/>
        </w:rPr>
        <w:t>instance</w:t>
      </w:r>
      <w:r w:rsidR="00793CD6">
        <w:rPr>
          <w:rStyle w:val="normaltextrun"/>
          <w:rFonts w:ascii="Arial" w:hAnsi="Arial" w:cs="Arial" w:eastAsiaTheme="majorEastAsia"/>
          <w:sz w:val="22"/>
          <w:szCs w:val="22"/>
        </w:rPr>
        <w:t>, an employe</w:t>
      </w:r>
      <w:r w:rsidR="00FB24C4">
        <w:rPr>
          <w:rStyle w:val="normaltextrun"/>
          <w:rFonts w:ascii="Arial" w:hAnsi="Arial" w:cs="Arial" w:eastAsiaTheme="majorEastAsia"/>
          <w:sz w:val="22"/>
          <w:szCs w:val="22"/>
        </w:rPr>
        <w:t>r</w:t>
      </w:r>
      <w:r w:rsidR="00793CD6">
        <w:rPr>
          <w:rStyle w:val="normaltextrun"/>
          <w:rFonts w:ascii="Arial" w:hAnsi="Arial" w:cs="Arial" w:eastAsiaTheme="majorEastAsia"/>
          <w:sz w:val="22"/>
          <w:szCs w:val="22"/>
        </w:rPr>
        <w:t xml:space="preserve"> </w:t>
      </w:r>
      <w:r w:rsidR="00703069">
        <w:rPr>
          <w:rStyle w:val="normaltextrun"/>
          <w:rFonts w:ascii="Arial" w:hAnsi="Arial" w:cs="Arial" w:eastAsiaTheme="majorEastAsia"/>
          <w:sz w:val="22"/>
          <w:szCs w:val="22"/>
        </w:rPr>
        <w:t>may propose</w:t>
      </w:r>
      <w:r w:rsidR="00793CD6">
        <w:rPr>
          <w:rStyle w:val="normaltextrun"/>
          <w:rFonts w:ascii="Arial" w:hAnsi="Arial" w:cs="Arial" w:eastAsiaTheme="majorEastAsia"/>
          <w:sz w:val="22"/>
          <w:szCs w:val="22"/>
        </w:rPr>
        <w:t xml:space="preserve"> an employee a</w:t>
      </w:r>
      <w:r w:rsidR="00703069">
        <w:rPr>
          <w:rStyle w:val="normaltextrun"/>
          <w:rFonts w:ascii="Arial" w:hAnsi="Arial" w:cs="Arial" w:eastAsiaTheme="majorEastAsia"/>
          <w:sz w:val="22"/>
          <w:szCs w:val="22"/>
        </w:rPr>
        <w:t xml:space="preserve"> </w:t>
      </w:r>
      <w:r w:rsidR="00793CD6">
        <w:rPr>
          <w:rStyle w:val="normaltextrun"/>
          <w:rFonts w:ascii="Arial" w:hAnsi="Arial" w:cs="Arial" w:eastAsiaTheme="majorEastAsia"/>
          <w:sz w:val="22"/>
          <w:szCs w:val="22"/>
        </w:rPr>
        <w:t xml:space="preserve">wage </w:t>
      </w:r>
      <w:r w:rsidR="00703069">
        <w:rPr>
          <w:rStyle w:val="normaltextrun"/>
          <w:rFonts w:ascii="Arial" w:hAnsi="Arial" w:cs="Arial" w:eastAsiaTheme="majorEastAsia"/>
          <w:sz w:val="22"/>
          <w:szCs w:val="22"/>
        </w:rPr>
        <w:t xml:space="preserve">lower </w:t>
      </w:r>
      <w:r w:rsidR="00793CD6">
        <w:rPr>
          <w:rStyle w:val="normaltextrun"/>
          <w:rFonts w:ascii="Arial" w:hAnsi="Arial" w:cs="Arial" w:eastAsiaTheme="majorEastAsia"/>
          <w:sz w:val="22"/>
          <w:szCs w:val="22"/>
        </w:rPr>
        <w:t xml:space="preserve">than NMW, and the employee can except, however, </w:t>
      </w:r>
      <w:r w:rsidR="00190760">
        <w:rPr>
          <w:rStyle w:val="normaltextrun"/>
          <w:rFonts w:ascii="Arial" w:hAnsi="Arial" w:cs="Arial" w:eastAsiaTheme="majorEastAsia"/>
          <w:sz w:val="22"/>
          <w:szCs w:val="22"/>
        </w:rPr>
        <w:t xml:space="preserve">if an employee chose to </w:t>
      </w:r>
      <w:r w:rsidR="00272EBC">
        <w:rPr>
          <w:rStyle w:val="normaltextrun"/>
          <w:rFonts w:ascii="Arial" w:hAnsi="Arial" w:cs="Arial" w:eastAsiaTheme="majorEastAsia"/>
          <w:sz w:val="22"/>
          <w:szCs w:val="22"/>
        </w:rPr>
        <w:t xml:space="preserve">contest this later </w:t>
      </w:r>
      <w:r w:rsidR="00190760">
        <w:rPr>
          <w:rStyle w:val="normaltextrun"/>
          <w:rFonts w:ascii="Arial" w:hAnsi="Arial" w:cs="Arial" w:eastAsiaTheme="majorEastAsia"/>
          <w:sz w:val="22"/>
          <w:szCs w:val="22"/>
        </w:rPr>
        <w:t xml:space="preserve">in court, the employer cannot </w:t>
      </w:r>
      <w:r w:rsidR="00272EBC">
        <w:rPr>
          <w:rStyle w:val="normaltextrun"/>
          <w:rFonts w:ascii="Arial" w:hAnsi="Arial" w:cs="Arial" w:eastAsiaTheme="majorEastAsia"/>
          <w:sz w:val="22"/>
          <w:szCs w:val="22"/>
        </w:rPr>
        <w:t>justify</w:t>
      </w:r>
      <w:r w:rsidR="00190760">
        <w:rPr>
          <w:rStyle w:val="normaltextrun"/>
          <w:rFonts w:ascii="Arial" w:hAnsi="Arial" w:cs="Arial" w:eastAsiaTheme="majorEastAsia"/>
          <w:sz w:val="22"/>
          <w:szCs w:val="22"/>
        </w:rPr>
        <w:t xml:space="preserve"> this as fair</w:t>
      </w:r>
      <w:r w:rsidR="005418EA">
        <w:rPr>
          <w:rStyle w:val="normaltextrun"/>
          <w:rFonts w:ascii="Arial" w:hAnsi="Arial" w:cs="Arial" w:eastAsiaTheme="majorEastAsia"/>
          <w:sz w:val="22"/>
          <w:szCs w:val="22"/>
        </w:rPr>
        <w:t xml:space="preserve"> because it </w:t>
      </w:r>
      <w:r w:rsidR="0058792D">
        <w:rPr>
          <w:rStyle w:val="normaltextrun"/>
          <w:rFonts w:ascii="Arial" w:hAnsi="Arial" w:cs="Arial" w:eastAsiaTheme="majorEastAsia"/>
          <w:sz w:val="22"/>
          <w:szCs w:val="22"/>
        </w:rPr>
        <w:t xml:space="preserve">would constitute </w:t>
      </w:r>
      <w:r w:rsidR="005418EA">
        <w:rPr>
          <w:rStyle w:val="normaltextrun"/>
          <w:rFonts w:ascii="Arial" w:hAnsi="Arial" w:cs="Arial" w:eastAsiaTheme="majorEastAsia"/>
          <w:sz w:val="22"/>
          <w:szCs w:val="22"/>
        </w:rPr>
        <w:t>diminish</w:t>
      </w:r>
      <w:r w:rsidR="0058792D">
        <w:rPr>
          <w:rStyle w:val="normaltextrun"/>
          <w:rFonts w:ascii="Arial" w:hAnsi="Arial" w:cs="Arial" w:eastAsiaTheme="majorEastAsia"/>
          <w:sz w:val="22"/>
          <w:szCs w:val="22"/>
        </w:rPr>
        <w:t>ing</w:t>
      </w:r>
      <w:r w:rsidR="005418EA">
        <w:rPr>
          <w:rStyle w:val="normaltextrun"/>
          <w:rFonts w:ascii="Arial" w:hAnsi="Arial" w:cs="Arial" w:eastAsiaTheme="majorEastAsia"/>
          <w:sz w:val="22"/>
          <w:szCs w:val="22"/>
        </w:rPr>
        <w:t xml:space="preserve"> the </w:t>
      </w:r>
      <w:r w:rsidR="0058792D">
        <w:rPr>
          <w:rStyle w:val="normaltextrun"/>
          <w:rFonts w:ascii="Arial" w:hAnsi="Arial" w:cs="Arial" w:eastAsiaTheme="majorEastAsia"/>
          <w:sz w:val="22"/>
          <w:szCs w:val="22"/>
        </w:rPr>
        <w:t>employees’</w:t>
      </w:r>
      <w:r w:rsidR="005418EA">
        <w:rPr>
          <w:rStyle w:val="normaltextrun"/>
          <w:rFonts w:ascii="Arial" w:hAnsi="Arial" w:cs="Arial" w:eastAsiaTheme="majorEastAsia"/>
          <w:sz w:val="22"/>
          <w:szCs w:val="22"/>
        </w:rPr>
        <w:t xml:space="preserve"> statutory rights</w:t>
      </w:r>
      <w:r w:rsidR="0058792D">
        <w:rPr>
          <w:rStyle w:val="normaltextrun"/>
          <w:rFonts w:ascii="Arial" w:hAnsi="Arial" w:cs="Arial" w:eastAsiaTheme="majorEastAsia"/>
          <w:sz w:val="22"/>
          <w:szCs w:val="22"/>
        </w:rPr>
        <w:t xml:space="preserve"> (Daniels, 2022. P.47). </w:t>
      </w:r>
    </w:p>
    <w:p w:rsidR="009E4C04" w:rsidP="000A33AA" w:rsidRDefault="009E4C04" w14:paraId="41576DF0" w14:textId="77777777">
      <w:pPr>
        <w:pStyle w:val="paragraph"/>
        <w:spacing w:before="0" w:beforeAutospacing="0" w:after="0" w:afterAutospacing="0"/>
        <w:textAlignment w:val="baseline"/>
        <w:rPr>
          <w:rStyle w:val="normaltextrun"/>
          <w:rFonts w:ascii="Arial" w:hAnsi="Arial" w:cs="Arial" w:eastAsiaTheme="majorEastAsia"/>
          <w:sz w:val="22"/>
          <w:szCs w:val="22"/>
        </w:rPr>
      </w:pPr>
    </w:p>
    <w:p w:rsidR="0035335E" w:rsidP="000A33AA" w:rsidRDefault="009E4C04" w14:paraId="4B3A4FD5" w14:textId="317CA80F">
      <w:pPr>
        <w:pStyle w:val="paragraph"/>
        <w:spacing w:before="0" w:beforeAutospacing="0" w:after="0" w:afterAutospacing="0"/>
        <w:textAlignment w:val="baseline"/>
        <w:rPr>
          <w:rStyle w:val="normaltextrun"/>
          <w:rFonts w:ascii="Arial" w:hAnsi="Arial" w:cs="Arial" w:eastAsiaTheme="majorEastAsia"/>
          <w:sz w:val="22"/>
          <w:szCs w:val="22"/>
        </w:rPr>
      </w:pPr>
      <w:r>
        <w:rPr>
          <w:rStyle w:val="normaltextrun"/>
          <w:rFonts w:ascii="Arial" w:hAnsi="Arial" w:cs="Arial" w:eastAsiaTheme="majorEastAsia"/>
          <w:sz w:val="22"/>
          <w:szCs w:val="22"/>
        </w:rPr>
        <w:t>Implied terms</w:t>
      </w:r>
      <w:r w:rsidR="006C5C56">
        <w:rPr>
          <w:rStyle w:val="normaltextrun"/>
          <w:rFonts w:ascii="Arial" w:hAnsi="Arial" w:cs="Arial" w:eastAsiaTheme="majorEastAsia"/>
          <w:sz w:val="22"/>
          <w:szCs w:val="22"/>
        </w:rPr>
        <w:t xml:space="preserve"> refer to conditions that are not explicitly stated in an agreement</w:t>
      </w:r>
      <w:r w:rsidR="001E2298">
        <w:rPr>
          <w:rStyle w:val="normaltextrun"/>
          <w:rFonts w:ascii="Arial" w:hAnsi="Arial" w:cs="Arial" w:eastAsiaTheme="majorEastAsia"/>
          <w:sz w:val="22"/>
          <w:szCs w:val="22"/>
        </w:rPr>
        <w:t xml:space="preserve"> </w:t>
      </w:r>
      <w:r w:rsidR="00C751C9">
        <w:rPr>
          <w:rStyle w:val="normaltextrun"/>
          <w:rFonts w:ascii="Arial" w:hAnsi="Arial" w:cs="Arial" w:eastAsiaTheme="majorEastAsia"/>
          <w:sz w:val="22"/>
          <w:szCs w:val="22"/>
        </w:rPr>
        <w:t xml:space="preserve">because they are </w:t>
      </w:r>
      <w:r w:rsidR="00AA5324">
        <w:rPr>
          <w:rStyle w:val="normaltextrun"/>
          <w:rFonts w:ascii="Arial" w:hAnsi="Arial" w:cs="Arial" w:eastAsiaTheme="majorEastAsia"/>
          <w:sz w:val="22"/>
          <w:szCs w:val="22"/>
        </w:rPr>
        <w:t xml:space="preserve">so </w:t>
      </w:r>
      <w:r w:rsidR="006E1334">
        <w:rPr>
          <w:rStyle w:val="normaltextrun"/>
          <w:rFonts w:ascii="Arial" w:hAnsi="Arial" w:cs="Arial" w:eastAsiaTheme="majorEastAsia"/>
          <w:sz w:val="22"/>
          <w:szCs w:val="22"/>
        </w:rPr>
        <w:t>obvious,</w:t>
      </w:r>
      <w:r w:rsidR="00C751C9">
        <w:rPr>
          <w:rStyle w:val="normaltextrun"/>
          <w:rFonts w:ascii="Arial" w:hAnsi="Arial" w:cs="Arial" w:eastAsiaTheme="majorEastAsia"/>
          <w:sz w:val="22"/>
          <w:szCs w:val="22"/>
        </w:rPr>
        <w:t xml:space="preserve"> </w:t>
      </w:r>
      <w:r w:rsidR="001E2298">
        <w:rPr>
          <w:rStyle w:val="normaltextrun"/>
          <w:rFonts w:ascii="Arial" w:hAnsi="Arial" w:cs="Arial" w:eastAsiaTheme="majorEastAsia"/>
          <w:sz w:val="22"/>
          <w:szCs w:val="22"/>
        </w:rPr>
        <w:t>or because they are mandated by statutory employment laws</w:t>
      </w:r>
      <w:r w:rsidR="00D5236C">
        <w:rPr>
          <w:rStyle w:val="normaltextrun"/>
          <w:rFonts w:ascii="Arial" w:hAnsi="Arial" w:cs="Arial" w:eastAsiaTheme="majorEastAsia"/>
          <w:sz w:val="22"/>
          <w:szCs w:val="22"/>
        </w:rPr>
        <w:t xml:space="preserve">. </w:t>
      </w:r>
      <w:r w:rsidR="006E1334">
        <w:rPr>
          <w:rStyle w:val="normaltextrun"/>
          <w:rFonts w:ascii="Arial" w:hAnsi="Arial" w:cs="Arial" w:eastAsiaTheme="majorEastAsia"/>
          <w:sz w:val="22"/>
          <w:szCs w:val="22"/>
        </w:rPr>
        <w:t xml:space="preserve">(ACAS, 2023). </w:t>
      </w:r>
      <w:r w:rsidR="006B55FC">
        <w:rPr>
          <w:rStyle w:val="normaltextrun"/>
          <w:rFonts w:ascii="Arial" w:hAnsi="Arial" w:cs="Arial" w:eastAsiaTheme="majorEastAsia"/>
          <w:sz w:val="22"/>
          <w:szCs w:val="22"/>
        </w:rPr>
        <w:t>An example of this is the obligation to refrain from compromising mutual tr</w:t>
      </w:r>
      <w:r w:rsidR="00BF46D6">
        <w:rPr>
          <w:rStyle w:val="normaltextrun"/>
          <w:rFonts w:ascii="Arial" w:hAnsi="Arial" w:cs="Arial" w:eastAsiaTheme="majorEastAsia"/>
          <w:sz w:val="22"/>
          <w:szCs w:val="22"/>
        </w:rPr>
        <w:t>us</w:t>
      </w:r>
      <w:r w:rsidR="006B55FC">
        <w:rPr>
          <w:rStyle w:val="normaltextrun"/>
          <w:rFonts w:ascii="Arial" w:hAnsi="Arial" w:cs="Arial" w:eastAsiaTheme="majorEastAsia"/>
          <w:sz w:val="22"/>
          <w:szCs w:val="22"/>
        </w:rPr>
        <w:t xml:space="preserve">t and confidence </w:t>
      </w:r>
      <w:r w:rsidR="007072CC">
        <w:rPr>
          <w:rStyle w:val="normaltextrun"/>
          <w:rFonts w:ascii="Arial" w:hAnsi="Arial" w:cs="Arial" w:eastAsiaTheme="majorEastAsia"/>
          <w:sz w:val="22"/>
          <w:szCs w:val="22"/>
        </w:rPr>
        <w:t>as well</w:t>
      </w:r>
      <w:r w:rsidR="006B55FC">
        <w:rPr>
          <w:rStyle w:val="normaltextrun"/>
          <w:rFonts w:ascii="Arial" w:hAnsi="Arial" w:cs="Arial" w:eastAsiaTheme="majorEastAsia"/>
          <w:sz w:val="22"/>
          <w:szCs w:val="22"/>
        </w:rPr>
        <w:t xml:space="preserve"> as </w:t>
      </w:r>
      <w:r w:rsidR="008D26C8">
        <w:rPr>
          <w:rStyle w:val="normaltextrun"/>
          <w:rFonts w:ascii="Arial" w:hAnsi="Arial" w:cs="Arial" w:eastAsiaTheme="majorEastAsia"/>
          <w:sz w:val="22"/>
          <w:szCs w:val="22"/>
        </w:rPr>
        <w:t xml:space="preserve">an </w:t>
      </w:r>
      <w:r w:rsidR="007072CC">
        <w:rPr>
          <w:rStyle w:val="normaltextrun"/>
          <w:rFonts w:ascii="Arial" w:hAnsi="Arial" w:cs="Arial" w:eastAsiaTheme="majorEastAsia"/>
          <w:sz w:val="22"/>
          <w:szCs w:val="22"/>
        </w:rPr>
        <w:t>employers’</w:t>
      </w:r>
      <w:r w:rsidR="006B55FC">
        <w:rPr>
          <w:rStyle w:val="normaltextrun"/>
          <w:rFonts w:ascii="Arial" w:hAnsi="Arial" w:cs="Arial" w:eastAsiaTheme="majorEastAsia"/>
          <w:sz w:val="22"/>
          <w:szCs w:val="22"/>
        </w:rPr>
        <w:t xml:space="preserve"> </w:t>
      </w:r>
      <w:r w:rsidRPr="00D541A5" w:rsidR="00D541A5">
        <w:rPr>
          <w:rFonts w:ascii="Arial" w:hAnsi="Arial" w:cs="Arial"/>
          <w:color w:val="000000"/>
          <w:sz w:val="22"/>
          <w:szCs w:val="22"/>
          <w:shd w:val="clear" w:color="auto" w:fill="FFFFFF"/>
        </w:rPr>
        <w:t>duty of care towards its employees</w:t>
      </w:r>
      <w:r w:rsidR="007072CC">
        <w:rPr>
          <w:rFonts w:ascii="Arial" w:hAnsi="Arial" w:cs="Arial"/>
          <w:color w:val="000000"/>
          <w:sz w:val="22"/>
          <w:szCs w:val="22"/>
          <w:shd w:val="clear" w:color="auto" w:fill="FFFFFF"/>
        </w:rPr>
        <w:t xml:space="preserve"> (TUC, 2022).</w:t>
      </w:r>
      <w:r w:rsidR="00D541A5">
        <w:rPr>
          <w:rFonts w:ascii="Segoe UI" w:hAnsi="Segoe UI" w:cs="Segoe UI"/>
          <w:color w:val="000000"/>
          <w:shd w:val="clear" w:color="auto" w:fill="FFFFFF"/>
        </w:rPr>
        <w:t> </w:t>
      </w:r>
      <w:r w:rsidRPr="009E4E7F" w:rsidR="00F47C13">
        <w:rPr>
          <w:rStyle w:val="normaltextrun"/>
          <w:rFonts w:ascii="Arial" w:hAnsi="Arial" w:cs="Arial" w:eastAsiaTheme="majorEastAsia"/>
          <w:sz w:val="22"/>
          <w:szCs w:val="22"/>
        </w:rPr>
        <w:t xml:space="preserve">Daniels (2022, p.67) </w:t>
      </w:r>
      <w:r w:rsidRPr="009E4E7F" w:rsidR="00871645">
        <w:rPr>
          <w:rStyle w:val="normaltextrun"/>
          <w:rFonts w:ascii="Arial" w:hAnsi="Arial" w:cs="Arial" w:eastAsiaTheme="majorEastAsia"/>
          <w:sz w:val="22"/>
          <w:szCs w:val="22"/>
        </w:rPr>
        <w:t>explains that these terms typically arise from collective agreements, statues, customs and practices</w:t>
      </w:r>
      <w:r w:rsidR="001B0F27">
        <w:rPr>
          <w:rStyle w:val="normaltextrun"/>
          <w:rFonts w:ascii="Arial" w:hAnsi="Arial" w:cs="Arial" w:eastAsiaTheme="majorEastAsia"/>
          <w:sz w:val="22"/>
          <w:szCs w:val="22"/>
        </w:rPr>
        <w:t>,</w:t>
      </w:r>
      <w:r w:rsidRPr="009E4E7F" w:rsidR="00D302D4">
        <w:rPr>
          <w:rStyle w:val="normaltextrun"/>
          <w:rFonts w:ascii="Arial" w:hAnsi="Arial" w:cs="Arial" w:eastAsiaTheme="majorEastAsia"/>
          <w:sz w:val="22"/>
          <w:szCs w:val="22"/>
        </w:rPr>
        <w:t xml:space="preserve"> and court rulings.</w:t>
      </w:r>
      <w:r w:rsidRPr="009E4E7F" w:rsidR="00F47C13">
        <w:rPr>
          <w:rStyle w:val="normaltextrun"/>
          <w:rFonts w:ascii="Arial" w:hAnsi="Arial" w:cs="Arial" w:eastAsiaTheme="majorEastAsia"/>
          <w:sz w:val="22"/>
          <w:szCs w:val="22"/>
        </w:rPr>
        <w:t xml:space="preserve"> </w:t>
      </w:r>
    </w:p>
    <w:p w:rsidR="0035335E" w:rsidP="000A33AA" w:rsidRDefault="0035335E" w14:paraId="2EEB1FEC" w14:textId="77777777">
      <w:pPr>
        <w:pStyle w:val="paragraph"/>
        <w:spacing w:before="0" w:beforeAutospacing="0" w:after="0" w:afterAutospacing="0"/>
        <w:textAlignment w:val="baseline"/>
        <w:rPr>
          <w:rStyle w:val="normaltextrun"/>
          <w:rFonts w:ascii="Arial" w:hAnsi="Arial" w:cs="Arial" w:eastAsiaTheme="majorEastAsia"/>
          <w:sz w:val="22"/>
          <w:szCs w:val="22"/>
        </w:rPr>
      </w:pPr>
    </w:p>
    <w:p w:rsidRPr="009E4E7F" w:rsidR="000A33AA" w:rsidP="47095B99" w:rsidRDefault="000A33AA" w14:paraId="6F718DDF" w14:textId="7D9DF003">
      <w:pPr>
        <w:pStyle w:val="paragraph"/>
        <w:spacing w:before="0" w:beforeAutospacing="off" w:after="0" w:afterAutospacing="off"/>
        <w:ind/>
        <w:textAlignment w:val="baseline"/>
        <w:rPr>
          <w:rStyle w:val="normaltextrun"/>
          <w:rFonts w:ascii="Arial" w:hAnsi="Arial" w:eastAsia="" w:cs="Arial" w:eastAsiaTheme="majorEastAsia"/>
          <w:sz w:val="22"/>
          <w:szCs w:val="22"/>
        </w:rPr>
      </w:pPr>
      <w:r w:rsidRPr="47095B99" w:rsidR="63C52CFE">
        <w:rPr>
          <w:rStyle w:val="normaltextrun"/>
          <w:rFonts w:ascii="Arial" w:hAnsi="Arial" w:eastAsia="" w:cs="Arial" w:eastAsiaTheme="majorEastAsia"/>
          <w:sz w:val="22"/>
          <w:szCs w:val="22"/>
        </w:rPr>
        <w:t xml:space="preserve">Employment Tribunals </w:t>
      </w:r>
      <w:r w:rsidRPr="47095B99" w:rsidR="2098A5C7">
        <w:rPr>
          <w:rStyle w:val="normaltextrun"/>
          <w:rFonts w:ascii="Arial" w:hAnsi="Arial" w:eastAsia="" w:cs="Arial" w:eastAsiaTheme="majorEastAsia"/>
          <w:sz w:val="22"/>
          <w:szCs w:val="22"/>
        </w:rPr>
        <w:t xml:space="preserve">rely on implied terms to discern the true intentions of the employment contract, promoting </w:t>
      </w:r>
      <w:r w:rsidRPr="47095B99" w:rsidR="4F899A89">
        <w:rPr>
          <w:rStyle w:val="normaltextrun"/>
          <w:rFonts w:ascii="Arial" w:hAnsi="Arial" w:eastAsia="" w:cs="Arial" w:eastAsiaTheme="majorEastAsia"/>
          <w:sz w:val="22"/>
          <w:szCs w:val="22"/>
        </w:rPr>
        <w:t xml:space="preserve">fairness and justice in the employment relationship. Therefor it is crucial for expectations to be clearly </w:t>
      </w:r>
      <w:r w:rsidRPr="47095B99" w:rsidR="116C2C1F">
        <w:rPr>
          <w:rStyle w:val="normaltextrun"/>
          <w:rFonts w:ascii="Arial" w:hAnsi="Arial" w:eastAsia="" w:cs="Arial" w:eastAsiaTheme="majorEastAsia"/>
          <w:sz w:val="22"/>
          <w:szCs w:val="22"/>
        </w:rPr>
        <w:t>communicated and repercussions outlined of these expectations are not met</w:t>
      </w:r>
      <w:r w:rsidRPr="47095B99" w:rsidR="63C52CFE">
        <w:rPr>
          <w:rStyle w:val="normaltextrun"/>
          <w:rFonts w:ascii="Arial" w:hAnsi="Arial" w:eastAsia="" w:cs="Arial" w:eastAsiaTheme="majorEastAsia"/>
          <w:sz w:val="22"/>
          <w:szCs w:val="22"/>
        </w:rPr>
        <w:t xml:space="preserve"> (ACAS, 2023)</w:t>
      </w:r>
      <w:r w:rsidRPr="47095B99" w:rsidR="116C2C1F">
        <w:rPr>
          <w:rStyle w:val="normaltextrun"/>
          <w:rFonts w:ascii="Arial" w:hAnsi="Arial" w:eastAsia="" w:cs="Arial" w:eastAsiaTheme="majorEastAsia"/>
          <w:sz w:val="22"/>
          <w:szCs w:val="22"/>
        </w:rPr>
        <w:t>.</w:t>
      </w:r>
      <w:r w:rsidRPr="47095B99" w:rsidR="6FCAD323">
        <w:rPr>
          <w:rStyle w:val="normaltextrun"/>
          <w:rFonts w:ascii="Arial" w:hAnsi="Arial" w:eastAsia="" w:cs="Arial" w:eastAsiaTheme="majorEastAsia"/>
          <w:sz w:val="22"/>
          <w:szCs w:val="22"/>
        </w:rPr>
        <w:t xml:space="preserve"> </w:t>
      </w:r>
    </w:p>
    <w:p w:rsidR="47095B99" w:rsidP="47095B99" w:rsidRDefault="47095B99" w14:paraId="51E92921" w14:textId="237449EE">
      <w:pPr>
        <w:pStyle w:val="paragraph"/>
        <w:spacing w:before="0" w:beforeAutospacing="off" w:after="0" w:afterAutospacing="off"/>
        <w:rPr>
          <w:rStyle w:val="normaltextrun"/>
          <w:rFonts w:ascii="Arial" w:hAnsi="Arial" w:eastAsia="" w:cs="Arial" w:eastAsiaTheme="majorEastAsia"/>
          <w:sz w:val="22"/>
          <w:szCs w:val="22"/>
        </w:rPr>
      </w:pPr>
    </w:p>
    <w:p w:rsidRPr="00227BEB" w:rsidR="000A33AA" w:rsidP="000A33AA" w:rsidRDefault="000A33AA" w14:paraId="725C8AF6" w14:textId="77777777">
      <w:pPr>
        <w:pStyle w:val="paragraph"/>
        <w:spacing w:before="0" w:beforeAutospacing="0" w:after="0" w:afterAutospacing="0"/>
        <w:textAlignment w:val="baseline"/>
        <w:rPr>
          <w:rFonts w:ascii="Arial" w:hAnsi="Arial" w:cs="Arial"/>
          <w:b/>
          <w:bCs/>
          <w:sz w:val="22"/>
          <w:szCs w:val="22"/>
        </w:rPr>
      </w:pPr>
      <w:r w:rsidRPr="00227BEB">
        <w:rPr>
          <w:rStyle w:val="normaltextrun"/>
          <w:rFonts w:ascii="Arial" w:hAnsi="Arial" w:cs="Arial" w:eastAsiaTheme="majorEastAsia"/>
          <w:b/>
          <w:bCs/>
          <w:sz w:val="22"/>
          <w:szCs w:val="22"/>
        </w:rPr>
        <w:t>Could you explain the components and two benefits of effective onboarding? (AC 4.3)</w:t>
      </w:r>
    </w:p>
    <w:p w:rsidR="0013570B" w:rsidRDefault="0013570B" w14:paraId="64E72706" w14:textId="77777777">
      <w:pPr>
        <w:rPr>
          <w:rStyle w:val="normaltextrun"/>
          <w:rFonts w:ascii="Arial" w:hAnsi="Arial" w:cs="Arial" w:eastAsiaTheme="majorEastAsia"/>
          <w:sz w:val="22"/>
          <w:szCs w:val="22"/>
          <w:lang w:val="en-GB" w:eastAsia="en-GB"/>
        </w:rPr>
      </w:pPr>
    </w:p>
    <w:p w:rsidR="0036520E" w:rsidP="47095B99" w:rsidRDefault="00AD0741" w14:paraId="2596784A" w14:textId="2AC61881">
      <w:pPr>
        <w:rPr>
          <w:rStyle w:val="normaltextrun"/>
          <w:rFonts w:ascii="Arial" w:hAnsi="Arial" w:eastAsia="" w:cs="Arial" w:eastAsiaTheme="majorEastAsia"/>
          <w:sz w:val="24"/>
          <w:szCs w:val="24"/>
          <w:lang w:val="en-GB"/>
        </w:rPr>
      </w:pPr>
      <w:r w:rsidRPr="47095B99" w:rsidR="5B6B8C7A">
        <w:rPr>
          <w:rStyle w:val="normaltextrun"/>
          <w:rFonts w:ascii="Arial" w:hAnsi="Arial" w:eastAsia="" w:cs="Arial" w:asciiTheme="minorAscii" w:hAnsiTheme="minorAscii" w:eastAsiaTheme="majorEastAsia" w:cstheme="minorBidi"/>
          <w:color w:val="auto"/>
          <w:sz w:val="24"/>
          <w:szCs w:val="24"/>
          <w:lang w:val="en-GB" w:eastAsia="en-GB" w:bidi="ar-SA"/>
        </w:rPr>
        <w:t xml:space="preserve">The onboarding or induction process presents a valuable opportunity for the Organisation to greet and acclimate their new hires, providing them with the necessary information and </w:t>
      </w:r>
      <w:r w:rsidRPr="47095B99" w:rsidR="5B6B8C7A">
        <w:rPr>
          <w:rStyle w:val="normaltextrun"/>
          <w:rFonts w:ascii="Arial" w:hAnsi="Arial" w:eastAsia="" w:cs="Arial" w:asciiTheme="minorAscii" w:hAnsiTheme="minorAscii" w:eastAsiaTheme="majorEastAsia" w:cstheme="minorBidi"/>
          <w:color w:val="auto"/>
          <w:sz w:val="24"/>
          <w:szCs w:val="24"/>
          <w:lang w:val="en-GB" w:eastAsia="en-GB" w:bidi="ar-SA"/>
        </w:rPr>
        <w:t>assistance</w:t>
      </w:r>
      <w:r w:rsidRPr="47095B99" w:rsidR="5B6B8C7A">
        <w:rPr>
          <w:rStyle w:val="normaltextrun"/>
          <w:rFonts w:ascii="Arial" w:hAnsi="Arial" w:eastAsia="" w:cs="Arial" w:asciiTheme="minorAscii" w:hAnsiTheme="minorAscii" w:eastAsiaTheme="majorEastAsia" w:cstheme="minorBidi"/>
          <w:color w:val="auto"/>
          <w:sz w:val="24"/>
          <w:szCs w:val="24"/>
          <w:lang w:val="en-GB" w:eastAsia="en-GB" w:bidi="ar-SA"/>
        </w:rPr>
        <w:t xml:space="preserve"> to excel in their role</w:t>
      </w:r>
      <w:r w:rsidRPr="47095B99" w:rsidR="78735B14">
        <w:rPr>
          <w:rStyle w:val="normaltextrun"/>
          <w:rFonts w:ascii="Arial" w:hAnsi="Arial" w:eastAsia="" w:cs="Arial" w:asciiTheme="minorAscii" w:hAnsiTheme="minorAscii" w:eastAsiaTheme="majorEastAsia" w:cstheme="minorBidi"/>
          <w:color w:val="auto"/>
          <w:sz w:val="24"/>
          <w:szCs w:val="24"/>
          <w:lang w:val="en-GB" w:eastAsia="en-GB" w:bidi="ar-SA"/>
        </w:rPr>
        <w:t xml:space="preserve"> </w:t>
      </w:r>
      <w:r w:rsidRPr="47095B99" w:rsidR="78735B14">
        <w:rPr>
          <w:rStyle w:val="normaltextrun"/>
          <w:rFonts w:ascii="Arial" w:hAnsi="Arial" w:eastAsia="" w:cs="Arial" w:asciiTheme="minorAscii" w:hAnsiTheme="minorAscii" w:eastAsiaTheme="majorEastAsia" w:cstheme="minorBidi"/>
          <w:color w:val="auto"/>
          <w:sz w:val="24"/>
          <w:szCs w:val="24"/>
          <w:lang w:val="en-GB" w:eastAsia="en-GB" w:bidi="ar-SA"/>
        </w:rPr>
        <w:t>(McCartney, 2023).</w:t>
      </w:r>
      <w:r w:rsidRPr="47095B99" w:rsidR="0FE49334">
        <w:rPr>
          <w:rStyle w:val="normaltextrun"/>
          <w:rFonts w:ascii="Arial" w:hAnsi="Arial" w:eastAsia="" w:cs="Arial" w:asciiTheme="minorAscii" w:hAnsiTheme="minorAscii" w:eastAsiaTheme="majorEastAsia" w:cstheme="minorBidi"/>
          <w:color w:val="auto"/>
          <w:sz w:val="24"/>
          <w:szCs w:val="24"/>
          <w:lang w:val="en-GB" w:eastAsia="en-GB" w:bidi="ar-SA"/>
        </w:rPr>
        <w:t xml:space="preserve"> </w:t>
      </w:r>
      <w:r w:rsidRPr="47095B99" w:rsidR="1F30A8C9">
        <w:rPr>
          <w:rStyle w:val="normaltextrun"/>
          <w:rFonts w:ascii="Arial" w:hAnsi="Arial" w:eastAsia="" w:cs="Arial" w:asciiTheme="minorAscii" w:hAnsiTheme="minorAscii" w:eastAsiaTheme="majorEastAsia" w:cstheme="minorBidi"/>
          <w:color w:val="auto"/>
          <w:sz w:val="24"/>
          <w:szCs w:val="24"/>
          <w:lang w:val="en-GB" w:eastAsia="en-GB" w:bidi="ar-SA"/>
        </w:rPr>
        <w:t xml:space="preserve"> </w:t>
      </w:r>
      <w:r w:rsidRPr="47095B99" w:rsidR="48DBD289">
        <w:rPr>
          <w:rStyle w:val="normaltextrun"/>
          <w:rFonts w:ascii="Arial" w:hAnsi="Arial" w:eastAsia="" w:cs="Arial" w:asciiTheme="minorAscii" w:hAnsiTheme="minorAscii" w:eastAsiaTheme="majorEastAsia" w:cstheme="minorBidi"/>
          <w:color w:val="auto"/>
          <w:sz w:val="24"/>
          <w:szCs w:val="24"/>
          <w:lang w:val="en-GB" w:eastAsia="en-GB" w:bidi="ar-SA"/>
        </w:rPr>
        <w:t>An effective o</w:t>
      </w:r>
      <w:r w:rsidRPr="47095B99" w:rsidR="4397C706">
        <w:rPr>
          <w:rStyle w:val="normaltextrun"/>
          <w:rFonts w:ascii="Arial" w:hAnsi="Arial" w:eastAsia="" w:cs="Arial" w:asciiTheme="minorAscii" w:hAnsiTheme="minorAscii" w:eastAsiaTheme="majorEastAsia" w:cstheme="minorBidi"/>
          <w:color w:val="auto"/>
          <w:sz w:val="24"/>
          <w:szCs w:val="24"/>
          <w:lang w:val="en-GB" w:eastAsia="en-GB" w:bidi="ar-SA"/>
        </w:rPr>
        <w:t xml:space="preserve">nboarding </w:t>
      </w:r>
      <w:r w:rsidRPr="47095B99" w:rsidR="1F30A8C9">
        <w:rPr>
          <w:rStyle w:val="normaltextrun"/>
          <w:rFonts w:ascii="Arial" w:hAnsi="Arial" w:eastAsia="" w:cs="Arial" w:asciiTheme="minorAscii" w:hAnsiTheme="minorAscii" w:eastAsiaTheme="majorEastAsia" w:cstheme="minorBidi"/>
          <w:color w:val="auto"/>
          <w:sz w:val="24"/>
          <w:szCs w:val="24"/>
          <w:lang w:val="en-GB" w:eastAsia="en-GB" w:bidi="ar-SA"/>
        </w:rPr>
        <w:t>process</w:t>
      </w:r>
      <w:r w:rsidRPr="47095B99" w:rsidR="4397C706">
        <w:rPr>
          <w:rStyle w:val="normaltextrun"/>
          <w:rFonts w:ascii="Arial" w:hAnsi="Arial" w:eastAsia="" w:cs="Arial" w:asciiTheme="minorAscii" w:hAnsiTheme="minorAscii" w:eastAsiaTheme="majorEastAsia" w:cstheme="minorBidi"/>
          <w:color w:val="auto"/>
          <w:sz w:val="24"/>
          <w:szCs w:val="24"/>
          <w:lang w:val="en-GB" w:eastAsia="en-GB" w:bidi="ar-SA"/>
        </w:rPr>
        <w:t xml:space="preserve"> should consist of a “soft side” and a “harder side” (Taylor and Woodhams, 2022</w:t>
      </w:r>
      <w:r w:rsidRPr="47095B99" w:rsidR="73994CA8">
        <w:rPr>
          <w:rStyle w:val="normaltextrun"/>
          <w:rFonts w:ascii="Arial" w:hAnsi="Arial" w:eastAsia="" w:cs="Arial" w:asciiTheme="minorAscii" w:hAnsiTheme="minorAscii" w:eastAsiaTheme="majorEastAsia" w:cstheme="minorBidi"/>
          <w:color w:val="auto"/>
          <w:sz w:val="24"/>
          <w:szCs w:val="24"/>
          <w:lang w:val="en-GB" w:eastAsia="en-GB" w:bidi="ar-SA"/>
        </w:rPr>
        <w:t>a</w:t>
      </w:r>
      <w:r w:rsidRPr="47095B99" w:rsidR="4397C706">
        <w:rPr>
          <w:rStyle w:val="normaltextrun"/>
          <w:rFonts w:ascii="Arial" w:hAnsi="Arial" w:eastAsia="" w:cs="Arial" w:asciiTheme="minorAscii" w:hAnsiTheme="minorAscii" w:eastAsiaTheme="majorEastAsia" w:cstheme="minorBidi"/>
          <w:color w:val="auto"/>
          <w:sz w:val="24"/>
          <w:szCs w:val="24"/>
          <w:lang w:val="en-GB" w:eastAsia="en-GB" w:bidi="ar-SA"/>
        </w:rPr>
        <w:t>, p. 47)</w:t>
      </w:r>
      <w:r w:rsidRPr="47095B99" w:rsidR="4397738F">
        <w:rPr>
          <w:rStyle w:val="normaltextrun"/>
          <w:rFonts w:ascii="Arial" w:hAnsi="Arial" w:eastAsia="" w:cs="Arial" w:asciiTheme="minorAscii" w:hAnsiTheme="minorAscii" w:eastAsiaTheme="majorEastAsia" w:cstheme="minorBidi"/>
          <w:color w:val="auto"/>
          <w:sz w:val="24"/>
          <w:szCs w:val="24"/>
          <w:lang w:val="en-GB" w:eastAsia="en-GB" w:bidi="ar-SA"/>
        </w:rPr>
        <w:t>.</w:t>
      </w:r>
    </w:p>
    <w:p w:rsidR="00D145E4" w:rsidP="47095B99" w:rsidRDefault="00D145E4" w14:paraId="21DDAAFD" w14:textId="37B989F8">
      <w:pPr>
        <w:rPr>
          <w:rStyle w:val="normaltextrun"/>
          <w:rFonts w:ascii="Arial" w:hAnsi="Arial" w:eastAsia="" w:cs="Arial" w:eastAsiaTheme="majorEastAsia"/>
          <w:sz w:val="24"/>
          <w:szCs w:val="24"/>
          <w:lang w:val="en-GB"/>
        </w:rPr>
      </w:pPr>
      <w:r w:rsidRPr="47095B99" w:rsidR="1F30A8C9">
        <w:rPr>
          <w:rStyle w:val="normaltextrun"/>
          <w:rFonts w:ascii="Arial" w:hAnsi="Arial" w:eastAsia="" w:cs="Arial" w:asciiTheme="minorAscii" w:hAnsiTheme="minorAscii" w:eastAsiaTheme="majorEastAsia" w:cstheme="minorBidi"/>
          <w:color w:val="auto"/>
          <w:sz w:val="24"/>
          <w:szCs w:val="24"/>
          <w:lang w:val="en-GB" w:eastAsia="en-GB" w:bidi="ar-SA"/>
        </w:rPr>
        <w:t xml:space="preserve">The soft side includes </w:t>
      </w:r>
      <w:r w:rsidRPr="47095B99" w:rsidR="48DBD289">
        <w:rPr>
          <w:rStyle w:val="normaltextrun"/>
          <w:rFonts w:ascii="Arial" w:hAnsi="Arial" w:eastAsia="" w:cs="Arial" w:asciiTheme="minorAscii" w:hAnsiTheme="minorAscii" w:eastAsiaTheme="majorEastAsia" w:cstheme="minorBidi"/>
          <w:color w:val="auto"/>
          <w:sz w:val="24"/>
          <w:szCs w:val="24"/>
          <w:lang w:val="en-GB" w:eastAsia="en-GB" w:bidi="ar-SA"/>
        </w:rPr>
        <w:t xml:space="preserve">helping new starters feel </w:t>
      </w:r>
      <w:r w:rsidRPr="47095B99" w:rsidR="057B2CBC">
        <w:rPr>
          <w:rStyle w:val="normaltextrun"/>
          <w:rFonts w:ascii="Arial" w:hAnsi="Arial" w:eastAsia="" w:cs="Arial" w:asciiTheme="minorAscii" w:hAnsiTheme="minorAscii" w:eastAsiaTheme="majorEastAsia" w:cstheme="minorBidi"/>
          <w:color w:val="auto"/>
          <w:sz w:val="24"/>
          <w:szCs w:val="24"/>
          <w:lang w:val="en-GB" w:eastAsia="en-GB" w:bidi="ar-SA"/>
        </w:rPr>
        <w:t>welcomed and comfortable in their new role</w:t>
      </w:r>
      <w:r w:rsidRPr="47095B99" w:rsidR="29A74FFA">
        <w:rPr>
          <w:rStyle w:val="normaltextrun"/>
          <w:rFonts w:ascii="Arial" w:hAnsi="Arial" w:eastAsia="" w:cs="Arial" w:asciiTheme="minorAscii" w:hAnsiTheme="minorAscii" w:eastAsiaTheme="majorEastAsia" w:cstheme="minorBidi"/>
          <w:color w:val="auto"/>
          <w:sz w:val="24"/>
          <w:szCs w:val="24"/>
          <w:lang w:val="en-GB" w:eastAsia="en-GB" w:bidi="ar-SA"/>
        </w:rPr>
        <w:t xml:space="preserve">, and the harder side focuses on training and development to enable </w:t>
      </w:r>
      <w:r w:rsidRPr="47095B99" w:rsidR="1C2EAAEE">
        <w:rPr>
          <w:rStyle w:val="normaltextrun"/>
          <w:rFonts w:ascii="Arial" w:hAnsi="Arial" w:eastAsia="" w:cs="Arial" w:asciiTheme="minorAscii" w:hAnsiTheme="minorAscii" w:eastAsiaTheme="majorEastAsia" w:cstheme="minorBidi"/>
          <w:color w:val="auto"/>
          <w:sz w:val="24"/>
          <w:szCs w:val="24"/>
          <w:lang w:val="en-GB" w:eastAsia="en-GB" w:bidi="ar-SA"/>
        </w:rPr>
        <w:t>them to conduct their work effectively</w:t>
      </w:r>
      <w:r w:rsidRPr="47095B99" w:rsidR="4397738F">
        <w:rPr>
          <w:rStyle w:val="normaltextrun"/>
          <w:rFonts w:ascii="Arial" w:hAnsi="Arial" w:eastAsia="" w:cs="Arial" w:asciiTheme="minorAscii" w:hAnsiTheme="minorAscii" w:eastAsiaTheme="majorEastAsia" w:cstheme="minorBidi"/>
          <w:color w:val="auto"/>
          <w:sz w:val="24"/>
          <w:szCs w:val="24"/>
          <w:lang w:val="en-GB" w:eastAsia="en-GB" w:bidi="ar-SA"/>
        </w:rPr>
        <w:t xml:space="preserve"> </w:t>
      </w:r>
      <w:r w:rsidRPr="47095B99" w:rsidR="4397738F">
        <w:rPr>
          <w:rStyle w:val="normaltextrun"/>
          <w:rFonts w:ascii="Arial" w:hAnsi="Arial" w:eastAsia="" w:cs="Arial" w:asciiTheme="minorAscii" w:hAnsiTheme="minorAscii" w:eastAsiaTheme="majorEastAsia" w:cstheme="minorBidi"/>
          <w:color w:val="auto"/>
          <w:sz w:val="24"/>
          <w:szCs w:val="24"/>
          <w:lang w:val="en-GB" w:eastAsia="en-GB" w:bidi="ar-SA"/>
        </w:rPr>
        <w:t>(Taylor and Woodhams, 2022</w:t>
      </w:r>
      <w:r w:rsidRPr="47095B99" w:rsidR="04BB86EB">
        <w:rPr>
          <w:rStyle w:val="normaltextrun"/>
          <w:rFonts w:ascii="Arial" w:hAnsi="Arial" w:eastAsia="" w:cs="Arial" w:asciiTheme="minorAscii" w:hAnsiTheme="minorAscii" w:eastAsiaTheme="majorEastAsia" w:cstheme="minorBidi"/>
          <w:color w:val="auto"/>
          <w:sz w:val="24"/>
          <w:szCs w:val="24"/>
          <w:lang w:val="en-GB" w:eastAsia="en-GB" w:bidi="ar-SA"/>
        </w:rPr>
        <w:t>a</w:t>
      </w:r>
      <w:r w:rsidRPr="47095B99" w:rsidR="4397738F">
        <w:rPr>
          <w:rStyle w:val="normaltextrun"/>
          <w:rFonts w:ascii="Arial" w:hAnsi="Arial" w:eastAsia="" w:cs="Arial" w:asciiTheme="minorAscii" w:hAnsiTheme="minorAscii" w:eastAsiaTheme="majorEastAsia" w:cstheme="minorBidi"/>
          <w:color w:val="auto"/>
          <w:sz w:val="24"/>
          <w:szCs w:val="24"/>
          <w:lang w:val="en-GB" w:eastAsia="en-GB" w:bidi="ar-SA"/>
        </w:rPr>
        <w:t>, p. 47)</w:t>
      </w:r>
      <w:r w:rsidRPr="47095B99" w:rsidR="4397738F">
        <w:rPr>
          <w:rStyle w:val="normaltextrun"/>
          <w:rFonts w:ascii="Arial" w:hAnsi="Arial" w:eastAsia="" w:cs="Arial" w:asciiTheme="minorAscii" w:hAnsiTheme="minorAscii" w:eastAsiaTheme="majorEastAsia" w:cstheme="minorBidi"/>
          <w:color w:val="auto"/>
          <w:sz w:val="24"/>
          <w:szCs w:val="24"/>
          <w:lang w:val="en-GB" w:eastAsia="en-GB" w:bidi="ar-SA"/>
        </w:rPr>
        <w:t xml:space="preserve">. </w:t>
      </w:r>
    </w:p>
    <w:p w:rsidR="00561341" w:rsidP="47095B99" w:rsidRDefault="00561341" w14:paraId="7CE99983" w14:textId="3B84EB96" w14:noSpellErr="1">
      <w:pPr>
        <w:rPr>
          <w:rStyle w:val="normaltextrun"/>
          <w:rFonts w:ascii="Arial" w:hAnsi="Arial" w:eastAsia="" w:cs="Arial" w:eastAsiaTheme="majorEastAsia"/>
          <w:sz w:val="24"/>
          <w:szCs w:val="24"/>
          <w:lang w:val="en-GB"/>
        </w:rPr>
      </w:pPr>
      <w:r w:rsidRPr="47095B99" w:rsidR="65666216">
        <w:rPr>
          <w:rStyle w:val="normaltextrun"/>
          <w:rFonts w:ascii="Arial" w:hAnsi="Arial" w:eastAsia="" w:cs="Arial" w:asciiTheme="minorAscii" w:hAnsiTheme="minorAscii" w:eastAsiaTheme="majorEastAsia" w:cstheme="minorBidi"/>
          <w:color w:val="auto"/>
          <w:sz w:val="24"/>
          <w:szCs w:val="24"/>
          <w:lang w:val="en-GB" w:eastAsia="en-GB" w:bidi="ar-SA"/>
        </w:rPr>
        <w:t xml:space="preserve">Newly hired employees </w:t>
      </w:r>
      <w:r w:rsidRPr="47095B99" w:rsidR="456CCB38">
        <w:rPr>
          <w:rStyle w:val="normaltextrun"/>
          <w:rFonts w:ascii="Arial" w:hAnsi="Arial" w:eastAsia="" w:cs="Arial" w:asciiTheme="minorAscii" w:hAnsiTheme="minorAscii" w:eastAsiaTheme="majorEastAsia" w:cstheme="minorBidi"/>
          <w:color w:val="auto"/>
          <w:sz w:val="24"/>
          <w:szCs w:val="24"/>
          <w:lang w:val="en-GB" w:eastAsia="en-GB" w:bidi="ar-SA"/>
        </w:rPr>
        <w:t xml:space="preserve">must understand the organisation, its culture, its </w:t>
      </w:r>
      <w:r w:rsidRPr="47095B99" w:rsidR="0831D316">
        <w:rPr>
          <w:rStyle w:val="normaltextrun"/>
          <w:rFonts w:ascii="Arial" w:hAnsi="Arial" w:eastAsia="" w:cs="Arial" w:asciiTheme="minorAscii" w:hAnsiTheme="minorAscii" w:eastAsiaTheme="majorEastAsia" w:cstheme="minorBidi"/>
          <w:color w:val="auto"/>
          <w:sz w:val="24"/>
          <w:szCs w:val="24"/>
          <w:lang w:val="en-GB" w:eastAsia="en-GB" w:bidi="ar-SA"/>
        </w:rPr>
        <w:t>people,</w:t>
      </w:r>
      <w:r w:rsidRPr="47095B99" w:rsidR="456CCB38">
        <w:rPr>
          <w:rStyle w:val="normaltextrun"/>
          <w:rFonts w:ascii="Arial" w:hAnsi="Arial" w:eastAsia="" w:cs="Arial" w:asciiTheme="minorAscii" w:hAnsiTheme="minorAscii" w:eastAsiaTheme="majorEastAsia" w:cstheme="minorBidi"/>
          <w:color w:val="auto"/>
          <w:sz w:val="24"/>
          <w:szCs w:val="24"/>
          <w:lang w:val="en-GB" w:eastAsia="en-GB" w:bidi="ar-SA"/>
        </w:rPr>
        <w:t xml:space="preserve"> and the responsibilities associated with their position. A comprehensive induction program should encompass various essential componen</w:t>
      </w:r>
      <w:r w:rsidRPr="47095B99" w:rsidR="5BFD9BF7">
        <w:rPr>
          <w:rStyle w:val="normaltextrun"/>
          <w:rFonts w:ascii="Arial" w:hAnsi="Arial" w:eastAsia="" w:cs="Arial" w:asciiTheme="minorAscii" w:hAnsiTheme="minorAscii" w:eastAsiaTheme="majorEastAsia" w:cstheme="minorBidi"/>
          <w:color w:val="auto"/>
          <w:sz w:val="24"/>
          <w:szCs w:val="24"/>
          <w:lang w:val="en-GB" w:eastAsia="en-GB" w:bidi="ar-SA"/>
        </w:rPr>
        <w:t xml:space="preserve">ts such as health and safety guidelines, details about the work environment, and information about the facilities (McCartney, 2023). </w:t>
      </w:r>
    </w:p>
    <w:p w:rsidR="0000425E" w:rsidP="47095B99" w:rsidRDefault="00DD68AA" w14:paraId="43D62063" w14:textId="55062F1C">
      <w:pPr>
        <w:rPr>
          <w:rStyle w:val="normaltextrun"/>
          <w:rFonts w:ascii="Arial" w:hAnsi="Arial" w:eastAsia="" w:cs="Arial" w:eastAsiaTheme="majorEastAsia"/>
          <w:sz w:val="24"/>
          <w:szCs w:val="24"/>
          <w:lang w:val="en-GB"/>
        </w:rPr>
      </w:pPr>
      <w:r w:rsidRPr="47095B99" w:rsidR="00DD68AA">
        <w:rPr>
          <w:rStyle w:val="normaltextrun"/>
          <w:rFonts w:ascii="Arial" w:hAnsi="Arial" w:eastAsia="" w:cs="Arial" w:asciiTheme="minorAscii" w:hAnsiTheme="minorAscii" w:eastAsiaTheme="majorEastAsia" w:cstheme="minorBidi"/>
          <w:color w:val="auto"/>
          <w:sz w:val="24"/>
          <w:szCs w:val="24"/>
          <w:lang w:val="en-GB" w:eastAsia="en-GB" w:bidi="ar-SA"/>
        </w:rPr>
        <w:t>To</w:t>
      </w:r>
      <w:r w:rsidRPr="47095B99" w:rsidR="1EB3489D">
        <w:rPr>
          <w:rStyle w:val="normaltextrun"/>
          <w:rFonts w:ascii="Arial" w:hAnsi="Arial" w:eastAsia="" w:cs="Arial" w:asciiTheme="minorAscii" w:hAnsiTheme="minorAscii" w:eastAsiaTheme="majorEastAsia" w:cstheme="minorBidi"/>
          <w:color w:val="auto"/>
          <w:sz w:val="24"/>
          <w:szCs w:val="24"/>
          <w:lang w:val="en-GB" w:eastAsia="en-GB" w:bidi="ar-SA"/>
        </w:rPr>
        <w:t xml:space="preserve"> achieve success in instilling confidence and ensuring </w:t>
      </w:r>
      <w:r w:rsidRPr="47095B99" w:rsidR="7A3D68CA">
        <w:rPr>
          <w:rStyle w:val="normaltextrun"/>
          <w:rFonts w:ascii="Arial" w:hAnsi="Arial" w:eastAsia="" w:cs="Arial" w:asciiTheme="minorAscii" w:hAnsiTheme="minorAscii" w:eastAsiaTheme="majorEastAsia" w:cstheme="minorBidi"/>
          <w:color w:val="auto"/>
          <w:sz w:val="24"/>
          <w:szCs w:val="24"/>
          <w:lang w:val="en-GB" w:eastAsia="en-GB" w:bidi="ar-SA"/>
        </w:rPr>
        <w:t xml:space="preserve">individuals are adequately prepared for their roles there are several approaches that are commonly implemented </w:t>
      </w:r>
      <w:r w:rsidRPr="47095B99" w:rsidR="7A3D68CA">
        <w:rPr>
          <w:rStyle w:val="normaltextrun"/>
          <w:rFonts w:ascii="Arial" w:hAnsi="Arial" w:eastAsia="" w:cs="Arial" w:asciiTheme="minorAscii" w:hAnsiTheme="minorAscii" w:eastAsiaTheme="majorEastAsia" w:cstheme="minorBidi"/>
          <w:color w:val="auto"/>
          <w:sz w:val="24"/>
          <w:szCs w:val="24"/>
          <w:lang w:val="en-GB" w:eastAsia="en-GB" w:bidi="ar-SA"/>
        </w:rPr>
        <w:t>(Taylor and Woodhams, 2022</w:t>
      </w:r>
      <w:r w:rsidRPr="47095B99" w:rsidR="569775EA">
        <w:rPr>
          <w:rStyle w:val="normaltextrun"/>
          <w:rFonts w:ascii="Arial" w:hAnsi="Arial" w:eastAsia="" w:cs="Arial" w:asciiTheme="minorAscii" w:hAnsiTheme="minorAscii" w:eastAsiaTheme="majorEastAsia" w:cstheme="minorBidi"/>
          <w:color w:val="auto"/>
          <w:sz w:val="24"/>
          <w:szCs w:val="24"/>
          <w:lang w:val="en-GB" w:eastAsia="en-GB" w:bidi="ar-SA"/>
        </w:rPr>
        <w:t>a</w:t>
      </w:r>
      <w:r w:rsidRPr="47095B99" w:rsidR="7A3D68CA">
        <w:rPr>
          <w:rStyle w:val="normaltextrun"/>
          <w:rFonts w:ascii="Arial" w:hAnsi="Arial" w:eastAsia="" w:cs="Arial" w:asciiTheme="minorAscii" w:hAnsiTheme="minorAscii" w:eastAsiaTheme="majorEastAsia" w:cstheme="minorBidi"/>
          <w:color w:val="auto"/>
          <w:sz w:val="24"/>
          <w:szCs w:val="24"/>
          <w:lang w:val="en-GB" w:eastAsia="en-GB" w:bidi="ar-SA"/>
        </w:rPr>
        <w:t>, p. 47)</w:t>
      </w:r>
      <w:r w:rsidRPr="47095B99" w:rsidR="7A3D68CA">
        <w:rPr>
          <w:rStyle w:val="normaltextrun"/>
          <w:rFonts w:ascii="Arial" w:hAnsi="Arial" w:eastAsia="" w:cs="Arial" w:asciiTheme="minorAscii" w:hAnsiTheme="minorAscii" w:eastAsiaTheme="majorEastAsia" w:cstheme="minorBidi"/>
          <w:color w:val="auto"/>
          <w:sz w:val="24"/>
          <w:szCs w:val="24"/>
          <w:lang w:val="en-GB" w:eastAsia="en-GB" w:bidi="ar-SA"/>
        </w:rPr>
        <w:t>.</w:t>
      </w:r>
      <w:r w:rsidRPr="47095B99" w:rsidR="1A24A2B4">
        <w:rPr>
          <w:rStyle w:val="normaltextrun"/>
          <w:rFonts w:ascii="Arial" w:hAnsi="Arial" w:eastAsia="" w:cs="Arial" w:asciiTheme="minorAscii" w:hAnsiTheme="minorAscii" w:eastAsiaTheme="majorEastAsia" w:cstheme="minorBidi"/>
          <w:color w:val="auto"/>
          <w:sz w:val="24"/>
          <w:szCs w:val="24"/>
          <w:lang w:val="en-GB" w:eastAsia="en-GB" w:bidi="ar-SA"/>
        </w:rPr>
        <w:t xml:space="preserve"> These include assigning a mentor or buddy to new employees to support </w:t>
      </w:r>
      <w:r w:rsidRPr="47095B99" w:rsidR="59988882">
        <w:rPr>
          <w:rStyle w:val="normaltextrun"/>
          <w:rFonts w:ascii="Arial" w:hAnsi="Arial" w:eastAsia="" w:cs="Arial" w:asciiTheme="minorAscii" w:hAnsiTheme="minorAscii" w:eastAsiaTheme="majorEastAsia" w:cstheme="minorBidi"/>
          <w:color w:val="auto"/>
          <w:sz w:val="24"/>
          <w:szCs w:val="24"/>
          <w:lang w:val="en-GB" w:eastAsia="en-GB" w:bidi="ar-SA"/>
        </w:rPr>
        <w:t xml:space="preserve">them during their </w:t>
      </w:r>
      <w:r w:rsidRPr="47095B99" w:rsidR="3BB61A3D">
        <w:rPr>
          <w:rStyle w:val="normaltextrun"/>
          <w:rFonts w:ascii="Arial" w:hAnsi="Arial" w:eastAsia="" w:cs="Arial" w:asciiTheme="minorAscii" w:hAnsiTheme="minorAscii" w:eastAsiaTheme="majorEastAsia" w:cstheme="minorBidi"/>
          <w:color w:val="auto"/>
          <w:sz w:val="24"/>
          <w:szCs w:val="24"/>
          <w:lang w:val="en-GB" w:eastAsia="en-GB" w:bidi="ar-SA"/>
        </w:rPr>
        <w:t>induction</w:t>
      </w:r>
      <w:r w:rsidRPr="47095B99" w:rsidR="59988882">
        <w:rPr>
          <w:rStyle w:val="normaltextrun"/>
          <w:rFonts w:ascii="Arial" w:hAnsi="Arial" w:eastAsia="" w:cs="Arial" w:asciiTheme="minorAscii" w:hAnsiTheme="minorAscii" w:eastAsiaTheme="majorEastAsia" w:cstheme="minorBidi"/>
          <w:color w:val="auto"/>
          <w:sz w:val="24"/>
          <w:szCs w:val="24"/>
          <w:lang w:val="en-GB" w:eastAsia="en-GB" w:bidi="ar-SA"/>
        </w:rPr>
        <w:t xml:space="preserve"> period. Additionally, training sessions play a significant role in welcoming and orienting </w:t>
      </w:r>
      <w:r w:rsidRPr="47095B99" w:rsidR="59988882">
        <w:rPr>
          <w:rStyle w:val="normaltextrun"/>
          <w:rFonts w:ascii="Arial" w:hAnsi="Arial" w:eastAsia="" w:cs="Arial" w:asciiTheme="minorAscii" w:hAnsiTheme="minorAscii" w:eastAsiaTheme="majorEastAsia" w:cstheme="minorBidi"/>
          <w:color w:val="auto"/>
          <w:sz w:val="24"/>
          <w:szCs w:val="24"/>
          <w:lang w:val="en-GB" w:eastAsia="en-GB" w:bidi="ar-SA"/>
        </w:rPr>
        <w:t>n</w:t>
      </w:r>
      <w:r w:rsidRPr="47095B99" w:rsidR="59988882">
        <w:rPr>
          <w:rStyle w:val="normaltextrun"/>
          <w:rFonts w:ascii="Arial" w:hAnsi="Arial" w:eastAsia="" w:cs="Arial" w:asciiTheme="minorAscii" w:hAnsiTheme="minorAscii" w:eastAsiaTheme="majorEastAsia" w:cstheme="minorBidi"/>
          <w:color w:val="auto"/>
          <w:sz w:val="24"/>
          <w:szCs w:val="24"/>
          <w:lang w:val="en-GB" w:eastAsia="en-GB" w:bidi="ar-SA"/>
        </w:rPr>
        <w:t>ew staff</w:t>
      </w:r>
      <w:r w:rsidRPr="47095B99" w:rsidR="59988882">
        <w:rPr>
          <w:rStyle w:val="normaltextrun"/>
          <w:rFonts w:ascii="Arial" w:hAnsi="Arial" w:eastAsia="" w:cs="Arial" w:asciiTheme="minorAscii" w:hAnsiTheme="minorAscii" w:eastAsiaTheme="majorEastAsia" w:cstheme="minorBidi"/>
          <w:color w:val="auto"/>
          <w:sz w:val="24"/>
          <w:szCs w:val="24"/>
          <w:lang w:val="en-GB" w:eastAsia="en-GB" w:bidi="ar-SA"/>
        </w:rPr>
        <w:t>,</w:t>
      </w:r>
      <w:r w:rsidRPr="47095B99" w:rsidR="59988882">
        <w:rPr>
          <w:rStyle w:val="normaltextrun"/>
          <w:rFonts w:ascii="Arial" w:hAnsi="Arial" w:eastAsia="" w:cs="Arial" w:asciiTheme="minorAscii" w:hAnsiTheme="minorAscii" w:eastAsiaTheme="majorEastAsia" w:cstheme="minorBidi"/>
          <w:color w:val="auto"/>
          <w:sz w:val="24"/>
          <w:szCs w:val="24"/>
          <w:lang w:val="en-GB" w:eastAsia="en-GB" w:bidi="ar-SA"/>
        </w:rPr>
        <w:t xml:space="preserve"> often featuring senior </w:t>
      </w:r>
      <w:r w:rsidRPr="47095B99" w:rsidR="5C9C20FA">
        <w:rPr>
          <w:rStyle w:val="normaltextrun"/>
          <w:rFonts w:ascii="Arial" w:hAnsi="Arial" w:eastAsia="" w:cs="Arial" w:asciiTheme="minorAscii" w:hAnsiTheme="minorAscii" w:eastAsiaTheme="majorEastAsia" w:cstheme="minorBidi"/>
          <w:color w:val="auto"/>
          <w:sz w:val="24"/>
          <w:szCs w:val="24"/>
          <w:lang w:val="en-GB" w:eastAsia="en-GB" w:bidi="ar-SA"/>
        </w:rPr>
        <w:t xml:space="preserve">leaders to effectively convey </w:t>
      </w:r>
      <w:r w:rsidRPr="47095B99" w:rsidR="5C9C20FA">
        <w:rPr>
          <w:rStyle w:val="normaltextrun"/>
          <w:rFonts w:ascii="Arial" w:hAnsi="Arial" w:eastAsia="" w:cs="Arial" w:asciiTheme="minorAscii" w:hAnsiTheme="minorAscii" w:eastAsiaTheme="majorEastAsia" w:cstheme="minorBidi"/>
          <w:color w:val="auto"/>
          <w:sz w:val="24"/>
          <w:szCs w:val="24"/>
          <w:lang w:val="en-GB" w:eastAsia="en-GB" w:bidi="ar-SA"/>
        </w:rPr>
        <w:t>expectations</w:t>
      </w:r>
      <w:r w:rsidRPr="47095B99" w:rsidR="5DA1A832">
        <w:rPr>
          <w:rStyle w:val="normaltextrun"/>
          <w:rFonts w:ascii="Arial" w:hAnsi="Arial" w:eastAsia="" w:cs="Arial" w:asciiTheme="minorAscii" w:hAnsiTheme="minorAscii" w:eastAsiaTheme="majorEastAsia" w:cstheme="minorBidi"/>
          <w:color w:val="auto"/>
          <w:sz w:val="24"/>
          <w:szCs w:val="24"/>
          <w:lang w:val="en-GB" w:eastAsia="en-GB" w:bidi="ar-SA"/>
        </w:rPr>
        <w:t xml:space="preserve"> </w:t>
      </w:r>
      <w:r w:rsidRPr="47095B99" w:rsidR="5DA1A832">
        <w:rPr>
          <w:rStyle w:val="normaltextrun"/>
          <w:rFonts w:ascii="Arial" w:hAnsi="Arial" w:eastAsia="" w:cs="Arial" w:asciiTheme="minorAscii" w:hAnsiTheme="minorAscii" w:eastAsiaTheme="majorEastAsia" w:cstheme="minorBidi"/>
          <w:color w:val="auto"/>
          <w:sz w:val="24"/>
          <w:szCs w:val="24"/>
          <w:lang w:val="en-GB" w:eastAsia="en-GB" w:bidi="ar-SA"/>
        </w:rPr>
        <w:t>(Taylor and Woodhams, 2022</w:t>
      </w:r>
      <w:r w:rsidRPr="47095B99" w:rsidR="74362CCB">
        <w:rPr>
          <w:rStyle w:val="normaltextrun"/>
          <w:rFonts w:ascii="Arial" w:hAnsi="Arial" w:eastAsia="" w:cs="Arial" w:asciiTheme="minorAscii" w:hAnsiTheme="minorAscii" w:eastAsiaTheme="majorEastAsia" w:cstheme="minorBidi"/>
          <w:color w:val="auto"/>
          <w:sz w:val="24"/>
          <w:szCs w:val="24"/>
          <w:lang w:val="en-GB" w:eastAsia="en-GB" w:bidi="ar-SA"/>
        </w:rPr>
        <w:t>a</w:t>
      </w:r>
      <w:r w:rsidRPr="47095B99" w:rsidR="5DA1A832">
        <w:rPr>
          <w:rStyle w:val="normaltextrun"/>
          <w:rFonts w:ascii="Arial" w:hAnsi="Arial" w:eastAsia="" w:cs="Arial" w:asciiTheme="minorAscii" w:hAnsiTheme="minorAscii" w:eastAsiaTheme="majorEastAsia" w:cstheme="minorBidi"/>
          <w:color w:val="auto"/>
          <w:sz w:val="24"/>
          <w:szCs w:val="24"/>
          <w:lang w:val="en-GB" w:eastAsia="en-GB" w:bidi="ar-SA"/>
        </w:rPr>
        <w:t>, p. 47)</w:t>
      </w:r>
      <w:r w:rsidRPr="47095B99" w:rsidR="5C9C20FA">
        <w:rPr>
          <w:rStyle w:val="normaltextrun"/>
          <w:rFonts w:ascii="Arial" w:hAnsi="Arial" w:eastAsia="" w:cs="Arial" w:asciiTheme="minorAscii" w:hAnsiTheme="minorAscii" w:eastAsiaTheme="majorEastAsia" w:cstheme="minorBidi"/>
          <w:color w:val="auto"/>
          <w:sz w:val="24"/>
          <w:szCs w:val="24"/>
          <w:lang w:val="en-GB" w:eastAsia="en-GB" w:bidi="ar-SA"/>
        </w:rPr>
        <w:t xml:space="preserve">. </w:t>
      </w:r>
      <w:r w:rsidRPr="47095B99" w:rsidR="17085526">
        <w:rPr>
          <w:rStyle w:val="normaltextrun"/>
          <w:rFonts w:ascii="Arial" w:hAnsi="Arial" w:eastAsia="" w:cs="Arial" w:asciiTheme="minorAscii" w:hAnsiTheme="minorAscii" w:eastAsiaTheme="majorEastAsia" w:cstheme="minorBidi"/>
          <w:color w:val="auto"/>
          <w:sz w:val="24"/>
          <w:szCs w:val="24"/>
          <w:lang w:val="en-GB" w:eastAsia="en-GB" w:bidi="ar-SA"/>
        </w:rPr>
        <w:t xml:space="preserve">Whilst traditionally, these sessions would be held over a day or half a day, with recent increases in remote working, online </w:t>
      </w:r>
      <w:r w:rsidRPr="47095B99" w:rsidR="0E6904DD">
        <w:rPr>
          <w:rStyle w:val="normaltextrun"/>
          <w:rFonts w:ascii="Arial" w:hAnsi="Arial" w:eastAsia="" w:cs="Arial" w:asciiTheme="minorAscii" w:hAnsiTheme="minorAscii" w:eastAsiaTheme="majorEastAsia" w:cstheme="minorBidi"/>
          <w:color w:val="auto"/>
          <w:sz w:val="24"/>
          <w:szCs w:val="24"/>
          <w:lang w:val="en-GB" w:eastAsia="en-GB" w:bidi="ar-SA"/>
        </w:rPr>
        <w:t>onboarding is now becoming more prevalent</w:t>
      </w:r>
      <w:r w:rsidRPr="47095B99" w:rsidR="387C07AE">
        <w:rPr>
          <w:rStyle w:val="normaltextrun"/>
          <w:rFonts w:ascii="Arial" w:hAnsi="Arial" w:eastAsia="" w:cs="Arial" w:asciiTheme="minorAscii" w:hAnsiTheme="minorAscii" w:eastAsiaTheme="majorEastAsia" w:cstheme="minorBidi"/>
          <w:color w:val="auto"/>
          <w:sz w:val="24"/>
          <w:szCs w:val="24"/>
          <w:lang w:val="en-GB" w:eastAsia="en-GB" w:bidi="ar-SA"/>
        </w:rPr>
        <w:t xml:space="preserve"> with benefits including increased accessibility, reduced delivery time and </w:t>
      </w:r>
      <w:r w:rsidRPr="47095B99" w:rsidR="5767E48B">
        <w:rPr>
          <w:rStyle w:val="normaltextrun"/>
          <w:rFonts w:ascii="Arial" w:hAnsi="Arial" w:eastAsia="" w:cs="Arial" w:asciiTheme="minorAscii" w:hAnsiTheme="minorAscii" w:eastAsiaTheme="majorEastAsia" w:cstheme="minorBidi"/>
          <w:color w:val="auto"/>
          <w:sz w:val="24"/>
          <w:szCs w:val="24"/>
          <w:lang w:val="en-GB" w:eastAsia="en-GB" w:bidi="ar-SA"/>
        </w:rPr>
        <w:t>improved candidate experience (</w:t>
      </w:r>
      <w:r w:rsidRPr="47095B99" w:rsidR="5767E48B">
        <w:rPr>
          <w:rStyle w:val="normaltextrun"/>
          <w:rFonts w:ascii="Arial" w:hAnsi="Arial" w:eastAsia="" w:cs="Arial" w:asciiTheme="minorAscii" w:hAnsiTheme="minorAscii" w:eastAsiaTheme="majorEastAsia" w:cstheme="minorBidi"/>
          <w:color w:val="auto"/>
          <w:sz w:val="24"/>
          <w:szCs w:val="24"/>
          <w:lang w:val="en-GB" w:eastAsia="en-GB" w:bidi="ar-SA"/>
        </w:rPr>
        <w:t>M</w:t>
      </w:r>
      <w:r w:rsidRPr="47095B99" w:rsidR="5767E48B">
        <w:rPr>
          <w:rStyle w:val="normaltextrun"/>
          <w:rFonts w:ascii="Arial" w:hAnsi="Arial" w:eastAsia="" w:cs="Arial" w:asciiTheme="minorAscii" w:hAnsiTheme="minorAscii" w:eastAsiaTheme="majorEastAsia" w:cstheme="minorBidi"/>
          <w:color w:val="auto"/>
          <w:sz w:val="24"/>
          <w:szCs w:val="24"/>
          <w:lang w:val="en-GB" w:eastAsia="en-GB" w:bidi="ar-SA"/>
        </w:rPr>
        <w:t>ohdzaini</w:t>
      </w:r>
      <w:r w:rsidRPr="47095B99" w:rsidR="5767E48B">
        <w:rPr>
          <w:rStyle w:val="normaltextrun"/>
          <w:rFonts w:ascii="Arial" w:hAnsi="Arial" w:eastAsia="" w:cs="Arial" w:asciiTheme="minorAscii" w:hAnsiTheme="minorAscii" w:eastAsiaTheme="majorEastAsia" w:cstheme="minorBidi"/>
          <w:color w:val="auto"/>
          <w:sz w:val="24"/>
          <w:szCs w:val="24"/>
          <w:lang w:val="en-GB" w:eastAsia="en-GB" w:bidi="ar-SA"/>
        </w:rPr>
        <w:t>,</w:t>
      </w:r>
      <w:r w:rsidRPr="47095B99" w:rsidR="5767E48B">
        <w:rPr>
          <w:rStyle w:val="normaltextrun"/>
          <w:rFonts w:ascii="Arial" w:hAnsi="Arial" w:eastAsia="" w:cs="Arial" w:asciiTheme="minorAscii" w:hAnsiTheme="minorAscii" w:eastAsiaTheme="majorEastAsia" w:cstheme="minorBidi"/>
          <w:color w:val="auto"/>
          <w:sz w:val="24"/>
          <w:szCs w:val="24"/>
          <w:lang w:val="en-GB" w:eastAsia="en-GB" w:bidi="ar-SA"/>
        </w:rPr>
        <w:t xml:space="preserve"> 2021). </w:t>
      </w:r>
    </w:p>
    <w:p w:rsidR="0018482E" w:rsidP="47095B99" w:rsidRDefault="00B80CF4" w14:paraId="21D71B2E" w14:textId="583277DE">
      <w:pPr>
        <w:rPr>
          <w:rStyle w:val="normaltextrun"/>
          <w:rFonts w:ascii="Arial" w:hAnsi="Arial" w:eastAsia="" w:cs="Arial" w:asciiTheme="minorAscii" w:hAnsiTheme="minorAscii" w:eastAsiaTheme="majorEastAsia" w:cstheme="minorBidi"/>
          <w:color w:val="auto"/>
          <w:sz w:val="24"/>
          <w:szCs w:val="24"/>
          <w:lang w:val="en-GB" w:eastAsia="en-GB" w:bidi="ar-SA"/>
        </w:rPr>
      </w:pPr>
      <w:r w:rsidRPr="47095B99" w:rsidR="00B80CF4">
        <w:rPr>
          <w:rStyle w:val="normaltextrun"/>
          <w:rFonts w:ascii="Arial" w:hAnsi="Arial" w:eastAsia="" w:cs="Arial" w:asciiTheme="minorAscii" w:hAnsiTheme="minorAscii" w:eastAsiaTheme="majorEastAsia" w:cstheme="minorBidi"/>
          <w:color w:val="auto"/>
          <w:sz w:val="24"/>
          <w:szCs w:val="24"/>
          <w:lang w:val="en-GB" w:eastAsia="en-GB" w:bidi="ar-SA"/>
        </w:rPr>
        <w:t xml:space="preserve">Effective onboarding strategies offer advantages for both employer and employees. Employers benefit from reduced turnover and absenteeism, as well as increased </w:t>
      </w:r>
      <w:r w:rsidRPr="47095B99" w:rsidR="000003D2">
        <w:rPr>
          <w:rStyle w:val="normaltextrun"/>
          <w:rFonts w:ascii="Arial" w:hAnsi="Arial" w:eastAsia="" w:cs="Arial" w:asciiTheme="minorAscii" w:hAnsiTheme="minorAscii" w:eastAsiaTheme="majorEastAsia" w:cstheme="minorBidi"/>
          <w:color w:val="auto"/>
          <w:sz w:val="24"/>
          <w:szCs w:val="24"/>
          <w:lang w:val="en-GB" w:eastAsia="en-GB" w:bidi="ar-SA"/>
        </w:rPr>
        <w:t xml:space="preserve">employee </w:t>
      </w:r>
      <w:r w:rsidRPr="47095B99" w:rsidR="00B80CF4">
        <w:rPr>
          <w:rStyle w:val="normaltextrun"/>
          <w:rFonts w:ascii="Arial" w:hAnsi="Arial" w:eastAsia="" w:cs="Arial" w:asciiTheme="minorAscii" w:hAnsiTheme="minorAscii" w:eastAsiaTheme="majorEastAsia" w:cstheme="minorBidi"/>
          <w:color w:val="auto"/>
          <w:sz w:val="24"/>
          <w:szCs w:val="24"/>
          <w:lang w:val="en-GB" w:eastAsia="en-GB" w:bidi="ar-SA"/>
        </w:rPr>
        <w:t>commitment and job satisfaction</w:t>
      </w:r>
      <w:r w:rsidRPr="47095B99" w:rsidR="000003D2">
        <w:rPr>
          <w:rStyle w:val="normaltextrun"/>
          <w:rFonts w:ascii="Arial" w:hAnsi="Arial" w:eastAsia="" w:cs="Arial" w:asciiTheme="minorAscii" w:hAnsiTheme="minorAscii" w:eastAsiaTheme="majorEastAsia" w:cstheme="minorBidi"/>
          <w:color w:val="auto"/>
          <w:sz w:val="24"/>
          <w:szCs w:val="24"/>
          <w:lang w:val="en-GB" w:eastAsia="en-GB" w:bidi="ar-SA"/>
        </w:rPr>
        <w:t xml:space="preserve">. </w:t>
      </w:r>
      <w:r w:rsidRPr="47095B99" w:rsidR="00DD68AA">
        <w:rPr>
          <w:rStyle w:val="normaltextrun"/>
          <w:rFonts w:ascii="Arial" w:hAnsi="Arial" w:eastAsia="" w:cs="Arial" w:asciiTheme="minorAscii" w:hAnsiTheme="minorAscii" w:eastAsiaTheme="majorEastAsia" w:cstheme="minorBidi"/>
          <w:color w:val="auto"/>
          <w:sz w:val="24"/>
          <w:szCs w:val="24"/>
          <w:lang w:val="en-GB" w:eastAsia="en-GB" w:bidi="ar-SA"/>
        </w:rPr>
        <w:t>Additionally</w:t>
      </w:r>
      <w:r w:rsidRPr="47095B99" w:rsidR="000003D2">
        <w:rPr>
          <w:rStyle w:val="normaltextrun"/>
          <w:rFonts w:ascii="Arial" w:hAnsi="Arial" w:eastAsia="" w:cs="Arial" w:asciiTheme="minorAscii" w:hAnsiTheme="minorAscii" w:eastAsiaTheme="majorEastAsia" w:cstheme="minorBidi"/>
          <w:color w:val="auto"/>
          <w:sz w:val="24"/>
          <w:szCs w:val="24"/>
          <w:lang w:val="en-GB" w:eastAsia="en-GB" w:bidi="ar-SA"/>
        </w:rPr>
        <w:t>, employees can gain a better understanding of the organisation,</w:t>
      </w:r>
      <w:r w:rsidRPr="47095B99" w:rsidR="005939C9">
        <w:rPr>
          <w:rStyle w:val="normaltextrun"/>
          <w:rFonts w:ascii="Arial" w:hAnsi="Arial" w:eastAsia="" w:cs="Arial" w:asciiTheme="minorAscii" w:hAnsiTheme="minorAscii" w:eastAsiaTheme="majorEastAsia" w:cstheme="minorBidi"/>
          <w:color w:val="auto"/>
          <w:sz w:val="24"/>
          <w:szCs w:val="24"/>
          <w:lang w:val="en-GB" w:eastAsia="en-GB" w:bidi="ar-SA"/>
        </w:rPr>
        <w:t xml:space="preserve"> </w:t>
      </w:r>
      <w:r w:rsidRPr="47095B99" w:rsidR="00DD68AA">
        <w:rPr>
          <w:rStyle w:val="normaltextrun"/>
          <w:rFonts w:ascii="Arial" w:hAnsi="Arial" w:eastAsia="" w:cs="Arial" w:asciiTheme="minorAscii" w:hAnsiTheme="minorAscii" w:eastAsiaTheme="majorEastAsia" w:cstheme="minorBidi"/>
          <w:color w:val="auto"/>
          <w:sz w:val="24"/>
          <w:szCs w:val="24"/>
          <w:lang w:val="en-GB" w:eastAsia="en-GB" w:bidi="ar-SA"/>
        </w:rPr>
        <w:t xml:space="preserve">its </w:t>
      </w:r>
      <w:r w:rsidRPr="47095B99" w:rsidR="005939C9">
        <w:rPr>
          <w:rStyle w:val="normaltextrun"/>
          <w:rFonts w:ascii="Arial" w:hAnsi="Arial" w:eastAsia="" w:cs="Arial" w:asciiTheme="minorAscii" w:hAnsiTheme="minorAscii" w:eastAsiaTheme="majorEastAsia" w:cstheme="minorBidi"/>
          <w:color w:val="auto"/>
          <w:sz w:val="24"/>
          <w:szCs w:val="24"/>
          <w:lang w:val="en-GB" w:eastAsia="en-GB" w:bidi="ar-SA"/>
        </w:rPr>
        <w:t>culture and values,</w:t>
      </w:r>
      <w:r w:rsidRPr="47095B99" w:rsidR="000003D2">
        <w:rPr>
          <w:rStyle w:val="normaltextrun"/>
          <w:rFonts w:ascii="Arial" w:hAnsi="Arial" w:eastAsia="" w:cs="Arial" w:asciiTheme="minorAscii" w:hAnsiTheme="minorAscii" w:eastAsiaTheme="majorEastAsia" w:cstheme="minorBidi"/>
          <w:color w:val="auto"/>
          <w:sz w:val="24"/>
          <w:szCs w:val="24"/>
          <w:lang w:val="en-GB" w:eastAsia="en-GB" w:bidi="ar-SA"/>
        </w:rPr>
        <w:t xml:space="preserve"> their </w:t>
      </w:r>
      <w:r w:rsidRPr="47095B99" w:rsidR="009E1E89">
        <w:rPr>
          <w:rStyle w:val="normaltextrun"/>
          <w:rFonts w:ascii="Arial" w:hAnsi="Arial" w:eastAsia="" w:cs="Arial" w:asciiTheme="minorAscii" w:hAnsiTheme="minorAscii" w:eastAsiaTheme="majorEastAsia" w:cstheme="minorBidi"/>
          <w:color w:val="auto"/>
          <w:sz w:val="24"/>
          <w:szCs w:val="24"/>
          <w:lang w:val="en-GB" w:eastAsia="en-GB" w:bidi="ar-SA"/>
        </w:rPr>
        <w:t>responsibilities</w:t>
      </w:r>
      <w:r w:rsidRPr="47095B99" w:rsidR="009E1E89">
        <w:rPr>
          <w:rStyle w:val="normaltextrun"/>
          <w:rFonts w:ascii="Arial" w:hAnsi="Arial" w:eastAsia="" w:cs="Arial" w:asciiTheme="minorAscii" w:hAnsiTheme="minorAscii" w:eastAsiaTheme="majorEastAsia" w:cstheme="minorBidi"/>
          <w:color w:val="auto"/>
          <w:sz w:val="24"/>
          <w:szCs w:val="24"/>
          <w:lang w:val="en-GB" w:eastAsia="en-GB" w:bidi="ar-SA"/>
        </w:rPr>
        <w:t xml:space="preserve"> and operational procedures</w:t>
      </w:r>
      <w:r w:rsidRPr="47095B99" w:rsidR="005939C9">
        <w:rPr>
          <w:rStyle w:val="normaltextrun"/>
          <w:rFonts w:ascii="Arial" w:hAnsi="Arial" w:eastAsia="" w:cs="Arial" w:asciiTheme="minorAscii" w:hAnsiTheme="minorAscii" w:eastAsiaTheme="majorEastAsia" w:cstheme="minorBidi"/>
          <w:color w:val="auto"/>
          <w:sz w:val="24"/>
          <w:szCs w:val="24"/>
          <w:lang w:val="en-GB" w:eastAsia="en-GB" w:bidi="ar-SA"/>
        </w:rPr>
        <w:t xml:space="preserve"> (McCartney, 2023). </w:t>
      </w:r>
    </w:p>
    <w:p w:rsidR="0018482E" w:rsidP="47095B99" w:rsidRDefault="0018482E" w14:paraId="6280CC7C" w14:textId="77777777">
      <w:pPr>
        <w:rPr>
          <w:rStyle w:val="normaltextrun"/>
          <w:rFonts w:ascii="Arial" w:hAnsi="Arial" w:eastAsia="" w:cs="Arial" w:eastAsiaTheme="majorEastAsia"/>
          <w:sz w:val="24"/>
          <w:szCs w:val="24"/>
        </w:rPr>
      </w:pPr>
    </w:p>
    <w:p w:rsidR="0018482E" w:rsidRDefault="0018482E" w14:paraId="42003442" w14:textId="77777777"/>
    <w:p w:rsidR="0018482E" w:rsidRDefault="0018482E" w14:paraId="15B0C71F" w14:textId="77777777"/>
    <w:p w:rsidR="0018482E" w:rsidRDefault="0018482E" w14:paraId="0AEF10CA" w14:textId="77777777"/>
    <w:p w:rsidR="0018482E" w:rsidRDefault="0018482E" w14:paraId="5D152900" w14:textId="77777777"/>
    <w:p w:rsidR="0018482E" w:rsidRDefault="0018482E" w14:paraId="256B5333" w14:textId="77777777"/>
    <w:p w:rsidR="0018482E" w:rsidRDefault="0018482E" w14:paraId="02792A9D" w14:textId="77777777"/>
    <w:p w:rsidR="0018482E" w:rsidRDefault="0018482E" w14:paraId="15064860" w14:textId="77777777"/>
    <w:p w:rsidR="0018482E" w:rsidRDefault="0018482E" w14:paraId="5998EE58" w14:textId="77777777"/>
    <w:p w:rsidR="0018482E" w:rsidRDefault="0018482E" w14:paraId="2615DEF9" w14:textId="77777777"/>
    <w:p w:rsidR="0018482E" w:rsidRDefault="0018482E" w14:paraId="1A939CD2" w14:textId="77777777"/>
    <w:p w:rsidR="0018482E" w:rsidRDefault="0018482E" w14:paraId="47C2A82E" w14:textId="77777777"/>
    <w:p w:rsidR="0018482E" w:rsidRDefault="0018482E" w14:paraId="47540A64" w14:textId="77777777"/>
    <w:p w:rsidR="0018482E" w:rsidRDefault="0018482E" w14:paraId="1A06C7A3" w14:textId="77777777"/>
    <w:p w:rsidR="0018482E" w:rsidRDefault="0018482E" w14:paraId="67728B00" w14:textId="77777777"/>
    <w:p w:rsidR="0018482E" w:rsidRDefault="0018482E" w14:paraId="584822FF" w14:textId="77777777"/>
    <w:p w:rsidR="0018482E" w:rsidRDefault="0018482E" w14:paraId="03358010" w14:textId="77777777"/>
    <w:p w:rsidR="0018482E" w:rsidRDefault="0018482E" w14:paraId="308F4BC9" w14:textId="77777777"/>
    <w:p w:rsidR="00DD68AA" w:rsidRDefault="00DD68AA" w14:paraId="5FE149ED" w14:textId="77777777"/>
    <w:p w:rsidR="0018482E" w:rsidRDefault="0018482E" w14:paraId="17FBA0E9" w14:textId="02430346">
      <w:pPr>
        <w:rPr>
          <w:b/>
          <w:bCs/>
          <w:u w:val="single"/>
        </w:rPr>
      </w:pPr>
      <w:r w:rsidRPr="0018482E">
        <w:rPr>
          <w:b/>
          <w:bCs/>
          <w:u w:val="single"/>
        </w:rPr>
        <w:t xml:space="preserve">Reference List </w:t>
      </w:r>
    </w:p>
    <w:p w:rsidRPr="001C41C1" w:rsidR="004E532F" w:rsidRDefault="004E532F" w14:paraId="048F8B49" w14:textId="30058293">
      <w:r w:rsidRPr="001C41C1">
        <w:lastRenderedPageBreak/>
        <w:t>ACAS (2023)</w:t>
      </w:r>
      <w:r w:rsidRPr="001C41C1" w:rsidR="001C41C1">
        <w:t xml:space="preserve"> </w:t>
      </w:r>
      <w:r w:rsidRPr="001C41C1" w:rsidR="001C41C1">
        <w:rPr>
          <w:i/>
          <w:iCs/>
        </w:rPr>
        <w:t>Types of terms in a contract</w:t>
      </w:r>
      <w:r w:rsidRPr="001C41C1" w:rsidR="001C41C1">
        <w:t xml:space="preserve">. </w:t>
      </w:r>
      <w:r w:rsidR="001C41C1">
        <w:t xml:space="preserve">Available at: </w:t>
      </w:r>
      <w:hyperlink w:history="1" r:id="rId5">
        <w:r w:rsidR="004B0F60">
          <w:rPr>
            <w:rStyle w:val="Hyperlink"/>
          </w:rPr>
          <w:t>https://www.acas.org.uk/employment-contracts-and-the-law/types-of-terms-in-a-contract</w:t>
        </w:r>
      </w:hyperlink>
      <w:r w:rsidR="004B0F60">
        <w:t xml:space="preserve"> (Accessed: 18</w:t>
      </w:r>
      <w:r w:rsidRPr="004B0F60" w:rsidR="004B0F60">
        <w:rPr>
          <w:vertAlign w:val="superscript"/>
        </w:rPr>
        <w:t>th</w:t>
      </w:r>
      <w:r w:rsidR="004B0F60">
        <w:t xml:space="preserve"> June 2024). </w:t>
      </w:r>
    </w:p>
    <w:p w:rsidRPr="009C7D5E" w:rsidR="00971FE2" w:rsidRDefault="00971FE2" w14:paraId="24F8B14A" w14:textId="5D726624">
      <w:proofErr w:type="spellStart"/>
      <w:r w:rsidRPr="009C7D5E">
        <w:t>Alturki</w:t>
      </w:r>
      <w:proofErr w:type="spellEnd"/>
      <w:r w:rsidRPr="009C7D5E">
        <w:t xml:space="preserve">, N. (2023) </w:t>
      </w:r>
      <w:r w:rsidRPr="009C7D5E" w:rsidR="009C7D5E">
        <w:rPr>
          <w:i/>
          <w:iCs/>
        </w:rPr>
        <w:t>Mastering workforce planning: Strategies for forecasting supply and demand</w:t>
      </w:r>
      <w:r w:rsidRPr="009C7D5E" w:rsidR="009C7D5E">
        <w:t xml:space="preserve">. </w:t>
      </w:r>
      <w:r w:rsidR="009C7D5E">
        <w:t xml:space="preserve">Available at: </w:t>
      </w:r>
      <w:hyperlink w:history="1" r:id="rId6">
        <w:r w:rsidR="00A50979">
          <w:rPr>
            <w:rStyle w:val="Hyperlink"/>
          </w:rPr>
          <w:t>https://www.linkedin.com/pulse/mastering-workforce-planning-strategies-forecasting-demand-alturki-ixnvf/</w:t>
        </w:r>
      </w:hyperlink>
      <w:r w:rsidR="00A50979">
        <w:t xml:space="preserve"> (Accessed: 3</w:t>
      </w:r>
      <w:r w:rsidRPr="00A50979" w:rsidR="00A50979">
        <w:rPr>
          <w:vertAlign w:val="superscript"/>
        </w:rPr>
        <w:t>rd</w:t>
      </w:r>
      <w:r w:rsidR="00A50979">
        <w:t xml:space="preserve"> June 2024). </w:t>
      </w:r>
    </w:p>
    <w:p w:rsidR="0018482E" w:rsidRDefault="0018482E" w14:paraId="09D8B961" w14:textId="2CAD4FC7">
      <w:r w:rsidRPr="007B77AB">
        <w:t>Armstrong, M (2012</w:t>
      </w:r>
      <w:r w:rsidRPr="007B77AB">
        <w:rPr>
          <w:i/>
          <w:iCs/>
        </w:rPr>
        <w:t xml:space="preserve">) </w:t>
      </w:r>
      <w:proofErr w:type="spellStart"/>
      <w:r w:rsidRPr="007B77AB">
        <w:rPr>
          <w:i/>
          <w:iCs/>
        </w:rPr>
        <w:t>Armstrongs</w:t>
      </w:r>
      <w:proofErr w:type="spellEnd"/>
      <w:r w:rsidRPr="007B77AB">
        <w:rPr>
          <w:i/>
          <w:iCs/>
        </w:rPr>
        <w:t xml:space="preserve"> Handbook of Human Resource Management Practice</w:t>
      </w:r>
      <w:r w:rsidRPr="007B77AB">
        <w:t>, 12</w:t>
      </w:r>
      <w:r w:rsidRPr="007B77AB">
        <w:rPr>
          <w:vertAlign w:val="superscript"/>
        </w:rPr>
        <w:t>th</w:t>
      </w:r>
      <w:r w:rsidRPr="007B77AB" w:rsidR="007B77AB">
        <w:t xml:space="preserve"> </w:t>
      </w:r>
      <w:proofErr w:type="spellStart"/>
      <w:r w:rsidRPr="007B77AB" w:rsidR="007B77AB">
        <w:t>edn</w:t>
      </w:r>
      <w:proofErr w:type="spellEnd"/>
      <w:r w:rsidRPr="007B77AB" w:rsidR="007B77AB">
        <w:t>.</w:t>
      </w:r>
      <w:r w:rsidR="007B77AB">
        <w:t xml:space="preserve"> </w:t>
      </w:r>
      <w:r w:rsidRPr="007B77AB" w:rsidR="007B77AB">
        <w:t xml:space="preserve">London, Kogan Page. </w:t>
      </w:r>
    </w:p>
    <w:p w:rsidR="00C53C38" w:rsidP="00C53C38" w:rsidRDefault="00C53C38" w14:paraId="01488EE7" w14:textId="112C220A">
      <w:r w:rsidRPr="007B77AB">
        <w:t>Armstrong, M (201</w:t>
      </w:r>
      <w:r>
        <w:t>4</w:t>
      </w:r>
      <w:r w:rsidRPr="007B77AB">
        <w:rPr>
          <w:i/>
          <w:iCs/>
        </w:rPr>
        <w:t xml:space="preserve">) </w:t>
      </w:r>
      <w:proofErr w:type="spellStart"/>
      <w:r w:rsidRPr="007B77AB">
        <w:rPr>
          <w:i/>
          <w:iCs/>
        </w:rPr>
        <w:t>Armstrongs</w:t>
      </w:r>
      <w:proofErr w:type="spellEnd"/>
      <w:r w:rsidRPr="007B77AB">
        <w:rPr>
          <w:i/>
          <w:iCs/>
        </w:rPr>
        <w:t xml:space="preserve"> Handbook of Human Resource Management Practice</w:t>
      </w:r>
      <w:r w:rsidRPr="007B77AB">
        <w:t>, 1</w:t>
      </w:r>
      <w:r>
        <w:t>3</w:t>
      </w:r>
      <w:r w:rsidRPr="007B77AB">
        <w:rPr>
          <w:vertAlign w:val="superscript"/>
        </w:rPr>
        <w:t>th</w:t>
      </w:r>
      <w:r w:rsidRPr="007B77AB">
        <w:t xml:space="preserve"> </w:t>
      </w:r>
      <w:proofErr w:type="spellStart"/>
      <w:r w:rsidRPr="007B77AB">
        <w:t>edn</w:t>
      </w:r>
      <w:proofErr w:type="spellEnd"/>
      <w:r w:rsidRPr="007B77AB">
        <w:t>.</w:t>
      </w:r>
      <w:r>
        <w:t xml:space="preserve"> </w:t>
      </w:r>
      <w:r w:rsidRPr="007B77AB">
        <w:t xml:space="preserve">London, Kogan Page. </w:t>
      </w:r>
    </w:p>
    <w:p w:rsidR="00607A23" w:rsidP="00C53C38" w:rsidRDefault="00607A23" w14:paraId="09B432DD" w14:textId="0AB826B4">
      <w:r>
        <w:t xml:space="preserve">Boxall, P. &amp; Purcell, J. (2022) </w:t>
      </w:r>
      <w:r w:rsidRPr="001B4FCA" w:rsidR="001B4FCA">
        <w:rPr>
          <w:i/>
          <w:iCs/>
        </w:rPr>
        <w:t>Strategy and Human Resource Management</w:t>
      </w:r>
      <w:r w:rsidR="001B4FCA">
        <w:t>, 5</w:t>
      </w:r>
      <w:r w:rsidRPr="001B4FCA" w:rsidR="001B4FCA">
        <w:rPr>
          <w:vertAlign w:val="superscript"/>
        </w:rPr>
        <w:t>th</w:t>
      </w:r>
      <w:r w:rsidR="001B4FCA">
        <w:t xml:space="preserve"> </w:t>
      </w:r>
      <w:proofErr w:type="spellStart"/>
      <w:r w:rsidR="001B4FCA">
        <w:t>edn</w:t>
      </w:r>
      <w:proofErr w:type="spellEnd"/>
      <w:r w:rsidR="001B4FCA">
        <w:t xml:space="preserve">. </w:t>
      </w:r>
      <w:r w:rsidR="00E4636D">
        <w:t xml:space="preserve">London, Bloomsbury Publishing. </w:t>
      </w:r>
    </w:p>
    <w:p w:rsidR="005E0D90" w:rsidP="00C53C38" w:rsidRDefault="005E0D90" w14:paraId="4BD668A1" w14:textId="2ADC5DBD">
      <w:r>
        <w:t xml:space="preserve">CIPD (2021) </w:t>
      </w:r>
      <w:r w:rsidRPr="004C0255" w:rsidR="004C0255">
        <w:rPr>
          <w:i/>
          <w:iCs/>
        </w:rPr>
        <w:t>Fixed-Term Contracts: understanding the law</w:t>
      </w:r>
      <w:r w:rsidR="004C0255">
        <w:t xml:space="preserve">. Available at: </w:t>
      </w:r>
      <w:hyperlink w:history="1" r:id="rId7">
        <w:r w:rsidR="009D7EF0">
          <w:rPr>
            <w:rStyle w:val="Hyperlink"/>
          </w:rPr>
          <w:t>https://www.cipd.org/globalassets/media/knowledge/knowledge-hub/guides/fixed-term-contracts-guide-web_tcm18-70389.pdf</w:t>
        </w:r>
      </w:hyperlink>
      <w:r w:rsidR="009D7EF0">
        <w:t xml:space="preserve"> (Accessed: 5</w:t>
      </w:r>
      <w:r w:rsidRPr="009D7EF0" w:rsidR="009D7EF0">
        <w:rPr>
          <w:vertAlign w:val="superscript"/>
        </w:rPr>
        <w:t>th</w:t>
      </w:r>
      <w:r w:rsidR="009D7EF0">
        <w:t xml:space="preserve"> June 2024). </w:t>
      </w:r>
    </w:p>
    <w:p w:rsidR="001E405E" w:rsidP="00C53C38" w:rsidRDefault="001E405E" w14:paraId="0E1DDEC0" w14:textId="69B4CA73">
      <w:r>
        <w:t xml:space="preserve">CIPD (2024) </w:t>
      </w:r>
      <w:proofErr w:type="spellStart"/>
      <w:r w:rsidRPr="00B6226E" w:rsidR="00B6226E">
        <w:rPr>
          <w:i/>
          <w:iCs/>
        </w:rPr>
        <w:t>Labour</w:t>
      </w:r>
      <w:proofErr w:type="spellEnd"/>
      <w:r w:rsidRPr="00B6226E" w:rsidR="00B6226E">
        <w:rPr>
          <w:i/>
          <w:iCs/>
        </w:rPr>
        <w:t xml:space="preserve"> Market Outlook</w:t>
      </w:r>
      <w:r w:rsidR="00B6226E">
        <w:t xml:space="preserve">. Available at: </w:t>
      </w:r>
      <w:hyperlink w:history="1" r:id="rId8">
        <w:r w:rsidR="00B6226E">
          <w:rPr>
            <w:rStyle w:val="Hyperlink"/>
          </w:rPr>
          <w:t>https://www.cipd.org/uk/knowledge/reports/labour-market-outlook/</w:t>
        </w:r>
      </w:hyperlink>
      <w:r w:rsidR="00B6226E">
        <w:t xml:space="preserve"> (Accessed: 14</w:t>
      </w:r>
      <w:r w:rsidRPr="00B6226E" w:rsidR="00B6226E">
        <w:rPr>
          <w:vertAlign w:val="superscript"/>
        </w:rPr>
        <w:t>th</w:t>
      </w:r>
      <w:r w:rsidR="00B6226E">
        <w:t xml:space="preserve"> June 2024).</w:t>
      </w:r>
    </w:p>
    <w:p w:rsidR="00D9535D" w:rsidP="00C53C38" w:rsidRDefault="00D9535D" w14:paraId="2EF1107D" w14:textId="3A1B1316">
      <w:proofErr w:type="spellStart"/>
      <w:r>
        <w:t>Cheary</w:t>
      </w:r>
      <w:proofErr w:type="spellEnd"/>
      <w:r>
        <w:t xml:space="preserve">, M. (2024) </w:t>
      </w:r>
      <w:r w:rsidRPr="001006EE" w:rsidR="001006EE">
        <w:rPr>
          <w:i/>
          <w:iCs/>
        </w:rPr>
        <w:t>Types of Employment Contracts</w:t>
      </w:r>
      <w:r w:rsidR="001006EE">
        <w:t xml:space="preserve">. Available at: </w:t>
      </w:r>
      <w:hyperlink w:history="1" r:id="rId9">
        <w:r w:rsidR="008E4173">
          <w:rPr>
            <w:rStyle w:val="Hyperlink"/>
          </w:rPr>
          <w:t>https://www.reed.co.uk/career-advice/types-of-employment-contracts/</w:t>
        </w:r>
      </w:hyperlink>
      <w:r w:rsidR="008E4173">
        <w:t xml:space="preserve"> (Accessed: 5</w:t>
      </w:r>
      <w:r w:rsidRPr="008E4173" w:rsidR="008E4173">
        <w:rPr>
          <w:vertAlign w:val="superscript"/>
        </w:rPr>
        <w:t>th</w:t>
      </w:r>
      <w:r w:rsidR="008E4173">
        <w:t xml:space="preserve"> June 2024). </w:t>
      </w:r>
    </w:p>
    <w:p w:rsidR="00687073" w:rsidRDefault="00687073" w14:paraId="07738A0E" w14:textId="494FBFA8">
      <w:proofErr w:type="spellStart"/>
      <w:r>
        <w:t>Copos</w:t>
      </w:r>
      <w:proofErr w:type="spellEnd"/>
      <w:r>
        <w:t xml:space="preserve"> de Prada, A (2022). </w:t>
      </w:r>
      <w:r w:rsidRPr="2061E911">
        <w:rPr>
          <w:i/>
          <w:iCs/>
        </w:rPr>
        <w:t>Winning the war for talent by becoming an employer of choice</w:t>
      </w:r>
      <w:r>
        <w:t xml:space="preserve">. Available at: </w:t>
      </w:r>
      <w:hyperlink r:id="rId10">
        <w:r w:rsidRPr="2061E911" w:rsidR="002D4405">
          <w:rPr>
            <w:rStyle w:val="Hyperlink"/>
          </w:rPr>
          <w:t>https://www.ukri.org/blog/winning-the-war-for-talent-by-becoming-an-employer-of-choice/</w:t>
        </w:r>
      </w:hyperlink>
      <w:r w:rsidR="002D4405">
        <w:t xml:space="preserve"> (Accessed: 22</w:t>
      </w:r>
      <w:r w:rsidRPr="2061E911" w:rsidR="002D4405">
        <w:rPr>
          <w:vertAlign w:val="superscript"/>
        </w:rPr>
        <w:t>nd</w:t>
      </w:r>
      <w:r w:rsidR="002D4405">
        <w:t xml:space="preserve"> May 2024). </w:t>
      </w:r>
    </w:p>
    <w:p w:rsidR="49EC86EC" w:rsidP="2061E911" w:rsidRDefault="49EC86EC" w14:paraId="55A4B970" w14:textId="5B502DFA">
      <w:pPr>
        <w:rPr>
          <w:rFonts w:ascii="Aptos" w:hAnsi="Aptos" w:eastAsia="Aptos" w:cs="Aptos"/>
        </w:rPr>
      </w:pPr>
      <w:r>
        <w:t xml:space="preserve">Crowley, L. (2023) </w:t>
      </w:r>
      <w:r w:rsidRPr="2061E911">
        <w:rPr>
          <w:i/>
          <w:iCs/>
        </w:rPr>
        <w:t>Skills development in the UK workplace</w:t>
      </w:r>
      <w:r>
        <w:t xml:space="preserve">. CIPD. Available at: </w:t>
      </w:r>
      <w:hyperlink r:id="rId11">
        <w:r w:rsidRPr="2061E911" w:rsidR="14C71C26">
          <w:rPr>
            <w:rStyle w:val="Hyperlink"/>
            <w:rFonts w:ascii="Aptos" w:hAnsi="Aptos" w:eastAsia="Aptos" w:cs="Aptos"/>
          </w:rPr>
          <w:t>https://www.cipd.org/uk/knowledge/factsheets/skills-factsheet/</w:t>
        </w:r>
      </w:hyperlink>
      <w:r w:rsidRPr="2061E911" w:rsidR="14C71C26">
        <w:rPr>
          <w:rFonts w:ascii="Aptos" w:hAnsi="Aptos" w:eastAsia="Aptos" w:cs="Aptos"/>
        </w:rPr>
        <w:t xml:space="preserve"> (Accessed: 31</w:t>
      </w:r>
      <w:r w:rsidRPr="2061E911" w:rsidR="14C71C26">
        <w:rPr>
          <w:rFonts w:ascii="Aptos" w:hAnsi="Aptos" w:eastAsia="Aptos" w:cs="Aptos"/>
          <w:vertAlign w:val="superscript"/>
        </w:rPr>
        <w:t>st</w:t>
      </w:r>
      <w:r w:rsidRPr="2061E911" w:rsidR="14C71C26">
        <w:rPr>
          <w:rFonts w:ascii="Aptos" w:hAnsi="Aptos" w:eastAsia="Aptos" w:cs="Aptos"/>
        </w:rPr>
        <w:t xml:space="preserve"> May 2024). </w:t>
      </w:r>
    </w:p>
    <w:p w:rsidR="002B1127" w:rsidP="2061E911" w:rsidRDefault="002B1127" w14:paraId="124EBDB1" w14:textId="6C503011">
      <w:pPr>
        <w:rPr>
          <w:rFonts w:ascii="Aptos" w:hAnsi="Aptos" w:eastAsia="Aptos" w:cs="Aptos"/>
        </w:rPr>
      </w:pPr>
      <w:r>
        <w:rPr>
          <w:rFonts w:ascii="Aptos" w:hAnsi="Aptos" w:eastAsia="Aptos" w:cs="Aptos"/>
        </w:rPr>
        <w:t xml:space="preserve">Daniels, K. (2022) </w:t>
      </w:r>
      <w:r w:rsidRPr="002B1127">
        <w:rPr>
          <w:rFonts w:ascii="Aptos" w:hAnsi="Aptos" w:eastAsia="Aptos" w:cs="Aptos"/>
          <w:i/>
          <w:iCs/>
        </w:rPr>
        <w:t>Introduction to employment law</w:t>
      </w:r>
      <w:r>
        <w:rPr>
          <w:rFonts w:ascii="Aptos" w:hAnsi="Aptos" w:eastAsia="Aptos" w:cs="Aptos"/>
        </w:rPr>
        <w:t xml:space="preserve">. </w:t>
      </w:r>
      <w:r w:rsidR="00097008">
        <w:rPr>
          <w:rFonts w:ascii="Aptos" w:hAnsi="Aptos" w:eastAsia="Aptos" w:cs="Aptos"/>
        </w:rPr>
        <w:t>6</w:t>
      </w:r>
      <w:r w:rsidRPr="00097008" w:rsidR="00097008">
        <w:rPr>
          <w:rFonts w:ascii="Aptos" w:hAnsi="Aptos" w:eastAsia="Aptos" w:cs="Aptos"/>
          <w:vertAlign w:val="superscript"/>
        </w:rPr>
        <w:t>th</w:t>
      </w:r>
      <w:r w:rsidR="00097008">
        <w:rPr>
          <w:rFonts w:ascii="Aptos" w:hAnsi="Aptos" w:eastAsia="Aptos" w:cs="Aptos"/>
        </w:rPr>
        <w:t xml:space="preserve"> </w:t>
      </w:r>
      <w:proofErr w:type="spellStart"/>
      <w:r w:rsidR="00097008">
        <w:rPr>
          <w:rFonts w:ascii="Aptos" w:hAnsi="Aptos" w:eastAsia="Aptos" w:cs="Aptos"/>
        </w:rPr>
        <w:t>edn</w:t>
      </w:r>
      <w:proofErr w:type="spellEnd"/>
      <w:r w:rsidR="00097008">
        <w:rPr>
          <w:rFonts w:ascii="Aptos" w:hAnsi="Aptos" w:eastAsia="Aptos" w:cs="Aptos"/>
        </w:rPr>
        <w:t xml:space="preserve">. London. Kogan Page. </w:t>
      </w:r>
    </w:p>
    <w:p w:rsidR="00386A8F" w:rsidP="2061E911" w:rsidRDefault="00386A8F" w14:paraId="75E6A4A7" w14:textId="16942E84">
      <w:pPr>
        <w:rPr>
          <w:rFonts w:ascii="Aptos" w:hAnsi="Aptos" w:eastAsia="Aptos" w:cs="Aptos"/>
        </w:rPr>
      </w:pPr>
      <w:r>
        <w:rPr>
          <w:rFonts w:ascii="Aptos" w:hAnsi="Aptos" w:eastAsia="Aptos" w:cs="Aptos"/>
        </w:rPr>
        <w:t xml:space="preserve">Forbes (2020) </w:t>
      </w:r>
      <w:r w:rsidRPr="00512A9B">
        <w:rPr>
          <w:rFonts w:ascii="Aptos" w:hAnsi="Aptos" w:eastAsia="Aptos" w:cs="Aptos"/>
          <w:i/>
          <w:iCs/>
        </w:rPr>
        <w:t>6 ways diversity and inclusion impact the cost</w:t>
      </w:r>
      <w:r w:rsidRPr="00512A9B" w:rsidR="00512A9B">
        <w:rPr>
          <w:rFonts w:ascii="Aptos" w:hAnsi="Aptos" w:eastAsia="Aptos" w:cs="Aptos"/>
          <w:i/>
          <w:iCs/>
        </w:rPr>
        <w:t xml:space="preserve"> and </w:t>
      </w:r>
      <w:r w:rsidRPr="00512A9B">
        <w:rPr>
          <w:rFonts w:ascii="Aptos" w:hAnsi="Aptos" w:eastAsia="Aptos" w:cs="Aptos"/>
          <w:i/>
          <w:iCs/>
        </w:rPr>
        <w:t>effectiveness of recruiting</w:t>
      </w:r>
      <w:r w:rsidR="00512A9B">
        <w:rPr>
          <w:rFonts w:ascii="Aptos" w:hAnsi="Aptos" w:eastAsia="Aptos" w:cs="Aptos"/>
        </w:rPr>
        <w:t>.</w:t>
      </w:r>
      <w:r>
        <w:rPr>
          <w:rFonts w:ascii="Aptos" w:hAnsi="Aptos" w:eastAsia="Aptos" w:cs="Aptos"/>
        </w:rPr>
        <w:t xml:space="preserve"> </w:t>
      </w:r>
      <w:r w:rsidR="00512A9B">
        <w:rPr>
          <w:rFonts w:ascii="Aptos" w:hAnsi="Aptos" w:eastAsia="Aptos" w:cs="Aptos"/>
        </w:rPr>
        <w:t xml:space="preserve">Available at: </w:t>
      </w:r>
      <w:hyperlink w:history="1" r:id="rId12">
        <w:r w:rsidR="00995C91">
          <w:rPr>
            <w:rStyle w:val="Hyperlink"/>
          </w:rPr>
          <w:t>https://www.forbes.com/sites/paologaudiano/2020/03/23/6-ways-diversity-and-inclusion-impact-the-cost-and-effectiveness-of-recruiting/</w:t>
        </w:r>
      </w:hyperlink>
      <w:r w:rsidR="00995C91">
        <w:t xml:space="preserve"> (Accessed: 18</w:t>
      </w:r>
      <w:r w:rsidRPr="00995C91" w:rsidR="00995C91">
        <w:rPr>
          <w:vertAlign w:val="superscript"/>
        </w:rPr>
        <w:t>th</w:t>
      </w:r>
      <w:r w:rsidR="00995C91">
        <w:t xml:space="preserve"> June 2024). </w:t>
      </w:r>
    </w:p>
    <w:p w:rsidR="00017BEB" w:rsidP="2061E911" w:rsidRDefault="00017BEB" w14:paraId="40CEC0C3" w14:textId="747ABDB3">
      <w:pPr>
        <w:rPr>
          <w:rFonts w:ascii="Aptos" w:hAnsi="Aptos" w:eastAsia="Aptos" w:cs="Aptos"/>
        </w:rPr>
      </w:pPr>
      <w:r>
        <w:rPr>
          <w:rFonts w:ascii="Aptos" w:hAnsi="Aptos" w:eastAsia="Aptos" w:cs="Aptos"/>
        </w:rPr>
        <w:lastRenderedPageBreak/>
        <w:t>Forbes (2024)</w:t>
      </w:r>
      <w:r w:rsidR="00C86BA2">
        <w:rPr>
          <w:rFonts w:ascii="Aptos" w:hAnsi="Aptos" w:eastAsia="Aptos" w:cs="Aptos"/>
        </w:rPr>
        <w:t xml:space="preserve"> </w:t>
      </w:r>
      <w:r w:rsidRPr="00C86BA2" w:rsidR="00C86BA2">
        <w:rPr>
          <w:rFonts w:ascii="Aptos" w:hAnsi="Aptos" w:eastAsia="Aptos" w:cs="Aptos"/>
          <w:i/>
          <w:iCs/>
        </w:rPr>
        <w:t>13 effective employee retention strategies for 2024</w:t>
      </w:r>
      <w:r w:rsidR="00C86BA2">
        <w:rPr>
          <w:rFonts w:ascii="Aptos" w:hAnsi="Aptos" w:eastAsia="Aptos" w:cs="Aptos"/>
        </w:rPr>
        <w:t xml:space="preserve">. Available at: </w:t>
      </w:r>
      <w:hyperlink w:history="1" r:id="rId13">
        <w:r w:rsidR="006048B4">
          <w:rPr>
            <w:rStyle w:val="Hyperlink"/>
          </w:rPr>
          <w:t>https://www.forbes.com/uk/advisor/business/employee-retention-strategies/</w:t>
        </w:r>
      </w:hyperlink>
      <w:r w:rsidR="006048B4">
        <w:t xml:space="preserve"> (Accessed: 14</w:t>
      </w:r>
      <w:r w:rsidRPr="006048B4" w:rsidR="006048B4">
        <w:rPr>
          <w:vertAlign w:val="superscript"/>
        </w:rPr>
        <w:t>th</w:t>
      </w:r>
      <w:r w:rsidR="006048B4">
        <w:t xml:space="preserve"> June 2024).</w:t>
      </w:r>
    </w:p>
    <w:p w:rsidR="00D34984" w:rsidP="2061E911" w:rsidRDefault="00D34984" w14:paraId="3930B754" w14:textId="56086EF1">
      <w:pPr>
        <w:rPr>
          <w:rFonts w:ascii="Aptos" w:hAnsi="Aptos" w:eastAsia="Aptos" w:cs="Aptos"/>
        </w:rPr>
      </w:pPr>
      <w:r>
        <w:rPr>
          <w:rFonts w:ascii="Aptos" w:hAnsi="Aptos" w:eastAsia="Aptos" w:cs="Aptos"/>
        </w:rPr>
        <w:t xml:space="preserve">Gattaca, (no date) </w:t>
      </w:r>
      <w:r w:rsidRPr="00D34984">
        <w:rPr>
          <w:rFonts w:ascii="Aptos" w:hAnsi="Aptos" w:eastAsia="Aptos" w:cs="Aptos"/>
          <w:i/>
          <w:iCs/>
        </w:rPr>
        <w:t>What does staff turnover say about your brand</w:t>
      </w:r>
      <w:r>
        <w:rPr>
          <w:rFonts w:ascii="Aptos" w:hAnsi="Aptos" w:eastAsia="Aptos" w:cs="Aptos"/>
        </w:rPr>
        <w:t xml:space="preserve">? Available at: </w:t>
      </w:r>
      <w:hyperlink w:history="1" w:anchor=":~:text=In%20addition%2C%20a%20high%20churn,the%20organisation%20in%20high%20numbers." r:id="rId14">
        <w:r w:rsidR="009F24D9">
          <w:rPr>
            <w:rStyle w:val="Hyperlink"/>
          </w:rPr>
          <w:t>https://www.gattacaplc.com/what-does-your-staff-turnover-say-about-your-employer-brand - :~:text=In%20addition%2C%20a%20high%20churn,the%20organisation%20in%20high%20numbers.</w:t>
        </w:r>
      </w:hyperlink>
      <w:r w:rsidR="009F24D9">
        <w:t xml:space="preserve"> (Accessed: 4</w:t>
      </w:r>
      <w:r w:rsidRPr="009F24D9" w:rsidR="009F24D9">
        <w:rPr>
          <w:vertAlign w:val="superscript"/>
        </w:rPr>
        <w:t>th</w:t>
      </w:r>
      <w:r w:rsidR="009F24D9">
        <w:t xml:space="preserve"> June 2024). </w:t>
      </w:r>
    </w:p>
    <w:p w:rsidR="007D6781" w:rsidP="2061E911" w:rsidRDefault="007D6781" w14:paraId="287EBF86" w14:textId="43554875">
      <w:r>
        <w:rPr>
          <w:rFonts w:ascii="Aptos" w:hAnsi="Aptos" w:eastAsia="Aptos" w:cs="Aptos"/>
        </w:rPr>
        <w:t xml:space="preserve">George, </w:t>
      </w:r>
      <w:r w:rsidR="007D18BA">
        <w:rPr>
          <w:rFonts w:ascii="Aptos" w:hAnsi="Aptos" w:eastAsia="Aptos" w:cs="Aptos"/>
        </w:rPr>
        <w:t xml:space="preserve">S. (2023) </w:t>
      </w:r>
      <w:r w:rsidRPr="007D18BA" w:rsidR="007D18BA">
        <w:rPr>
          <w:rFonts w:ascii="Aptos" w:hAnsi="Aptos" w:eastAsia="Aptos" w:cs="Aptos"/>
          <w:i/>
          <w:iCs/>
        </w:rPr>
        <w:t>Workforce Planning</w:t>
      </w:r>
      <w:r w:rsidR="007D18BA">
        <w:rPr>
          <w:rFonts w:ascii="Aptos" w:hAnsi="Aptos" w:eastAsia="Aptos" w:cs="Aptos"/>
        </w:rPr>
        <w:t xml:space="preserve">. CIPD. Available at: </w:t>
      </w:r>
      <w:hyperlink w:history="1" r:id="rId15">
        <w:r w:rsidR="007D18BA">
          <w:rPr>
            <w:rStyle w:val="Hyperlink"/>
          </w:rPr>
          <w:t>https://www.cipd.org/uk/knowledge/factsheets/workforce-planning-factsheet/</w:t>
        </w:r>
      </w:hyperlink>
      <w:r w:rsidR="007D18BA">
        <w:t xml:space="preserve"> (Accessed: </w:t>
      </w:r>
      <w:r w:rsidR="00423EA7">
        <w:t>3</w:t>
      </w:r>
      <w:r w:rsidRPr="00423EA7" w:rsidR="00423EA7">
        <w:rPr>
          <w:vertAlign w:val="superscript"/>
        </w:rPr>
        <w:t>rd</w:t>
      </w:r>
      <w:r w:rsidR="00423EA7">
        <w:t xml:space="preserve"> June 2024). </w:t>
      </w:r>
    </w:p>
    <w:p w:rsidR="00D47914" w:rsidP="2061E911" w:rsidRDefault="00D47914" w14:paraId="7B6DD73F" w14:textId="43DF5542">
      <w:r>
        <w:t xml:space="preserve">George, S. (2024) </w:t>
      </w:r>
      <w:r w:rsidRPr="00D47914">
        <w:rPr>
          <w:i/>
          <w:iCs/>
        </w:rPr>
        <w:t>Succession Planning</w:t>
      </w:r>
      <w:r>
        <w:t xml:space="preserve">. CIPD. Available at: </w:t>
      </w:r>
      <w:hyperlink w:history="1" r:id="rId16">
        <w:r w:rsidR="004A4A35">
          <w:rPr>
            <w:rStyle w:val="Hyperlink"/>
          </w:rPr>
          <w:t>https://www.cipd.org/uk/knowledge/factsheets/succession-planning-factsheet/</w:t>
        </w:r>
      </w:hyperlink>
      <w:r w:rsidR="004A4A35">
        <w:t xml:space="preserve"> (Accessed: 4</w:t>
      </w:r>
      <w:r w:rsidRPr="004A4A35" w:rsidR="004A4A35">
        <w:rPr>
          <w:vertAlign w:val="superscript"/>
        </w:rPr>
        <w:t>th</w:t>
      </w:r>
      <w:r w:rsidR="004A4A35">
        <w:t xml:space="preserve"> June 2024). </w:t>
      </w:r>
    </w:p>
    <w:p w:rsidR="0020531C" w:rsidP="2061E911" w:rsidRDefault="0020531C" w14:paraId="129000C1" w14:textId="3F8C9246">
      <w:pPr>
        <w:rPr>
          <w:rFonts w:ascii="Aptos" w:hAnsi="Aptos" w:eastAsia="Aptos" w:cs="Aptos"/>
        </w:rPr>
      </w:pPr>
      <w:r>
        <w:t xml:space="preserve">Gifford, J. (2024) </w:t>
      </w:r>
      <w:r w:rsidRPr="001E51FA" w:rsidR="001E51FA">
        <w:rPr>
          <w:i/>
          <w:iCs/>
        </w:rPr>
        <w:t>Performance Reviews</w:t>
      </w:r>
      <w:r w:rsidR="001E51FA">
        <w:t xml:space="preserve">. CIPD. Available at: </w:t>
      </w:r>
      <w:hyperlink w:history="1" r:id="rId17">
        <w:r w:rsidR="001E51FA">
          <w:rPr>
            <w:rStyle w:val="Hyperlink"/>
          </w:rPr>
          <w:t>https://www.cipd.org/uk/knowledge/factsheets/appraisals-factsheet/</w:t>
        </w:r>
      </w:hyperlink>
      <w:r w:rsidR="001E51FA">
        <w:t xml:space="preserve"> (Accessed: 17</w:t>
      </w:r>
      <w:r w:rsidRPr="001E51FA" w:rsidR="001E51FA">
        <w:rPr>
          <w:vertAlign w:val="superscript"/>
        </w:rPr>
        <w:t>th</w:t>
      </w:r>
      <w:r w:rsidR="001E51FA">
        <w:t xml:space="preserve"> June 2024). </w:t>
      </w:r>
    </w:p>
    <w:p w:rsidR="00C06C2B" w:rsidRDefault="00C06C2B" w14:paraId="3FA00796" w14:textId="5236050E">
      <w:r>
        <w:t xml:space="preserve">GOV.UK (2022) </w:t>
      </w:r>
      <w:r w:rsidRPr="007C5A23" w:rsidR="007C5A23">
        <w:rPr>
          <w:i/>
          <w:iCs/>
        </w:rPr>
        <w:t>Everything you need to know about the skills Act</w:t>
      </w:r>
      <w:r w:rsidR="007C5A23">
        <w:t xml:space="preserve">. Available at: </w:t>
      </w:r>
      <w:hyperlink w:history="1" r:id="rId18">
        <w:r w:rsidR="00943D9E">
          <w:rPr>
            <w:rStyle w:val="Hyperlink"/>
          </w:rPr>
          <w:t>https://educationhub.blog.gov.uk/2022/04/28/everything-you-need-to-know-about-the-skills-act/</w:t>
        </w:r>
      </w:hyperlink>
      <w:r w:rsidR="00943D9E">
        <w:t xml:space="preserve"> (Accessed: 22</w:t>
      </w:r>
      <w:r w:rsidRPr="00943D9E" w:rsidR="00943D9E">
        <w:rPr>
          <w:vertAlign w:val="superscript"/>
        </w:rPr>
        <w:t>nd</w:t>
      </w:r>
      <w:r w:rsidR="00943D9E">
        <w:t xml:space="preserve"> May 2024). </w:t>
      </w:r>
    </w:p>
    <w:p w:rsidR="006E116B" w:rsidRDefault="006E116B" w14:paraId="778C03F3" w14:textId="4A1E2086">
      <w:r>
        <w:t xml:space="preserve">HRFLEEK (2023) </w:t>
      </w:r>
      <w:r w:rsidRPr="00930A52" w:rsidR="00930A52">
        <w:rPr>
          <w:i/>
          <w:iCs/>
        </w:rPr>
        <w:t>Employment contracts: A comparative analysis</w:t>
      </w:r>
      <w:r w:rsidR="00930A52">
        <w:t xml:space="preserve">. Available at: </w:t>
      </w:r>
      <w:hyperlink w:history="1" r:id="rId19">
        <w:r w:rsidR="0081099C">
          <w:rPr>
            <w:rStyle w:val="Hyperlink"/>
          </w:rPr>
          <w:t>https://www.linkedin.com/pulse/consultancy-contracts-vs-employment-comparative-analysis-hr-fleek/</w:t>
        </w:r>
      </w:hyperlink>
      <w:r w:rsidR="0081099C">
        <w:t xml:space="preserve"> (Accessed: 5</w:t>
      </w:r>
      <w:r w:rsidRPr="0081099C" w:rsidR="0081099C">
        <w:rPr>
          <w:vertAlign w:val="superscript"/>
        </w:rPr>
        <w:t>th</w:t>
      </w:r>
      <w:r w:rsidR="0081099C">
        <w:t xml:space="preserve"> June 2024). </w:t>
      </w:r>
    </w:p>
    <w:p w:rsidR="00212BD0" w:rsidRDefault="00212BD0" w14:paraId="67E0307D" w14:textId="7BEF33B1">
      <w:proofErr w:type="gramStart"/>
      <w:r>
        <w:t>Indeed</w:t>
      </w:r>
      <w:proofErr w:type="gramEnd"/>
      <w:r>
        <w:t xml:space="preserve"> Editorial Team (2022) </w:t>
      </w:r>
      <w:r w:rsidRPr="00E919DD" w:rsidR="00E919DD">
        <w:rPr>
          <w:i/>
          <w:iCs/>
        </w:rPr>
        <w:t>A guide to retaining talent and why it matters</w:t>
      </w:r>
      <w:r w:rsidR="00E919DD">
        <w:t xml:space="preserve">. Available at: </w:t>
      </w:r>
      <w:hyperlink w:history="1" r:id="rId20">
        <w:r w:rsidR="00E919DD">
          <w:rPr>
            <w:rStyle w:val="Hyperlink"/>
          </w:rPr>
          <w:t>https://www.indeed.com/career-advice/career-development/retaining-talent</w:t>
        </w:r>
      </w:hyperlink>
      <w:r w:rsidR="00E919DD">
        <w:t xml:space="preserve"> (Accessed: 14</w:t>
      </w:r>
      <w:r w:rsidRPr="00E919DD" w:rsidR="00E919DD">
        <w:rPr>
          <w:vertAlign w:val="superscript"/>
        </w:rPr>
        <w:t>th</w:t>
      </w:r>
      <w:r w:rsidR="00E919DD">
        <w:t xml:space="preserve"> June 2024). </w:t>
      </w:r>
    </w:p>
    <w:p w:rsidR="00985AC9" w:rsidRDefault="00985AC9" w14:paraId="33CDE478" w14:textId="1EB10C38">
      <w:r>
        <w:t xml:space="preserve">Linked In (2016) </w:t>
      </w:r>
      <w:r w:rsidRPr="00687073">
        <w:rPr>
          <w:i/>
          <w:iCs/>
        </w:rPr>
        <w:t>Employer Brand Statistics</w:t>
      </w:r>
      <w:r>
        <w:t xml:space="preserve">. Available at: </w:t>
      </w:r>
      <w:hyperlink w:history="1" r:id="rId21">
        <w:r w:rsidR="00A058F0">
          <w:rPr>
            <w:rStyle w:val="Hyperlink"/>
          </w:rPr>
          <w:t>https://business.linkedin.com/content/dam/business/talent-solutions/global/en_us/c/pdfs/ultimate-list-of-employer-brand-stats.pdf</w:t>
        </w:r>
      </w:hyperlink>
      <w:r w:rsidR="00A058F0">
        <w:t xml:space="preserve"> (Accessed: 22</w:t>
      </w:r>
      <w:r w:rsidRPr="00A058F0" w:rsidR="00A058F0">
        <w:rPr>
          <w:vertAlign w:val="superscript"/>
        </w:rPr>
        <w:t>nd</w:t>
      </w:r>
      <w:r w:rsidR="00A058F0">
        <w:t xml:space="preserve"> May 2024). </w:t>
      </w:r>
    </w:p>
    <w:p w:rsidR="00F131A2" w:rsidRDefault="00F131A2" w14:paraId="58435612" w14:textId="6FD8BA8A" w14:noSpellErr="1">
      <w:r w:rsidR="034C6BF3">
        <w:rPr/>
        <w:t xml:space="preserve">Linked In (2023) </w:t>
      </w:r>
      <w:r w:rsidRPr="47095B99" w:rsidR="4B74E64F">
        <w:rPr>
          <w:i w:val="1"/>
          <w:iCs w:val="1"/>
        </w:rPr>
        <w:t xml:space="preserve">Building a future </w:t>
      </w:r>
      <w:r w:rsidRPr="47095B99" w:rsidR="4B74E64F">
        <w:rPr>
          <w:i w:val="1"/>
          <w:iCs w:val="1"/>
        </w:rPr>
        <w:t>ready workforce</w:t>
      </w:r>
      <w:r w:rsidRPr="47095B99" w:rsidR="4B74E64F">
        <w:rPr>
          <w:i w:val="1"/>
          <w:iCs w:val="1"/>
        </w:rPr>
        <w:t xml:space="preserve"> for success</w:t>
      </w:r>
      <w:r w:rsidR="4B74E64F">
        <w:rPr/>
        <w:t xml:space="preserve">. Available at: </w:t>
      </w:r>
      <w:hyperlink r:id="Rd19ca8d663294090">
        <w:r w:rsidRPr="47095B99" w:rsidR="7D7DEFF0">
          <w:rPr>
            <w:rStyle w:val="Hyperlink"/>
          </w:rPr>
          <w:t>https://www.linkedin.com/pulse/building-future-ready-workforce-organizational/</w:t>
        </w:r>
      </w:hyperlink>
      <w:r w:rsidR="7D7DEFF0">
        <w:rPr/>
        <w:t xml:space="preserve"> (Accessed: </w:t>
      </w:r>
      <w:r w:rsidR="74804372">
        <w:rPr/>
        <w:t>4</w:t>
      </w:r>
      <w:r w:rsidRPr="47095B99" w:rsidR="74804372">
        <w:rPr>
          <w:vertAlign w:val="superscript"/>
        </w:rPr>
        <w:t>th</w:t>
      </w:r>
      <w:r w:rsidR="74804372">
        <w:rPr/>
        <w:t xml:space="preserve"> June 2024). </w:t>
      </w:r>
    </w:p>
    <w:p w:rsidR="7D948A35" w:rsidP="47095B99" w:rsidRDefault="7D948A35" w14:paraId="79EFEECB" w14:textId="32173B6F">
      <w:pPr>
        <w:pStyle w:val="Normal"/>
        <w:rPr>
          <w:rFonts w:ascii="Aptos" w:hAnsi="Aptos" w:eastAsia="Aptos" w:cs="Aptos"/>
          <w:noProof w:val="0"/>
          <w:sz w:val="24"/>
          <w:szCs w:val="24"/>
          <w:lang w:val="en-US"/>
        </w:rPr>
      </w:pPr>
      <w:r w:rsidR="7D948A35">
        <w:rPr/>
        <w:t xml:space="preserve">McCartney, C. (2023) </w:t>
      </w:r>
      <w:r w:rsidRPr="47095B99" w:rsidR="7D948A35">
        <w:rPr>
          <w:i w:val="1"/>
          <w:iCs w:val="1"/>
        </w:rPr>
        <w:t>Induction</w:t>
      </w:r>
      <w:r w:rsidR="7D948A35">
        <w:rPr/>
        <w:t xml:space="preserve">. </w:t>
      </w:r>
      <w:r w:rsidR="053DEB34">
        <w:rPr/>
        <w:t xml:space="preserve">Available at: </w:t>
      </w:r>
      <w:hyperlink r:id="R729b8f5f8e2445a9">
        <w:r w:rsidRPr="47095B99" w:rsidR="053DEB34">
          <w:rPr>
            <w:rStyle w:val="Hyperlink"/>
            <w:rFonts w:ascii="Aptos" w:hAnsi="Aptos" w:eastAsia="Aptos" w:cs="Aptos"/>
            <w:noProof w:val="0"/>
            <w:sz w:val="24"/>
            <w:szCs w:val="24"/>
            <w:lang w:val="en-US"/>
          </w:rPr>
          <w:t>https://www.cipd.org/uk/knowledge/factsheets/induction-factsheet/</w:t>
        </w:r>
      </w:hyperlink>
      <w:r w:rsidRPr="47095B99" w:rsidR="053DEB34">
        <w:rPr>
          <w:rFonts w:ascii="Aptos" w:hAnsi="Aptos" w:eastAsia="Aptos" w:cs="Aptos"/>
          <w:noProof w:val="0"/>
          <w:sz w:val="24"/>
          <w:szCs w:val="24"/>
          <w:lang w:val="en-US"/>
        </w:rPr>
        <w:t xml:space="preserve"> (Accessed: 18</w:t>
      </w:r>
      <w:r w:rsidRPr="47095B99" w:rsidR="053DEB34">
        <w:rPr>
          <w:rFonts w:ascii="Aptos" w:hAnsi="Aptos" w:eastAsia="Aptos" w:cs="Aptos"/>
          <w:noProof w:val="0"/>
          <w:sz w:val="24"/>
          <w:szCs w:val="24"/>
          <w:vertAlign w:val="superscript"/>
          <w:lang w:val="en-US"/>
        </w:rPr>
        <w:t>th</w:t>
      </w:r>
      <w:r w:rsidRPr="47095B99" w:rsidR="053DEB34">
        <w:rPr>
          <w:rFonts w:ascii="Aptos" w:hAnsi="Aptos" w:eastAsia="Aptos" w:cs="Aptos"/>
          <w:noProof w:val="0"/>
          <w:sz w:val="24"/>
          <w:szCs w:val="24"/>
          <w:lang w:val="en-US"/>
        </w:rPr>
        <w:t xml:space="preserve"> June 2024). </w:t>
      </w:r>
    </w:p>
    <w:p w:rsidR="0038514B" w:rsidRDefault="0038514B" w14:paraId="365584CE" w14:textId="245C63F7">
      <w:r>
        <w:lastRenderedPageBreak/>
        <w:t xml:space="preserve">McKinsey &amp; Co (2019) </w:t>
      </w:r>
      <w:r w:rsidRPr="00F24D09" w:rsidR="00F24D09">
        <w:rPr>
          <w:i/>
          <w:iCs/>
        </w:rPr>
        <w:t>The Essential Components of an L&amp;D strategy</w:t>
      </w:r>
      <w:r w:rsidR="00F24D09">
        <w:t xml:space="preserve">. Available at: </w:t>
      </w:r>
      <w:hyperlink w:history="1" r:id="rId23">
        <w:r w:rsidR="004C3652">
          <w:rPr>
            <w:rStyle w:val="Hyperlink"/>
          </w:rPr>
          <w:t>https://www.mckinsey.com/capabilities/people-and-organizational-performance/our-insights/the-essential-components-of-a-successful-l-and-d-strategy</w:t>
        </w:r>
      </w:hyperlink>
      <w:r w:rsidR="004C3652">
        <w:t xml:space="preserve"> (Accessed: 17</w:t>
      </w:r>
      <w:r w:rsidRPr="004C3652" w:rsidR="004C3652">
        <w:rPr>
          <w:vertAlign w:val="superscript"/>
        </w:rPr>
        <w:t>th</w:t>
      </w:r>
      <w:r w:rsidR="004C3652">
        <w:t xml:space="preserve"> June 2024). </w:t>
      </w:r>
    </w:p>
    <w:p w:rsidR="00A1520D" w:rsidRDefault="00A1520D" w14:paraId="33DE3B98" w14:textId="157557AD">
      <w:r w:rsidR="3B5D7762">
        <w:rPr/>
        <w:t>McKinsey &amp; Co (2015)</w:t>
      </w:r>
      <w:r w:rsidR="243266BA">
        <w:rPr/>
        <w:t xml:space="preserve"> </w:t>
      </w:r>
      <w:r w:rsidRPr="47095B99" w:rsidR="243266BA">
        <w:rPr>
          <w:i w:val="1"/>
          <w:iCs w:val="1"/>
        </w:rPr>
        <w:t>Why Diversity Matters</w:t>
      </w:r>
      <w:r w:rsidR="243266BA">
        <w:rPr/>
        <w:t xml:space="preserve">. Available at: </w:t>
      </w:r>
      <w:hyperlink r:id="R9914bcb1bdd74d39">
        <w:r w:rsidRPr="47095B99" w:rsidR="243266BA">
          <w:rPr>
            <w:rStyle w:val="Hyperlink"/>
          </w:rPr>
          <w:t>https://www.mckinsey.com/capabilities/people-and-organizational-performance/our-insights/why-diversity-matters</w:t>
        </w:r>
      </w:hyperlink>
      <w:r w:rsidR="243266BA">
        <w:rPr/>
        <w:t xml:space="preserve"> (Accessed: </w:t>
      </w:r>
      <w:r w:rsidR="0C6BFA3C">
        <w:rPr/>
        <w:t>18</w:t>
      </w:r>
      <w:r w:rsidRPr="47095B99" w:rsidR="0C6BFA3C">
        <w:rPr>
          <w:vertAlign w:val="superscript"/>
        </w:rPr>
        <w:t>th</w:t>
      </w:r>
      <w:r w:rsidR="0C6BFA3C">
        <w:rPr/>
        <w:t xml:space="preserve"> June 2024). </w:t>
      </w:r>
    </w:p>
    <w:p w:rsidR="7CB31583" w:rsidP="47095B99" w:rsidRDefault="7CB31583" w14:paraId="3CD1033A" w14:textId="2009157B">
      <w:pPr>
        <w:pStyle w:val="Normal"/>
        <w:rPr>
          <w:rFonts w:ascii="Aptos" w:hAnsi="Aptos" w:eastAsia="Aptos" w:cs="Aptos"/>
          <w:noProof w:val="0"/>
          <w:sz w:val="24"/>
          <w:szCs w:val="24"/>
          <w:lang w:val="en-US"/>
        </w:rPr>
      </w:pPr>
      <w:r w:rsidR="7CB31583">
        <w:rPr/>
        <w:t>Mohdzaini</w:t>
      </w:r>
      <w:r w:rsidR="7CB31583">
        <w:rPr/>
        <w:t xml:space="preserve">, H. (2021) </w:t>
      </w:r>
      <w:r w:rsidRPr="47095B99" w:rsidR="7CB31583">
        <w:rPr>
          <w:i w:val="1"/>
          <w:iCs w:val="1"/>
        </w:rPr>
        <w:t>Using technology to improve hiring and onboarding</w:t>
      </w:r>
      <w:r w:rsidR="7CB31583">
        <w:rPr/>
        <w:t>. Available at</w:t>
      </w:r>
      <w:r w:rsidR="3242ACCD">
        <w:rPr/>
        <w:t xml:space="preserve">: </w:t>
      </w:r>
      <w:hyperlink r:id="Re91eb31ea976414a">
        <w:r w:rsidRPr="47095B99" w:rsidR="3242ACCD">
          <w:rPr>
            <w:rStyle w:val="Hyperlink"/>
            <w:rFonts w:ascii="Aptos" w:hAnsi="Aptos" w:eastAsia="Aptos" w:cs="Aptos"/>
            <w:noProof w:val="0"/>
            <w:sz w:val="24"/>
            <w:szCs w:val="24"/>
            <w:lang w:val="en-US"/>
          </w:rPr>
          <w:t>https://www.cipd.org/uk/views-and-insights/thought-leadership/insight/using-technology-to-improve-hiring-and-onboarding/</w:t>
        </w:r>
      </w:hyperlink>
      <w:r w:rsidRPr="47095B99" w:rsidR="3242ACCD">
        <w:rPr>
          <w:rFonts w:ascii="Aptos" w:hAnsi="Aptos" w:eastAsia="Aptos" w:cs="Aptos"/>
          <w:noProof w:val="0"/>
          <w:sz w:val="24"/>
          <w:szCs w:val="24"/>
          <w:lang w:val="en-US"/>
        </w:rPr>
        <w:t xml:space="preserve"> (Accessed: 18</w:t>
      </w:r>
      <w:r w:rsidRPr="47095B99" w:rsidR="3242ACCD">
        <w:rPr>
          <w:rFonts w:ascii="Aptos" w:hAnsi="Aptos" w:eastAsia="Aptos" w:cs="Aptos"/>
          <w:noProof w:val="0"/>
          <w:sz w:val="24"/>
          <w:szCs w:val="24"/>
          <w:vertAlign w:val="superscript"/>
          <w:lang w:val="en-US"/>
        </w:rPr>
        <w:t>th</w:t>
      </w:r>
      <w:r w:rsidRPr="47095B99" w:rsidR="3242ACCD">
        <w:rPr>
          <w:rFonts w:ascii="Aptos" w:hAnsi="Aptos" w:eastAsia="Aptos" w:cs="Aptos"/>
          <w:noProof w:val="0"/>
          <w:sz w:val="24"/>
          <w:szCs w:val="24"/>
          <w:lang w:val="en-US"/>
        </w:rPr>
        <w:t xml:space="preserve"> June 2024). </w:t>
      </w:r>
    </w:p>
    <w:p w:rsidR="001C5261" w:rsidRDefault="001C5261" w14:paraId="08ED92C1" w14:textId="40DDAF13">
      <w:r>
        <w:t xml:space="preserve">People Management (2022) </w:t>
      </w:r>
      <w:r w:rsidRPr="0032182F">
        <w:rPr>
          <w:i/>
          <w:iCs/>
        </w:rPr>
        <w:t>High employee turnover damaging company culture</w:t>
      </w:r>
      <w:r w:rsidR="0032182F">
        <w:t xml:space="preserve">. Available at: </w:t>
      </w:r>
      <w:hyperlink w:history="1" r:id="rId25">
        <w:r w:rsidR="0032182F">
          <w:rPr>
            <w:rStyle w:val="Hyperlink"/>
          </w:rPr>
          <w:t>https://www.peoplemanagement.co.uk/article/1795419/high-employee-turnover-damaging-company-culture-research-suggests</w:t>
        </w:r>
      </w:hyperlink>
      <w:r w:rsidR="0032182F">
        <w:t xml:space="preserve"> (Accessed: 4</w:t>
      </w:r>
      <w:r w:rsidRPr="0032182F" w:rsidR="0032182F">
        <w:rPr>
          <w:vertAlign w:val="superscript"/>
        </w:rPr>
        <w:t>th</w:t>
      </w:r>
      <w:r w:rsidR="0032182F">
        <w:t xml:space="preserve"> June 2024). </w:t>
      </w:r>
    </w:p>
    <w:p w:rsidR="002376E5" w:rsidRDefault="002376E5" w14:paraId="5159B40D" w14:textId="7ABDD509">
      <w:r>
        <w:t xml:space="preserve">Peters, R. (2024) </w:t>
      </w:r>
      <w:r w:rsidRPr="002376E5">
        <w:rPr>
          <w:i/>
          <w:iCs/>
        </w:rPr>
        <w:t>Employee turnover and retention</w:t>
      </w:r>
      <w:r>
        <w:t xml:space="preserve">. CIPD. Available at: </w:t>
      </w:r>
      <w:hyperlink w:history="1" r:id="rId26">
        <w:r w:rsidR="00765FCC">
          <w:rPr>
            <w:rStyle w:val="Hyperlink"/>
          </w:rPr>
          <w:t>https://www.cipd.org/uk/knowledge/factsheets/turnover-retention-factsheet/</w:t>
        </w:r>
      </w:hyperlink>
      <w:r w:rsidR="00765FCC">
        <w:t xml:space="preserve"> (Accessed: 4</w:t>
      </w:r>
      <w:r w:rsidRPr="00765FCC" w:rsidR="00765FCC">
        <w:rPr>
          <w:vertAlign w:val="superscript"/>
        </w:rPr>
        <w:t>th</w:t>
      </w:r>
      <w:r w:rsidR="00765FCC">
        <w:t xml:space="preserve"> June 2024). </w:t>
      </w:r>
    </w:p>
    <w:p w:rsidR="003F5851" w:rsidRDefault="003F5851" w14:paraId="1E600252" w14:textId="33453AB8">
      <w:proofErr w:type="spellStart"/>
      <w:r>
        <w:t>Quilliam</w:t>
      </w:r>
      <w:proofErr w:type="spellEnd"/>
      <w:r>
        <w:t xml:space="preserve">, G. (2023) </w:t>
      </w:r>
      <w:r w:rsidRPr="003F5851">
        <w:rPr>
          <w:i/>
          <w:iCs/>
        </w:rPr>
        <w:t>Talent Management</w:t>
      </w:r>
      <w:r>
        <w:t xml:space="preserve">. CIPD. Available at: </w:t>
      </w:r>
      <w:hyperlink w:history="1" w:anchor=":~:text=There%20are%20many%20definitions%20of,or%20by%20reaching%20their%20potential." r:id="rId27">
        <w:r w:rsidR="006903B4">
          <w:rPr>
            <w:rStyle w:val="Hyperlink"/>
          </w:rPr>
          <w:t>https://www.cipd.org/uk/knowledge/factsheets/talent-factsheet/ - :~:text=There%20are%20many%20definitions%20of,or%20by%20reaching%20their%20potential.</w:t>
        </w:r>
      </w:hyperlink>
      <w:r w:rsidR="006903B4">
        <w:t xml:space="preserve"> (Accessed: 14</w:t>
      </w:r>
      <w:r w:rsidRPr="006903B4" w:rsidR="006903B4">
        <w:rPr>
          <w:vertAlign w:val="superscript"/>
        </w:rPr>
        <w:t>th</w:t>
      </w:r>
      <w:r w:rsidR="006903B4">
        <w:t xml:space="preserve"> June 2024). </w:t>
      </w:r>
    </w:p>
    <w:p w:rsidR="00E14B19" w:rsidRDefault="00E14B19" w14:paraId="4FE6857B" w14:textId="0482946B">
      <w:r>
        <w:t xml:space="preserve">Sharma, D. (2023) </w:t>
      </w:r>
      <w:r w:rsidR="00F62AF5">
        <w:t xml:space="preserve">The insider scoop: Insider advantages of internal promotions. Available at: </w:t>
      </w:r>
      <w:hyperlink w:history="1" r:id="rId28">
        <w:r w:rsidR="004D7F93">
          <w:rPr>
            <w:rStyle w:val="Hyperlink"/>
          </w:rPr>
          <w:t>https://www.linkedin.com/pulse/inside-scoop-insider-advantages-internal-promotions-devesh-sharma/</w:t>
        </w:r>
      </w:hyperlink>
      <w:r w:rsidR="004D7F93">
        <w:t xml:space="preserve"> (Accessed: 6</w:t>
      </w:r>
      <w:r w:rsidRPr="004D7F93" w:rsidR="004D7F93">
        <w:rPr>
          <w:vertAlign w:val="superscript"/>
        </w:rPr>
        <w:t>th</w:t>
      </w:r>
      <w:r w:rsidR="004D7F93">
        <w:t xml:space="preserve"> June 2024). </w:t>
      </w:r>
    </w:p>
    <w:p w:rsidR="00C20DDE" w:rsidRDefault="00FC7410" w14:paraId="7FAE4D81" w14:textId="0C67CBE5">
      <w:r>
        <w:t xml:space="preserve">Siggins, K. (2016) </w:t>
      </w:r>
      <w:r w:rsidRPr="00224E94">
        <w:rPr>
          <w:i/>
          <w:iCs/>
        </w:rPr>
        <w:t>How having regular performance</w:t>
      </w:r>
      <w:r w:rsidRPr="00224E94" w:rsidR="00224E94">
        <w:rPr>
          <w:i/>
          <w:iCs/>
        </w:rPr>
        <w:t xml:space="preserve"> conversations creates better employees and performance</w:t>
      </w:r>
      <w:r w:rsidR="00224E94">
        <w:t xml:space="preserve">. Available at: </w:t>
      </w:r>
      <w:hyperlink w:history="1" r:id="rId29">
        <w:r w:rsidR="00677D60">
          <w:rPr>
            <w:rStyle w:val="Hyperlink"/>
          </w:rPr>
          <w:t>https://www.linkedin.com/pulse/how-having-regular-performance-conversations-creates-better-siggins/</w:t>
        </w:r>
      </w:hyperlink>
      <w:r w:rsidR="00677D60">
        <w:t xml:space="preserve"> (Accessed: 17</w:t>
      </w:r>
      <w:r w:rsidRPr="00677D60" w:rsidR="00677D60">
        <w:rPr>
          <w:vertAlign w:val="superscript"/>
        </w:rPr>
        <w:t>th</w:t>
      </w:r>
      <w:r w:rsidR="00677D60">
        <w:t xml:space="preserve"> June 2024). </w:t>
      </w:r>
    </w:p>
    <w:p w:rsidR="005C02D6" w:rsidRDefault="005C02D6" w14:paraId="279D50C8" w14:textId="1EB382E2">
      <w:proofErr w:type="spellStart"/>
      <w:r>
        <w:t>Suff</w:t>
      </w:r>
      <w:proofErr w:type="spellEnd"/>
      <w:r>
        <w:t xml:space="preserve">, R. (2023) </w:t>
      </w:r>
      <w:r w:rsidRPr="005C02D6">
        <w:rPr>
          <w:i/>
          <w:iCs/>
        </w:rPr>
        <w:t>Contracts of Employment</w:t>
      </w:r>
      <w:r>
        <w:t xml:space="preserve">. CIPD. Available at: </w:t>
      </w:r>
      <w:hyperlink w:history="1" r:id="rId30">
        <w:r w:rsidR="006D6FDC">
          <w:rPr>
            <w:rStyle w:val="Hyperlink"/>
          </w:rPr>
          <w:t>https://www.cipd.org/uk/knowledge/factsheets/terms-conditions-contracts-factsheet/</w:t>
        </w:r>
      </w:hyperlink>
      <w:r w:rsidR="006D6FDC">
        <w:t xml:space="preserve"> (Accessed: 5</w:t>
      </w:r>
      <w:r w:rsidRPr="006D6FDC" w:rsidR="006D6FDC">
        <w:rPr>
          <w:vertAlign w:val="superscript"/>
        </w:rPr>
        <w:t>th</w:t>
      </w:r>
      <w:r w:rsidR="006D6FDC">
        <w:t xml:space="preserve"> June 2024). </w:t>
      </w:r>
    </w:p>
    <w:p w:rsidR="001446F9" w:rsidRDefault="001446F9" w14:paraId="240A8B72" w14:textId="06736A8A">
      <w:r>
        <w:t>Taylor</w:t>
      </w:r>
      <w:r w:rsidR="00C53972">
        <w:t>, S.</w:t>
      </w:r>
      <w:r>
        <w:t xml:space="preserve"> and Woodhams</w:t>
      </w:r>
      <w:r w:rsidR="00C53972">
        <w:t>, C. (2022</w:t>
      </w:r>
      <w:r w:rsidR="00235DF8">
        <w:t>a</w:t>
      </w:r>
      <w:r w:rsidR="00C53972">
        <w:t xml:space="preserve">) </w:t>
      </w:r>
      <w:r w:rsidRPr="00C53972" w:rsidR="00C53972">
        <w:rPr>
          <w:i/>
          <w:iCs/>
        </w:rPr>
        <w:t>Human Resource Management</w:t>
      </w:r>
      <w:r w:rsidR="00843B94">
        <w:rPr>
          <w:i/>
          <w:iCs/>
        </w:rPr>
        <w:t xml:space="preserve"> people and </w:t>
      </w:r>
      <w:proofErr w:type="spellStart"/>
      <w:r w:rsidR="00843B94">
        <w:rPr>
          <w:i/>
          <w:iCs/>
        </w:rPr>
        <w:t>Organisations</w:t>
      </w:r>
      <w:proofErr w:type="spellEnd"/>
      <w:r w:rsidR="00C53972">
        <w:t>.</w:t>
      </w:r>
      <w:r w:rsidR="00C74763">
        <w:t xml:space="preserve"> 3</w:t>
      </w:r>
      <w:r w:rsidRPr="00C74763" w:rsidR="00C74763">
        <w:rPr>
          <w:vertAlign w:val="superscript"/>
        </w:rPr>
        <w:t>rd</w:t>
      </w:r>
      <w:r w:rsidR="00C74763">
        <w:t xml:space="preserve"> </w:t>
      </w:r>
      <w:proofErr w:type="spellStart"/>
      <w:r w:rsidR="00C74763">
        <w:t>edn</w:t>
      </w:r>
      <w:proofErr w:type="spellEnd"/>
      <w:r w:rsidR="00C74763">
        <w:t xml:space="preserve">. London. Kogan Page. </w:t>
      </w:r>
      <w:r w:rsidR="00C53972">
        <w:t xml:space="preserve"> </w:t>
      </w:r>
    </w:p>
    <w:p w:rsidR="00235DF8" w:rsidRDefault="00235DF8" w14:paraId="44BEBE09" w14:textId="061AFA95">
      <w:r>
        <w:t>Ta</w:t>
      </w:r>
      <w:r w:rsidR="00F733E7">
        <w:t xml:space="preserve">ylor, S. and Woodhams, C. (2022b) </w:t>
      </w:r>
      <w:r w:rsidRPr="2061E911" w:rsidR="00F733E7">
        <w:rPr>
          <w:i/>
          <w:iCs/>
        </w:rPr>
        <w:t>Studying Human Resource Management</w:t>
      </w:r>
      <w:r w:rsidR="009E259E">
        <w:t>. 3</w:t>
      </w:r>
      <w:r w:rsidRPr="2061E911" w:rsidR="009E259E">
        <w:rPr>
          <w:vertAlign w:val="superscript"/>
        </w:rPr>
        <w:t>rd</w:t>
      </w:r>
      <w:r w:rsidR="009E259E">
        <w:t xml:space="preserve"> </w:t>
      </w:r>
      <w:proofErr w:type="spellStart"/>
      <w:r w:rsidR="009E259E">
        <w:t>edn</w:t>
      </w:r>
      <w:proofErr w:type="spellEnd"/>
      <w:r w:rsidR="009E259E">
        <w:t>. London. Kogan Page.</w:t>
      </w:r>
    </w:p>
    <w:p w:rsidRPr="007B77AB" w:rsidR="009768D6" w:rsidRDefault="009768D6" w14:paraId="58A34982" w14:textId="73BEF9E9">
      <w:r>
        <w:t xml:space="preserve">The Atticus Group (2024) </w:t>
      </w:r>
      <w:r w:rsidRPr="001301E3" w:rsidR="001301E3">
        <w:rPr>
          <w:i/>
          <w:iCs/>
        </w:rPr>
        <w:t>2024 employment retention trends and predictions</w:t>
      </w:r>
      <w:r w:rsidR="001301E3">
        <w:t xml:space="preserve">. Linked In. Available at: </w:t>
      </w:r>
      <w:hyperlink w:history="1" r:id="rId31">
        <w:r w:rsidR="009756D0">
          <w:rPr>
            <w:rStyle w:val="Hyperlink"/>
          </w:rPr>
          <w:t>https://www.linkedin.com/pulse/2024-employee-retention-trends-predictions-theatticusgrp-chl0c/</w:t>
        </w:r>
      </w:hyperlink>
      <w:r w:rsidR="009756D0">
        <w:t xml:space="preserve"> (Accessed: 14</w:t>
      </w:r>
      <w:r w:rsidRPr="009756D0" w:rsidR="009756D0">
        <w:rPr>
          <w:vertAlign w:val="superscript"/>
        </w:rPr>
        <w:t>th</w:t>
      </w:r>
      <w:r w:rsidR="009756D0">
        <w:t xml:space="preserve"> June 2024). </w:t>
      </w:r>
    </w:p>
    <w:p w:rsidR="7D012F7F" w:rsidP="2061E911" w:rsidRDefault="7D012F7F" w14:paraId="6D12FA91" w14:textId="1B558CE3">
      <w:pPr>
        <w:rPr>
          <w:rFonts w:ascii="Aptos" w:hAnsi="Aptos" w:eastAsia="Aptos" w:cs="Aptos"/>
        </w:rPr>
      </w:pPr>
      <w:r>
        <w:lastRenderedPageBreak/>
        <w:t>TUC (2021a)</w:t>
      </w:r>
      <w:r w:rsidR="656234FF">
        <w:t xml:space="preserve"> Learning and skills. Available at: </w:t>
      </w:r>
      <w:hyperlink r:id="rId32">
        <w:r w:rsidRPr="2061E911" w:rsidR="656234FF">
          <w:rPr>
            <w:rStyle w:val="Hyperlink"/>
            <w:rFonts w:ascii="Aptos" w:hAnsi="Aptos" w:eastAsia="Aptos" w:cs="Aptos"/>
          </w:rPr>
          <w:t>https://www.tuc.org.uk/resource/learning-and-skills</w:t>
        </w:r>
      </w:hyperlink>
      <w:r w:rsidRPr="2061E911" w:rsidR="656234FF">
        <w:rPr>
          <w:rFonts w:ascii="Aptos" w:hAnsi="Aptos" w:eastAsia="Aptos" w:cs="Aptos"/>
        </w:rPr>
        <w:t xml:space="preserve"> (Accessed: 31</w:t>
      </w:r>
      <w:r w:rsidRPr="2061E911" w:rsidR="656234FF">
        <w:rPr>
          <w:rFonts w:ascii="Aptos" w:hAnsi="Aptos" w:eastAsia="Aptos" w:cs="Aptos"/>
          <w:vertAlign w:val="superscript"/>
        </w:rPr>
        <w:t>st</w:t>
      </w:r>
      <w:r w:rsidRPr="2061E911" w:rsidR="656234FF">
        <w:rPr>
          <w:rFonts w:ascii="Aptos" w:hAnsi="Aptos" w:eastAsia="Aptos" w:cs="Aptos"/>
        </w:rPr>
        <w:t xml:space="preserve"> May 2024). </w:t>
      </w:r>
    </w:p>
    <w:p w:rsidR="7D012F7F" w:rsidP="2061E911" w:rsidRDefault="7D012F7F" w14:paraId="68EECCAD" w14:textId="2CD918D2">
      <w:pPr>
        <w:rPr>
          <w:rFonts w:ascii="Aptos" w:hAnsi="Aptos" w:eastAsia="Aptos" w:cs="Aptos"/>
        </w:rPr>
      </w:pPr>
      <w:r>
        <w:t xml:space="preserve">TUC (2021b) </w:t>
      </w:r>
      <w:r w:rsidRPr="2061E911">
        <w:rPr>
          <w:i/>
          <w:iCs/>
        </w:rPr>
        <w:t>A new further Education funding and accountability system</w:t>
      </w:r>
      <w:r>
        <w:t xml:space="preserve">. Available at: </w:t>
      </w:r>
      <w:hyperlink r:id="rId33">
        <w:r w:rsidRPr="2061E911" w:rsidR="5CC26AC2">
          <w:rPr>
            <w:rStyle w:val="Hyperlink"/>
            <w:rFonts w:ascii="Aptos" w:hAnsi="Aptos" w:eastAsia="Aptos" w:cs="Aptos"/>
          </w:rPr>
          <w:t>https://www.tuc.org.uk/research-analysis/reports/new-further-education-funding-and-accountability-system</w:t>
        </w:r>
      </w:hyperlink>
      <w:r w:rsidRPr="2061E911" w:rsidR="5CC26AC2">
        <w:rPr>
          <w:rFonts w:ascii="Aptos" w:hAnsi="Aptos" w:eastAsia="Aptos" w:cs="Aptos"/>
        </w:rPr>
        <w:t xml:space="preserve"> (Accessed: 31</w:t>
      </w:r>
      <w:r w:rsidRPr="2061E911" w:rsidR="5CC26AC2">
        <w:rPr>
          <w:rFonts w:ascii="Aptos" w:hAnsi="Aptos" w:eastAsia="Aptos" w:cs="Aptos"/>
          <w:vertAlign w:val="superscript"/>
        </w:rPr>
        <w:t>st</w:t>
      </w:r>
      <w:r w:rsidRPr="2061E911" w:rsidR="5CC26AC2">
        <w:rPr>
          <w:rFonts w:ascii="Aptos" w:hAnsi="Aptos" w:eastAsia="Aptos" w:cs="Aptos"/>
        </w:rPr>
        <w:t xml:space="preserve"> May 2024). </w:t>
      </w:r>
    </w:p>
    <w:p w:rsidR="00636F58" w:rsidP="2061E911" w:rsidRDefault="00636F58" w14:paraId="39601D14" w14:textId="763E3FEF">
      <w:pPr>
        <w:rPr>
          <w:rFonts w:ascii="Aptos" w:hAnsi="Aptos" w:eastAsia="Aptos" w:cs="Aptos"/>
        </w:rPr>
      </w:pPr>
      <w:r>
        <w:rPr>
          <w:rFonts w:ascii="Aptos" w:hAnsi="Aptos" w:eastAsia="Aptos" w:cs="Aptos"/>
        </w:rPr>
        <w:t xml:space="preserve">TUC (2022) </w:t>
      </w:r>
      <w:r w:rsidRPr="006B0925" w:rsidR="006B0925">
        <w:rPr>
          <w:rFonts w:ascii="Aptos" w:hAnsi="Aptos" w:eastAsia="Aptos" w:cs="Aptos"/>
          <w:i/>
          <w:iCs/>
        </w:rPr>
        <w:t>What is the difference between express terms and implied terms in an employment contract</w:t>
      </w:r>
      <w:r w:rsidR="006B0925">
        <w:rPr>
          <w:rFonts w:ascii="Aptos" w:hAnsi="Aptos" w:eastAsia="Aptos" w:cs="Aptos"/>
        </w:rPr>
        <w:t xml:space="preserve">. Available at: </w:t>
      </w:r>
      <w:hyperlink w:history="1" r:id="rId34">
        <w:r w:rsidR="0016042F">
          <w:rPr>
            <w:rStyle w:val="Hyperlink"/>
          </w:rPr>
          <w:t>https://www.tuc.org.uk/guidance/what-difference-between-implied-and-express-terms-employment-contract</w:t>
        </w:r>
      </w:hyperlink>
      <w:r w:rsidR="0016042F">
        <w:t xml:space="preserve"> (Accessed: 18</w:t>
      </w:r>
      <w:r w:rsidRPr="0016042F" w:rsidR="0016042F">
        <w:rPr>
          <w:vertAlign w:val="superscript"/>
        </w:rPr>
        <w:t>th</w:t>
      </w:r>
      <w:r w:rsidR="0016042F">
        <w:t xml:space="preserve"> June 2024).</w:t>
      </w:r>
    </w:p>
    <w:p w:rsidR="0018482E" w:rsidRDefault="00832835" w14:paraId="06689E1A" w14:textId="1C878319">
      <w:proofErr w:type="spellStart"/>
      <w:r>
        <w:rPr>
          <w:rFonts w:ascii="Aptos" w:hAnsi="Aptos" w:eastAsia="Aptos" w:cs="Aptos"/>
        </w:rPr>
        <w:t>Wessinger</w:t>
      </w:r>
      <w:proofErr w:type="spellEnd"/>
      <w:r>
        <w:rPr>
          <w:rFonts w:ascii="Aptos" w:hAnsi="Aptos" w:eastAsia="Aptos" w:cs="Aptos"/>
        </w:rPr>
        <w:t xml:space="preserve">, </w:t>
      </w:r>
      <w:r w:rsidR="005A4113">
        <w:rPr>
          <w:rFonts w:ascii="Aptos" w:hAnsi="Aptos" w:eastAsia="Aptos" w:cs="Aptos"/>
        </w:rPr>
        <w:t xml:space="preserve">M. (2017) </w:t>
      </w:r>
      <w:r w:rsidRPr="005A4113" w:rsidR="005A4113">
        <w:rPr>
          <w:rFonts w:ascii="Aptos" w:hAnsi="Aptos" w:eastAsia="Aptos" w:cs="Aptos"/>
          <w:i/>
          <w:iCs/>
        </w:rPr>
        <w:t>Three benefits of a diverse talent pool</w:t>
      </w:r>
      <w:r w:rsidR="005A4113">
        <w:rPr>
          <w:rFonts w:ascii="Aptos" w:hAnsi="Aptos" w:eastAsia="Aptos" w:cs="Aptos"/>
        </w:rPr>
        <w:t xml:space="preserve">. Available at: </w:t>
      </w:r>
      <w:hyperlink w:history="1" r:id="rId35">
        <w:r w:rsidR="00C85FE7">
          <w:rPr>
            <w:rStyle w:val="Hyperlink"/>
          </w:rPr>
          <w:t>https://www.linkedin.com/pulse/three-benefits-diverse-talent-pool-mike-wessinger/</w:t>
        </w:r>
      </w:hyperlink>
      <w:r w:rsidR="00C85FE7">
        <w:t xml:space="preserve"> (Accessed: 18</w:t>
      </w:r>
      <w:r w:rsidRPr="00C85FE7" w:rsidR="00C85FE7">
        <w:rPr>
          <w:vertAlign w:val="superscript"/>
        </w:rPr>
        <w:t>th</w:t>
      </w:r>
      <w:r w:rsidR="00C85FE7">
        <w:t xml:space="preserve"> June 2024). </w:t>
      </w:r>
    </w:p>
    <w:p w:rsidR="0018482E" w:rsidRDefault="0018482E" w14:paraId="0D4F5862" w14:textId="77777777"/>
    <w:sectPr w:rsidR="0018482E" w:rsidSect="00FE53F2">
      <w:pgSz w:w="12240" w:h="15840"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549CC"/>
    <w:multiLevelType w:val="hybridMultilevel"/>
    <w:tmpl w:val="BEA2DB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0E21579"/>
    <w:multiLevelType w:val="multilevel"/>
    <w:tmpl w:val="CEA06E0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B25CC4"/>
    <w:multiLevelType w:val="multilevel"/>
    <w:tmpl w:val="18B88CD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1F774F"/>
    <w:multiLevelType w:val="multilevel"/>
    <w:tmpl w:val="D382D5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D02680"/>
    <w:multiLevelType w:val="hybridMultilevel"/>
    <w:tmpl w:val="70109AD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5CE4305"/>
    <w:multiLevelType w:val="multilevel"/>
    <w:tmpl w:val="C858924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4028AD"/>
    <w:multiLevelType w:val="multilevel"/>
    <w:tmpl w:val="785488C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1C0286"/>
    <w:multiLevelType w:val="hybridMultilevel"/>
    <w:tmpl w:val="0DB64E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2BA5F58"/>
    <w:multiLevelType w:val="hybridMultilevel"/>
    <w:tmpl w:val="09AA14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5097F9B"/>
    <w:multiLevelType w:val="hybridMultilevel"/>
    <w:tmpl w:val="9D10DF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9210728"/>
    <w:multiLevelType w:val="multilevel"/>
    <w:tmpl w:val="6684304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8649FC"/>
    <w:multiLevelType w:val="multilevel"/>
    <w:tmpl w:val="04DA7C62"/>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340729"/>
    <w:multiLevelType w:val="hybridMultilevel"/>
    <w:tmpl w:val="A7FA8C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C61029B"/>
    <w:multiLevelType w:val="multilevel"/>
    <w:tmpl w:val="408CAD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F6705D3"/>
    <w:multiLevelType w:val="hybridMultilevel"/>
    <w:tmpl w:val="0422E4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FB679EB"/>
    <w:multiLevelType w:val="multilevel"/>
    <w:tmpl w:val="004A7C2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0C91F0C"/>
    <w:multiLevelType w:val="hybridMultilevel"/>
    <w:tmpl w:val="69EAD4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6921C5B"/>
    <w:multiLevelType w:val="hybridMultilevel"/>
    <w:tmpl w:val="11B6CF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6EE6692"/>
    <w:multiLevelType w:val="multilevel"/>
    <w:tmpl w:val="6E36AB7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7F71E71"/>
    <w:multiLevelType w:val="multilevel"/>
    <w:tmpl w:val="24308A2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8FB0F0A"/>
    <w:multiLevelType w:val="hybridMultilevel"/>
    <w:tmpl w:val="52EEC65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1" w15:restartNumberingAfterBreak="0">
    <w:nsid w:val="4BCD4DA7"/>
    <w:multiLevelType w:val="multilevel"/>
    <w:tmpl w:val="9EBC1D0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DFE5293"/>
    <w:multiLevelType w:val="hybridMultilevel"/>
    <w:tmpl w:val="0B60C3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4D06570"/>
    <w:multiLevelType w:val="multilevel"/>
    <w:tmpl w:val="79EA6D7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C700E90"/>
    <w:multiLevelType w:val="hybridMultilevel"/>
    <w:tmpl w:val="AA5E58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D1939C7"/>
    <w:multiLevelType w:val="multilevel"/>
    <w:tmpl w:val="A314A26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873229B"/>
    <w:multiLevelType w:val="hybridMultilevel"/>
    <w:tmpl w:val="96BE7C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DA15F94"/>
    <w:multiLevelType w:val="multilevel"/>
    <w:tmpl w:val="03505D2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5889066">
    <w:abstractNumId w:val="13"/>
  </w:num>
  <w:num w:numId="2" w16cid:durableId="1689602443">
    <w:abstractNumId w:val="10"/>
  </w:num>
  <w:num w:numId="3" w16cid:durableId="470756999">
    <w:abstractNumId w:val="23"/>
  </w:num>
  <w:num w:numId="4" w16cid:durableId="842748198">
    <w:abstractNumId w:val="21"/>
  </w:num>
  <w:num w:numId="5" w16cid:durableId="1437942224">
    <w:abstractNumId w:val="3"/>
  </w:num>
  <w:num w:numId="6" w16cid:durableId="2109544947">
    <w:abstractNumId w:val="18"/>
  </w:num>
  <w:num w:numId="7" w16cid:durableId="1089085102">
    <w:abstractNumId w:val="15"/>
  </w:num>
  <w:num w:numId="8" w16cid:durableId="631864685">
    <w:abstractNumId w:val="5"/>
  </w:num>
  <w:num w:numId="9" w16cid:durableId="599072154">
    <w:abstractNumId w:val="6"/>
  </w:num>
  <w:num w:numId="10" w16cid:durableId="1259563125">
    <w:abstractNumId w:val="19"/>
  </w:num>
  <w:num w:numId="11" w16cid:durableId="666984463">
    <w:abstractNumId w:val="1"/>
  </w:num>
  <w:num w:numId="12" w16cid:durableId="1695225761">
    <w:abstractNumId w:val="27"/>
  </w:num>
  <w:num w:numId="13" w16cid:durableId="849182183">
    <w:abstractNumId w:val="11"/>
  </w:num>
  <w:num w:numId="14" w16cid:durableId="1225138820">
    <w:abstractNumId w:val="25"/>
  </w:num>
  <w:num w:numId="15" w16cid:durableId="1644233315">
    <w:abstractNumId w:val="2"/>
  </w:num>
  <w:num w:numId="16" w16cid:durableId="749350440">
    <w:abstractNumId w:val="14"/>
  </w:num>
  <w:num w:numId="17" w16cid:durableId="1098254124">
    <w:abstractNumId w:val="17"/>
  </w:num>
  <w:num w:numId="18" w16cid:durableId="58217581">
    <w:abstractNumId w:val="4"/>
  </w:num>
  <w:num w:numId="19" w16cid:durableId="1685860753">
    <w:abstractNumId w:val="22"/>
  </w:num>
  <w:num w:numId="20" w16cid:durableId="387072174">
    <w:abstractNumId w:val="9"/>
  </w:num>
  <w:num w:numId="21" w16cid:durableId="238055083">
    <w:abstractNumId w:val="24"/>
  </w:num>
  <w:num w:numId="22" w16cid:durableId="1424033900">
    <w:abstractNumId w:val="20"/>
  </w:num>
  <w:num w:numId="23" w16cid:durableId="1371875510">
    <w:abstractNumId w:val="0"/>
  </w:num>
  <w:num w:numId="24" w16cid:durableId="18823145">
    <w:abstractNumId w:val="8"/>
  </w:num>
  <w:num w:numId="25" w16cid:durableId="147749869">
    <w:abstractNumId w:val="26"/>
  </w:num>
  <w:num w:numId="26" w16cid:durableId="583035532">
    <w:abstractNumId w:val="12"/>
  </w:num>
  <w:num w:numId="27" w16cid:durableId="649795685">
    <w:abstractNumId w:val="7"/>
  </w:num>
  <w:num w:numId="28" w16cid:durableId="17808174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A44F76"/>
    <w:rsid w:val="000003D2"/>
    <w:rsid w:val="00002A4A"/>
    <w:rsid w:val="0000425E"/>
    <w:rsid w:val="0000428B"/>
    <w:rsid w:val="00007AC1"/>
    <w:rsid w:val="0001012F"/>
    <w:rsid w:val="00010E08"/>
    <w:rsid w:val="00011B86"/>
    <w:rsid w:val="00013DA1"/>
    <w:rsid w:val="00013FEB"/>
    <w:rsid w:val="000145B1"/>
    <w:rsid w:val="00016D9A"/>
    <w:rsid w:val="00017BEB"/>
    <w:rsid w:val="00020B13"/>
    <w:rsid w:val="00021F03"/>
    <w:rsid w:val="00025184"/>
    <w:rsid w:val="00027793"/>
    <w:rsid w:val="0003426E"/>
    <w:rsid w:val="00035451"/>
    <w:rsid w:val="00036693"/>
    <w:rsid w:val="000434C6"/>
    <w:rsid w:val="0004768F"/>
    <w:rsid w:val="00052B61"/>
    <w:rsid w:val="00053D3A"/>
    <w:rsid w:val="00055815"/>
    <w:rsid w:val="000644D6"/>
    <w:rsid w:val="00065646"/>
    <w:rsid w:val="0006673B"/>
    <w:rsid w:val="00072FA0"/>
    <w:rsid w:val="0007545F"/>
    <w:rsid w:val="000763DC"/>
    <w:rsid w:val="00076B91"/>
    <w:rsid w:val="00080404"/>
    <w:rsid w:val="00081E94"/>
    <w:rsid w:val="00090024"/>
    <w:rsid w:val="00090974"/>
    <w:rsid w:val="00095535"/>
    <w:rsid w:val="00096C07"/>
    <w:rsid w:val="00097008"/>
    <w:rsid w:val="000A16AE"/>
    <w:rsid w:val="000A2D99"/>
    <w:rsid w:val="000A309D"/>
    <w:rsid w:val="000A33AA"/>
    <w:rsid w:val="000A5DFC"/>
    <w:rsid w:val="000A768D"/>
    <w:rsid w:val="000B24BD"/>
    <w:rsid w:val="000B26B5"/>
    <w:rsid w:val="000B50CB"/>
    <w:rsid w:val="000B5EAA"/>
    <w:rsid w:val="000B7479"/>
    <w:rsid w:val="000B7965"/>
    <w:rsid w:val="000C12D9"/>
    <w:rsid w:val="000C1CC4"/>
    <w:rsid w:val="000C39D7"/>
    <w:rsid w:val="000D0271"/>
    <w:rsid w:val="000D0D59"/>
    <w:rsid w:val="000D55E1"/>
    <w:rsid w:val="000E33CD"/>
    <w:rsid w:val="000E5C76"/>
    <w:rsid w:val="000E642E"/>
    <w:rsid w:val="0010029C"/>
    <w:rsid w:val="001006EE"/>
    <w:rsid w:val="001009BE"/>
    <w:rsid w:val="00102D2F"/>
    <w:rsid w:val="0010342E"/>
    <w:rsid w:val="00106C97"/>
    <w:rsid w:val="00107D12"/>
    <w:rsid w:val="001113A2"/>
    <w:rsid w:val="00112990"/>
    <w:rsid w:val="0011340D"/>
    <w:rsid w:val="001167D4"/>
    <w:rsid w:val="00120534"/>
    <w:rsid w:val="001253F8"/>
    <w:rsid w:val="00126E60"/>
    <w:rsid w:val="00126F82"/>
    <w:rsid w:val="001301E3"/>
    <w:rsid w:val="0013570B"/>
    <w:rsid w:val="001361E3"/>
    <w:rsid w:val="00136545"/>
    <w:rsid w:val="001366D9"/>
    <w:rsid w:val="001430A1"/>
    <w:rsid w:val="001432C5"/>
    <w:rsid w:val="001446F9"/>
    <w:rsid w:val="00144743"/>
    <w:rsid w:val="00146015"/>
    <w:rsid w:val="0014605B"/>
    <w:rsid w:val="00151B06"/>
    <w:rsid w:val="001535D8"/>
    <w:rsid w:val="001543F8"/>
    <w:rsid w:val="00155B78"/>
    <w:rsid w:val="0016042F"/>
    <w:rsid w:val="00160453"/>
    <w:rsid w:val="00163C6F"/>
    <w:rsid w:val="001644F1"/>
    <w:rsid w:val="00165BC3"/>
    <w:rsid w:val="001718FF"/>
    <w:rsid w:val="00173B2D"/>
    <w:rsid w:val="00176DA3"/>
    <w:rsid w:val="0017719E"/>
    <w:rsid w:val="001774D5"/>
    <w:rsid w:val="001804D8"/>
    <w:rsid w:val="0018482E"/>
    <w:rsid w:val="001853B1"/>
    <w:rsid w:val="00186E0A"/>
    <w:rsid w:val="00190760"/>
    <w:rsid w:val="0019125F"/>
    <w:rsid w:val="001937EF"/>
    <w:rsid w:val="001942A9"/>
    <w:rsid w:val="0019746B"/>
    <w:rsid w:val="001A05C3"/>
    <w:rsid w:val="001A5D1E"/>
    <w:rsid w:val="001A5F65"/>
    <w:rsid w:val="001B06EB"/>
    <w:rsid w:val="001B0F27"/>
    <w:rsid w:val="001B1AB3"/>
    <w:rsid w:val="001B2E11"/>
    <w:rsid w:val="001B4FCA"/>
    <w:rsid w:val="001B5007"/>
    <w:rsid w:val="001B5EE4"/>
    <w:rsid w:val="001B5F23"/>
    <w:rsid w:val="001C2173"/>
    <w:rsid w:val="001C41C1"/>
    <w:rsid w:val="001C5261"/>
    <w:rsid w:val="001C6922"/>
    <w:rsid w:val="001D221D"/>
    <w:rsid w:val="001D3CF1"/>
    <w:rsid w:val="001D5C85"/>
    <w:rsid w:val="001E2298"/>
    <w:rsid w:val="001E26DA"/>
    <w:rsid w:val="001E405E"/>
    <w:rsid w:val="001E51FA"/>
    <w:rsid w:val="001F3ABD"/>
    <w:rsid w:val="001F4423"/>
    <w:rsid w:val="001F6D5A"/>
    <w:rsid w:val="001F72E3"/>
    <w:rsid w:val="00204357"/>
    <w:rsid w:val="0020531C"/>
    <w:rsid w:val="002057F0"/>
    <w:rsid w:val="002115A8"/>
    <w:rsid w:val="00212BD0"/>
    <w:rsid w:val="00215032"/>
    <w:rsid w:val="002237B3"/>
    <w:rsid w:val="0022400D"/>
    <w:rsid w:val="00224E94"/>
    <w:rsid w:val="00225959"/>
    <w:rsid w:val="00226BE6"/>
    <w:rsid w:val="00227BEB"/>
    <w:rsid w:val="00227FDA"/>
    <w:rsid w:val="002318E9"/>
    <w:rsid w:val="00231B40"/>
    <w:rsid w:val="0023431F"/>
    <w:rsid w:val="00235CE1"/>
    <w:rsid w:val="00235DF8"/>
    <w:rsid w:val="002376E5"/>
    <w:rsid w:val="00240306"/>
    <w:rsid w:val="00240634"/>
    <w:rsid w:val="00240E1A"/>
    <w:rsid w:val="002410C4"/>
    <w:rsid w:val="002421A0"/>
    <w:rsid w:val="002448FF"/>
    <w:rsid w:val="00245748"/>
    <w:rsid w:val="002458FC"/>
    <w:rsid w:val="00246D94"/>
    <w:rsid w:val="002470FD"/>
    <w:rsid w:val="002516D9"/>
    <w:rsid w:val="0025526D"/>
    <w:rsid w:val="00260ED9"/>
    <w:rsid w:val="002645FA"/>
    <w:rsid w:val="00265BF6"/>
    <w:rsid w:val="00266808"/>
    <w:rsid w:val="00271C18"/>
    <w:rsid w:val="00272EBC"/>
    <w:rsid w:val="00273B25"/>
    <w:rsid w:val="00274E07"/>
    <w:rsid w:val="00280C48"/>
    <w:rsid w:val="00281187"/>
    <w:rsid w:val="0028180F"/>
    <w:rsid w:val="002849F7"/>
    <w:rsid w:val="0028624F"/>
    <w:rsid w:val="002904F5"/>
    <w:rsid w:val="00293D64"/>
    <w:rsid w:val="00294F96"/>
    <w:rsid w:val="002964F4"/>
    <w:rsid w:val="002A0DC5"/>
    <w:rsid w:val="002A4987"/>
    <w:rsid w:val="002A54FC"/>
    <w:rsid w:val="002B0A17"/>
    <w:rsid w:val="002B1127"/>
    <w:rsid w:val="002B269C"/>
    <w:rsid w:val="002B2A0A"/>
    <w:rsid w:val="002B2C15"/>
    <w:rsid w:val="002B2C38"/>
    <w:rsid w:val="002B36D0"/>
    <w:rsid w:val="002B401E"/>
    <w:rsid w:val="002D068F"/>
    <w:rsid w:val="002D33F6"/>
    <w:rsid w:val="002D4405"/>
    <w:rsid w:val="002D4B62"/>
    <w:rsid w:val="002D5E87"/>
    <w:rsid w:val="002D69CC"/>
    <w:rsid w:val="002D6ADC"/>
    <w:rsid w:val="002D7896"/>
    <w:rsid w:val="002D7E81"/>
    <w:rsid w:val="002E04F0"/>
    <w:rsid w:val="002E1511"/>
    <w:rsid w:val="002E44A0"/>
    <w:rsid w:val="002F0292"/>
    <w:rsid w:val="002F134A"/>
    <w:rsid w:val="002F37EF"/>
    <w:rsid w:val="002F42CC"/>
    <w:rsid w:val="002F4777"/>
    <w:rsid w:val="00310E0E"/>
    <w:rsid w:val="00311757"/>
    <w:rsid w:val="00312030"/>
    <w:rsid w:val="00317DF4"/>
    <w:rsid w:val="003214D9"/>
    <w:rsid w:val="0032166A"/>
    <w:rsid w:val="0032182F"/>
    <w:rsid w:val="00323A7C"/>
    <w:rsid w:val="003243B6"/>
    <w:rsid w:val="00327DB1"/>
    <w:rsid w:val="0033050F"/>
    <w:rsid w:val="00330AB2"/>
    <w:rsid w:val="003320A9"/>
    <w:rsid w:val="00335E5E"/>
    <w:rsid w:val="00336B9E"/>
    <w:rsid w:val="003371D9"/>
    <w:rsid w:val="00340841"/>
    <w:rsid w:val="0034564B"/>
    <w:rsid w:val="003501CB"/>
    <w:rsid w:val="00351612"/>
    <w:rsid w:val="00352D6E"/>
    <w:rsid w:val="00352DCB"/>
    <w:rsid w:val="0035335E"/>
    <w:rsid w:val="00353713"/>
    <w:rsid w:val="003568B7"/>
    <w:rsid w:val="00360EDF"/>
    <w:rsid w:val="003636AF"/>
    <w:rsid w:val="00363EBB"/>
    <w:rsid w:val="0036520E"/>
    <w:rsid w:val="00365253"/>
    <w:rsid w:val="0037278E"/>
    <w:rsid w:val="00380098"/>
    <w:rsid w:val="003802A0"/>
    <w:rsid w:val="003808C9"/>
    <w:rsid w:val="00383DC7"/>
    <w:rsid w:val="0038514B"/>
    <w:rsid w:val="00386A8F"/>
    <w:rsid w:val="00386BCF"/>
    <w:rsid w:val="003908A9"/>
    <w:rsid w:val="00394469"/>
    <w:rsid w:val="0039759C"/>
    <w:rsid w:val="003A0904"/>
    <w:rsid w:val="003A1F8B"/>
    <w:rsid w:val="003A492C"/>
    <w:rsid w:val="003A53DA"/>
    <w:rsid w:val="003A5CAE"/>
    <w:rsid w:val="003B04EE"/>
    <w:rsid w:val="003B20FD"/>
    <w:rsid w:val="003B32DB"/>
    <w:rsid w:val="003B6DB3"/>
    <w:rsid w:val="003B6E03"/>
    <w:rsid w:val="003C23EA"/>
    <w:rsid w:val="003C41FD"/>
    <w:rsid w:val="003C430A"/>
    <w:rsid w:val="003C70E7"/>
    <w:rsid w:val="003C7D6E"/>
    <w:rsid w:val="003D0D48"/>
    <w:rsid w:val="003E056E"/>
    <w:rsid w:val="003E2932"/>
    <w:rsid w:val="003E4C8F"/>
    <w:rsid w:val="003E6891"/>
    <w:rsid w:val="003E7068"/>
    <w:rsid w:val="003E71C1"/>
    <w:rsid w:val="003F3FC4"/>
    <w:rsid w:val="003F42EF"/>
    <w:rsid w:val="003F5851"/>
    <w:rsid w:val="003F5B58"/>
    <w:rsid w:val="003F7A4A"/>
    <w:rsid w:val="0040021E"/>
    <w:rsid w:val="0040393C"/>
    <w:rsid w:val="004054AE"/>
    <w:rsid w:val="00410E49"/>
    <w:rsid w:val="004129C6"/>
    <w:rsid w:val="004225EF"/>
    <w:rsid w:val="004232F1"/>
    <w:rsid w:val="004234DF"/>
    <w:rsid w:val="00423C7E"/>
    <w:rsid w:val="00423EA7"/>
    <w:rsid w:val="00433508"/>
    <w:rsid w:val="00433F4B"/>
    <w:rsid w:val="004365ED"/>
    <w:rsid w:val="00437549"/>
    <w:rsid w:val="00442FEF"/>
    <w:rsid w:val="00445516"/>
    <w:rsid w:val="00445A31"/>
    <w:rsid w:val="00447CCB"/>
    <w:rsid w:val="0045172A"/>
    <w:rsid w:val="00451CE2"/>
    <w:rsid w:val="004537BB"/>
    <w:rsid w:val="00453C34"/>
    <w:rsid w:val="004543E3"/>
    <w:rsid w:val="00454494"/>
    <w:rsid w:val="0045595F"/>
    <w:rsid w:val="00455B39"/>
    <w:rsid w:val="00460A39"/>
    <w:rsid w:val="00461B1F"/>
    <w:rsid w:val="0046279E"/>
    <w:rsid w:val="00465629"/>
    <w:rsid w:val="004657AD"/>
    <w:rsid w:val="004724C5"/>
    <w:rsid w:val="00473B3F"/>
    <w:rsid w:val="00475054"/>
    <w:rsid w:val="00477054"/>
    <w:rsid w:val="0049332E"/>
    <w:rsid w:val="00494EF0"/>
    <w:rsid w:val="004A0BDE"/>
    <w:rsid w:val="004A0E65"/>
    <w:rsid w:val="004A2B38"/>
    <w:rsid w:val="004A2C00"/>
    <w:rsid w:val="004A410F"/>
    <w:rsid w:val="004A46AC"/>
    <w:rsid w:val="004A4A35"/>
    <w:rsid w:val="004A4F96"/>
    <w:rsid w:val="004A55E1"/>
    <w:rsid w:val="004B0F60"/>
    <w:rsid w:val="004B146E"/>
    <w:rsid w:val="004B7AFC"/>
    <w:rsid w:val="004B7D89"/>
    <w:rsid w:val="004C0255"/>
    <w:rsid w:val="004C10E5"/>
    <w:rsid w:val="004C3652"/>
    <w:rsid w:val="004C4821"/>
    <w:rsid w:val="004C4E15"/>
    <w:rsid w:val="004C6A23"/>
    <w:rsid w:val="004C7F1D"/>
    <w:rsid w:val="004D12C9"/>
    <w:rsid w:val="004D4B68"/>
    <w:rsid w:val="004D7F93"/>
    <w:rsid w:val="004E237C"/>
    <w:rsid w:val="004E52D2"/>
    <w:rsid w:val="004E532F"/>
    <w:rsid w:val="004E7EF3"/>
    <w:rsid w:val="004F024F"/>
    <w:rsid w:val="004F1B5A"/>
    <w:rsid w:val="004F50EE"/>
    <w:rsid w:val="004F66FD"/>
    <w:rsid w:val="0050699D"/>
    <w:rsid w:val="005069A0"/>
    <w:rsid w:val="0051071E"/>
    <w:rsid w:val="0051143E"/>
    <w:rsid w:val="00512A9B"/>
    <w:rsid w:val="0051310B"/>
    <w:rsid w:val="005135A4"/>
    <w:rsid w:val="00513A87"/>
    <w:rsid w:val="00515D3B"/>
    <w:rsid w:val="0051636B"/>
    <w:rsid w:val="00524F56"/>
    <w:rsid w:val="005300E9"/>
    <w:rsid w:val="0053216B"/>
    <w:rsid w:val="00535407"/>
    <w:rsid w:val="00536F89"/>
    <w:rsid w:val="005418EA"/>
    <w:rsid w:val="0054510A"/>
    <w:rsid w:val="00554FF3"/>
    <w:rsid w:val="0055679C"/>
    <w:rsid w:val="00557112"/>
    <w:rsid w:val="00557D70"/>
    <w:rsid w:val="00560DE6"/>
    <w:rsid w:val="00561341"/>
    <w:rsid w:val="00565370"/>
    <w:rsid w:val="005701CA"/>
    <w:rsid w:val="0057474D"/>
    <w:rsid w:val="00574A38"/>
    <w:rsid w:val="00575793"/>
    <w:rsid w:val="00575FA5"/>
    <w:rsid w:val="00577901"/>
    <w:rsid w:val="00581313"/>
    <w:rsid w:val="0058152E"/>
    <w:rsid w:val="00581AC2"/>
    <w:rsid w:val="005821A8"/>
    <w:rsid w:val="00582F71"/>
    <w:rsid w:val="00584FC6"/>
    <w:rsid w:val="0058792D"/>
    <w:rsid w:val="0059285E"/>
    <w:rsid w:val="00593770"/>
    <w:rsid w:val="005939C9"/>
    <w:rsid w:val="00594475"/>
    <w:rsid w:val="005A1AEB"/>
    <w:rsid w:val="005A3BB6"/>
    <w:rsid w:val="005A4113"/>
    <w:rsid w:val="005A490C"/>
    <w:rsid w:val="005A71E2"/>
    <w:rsid w:val="005B4158"/>
    <w:rsid w:val="005C02D6"/>
    <w:rsid w:val="005C0BB8"/>
    <w:rsid w:val="005C0D82"/>
    <w:rsid w:val="005C5C07"/>
    <w:rsid w:val="005C791E"/>
    <w:rsid w:val="005D12D7"/>
    <w:rsid w:val="005D1DA8"/>
    <w:rsid w:val="005D230C"/>
    <w:rsid w:val="005D59E6"/>
    <w:rsid w:val="005E0D90"/>
    <w:rsid w:val="005E126B"/>
    <w:rsid w:val="005E168C"/>
    <w:rsid w:val="005E1AC7"/>
    <w:rsid w:val="005E1CDD"/>
    <w:rsid w:val="005E3B8B"/>
    <w:rsid w:val="005E4B0A"/>
    <w:rsid w:val="005E5FA6"/>
    <w:rsid w:val="005E6929"/>
    <w:rsid w:val="005E7134"/>
    <w:rsid w:val="005E7347"/>
    <w:rsid w:val="005E7A97"/>
    <w:rsid w:val="005F0941"/>
    <w:rsid w:val="005F0AC9"/>
    <w:rsid w:val="005F2125"/>
    <w:rsid w:val="005F4398"/>
    <w:rsid w:val="005F4F91"/>
    <w:rsid w:val="005F6002"/>
    <w:rsid w:val="006048B4"/>
    <w:rsid w:val="00605B87"/>
    <w:rsid w:val="00605D21"/>
    <w:rsid w:val="00607872"/>
    <w:rsid w:val="00607A23"/>
    <w:rsid w:val="006121C9"/>
    <w:rsid w:val="006150D7"/>
    <w:rsid w:val="00616E50"/>
    <w:rsid w:val="00617B34"/>
    <w:rsid w:val="00622C6B"/>
    <w:rsid w:val="006275E1"/>
    <w:rsid w:val="00627622"/>
    <w:rsid w:val="006302D3"/>
    <w:rsid w:val="006314A9"/>
    <w:rsid w:val="00631BD2"/>
    <w:rsid w:val="00631C11"/>
    <w:rsid w:val="00633235"/>
    <w:rsid w:val="00633243"/>
    <w:rsid w:val="00636286"/>
    <w:rsid w:val="00636F58"/>
    <w:rsid w:val="00646BDD"/>
    <w:rsid w:val="006544C3"/>
    <w:rsid w:val="00657BD8"/>
    <w:rsid w:val="00661312"/>
    <w:rsid w:val="006615DA"/>
    <w:rsid w:val="006733BE"/>
    <w:rsid w:val="00673B14"/>
    <w:rsid w:val="00673CC0"/>
    <w:rsid w:val="00674BE6"/>
    <w:rsid w:val="00676418"/>
    <w:rsid w:val="00677123"/>
    <w:rsid w:val="00677D60"/>
    <w:rsid w:val="006802DD"/>
    <w:rsid w:val="00681220"/>
    <w:rsid w:val="00681241"/>
    <w:rsid w:val="00681432"/>
    <w:rsid w:val="00684C62"/>
    <w:rsid w:val="00684FDB"/>
    <w:rsid w:val="006861FC"/>
    <w:rsid w:val="00687073"/>
    <w:rsid w:val="006903B4"/>
    <w:rsid w:val="00691ED3"/>
    <w:rsid w:val="0069202E"/>
    <w:rsid w:val="00695427"/>
    <w:rsid w:val="006954C0"/>
    <w:rsid w:val="00695EA6"/>
    <w:rsid w:val="00696E16"/>
    <w:rsid w:val="006A2501"/>
    <w:rsid w:val="006A48B8"/>
    <w:rsid w:val="006A79D0"/>
    <w:rsid w:val="006B0925"/>
    <w:rsid w:val="006B55FC"/>
    <w:rsid w:val="006B7B48"/>
    <w:rsid w:val="006C0A85"/>
    <w:rsid w:val="006C3399"/>
    <w:rsid w:val="006C400F"/>
    <w:rsid w:val="006C4587"/>
    <w:rsid w:val="006C4C7A"/>
    <w:rsid w:val="006C5C56"/>
    <w:rsid w:val="006C7AA8"/>
    <w:rsid w:val="006D39C3"/>
    <w:rsid w:val="006D48F6"/>
    <w:rsid w:val="006D6FDC"/>
    <w:rsid w:val="006D72F3"/>
    <w:rsid w:val="006E116B"/>
    <w:rsid w:val="006E1334"/>
    <w:rsid w:val="006E7469"/>
    <w:rsid w:val="006E7FE7"/>
    <w:rsid w:val="006F42AA"/>
    <w:rsid w:val="006F5A0C"/>
    <w:rsid w:val="006F5C93"/>
    <w:rsid w:val="00700B19"/>
    <w:rsid w:val="00700DBC"/>
    <w:rsid w:val="00700E65"/>
    <w:rsid w:val="00701099"/>
    <w:rsid w:val="00703069"/>
    <w:rsid w:val="00706905"/>
    <w:rsid w:val="00706985"/>
    <w:rsid w:val="007072CC"/>
    <w:rsid w:val="00707DA5"/>
    <w:rsid w:val="00710945"/>
    <w:rsid w:val="007123C9"/>
    <w:rsid w:val="007142E6"/>
    <w:rsid w:val="007148DA"/>
    <w:rsid w:val="007168E6"/>
    <w:rsid w:val="00716A5C"/>
    <w:rsid w:val="0071706E"/>
    <w:rsid w:val="007205D2"/>
    <w:rsid w:val="007208B3"/>
    <w:rsid w:val="00722B40"/>
    <w:rsid w:val="00722BB1"/>
    <w:rsid w:val="0072460C"/>
    <w:rsid w:val="00727385"/>
    <w:rsid w:val="00733793"/>
    <w:rsid w:val="007341B0"/>
    <w:rsid w:val="007420F9"/>
    <w:rsid w:val="00745849"/>
    <w:rsid w:val="00750121"/>
    <w:rsid w:val="00750A63"/>
    <w:rsid w:val="0075373B"/>
    <w:rsid w:val="00754313"/>
    <w:rsid w:val="0075499A"/>
    <w:rsid w:val="00756D96"/>
    <w:rsid w:val="00756DC1"/>
    <w:rsid w:val="0076282D"/>
    <w:rsid w:val="00762ACC"/>
    <w:rsid w:val="00762C26"/>
    <w:rsid w:val="00763A84"/>
    <w:rsid w:val="00765FCC"/>
    <w:rsid w:val="00774270"/>
    <w:rsid w:val="00777727"/>
    <w:rsid w:val="007822DE"/>
    <w:rsid w:val="00782DB6"/>
    <w:rsid w:val="007832D3"/>
    <w:rsid w:val="00783C67"/>
    <w:rsid w:val="007848B5"/>
    <w:rsid w:val="007879FE"/>
    <w:rsid w:val="0079041E"/>
    <w:rsid w:val="0079129C"/>
    <w:rsid w:val="00793CD6"/>
    <w:rsid w:val="007941A8"/>
    <w:rsid w:val="007961F8"/>
    <w:rsid w:val="00796FE2"/>
    <w:rsid w:val="007B3322"/>
    <w:rsid w:val="007B4E4F"/>
    <w:rsid w:val="007B524F"/>
    <w:rsid w:val="007B67EC"/>
    <w:rsid w:val="007B77AB"/>
    <w:rsid w:val="007B7E59"/>
    <w:rsid w:val="007C1AF2"/>
    <w:rsid w:val="007C2485"/>
    <w:rsid w:val="007C4463"/>
    <w:rsid w:val="007C5A23"/>
    <w:rsid w:val="007C6AFC"/>
    <w:rsid w:val="007D0574"/>
    <w:rsid w:val="007D18BA"/>
    <w:rsid w:val="007D6781"/>
    <w:rsid w:val="007E5A43"/>
    <w:rsid w:val="007E5E1A"/>
    <w:rsid w:val="007F115B"/>
    <w:rsid w:val="007F34B4"/>
    <w:rsid w:val="007F42A0"/>
    <w:rsid w:val="007F5E6B"/>
    <w:rsid w:val="00800DDB"/>
    <w:rsid w:val="00803113"/>
    <w:rsid w:val="00805205"/>
    <w:rsid w:val="008066E4"/>
    <w:rsid w:val="0081099C"/>
    <w:rsid w:val="008162F5"/>
    <w:rsid w:val="00817EE4"/>
    <w:rsid w:val="00821DD7"/>
    <w:rsid w:val="00821DE4"/>
    <w:rsid w:val="0082376F"/>
    <w:rsid w:val="00823E34"/>
    <w:rsid w:val="0083099C"/>
    <w:rsid w:val="00832835"/>
    <w:rsid w:val="00833E5A"/>
    <w:rsid w:val="008406E6"/>
    <w:rsid w:val="00841CD3"/>
    <w:rsid w:val="00843B94"/>
    <w:rsid w:val="008443E3"/>
    <w:rsid w:val="00845441"/>
    <w:rsid w:val="00850210"/>
    <w:rsid w:val="0085683D"/>
    <w:rsid w:val="00856E0F"/>
    <w:rsid w:val="0085726A"/>
    <w:rsid w:val="00861C38"/>
    <w:rsid w:val="00863EB8"/>
    <w:rsid w:val="0086412E"/>
    <w:rsid w:val="0086453A"/>
    <w:rsid w:val="008648AD"/>
    <w:rsid w:val="00871645"/>
    <w:rsid w:val="00881C1F"/>
    <w:rsid w:val="00881F6F"/>
    <w:rsid w:val="008823EB"/>
    <w:rsid w:val="0088621E"/>
    <w:rsid w:val="00893A14"/>
    <w:rsid w:val="00893D2A"/>
    <w:rsid w:val="008A743C"/>
    <w:rsid w:val="008B096F"/>
    <w:rsid w:val="008B1178"/>
    <w:rsid w:val="008B31B8"/>
    <w:rsid w:val="008B588E"/>
    <w:rsid w:val="008B6C3E"/>
    <w:rsid w:val="008B6C68"/>
    <w:rsid w:val="008B737E"/>
    <w:rsid w:val="008C07F8"/>
    <w:rsid w:val="008C2B74"/>
    <w:rsid w:val="008C38A4"/>
    <w:rsid w:val="008C519C"/>
    <w:rsid w:val="008C694C"/>
    <w:rsid w:val="008C6E51"/>
    <w:rsid w:val="008C70AC"/>
    <w:rsid w:val="008D26C8"/>
    <w:rsid w:val="008D2C78"/>
    <w:rsid w:val="008E0518"/>
    <w:rsid w:val="008E4173"/>
    <w:rsid w:val="008E53C7"/>
    <w:rsid w:val="008E6649"/>
    <w:rsid w:val="008E76EA"/>
    <w:rsid w:val="008E77F5"/>
    <w:rsid w:val="008F2957"/>
    <w:rsid w:val="008F41BC"/>
    <w:rsid w:val="008F4411"/>
    <w:rsid w:val="008F4634"/>
    <w:rsid w:val="009038BF"/>
    <w:rsid w:val="00905DDC"/>
    <w:rsid w:val="00906E3E"/>
    <w:rsid w:val="00910521"/>
    <w:rsid w:val="009144EE"/>
    <w:rsid w:val="00915956"/>
    <w:rsid w:val="009171A8"/>
    <w:rsid w:val="009231BB"/>
    <w:rsid w:val="00925733"/>
    <w:rsid w:val="00927ECC"/>
    <w:rsid w:val="0093046E"/>
    <w:rsid w:val="00930735"/>
    <w:rsid w:val="00930A52"/>
    <w:rsid w:val="0093210F"/>
    <w:rsid w:val="00935B1C"/>
    <w:rsid w:val="0093614D"/>
    <w:rsid w:val="0094016D"/>
    <w:rsid w:val="00942283"/>
    <w:rsid w:val="009428CC"/>
    <w:rsid w:val="00943D9E"/>
    <w:rsid w:val="00947D5E"/>
    <w:rsid w:val="00952FF0"/>
    <w:rsid w:val="00971FE2"/>
    <w:rsid w:val="009756D0"/>
    <w:rsid w:val="009768D6"/>
    <w:rsid w:val="0098512C"/>
    <w:rsid w:val="00985AC9"/>
    <w:rsid w:val="0099054F"/>
    <w:rsid w:val="00991547"/>
    <w:rsid w:val="009916D5"/>
    <w:rsid w:val="009947DF"/>
    <w:rsid w:val="00995C0A"/>
    <w:rsid w:val="00995C91"/>
    <w:rsid w:val="0099757D"/>
    <w:rsid w:val="009A08B5"/>
    <w:rsid w:val="009A0C46"/>
    <w:rsid w:val="009A486B"/>
    <w:rsid w:val="009B0EE9"/>
    <w:rsid w:val="009B3C6A"/>
    <w:rsid w:val="009B6BBB"/>
    <w:rsid w:val="009C020D"/>
    <w:rsid w:val="009C035F"/>
    <w:rsid w:val="009C17D1"/>
    <w:rsid w:val="009C5C8D"/>
    <w:rsid w:val="009C7D5E"/>
    <w:rsid w:val="009D1385"/>
    <w:rsid w:val="009D7EF0"/>
    <w:rsid w:val="009E1E89"/>
    <w:rsid w:val="009E259E"/>
    <w:rsid w:val="009E294B"/>
    <w:rsid w:val="009E3491"/>
    <w:rsid w:val="009E3B14"/>
    <w:rsid w:val="009E4C04"/>
    <w:rsid w:val="009E4E21"/>
    <w:rsid w:val="009E4E7F"/>
    <w:rsid w:val="009E5999"/>
    <w:rsid w:val="009E65D7"/>
    <w:rsid w:val="009F16F3"/>
    <w:rsid w:val="009F18DC"/>
    <w:rsid w:val="009F24D9"/>
    <w:rsid w:val="009F3802"/>
    <w:rsid w:val="009F55D6"/>
    <w:rsid w:val="009F6FAF"/>
    <w:rsid w:val="00A01A82"/>
    <w:rsid w:val="00A021FE"/>
    <w:rsid w:val="00A034CF"/>
    <w:rsid w:val="00A034D1"/>
    <w:rsid w:val="00A058F0"/>
    <w:rsid w:val="00A06C71"/>
    <w:rsid w:val="00A10914"/>
    <w:rsid w:val="00A1520D"/>
    <w:rsid w:val="00A17B1F"/>
    <w:rsid w:val="00A20E38"/>
    <w:rsid w:val="00A21F7C"/>
    <w:rsid w:val="00A264BD"/>
    <w:rsid w:val="00A303DA"/>
    <w:rsid w:val="00A31C62"/>
    <w:rsid w:val="00A37C95"/>
    <w:rsid w:val="00A42A19"/>
    <w:rsid w:val="00A42AB9"/>
    <w:rsid w:val="00A458D6"/>
    <w:rsid w:val="00A4757B"/>
    <w:rsid w:val="00A50979"/>
    <w:rsid w:val="00A51A27"/>
    <w:rsid w:val="00A53ECB"/>
    <w:rsid w:val="00A54457"/>
    <w:rsid w:val="00A56304"/>
    <w:rsid w:val="00A56B19"/>
    <w:rsid w:val="00A633F6"/>
    <w:rsid w:val="00A64902"/>
    <w:rsid w:val="00A66C60"/>
    <w:rsid w:val="00A73849"/>
    <w:rsid w:val="00A76C03"/>
    <w:rsid w:val="00A77970"/>
    <w:rsid w:val="00A8065C"/>
    <w:rsid w:val="00A8596D"/>
    <w:rsid w:val="00A86024"/>
    <w:rsid w:val="00A87C9A"/>
    <w:rsid w:val="00A947F5"/>
    <w:rsid w:val="00A94D24"/>
    <w:rsid w:val="00A957A5"/>
    <w:rsid w:val="00AA2431"/>
    <w:rsid w:val="00AA3C8C"/>
    <w:rsid w:val="00AA5324"/>
    <w:rsid w:val="00AA6D33"/>
    <w:rsid w:val="00AA7717"/>
    <w:rsid w:val="00AA7C2E"/>
    <w:rsid w:val="00AA7E0D"/>
    <w:rsid w:val="00AB04E3"/>
    <w:rsid w:val="00AB0F4B"/>
    <w:rsid w:val="00AB2809"/>
    <w:rsid w:val="00AB3F3E"/>
    <w:rsid w:val="00AB44E9"/>
    <w:rsid w:val="00AB52A1"/>
    <w:rsid w:val="00AB637D"/>
    <w:rsid w:val="00AB6B3A"/>
    <w:rsid w:val="00AC513E"/>
    <w:rsid w:val="00AC528F"/>
    <w:rsid w:val="00AC7A6C"/>
    <w:rsid w:val="00AD0741"/>
    <w:rsid w:val="00AD0AC0"/>
    <w:rsid w:val="00AD0B59"/>
    <w:rsid w:val="00AD109A"/>
    <w:rsid w:val="00AD41FB"/>
    <w:rsid w:val="00AD642C"/>
    <w:rsid w:val="00AE10C3"/>
    <w:rsid w:val="00AE3619"/>
    <w:rsid w:val="00AE4219"/>
    <w:rsid w:val="00AE4CAD"/>
    <w:rsid w:val="00AE5BD4"/>
    <w:rsid w:val="00AE6EA4"/>
    <w:rsid w:val="00AF17DE"/>
    <w:rsid w:val="00B004E4"/>
    <w:rsid w:val="00B11FF5"/>
    <w:rsid w:val="00B12A51"/>
    <w:rsid w:val="00B1435D"/>
    <w:rsid w:val="00B14D0B"/>
    <w:rsid w:val="00B14E6D"/>
    <w:rsid w:val="00B20495"/>
    <w:rsid w:val="00B2063F"/>
    <w:rsid w:val="00B22BD4"/>
    <w:rsid w:val="00B22F1D"/>
    <w:rsid w:val="00B25748"/>
    <w:rsid w:val="00B33A42"/>
    <w:rsid w:val="00B34A0F"/>
    <w:rsid w:val="00B34B32"/>
    <w:rsid w:val="00B414A3"/>
    <w:rsid w:val="00B423CF"/>
    <w:rsid w:val="00B4252A"/>
    <w:rsid w:val="00B43706"/>
    <w:rsid w:val="00B43C6B"/>
    <w:rsid w:val="00B4503D"/>
    <w:rsid w:val="00B46E6E"/>
    <w:rsid w:val="00B470F7"/>
    <w:rsid w:val="00B472F0"/>
    <w:rsid w:val="00B53FFC"/>
    <w:rsid w:val="00B62263"/>
    <w:rsid w:val="00B6226E"/>
    <w:rsid w:val="00B62354"/>
    <w:rsid w:val="00B641CD"/>
    <w:rsid w:val="00B653A7"/>
    <w:rsid w:val="00B65A3D"/>
    <w:rsid w:val="00B66074"/>
    <w:rsid w:val="00B66A10"/>
    <w:rsid w:val="00B6792A"/>
    <w:rsid w:val="00B67EB0"/>
    <w:rsid w:val="00B731E0"/>
    <w:rsid w:val="00B74EC8"/>
    <w:rsid w:val="00B77630"/>
    <w:rsid w:val="00B80CF4"/>
    <w:rsid w:val="00B860DB"/>
    <w:rsid w:val="00B90198"/>
    <w:rsid w:val="00B90B01"/>
    <w:rsid w:val="00B90F74"/>
    <w:rsid w:val="00B94A9A"/>
    <w:rsid w:val="00B97751"/>
    <w:rsid w:val="00B97F7E"/>
    <w:rsid w:val="00BA4D67"/>
    <w:rsid w:val="00BB2172"/>
    <w:rsid w:val="00BB661A"/>
    <w:rsid w:val="00BC3858"/>
    <w:rsid w:val="00BC5193"/>
    <w:rsid w:val="00BC722B"/>
    <w:rsid w:val="00BD0653"/>
    <w:rsid w:val="00BD1915"/>
    <w:rsid w:val="00BD1E2B"/>
    <w:rsid w:val="00BD2B64"/>
    <w:rsid w:val="00BE051C"/>
    <w:rsid w:val="00BE2569"/>
    <w:rsid w:val="00BE3976"/>
    <w:rsid w:val="00BE3BAC"/>
    <w:rsid w:val="00BE6AAA"/>
    <w:rsid w:val="00BF2144"/>
    <w:rsid w:val="00BF3164"/>
    <w:rsid w:val="00BF46D6"/>
    <w:rsid w:val="00BF60C8"/>
    <w:rsid w:val="00BF626D"/>
    <w:rsid w:val="00BF6806"/>
    <w:rsid w:val="00BF75B2"/>
    <w:rsid w:val="00C06C2B"/>
    <w:rsid w:val="00C0760D"/>
    <w:rsid w:val="00C076DA"/>
    <w:rsid w:val="00C12C7E"/>
    <w:rsid w:val="00C15CAD"/>
    <w:rsid w:val="00C20DDE"/>
    <w:rsid w:val="00C23C8C"/>
    <w:rsid w:val="00C3381C"/>
    <w:rsid w:val="00C35A7E"/>
    <w:rsid w:val="00C37A60"/>
    <w:rsid w:val="00C40391"/>
    <w:rsid w:val="00C40BE5"/>
    <w:rsid w:val="00C43B9D"/>
    <w:rsid w:val="00C53972"/>
    <w:rsid w:val="00C53C38"/>
    <w:rsid w:val="00C54630"/>
    <w:rsid w:val="00C55144"/>
    <w:rsid w:val="00C5784D"/>
    <w:rsid w:val="00C639AC"/>
    <w:rsid w:val="00C63BD3"/>
    <w:rsid w:val="00C64118"/>
    <w:rsid w:val="00C74763"/>
    <w:rsid w:val="00C747C6"/>
    <w:rsid w:val="00C751C9"/>
    <w:rsid w:val="00C7753E"/>
    <w:rsid w:val="00C77FD1"/>
    <w:rsid w:val="00C80170"/>
    <w:rsid w:val="00C80359"/>
    <w:rsid w:val="00C80687"/>
    <w:rsid w:val="00C82ABF"/>
    <w:rsid w:val="00C8346C"/>
    <w:rsid w:val="00C85FE7"/>
    <w:rsid w:val="00C86BA2"/>
    <w:rsid w:val="00C87E1F"/>
    <w:rsid w:val="00C93025"/>
    <w:rsid w:val="00C95A62"/>
    <w:rsid w:val="00C9652A"/>
    <w:rsid w:val="00CA0B07"/>
    <w:rsid w:val="00CA1538"/>
    <w:rsid w:val="00CA2320"/>
    <w:rsid w:val="00CA7EB6"/>
    <w:rsid w:val="00CB05C1"/>
    <w:rsid w:val="00CB0E3E"/>
    <w:rsid w:val="00CB6BAA"/>
    <w:rsid w:val="00CB6D64"/>
    <w:rsid w:val="00CB7095"/>
    <w:rsid w:val="00CB7510"/>
    <w:rsid w:val="00CC0A3B"/>
    <w:rsid w:val="00CC5160"/>
    <w:rsid w:val="00CD13CE"/>
    <w:rsid w:val="00CD1F24"/>
    <w:rsid w:val="00CD31EE"/>
    <w:rsid w:val="00CD572F"/>
    <w:rsid w:val="00CE12C8"/>
    <w:rsid w:val="00CE5879"/>
    <w:rsid w:val="00CE5DCC"/>
    <w:rsid w:val="00CE7BD6"/>
    <w:rsid w:val="00CF10DD"/>
    <w:rsid w:val="00CF327F"/>
    <w:rsid w:val="00CF6EA9"/>
    <w:rsid w:val="00D01DAA"/>
    <w:rsid w:val="00D021E4"/>
    <w:rsid w:val="00D03A93"/>
    <w:rsid w:val="00D045F4"/>
    <w:rsid w:val="00D04AC2"/>
    <w:rsid w:val="00D10C47"/>
    <w:rsid w:val="00D145E4"/>
    <w:rsid w:val="00D15C37"/>
    <w:rsid w:val="00D17F93"/>
    <w:rsid w:val="00D2116C"/>
    <w:rsid w:val="00D22AAE"/>
    <w:rsid w:val="00D302D4"/>
    <w:rsid w:val="00D333D2"/>
    <w:rsid w:val="00D33865"/>
    <w:rsid w:val="00D34984"/>
    <w:rsid w:val="00D34D2B"/>
    <w:rsid w:val="00D34DEF"/>
    <w:rsid w:val="00D41641"/>
    <w:rsid w:val="00D44895"/>
    <w:rsid w:val="00D46E3C"/>
    <w:rsid w:val="00D4772A"/>
    <w:rsid w:val="00D47914"/>
    <w:rsid w:val="00D517F8"/>
    <w:rsid w:val="00D5236C"/>
    <w:rsid w:val="00D52B69"/>
    <w:rsid w:val="00D52C56"/>
    <w:rsid w:val="00D53DB7"/>
    <w:rsid w:val="00D541A5"/>
    <w:rsid w:val="00D55511"/>
    <w:rsid w:val="00D560BC"/>
    <w:rsid w:val="00D63113"/>
    <w:rsid w:val="00D64678"/>
    <w:rsid w:val="00D660B9"/>
    <w:rsid w:val="00D666C2"/>
    <w:rsid w:val="00D72EE3"/>
    <w:rsid w:val="00D73061"/>
    <w:rsid w:val="00D76B68"/>
    <w:rsid w:val="00D76DA5"/>
    <w:rsid w:val="00D80812"/>
    <w:rsid w:val="00D80C47"/>
    <w:rsid w:val="00D81096"/>
    <w:rsid w:val="00D87B86"/>
    <w:rsid w:val="00D87DB7"/>
    <w:rsid w:val="00D91E6A"/>
    <w:rsid w:val="00D92BE2"/>
    <w:rsid w:val="00D9535D"/>
    <w:rsid w:val="00D95AC3"/>
    <w:rsid w:val="00D9639B"/>
    <w:rsid w:val="00D9753A"/>
    <w:rsid w:val="00D9772F"/>
    <w:rsid w:val="00DA1F2B"/>
    <w:rsid w:val="00DA20F4"/>
    <w:rsid w:val="00DA5778"/>
    <w:rsid w:val="00DA5D85"/>
    <w:rsid w:val="00DA69FA"/>
    <w:rsid w:val="00DB041A"/>
    <w:rsid w:val="00DB5073"/>
    <w:rsid w:val="00DB56CE"/>
    <w:rsid w:val="00DB6821"/>
    <w:rsid w:val="00DB7318"/>
    <w:rsid w:val="00DB7B5F"/>
    <w:rsid w:val="00DC0AE7"/>
    <w:rsid w:val="00DC13D5"/>
    <w:rsid w:val="00DC1E92"/>
    <w:rsid w:val="00DC47FC"/>
    <w:rsid w:val="00DC63A2"/>
    <w:rsid w:val="00DC6E11"/>
    <w:rsid w:val="00DD01B3"/>
    <w:rsid w:val="00DD27EB"/>
    <w:rsid w:val="00DD58B5"/>
    <w:rsid w:val="00DD68AA"/>
    <w:rsid w:val="00DD7374"/>
    <w:rsid w:val="00DE31B0"/>
    <w:rsid w:val="00DE78EC"/>
    <w:rsid w:val="00DF61C5"/>
    <w:rsid w:val="00DF66AE"/>
    <w:rsid w:val="00E016EF"/>
    <w:rsid w:val="00E02EB4"/>
    <w:rsid w:val="00E04729"/>
    <w:rsid w:val="00E0710D"/>
    <w:rsid w:val="00E10386"/>
    <w:rsid w:val="00E10F84"/>
    <w:rsid w:val="00E11B2F"/>
    <w:rsid w:val="00E13BEE"/>
    <w:rsid w:val="00E149E2"/>
    <w:rsid w:val="00E14B19"/>
    <w:rsid w:val="00E16C7F"/>
    <w:rsid w:val="00E20C70"/>
    <w:rsid w:val="00E21B1C"/>
    <w:rsid w:val="00E23BB1"/>
    <w:rsid w:val="00E25608"/>
    <w:rsid w:val="00E25EB1"/>
    <w:rsid w:val="00E322C7"/>
    <w:rsid w:val="00E408E8"/>
    <w:rsid w:val="00E43466"/>
    <w:rsid w:val="00E45A49"/>
    <w:rsid w:val="00E4636D"/>
    <w:rsid w:val="00E46536"/>
    <w:rsid w:val="00E470C4"/>
    <w:rsid w:val="00E502CB"/>
    <w:rsid w:val="00E50C5F"/>
    <w:rsid w:val="00E56E82"/>
    <w:rsid w:val="00E5763D"/>
    <w:rsid w:val="00E6030A"/>
    <w:rsid w:val="00E61780"/>
    <w:rsid w:val="00E6703F"/>
    <w:rsid w:val="00E72B1A"/>
    <w:rsid w:val="00E74AA7"/>
    <w:rsid w:val="00E76CB5"/>
    <w:rsid w:val="00E77D76"/>
    <w:rsid w:val="00E83187"/>
    <w:rsid w:val="00E84E04"/>
    <w:rsid w:val="00E85531"/>
    <w:rsid w:val="00E86437"/>
    <w:rsid w:val="00E86C05"/>
    <w:rsid w:val="00E876D1"/>
    <w:rsid w:val="00E9180E"/>
    <w:rsid w:val="00E919DD"/>
    <w:rsid w:val="00E959C8"/>
    <w:rsid w:val="00E96B79"/>
    <w:rsid w:val="00E96C0D"/>
    <w:rsid w:val="00E97339"/>
    <w:rsid w:val="00E973BC"/>
    <w:rsid w:val="00EA24F2"/>
    <w:rsid w:val="00EA388C"/>
    <w:rsid w:val="00EA5015"/>
    <w:rsid w:val="00EB56D0"/>
    <w:rsid w:val="00EB5B1F"/>
    <w:rsid w:val="00EC28D6"/>
    <w:rsid w:val="00EC53EE"/>
    <w:rsid w:val="00ED0738"/>
    <w:rsid w:val="00ED12FE"/>
    <w:rsid w:val="00ED40D0"/>
    <w:rsid w:val="00EE050B"/>
    <w:rsid w:val="00EE219C"/>
    <w:rsid w:val="00EE2D37"/>
    <w:rsid w:val="00EE61A4"/>
    <w:rsid w:val="00EF0147"/>
    <w:rsid w:val="00EF0A60"/>
    <w:rsid w:val="00EF3547"/>
    <w:rsid w:val="00EF6F6F"/>
    <w:rsid w:val="00EF72BF"/>
    <w:rsid w:val="00F006AE"/>
    <w:rsid w:val="00F03BC8"/>
    <w:rsid w:val="00F0702B"/>
    <w:rsid w:val="00F10510"/>
    <w:rsid w:val="00F112C9"/>
    <w:rsid w:val="00F131A2"/>
    <w:rsid w:val="00F13845"/>
    <w:rsid w:val="00F17840"/>
    <w:rsid w:val="00F24D09"/>
    <w:rsid w:val="00F25190"/>
    <w:rsid w:val="00F2594C"/>
    <w:rsid w:val="00F2638A"/>
    <w:rsid w:val="00F26B6E"/>
    <w:rsid w:val="00F30D51"/>
    <w:rsid w:val="00F34758"/>
    <w:rsid w:val="00F349FC"/>
    <w:rsid w:val="00F3656A"/>
    <w:rsid w:val="00F37350"/>
    <w:rsid w:val="00F41055"/>
    <w:rsid w:val="00F44049"/>
    <w:rsid w:val="00F4436B"/>
    <w:rsid w:val="00F47C13"/>
    <w:rsid w:val="00F50A0A"/>
    <w:rsid w:val="00F51703"/>
    <w:rsid w:val="00F52C8D"/>
    <w:rsid w:val="00F5756E"/>
    <w:rsid w:val="00F62AF5"/>
    <w:rsid w:val="00F64B49"/>
    <w:rsid w:val="00F664E3"/>
    <w:rsid w:val="00F666AB"/>
    <w:rsid w:val="00F733E7"/>
    <w:rsid w:val="00F7624F"/>
    <w:rsid w:val="00F77D60"/>
    <w:rsid w:val="00F84796"/>
    <w:rsid w:val="00F85934"/>
    <w:rsid w:val="00F870C8"/>
    <w:rsid w:val="00F8711A"/>
    <w:rsid w:val="00F87A6C"/>
    <w:rsid w:val="00F97EB3"/>
    <w:rsid w:val="00FA0E00"/>
    <w:rsid w:val="00FA190B"/>
    <w:rsid w:val="00FA5A9B"/>
    <w:rsid w:val="00FA6B57"/>
    <w:rsid w:val="00FB0683"/>
    <w:rsid w:val="00FB24C4"/>
    <w:rsid w:val="00FB46C8"/>
    <w:rsid w:val="00FC44F9"/>
    <w:rsid w:val="00FC53A0"/>
    <w:rsid w:val="00FC6AFD"/>
    <w:rsid w:val="00FC71D9"/>
    <w:rsid w:val="00FC7410"/>
    <w:rsid w:val="00FC7BCF"/>
    <w:rsid w:val="00FD14AE"/>
    <w:rsid w:val="00FD4ABF"/>
    <w:rsid w:val="00FE0908"/>
    <w:rsid w:val="00FE21B5"/>
    <w:rsid w:val="00FE28EB"/>
    <w:rsid w:val="00FE42AE"/>
    <w:rsid w:val="00FE53F2"/>
    <w:rsid w:val="00FE5EA7"/>
    <w:rsid w:val="00FF0420"/>
    <w:rsid w:val="00FF6252"/>
    <w:rsid w:val="0196D09D"/>
    <w:rsid w:val="01BADA32"/>
    <w:rsid w:val="020644CC"/>
    <w:rsid w:val="026D8DFA"/>
    <w:rsid w:val="028FA088"/>
    <w:rsid w:val="02B56373"/>
    <w:rsid w:val="0318DF52"/>
    <w:rsid w:val="034C6BF3"/>
    <w:rsid w:val="0369FD52"/>
    <w:rsid w:val="037D82D0"/>
    <w:rsid w:val="038F717B"/>
    <w:rsid w:val="04BB86EB"/>
    <w:rsid w:val="053DEB34"/>
    <w:rsid w:val="057B2CBC"/>
    <w:rsid w:val="05F90111"/>
    <w:rsid w:val="0610A26B"/>
    <w:rsid w:val="0615F835"/>
    <w:rsid w:val="0753F32C"/>
    <w:rsid w:val="08117F4B"/>
    <w:rsid w:val="081B0E1B"/>
    <w:rsid w:val="0831D316"/>
    <w:rsid w:val="08CFBA81"/>
    <w:rsid w:val="0905AC53"/>
    <w:rsid w:val="092FE4CD"/>
    <w:rsid w:val="0A64BF2C"/>
    <w:rsid w:val="0AAFDD5B"/>
    <w:rsid w:val="0B0C9F4D"/>
    <w:rsid w:val="0B335D35"/>
    <w:rsid w:val="0B9D76E3"/>
    <w:rsid w:val="0BA20A13"/>
    <w:rsid w:val="0BCFF357"/>
    <w:rsid w:val="0BFE863C"/>
    <w:rsid w:val="0C2F5EE8"/>
    <w:rsid w:val="0C3C570E"/>
    <w:rsid w:val="0C6BFA3C"/>
    <w:rsid w:val="0C84DBB0"/>
    <w:rsid w:val="0D8062DC"/>
    <w:rsid w:val="0DA45790"/>
    <w:rsid w:val="0DD8276F"/>
    <w:rsid w:val="0DFC235A"/>
    <w:rsid w:val="0E48C6CC"/>
    <w:rsid w:val="0E4B0622"/>
    <w:rsid w:val="0E6904DD"/>
    <w:rsid w:val="0E8165B0"/>
    <w:rsid w:val="0F73F7D0"/>
    <w:rsid w:val="0FE49334"/>
    <w:rsid w:val="111F3443"/>
    <w:rsid w:val="116C2C1F"/>
    <w:rsid w:val="12417143"/>
    <w:rsid w:val="12917F4B"/>
    <w:rsid w:val="12C74797"/>
    <w:rsid w:val="12D72CBE"/>
    <w:rsid w:val="130060A3"/>
    <w:rsid w:val="1324FA57"/>
    <w:rsid w:val="133EE405"/>
    <w:rsid w:val="13BDF085"/>
    <w:rsid w:val="13D07CC6"/>
    <w:rsid w:val="14AF9598"/>
    <w:rsid w:val="14C71C26"/>
    <w:rsid w:val="15545EDB"/>
    <w:rsid w:val="164079A4"/>
    <w:rsid w:val="16AF32D5"/>
    <w:rsid w:val="16BB5258"/>
    <w:rsid w:val="16C98441"/>
    <w:rsid w:val="17085526"/>
    <w:rsid w:val="17689FE5"/>
    <w:rsid w:val="17EB2DED"/>
    <w:rsid w:val="18758D98"/>
    <w:rsid w:val="188BFF9D"/>
    <w:rsid w:val="18904C40"/>
    <w:rsid w:val="191ADA16"/>
    <w:rsid w:val="1960116D"/>
    <w:rsid w:val="1972F5D4"/>
    <w:rsid w:val="1A24A2B4"/>
    <w:rsid w:val="1AFDE0B9"/>
    <w:rsid w:val="1BC3A05F"/>
    <w:rsid w:val="1BEBD711"/>
    <w:rsid w:val="1C2DCC93"/>
    <w:rsid w:val="1C2EAAEE"/>
    <w:rsid w:val="1D068B00"/>
    <w:rsid w:val="1D60956B"/>
    <w:rsid w:val="1D9F0BC4"/>
    <w:rsid w:val="1DAF758F"/>
    <w:rsid w:val="1DC57322"/>
    <w:rsid w:val="1DFC1D29"/>
    <w:rsid w:val="1EB3489D"/>
    <w:rsid w:val="1F30A8C9"/>
    <w:rsid w:val="1F9BF53C"/>
    <w:rsid w:val="1FBADAF6"/>
    <w:rsid w:val="1FF11198"/>
    <w:rsid w:val="201F4CC5"/>
    <w:rsid w:val="2061E911"/>
    <w:rsid w:val="208B5865"/>
    <w:rsid w:val="2098A5C7"/>
    <w:rsid w:val="20D04162"/>
    <w:rsid w:val="21300F28"/>
    <w:rsid w:val="21A8777A"/>
    <w:rsid w:val="21EF30AD"/>
    <w:rsid w:val="21FDF0EB"/>
    <w:rsid w:val="220C9C8D"/>
    <w:rsid w:val="221B928A"/>
    <w:rsid w:val="2272E160"/>
    <w:rsid w:val="22CB79E7"/>
    <w:rsid w:val="22F763D1"/>
    <w:rsid w:val="23337D8A"/>
    <w:rsid w:val="23C44FB4"/>
    <w:rsid w:val="23E16CC0"/>
    <w:rsid w:val="2426A7A2"/>
    <w:rsid w:val="243266BA"/>
    <w:rsid w:val="248BEAFE"/>
    <w:rsid w:val="249382DF"/>
    <w:rsid w:val="24B3BC98"/>
    <w:rsid w:val="24F850CB"/>
    <w:rsid w:val="250CC07E"/>
    <w:rsid w:val="25287B11"/>
    <w:rsid w:val="25515A48"/>
    <w:rsid w:val="258735DC"/>
    <w:rsid w:val="25DE34C7"/>
    <w:rsid w:val="2695B639"/>
    <w:rsid w:val="277A9A40"/>
    <w:rsid w:val="277F1B07"/>
    <w:rsid w:val="27A49C66"/>
    <w:rsid w:val="27AA0599"/>
    <w:rsid w:val="27D97548"/>
    <w:rsid w:val="28692869"/>
    <w:rsid w:val="28BED69E"/>
    <w:rsid w:val="28C2E190"/>
    <w:rsid w:val="29A74FFA"/>
    <w:rsid w:val="29B91DB5"/>
    <w:rsid w:val="29CDE549"/>
    <w:rsid w:val="2A04DC53"/>
    <w:rsid w:val="2A622E91"/>
    <w:rsid w:val="2B340781"/>
    <w:rsid w:val="2B4D0A9B"/>
    <w:rsid w:val="2B88746F"/>
    <w:rsid w:val="2BA768D7"/>
    <w:rsid w:val="2C266A05"/>
    <w:rsid w:val="2D1FF93A"/>
    <w:rsid w:val="2E467051"/>
    <w:rsid w:val="2E76E3B4"/>
    <w:rsid w:val="2E85D42A"/>
    <w:rsid w:val="2F72DA84"/>
    <w:rsid w:val="2F8555AA"/>
    <w:rsid w:val="2FC35A79"/>
    <w:rsid w:val="302EDB65"/>
    <w:rsid w:val="3058D2F0"/>
    <w:rsid w:val="30E01EE1"/>
    <w:rsid w:val="30EDD9DF"/>
    <w:rsid w:val="313B13A6"/>
    <w:rsid w:val="3141AEAA"/>
    <w:rsid w:val="317BD8B2"/>
    <w:rsid w:val="31A0BC61"/>
    <w:rsid w:val="3220E034"/>
    <w:rsid w:val="3242ACCD"/>
    <w:rsid w:val="327667FB"/>
    <w:rsid w:val="32AC0F85"/>
    <w:rsid w:val="333ACFD0"/>
    <w:rsid w:val="335F7024"/>
    <w:rsid w:val="33EDF16D"/>
    <w:rsid w:val="33F22841"/>
    <w:rsid w:val="34CEFA08"/>
    <w:rsid w:val="34ECFD1D"/>
    <w:rsid w:val="350EFD3E"/>
    <w:rsid w:val="35293ACD"/>
    <w:rsid w:val="355783F2"/>
    <w:rsid w:val="3596D2A0"/>
    <w:rsid w:val="359B0759"/>
    <w:rsid w:val="35A5472C"/>
    <w:rsid w:val="35B68788"/>
    <w:rsid w:val="35DAA38A"/>
    <w:rsid w:val="365B4105"/>
    <w:rsid w:val="37AA1F42"/>
    <w:rsid w:val="38364DC0"/>
    <w:rsid w:val="387C07AE"/>
    <w:rsid w:val="38D290A6"/>
    <w:rsid w:val="3A1C9EF7"/>
    <w:rsid w:val="3B23435C"/>
    <w:rsid w:val="3B5D7762"/>
    <w:rsid w:val="3BB61A3D"/>
    <w:rsid w:val="3C1488B0"/>
    <w:rsid w:val="3CAC5C52"/>
    <w:rsid w:val="3D9A609C"/>
    <w:rsid w:val="3DD4BF90"/>
    <w:rsid w:val="3DEF0DBA"/>
    <w:rsid w:val="3EB39EA1"/>
    <w:rsid w:val="3ED24356"/>
    <w:rsid w:val="3F1814C0"/>
    <w:rsid w:val="4021C04D"/>
    <w:rsid w:val="404558C1"/>
    <w:rsid w:val="40645B07"/>
    <w:rsid w:val="4097E1BD"/>
    <w:rsid w:val="40E966A9"/>
    <w:rsid w:val="419DC5D2"/>
    <w:rsid w:val="41D0F69C"/>
    <w:rsid w:val="41DE9647"/>
    <w:rsid w:val="4211D1AE"/>
    <w:rsid w:val="4220D300"/>
    <w:rsid w:val="422C0648"/>
    <w:rsid w:val="42887D71"/>
    <w:rsid w:val="43209BB0"/>
    <w:rsid w:val="4397738F"/>
    <w:rsid w:val="4397C706"/>
    <w:rsid w:val="4398AEA4"/>
    <w:rsid w:val="43D08C0C"/>
    <w:rsid w:val="449DE642"/>
    <w:rsid w:val="44D30A6D"/>
    <w:rsid w:val="44FE8F81"/>
    <w:rsid w:val="456CCB38"/>
    <w:rsid w:val="47095B99"/>
    <w:rsid w:val="47300266"/>
    <w:rsid w:val="47541BDF"/>
    <w:rsid w:val="47652469"/>
    <w:rsid w:val="488D0A79"/>
    <w:rsid w:val="489AE8C0"/>
    <w:rsid w:val="48BAC688"/>
    <w:rsid w:val="48DBD289"/>
    <w:rsid w:val="4920FE51"/>
    <w:rsid w:val="496B7A1D"/>
    <w:rsid w:val="49EC86EC"/>
    <w:rsid w:val="4A7B59B2"/>
    <w:rsid w:val="4A9BB7C7"/>
    <w:rsid w:val="4AE11441"/>
    <w:rsid w:val="4B010C58"/>
    <w:rsid w:val="4B74E64F"/>
    <w:rsid w:val="4C4DA341"/>
    <w:rsid w:val="4C6CF63E"/>
    <w:rsid w:val="4CC35E7A"/>
    <w:rsid w:val="4CCF6B7C"/>
    <w:rsid w:val="4CD23DBE"/>
    <w:rsid w:val="4DBA9490"/>
    <w:rsid w:val="4DBAB243"/>
    <w:rsid w:val="4E08B08B"/>
    <w:rsid w:val="4F899A89"/>
    <w:rsid w:val="4FAAFFC3"/>
    <w:rsid w:val="50CC2229"/>
    <w:rsid w:val="50EA4963"/>
    <w:rsid w:val="516B130A"/>
    <w:rsid w:val="523A4A0A"/>
    <w:rsid w:val="525D3E6C"/>
    <w:rsid w:val="5365EA3D"/>
    <w:rsid w:val="546F46EF"/>
    <w:rsid w:val="5554E871"/>
    <w:rsid w:val="55CFB85F"/>
    <w:rsid w:val="567D0D8C"/>
    <w:rsid w:val="569775EA"/>
    <w:rsid w:val="56A1CE08"/>
    <w:rsid w:val="56DA39F6"/>
    <w:rsid w:val="5723DFEE"/>
    <w:rsid w:val="575EEDB0"/>
    <w:rsid w:val="5767E48B"/>
    <w:rsid w:val="57DBC3AE"/>
    <w:rsid w:val="58292F10"/>
    <w:rsid w:val="58360A28"/>
    <w:rsid w:val="584D7B9F"/>
    <w:rsid w:val="585A5D14"/>
    <w:rsid w:val="586A378F"/>
    <w:rsid w:val="58C15282"/>
    <w:rsid w:val="59988882"/>
    <w:rsid w:val="59ADEE84"/>
    <w:rsid w:val="59D9730D"/>
    <w:rsid w:val="59F4C0CE"/>
    <w:rsid w:val="5ABDAA7B"/>
    <w:rsid w:val="5AC9AC21"/>
    <w:rsid w:val="5AD5DD53"/>
    <w:rsid w:val="5AE96F55"/>
    <w:rsid w:val="5B176393"/>
    <w:rsid w:val="5B2E612C"/>
    <w:rsid w:val="5B471733"/>
    <w:rsid w:val="5B6B8C7A"/>
    <w:rsid w:val="5BCC7D4C"/>
    <w:rsid w:val="5BF6FAB1"/>
    <w:rsid w:val="5BFD9BF7"/>
    <w:rsid w:val="5C33D1EC"/>
    <w:rsid w:val="5C9C20FA"/>
    <w:rsid w:val="5CB9E286"/>
    <w:rsid w:val="5CC26AC2"/>
    <w:rsid w:val="5DA1A832"/>
    <w:rsid w:val="5E53FC83"/>
    <w:rsid w:val="5E709487"/>
    <w:rsid w:val="5EE2340D"/>
    <w:rsid w:val="5F8C44E8"/>
    <w:rsid w:val="5FA081AA"/>
    <w:rsid w:val="5FD72510"/>
    <w:rsid w:val="6082ACE5"/>
    <w:rsid w:val="609E3D55"/>
    <w:rsid w:val="60C2E8A2"/>
    <w:rsid w:val="617237BA"/>
    <w:rsid w:val="61CBEA6C"/>
    <w:rsid w:val="622B3BF9"/>
    <w:rsid w:val="62487866"/>
    <w:rsid w:val="627755E2"/>
    <w:rsid w:val="62BF2B1E"/>
    <w:rsid w:val="62CC0FC9"/>
    <w:rsid w:val="63943340"/>
    <w:rsid w:val="639D4C4D"/>
    <w:rsid w:val="63B80A72"/>
    <w:rsid w:val="63C52CFE"/>
    <w:rsid w:val="642F6B60"/>
    <w:rsid w:val="643EDCDD"/>
    <w:rsid w:val="645E079F"/>
    <w:rsid w:val="64A65EA0"/>
    <w:rsid w:val="64B6C930"/>
    <w:rsid w:val="653C878E"/>
    <w:rsid w:val="655B0F82"/>
    <w:rsid w:val="6560315C"/>
    <w:rsid w:val="656234FF"/>
    <w:rsid w:val="65666216"/>
    <w:rsid w:val="65CF9652"/>
    <w:rsid w:val="65F4DA57"/>
    <w:rsid w:val="66193C3C"/>
    <w:rsid w:val="6619E026"/>
    <w:rsid w:val="665A163A"/>
    <w:rsid w:val="668144A7"/>
    <w:rsid w:val="67468EB2"/>
    <w:rsid w:val="6768EB2F"/>
    <w:rsid w:val="67A44F76"/>
    <w:rsid w:val="67F2BD2B"/>
    <w:rsid w:val="680BE2A4"/>
    <w:rsid w:val="689CA2B1"/>
    <w:rsid w:val="6902DC83"/>
    <w:rsid w:val="69366533"/>
    <w:rsid w:val="69B11468"/>
    <w:rsid w:val="6A22DECD"/>
    <w:rsid w:val="6A46AF92"/>
    <w:rsid w:val="6A48933E"/>
    <w:rsid w:val="6A55B7A3"/>
    <w:rsid w:val="6A60A895"/>
    <w:rsid w:val="6AA8F2C8"/>
    <w:rsid w:val="6AFDFF3F"/>
    <w:rsid w:val="6CC68222"/>
    <w:rsid w:val="6D0D48D5"/>
    <w:rsid w:val="6D2053CD"/>
    <w:rsid w:val="6E7B73DC"/>
    <w:rsid w:val="6F07796F"/>
    <w:rsid w:val="6F364293"/>
    <w:rsid w:val="6F797CBE"/>
    <w:rsid w:val="6FCAD323"/>
    <w:rsid w:val="70A0A661"/>
    <w:rsid w:val="70D8C5F7"/>
    <w:rsid w:val="71A4B667"/>
    <w:rsid w:val="71D819FF"/>
    <w:rsid w:val="72283169"/>
    <w:rsid w:val="7257E9B1"/>
    <w:rsid w:val="726DF97F"/>
    <w:rsid w:val="7299B4E0"/>
    <w:rsid w:val="730554F3"/>
    <w:rsid w:val="7375F84F"/>
    <w:rsid w:val="73994CA8"/>
    <w:rsid w:val="73ADE6EC"/>
    <w:rsid w:val="74362CCB"/>
    <w:rsid w:val="74804372"/>
    <w:rsid w:val="74B944F4"/>
    <w:rsid w:val="74D244DF"/>
    <w:rsid w:val="74DE8CD0"/>
    <w:rsid w:val="74E14F57"/>
    <w:rsid w:val="750F5EEE"/>
    <w:rsid w:val="754A8127"/>
    <w:rsid w:val="76275677"/>
    <w:rsid w:val="7655E790"/>
    <w:rsid w:val="76CF7AD7"/>
    <w:rsid w:val="7767D790"/>
    <w:rsid w:val="77C1BD0D"/>
    <w:rsid w:val="7813F7EB"/>
    <w:rsid w:val="785FDE87"/>
    <w:rsid w:val="78735B14"/>
    <w:rsid w:val="78FA3353"/>
    <w:rsid w:val="790FE9B5"/>
    <w:rsid w:val="799E8E8B"/>
    <w:rsid w:val="79DD4A63"/>
    <w:rsid w:val="7A3D68CA"/>
    <w:rsid w:val="7A64A4CD"/>
    <w:rsid w:val="7B135011"/>
    <w:rsid w:val="7B4177BD"/>
    <w:rsid w:val="7B452E1C"/>
    <w:rsid w:val="7B56A29B"/>
    <w:rsid w:val="7B8F6B44"/>
    <w:rsid w:val="7BD4E0CF"/>
    <w:rsid w:val="7C03E15E"/>
    <w:rsid w:val="7C0D6859"/>
    <w:rsid w:val="7C6D5ED4"/>
    <w:rsid w:val="7C979E36"/>
    <w:rsid w:val="7CB31583"/>
    <w:rsid w:val="7D012F7F"/>
    <w:rsid w:val="7D095296"/>
    <w:rsid w:val="7D606731"/>
    <w:rsid w:val="7D7DEFF0"/>
    <w:rsid w:val="7D91A327"/>
    <w:rsid w:val="7D948A35"/>
    <w:rsid w:val="7D9848D9"/>
    <w:rsid w:val="7E03A410"/>
    <w:rsid w:val="7E83396F"/>
    <w:rsid w:val="7F2918B3"/>
    <w:rsid w:val="7F4F9FFB"/>
    <w:rsid w:val="7F9563AB"/>
    <w:rsid w:val="7FC60AEB"/>
    <w:rsid w:val="7FD0F260"/>
    <w:rsid w:val="7FEFBF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44F76"/>
  <w15:chartTrackingRefBased/>
  <w15:docId w15:val="{20F98FA7-756C-4875-9D58-305B6B937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FE53F2"/>
    <w:pPr>
      <w:spacing w:after="0" w:line="240" w:lineRule="auto"/>
    </w:pPr>
    <w:rPr>
      <w:sz w:val="22"/>
      <w:szCs w:val="22"/>
      <w:lang w:eastAsia="en-US"/>
    </w:rPr>
  </w:style>
  <w:style w:type="character" w:styleId="NoSpacingChar" w:customStyle="1">
    <w:name w:val="No Spacing Char"/>
    <w:basedOn w:val="DefaultParagraphFont"/>
    <w:link w:val="NoSpacing"/>
    <w:uiPriority w:val="1"/>
    <w:rsid w:val="00FE53F2"/>
    <w:rPr>
      <w:sz w:val="22"/>
      <w:szCs w:val="22"/>
      <w:lang w:eastAsia="en-US"/>
    </w:rPr>
  </w:style>
  <w:style w:type="paragraph" w:styleId="paragraph" w:customStyle="1">
    <w:name w:val="paragraph"/>
    <w:basedOn w:val="Normal"/>
    <w:rsid w:val="000A33AA"/>
    <w:pPr>
      <w:spacing w:before="100" w:beforeAutospacing="1" w:after="100" w:afterAutospacing="1" w:line="240" w:lineRule="auto"/>
    </w:pPr>
    <w:rPr>
      <w:rFonts w:ascii="Times New Roman" w:hAnsi="Times New Roman" w:eastAsia="Times New Roman" w:cs="Times New Roman"/>
      <w:lang w:val="en-GB" w:eastAsia="en-GB"/>
    </w:rPr>
  </w:style>
  <w:style w:type="character" w:styleId="normaltextrun" w:customStyle="1">
    <w:name w:val="normaltextrun"/>
    <w:basedOn w:val="DefaultParagraphFont"/>
    <w:rsid w:val="000A33AA"/>
  </w:style>
  <w:style w:type="character" w:styleId="eop" w:customStyle="1">
    <w:name w:val="eop"/>
    <w:basedOn w:val="DefaultParagraphFont"/>
    <w:rsid w:val="000A33AA"/>
  </w:style>
  <w:style w:type="paragraph" w:styleId="ListParagraph">
    <w:name w:val="List Paragraph"/>
    <w:basedOn w:val="Normal"/>
    <w:uiPriority w:val="34"/>
    <w:qFormat/>
    <w:rsid w:val="00D22AAE"/>
    <w:pPr>
      <w:ind w:left="720"/>
      <w:contextualSpacing/>
    </w:pPr>
  </w:style>
  <w:style w:type="character" w:styleId="Hyperlink">
    <w:name w:val="Hyperlink"/>
    <w:basedOn w:val="DefaultParagraphFont"/>
    <w:uiPriority w:val="99"/>
    <w:unhideWhenUsed/>
    <w:rsid w:val="00A058F0"/>
    <w:rPr>
      <w:color w:val="0000FF"/>
      <w:u w:val="single"/>
    </w:rPr>
  </w:style>
  <w:style w:type="character" w:styleId="FollowedHyperlink">
    <w:name w:val="FollowedHyperlink"/>
    <w:basedOn w:val="DefaultParagraphFont"/>
    <w:uiPriority w:val="99"/>
    <w:semiHidden/>
    <w:unhideWhenUsed/>
    <w:rsid w:val="006615DA"/>
    <w:rPr>
      <w:color w:val="96607D" w:themeColor="followedHyperlink"/>
      <w:u w:val="single"/>
    </w:rPr>
  </w:style>
  <w:style w:type="table" w:styleId="TableGrid">
    <w:name w:val="Table Grid"/>
    <w:basedOn w:val="TableNormal"/>
    <w:uiPriority w:val="39"/>
    <w:rsid w:val="0001012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FC7410"/>
    <w:rPr>
      <w:color w:val="605E5C"/>
      <w:shd w:val="clear" w:color="auto" w:fill="E1DFDD"/>
    </w:rPr>
  </w:style>
  <w:style w:type="paragraph" w:styleId="NormalWeb">
    <w:name w:val="Normal (Web)"/>
    <w:basedOn w:val="Normal"/>
    <w:uiPriority w:val="99"/>
    <w:semiHidden/>
    <w:unhideWhenUsed/>
    <w:rsid w:val="00584FC6"/>
    <w:pPr>
      <w:spacing w:before="100" w:beforeAutospacing="1" w:after="100" w:afterAutospacing="1" w:line="240" w:lineRule="auto"/>
    </w:pPr>
    <w:rPr>
      <w:rFonts w:ascii="Times New Roman" w:hAnsi="Times New Roman" w:eastAsia="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142680">
      <w:bodyDiv w:val="1"/>
      <w:marLeft w:val="0"/>
      <w:marRight w:val="0"/>
      <w:marTop w:val="0"/>
      <w:marBottom w:val="0"/>
      <w:divBdr>
        <w:top w:val="none" w:sz="0" w:space="0" w:color="auto"/>
        <w:left w:val="none" w:sz="0" w:space="0" w:color="auto"/>
        <w:bottom w:val="none" w:sz="0" w:space="0" w:color="auto"/>
        <w:right w:val="none" w:sz="0" w:space="0" w:color="auto"/>
      </w:divBdr>
    </w:div>
    <w:div w:id="1693070135">
      <w:bodyDiv w:val="1"/>
      <w:marLeft w:val="0"/>
      <w:marRight w:val="0"/>
      <w:marTop w:val="0"/>
      <w:marBottom w:val="0"/>
      <w:divBdr>
        <w:top w:val="none" w:sz="0" w:space="0" w:color="auto"/>
        <w:left w:val="none" w:sz="0" w:space="0" w:color="auto"/>
        <w:bottom w:val="none" w:sz="0" w:space="0" w:color="auto"/>
        <w:right w:val="none" w:sz="0" w:space="0" w:color="auto"/>
      </w:divBdr>
    </w:div>
    <w:div w:id="1919050721">
      <w:bodyDiv w:val="1"/>
      <w:marLeft w:val="0"/>
      <w:marRight w:val="0"/>
      <w:marTop w:val="0"/>
      <w:marBottom w:val="0"/>
      <w:divBdr>
        <w:top w:val="none" w:sz="0" w:space="0" w:color="auto"/>
        <w:left w:val="none" w:sz="0" w:space="0" w:color="auto"/>
        <w:bottom w:val="none" w:sz="0" w:space="0" w:color="auto"/>
        <w:right w:val="none" w:sz="0" w:space="0" w:color="auto"/>
      </w:divBdr>
      <w:divsChild>
        <w:div w:id="464663320">
          <w:marLeft w:val="0"/>
          <w:marRight w:val="0"/>
          <w:marTop w:val="0"/>
          <w:marBottom w:val="0"/>
          <w:divBdr>
            <w:top w:val="none" w:sz="0" w:space="0" w:color="auto"/>
            <w:left w:val="none" w:sz="0" w:space="0" w:color="auto"/>
            <w:bottom w:val="none" w:sz="0" w:space="0" w:color="auto"/>
            <w:right w:val="none" w:sz="0" w:space="0" w:color="auto"/>
          </w:divBdr>
        </w:div>
        <w:div w:id="1586767053">
          <w:marLeft w:val="0"/>
          <w:marRight w:val="0"/>
          <w:marTop w:val="0"/>
          <w:marBottom w:val="0"/>
          <w:divBdr>
            <w:top w:val="none" w:sz="0" w:space="0" w:color="auto"/>
            <w:left w:val="none" w:sz="0" w:space="0" w:color="auto"/>
            <w:bottom w:val="none" w:sz="0" w:space="0" w:color="auto"/>
            <w:right w:val="none" w:sz="0" w:space="0" w:color="auto"/>
          </w:divBdr>
        </w:div>
        <w:div w:id="87510066">
          <w:marLeft w:val="0"/>
          <w:marRight w:val="0"/>
          <w:marTop w:val="0"/>
          <w:marBottom w:val="0"/>
          <w:divBdr>
            <w:top w:val="none" w:sz="0" w:space="0" w:color="auto"/>
            <w:left w:val="none" w:sz="0" w:space="0" w:color="auto"/>
            <w:bottom w:val="none" w:sz="0" w:space="0" w:color="auto"/>
            <w:right w:val="none" w:sz="0" w:space="0" w:color="auto"/>
          </w:divBdr>
        </w:div>
        <w:div w:id="1231111570">
          <w:marLeft w:val="0"/>
          <w:marRight w:val="0"/>
          <w:marTop w:val="0"/>
          <w:marBottom w:val="0"/>
          <w:divBdr>
            <w:top w:val="none" w:sz="0" w:space="0" w:color="auto"/>
            <w:left w:val="none" w:sz="0" w:space="0" w:color="auto"/>
            <w:bottom w:val="none" w:sz="0" w:space="0" w:color="auto"/>
            <w:right w:val="none" w:sz="0" w:space="0" w:color="auto"/>
          </w:divBdr>
        </w:div>
        <w:div w:id="22364099">
          <w:marLeft w:val="0"/>
          <w:marRight w:val="0"/>
          <w:marTop w:val="0"/>
          <w:marBottom w:val="0"/>
          <w:divBdr>
            <w:top w:val="none" w:sz="0" w:space="0" w:color="auto"/>
            <w:left w:val="none" w:sz="0" w:space="0" w:color="auto"/>
            <w:bottom w:val="none" w:sz="0" w:space="0" w:color="auto"/>
            <w:right w:val="none" w:sz="0" w:space="0" w:color="auto"/>
          </w:divBdr>
        </w:div>
        <w:div w:id="1216039456">
          <w:marLeft w:val="0"/>
          <w:marRight w:val="0"/>
          <w:marTop w:val="0"/>
          <w:marBottom w:val="0"/>
          <w:divBdr>
            <w:top w:val="none" w:sz="0" w:space="0" w:color="auto"/>
            <w:left w:val="none" w:sz="0" w:space="0" w:color="auto"/>
            <w:bottom w:val="none" w:sz="0" w:space="0" w:color="auto"/>
            <w:right w:val="none" w:sz="0" w:space="0" w:color="auto"/>
          </w:divBdr>
        </w:div>
        <w:div w:id="716121898">
          <w:marLeft w:val="0"/>
          <w:marRight w:val="0"/>
          <w:marTop w:val="0"/>
          <w:marBottom w:val="0"/>
          <w:divBdr>
            <w:top w:val="none" w:sz="0" w:space="0" w:color="auto"/>
            <w:left w:val="none" w:sz="0" w:space="0" w:color="auto"/>
            <w:bottom w:val="none" w:sz="0" w:space="0" w:color="auto"/>
            <w:right w:val="none" w:sz="0" w:space="0" w:color="auto"/>
          </w:divBdr>
        </w:div>
        <w:div w:id="1403334873">
          <w:marLeft w:val="0"/>
          <w:marRight w:val="0"/>
          <w:marTop w:val="0"/>
          <w:marBottom w:val="0"/>
          <w:divBdr>
            <w:top w:val="none" w:sz="0" w:space="0" w:color="auto"/>
            <w:left w:val="none" w:sz="0" w:space="0" w:color="auto"/>
            <w:bottom w:val="none" w:sz="0" w:space="0" w:color="auto"/>
            <w:right w:val="none" w:sz="0" w:space="0" w:color="auto"/>
          </w:divBdr>
        </w:div>
        <w:div w:id="762604567">
          <w:marLeft w:val="0"/>
          <w:marRight w:val="0"/>
          <w:marTop w:val="0"/>
          <w:marBottom w:val="0"/>
          <w:divBdr>
            <w:top w:val="none" w:sz="0" w:space="0" w:color="auto"/>
            <w:left w:val="none" w:sz="0" w:space="0" w:color="auto"/>
            <w:bottom w:val="none" w:sz="0" w:space="0" w:color="auto"/>
            <w:right w:val="none" w:sz="0" w:space="0" w:color="auto"/>
          </w:divBdr>
        </w:div>
        <w:div w:id="1976832118">
          <w:marLeft w:val="0"/>
          <w:marRight w:val="0"/>
          <w:marTop w:val="0"/>
          <w:marBottom w:val="0"/>
          <w:divBdr>
            <w:top w:val="none" w:sz="0" w:space="0" w:color="auto"/>
            <w:left w:val="none" w:sz="0" w:space="0" w:color="auto"/>
            <w:bottom w:val="none" w:sz="0" w:space="0" w:color="auto"/>
            <w:right w:val="none" w:sz="0" w:space="0" w:color="auto"/>
          </w:divBdr>
        </w:div>
        <w:div w:id="753017641">
          <w:marLeft w:val="0"/>
          <w:marRight w:val="0"/>
          <w:marTop w:val="0"/>
          <w:marBottom w:val="0"/>
          <w:divBdr>
            <w:top w:val="none" w:sz="0" w:space="0" w:color="auto"/>
            <w:left w:val="none" w:sz="0" w:space="0" w:color="auto"/>
            <w:bottom w:val="none" w:sz="0" w:space="0" w:color="auto"/>
            <w:right w:val="none" w:sz="0" w:space="0" w:color="auto"/>
          </w:divBdr>
        </w:div>
        <w:div w:id="461968013">
          <w:marLeft w:val="0"/>
          <w:marRight w:val="0"/>
          <w:marTop w:val="0"/>
          <w:marBottom w:val="0"/>
          <w:divBdr>
            <w:top w:val="none" w:sz="0" w:space="0" w:color="auto"/>
            <w:left w:val="none" w:sz="0" w:space="0" w:color="auto"/>
            <w:bottom w:val="none" w:sz="0" w:space="0" w:color="auto"/>
            <w:right w:val="none" w:sz="0" w:space="0" w:color="auto"/>
          </w:divBdr>
        </w:div>
        <w:div w:id="248972007">
          <w:marLeft w:val="0"/>
          <w:marRight w:val="0"/>
          <w:marTop w:val="0"/>
          <w:marBottom w:val="0"/>
          <w:divBdr>
            <w:top w:val="none" w:sz="0" w:space="0" w:color="auto"/>
            <w:left w:val="none" w:sz="0" w:space="0" w:color="auto"/>
            <w:bottom w:val="none" w:sz="0" w:space="0" w:color="auto"/>
            <w:right w:val="none" w:sz="0" w:space="0" w:color="auto"/>
          </w:divBdr>
        </w:div>
        <w:div w:id="46878152">
          <w:marLeft w:val="0"/>
          <w:marRight w:val="0"/>
          <w:marTop w:val="0"/>
          <w:marBottom w:val="0"/>
          <w:divBdr>
            <w:top w:val="none" w:sz="0" w:space="0" w:color="auto"/>
            <w:left w:val="none" w:sz="0" w:space="0" w:color="auto"/>
            <w:bottom w:val="none" w:sz="0" w:space="0" w:color="auto"/>
            <w:right w:val="none" w:sz="0" w:space="0" w:color="auto"/>
          </w:divBdr>
        </w:div>
        <w:div w:id="687298913">
          <w:marLeft w:val="0"/>
          <w:marRight w:val="0"/>
          <w:marTop w:val="0"/>
          <w:marBottom w:val="0"/>
          <w:divBdr>
            <w:top w:val="none" w:sz="0" w:space="0" w:color="auto"/>
            <w:left w:val="none" w:sz="0" w:space="0" w:color="auto"/>
            <w:bottom w:val="none" w:sz="0" w:space="0" w:color="auto"/>
            <w:right w:val="none" w:sz="0" w:space="0" w:color="auto"/>
          </w:divBdr>
        </w:div>
      </w:divsChild>
    </w:div>
    <w:div w:id="2143501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forbes.com/uk/advisor/business/employee-retention-strategies/" TargetMode="External" Id="rId13" /><Relationship Type="http://schemas.openxmlformats.org/officeDocument/2006/relationships/hyperlink" Target="https://educationhub.blog.gov.uk/2022/04/28/everything-you-need-to-know-about-the-skills-act/" TargetMode="External" Id="rId18" /><Relationship Type="http://schemas.openxmlformats.org/officeDocument/2006/relationships/hyperlink" Target="https://www.cipd.org/uk/knowledge/factsheets/turnover-retention-factsheet/" TargetMode="External" Id="rId26" /><Relationship Type="http://schemas.openxmlformats.org/officeDocument/2006/relationships/hyperlink" Target="https://business.linkedin.com/content/dam/business/talent-solutions/global/en_us/c/pdfs/ultimate-list-of-employer-brand-stats.pdf" TargetMode="External" Id="rId21" /><Relationship Type="http://schemas.openxmlformats.org/officeDocument/2006/relationships/hyperlink" Target="https://www.tuc.org.uk/guidance/what-difference-between-implied-and-express-terms-employment-contract" TargetMode="External" Id="rId34" /><Relationship Type="http://schemas.openxmlformats.org/officeDocument/2006/relationships/hyperlink" Target="https://www.cipd.org/globalassets/media/knowledge/knowledge-hub/guides/fixed-term-contracts-guide-web_tcm18-70389.pdf" TargetMode="External" Id="rId7" /><Relationship Type="http://schemas.openxmlformats.org/officeDocument/2006/relationships/hyperlink" Target="https://www.forbes.com/sites/paologaudiano/2020/03/23/6-ways-diversity-and-inclusion-impact-the-cost-and-effectiveness-of-recruiting/" TargetMode="External" Id="rId12" /><Relationship Type="http://schemas.openxmlformats.org/officeDocument/2006/relationships/hyperlink" Target="https://www.cipd.org/uk/knowledge/factsheets/appraisals-factsheet/" TargetMode="External" Id="rId17" /><Relationship Type="http://schemas.openxmlformats.org/officeDocument/2006/relationships/hyperlink" Target="https://www.peoplemanagement.co.uk/article/1795419/high-employee-turnover-damaging-company-culture-research-suggests" TargetMode="External" Id="rId25" /><Relationship Type="http://schemas.openxmlformats.org/officeDocument/2006/relationships/hyperlink" Target="https://www.tuc.org.uk/research-analysis/reports/new-further-education-funding-and-accountability-system" TargetMode="External" Id="rId33" /><Relationship Type="http://schemas.microsoft.com/office/2020/10/relationships/intelligence" Target="intelligence2.xml" Id="rId38" /><Relationship Type="http://schemas.openxmlformats.org/officeDocument/2006/relationships/styles" Target="styles.xml" Id="rId2" /><Relationship Type="http://schemas.openxmlformats.org/officeDocument/2006/relationships/hyperlink" Target="https://www.cipd.org/uk/knowledge/factsheets/succession-planning-factsheet/" TargetMode="External" Id="rId16" /><Relationship Type="http://schemas.openxmlformats.org/officeDocument/2006/relationships/hyperlink" Target="https://www.indeed.com/career-advice/career-development/retaining-talent" TargetMode="External" Id="rId20" /><Relationship Type="http://schemas.openxmlformats.org/officeDocument/2006/relationships/hyperlink" Target="https://www.linkedin.com/pulse/how-having-regular-performance-conversations-creates-better-siggins/" TargetMode="External" Id="rId29" /><Relationship Type="http://schemas.openxmlformats.org/officeDocument/2006/relationships/numbering" Target="numbering.xml" Id="rId1" /><Relationship Type="http://schemas.openxmlformats.org/officeDocument/2006/relationships/hyperlink" Target="https://www.linkedin.com/pulse/mastering-workforce-planning-strategies-forecasting-demand-alturki-ixnvf/" TargetMode="External" Id="rId6" /><Relationship Type="http://schemas.openxmlformats.org/officeDocument/2006/relationships/hyperlink" Target="https://www.cipd.org/uk/knowledge/factsheets/skills-factsheet/" TargetMode="External" Id="rId11" /><Relationship Type="http://schemas.openxmlformats.org/officeDocument/2006/relationships/hyperlink" Target="https://www.tuc.org.uk/resource/learning-and-skills" TargetMode="External" Id="rId32" /><Relationship Type="http://schemas.openxmlformats.org/officeDocument/2006/relationships/theme" Target="theme/theme1.xml" Id="rId37" /><Relationship Type="http://schemas.openxmlformats.org/officeDocument/2006/relationships/hyperlink" Target="https://www.acas.org.uk/employment-contracts-and-the-law/types-of-terms-in-a-contract" TargetMode="External" Id="rId5" /><Relationship Type="http://schemas.openxmlformats.org/officeDocument/2006/relationships/hyperlink" Target="https://www.cipd.org/uk/knowledge/factsheets/workforce-planning-factsheet/" TargetMode="External" Id="rId15" /><Relationship Type="http://schemas.openxmlformats.org/officeDocument/2006/relationships/hyperlink" Target="https://www.mckinsey.com/capabilities/people-and-organizational-performance/our-insights/the-essential-components-of-a-successful-l-and-d-strategy" TargetMode="External" Id="rId23" /><Relationship Type="http://schemas.openxmlformats.org/officeDocument/2006/relationships/hyperlink" Target="https://www.linkedin.com/pulse/inside-scoop-insider-advantages-internal-promotions-devesh-sharma/" TargetMode="External" Id="rId28" /><Relationship Type="http://schemas.openxmlformats.org/officeDocument/2006/relationships/fontTable" Target="fontTable.xml" Id="rId36" /><Relationship Type="http://schemas.openxmlformats.org/officeDocument/2006/relationships/hyperlink" Target="https://www.ukri.org/blog/winning-the-war-for-talent-by-becoming-an-employer-of-choice/" TargetMode="External" Id="rId10" /><Relationship Type="http://schemas.openxmlformats.org/officeDocument/2006/relationships/hyperlink" Target="https://www.linkedin.com/pulse/consultancy-contracts-vs-employment-comparative-analysis-hr-fleek/" TargetMode="External" Id="rId19" /><Relationship Type="http://schemas.openxmlformats.org/officeDocument/2006/relationships/hyperlink" Target="https://www.linkedin.com/pulse/2024-employee-retention-trends-predictions-theatticusgrp-chl0c/" TargetMode="External" Id="rId31" /><Relationship Type="http://schemas.openxmlformats.org/officeDocument/2006/relationships/webSettings" Target="webSettings.xml" Id="rId4" /><Relationship Type="http://schemas.openxmlformats.org/officeDocument/2006/relationships/hyperlink" Target="https://www.reed.co.uk/career-advice/types-of-employment-contracts/" TargetMode="External" Id="rId9" /><Relationship Type="http://schemas.openxmlformats.org/officeDocument/2006/relationships/hyperlink" Target="https://www.gattacaplc.com/what-does-your-staff-turnover-say-about-your-employer-brand" TargetMode="External" Id="rId14" /><Relationship Type="http://schemas.openxmlformats.org/officeDocument/2006/relationships/hyperlink" Target="https://www.cipd.org/uk/knowledge/factsheets/talent-factsheet/" TargetMode="External" Id="rId27" /><Relationship Type="http://schemas.openxmlformats.org/officeDocument/2006/relationships/hyperlink" Target="https://www.cipd.org/uk/knowledge/factsheets/terms-conditions-contracts-factsheet/" TargetMode="External" Id="rId30" /><Relationship Type="http://schemas.openxmlformats.org/officeDocument/2006/relationships/hyperlink" Target="https://www.linkedin.com/pulse/three-benefits-diverse-talent-pool-mike-wessinger/" TargetMode="External" Id="rId35" /><Relationship Type="http://schemas.openxmlformats.org/officeDocument/2006/relationships/hyperlink" Target="https://www.cipd.org/uk/knowledge/reports/labour-market-outlook/" TargetMode="External" Id="rId8" /><Relationship Type="http://schemas.openxmlformats.org/officeDocument/2006/relationships/settings" Target="settings.xml" Id="rId3" /><Relationship Type="http://schemas.openxmlformats.org/officeDocument/2006/relationships/hyperlink" Target="https://www.linkedin.com/pulse/building-future-ready-workforce-organizational/" TargetMode="External" Id="Rd19ca8d663294090" /><Relationship Type="http://schemas.openxmlformats.org/officeDocument/2006/relationships/hyperlink" Target="https://www.cipd.org/uk/knowledge/factsheets/induction-factsheet/" TargetMode="External" Id="R729b8f5f8e2445a9" /><Relationship Type="http://schemas.openxmlformats.org/officeDocument/2006/relationships/hyperlink" Target="https://www.mckinsey.com/capabilities/people-and-organizational-performance/our-insights/why-diversity-matters" TargetMode="External" Id="R9914bcb1bdd74d39" /><Relationship Type="http://schemas.openxmlformats.org/officeDocument/2006/relationships/hyperlink" Target="https://www.cipd.org/uk/views-and-insights/thought-leadership/insight/using-technology-to-improve-hiring-and-onboarding/" TargetMode="External" Id="Re91eb31ea97641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Talent Management &amp; workforce planning</dc:title>
  <dc:subject/>
  <dc:creator>Sarah Russell  - 2120507</dc:creator>
  <keywords/>
  <dc:description/>
  <lastModifiedBy>Sarah Russell (Hywel Dda UHB - Staff Benefits &amp; Rewards Officer)</lastModifiedBy>
  <revision>1092</revision>
  <dcterms:created xsi:type="dcterms:W3CDTF">2024-05-21T09:28:00.0000000Z</dcterms:created>
  <dcterms:modified xsi:type="dcterms:W3CDTF">2024-06-20T12:07:25.4083082Z</dcterms:modified>
</coreProperties>
</file>