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200EAB6">
      <w:pPr>
        <w:spacing w:before="212"/>
        <w:jc w:val="center"/>
        <w:rPr>
          <w:b/>
          <w:sz w:val="56"/>
        </w:rPr>
      </w:pPr>
      <w:r>
        <w:rPr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39191D">
      <w:pPr>
        <w:spacing w:before="212"/>
        <w:jc w:val="center"/>
        <w:rPr>
          <w:b/>
          <w:sz w:val="36"/>
          <w:szCs w:val="36"/>
        </w:rPr>
      </w:pPr>
    </w:p>
    <w:p w14:paraId="718554EF">
      <w:pPr>
        <w:spacing w:before="212"/>
        <w:rPr>
          <w:b/>
          <w:sz w:val="56"/>
        </w:rPr>
      </w:pPr>
    </w:p>
    <w:p w14:paraId="23184824">
      <w:pPr>
        <w:spacing w:before="212"/>
        <w:rPr>
          <w:rFonts w:hint="eastAsia" w:eastAsiaTheme="minorEastAsia"/>
          <w:b/>
          <w:sz w:val="48"/>
          <w:szCs w:val="48"/>
          <w:lang w:eastAsia="zh-CN"/>
        </w:rPr>
      </w:pPr>
      <w:r>
        <w:rPr>
          <w:b/>
          <w:sz w:val="48"/>
          <w:szCs w:val="48"/>
        </w:rPr>
        <w:t>MODULE CODE: EDCE70</w:t>
      </w:r>
      <w:r>
        <w:rPr>
          <w:rFonts w:hint="eastAsia" w:eastAsiaTheme="minorEastAsia"/>
          <w:b/>
          <w:sz w:val="48"/>
          <w:szCs w:val="48"/>
          <w:lang w:eastAsia="zh-CN"/>
        </w:rPr>
        <w:t>19</w:t>
      </w:r>
    </w:p>
    <w:p w14:paraId="75945588">
      <w:pPr>
        <w:spacing w:before="212"/>
        <w:rPr>
          <w:b/>
          <w:sz w:val="48"/>
          <w:szCs w:val="48"/>
        </w:rPr>
      </w:pPr>
    </w:p>
    <w:p w14:paraId="56A2350C">
      <w:pPr>
        <w:spacing w:before="212"/>
        <w:rPr>
          <w:rFonts w:hint="eastAsia" w:eastAsiaTheme="minorEastAsia"/>
          <w:b/>
          <w:sz w:val="48"/>
          <w:szCs w:val="48"/>
          <w:lang w:eastAsia="zh-CN"/>
        </w:rPr>
      </w:pPr>
      <w:r>
        <w:rPr>
          <w:b/>
          <w:sz w:val="48"/>
          <w:szCs w:val="48"/>
        </w:rPr>
        <w:t xml:space="preserve">ASSESSMENT COMPONENT: </w:t>
      </w:r>
      <w:r>
        <w:rPr>
          <w:rFonts w:hint="eastAsia" w:eastAsiaTheme="minorEastAsia"/>
          <w:b/>
          <w:sz w:val="48"/>
          <w:szCs w:val="48"/>
          <w:lang w:val="en-US" w:eastAsia="zh-CN"/>
        </w:rPr>
        <w:t>3</w:t>
      </w:r>
    </w:p>
    <w:p w14:paraId="27D9E3E7">
      <w:pPr>
        <w:spacing w:before="7"/>
        <w:jc w:val="center"/>
        <w:rPr>
          <w:b/>
          <w:sz w:val="44"/>
        </w:rPr>
      </w:pPr>
    </w:p>
    <w:p w14:paraId="6D08E6E3">
      <w:pPr>
        <w:spacing w:before="3"/>
        <w:rPr>
          <w:rFonts w:hint="default" w:eastAsia="宋体"/>
          <w:b/>
          <w:sz w:val="48"/>
          <w:szCs w:val="48"/>
          <w:lang w:val="en-US" w:eastAsia="zh-CN"/>
        </w:rPr>
      </w:pPr>
      <w:r>
        <w:rPr>
          <w:b/>
          <w:sz w:val="48"/>
          <w:szCs w:val="48"/>
        </w:rPr>
        <w:t>STUDENT NAME:</w:t>
      </w:r>
      <w:r>
        <w:rPr>
          <w:rFonts w:hint="eastAsia" w:eastAsia="宋体"/>
          <w:b/>
          <w:sz w:val="48"/>
          <w:szCs w:val="48"/>
          <w:lang w:val="en-US" w:eastAsia="zh-CN"/>
        </w:rPr>
        <w:t>MENGYING HUANG</w:t>
      </w:r>
    </w:p>
    <w:p w14:paraId="098E87BB">
      <w:pPr>
        <w:spacing w:before="3"/>
        <w:rPr>
          <w:b/>
          <w:sz w:val="48"/>
          <w:szCs w:val="48"/>
        </w:rPr>
      </w:pPr>
    </w:p>
    <w:p w14:paraId="3BF9CEC0">
      <w:pPr>
        <w:spacing w:before="3"/>
        <w:rPr>
          <w:rFonts w:hint="default" w:eastAsia="宋体"/>
          <w:b/>
          <w:sz w:val="48"/>
          <w:szCs w:val="48"/>
          <w:lang w:val="en-US" w:eastAsia="zh-CN"/>
        </w:rPr>
      </w:pPr>
      <w:r>
        <w:rPr>
          <w:b/>
          <w:sz w:val="48"/>
          <w:szCs w:val="48"/>
        </w:rPr>
        <w:t>STUDENT NUMBER:</w:t>
      </w:r>
      <w:r>
        <w:rPr>
          <w:rFonts w:hint="eastAsia" w:eastAsia="宋体"/>
          <w:b/>
          <w:sz w:val="48"/>
          <w:szCs w:val="48"/>
          <w:lang w:val="en-US" w:eastAsia="zh-CN"/>
        </w:rPr>
        <w:t>2306791</w:t>
      </w:r>
    </w:p>
    <w:p w14:paraId="797D6FF7">
      <w:pPr>
        <w:rPr>
          <w:b/>
          <w:sz w:val="47"/>
        </w:rPr>
      </w:pPr>
    </w:p>
    <w:p w14:paraId="5C3D5D3A">
      <w:pPr>
        <w:ind w:left="100"/>
        <w:jc w:val="center"/>
        <w:rPr>
          <w:b/>
          <w:sz w:val="47"/>
        </w:rPr>
      </w:pPr>
    </w:p>
    <w:p w14:paraId="392E55B5">
      <w:pPr>
        <w:ind w:left="100"/>
        <w:rPr>
          <w:b/>
          <w:sz w:val="47"/>
        </w:rPr>
      </w:pPr>
    </w:p>
    <w:p w14:paraId="419AE036">
      <w:pPr>
        <w:ind w:left="100"/>
        <w:rPr>
          <w:b/>
          <w:sz w:val="47"/>
        </w:rPr>
      </w:pPr>
    </w:p>
    <w:p w14:paraId="6D986130">
      <w:pPr>
        <w:ind w:left="100"/>
        <w:rPr>
          <w:b/>
          <w:sz w:val="47"/>
        </w:rPr>
      </w:pPr>
      <w:r>
        <w:rPr>
          <w:b/>
          <w:sz w:val="47"/>
        </w:rPr>
        <w:t>Doctorate in Education (EdD)</w:t>
      </w:r>
    </w:p>
    <w:p w14:paraId="09D56C05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</w:p>
    <w:p w14:paraId="7E30B530">
      <w:pPr>
        <w:rPr>
          <w:rFonts w:hint="eastAsia" w:cs="Arial" w:eastAsiaTheme="minorEastAsia"/>
          <w:b/>
          <w:sz w:val="22"/>
          <w:szCs w:val="22"/>
          <w:lang w:eastAsia="zh-CN"/>
        </w:rPr>
      </w:pPr>
      <w:r>
        <w:rPr>
          <w:rFonts w:cs="Arial"/>
          <w:b/>
          <w:sz w:val="22"/>
          <w:szCs w:val="22"/>
        </w:rPr>
        <w:br w:type="page"/>
      </w:r>
    </w:p>
    <w:p w14:paraId="4A4CC13E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7D9E3F09"/>
    <w:p w14:paraId="75C5C55A">
      <w:pPr>
        <w:rPr>
          <w:rFonts w:ascii="Aptos" w:hAnsi="Aptos"/>
          <w:sz w:val="22"/>
          <w:szCs w:val="22"/>
        </w:rPr>
      </w:pPr>
      <w:r>
        <w:rPr>
          <w:rFonts w:ascii="Aptos" w:hAnsi="Aptos"/>
          <w:sz w:val="22"/>
          <w:szCs w:val="22"/>
        </w:rPr>
        <w:t xml:space="preserve">I acknowledge the use of </w:t>
      </w:r>
      <w:r>
        <w:rPr>
          <w:rFonts w:hint="eastAsia" w:ascii="Aptos" w:hAnsi="Aptos" w:eastAsia="宋体"/>
          <w:sz w:val="22"/>
          <w:szCs w:val="22"/>
          <w:lang w:val="en-US" w:eastAsia="zh-CN"/>
        </w:rPr>
        <w:t>Wenxinyiyan</w:t>
      </w:r>
      <w:r>
        <w:rPr>
          <w:rFonts w:ascii="Aptos" w:hAnsi="Aptos"/>
          <w:sz w:val="22"/>
          <w:szCs w:val="22"/>
        </w:rPr>
        <w:t xml:space="preserve"> </w:t>
      </w:r>
      <w:r>
        <w:rPr>
          <w:rFonts w:hint="eastAsia" w:ascii="Aptos" w:hAnsi="Aptos" w:eastAsia="宋体"/>
          <w:sz w:val="22"/>
          <w:szCs w:val="22"/>
          <w:lang w:val="en-US" w:eastAsia="zh-CN"/>
        </w:rPr>
        <w:t>(</w:t>
      </w:r>
      <w:r>
        <w:rPr>
          <w:rFonts w:hint="eastAsia" w:ascii="Aptos" w:hAnsi="Aptos"/>
          <w:sz w:val="22"/>
          <w:szCs w:val="22"/>
        </w:rPr>
        <w:t>https://yiyan.baidu.com/</w:t>
      </w:r>
      <w:r>
        <w:rPr>
          <w:rFonts w:ascii="Aptos" w:hAnsi="Aptos"/>
          <w:sz w:val="22"/>
          <w:szCs w:val="22"/>
        </w:rPr>
        <w:t xml:space="preserve">) on </w:t>
      </w:r>
      <w:r>
        <w:rPr>
          <w:rFonts w:hint="eastAsia" w:ascii="Aptos" w:hAnsi="Aptos" w:eastAsia="宋体"/>
          <w:sz w:val="22"/>
          <w:szCs w:val="22"/>
          <w:lang w:val="en-US" w:eastAsia="zh-CN"/>
        </w:rPr>
        <w:t>23</w:t>
      </w:r>
      <w:r>
        <w:rPr>
          <w:rFonts w:ascii="Aptos" w:hAnsi="Aptos"/>
          <w:sz w:val="22"/>
          <w:szCs w:val="22"/>
        </w:rPr>
        <w:t xml:space="preserve"> </w:t>
      </w:r>
      <w:r>
        <w:rPr>
          <w:rFonts w:hint="eastAsia" w:ascii="Aptos" w:hAnsi="Aptos" w:eastAsia="宋体"/>
          <w:sz w:val="22"/>
          <w:szCs w:val="22"/>
          <w:lang w:val="en-US" w:eastAsia="zh-CN"/>
        </w:rPr>
        <w:t>March</w:t>
      </w:r>
      <w:r>
        <w:rPr>
          <w:rFonts w:ascii="Aptos" w:hAnsi="Aptos"/>
          <w:sz w:val="22"/>
          <w:szCs w:val="22"/>
        </w:rPr>
        <w:t xml:space="preserve"> 202</w:t>
      </w:r>
      <w:r>
        <w:rPr>
          <w:rFonts w:hint="eastAsia" w:ascii="Aptos" w:hAnsi="Aptos" w:eastAsia="宋体"/>
          <w:sz w:val="22"/>
          <w:szCs w:val="22"/>
          <w:lang w:val="en-US" w:eastAsia="zh-CN"/>
        </w:rPr>
        <w:t>5</w:t>
      </w:r>
      <w:r>
        <w:rPr>
          <w:rFonts w:ascii="Aptos" w:hAnsi="Aptos"/>
          <w:sz w:val="22"/>
          <w:szCs w:val="22"/>
        </w:rPr>
        <w:t xml:space="preserve"> to support my research using the prompt(s): </w:t>
      </w:r>
    </w:p>
    <w:p w14:paraId="3F311371">
      <w:pPr>
        <w:rPr>
          <w:rFonts w:ascii="Aptos" w:hAnsi="Aptos"/>
          <w:sz w:val="22"/>
          <w:szCs w:val="22"/>
        </w:rPr>
      </w:pPr>
      <w:r>
        <w:rPr>
          <w:rFonts w:ascii="Aptos" w:hAnsi="Aptos"/>
          <w:sz w:val="22"/>
          <w:szCs w:val="22"/>
        </w:rPr>
        <w:t xml:space="preserve">1. Please provide me with materials on the </w:t>
      </w:r>
      <w:r>
        <w:rPr>
          <w:rFonts w:hint="eastAsia" w:ascii="Aptos" w:hAnsi="Aptos" w:eastAsia="宋体"/>
          <w:sz w:val="22"/>
          <w:szCs w:val="22"/>
          <w:lang w:val="en-US" w:eastAsia="zh-CN"/>
        </w:rPr>
        <w:t>relationship between math anxiety and achievement</w:t>
      </w:r>
      <w:r>
        <w:rPr>
          <w:rFonts w:ascii="Aptos" w:hAnsi="Aptos"/>
          <w:sz w:val="22"/>
          <w:szCs w:val="22"/>
        </w:rPr>
        <w:t xml:space="preserve">. </w:t>
      </w:r>
    </w:p>
    <w:p w14:paraId="58C3B8BB">
      <w:pPr>
        <w:rPr>
          <w:rFonts w:ascii="Aptos" w:hAnsi="Aptos"/>
          <w:sz w:val="22"/>
          <w:szCs w:val="22"/>
        </w:rPr>
      </w:pPr>
      <w:r>
        <w:rPr>
          <w:rFonts w:ascii="Aptos" w:hAnsi="Aptos"/>
          <w:sz w:val="22"/>
          <w:szCs w:val="22"/>
        </w:rPr>
        <w:t xml:space="preserve">2. Please provide me with materials on </w:t>
      </w:r>
      <w:r>
        <w:rPr>
          <w:rFonts w:hint="eastAsia" w:ascii="Aptos" w:hAnsi="Aptos" w:eastAsia="宋体"/>
          <w:sz w:val="22"/>
          <w:szCs w:val="22"/>
          <w:lang w:val="en-US" w:eastAsia="zh-CN"/>
        </w:rPr>
        <w:t>the structure of literature review</w:t>
      </w:r>
      <w:r>
        <w:rPr>
          <w:rFonts w:ascii="Aptos" w:hAnsi="Aptos"/>
          <w:sz w:val="22"/>
          <w:szCs w:val="22"/>
        </w:rPr>
        <w:t xml:space="preserve">. </w:t>
      </w:r>
    </w:p>
    <w:p w14:paraId="3D3F701F">
      <w:pPr>
        <w:rPr>
          <w:rFonts w:hint="default" w:ascii="Aptos" w:hAnsi="Aptos" w:eastAsia="宋体"/>
          <w:sz w:val="22"/>
          <w:szCs w:val="22"/>
          <w:lang w:val="en-US" w:eastAsia="zh-CN"/>
        </w:rPr>
      </w:pPr>
      <w:r>
        <w:rPr>
          <w:rFonts w:hint="eastAsia" w:ascii="Aptos" w:hAnsi="Aptos" w:eastAsia="宋体"/>
          <w:sz w:val="22"/>
          <w:szCs w:val="22"/>
          <w:lang w:val="en-US" w:eastAsia="zh-CN"/>
        </w:rPr>
        <w:t>3. Please provide me some theoretical foundation of mathematics anxiety.</w:t>
      </w:r>
      <w:bookmarkStart w:id="0" w:name="_GoBack"/>
      <w:bookmarkEnd w:id="0"/>
    </w:p>
    <w:p w14:paraId="6792C03D">
      <w:pPr>
        <w:rPr>
          <w:rFonts w:ascii="Aptos" w:hAnsi="Aptos"/>
          <w:sz w:val="22"/>
          <w:szCs w:val="22"/>
        </w:rPr>
      </w:pPr>
      <w:r>
        <w:rPr>
          <w:rFonts w:ascii="Aptos" w:hAnsi="Aptos"/>
          <w:sz w:val="22"/>
          <w:szCs w:val="22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3342236B">
      <w:pPr>
        <w:rPr>
          <w:rFonts w:hint="eastAsia" w:ascii="Aptos" w:hAnsi="Aptos" w:eastAsiaTheme="minorEastAsia"/>
          <w:sz w:val="22"/>
          <w:szCs w:val="22"/>
          <w:lang w:eastAsia="zh-CN"/>
        </w:rPr>
      </w:pPr>
    </w:p>
    <w:sectPr>
      <w:pgSz w:w="11906" w:h="16838"/>
      <w:pgMar w:top="1701" w:right="1440" w:bottom="1440" w:left="1440" w:header="284" w:footer="709" w:gutter="0"/>
      <w:cols w:space="720" w:num="1"/>
      <w:docGrid w:linePitch="27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Aptos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Aptos Display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52DD"/>
    <w:rsid w:val="00061BBC"/>
    <w:rsid w:val="00063ADC"/>
    <w:rsid w:val="000A2E17"/>
    <w:rsid w:val="000A470F"/>
    <w:rsid w:val="000C144A"/>
    <w:rsid w:val="000D5B34"/>
    <w:rsid w:val="0010406A"/>
    <w:rsid w:val="00115538"/>
    <w:rsid w:val="00135DD1"/>
    <w:rsid w:val="001819DF"/>
    <w:rsid w:val="001B086C"/>
    <w:rsid w:val="00213BF3"/>
    <w:rsid w:val="00262DC1"/>
    <w:rsid w:val="00301906"/>
    <w:rsid w:val="00302BB1"/>
    <w:rsid w:val="00320FF3"/>
    <w:rsid w:val="003341DF"/>
    <w:rsid w:val="00382546"/>
    <w:rsid w:val="003A709B"/>
    <w:rsid w:val="003D223A"/>
    <w:rsid w:val="00417AB6"/>
    <w:rsid w:val="004D474C"/>
    <w:rsid w:val="00536CFB"/>
    <w:rsid w:val="00543F5E"/>
    <w:rsid w:val="00584970"/>
    <w:rsid w:val="005B5352"/>
    <w:rsid w:val="005B783A"/>
    <w:rsid w:val="005F42D0"/>
    <w:rsid w:val="005F7C42"/>
    <w:rsid w:val="0062310A"/>
    <w:rsid w:val="006B52C3"/>
    <w:rsid w:val="006B52DD"/>
    <w:rsid w:val="006C29E5"/>
    <w:rsid w:val="007352C0"/>
    <w:rsid w:val="00743752"/>
    <w:rsid w:val="007D3AE1"/>
    <w:rsid w:val="007E01E0"/>
    <w:rsid w:val="007E1794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9C7B21"/>
    <w:rsid w:val="00A23D6E"/>
    <w:rsid w:val="00AD7313"/>
    <w:rsid w:val="00AE2AA9"/>
    <w:rsid w:val="00AE3307"/>
    <w:rsid w:val="00B028A8"/>
    <w:rsid w:val="00B51B61"/>
    <w:rsid w:val="00BE2A35"/>
    <w:rsid w:val="00BE3554"/>
    <w:rsid w:val="00BF4FF3"/>
    <w:rsid w:val="00C129B8"/>
    <w:rsid w:val="00C24461"/>
    <w:rsid w:val="00C4699D"/>
    <w:rsid w:val="00CF32AC"/>
    <w:rsid w:val="00D26517"/>
    <w:rsid w:val="00DC55F3"/>
    <w:rsid w:val="00DE6EEB"/>
    <w:rsid w:val="00DF55E9"/>
    <w:rsid w:val="00E6747C"/>
    <w:rsid w:val="00EA0B9A"/>
    <w:rsid w:val="00EA15D1"/>
    <w:rsid w:val="00EA6220"/>
    <w:rsid w:val="00EC1771"/>
    <w:rsid w:val="00F8089C"/>
    <w:rsid w:val="6BA66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nhideWhenUsed="0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0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99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0" w:line="240" w:lineRule="auto"/>
    </w:pPr>
    <w:rPr>
      <w:rFonts w:ascii="Arial" w:hAnsi="Arial" w:eastAsia="Times New Roman" w:cs="Times New Roman"/>
      <w:kern w:val="0"/>
      <w:sz w:val="20"/>
      <w:szCs w:val="20"/>
      <w:lang w:val="en-GB" w:eastAsia="en-GB" w:bidi="ar-SA"/>
      <w14:ligatures w14:val="none"/>
    </w:rPr>
  </w:style>
  <w:style w:type="paragraph" w:styleId="2">
    <w:name w:val="heading 1"/>
    <w:basedOn w:val="1"/>
    <w:next w:val="1"/>
    <w:link w:val="18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9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20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1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2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3"/>
    <w:semiHidden/>
    <w:unhideWhenUsed/>
    <w:qFormat/>
    <w:uiPriority w:val="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4"/>
    <w:semiHidden/>
    <w:unhideWhenUsed/>
    <w:qFormat/>
    <w:uiPriority w:val="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5"/>
    <w:semiHidden/>
    <w:unhideWhenUsed/>
    <w:qFormat/>
    <w:uiPriority w:val="9"/>
    <w:pPr>
      <w:keepNext/>
      <w:keepLines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6"/>
    <w:semiHidden/>
    <w:unhideWhenUsed/>
    <w:qFormat/>
    <w:uiPriority w:val="9"/>
    <w:pPr>
      <w:keepNext/>
      <w:keepLines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7">
    <w:name w:val="Default Paragraph Font"/>
    <w:semiHidden/>
    <w:unhideWhenUsed/>
    <w:uiPriority w:val="1"/>
  </w:style>
  <w:style w:type="table" w:default="1" w:styleId="15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footer"/>
    <w:basedOn w:val="1"/>
    <w:link w:val="36"/>
    <w:uiPriority w:val="99"/>
    <w:pPr>
      <w:tabs>
        <w:tab w:val="center" w:pos="4320"/>
        <w:tab w:val="right" w:pos="8640"/>
      </w:tabs>
    </w:pPr>
  </w:style>
  <w:style w:type="paragraph" w:styleId="12">
    <w:name w:val="header"/>
    <w:basedOn w:val="1"/>
    <w:link w:val="37"/>
    <w:unhideWhenUsed/>
    <w:uiPriority w:val="99"/>
    <w:pPr>
      <w:tabs>
        <w:tab w:val="center" w:pos="4513"/>
        <w:tab w:val="right" w:pos="9026"/>
      </w:tabs>
    </w:pPr>
  </w:style>
  <w:style w:type="paragraph" w:styleId="13">
    <w:name w:val="Subtitle"/>
    <w:basedOn w:val="1"/>
    <w:next w:val="1"/>
    <w:link w:val="28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4">
    <w:name w:val="Title"/>
    <w:basedOn w:val="1"/>
    <w:next w:val="1"/>
    <w:link w:val="27"/>
    <w:qFormat/>
    <w:uiPriority w:val="10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table" w:styleId="16">
    <w:name w:val="Table Grid"/>
    <w:basedOn w:val="15"/>
    <w:uiPriority w:val="0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18">
    <w:name w:val="Heading 1 Char"/>
    <w:basedOn w:val="17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9">
    <w:name w:val="Heading 2 Char"/>
    <w:basedOn w:val="17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20">
    <w:name w:val="Heading 3 Char"/>
    <w:basedOn w:val="17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21">
    <w:name w:val="Heading 4 Char"/>
    <w:basedOn w:val="17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2">
    <w:name w:val="Heading 5 Char"/>
    <w:basedOn w:val="17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23">
    <w:name w:val="Heading 6 Char"/>
    <w:basedOn w:val="17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4">
    <w:name w:val="Heading 7 Char"/>
    <w:basedOn w:val="17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5">
    <w:name w:val="Heading 8 Char"/>
    <w:basedOn w:val="17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6">
    <w:name w:val="Heading 9 Char"/>
    <w:basedOn w:val="17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7">
    <w:name w:val="Title Char"/>
    <w:basedOn w:val="17"/>
    <w:link w:val="14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8">
    <w:name w:val="Subtitle Char"/>
    <w:basedOn w:val="17"/>
    <w:link w:val="13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9">
    <w:name w:val="Quote"/>
    <w:basedOn w:val="1"/>
    <w:next w:val="1"/>
    <w:link w:val="30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0">
    <w:name w:val="Quote Char"/>
    <w:basedOn w:val="17"/>
    <w:link w:val="29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1">
    <w:name w:val="List Paragraph"/>
    <w:basedOn w:val="1"/>
    <w:qFormat/>
    <w:uiPriority w:val="99"/>
    <w:pPr>
      <w:ind w:left="720"/>
      <w:contextualSpacing/>
    </w:pPr>
  </w:style>
  <w:style w:type="character" w:customStyle="1" w:styleId="32">
    <w:name w:val="Intense Emphasis"/>
    <w:basedOn w:val="17"/>
    <w:qFormat/>
    <w:uiPriority w:val="21"/>
    <w:rPr>
      <w:i/>
      <w:iCs/>
      <w:color w:val="104862" w:themeColor="accent1" w:themeShade="BF"/>
    </w:rPr>
  </w:style>
  <w:style w:type="paragraph" w:styleId="33">
    <w:name w:val="Intense Quote"/>
    <w:basedOn w:val="1"/>
    <w:next w:val="1"/>
    <w:link w:val="34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4">
    <w:name w:val="Intense Quote Char"/>
    <w:basedOn w:val="17"/>
    <w:link w:val="33"/>
    <w:uiPriority w:val="30"/>
    <w:rPr>
      <w:i/>
      <w:iCs/>
      <w:color w:val="104862" w:themeColor="accent1" w:themeShade="BF"/>
    </w:rPr>
  </w:style>
  <w:style w:type="character" w:customStyle="1" w:styleId="35">
    <w:name w:val="Intense Reference"/>
    <w:basedOn w:val="17"/>
    <w:qFormat/>
    <w:uiPriority w:val="32"/>
    <w:rPr>
      <w:b/>
      <w:bCs/>
      <w:smallCaps/>
      <w:color w:val="104862" w:themeColor="accent1" w:themeShade="BF"/>
      <w:spacing w:val="5"/>
    </w:rPr>
  </w:style>
  <w:style w:type="character" w:customStyle="1" w:styleId="36">
    <w:name w:val="Footer Char"/>
    <w:basedOn w:val="17"/>
    <w:link w:val="11"/>
    <w:uiPriority w:val="99"/>
    <w:rPr>
      <w:rFonts w:ascii="Arial" w:hAnsi="Arial" w:eastAsia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37">
    <w:name w:val="Header Char"/>
    <w:basedOn w:val="17"/>
    <w:link w:val="12"/>
    <w:uiPriority w:val="99"/>
    <w:rPr>
      <w:rFonts w:ascii="Arial" w:hAnsi="Arial" w:eastAsia="Times New Roman" w:cs="Times New Roman"/>
      <w:kern w:val="0"/>
      <w:sz w:val="20"/>
      <w:szCs w:val="20"/>
      <w:lang w:eastAsia="en-GB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2E4213-8F44-452B-BA06-3C86BE0A297F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34</Words>
  <Characters>183</Characters>
  <Lines>24</Lines>
  <Paragraphs>6</Paragraphs>
  <TotalTime>6</TotalTime>
  <ScaleCrop>false</ScaleCrop>
  <LinksUpToDate>false</LinksUpToDate>
  <CharactersWithSpaces>211</CharactersWithSpaces>
  <Application>WPS Office_12.1.0.20754_F1E327BC-269C-435d-A152-05C5408002CA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2025-01-31T11:45:00Z</dcterms:created>
  <dc:creator>Catherine Morgan</dc:creator>
  <cp:lastModifiedBy>黄梦莹</cp:lastModifiedBy>
  <dcterms:modified xsi:type="dcterms:W3CDTF">2025-03-25T15:10:25Z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TemplateDocerSaveRecord">
    <vt:lpwstr>eyJoZGlkIjoiNGU4NzUzOGFjZGQ5NGEyZTQ4Yzk2MTNjNzNmMjJhN2EiLCJ1c2VySWQiOiI0MzkzOTgwOTYifQ==</vt:lpwstr>
  </property>
  <property fmtid="{D5CDD505-2E9C-101B-9397-08002B2CF9AE}" pid="3" name="KSOProductBuildVer">
    <vt:lpwstr>2052-12.1.0.20754</vt:lpwstr>
  </property>
  <property fmtid="{D5CDD505-2E9C-101B-9397-08002B2CF9AE}" pid="4" name="ICV">
    <vt:lpwstr>CC0932DDB5A14FDDAED81914623EF868_13</vt:lpwstr>
  </property>
</Properties>
</file>