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1C1904" w14:textId="77777777" w:rsidR="00E75257" w:rsidRPr="000263F5" w:rsidRDefault="00E75257" w:rsidP="00E86334">
      <w:pPr>
        <w:spacing w:line="360" w:lineRule="auto"/>
        <w:jc w:val="both"/>
        <w:rPr>
          <w:rFonts w:ascii="Times New Roman" w:hAnsi="Times New Roman" w:cs="Times New Roman"/>
          <w:b/>
          <w:sz w:val="24"/>
          <w:szCs w:val="24"/>
        </w:rPr>
      </w:pPr>
    </w:p>
    <w:p w14:paraId="58F86719" w14:textId="77777777" w:rsidR="00E75257" w:rsidRPr="000263F5" w:rsidRDefault="00E75257" w:rsidP="00E86334">
      <w:pPr>
        <w:spacing w:line="360" w:lineRule="auto"/>
        <w:jc w:val="both"/>
        <w:rPr>
          <w:rFonts w:ascii="Times New Roman" w:hAnsi="Times New Roman" w:cs="Times New Roman"/>
          <w:b/>
          <w:sz w:val="24"/>
          <w:szCs w:val="24"/>
        </w:rPr>
      </w:pPr>
    </w:p>
    <w:p w14:paraId="4C981035" w14:textId="77777777" w:rsidR="00E75257" w:rsidRPr="000263F5" w:rsidRDefault="00E75257" w:rsidP="00E86334">
      <w:pPr>
        <w:spacing w:line="360" w:lineRule="auto"/>
        <w:jc w:val="both"/>
        <w:rPr>
          <w:rFonts w:ascii="Times New Roman" w:hAnsi="Times New Roman" w:cs="Times New Roman"/>
          <w:b/>
          <w:sz w:val="24"/>
          <w:szCs w:val="24"/>
        </w:rPr>
      </w:pPr>
    </w:p>
    <w:p w14:paraId="00B2B133" w14:textId="77777777" w:rsidR="00E75257" w:rsidRPr="000263F5" w:rsidRDefault="00E75257" w:rsidP="00E86334">
      <w:pPr>
        <w:spacing w:line="360" w:lineRule="auto"/>
        <w:jc w:val="both"/>
        <w:rPr>
          <w:rFonts w:ascii="Times New Roman" w:hAnsi="Times New Roman" w:cs="Times New Roman"/>
          <w:b/>
          <w:sz w:val="24"/>
          <w:szCs w:val="24"/>
        </w:rPr>
      </w:pPr>
    </w:p>
    <w:p w14:paraId="139AC9AE" w14:textId="77777777" w:rsidR="0014322A" w:rsidRPr="00242F30" w:rsidRDefault="0014322A" w:rsidP="00F36C70">
      <w:pPr>
        <w:pStyle w:val="Normal1"/>
        <w:spacing w:line="360" w:lineRule="auto"/>
        <w:jc w:val="center"/>
        <w:rPr>
          <w:rFonts w:ascii="Times New Roman" w:eastAsia="Times New Roman" w:hAnsi="Times New Roman" w:cs="Times New Roman"/>
          <w:b/>
          <w:color w:val="000000" w:themeColor="text1"/>
          <w:sz w:val="36"/>
          <w:szCs w:val="36"/>
        </w:rPr>
      </w:pPr>
      <w:r w:rsidRPr="00242F30">
        <w:rPr>
          <w:rFonts w:ascii="Times New Roman" w:eastAsia="Times New Roman" w:hAnsi="Times New Roman" w:cs="Times New Roman"/>
          <w:b/>
          <w:color w:val="000000" w:themeColor="text1"/>
          <w:sz w:val="36"/>
          <w:szCs w:val="36"/>
        </w:rPr>
        <w:t>UNIVERSITY OF W</w:t>
      </w:r>
      <w:r>
        <w:rPr>
          <w:rFonts w:ascii="Times New Roman" w:eastAsia="Times New Roman" w:hAnsi="Times New Roman" w:cs="Times New Roman"/>
          <w:b/>
          <w:color w:val="000000" w:themeColor="text1"/>
          <w:sz w:val="36"/>
          <w:szCs w:val="36"/>
        </w:rPr>
        <w:t>A</w:t>
      </w:r>
      <w:r w:rsidRPr="00242F30">
        <w:rPr>
          <w:rFonts w:ascii="Times New Roman" w:eastAsia="Times New Roman" w:hAnsi="Times New Roman" w:cs="Times New Roman"/>
          <w:b/>
          <w:color w:val="000000" w:themeColor="text1"/>
          <w:sz w:val="36"/>
          <w:szCs w:val="36"/>
        </w:rPr>
        <w:t>LES TRINITY SAINT DAVID</w:t>
      </w:r>
    </w:p>
    <w:p w14:paraId="3437CA30" w14:textId="77777777" w:rsidR="0014322A" w:rsidRPr="000D617D" w:rsidRDefault="0014322A" w:rsidP="00F36C70">
      <w:pPr>
        <w:pStyle w:val="Normal1"/>
        <w:spacing w:line="360" w:lineRule="auto"/>
        <w:jc w:val="center"/>
        <w:rPr>
          <w:rFonts w:ascii="Times New Roman" w:eastAsia="Times New Roman" w:hAnsi="Times New Roman" w:cs="Times New Roman"/>
          <w:b/>
          <w:color w:val="000000" w:themeColor="text1"/>
          <w:sz w:val="32"/>
          <w:szCs w:val="32"/>
        </w:rPr>
      </w:pPr>
    </w:p>
    <w:p w14:paraId="5B547332" w14:textId="77777777" w:rsidR="0014322A" w:rsidRPr="000D617D" w:rsidRDefault="0014322A" w:rsidP="00F36C70">
      <w:pPr>
        <w:pStyle w:val="Normal1"/>
        <w:spacing w:line="360" w:lineRule="auto"/>
        <w:ind w:left="1440" w:firstLine="720"/>
        <w:rPr>
          <w:rFonts w:ascii="Times New Roman" w:eastAsia="Times New Roman" w:hAnsi="Times New Roman" w:cs="Times New Roman"/>
          <w:b/>
          <w:color w:val="000000" w:themeColor="text1"/>
          <w:sz w:val="32"/>
          <w:szCs w:val="32"/>
        </w:rPr>
      </w:pPr>
      <w:r w:rsidRPr="000D617D">
        <w:rPr>
          <w:rFonts w:ascii="Times New Roman" w:eastAsia="Times New Roman" w:hAnsi="Times New Roman" w:cs="Times New Roman"/>
          <w:b/>
          <w:color w:val="000000" w:themeColor="text1"/>
          <w:sz w:val="32"/>
          <w:szCs w:val="32"/>
        </w:rPr>
        <w:t>Programme: BA Business Management</w:t>
      </w:r>
    </w:p>
    <w:p w14:paraId="51D4243F" w14:textId="09CD13D8" w:rsidR="0014322A" w:rsidRDefault="0014322A" w:rsidP="00F36C70">
      <w:pPr>
        <w:pStyle w:val="Normal1"/>
        <w:spacing w:line="360" w:lineRule="auto"/>
        <w:jc w:val="center"/>
        <w:rPr>
          <w:rFonts w:ascii="Times New Roman" w:eastAsia="Times New Roman" w:hAnsi="Times New Roman" w:cs="Times New Roman"/>
          <w:b/>
          <w:color w:val="000000" w:themeColor="text1"/>
          <w:sz w:val="32"/>
          <w:szCs w:val="32"/>
        </w:rPr>
      </w:pPr>
      <w:r w:rsidRPr="000D617D">
        <w:rPr>
          <w:rFonts w:ascii="Times New Roman" w:eastAsia="Times New Roman" w:hAnsi="Times New Roman" w:cs="Times New Roman"/>
          <w:b/>
          <w:color w:val="000000" w:themeColor="text1"/>
          <w:sz w:val="32"/>
          <w:szCs w:val="32"/>
        </w:rPr>
        <w:t xml:space="preserve">Module: Management </w:t>
      </w:r>
      <w:r>
        <w:rPr>
          <w:rFonts w:ascii="Times New Roman" w:eastAsia="Times New Roman" w:hAnsi="Times New Roman" w:cs="Times New Roman"/>
          <w:b/>
          <w:color w:val="000000" w:themeColor="text1"/>
          <w:sz w:val="32"/>
          <w:szCs w:val="32"/>
        </w:rPr>
        <w:t>Accounting- Assignment 1</w:t>
      </w:r>
    </w:p>
    <w:p w14:paraId="527F71FB" w14:textId="1E1316DE" w:rsidR="0014322A" w:rsidRDefault="0014322A" w:rsidP="00F36C70">
      <w:pPr>
        <w:pStyle w:val="Normal1"/>
        <w:spacing w:line="360" w:lineRule="auto"/>
        <w:jc w:val="center"/>
        <w:rPr>
          <w:rFonts w:ascii="Times New Roman" w:eastAsia="Times New Roman" w:hAnsi="Times New Roman" w:cs="Times New Roman"/>
          <w:b/>
          <w:color w:val="000000" w:themeColor="text1"/>
          <w:sz w:val="32"/>
          <w:szCs w:val="32"/>
        </w:rPr>
      </w:pPr>
      <w:r w:rsidRPr="000D617D">
        <w:rPr>
          <w:rFonts w:ascii="Times New Roman" w:eastAsia="Times New Roman" w:hAnsi="Times New Roman" w:cs="Times New Roman"/>
          <w:b/>
          <w:color w:val="000000" w:themeColor="text1"/>
          <w:sz w:val="32"/>
          <w:szCs w:val="32"/>
        </w:rPr>
        <w:t>Module Code: LCBB500</w:t>
      </w:r>
      <w:r w:rsidR="000C7A11">
        <w:rPr>
          <w:rFonts w:ascii="Times New Roman" w:eastAsia="Times New Roman" w:hAnsi="Times New Roman" w:cs="Times New Roman"/>
          <w:b/>
          <w:color w:val="000000" w:themeColor="text1"/>
          <w:sz w:val="32"/>
          <w:szCs w:val="32"/>
        </w:rPr>
        <w:t>2</w:t>
      </w:r>
    </w:p>
    <w:p w14:paraId="7E449600" w14:textId="10C42C52" w:rsidR="0014322A" w:rsidRDefault="0014322A" w:rsidP="00F36C70">
      <w:pPr>
        <w:pStyle w:val="Normal1"/>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Lecturer:</w:t>
      </w:r>
      <w:r w:rsidR="007E55BE">
        <w:rPr>
          <w:rFonts w:ascii="Times New Roman" w:eastAsia="Times New Roman" w:hAnsi="Times New Roman" w:cs="Times New Roman"/>
          <w:b/>
          <w:color w:val="000000" w:themeColor="text1"/>
          <w:sz w:val="32"/>
          <w:szCs w:val="32"/>
        </w:rPr>
        <w:t xml:space="preserve"> Widin </w:t>
      </w:r>
      <w:r w:rsidR="00FD770F">
        <w:rPr>
          <w:rFonts w:ascii="Times New Roman" w:eastAsia="Times New Roman" w:hAnsi="Times New Roman" w:cs="Times New Roman"/>
          <w:b/>
          <w:color w:val="000000" w:themeColor="text1"/>
          <w:sz w:val="32"/>
          <w:szCs w:val="32"/>
        </w:rPr>
        <w:t>Bongasu</w:t>
      </w:r>
    </w:p>
    <w:p w14:paraId="283B8CD1" w14:textId="3B834B4B" w:rsidR="0014322A" w:rsidRDefault="0014322A" w:rsidP="00F36C70">
      <w:pPr>
        <w:pStyle w:val="Normal1"/>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Student: Ana-Maria Rizea</w:t>
      </w:r>
    </w:p>
    <w:p w14:paraId="36EC4B39" w14:textId="4C226931" w:rsidR="005D407A" w:rsidRDefault="005D407A" w:rsidP="00F36C70">
      <w:pPr>
        <w:pStyle w:val="Normal1"/>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ID Number: 1917143</w:t>
      </w:r>
    </w:p>
    <w:p w14:paraId="6244B33D" w14:textId="77777777" w:rsidR="00E75257" w:rsidRPr="000263F5" w:rsidRDefault="00E75257" w:rsidP="00E86334">
      <w:pPr>
        <w:spacing w:line="360" w:lineRule="auto"/>
        <w:jc w:val="both"/>
        <w:rPr>
          <w:rFonts w:ascii="Times New Roman" w:hAnsi="Times New Roman" w:cs="Times New Roman"/>
          <w:b/>
          <w:sz w:val="24"/>
          <w:szCs w:val="24"/>
        </w:rPr>
      </w:pPr>
    </w:p>
    <w:p w14:paraId="009D1078" w14:textId="77777777" w:rsidR="00E75257" w:rsidRPr="000263F5" w:rsidRDefault="00E75257" w:rsidP="00E86334">
      <w:pPr>
        <w:spacing w:line="360" w:lineRule="auto"/>
        <w:jc w:val="both"/>
        <w:rPr>
          <w:rFonts w:ascii="Times New Roman" w:hAnsi="Times New Roman" w:cs="Times New Roman"/>
          <w:b/>
          <w:sz w:val="24"/>
          <w:szCs w:val="24"/>
        </w:rPr>
      </w:pPr>
    </w:p>
    <w:p w14:paraId="248D7A5A" w14:textId="77777777" w:rsidR="00E75257" w:rsidRPr="000263F5" w:rsidRDefault="00E75257" w:rsidP="00E86334">
      <w:pPr>
        <w:spacing w:line="360" w:lineRule="auto"/>
        <w:jc w:val="both"/>
        <w:rPr>
          <w:rFonts w:ascii="Times New Roman" w:hAnsi="Times New Roman" w:cs="Times New Roman"/>
          <w:b/>
          <w:sz w:val="24"/>
          <w:szCs w:val="24"/>
        </w:rPr>
      </w:pPr>
    </w:p>
    <w:p w14:paraId="629B8F5C" w14:textId="77777777" w:rsidR="00E75257" w:rsidRPr="000263F5" w:rsidRDefault="00E75257" w:rsidP="00E86334">
      <w:pPr>
        <w:spacing w:line="360" w:lineRule="auto"/>
        <w:jc w:val="both"/>
        <w:rPr>
          <w:rFonts w:ascii="Times New Roman" w:hAnsi="Times New Roman" w:cs="Times New Roman"/>
          <w:b/>
          <w:sz w:val="24"/>
          <w:szCs w:val="24"/>
        </w:rPr>
      </w:pPr>
    </w:p>
    <w:p w14:paraId="04D79866" w14:textId="77777777" w:rsidR="00E75257" w:rsidRPr="000263F5" w:rsidRDefault="00E75257" w:rsidP="00E86334">
      <w:pPr>
        <w:spacing w:line="360" w:lineRule="auto"/>
        <w:jc w:val="both"/>
        <w:rPr>
          <w:rFonts w:ascii="Times New Roman" w:hAnsi="Times New Roman" w:cs="Times New Roman"/>
          <w:b/>
          <w:sz w:val="32"/>
          <w:szCs w:val="32"/>
        </w:rPr>
      </w:pPr>
    </w:p>
    <w:p w14:paraId="5DFE4649" w14:textId="7C1A74FC" w:rsidR="00E75257" w:rsidRPr="000263F5" w:rsidRDefault="00E75257" w:rsidP="00F9667E">
      <w:pPr>
        <w:spacing w:line="360" w:lineRule="auto"/>
        <w:rPr>
          <w:rFonts w:ascii="Times New Roman" w:hAnsi="Times New Roman" w:cs="Times New Roman"/>
          <w:b/>
          <w:sz w:val="32"/>
          <w:szCs w:val="32"/>
        </w:rPr>
      </w:pPr>
    </w:p>
    <w:p w14:paraId="7EDB586D" w14:textId="77777777" w:rsidR="00E75257" w:rsidRPr="000263F5" w:rsidRDefault="00E75257" w:rsidP="00E86334">
      <w:pPr>
        <w:spacing w:line="360" w:lineRule="auto"/>
        <w:jc w:val="both"/>
        <w:rPr>
          <w:rFonts w:ascii="Times New Roman" w:hAnsi="Times New Roman" w:cs="Times New Roman"/>
          <w:b/>
          <w:sz w:val="24"/>
          <w:szCs w:val="24"/>
        </w:rPr>
      </w:pPr>
    </w:p>
    <w:p w14:paraId="3FDC3BBE" w14:textId="77777777" w:rsidR="00E75257" w:rsidRPr="000263F5" w:rsidRDefault="00E75257" w:rsidP="00E86334">
      <w:pPr>
        <w:spacing w:line="360" w:lineRule="auto"/>
        <w:jc w:val="both"/>
        <w:rPr>
          <w:rFonts w:ascii="Times New Roman" w:hAnsi="Times New Roman" w:cs="Times New Roman"/>
          <w:b/>
          <w:sz w:val="24"/>
          <w:szCs w:val="24"/>
        </w:rPr>
      </w:pPr>
    </w:p>
    <w:p w14:paraId="7EECC275" w14:textId="77777777" w:rsidR="00E75257" w:rsidRPr="000263F5" w:rsidRDefault="00E75257" w:rsidP="00E86334">
      <w:pPr>
        <w:spacing w:line="360" w:lineRule="auto"/>
        <w:jc w:val="both"/>
        <w:rPr>
          <w:rFonts w:ascii="Times New Roman" w:hAnsi="Times New Roman" w:cs="Times New Roman"/>
          <w:b/>
          <w:sz w:val="24"/>
          <w:szCs w:val="24"/>
        </w:rPr>
      </w:pPr>
    </w:p>
    <w:p w14:paraId="5BED0BEC" w14:textId="77777777" w:rsidR="00E75257" w:rsidRPr="000263F5" w:rsidRDefault="00E75257" w:rsidP="00E86334">
      <w:pPr>
        <w:spacing w:line="360" w:lineRule="auto"/>
        <w:jc w:val="both"/>
        <w:rPr>
          <w:rFonts w:ascii="Times New Roman" w:hAnsi="Times New Roman" w:cs="Times New Roman"/>
          <w:b/>
          <w:sz w:val="24"/>
          <w:szCs w:val="24"/>
        </w:rPr>
      </w:pPr>
    </w:p>
    <w:p w14:paraId="6668D71A" w14:textId="1AED62F5" w:rsidR="0013226A" w:rsidRPr="008F1712" w:rsidRDefault="00F0323A" w:rsidP="006671A9">
      <w:pPr>
        <w:spacing w:line="360" w:lineRule="auto"/>
        <w:ind w:firstLine="720"/>
        <w:jc w:val="both"/>
        <w:rPr>
          <w:rFonts w:ascii="Times New Roman" w:hAnsi="Times New Roman" w:cs="Times New Roman"/>
          <w:b/>
          <w:sz w:val="24"/>
          <w:szCs w:val="24"/>
        </w:rPr>
      </w:pPr>
      <w:r w:rsidRPr="00090A70">
        <w:rPr>
          <w:rFonts w:ascii="Times New Roman" w:hAnsi="Times New Roman" w:cs="Times New Roman"/>
          <w:b/>
          <w:sz w:val="32"/>
          <w:szCs w:val="32"/>
        </w:rPr>
        <w:t>Executive summary</w:t>
      </w:r>
      <w:r w:rsidRPr="000263F5">
        <w:rPr>
          <w:rFonts w:ascii="Times New Roman" w:hAnsi="Times New Roman" w:cs="Times New Roman"/>
          <w:b/>
          <w:sz w:val="24"/>
          <w:szCs w:val="24"/>
        </w:rPr>
        <w:t xml:space="preserve">: </w:t>
      </w:r>
      <w:r w:rsidR="00B57E1F" w:rsidRPr="000263F5">
        <w:rPr>
          <w:rFonts w:ascii="Times New Roman" w:hAnsi="Times New Roman" w:cs="Times New Roman"/>
          <w:sz w:val="24"/>
          <w:szCs w:val="24"/>
        </w:rPr>
        <w:t xml:space="preserve">Cost controlling is an essential part of the management accounting system. Due to the outbreak of COVID 19 pandemic, the business entities under hotel sector have been badly affected. In this paper, an analysis has been made of the cost structure of Harriot hotel, UK division. The paper gives an overview of the cost components and its nature. Apart from that, a reduced cost structure is proposed to cope up with the pandemic situation. </w:t>
      </w:r>
    </w:p>
    <w:p w14:paraId="5F10F33C" w14:textId="77777777" w:rsidR="00E75257" w:rsidRPr="000263F5" w:rsidRDefault="00E75257" w:rsidP="00E86334">
      <w:pPr>
        <w:spacing w:line="360" w:lineRule="auto"/>
        <w:jc w:val="both"/>
        <w:rPr>
          <w:rFonts w:ascii="Times New Roman" w:hAnsi="Times New Roman" w:cs="Times New Roman"/>
          <w:b/>
          <w:sz w:val="24"/>
          <w:szCs w:val="24"/>
        </w:rPr>
      </w:pPr>
    </w:p>
    <w:p w14:paraId="28502921" w14:textId="77777777" w:rsidR="00E75257" w:rsidRPr="000263F5" w:rsidRDefault="00E75257" w:rsidP="00E86334">
      <w:pPr>
        <w:spacing w:line="360" w:lineRule="auto"/>
        <w:jc w:val="both"/>
        <w:rPr>
          <w:rFonts w:ascii="Times New Roman" w:hAnsi="Times New Roman" w:cs="Times New Roman"/>
          <w:b/>
          <w:sz w:val="24"/>
          <w:szCs w:val="24"/>
        </w:rPr>
      </w:pPr>
    </w:p>
    <w:p w14:paraId="264692C8" w14:textId="77777777" w:rsidR="00E75257" w:rsidRPr="000263F5" w:rsidRDefault="00E75257" w:rsidP="00E86334">
      <w:pPr>
        <w:spacing w:line="360" w:lineRule="auto"/>
        <w:jc w:val="both"/>
        <w:rPr>
          <w:rFonts w:ascii="Times New Roman" w:hAnsi="Times New Roman" w:cs="Times New Roman"/>
          <w:b/>
          <w:sz w:val="24"/>
          <w:szCs w:val="24"/>
        </w:rPr>
      </w:pPr>
    </w:p>
    <w:p w14:paraId="7C79DA8B" w14:textId="77777777" w:rsidR="00E75257" w:rsidRPr="000263F5" w:rsidRDefault="00E75257" w:rsidP="00E86334">
      <w:pPr>
        <w:spacing w:line="360" w:lineRule="auto"/>
        <w:jc w:val="both"/>
        <w:rPr>
          <w:rFonts w:ascii="Times New Roman" w:hAnsi="Times New Roman" w:cs="Times New Roman"/>
          <w:b/>
          <w:sz w:val="24"/>
          <w:szCs w:val="24"/>
        </w:rPr>
      </w:pPr>
    </w:p>
    <w:p w14:paraId="69C2092B" w14:textId="77777777" w:rsidR="00E75257" w:rsidRPr="000263F5" w:rsidRDefault="00E75257" w:rsidP="00E86334">
      <w:pPr>
        <w:spacing w:line="360" w:lineRule="auto"/>
        <w:jc w:val="both"/>
        <w:rPr>
          <w:rFonts w:ascii="Times New Roman" w:hAnsi="Times New Roman" w:cs="Times New Roman"/>
          <w:b/>
          <w:sz w:val="24"/>
          <w:szCs w:val="24"/>
        </w:rPr>
      </w:pPr>
    </w:p>
    <w:p w14:paraId="53E6AE6E" w14:textId="77777777" w:rsidR="00E75257" w:rsidRPr="000263F5" w:rsidRDefault="00E75257" w:rsidP="00E86334">
      <w:pPr>
        <w:spacing w:line="360" w:lineRule="auto"/>
        <w:jc w:val="both"/>
        <w:rPr>
          <w:rFonts w:ascii="Times New Roman" w:hAnsi="Times New Roman" w:cs="Times New Roman"/>
          <w:b/>
          <w:sz w:val="24"/>
          <w:szCs w:val="24"/>
        </w:rPr>
      </w:pPr>
    </w:p>
    <w:p w14:paraId="53BE9CCF" w14:textId="77777777" w:rsidR="00E75257" w:rsidRPr="000263F5" w:rsidRDefault="00E75257" w:rsidP="00E86334">
      <w:pPr>
        <w:spacing w:line="360" w:lineRule="auto"/>
        <w:jc w:val="both"/>
        <w:rPr>
          <w:rFonts w:ascii="Times New Roman" w:hAnsi="Times New Roman" w:cs="Times New Roman"/>
          <w:b/>
          <w:sz w:val="24"/>
          <w:szCs w:val="24"/>
        </w:rPr>
      </w:pPr>
    </w:p>
    <w:p w14:paraId="52928BC9" w14:textId="77777777" w:rsidR="00E75257" w:rsidRPr="000263F5" w:rsidRDefault="00E75257" w:rsidP="00E86334">
      <w:pPr>
        <w:spacing w:line="360" w:lineRule="auto"/>
        <w:jc w:val="both"/>
        <w:rPr>
          <w:rFonts w:ascii="Times New Roman" w:hAnsi="Times New Roman" w:cs="Times New Roman"/>
          <w:b/>
          <w:sz w:val="24"/>
          <w:szCs w:val="24"/>
        </w:rPr>
      </w:pPr>
    </w:p>
    <w:p w14:paraId="5B098F03" w14:textId="77777777" w:rsidR="00E75257" w:rsidRPr="000263F5" w:rsidRDefault="00E75257" w:rsidP="00E86334">
      <w:pPr>
        <w:spacing w:line="360" w:lineRule="auto"/>
        <w:jc w:val="both"/>
        <w:rPr>
          <w:rFonts w:ascii="Times New Roman" w:hAnsi="Times New Roman" w:cs="Times New Roman"/>
          <w:b/>
          <w:sz w:val="24"/>
          <w:szCs w:val="24"/>
        </w:rPr>
      </w:pPr>
    </w:p>
    <w:p w14:paraId="18C03CA2" w14:textId="77777777" w:rsidR="00E75257" w:rsidRPr="000263F5" w:rsidRDefault="00E75257" w:rsidP="00E86334">
      <w:pPr>
        <w:spacing w:line="360" w:lineRule="auto"/>
        <w:jc w:val="both"/>
        <w:rPr>
          <w:rFonts w:ascii="Times New Roman" w:hAnsi="Times New Roman" w:cs="Times New Roman"/>
          <w:b/>
          <w:sz w:val="24"/>
          <w:szCs w:val="24"/>
        </w:rPr>
      </w:pPr>
    </w:p>
    <w:p w14:paraId="21E2E4D3" w14:textId="77777777" w:rsidR="00E75257" w:rsidRPr="000263F5" w:rsidRDefault="00E75257" w:rsidP="00E86334">
      <w:pPr>
        <w:spacing w:line="360" w:lineRule="auto"/>
        <w:jc w:val="both"/>
        <w:rPr>
          <w:rFonts w:ascii="Times New Roman" w:hAnsi="Times New Roman" w:cs="Times New Roman"/>
          <w:b/>
          <w:sz w:val="24"/>
          <w:szCs w:val="24"/>
        </w:rPr>
      </w:pPr>
    </w:p>
    <w:p w14:paraId="1871418E" w14:textId="77777777" w:rsidR="00E75257" w:rsidRPr="000263F5" w:rsidRDefault="00E75257" w:rsidP="00E86334">
      <w:pPr>
        <w:spacing w:line="360" w:lineRule="auto"/>
        <w:jc w:val="both"/>
        <w:rPr>
          <w:rFonts w:ascii="Times New Roman" w:hAnsi="Times New Roman" w:cs="Times New Roman"/>
          <w:b/>
          <w:sz w:val="24"/>
          <w:szCs w:val="24"/>
        </w:rPr>
      </w:pPr>
    </w:p>
    <w:p w14:paraId="4BECA254" w14:textId="77777777" w:rsidR="00E75257" w:rsidRPr="000263F5" w:rsidRDefault="00E75257" w:rsidP="00E86334">
      <w:pPr>
        <w:spacing w:line="360" w:lineRule="auto"/>
        <w:jc w:val="both"/>
        <w:rPr>
          <w:rFonts w:ascii="Times New Roman" w:hAnsi="Times New Roman" w:cs="Times New Roman"/>
          <w:b/>
          <w:sz w:val="24"/>
          <w:szCs w:val="24"/>
        </w:rPr>
      </w:pPr>
    </w:p>
    <w:p w14:paraId="501C3DC4" w14:textId="77777777" w:rsidR="00E75257" w:rsidRPr="000263F5" w:rsidRDefault="00E75257" w:rsidP="00E86334">
      <w:pPr>
        <w:spacing w:line="360" w:lineRule="auto"/>
        <w:jc w:val="both"/>
        <w:rPr>
          <w:rFonts w:ascii="Times New Roman" w:hAnsi="Times New Roman" w:cs="Times New Roman"/>
          <w:b/>
          <w:sz w:val="24"/>
          <w:szCs w:val="24"/>
        </w:rPr>
      </w:pPr>
    </w:p>
    <w:p w14:paraId="667A6C75" w14:textId="77777777" w:rsidR="00E75257" w:rsidRPr="000263F5" w:rsidRDefault="00E75257" w:rsidP="00E86334">
      <w:pPr>
        <w:spacing w:line="360" w:lineRule="auto"/>
        <w:jc w:val="both"/>
        <w:rPr>
          <w:rFonts w:ascii="Times New Roman" w:hAnsi="Times New Roman" w:cs="Times New Roman"/>
          <w:b/>
          <w:sz w:val="24"/>
          <w:szCs w:val="24"/>
        </w:rPr>
      </w:pPr>
    </w:p>
    <w:p w14:paraId="019F9FB2" w14:textId="77777777" w:rsidR="00E75257" w:rsidRPr="000263F5" w:rsidRDefault="00E75257" w:rsidP="00E86334">
      <w:pPr>
        <w:spacing w:line="360" w:lineRule="auto"/>
        <w:jc w:val="both"/>
        <w:rPr>
          <w:rFonts w:ascii="Times New Roman" w:hAnsi="Times New Roman" w:cs="Times New Roman"/>
          <w:b/>
          <w:sz w:val="24"/>
          <w:szCs w:val="24"/>
        </w:rPr>
      </w:pPr>
    </w:p>
    <w:p w14:paraId="63BE2550" w14:textId="77777777" w:rsidR="00E75257" w:rsidRPr="000263F5" w:rsidRDefault="00E75257" w:rsidP="00E86334">
      <w:pPr>
        <w:spacing w:line="360" w:lineRule="auto"/>
        <w:jc w:val="both"/>
        <w:rPr>
          <w:rFonts w:ascii="Times New Roman" w:hAnsi="Times New Roman" w:cs="Times New Roman"/>
          <w:b/>
          <w:sz w:val="24"/>
          <w:szCs w:val="24"/>
        </w:rPr>
      </w:pPr>
    </w:p>
    <w:sdt>
      <w:sdtPr>
        <w:rPr>
          <w:rFonts w:ascii="Times New Roman" w:eastAsiaTheme="minorHAnsi" w:hAnsi="Times New Roman" w:cs="Times New Roman"/>
          <w:b w:val="0"/>
          <w:bCs w:val="0"/>
          <w:color w:val="auto"/>
          <w:sz w:val="24"/>
          <w:szCs w:val="24"/>
          <w:lang w:eastAsia="en-US"/>
        </w:rPr>
        <w:id w:val="-259458926"/>
        <w:docPartObj>
          <w:docPartGallery w:val="Table of Contents"/>
          <w:docPartUnique/>
        </w:docPartObj>
      </w:sdtPr>
      <w:sdtEndPr>
        <w:rPr>
          <w:noProof/>
        </w:rPr>
      </w:sdtEndPr>
      <w:sdtContent>
        <w:p w14:paraId="10AA4A01" w14:textId="77777777" w:rsidR="00E75257" w:rsidRPr="000263F5" w:rsidRDefault="00E75257" w:rsidP="000263F5">
          <w:pPr>
            <w:pStyle w:val="TOCHeading"/>
            <w:spacing w:line="360" w:lineRule="auto"/>
            <w:jc w:val="center"/>
            <w:rPr>
              <w:rFonts w:ascii="Times New Roman" w:hAnsi="Times New Roman" w:cs="Times New Roman"/>
              <w:color w:val="auto"/>
              <w:sz w:val="24"/>
              <w:szCs w:val="24"/>
            </w:rPr>
          </w:pPr>
          <w:r w:rsidRPr="000263F5">
            <w:rPr>
              <w:rFonts w:ascii="Times New Roman" w:hAnsi="Times New Roman" w:cs="Times New Roman"/>
              <w:color w:val="auto"/>
              <w:sz w:val="24"/>
              <w:szCs w:val="24"/>
            </w:rPr>
            <w:t>Table of Contents</w:t>
          </w:r>
        </w:p>
        <w:p w14:paraId="6FE5C26E" w14:textId="77777777" w:rsidR="00E75257" w:rsidRPr="000263F5" w:rsidRDefault="003A57C2" w:rsidP="000263F5">
          <w:pPr>
            <w:pStyle w:val="TOC1"/>
            <w:tabs>
              <w:tab w:val="right" w:leader="dot" w:pos="9350"/>
            </w:tabs>
            <w:spacing w:line="360" w:lineRule="auto"/>
            <w:rPr>
              <w:rFonts w:ascii="Times New Roman" w:hAnsi="Times New Roman" w:cs="Times New Roman"/>
              <w:noProof/>
              <w:sz w:val="24"/>
              <w:szCs w:val="24"/>
            </w:rPr>
          </w:pPr>
          <w:hyperlink w:anchor="_Toc65849696" w:history="1">
            <w:r w:rsidR="00E75257" w:rsidRPr="000263F5">
              <w:rPr>
                <w:rStyle w:val="Hyperlink"/>
                <w:rFonts w:ascii="Times New Roman" w:hAnsi="Times New Roman" w:cs="Times New Roman"/>
                <w:noProof/>
                <w:color w:val="auto"/>
                <w:sz w:val="24"/>
                <w:szCs w:val="24"/>
              </w:rPr>
              <w:t>Introduction</w:t>
            </w:r>
            <w:r w:rsidR="00E75257" w:rsidRPr="000263F5">
              <w:rPr>
                <w:rFonts w:ascii="Times New Roman" w:hAnsi="Times New Roman" w:cs="Times New Roman"/>
                <w:noProof/>
                <w:webHidden/>
                <w:sz w:val="24"/>
                <w:szCs w:val="24"/>
              </w:rPr>
              <w:tab/>
            </w:r>
            <w:r w:rsidR="00E75257" w:rsidRPr="000263F5">
              <w:rPr>
                <w:rFonts w:ascii="Times New Roman" w:hAnsi="Times New Roman" w:cs="Times New Roman"/>
                <w:noProof/>
                <w:webHidden/>
                <w:sz w:val="24"/>
                <w:szCs w:val="24"/>
              </w:rPr>
              <w:fldChar w:fldCharType="begin"/>
            </w:r>
            <w:r w:rsidR="00E75257" w:rsidRPr="000263F5">
              <w:rPr>
                <w:rFonts w:ascii="Times New Roman" w:hAnsi="Times New Roman" w:cs="Times New Roman"/>
                <w:noProof/>
                <w:webHidden/>
                <w:sz w:val="24"/>
                <w:szCs w:val="24"/>
              </w:rPr>
              <w:instrText xml:space="preserve"> PAGEREF _Toc65849696 \h </w:instrText>
            </w:r>
            <w:r w:rsidR="00E75257" w:rsidRPr="000263F5">
              <w:rPr>
                <w:rFonts w:ascii="Times New Roman" w:hAnsi="Times New Roman" w:cs="Times New Roman"/>
                <w:noProof/>
                <w:webHidden/>
                <w:sz w:val="24"/>
                <w:szCs w:val="24"/>
              </w:rPr>
            </w:r>
            <w:r w:rsidR="00E75257" w:rsidRPr="000263F5">
              <w:rPr>
                <w:rFonts w:ascii="Times New Roman" w:hAnsi="Times New Roman" w:cs="Times New Roman"/>
                <w:noProof/>
                <w:webHidden/>
                <w:sz w:val="24"/>
                <w:szCs w:val="24"/>
              </w:rPr>
              <w:fldChar w:fldCharType="separate"/>
            </w:r>
            <w:r w:rsidR="00E75257" w:rsidRPr="000263F5">
              <w:rPr>
                <w:rFonts w:ascii="Times New Roman" w:hAnsi="Times New Roman" w:cs="Times New Roman"/>
                <w:noProof/>
                <w:webHidden/>
                <w:sz w:val="24"/>
                <w:szCs w:val="24"/>
              </w:rPr>
              <w:t>4</w:t>
            </w:r>
            <w:r w:rsidR="00E75257" w:rsidRPr="000263F5">
              <w:rPr>
                <w:rFonts w:ascii="Times New Roman" w:hAnsi="Times New Roman" w:cs="Times New Roman"/>
                <w:noProof/>
                <w:webHidden/>
                <w:sz w:val="24"/>
                <w:szCs w:val="24"/>
              </w:rPr>
              <w:fldChar w:fldCharType="end"/>
            </w:r>
          </w:hyperlink>
        </w:p>
        <w:p w14:paraId="5C60ED65" w14:textId="77777777" w:rsidR="00E75257" w:rsidRPr="000263F5" w:rsidRDefault="003A57C2" w:rsidP="000263F5">
          <w:pPr>
            <w:pStyle w:val="TOC1"/>
            <w:tabs>
              <w:tab w:val="right" w:leader="dot" w:pos="9350"/>
            </w:tabs>
            <w:spacing w:line="360" w:lineRule="auto"/>
            <w:rPr>
              <w:rFonts w:ascii="Times New Roman" w:hAnsi="Times New Roman" w:cs="Times New Roman"/>
              <w:noProof/>
              <w:sz w:val="24"/>
              <w:szCs w:val="24"/>
            </w:rPr>
          </w:pPr>
          <w:hyperlink w:anchor="_Toc65849697" w:history="1">
            <w:r w:rsidR="00E75257" w:rsidRPr="000263F5">
              <w:rPr>
                <w:rStyle w:val="Hyperlink"/>
                <w:rFonts w:ascii="Times New Roman" w:hAnsi="Times New Roman" w:cs="Times New Roman"/>
                <w:noProof/>
                <w:color w:val="auto"/>
                <w:sz w:val="24"/>
                <w:szCs w:val="24"/>
              </w:rPr>
              <w:t>About Harriot hotels</w:t>
            </w:r>
            <w:r w:rsidR="00E75257" w:rsidRPr="000263F5">
              <w:rPr>
                <w:rFonts w:ascii="Times New Roman" w:hAnsi="Times New Roman" w:cs="Times New Roman"/>
                <w:noProof/>
                <w:webHidden/>
                <w:sz w:val="24"/>
                <w:szCs w:val="24"/>
              </w:rPr>
              <w:tab/>
              <w:t>4</w:t>
            </w:r>
          </w:hyperlink>
        </w:p>
        <w:p w14:paraId="0D802A37" w14:textId="77777777" w:rsidR="00E75257" w:rsidRPr="000263F5" w:rsidRDefault="003A57C2" w:rsidP="000263F5">
          <w:pPr>
            <w:pStyle w:val="TOC1"/>
            <w:tabs>
              <w:tab w:val="right" w:leader="dot" w:pos="9350"/>
            </w:tabs>
            <w:spacing w:line="360" w:lineRule="auto"/>
            <w:rPr>
              <w:rFonts w:ascii="Times New Roman" w:hAnsi="Times New Roman" w:cs="Times New Roman"/>
              <w:noProof/>
              <w:sz w:val="24"/>
              <w:szCs w:val="24"/>
            </w:rPr>
          </w:pPr>
          <w:hyperlink w:anchor="_Toc65849698" w:history="1">
            <w:r w:rsidR="00E75257" w:rsidRPr="000263F5">
              <w:rPr>
                <w:rStyle w:val="Hyperlink"/>
                <w:rFonts w:ascii="Times New Roman" w:hAnsi="Times New Roman" w:cs="Times New Roman"/>
                <w:noProof/>
                <w:color w:val="auto"/>
                <w:sz w:val="24"/>
                <w:szCs w:val="24"/>
              </w:rPr>
              <w:t>Cost approaches</w:t>
            </w:r>
            <w:r w:rsidR="00E75257" w:rsidRPr="000263F5">
              <w:rPr>
                <w:rFonts w:ascii="Times New Roman" w:hAnsi="Times New Roman" w:cs="Times New Roman"/>
                <w:noProof/>
                <w:webHidden/>
                <w:sz w:val="24"/>
                <w:szCs w:val="24"/>
              </w:rPr>
              <w:tab/>
              <w:t>4</w:t>
            </w:r>
          </w:hyperlink>
        </w:p>
        <w:p w14:paraId="08E03063" w14:textId="77777777" w:rsidR="00E75257" w:rsidRPr="000263F5" w:rsidRDefault="003A57C2" w:rsidP="000263F5">
          <w:pPr>
            <w:pStyle w:val="TOC1"/>
            <w:tabs>
              <w:tab w:val="right" w:leader="dot" w:pos="9350"/>
            </w:tabs>
            <w:spacing w:line="360" w:lineRule="auto"/>
            <w:rPr>
              <w:rFonts w:ascii="Times New Roman" w:hAnsi="Times New Roman" w:cs="Times New Roman"/>
              <w:noProof/>
              <w:sz w:val="24"/>
              <w:szCs w:val="24"/>
            </w:rPr>
          </w:pPr>
          <w:hyperlink w:anchor="_Toc65849699" w:history="1">
            <w:r w:rsidR="00E75257" w:rsidRPr="000263F5">
              <w:rPr>
                <w:rStyle w:val="Hyperlink"/>
                <w:rFonts w:ascii="Times New Roman" w:hAnsi="Times New Roman" w:cs="Times New Roman"/>
                <w:noProof/>
                <w:color w:val="auto"/>
                <w:sz w:val="24"/>
                <w:szCs w:val="24"/>
              </w:rPr>
              <w:t>Conclusion</w:t>
            </w:r>
            <w:r w:rsidR="00E75257" w:rsidRPr="000263F5">
              <w:rPr>
                <w:rFonts w:ascii="Times New Roman" w:hAnsi="Times New Roman" w:cs="Times New Roman"/>
                <w:noProof/>
                <w:webHidden/>
                <w:sz w:val="24"/>
                <w:szCs w:val="24"/>
              </w:rPr>
              <w:tab/>
              <w:t>8</w:t>
            </w:r>
          </w:hyperlink>
        </w:p>
        <w:p w14:paraId="1BAD067B" w14:textId="77777777" w:rsidR="00E75257" w:rsidRPr="000263F5" w:rsidRDefault="003A57C2" w:rsidP="000263F5">
          <w:pPr>
            <w:pStyle w:val="TOC1"/>
            <w:tabs>
              <w:tab w:val="right" w:leader="dot" w:pos="9350"/>
            </w:tabs>
            <w:spacing w:line="360" w:lineRule="auto"/>
            <w:rPr>
              <w:rFonts w:ascii="Times New Roman" w:hAnsi="Times New Roman" w:cs="Times New Roman"/>
              <w:noProof/>
              <w:sz w:val="24"/>
              <w:szCs w:val="24"/>
            </w:rPr>
          </w:pPr>
          <w:hyperlink w:anchor="_Toc65849700" w:history="1">
            <w:r w:rsidR="00E75257" w:rsidRPr="000263F5">
              <w:rPr>
                <w:rStyle w:val="Hyperlink"/>
                <w:rFonts w:ascii="Times New Roman" w:hAnsi="Times New Roman" w:cs="Times New Roman"/>
                <w:noProof/>
                <w:color w:val="auto"/>
                <w:sz w:val="24"/>
                <w:szCs w:val="24"/>
              </w:rPr>
              <w:t>References</w:t>
            </w:r>
            <w:r w:rsidR="00E75257" w:rsidRPr="000263F5">
              <w:rPr>
                <w:rFonts w:ascii="Times New Roman" w:hAnsi="Times New Roman" w:cs="Times New Roman"/>
                <w:noProof/>
                <w:webHidden/>
                <w:sz w:val="24"/>
                <w:szCs w:val="24"/>
              </w:rPr>
              <w:tab/>
              <w:t>9</w:t>
            </w:r>
          </w:hyperlink>
        </w:p>
        <w:p w14:paraId="57DE5F38" w14:textId="77777777" w:rsidR="00E75257" w:rsidRPr="000263F5" w:rsidRDefault="003A57C2" w:rsidP="000263F5">
          <w:pPr>
            <w:spacing w:line="360" w:lineRule="auto"/>
            <w:rPr>
              <w:rFonts w:ascii="Times New Roman" w:hAnsi="Times New Roman" w:cs="Times New Roman"/>
              <w:sz w:val="24"/>
              <w:szCs w:val="24"/>
            </w:rPr>
          </w:pPr>
        </w:p>
      </w:sdtContent>
    </w:sdt>
    <w:p w14:paraId="08F7CC93" w14:textId="77777777" w:rsidR="00E75257" w:rsidRPr="000263F5" w:rsidRDefault="00E75257" w:rsidP="00E86334">
      <w:pPr>
        <w:spacing w:line="360" w:lineRule="auto"/>
        <w:jc w:val="both"/>
        <w:rPr>
          <w:rFonts w:ascii="Times New Roman" w:hAnsi="Times New Roman" w:cs="Times New Roman"/>
          <w:b/>
          <w:sz w:val="24"/>
          <w:szCs w:val="24"/>
        </w:rPr>
      </w:pPr>
    </w:p>
    <w:p w14:paraId="256FE617" w14:textId="77777777" w:rsidR="00E75257" w:rsidRPr="000263F5" w:rsidRDefault="00E75257" w:rsidP="00E86334">
      <w:pPr>
        <w:spacing w:line="360" w:lineRule="auto"/>
        <w:jc w:val="both"/>
        <w:rPr>
          <w:rFonts w:ascii="Times New Roman" w:hAnsi="Times New Roman" w:cs="Times New Roman"/>
          <w:b/>
          <w:sz w:val="24"/>
          <w:szCs w:val="24"/>
        </w:rPr>
      </w:pPr>
    </w:p>
    <w:p w14:paraId="50DACD28" w14:textId="77777777" w:rsidR="00E75257" w:rsidRPr="000263F5" w:rsidRDefault="00E75257" w:rsidP="00E86334">
      <w:pPr>
        <w:spacing w:line="360" w:lineRule="auto"/>
        <w:jc w:val="both"/>
        <w:rPr>
          <w:rFonts w:ascii="Times New Roman" w:hAnsi="Times New Roman" w:cs="Times New Roman"/>
          <w:b/>
          <w:sz w:val="24"/>
          <w:szCs w:val="24"/>
        </w:rPr>
      </w:pPr>
    </w:p>
    <w:p w14:paraId="74FD5856" w14:textId="77777777" w:rsidR="00E75257" w:rsidRPr="000263F5" w:rsidRDefault="00E75257" w:rsidP="00E86334">
      <w:pPr>
        <w:spacing w:line="360" w:lineRule="auto"/>
        <w:jc w:val="both"/>
        <w:rPr>
          <w:rFonts w:ascii="Times New Roman" w:hAnsi="Times New Roman" w:cs="Times New Roman"/>
          <w:b/>
          <w:sz w:val="24"/>
          <w:szCs w:val="24"/>
        </w:rPr>
      </w:pPr>
    </w:p>
    <w:p w14:paraId="3632CF28" w14:textId="77777777" w:rsidR="00E75257" w:rsidRPr="000263F5" w:rsidRDefault="00E75257" w:rsidP="00E86334">
      <w:pPr>
        <w:spacing w:line="360" w:lineRule="auto"/>
        <w:jc w:val="both"/>
        <w:rPr>
          <w:rFonts w:ascii="Times New Roman" w:hAnsi="Times New Roman" w:cs="Times New Roman"/>
          <w:b/>
          <w:sz w:val="24"/>
          <w:szCs w:val="24"/>
        </w:rPr>
      </w:pPr>
    </w:p>
    <w:p w14:paraId="56420B5F" w14:textId="77777777" w:rsidR="00E75257" w:rsidRPr="000263F5" w:rsidRDefault="00E75257" w:rsidP="00E86334">
      <w:pPr>
        <w:spacing w:line="360" w:lineRule="auto"/>
        <w:jc w:val="both"/>
        <w:rPr>
          <w:rFonts w:ascii="Times New Roman" w:hAnsi="Times New Roman" w:cs="Times New Roman"/>
          <w:b/>
          <w:sz w:val="24"/>
          <w:szCs w:val="24"/>
        </w:rPr>
      </w:pPr>
    </w:p>
    <w:p w14:paraId="3EBB0D2F" w14:textId="77777777" w:rsidR="00E75257" w:rsidRPr="000263F5" w:rsidRDefault="00E75257" w:rsidP="00E86334">
      <w:pPr>
        <w:spacing w:line="360" w:lineRule="auto"/>
        <w:jc w:val="both"/>
        <w:rPr>
          <w:rFonts w:ascii="Times New Roman" w:hAnsi="Times New Roman" w:cs="Times New Roman"/>
          <w:b/>
          <w:sz w:val="24"/>
          <w:szCs w:val="24"/>
        </w:rPr>
      </w:pPr>
    </w:p>
    <w:p w14:paraId="28F59D77" w14:textId="77777777" w:rsidR="00E75257" w:rsidRPr="000263F5" w:rsidRDefault="00E75257" w:rsidP="00E86334">
      <w:pPr>
        <w:spacing w:line="360" w:lineRule="auto"/>
        <w:jc w:val="both"/>
        <w:rPr>
          <w:rFonts w:ascii="Times New Roman" w:hAnsi="Times New Roman" w:cs="Times New Roman"/>
          <w:b/>
          <w:sz w:val="24"/>
          <w:szCs w:val="24"/>
        </w:rPr>
      </w:pPr>
    </w:p>
    <w:p w14:paraId="71A6AC74" w14:textId="77777777" w:rsidR="00E75257" w:rsidRPr="000263F5" w:rsidRDefault="00E75257" w:rsidP="00E86334">
      <w:pPr>
        <w:spacing w:line="360" w:lineRule="auto"/>
        <w:jc w:val="both"/>
        <w:rPr>
          <w:rFonts w:ascii="Times New Roman" w:hAnsi="Times New Roman" w:cs="Times New Roman"/>
          <w:b/>
          <w:sz w:val="24"/>
          <w:szCs w:val="24"/>
        </w:rPr>
      </w:pPr>
    </w:p>
    <w:p w14:paraId="2232D042" w14:textId="77777777" w:rsidR="00E75257" w:rsidRPr="000263F5" w:rsidRDefault="00E75257" w:rsidP="00E86334">
      <w:pPr>
        <w:spacing w:line="360" w:lineRule="auto"/>
        <w:jc w:val="both"/>
        <w:rPr>
          <w:rFonts w:ascii="Times New Roman" w:hAnsi="Times New Roman" w:cs="Times New Roman"/>
          <w:b/>
          <w:sz w:val="24"/>
          <w:szCs w:val="24"/>
        </w:rPr>
      </w:pPr>
    </w:p>
    <w:p w14:paraId="126C4008" w14:textId="77777777" w:rsidR="00E75257" w:rsidRPr="000263F5" w:rsidRDefault="00E75257" w:rsidP="00E86334">
      <w:pPr>
        <w:spacing w:line="360" w:lineRule="auto"/>
        <w:jc w:val="both"/>
        <w:rPr>
          <w:rFonts w:ascii="Times New Roman" w:hAnsi="Times New Roman" w:cs="Times New Roman"/>
          <w:b/>
          <w:sz w:val="24"/>
          <w:szCs w:val="24"/>
        </w:rPr>
      </w:pPr>
    </w:p>
    <w:p w14:paraId="5DE13464" w14:textId="77777777" w:rsidR="00E75257" w:rsidRPr="000263F5" w:rsidRDefault="00E75257" w:rsidP="00E86334">
      <w:pPr>
        <w:spacing w:line="360" w:lineRule="auto"/>
        <w:jc w:val="both"/>
        <w:rPr>
          <w:rFonts w:ascii="Times New Roman" w:hAnsi="Times New Roman" w:cs="Times New Roman"/>
          <w:b/>
          <w:sz w:val="24"/>
          <w:szCs w:val="24"/>
        </w:rPr>
      </w:pPr>
    </w:p>
    <w:p w14:paraId="23A3D717" w14:textId="77777777" w:rsidR="00E75257" w:rsidRPr="000263F5" w:rsidRDefault="00E75257" w:rsidP="00E86334">
      <w:pPr>
        <w:spacing w:line="360" w:lineRule="auto"/>
        <w:jc w:val="both"/>
        <w:rPr>
          <w:rFonts w:ascii="Times New Roman" w:hAnsi="Times New Roman" w:cs="Times New Roman"/>
          <w:b/>
          <w:sz w:val="24"/>
          <w:szCs w:val="24"/>
        </w:rPr>
      </w:pPr>
    </w:p>
    <w:p w14:paraId="5F7F635F" w14:textId="77777777" w:rsidR="00E75257" w:rsidRPr="000263F5" w:rsidRDefault="00E75257" w:rsidP="00E86334">
      <w:pPr>
        <w:spacing w:line="360" w:lineRule="auto"/>
        <w:jc w:val="both"/>
        <w:rPr>
          <w:rFonts w:ascii="Times New Roman" w:hAnsi="Times New Roman" w:cs="Times New Roman"/>
          <w:b/>
          <w:sz w:val="24"/>
          <w:szCs w:val="24"/>
        </w:rPr>
      </w:pPr>
    </w:p>
    <w:p w14:paraId="3514216F" w14:textId="77777777" w:rsidR="00E75257" w:rsidRPr="000263F5" w:rsidRDefault="00E75257" w:rsidP="00E86334">
      <w:pPr>
        <w:spacing w:line="360" w:lineRule="auto"/>
        <w:jc w:val="both"/>
        <w:rPr>
          <w:rFonts w:ascii="Times New Roman" w:hAnsi="Times New Roman" w:cs="Times New Roman"/>
          <w:b/>
          <w:sz w:val="24"/>
          <w:szCs w:val="24"/>
        </w:rPr>
      </w:pPr>
    </w:p>
    <w:p w14:paraId="605364B5" w14:textId="77777777" w:rsidR="00F0323A" w:rsidRPr="008F1712" w:rsidRDefault="00F0323A" w:rsidP="00E75257">
      <w:pPr>
        <w:pStyle w:val="Heading1"/>
        <w:rPr>
          <w:rFonts w:ascii="Times New Roman" w:hAnsi="Times New Roman" w:cs="Times New Roman"/>
          <w:color w:val="auto"/>
          <w:sz w:val="32"/>
          <w:szCs w:val="32"/>
        </w:rPr>
      </w:pPr>
      <w:bookmarkStart w:id="0" w:name="_Toc65849696"/>
      <w:r w:rsidRPr="008F1712">
        <w:rPr>
          <w:rFonts w:ascii="Times New Roman" w:hAnsi="Times New Roman" w:cs="Times New Roman"/>
          <w:color w:val="auto"/>
          <w:sz w:val="32"/>
          <w:szCs w:val="32"/>
        </w:rPr>
        <w:t>Introduction</w:t>
      </w:r>
      <w:bookmarkEnd w:id="0"/>
    </w:p>
    <w:p w14:paraId="7A4B553B" w14:textId="0487CFDC" w:rsidR="001F154D" w:rsidRPr="000263F5" w:rsidRDefault="001F154D" w:rsidP="005D5B33">
      <w:pPr>
        <w:spacing w:line="360" w:lineRule="auto"/>
        <w:ind w:firstLine="720"/>
        <w:jc w:val="both"/>
        <w:rPr>
          <w:rFonts w:ascii="Times New Roman" w:hAnsi="Times New Roman" w:cs="Times New Roman"/>
          <w:sz w:val="24"/>
          <w:szCs w:val="24"/>
        </w:rPr>
      </w:pPr>
      <w:r w:rsidRPr="000263F5">
        <w:rPr>
          <w:rFonts w:ascii="Times New Roman" w:hAnsi="Times New Roman" w:cs="Times New Roman"/>
          <w:sz w:val="24"/>
          <w:szCs w:val="24"/>
        </w:rPr>
        <w:t xml:space="preserve">Every business entity tries to maximize its enterprise value in the long run. It is totally based on the accuracy of the decision making by the management team. They employ efficient management accounting system for accumulating and analyzing relevant business data for the purpose of managerial decision making. Management accounting is the system of collecting relevant data, processing and analyzing them for providing the overall business performance of the business. This helps in long term decision making. If the system is absent, managers cannot access readymade data set and business reports, which would ease the process of critical decision making. One of the main items of evaluation is the total cost. According to the behavioral classification, costs can be classified into three parts and these are fixed, variable and semi- variable. </w:t>
      </w:r>
      <w:r w:rsidR="00F232F6" w:rsidRPr="000263F5">
        <w:rPr>
          <w:rFonts w:ascii="Times New Roman" w:hAnsi="Times New Roman" w:cs="Times New Roman"/>
          <w:sz w:val="24"/>
          <w:szCs w:val="24"/>
        </w:rPr>
        <w:t xml:space="preserve">Fixed costs remain same throughout the operating cycle. On the other hand, variable costs would vary as per the fluctuations in the level of activities. Due to the outbreak of the COVID 19 pandemic, hospitality industry has been very adversely affected. </w:t>
      </w:r>
      <w:r w:rsidR="00C00AC2" w:rsidRPr="000263F5">
        <w:rPr>
          <w:rFonts w:ascii="Times New Roman" w:hAnsi="Times New Roman" w:cs="Times New Roman"/>
          <w:sz w:val="24"/>
          <w:szCs w:val="24"/>
        </w:rPr>
        <w:t>Since the number of visitors and international travels depends on the extent of the COVID 19 pandemic and extension of travel restrictions, during 2020, the hospitality sector remained almost without any work. Though it is expected that during the post- pandemic situation the economic condition would recover, yet it is not sure. It is predicted that, the number of inbound visitors would fall by approximately 35% during pandem</w:t>
      </w:r>
      <w:r w:rsidR="00E24F86" w:rsidRPr="000263F5">
        <w:rPr>
          <w:rFonts w:ascii="Times New Roman" w:hAnsi="Times New Roman" w:cs="Times New Roman"/>
          <w:sz w:val="24"/>
          <w:szCs w:val="24"/>
        </w:rPr>
        <w:t>ic situation, as compared to</w:t>
      </w:r>
      <w:r w:rsidR="00C00AC2" w:rsidRPr="000263F5">
        <w:rPr>
          <w:rFonts w:ascii="Times New Roman" w:hAnsi="Times New Roman" w:cs="Times New Roman"/>
          <w:sz w:val="24"/>
          <w:szCs w:val="24"/>
        </w:rPr>
        <w:t xml:space="preserve"> 2019. </w:t>
      </w:r>
    </w:p>
    <w:p w14:paraId="3711C4B3" w14:textId="00E0C6EB" w:rsidR="005C5322" w:rsidRPr="006B6C07" w:rsidRDefault="0044692B" w:rsidP="00E75257">
      <w:pPr>
        <w:pStyle w:val="Heading1"/>
        <w:rPr>
          <w:rFonts w:ascii="Times New Roman" w:hAnsi="Times New Roman" w:cs="Times New Roman"/>
          <w:color w:val="auto"/>
          <w:sz w:val="32"/>
          <w:szCs w:val="32"/>
        </w:rPr>
      </w:pPr>
      <w:bookmarkStart w:id="1" w:name="_Toc65849697"/>
      <w:r w:rsidRPr="006B6C07">
        <w:rPr>
          <w:rFonts w:ascii="Times New Roman" w:hAnsi="Times New Roman" w:cs="Times New Roman"/>
          <w:color w:val="auto"/>
          <w:sz w:val="32"/>
          <w:szCs w:val="32"/>
        </w:rPr>
        <w:t xml:space="preserve">About </w:t>
      </w:r>
      <w:r w:rsidR="005C5322" w:rsidRPr="006B6C07">
        <w:rPr>
          <w:rFonts w:ascii="Times New Roman" w:hAnsi="Times New Roman" w:cs="Times New Roman"/>
          <w:color w:val="auto"/>
          <w:sz w:val="32"/>
          <w:szCs w:val="32"/>
        </w:rPr>
        <w:t>Harriot hotels</w:t>
      </w:r>
      <w:bookmarkEnd w:id="1"/>
    </w:p>
    <w:p w14:paraId="3FB3E211" w14:textId="597F334F" w:rsidR="00E24F86" w:rsidRPr="000263F5" w:rsidRDefault="00563CE4" w:rsidP="005D5B33">
      <w:pPr>
        <w:spacing w:line="360" w:lineRule="auto"/>
        <w:ind w:firstLine="720"/>
        <w:jc w:val="both"/>
        <w:rPr>
          <w:rFonts w:ascii="Times New Roman" w:hAnsi="Times New Roman" w:cs="Times New Roman"/>
          <w:sz w:val="24"/>
          <w:szCs w:val="24"/>
        </w:rPr>
      </w:pPr>
      <w:r w:rsidRPr="000263F5">
        <w:rPr>
          <w:rFonts w:ascii="Times New Roman" w:hAnsi="Times New Roman" w:cs="Times New Roman"/>
          <w:sz w:val="24"/>
          <w:szCs w:val="24"/>
        </w:rPr>
        <w:t>Harriot hotel started its operation in 1941 by Mr. John d. Brockville. The hotel has grown in a substantial manner over the years and became a major hospitality service provider in Europe, Africa, Asia and USA. The substantial growth and development of the organization is the result of its “aggressive expansion strategy” that is funded by loan capital.</w:t>
      </w:r>
    </w:p>
    <w:p w14:paraId="72F47440" w14:textId="77E1869A" w:rsidR="005C5322" w:rsidRPr="006B6C07" w:rsidRDefault="005C5322" w:rsidP="00E75257">
      <w:pPr>
        <w:pStyle w:val="Heading1"/>
        <w:rPr>
          <w:rFonts w:ascii="Times New Roman" w:hAnsi="Times New Roman" w:cs="Times New Roman"/>
          <w:color w:val="auto"/>
          <w:sz w:val="32"/>
          <w:szCs w:val="32"/>
        </w:rPr>
      </w:pPr>
      <w:bookmarkStart w:id="2" w:name="_Toc65849698"/>
      <w:r w:rsidRPr="006B6C07">
        <w:rPr>
          <w:rFonts w:ascii="Times New Roman" w:hAnsi="Times New Roman" w:cs="Times New Roman"/>
          <w:color w:val="auto"/>
          <w:sz w:val="32"/>
          <w:szCs w:val="32"/>
        </w:rPr>
        <w:t>Cost approaches</w:t>
      </w:r>
      <w:bookmarkEnd w:id="2"/>
    </w:p>
    <w:p w14:paraId="271C9F6E" w14:textId="4EDDFBBC" w:rsidR="0044692B" w:rsidRPr="000263F5" w:rsidRDefault="00E75257" w:rsidP="005D5B33">
      <w:pPr>
        <w:spacing w:line="360" w:lineRule="auto"/>
        <w:ind w:firstLine="720"/>
        <w:jc w:val="both"/>
        <w:rPr>
          <w:rFonts w:ascii="Times New Roman" w:hAnsi="Times New Roman" w:cs="Times New Roman"/>
          <w:sz w:val="24"/>
          <w:szCs w:val="24"/>
        </w:rPr>
      </w:pPr>
      <w:r w:rsidRPr="000263F5">
        <w:rPr>
          <w:rFonts w:ascii="Times New Roman" w:hAnsi="Times New Roman" w:cs="Times New Roman"/>
          <w:sz w:val="24"/>
          <w:szCs w:val="24"/>
        </w:rPr>
        <w:t xml:space="preserve">Cost structure analysis is an essential component of performance analysis. In this both the variable and fixed costs are </w:t>
      </w:r>
      <w:r w:rsidR="000B4E93" w:rsidRPr="000263F5">
        <w:rPr>
          <w:rFonts w:ascii="Times New Roman" w:hAnsi="Times New Roman" w:cs="Times New Roman"/>
          <w:sz w:val="24"/>
          <w:szCs w:val="24"/>
        </w:rPr>
        <w:t>analy</w:t>
      </w:r>
      <w:r w:rsidR="000B4E93">
        <w:rPr>
          <w:rFonts w:ascii="Times New Roman" w:hAnsi="Times New Roman" w:cs="Times New Roman"/>
          <w:sz w:val="24"/>
          <w:szCs w:val="24"/>
        </w:rPr>
        <w:t>z</w:t>
      </w:r>
      <w:r w:rsidR="000B4E93" w:rsidRPr="000263F5">
        <w:rPr>
          <w:rFonts w:ascii="Times New Roman" w:hAnsi="Times New Roman" w:cs="Times New Roman"/>
          <w:sz w:val="24"/>
          <w:szCs w:val="24"/>
        </w:rPr>
        <w:t>ed</w:t>
      </w:r>
      <w:r w:rsidRPr="000263F5">
        <w:rPr>
          <w:rFonts w:ascii="Times New Roman" w:eastAsia="Times New Roman" w:hAnsi="Times New Roman" w:cs="Times New Roman"/>
          <w:sz w:val="24"/>
          <w:szCs w:val="24"/>
        </w:rPr>
        <w:t xml:space="preserve"> (Verma and Saini, 2020)</w:t>
      </w:r>
      <w:r w:rsidRPr="000263F5">
        <w:rPr>
          <w:rFonts w:ascii="Times New Roman" w:hAnsi="Times New Roman" w:cs="Times New Roman"/>
          <w:sz w:val="24"/>
          <w:szCs w:val="24"/>
        </w:rPr>
        <w:t>.</w:t>
      </w:r>
      <w:r w:rsidR="000B4E93">
        <w:rPr>
          <w:rFonts w:ascii="Times New Roman" w:hAnsi="Times New Roman" w:cs="Times New Roman"/>
          <w:sz w:val="24"/>
          <w:szCs w:val="24"/>
        </w:rPr>
        <w:t xml:space="preserve"> </w:t>
      </w:r>
      <w:r w:rsidR="0044692B" w:rsidRPr="000263F5">
        <w:rPr>
          <w:rFonts w:ascii="Times New Roman" w:hAnsi="Times New Roman" w:cs="Times New Roman"/>
          <w:sz w:val="24"/>
          <w:szCs w:val="24"/>
        </w:rPr>
        <w:t>Main cost components of Harriot hotel are described below:</w:t>
      </w:r>
    </w:p>
    <w:p w14:paraId="25115EE5" w14:textId="77777777" w:rsidR="000B4E93" w:rsidRDefault="000B4E93" w:rsidP="00E86334">
      <w:pPr>
        <w:spacing w:after="0" w:line="360" w:lineRule="auto"/>
        <w:jc w:val="both"/>
        <w:rPr>
          <w:rFonts w:ascii="Times New Roman" w:eastAsia="Arial" w:hAnsi="Times New Roman" w:cs="Times New Roman"/>
          <w:b/>
          <w:sz w:val="24"/>
          <w:szCs w:val="24"/>
        </w:rPr>
      </w:pPr>
    </w:p>
    <w:p w14:paraId="08766A48" w14:textId="77777777" w:rsidR="000B4E93" w:rsidRDefault="000B4E93" w:rsidP="00E86334">
      <w:pPr>
        <w:spacing w:after="0" w:line="360" w:lineRule="auto"/>
        <w:jc w:val="both"/>
        <w:rPr>
          <w:rFonts w:ascii="Times New Roman" w:eastAsia="Arial" w:hAnsi="Times New Roman" w:cs="Times New Roman"/>
          <w:b/>
          <w:sz w:val="24"/>
          <w:szCs w:val="24"/>
        </w:rPr>
      </w:pPr>
    </w:p>
    <w:p w14:paraId="101D1342" w14:textId="267242B9" w:rsidR="0044692B" w:rsidRPr="000263F5" w:rsidRDefault="0044692B" w:rsidP="00204D79">
      <w:pPr>
        <w:spacing w:after="0" w:line="360" w:lineRule="auto"/>
        <w:ind w:firstLine="720"/>
        <w:jc w:val="both"/>
        <w:rPr>
          <w:rFonts w:ascii="Times New Roman" w:eastAsia="Arial" w:hAnsi="Times New Roman" w:cs="Times New Roman"/>
          <w:b/>
          <w:sz w:val="24"/>
          <w:szCs w:val="24"/>
        </w:rPr>
      </w:pPr>
      <w:r w:rsidRPr="000263F5">
        <w:rPr>
          <w:rFonts w:ascii="Times New Roman" w:eastAsia="Arial" w:hAnsi="Times New Roman" w:cs="Times New Roman"/>
          <w:b/>
          <w:sz w:val="24"/>
          <w:szCs w:val="24"/>
        </w:rPr>
        <w:t xml:space="preserve">Point: </w:t>
      </w:r>
      <w:r w:rsidRPr="000263F5">
        <w:rPr>
          <w:rFonts w:ascii="Times New Roman" w:eastAsia="Arial" w:hAnsi="Times New Roman" w:cs="Times New Roman"/>
          <w:sz w:val="24"/>
          <w:szCs w:val="24"/>
        </w:rPr>
        <w:t>Employee wages (Variable cost)</w:t>
      </w:r>
    </w:p>
    <w:p w14:paraId="1994C2ED" w14:textId="0431B26C" w:rsidR="0044692B" w:rsidRPr="000263F5" w:rsidRDefault="0044692B" w:rsidP="005D5B33">
      <w:pPr>
        <w:spacing w:after="0" w:line="360" w:lineRule="auto"/>
        <w:ind w:firstLine="720"/>
        <w:jc w:val="both"/>
        <w:rPr>
          <w:rFonts w:ascii="Times New Roman" w:eastAsia="Arial" w:hAnsi="Times New Roman" w:cs="Times New Roman"/>
          <w:sz w:val="24"/>
          <w:szCs w:val="24"/>
        </w:rPr>
      </w:pPr>
      <w:r w:rsidRPr="000263F5">
        <w:rPr>
          <w:rFonts w:ascii="Times New Roman" w:eastAsia="Arial" w:hAnsi="Times New Roman" w:cs="Times New Roman"/>
          <w:sz w:val="24"/>
          <w:szCs w:val="24"/>
        </w:rPr>
        <w:t>This item relates to the total expenses paid to the existing staff members for running Harriot hotels.</w:t>
      </w:r>
    </w:p>
    <w:p w14:paraId="4AB1C7C1" w14:textId="41D8130A" w:rsidR="0044692B" w:rsidRPr="000263F5" w:rsidRDefault="0044692B" w:rsidP="00204D79">
      <w:pPr>
        <w:spacing w:after="0" w:line="360" w:lineRule="auto"/>
        <w:ind w:firstLine="720"/>
        <w:jc w:val="both"/>
        <w:rPr>
          <w:rFonts w:ascii="Times New Roman" w:eastAsia="Arial" w:hAnsi="Times New Roman" w:cs="Times New Roman"/>
          <w:sz w:val="24"/>
          <w:szCs w:val="24"/>
        </w:rPr>
      </w:pPr>
      <w:r w:rsidRPr="000263F5">
        <w:rPr>
          <w:rFonts w:ascii="Times New Roman" w:eastAsia="Arial" w:hAnsi="Times New Roman" w:cs="Times New Roman"/>
          <w:b/>
          <w:sz w:val="24"/>
          <w:szCs w:val="24"/>
        </w:rPr>
        <w:t>Explain:</w:t>
      </w:r>
      <w:r w:rsidRPr="000263F5">
        <w:rPr>
          <w:rFonts w:ascii="Times New Roman" w:eastAsia="Arial" w:hAnsi="Times New Roman" w:cs="Times New Roman"/>
          <w:sz w:val="24"/>
          <w:szCs w:val="24"/>
        </w:rPr>
        <w:t xml:space="preserve"> The total value of employee wages is 25% of revenue from oper</w:t>
      </w:r>
      <w:r w:rsidR="00E75257" w:rsidRPr="000263F5">
        <w:rPr>
          <w:rFonts w:ascii="Times New Roman" w:eastAsia="Arial" w:hAnsi="Times New Roman" w:cs="Times New Roman"/>
          <w:sz w:val="24"/>
          <w:szCs w:val="24"/>
        </w:rPr>
        <w:t>ations. This percentage occupied</w:t>
      </w:r>
      <w:r w:rsidRPr="000263F5">
        <w:rPr>
          <w:rFonts w:ascii="Times New Roman" w:eastAsia="Arial" w:hAnsi="Times New Roman" w:cs="Times New Roman"/>
          <w:sz w:val="24"/>
          <w:szCs w:val="24"/>
        </w:rPr>
        <w:t xml:space="preserve"> is almost one </w:t>
      </w:r>
      <w:r w:rsidR="00E75257" w:rsidRPr="000263F5">
        <w:rPr>
          <w:rFonts w:ascii="Times New Roman" w:eastAsia="Arial" w:hAnsi="Times New Roman" w:cs="Times New Roman"/>
          <w:sz w:val="24"/>
          <w:szCs w:val="24"/>
        </w:rPr>
        <w:t>fourth of the total revenue</w:t>
      </w:r>
      <w:r w:rsidRPr="000263F5">
        <w:rPr>
          <w:rFonts w:ascii="Times New Roman" w:eastAsia="Arial" w:hAnsi="Times New Roman" w:cs="Times New Roman"/>
          <w:sz w:val="24"/>
          <w:szCs w:val="24"/>
        </w:rPr>
        <w:t>. Both the variable and fixed elements of cost are there since there are various types of employees present in the organization</w:t>
      </w:r>
      <w:r w:rsidR="00E75257" w:rsidRPr="000263F5">
        <w:rPr>
          <w:rFonts w:ascii="Times New Roman" w:eastAsia="Arial" w:hAnsi="Times New Roman" w:cs="Times New Roman"/>
          <w:sz w:val="24"/>
          <w:szCs w:val="24"/>
        </w:rPr>
        <w:t xml:space="preserve"> (</w:t>
      </w:r>
      <w:r w:rsidR="00E75257" w:rsidRPr="000263F5">
        <w:rPr>
          <w:rFonts w:ascii="Times New Roman" w:eastAsia="Times New Roman" w:hAnsi="Times New Roman" w:cs="Times New Roman"/>
          <w:sz w:val="24"/>
          <w:szCs w:val="24"/>
        </w:rPr>
        <w:t>Karim et al.2020)</w:t>
      </w:r>
      <w:r w:rsidRPr="000263F5">
        <w:rPr>
          <w:rFonts w:ascii="Times New Roman" w:eastAsia="Arial" w:hAnsi="Times New Roman" w:cs="Times New Roman"/>
          <w:sz w:val="24"/>
          <w:szCs w:val="24"/>
        </w:rPr>
        <w:t xml:space="preserve">. It covers various segments and departments of the hotel division like front office desk, housekeeping, kitchen, inventory and cash management departments. Hotel management trainees are also present in all the segments. Due to the outbreak of ovid-19 pandemic various segments of the hospitality sector have been badly affected. The existing employee cost is the result of the presence of senior level staff members, who are paid higher amount of salaries. </w:t>
      </w:r>
    </w:p>
    <w:p w14:paraId="07FB3884" w14:textId="32EFB88F" w:rsidR="0044692B" w:rsidRPr="000263F5" w:rsidRDefault="0044692B" w:rsidP="00204D79">
      <w:pPr>
        <w:spacing w:after="0" w:line="360" w:lineRule="auto"/>
        <w:ind w:firstLine="720"/>
        <w:jc w:val="both"/>
        <w:rPr>
          <w:rFonts w:ascii="Times New Roman" w:eastAsia="Arial" w:hAnsi="Times New Roman" w:cs="Times New Roman"/>
          <w:sz w:val="24"/>
          <w:szCs w:val="24"/>
        </w:rPr>
      </w:pPr>
      <w:r w:rsidRPr="000263F5">
        <w:rPr>
          <w:rFonts w:ascii="Times New Roman" w:eastAsia="Arial" w:hAnsi="Times New Roman" w:cs="Times New Roman"/>
          <w:b/>
          <w:sz w:val="24"/>
          <w:szCs w:val="24"/>
        </w:rPr>
        <w:t>Relate:</w:t>
      </w:r>
      <w:r w:rsidRPr="000263F5">
        <w:rPr>
          <w:rFonts w:ascii="Times New Roman" w:eastAsia="Arial" w:hAnsi="Times New Roman" w:cs="Times New Roman"/>
          <w:sz w:val="24"/>
          <w:szCs w:val="24"/>
        </w:rPr>
        <w:t xml:space="preserve"> It may be revised to Harriot hotels that it may minimize the number of senior staff members and managers by compensating them with "attractive redundancy packages" and the existing senior staff members can perform their duties from home through online </w:t>
      </w:r>
      <w:r w:rsidR="00E75257" w:rsidRPr="000263F5">
        <w:rPr>
          <w:rFonts w:ascii="Times New Roman" w:eastAsia="Arial" w:hAnsi="Times New Roman" w:cs="Times New Roman"/>
          <w:sz w:val="24"/>
          <w:szCs w:val="24"/>
        </w:rPr>
        <w:t>mode (</w:t>
      </w:r>
      <w:r w:rsidR="00E75257" w:rsidRPr="000263F5">
        <w:rPr>
          <w:rFonts w:ascii="Times New Roman" w:eastAsia="Times New Roman" w:hAnsi="Times New Roman" w:cs="Times New Roman"/>
          <w:sz w:val="24"/>
          <w:szCs w:val="24"/>
        </w:rPr>
        <w:t>Ozili and Arun 2020)</w:t>
      </w:r>
      <w:r w:rsidRPr="000263F5">
        <w:rPr>
          <w:rFonts w:ascii="Times New Roman" w:eastAsia="Arial" w:hAnsi="Times New Roman" w:cs="Times New Roman"/>
          <w:sz w:val="24"/>
          <w:szCs w:val="24"/>
        </w:rPr>
        <w:t>. It would help the organization to cut the electricity expenses also. On the other hand, the number of management trainees can be increased; who you would be paid a minimum amount of compensation. In this way, the total cost can be minimized by at least 8%.</w:t>
      </w:r>
    </w:p>
    <w:p w14:paraId="4BB3E4F6" w14:textId="77777777" w:rsidR="0044692B" w:rsidRPr="000263F5" w:rsidRDefault="0044692B" w:rsidP="00204D79">
      <w:pPr>
        <w:spacing w:after="0" w:line="360" w:lineRule="auto"/>
        <w:ind w:firstLine="720"/>
        <w:jc w:val="both"/>
        <w:rPr>
          <w:rFonts w:ascii="Times New Roman" w:eastAsia="Arial" w:hAnsi="Times New Roman" w:cs="Times New Roman"/>
          <w:b/>
          <w:sz w:val="24"/>
          <w:szCs w:val="24"/>
        </w:rPr>
      </w:pPr>
      <w:r w:rsidRPr="000263F5">
        <w:rPr>
          <w:rFonts w:ascii="Times New Roman" w:eastAsia="Arial" w:hAnsi="Times New Roman" w:cs="Times New Roman"/>
          <w:b/>
          <w:sz w:val="24"/>
          <w:szCs w:val="24"/>
        </w:rPr>
        <w:t xml:space="preserve">Point: </w:t>
      </w:r>
      <w:r w:rsidRPr="000263F5">
        <w:rPr>
          <w:rFonts w:ascii="Times New Roman" w:eastAsia="Arial" w:hAnsi="Times New Roman" w:cs="Times New Roman"/>
          <w:sz w:val="24"/>
          <w:szCs w:val="24"/>
        </w:rPr>
        <w:t>Advertising cost (Semi- variable cost)</w:t>
      </w:r>
    </w:p>
    <w:p w14:paraId="3A8C8EA8" w14:textId="73B647DC" w:rsidR="0044692B" w:rsidRPr="000263F5" w:rsidRDefault="0044692B" w:rsidP="005D5B33">
      <w:pPr>
        <w:spacing w:after="0" w:line="360" w:lineRule="auto"/>
        <w:ind w:firstLine="720"/>
        <w:jc w:val="both"/>
        <w:rPr>
          <w:rFonts w:ascii="Times New Roman" w:eastAsia="Arial" w:hAnsi="Times New Roman" w:cs="Times New Roman"/>
          <w:sz w:val="24"/>
          <w:szCs w:val="24"/>
        </w:rPr>
      </w:pPr>
      <w:r w:rsidRPr="000263F5">
        <w:rPr>
          <w:rFonts w:ascii="Times New Roman" w:eastAsia="Arial" w:hAnsi="Times New Roman" w:cs="Times New Roman"/>
          <w:sz w:val="24"/>
          <w:szCs w:val="24"/>
        </w:rPr>
        <w:t>This is the total cost paid for the promotion of the hotel chain and expansion of business operations.</w:t>
      </w:r>
    </w:p>
    <w:p w14:paraId="4BFA09D9" w14:textId="318826AF" w:rsidR="0044692B" w:rsidRPr="000263F5" w:rsidRDefault="0044692B" w:rsidP="00204D79">
      <w:pPr>
        <w:spacing w:after="0" w:line="360" w:lineRule="auto"/>
        <w:ind w:firstLine="720"/>
        <w:jc w:val="both"/>
        <w:rPr>
          <w:rFonts w:ascii="Times New Roman" w:eastAsia="Arial" w:hAnsi="Times New Roman" w:cs="Times New Roman"/>
          <w:sz w:val="24"/>
          <w:szCs w:val="24"/>
        </w:rPr>
      </w:pPr>
      <w:r w:rsidRPr="000263F5">
        <w:rPr>
          <w:rFonts w:ascii="Times New Roman" w:eastAsia="Arial" w:hAnsi="Times New Roman" w:cs="Times New Roman"/>
          <w:b/>
          <w:sz w:val="24"/>
          <w:szCs w:val="24"/>
        </w:rPr>
        <w:t>Explain:</w:t>
      </w:r>
      <w:r w:rsidRPr="000263F5">
        <w:rPr>
          <w:rFonts w:ascii="Times New Roman" w:eastAsia="Arial" w:hAnsi="Times New Roman" w:cs="Times New Roman"/>
          <w:sz w:val="24"/>
          <w:szCs w:val="24"/>
        </w:rPr>
        <w:t xml:space="preserve"> The advertising cost comprises 12% of the total revenue from operations. As a consequence of the outbreak of pandemic, during 2020 e the travellers did not attend any tourist spot and as a consequence of that, the organization</w:t>
      </w:r>
      <w:r w:rsidR="001B50A1" w:rsidRPr="000263F5">
        <w:rPr>
          <w:rFonts w:ascii="Times New Roman" w:eastAsia="Arial" w:hAnsi="Times New Roman" w:cs="Times New Roman"/>
          <w:sz w:val="24"/>
          <w:szCs w:val="24"/>
        </w:rPr>
        <w:t xml:space="preserve">. </w:t>
      </w:r>
      <w:r w:rsidRPr="000263F5">
        <w:rPr>
          <w:rFonts w:ascii="Times New Roman" w:eastAsia="Arial" w:hAnsi="Times New Roman" w:cs="Times New Roman"/>
          <w:sz w:val="24"/>
          <w:szCs w:val="24"/>
        </w:rPr>
        <w:t xml:space="preserve">Interest on loans did not </w:t>
      </w:r>
      <w:r w:rsidR="001B50A1" w:rsidRPr="000263F5">
        <w:rPr>
          <w:rFonts w:ascii="Times New Roman" w:eastAsia="Arial" w:hAnsi="Times New Roman" w:cs="Times New Roman"/>
          <w:sz w:val="24"/>
          <w:szCs w:val="24"/>
        </w:rPr>
        <w:t xml:space="preserve">yield </w:t>
      </w:r>
      <w:r w:rsidRPr="000263F5">
        <w:rPr>
          <w:rFonts w:ascii="Times New Roman" w:eastAsia="Arial" w:hAnsi="Times New Roman" w:cs="Times New Roman"/>
          <w:sz w:val="24"/>
          <w:szCs w:val="24"/>
        </w:rPr>
        <w:t>sufficient amount of surplus. The cost of advertising for the hotel industries did not work and earned no revenue in 2020.</w:t>
      </w:r>
    </w:p>
    <w:p w14:paraId="2D49B222" w14:textId="5E295BDE" w:rsidR="0044692B" w:rsidRPr="000263F5" w:rsidRDefault="0044692B" w:rsidP="00204D79">
      <w:pPr>
        <w:spacing w:after="0" w:line="360" w:lineRule="auto"/>
        <w:ind w:firstLine="720"/>
        <w:jc w:val="both"/>
        <w:rPr>
          <w:rFonts w:ascii="Times New Roman" w:eastAsia="Arial" w:hAnsi="Times New Roman" w:cs="Times New Roman"/>
          <w:sz w:val="24"/>
          <w:szCs w:val="24"/>
        </w:rPr>
      </w:pPr>
      <w:r w:rsidRPr="000263F5">
        <w:rPr>
          <w:rFonts w:ascii="Times New Roman" w:eastAsia="Arial" w:hAnsi="Times New Roman" w:cs="Times New Roman"/>
          <w:b/>
          <w:sz w:val="24"/>
          <w:szCs w:val="24"/>
        </w:rPr>
        <w:t>Relate:</w:t>
      </w:r>
      <w:r w:rsidRPr="000263F5">
        <w:rPr>
          <w:rFonts w:ascii="Times New Roman" w:eastAsia="Arial" w:hAnsi="Times New Roman" w:cs="Times New Roman"/>
          <w:sz w:val="24"/>
          <w:szCs w:val="24"/>
        </w:rPr>
        <w:t xml:space="preserve"> Since there is a little percentage of return on the investment in advertising, for the upcoming periods this cost should be minimized by changing the advertising strategies. The hotel giant should move towards online modes of advertising </w:t>
      </w:r>
      <w:r w:rsidR="00E71C17" w:rsidRPr="000263F5">
        <w:rPr>
          <w:rFonts w:ascii="Times New Roman" w:eastAsia="Arial" w:hAnsi="Times New Roman" w:cs="Times New Roman"/>
          <w:sz w:val="24"/>
          <w:szCs w:val="24"/>
        </w:rPr>
        <w:t xml:space="preserve">reduce </w:t>
      </w:r>
      <w:r w:rsidRPr="000263F5">
        <w:rPr>
          <w:rFonts w:ascii="Times New Roman" w:eastAsia="Arial" w:hAnsi="Times New Roman" w:cs="Times New Roman"/>
          <w:sz w:val="24"/>
          <w:szCs w:val="24"/>
        </w:rPr>
        <w:t xml:space="preserve">its cost by at least 5%. </w:t>
      </w:r>
    </w:p>
    <w:p w14:paraId="658C4C62" w14:textId="77777777" w:rsidR="00755617" w:rsidRDefault="00755617" w:rsidP="00204D79">
      <w:pPr>
        <w:spacing w:after="0" w:line="360" w:lineRule="auto"/>
        <w:ind w:firstLine="720"/>
        <w:jc w:val="both"/>
        <w:rPr>
          <w:rFonts w:ascii="Times New Roman" w:eastAsia="Arial" w:hAnsi="Times New Roman" w:cs="Times New Roman"/>
          <w:b/>
          <w:sz w:val="24"/>
          <w:szCs w:val="24"/>
        </w:rPr>
      </w:pPr>
    </w:p>
    <w:p w14:paraId="0F843409" w14:textId="77777777" w:rsidR="00755617" w:rsidRDefault="00755617" w:rsidP="00204D79">
      <w:pPr>
        <w:spacing w:after="0" w:line="360" w:lineRule="auto"/>
        <w:ind w:firstLine="720"/>
        <w:jc w:val="both"/>
        <w:rPr>
          <w:rFonts w:ascii="Times New Roman" w:eastAsia="Arial" w:hAnsi="Times New Roman" w:cs="Times New Roman"/>
          <w:b/>
          <w:sz w:val="24"/>
          <w:szCs w:val="24"/>
        </w:rPr>
      </w:pPr>
    </w:p>
    <w:p w14:paraId="7F43876F" w14:textId="525B316E" w:rsidR="0044692B" w:rsidRPr="000263F5" w:rsidRDefault="0044692B" w:rsidP="00204D79">
      <w:pPr>
        <w:spacing w:after="0" w:line="360" w:lineRule="auto"/>
        <w:ind w:firstLine="720"/>
        <w:jc w:val="both"/>
        <w:rPr>
          <w:rFonts w:ascii="Times New Roman" w:eastAsia="Arial" w:hAnsi="Times New Roman" w:cs="Times New Roman"/>
          <w:b/>
          <w:sz w:val="24"/>
          <w:szCs w:val="24"/>
        </w:rPr>
      </w:pPr>
      <w:r w:rsidRPr="000263F5">
        <w:rPr>
          <w:rFonts w:ascii="Times New Roman" w:eastAsia="Arial" w:hAnsi="Times New Roman" w:cs="Times New Roman"/>
          <w:b/>
          <w:sz w:val="24"/>
          <w:szCs w:val="24"/>
        </w:rPr>
        <w:t xml:space="preserve">Point: </w:t>
      </w:r>
      <w:r w:rsidRPr="000263F5">
        <w:rPr>
          <w:rFonts w:ascii="Times New Roman" w:eastAsia="Arial" w:hAnsi="Times New Roman" w:cs="Times New Roman"/>
          <w:sz w:val="24"/>
          <w:szCs w:val="24"/>
        </w:rPr>
        <w:t>Interest on loans (Fixed cost)</w:t>
      </w:r>
    </w:p>
    <w:p w14:paraId="5798C8B5" w14:textId="6FE2782D" w:rsidR="0044692B" w:rsidRPr="000263F5" w:rsidRDefault="0044692B" w:rsidP="005D5B33">
      <w:pPr>
        <w:spacing w:after="0" w:line="360" w:lineRule="auto"/>
        <w:ind w:firstLine="720"/>
        <w:jc w:val="both"/>
        <w:rPr>
          <w:rFonts w:ascii="Times New Roman" w:eastAsia="Arial" w:hAnsi="Times New Roman" w:cs="Times New Roman"/>
          <w:sz w:val="24"/>
          <w:szCs w:val="24"/>
        </w:rPr>
      </w:pPr>
      <w:r w:rsidRPr="000263F5">
        <w:rPr>
          <w:rFonts w:ascii="Times New Roman" w:eastAsia="Arial" w:hAnsi="Times New Roman" w:cs="Times New Roman"/>
          <w:sz w:val="24"/>
          <w:szCs w:val="24"/>
        </w:rPr>
        <w:t>This is the cost of capital paid to the long term and short term loan providers. The loan is taken for the expansion of business operations</w:t>
      </w:r>
      <w:r w:rsidR="00E75257" w:rsidRPr="000263F5">
        <w:rPr>
          <w:rFonts w:ascii="Times New Roman" w:eastAsia="Arial" w:hAnsi="Times New Roman" w:cs="Times New Roman"/>
          <w:sz w:val="24"/>
          <w:szCs w:val="24"/>
        </w:rPr>
        <w:t xml:space="preserve"> (</w:t>
      </w:r>
      <w:r w:rsidR="00E75257" w:rsidRPr="000263F5">
        <w:rPr>
          <w:rFonts w:ascii="Times New Roman" w:eastAsia="Times New Roman" w:hAnsi="Times New Roman" w:cs="Times New Roman"/>
          <w:sz w:val="24"/>
          <w:szCs w:val="24"/>
        </w:rPr>
        <w:t>Hall et al.2020)</w:t>
      </w:r>
      <w:r w:rsidRPr="000263F5">
        <w:rPr>
          <w:rFonts w:ascii="Times New Roman" w:eastAsia="Arial" w:hAnsi="Times New Roman" w:cs="Times New Roman"/>
          <w:sz w:val="24"/>
          <w:szCs w:val="24"/>
        </w:rPr>
        <w:t>.</w:t>
      </w:r>
    </w:p>
    <w:p w14:paraId="333BEA62" w14:textId="33160C4B" w:rsidR="0044692B" w:rsidRPr="000263F5" w:rsidRDefault="0044692B" w:rsidP="00F25303">
      <w:pPr>
        <w:spacing w:after="0" w:line="360" w:lineRule="auto"/>
        <w:ind w:firstLine="720"/>
        <w:jc w:val="both"/>
        <w:rPr>
          <w:rFonts w:ascii="Times New Roman" w:eastAsia="Arial" w:hAnsi="Times New Roman" w:cs="Times New Roman"/>
          <w:sz w:val="24"/>
          <w:szCs w:val="24"/>
        </w:rPr>
      </w:pPr>
      <w:r w:rsidRPr="000263F5">
        <w:rPr>
          <w:rFonts w:ascii="Times New Roman" w:eastAsia="Arial" w:hAnsi="Times New Roman" w:cs="Times New Roman"/>
          <w:b/>
          <w:sz w:val="24"/>
          <w:szCs w:val="24"/>
        </w:rPr>
        <w:t>Explain:</w:t>
      </w:r>
      <w:r w:rsidRPr="000263F5">
        <w:rPr>
          <w:rFonts w:ascii="Times New Roman" w:eastAsia="Arial" w:hAnsi="Times New Roman" w:cs="Times New Roman"/>
          <w:sz w:val="24"/>
          <w:szCs w:val="24"/>
        </w:rPr>
        <w:t xml:space="preserve"> The amount of interest on loan is 10,000 pound and it is around 17 % of the revenue from operations. Interest on loan is a fixed cost and it cannot be minimized. Due to the pandemic situation, the cost of capital in the hospitality industry rose substantially and the borrowers must consider this hike. For the implementation of expansion program, long term loans are essential and it is expected to be increased during the upcoming periods </w:t>
      </w:r>
    </w:p>
    <w:p w14:paraId="299F43A2" w14:textId="213AFCA6" w:rsidR="0044692B" w:rsidRPr="000263F5" w:rsidRDefault="0044692B" w:rsidP="00F25303">
      <w:pPr>
        <w:spacing w:after="0" w:line="360" w:lineRule="auto"/>
        <w:ind w:firstLine="720"/>
        <w:jc w:val="both"/>
        <w:rPr>
          <w:rFonts w:ascii="Times New Roman" w:eastAsia="Arial" w:hAnsi="Times New Roman" w:cs="Times New Roman"/>
          <w:sz w:val="24"/>
          <w:szCs w:val="24"/>
        </w:rPr>
      </w:pPr>
      <w:r w:rsidRPr="000263F5">
        <w:rPr>
          <w:rFonts w:ascii="Times New Roman" w:eastAsia="Arial" w:hAnsi="Times New Roman" w:cs="Times New Roman"/>
          <w:b/>
          <w:sz w:val="24"/>
          <w:szCs w:val="24"/>
        </w:rPr>
        <w:t>Relate:</w:t>
      </w:r>
      <w:r w:rsidRPr="000263F5">
        <w:rPr>
          <w:rFonts w:ascii="Times New Roman" w:eastAsia="Arial" w:hAnsi="Times New Roman" w:cs="Times New Roman"/>
          <w:sz w:val="24"/>
          <w:szCs w:val="24"/>
        </w:rPr>
        <w:t xml:space="preserve"> Since Harriot group has plan for expansion of its business, it is to borrow money for accomplishment of the same. The expected increase in the cost of capital would have impact on the interest on loan. It is expected to be increased by nearly 3%.</w:t>
      </w:r>
    </w:p>
    <w:p w14:paraId="5DF27165" w14:textId="77777777" w:rsidR="0044692B" w:rsidRPr="000263F5" w:rsidRDefault="0044692B" w:rsidP="00F25303">
      <w:pPr>
        <w:spacing w:after="0" w:line="360" w:lineRule="auto"/>
        <w:ind w:firstLine="720"/>
        <w:jc w:val="both"/>
        <w:rPr>
          <w:rFonts w:ascii="Times New Roman" w:eastAsia="Arial" w:hAnsi="Times New Roman" w:cs="Times New Roman"/>
          <w:b/>
          <w:sz w:val="24"/>
          <w:szCs w:val="24"/>
        </w:rPr>
      </w:pPr>
      <w:r w:rsidRPr="000263F5">
        <w:rPr>
          <w:rFonts w:ascii="Times New Roman" w:eastAsia="Arial" w:hAnsi="Times New Roman" w:cs="Times New Roman"/>
          <w:b/>
          <w:sz w:val="24"/>
          <w:szCs w:val="24"/>
        </w:rPr>
        <w:t xml:space="preserve">Point: </w:t>
      </w:r>
      <w:r w:rsidRPr="000263F5">
        <w:rPr>
          <w:rFonts w:ascii="Times New Roman" w:eastAsia="Arial" w:hAnsi="Times New Roman" w:cs="Times New Roman"/>
          <w:sz w:val="24"/>
          <w:szCs w:val="24"/>
        </w:rPr>
        <w:t>Housekeeping and cleaning supplies (Variable cost)</w:t>
      </w:r>
    </w:p>
    <w:p w14:paraId="2E867508" w14:textId="6B186080" w:rsidR="0044692B" w:rsidRPr="000263F5" w:rsidRDefault="0044692B" w:rsidP="00F25303">
      <w:pPr>
        <w:spacing w:after="0" w:line="360" w:lineRule="auto"/>
        <w:ind w:firstLine="720"/>
        <w:jc w:val="both"/>
        <w:rPr>
          <w:rFonts w:ascii="Times New Roman" w:eastAsia="Arial" w:hAnsi="Times New Roman" w:cs="Times New Roman"/>
          <w:sz w:val="24"/>
          <w:szCs w:val="24"/>
        </w:rPr>
      </w:pPr>
      <w:r w:rsidRPr="000263F5">
        <w:rPr>
          <w:rFonts w:ascii="Times New Roman" w:eastAsia="Arial" w:hAnsi="Times New Roman" w:cs="Times New Roman"/>
          <w:sz w:val="24"/>
          <w:szCs w:val="24"/>
        </w:rPr>
        <w:t>Cleaning and housekeeping supplies are two important components of the total cost. This is a part of working capital of the organization.</w:t>
      </w:r>
    </w:p>
    <w:p w14:paraId="1B499235" w14:textId="6EFB2061" w:rsidR="0044692B" w:rsidRPr="000263F5" w:rsidRDefault="0044692B" w:rsidP="00F25303">
      <w:pPr>
        <w:spacing w:after="0" w:line="360" w:lineRule="auto"/>
        <w:ind w:firstLine="720"/>
        <w:jc w:val="both"/>
        <w:rPr>
          <w:rFonts w:ascii="Times New Roman" w:eastAsia="Arial" w:hAnsi="Times New Roman" w:cs="Times New Roman"/>
          <w:sz w:val="24"/>
          <w:szCs w:val="24"/>
        </w:rPr>
      </w:pPr>
      <w:r w:rsidRPr="000263F5">
        <w:rPr>
          <w:rFonts w:ascii="Times New Roman" w:eastAsia="Arial" w:hAnsi="Times New Roman" w:cs="Times New Roman"/>
          <w:b/>
          <w:sz w:val="24"/>
          <w:szCs w:val="24"/>
        </w:rPr>
        <w:t>Explain:</w:t>
      </w:r>
      <w:r w:rsidRPr="000263F5">
        <w:rPr>
          <w:rFonts w:ascii="Times New Roman" w:eastAsia="Arial" w:hAnsi="Times New Roman" w:cs="Times New Roman"/>
          <w:sz w:val="24"/>
          <w:szCs w:val="24"/>
        </w:rPr>
        <w:t xml:space="preserve"> Every hospitality service provider needs to carry on its business operation for satisfying the need of their clients. Everyday organization needs various products for maintaining the conditions of the room. Cleaning materials also required for maintaining floor, ceilings and room decorations. The total percentage of revenue is 8.3 %. This cost is fully dependent on the number of clients visited and checked out. Due to the lockdown situation, the rooms remained vacant for almost one year. </w:t>
      </w:r>
    </w:p>
    <w:p w14:paraId="707ACBCD" w14:textId="77777777" w:rsidR="0044692B" w:rsidRPr="000263F5" w:rsidRDefault="0044692B" w:rsidP="00F25303">
      <w:pPr>
        <w:spacing w:after="0" w:line="360" w:lineRule="auto"/>
        <w:ind w:firstLine="720"/>
        <w:jc w:val="both"/>
        <w:rPr>
          <w:rFonts w:ascii="Times New Roman" w:eastAsia="Arial" w:hAnsi="Times New Roman" w:cs="Times New Roman"/>
          <w:sz w:val="24"/>
          <w:szCs w:val="24"/>
        </w:rPr>
      </w:pPr>
      <w:r w:rsidRPr="000263F5">
        <w:rPr>
          <w:rFonts w:ascii="Times New Roman" w:eastAsia="Arial" w:hAnsi="Times New Roman" w:cs="Times New Roman"/>
          <w:b/>
          <w:sz w:val="24"/>
          <w:szCs w:val="24"/>
        </w:rPr>
        <w:t>Relate:</w:t>
      </w:r>
      <w:r w:rsidRPr="000263F5">
        <w:rPr>
          <w:rFonts w:ascii="Times New Roman" w:eastAsia="Arial" w:hAnsi="Times New Roman" w:cs="Times New Roman"/>
          <w:sz w:val="24"/>
          <w:szCs w:val="24"/>
        </w:rPr>
        <w:t xml:space="preserve"> Harriot group is planning to expand its business operations and it is expected that the economies of scale can be achieved. Just in time (JIT) inventory system should be introduced in the organization for the betterment of the supply. Through the expansion of business, the organization can reduce the housekeeping and cleaning supplies cost by at least 1.5%. </w:t>
      </w:r>
    </w:p>
    <w:p w14:paraId="60654A6C" w14:textId="02E73893" w:rsidR="0044692B" w:rsidRPr="000263F5" w:rsidRDefault="0044692B" w:rsidP="002E2CFB">
      <w:pPr>
        <w:spacing w:after="0" w:line="360" w:lineRule="auto"/>
        <w:ind w:firstLine="720"/>
        <w:jc w:val="both"/>
        <w:rPr>
          <w:rFonts w:ascii="Times New Roman" w:eastAsia="Arial" w:hAnsi="Times New Roman" w:cs="Times New Roman"/>
          <w:b/>
          <w:sz w:val="24"/>
          <w:szCs w:val="24"/>
        </w:rPr>
      </w:pPr>
      <w:r w:rsidRPr="000263F5">
        <w:rPr>
          <w:rFonts w:ascii="Times New Roman" w:eastAsia="Arial" w:hAnsi="Times New Roman" w:cs="Times New Roman"/>
          <w:b/>
          <w:sz w:val="24"/>
          <w:szCs w:val="24"/>
        </w:rPr>
        <w:t xml:space="preserve">Point: </w:t>
      </w:r>
      <w:r w:rsidRPr="000263F5">
        <w:rPr>
          <w:rFonts w:ascii="Times New Roman" w:eastAsia="Arial" w:hAnsi="Times New Roman" w:cs="Times New Roman"/>
          <w:sz w:val="24"/>
          <w:szCs w:val="24"/>
        </w:rPr>
        <w:t>Customer discount (Variable cost)</w:t>
      </w:r>
    </w:p>
    <w:p w14:paraId="28E50BAB" w14:textId="77777777" w:rsidR="0044692B" w:rsidRPr="000263F5" w:rsidRDefault="0044692B" w:rsidP="00F25303">
      <w:pPr>
        <w:spacing w:after="0" w:line="360" w:lineRule="auto"/>
        <w:ind w:firstLine="720"/>
        <w:jc w:val="both"/>
        <w:rPr>
          <w:rFonts w:ascii="Times New Roman" w:eastAsia="Arial" w:hAnsi="Times New Roman" w:cs="Times New Roman"/>
          <w:sz w:val="24"/>
          <w:szCs w:val="24"/>
        </w:rPr>
      </w:pPr>
      <w:r w:rsidRPr="000263F5">
        <w:rPr>
          <w:rFonts w:ascii="Times New Roman" w:eastAsia="Arial" w:hAnsi="Times New Roman" w:cs="Times New Roman"/>
          <w:sz w:val="24"/>
          <w:szCs w:val="24"/>
        </w:rPr>
        <w:t>Customer discounts are provided by Harriot group for attracting customers. This is one type of promotional tool used by the hotel for increasing revenue from operations.</w:t>
      </w:r>
    </w:p>
    <w:p w14:paraId="16F1143C" w14:textId="77777777" w:rsidR="0044692B" w:rsidRPr="000263F5" w:rsidRDefault="0044692B" w:rsidP="002E2CFB">
      <w:pPr>
        <w:spacing w:after="0" w:line="360" w:lineRule="auto"/>
        <w:ind w:firstLine="720"/>
        <w:jc w:val="both"/>
        <w:rPr>
          <w:rFonts w:ascii="Times New Roman" w:eastAsia="Arial" w:hAnsi="Times New Roman" w:cs="Times New Roman"/>
          <w:sz w:val="24"/>
          <w:szCs w:val="24"/>
        </w:rPr>
      </w:pPr>
      <w:r w:rsidRPr="000263F5">
        <w:rPr>
          <w:rFonts w:ascii="Times New Roman" w:eastAsia="Arial" w:hAnsi="Times New Roman" w:cs="Times New Roman"/>
          <w:b/>
          <w:sz w:val="24"/>
          <w:szCs w:val="24"/>
        </w:rPr>
        <w:t>Explain:</w:t>
      </w:r>
      <w:r w:rsidRPr="000263F5">
        <w:rPr>
          <w:rFonts w:ascii="Times New Roman" w:eastAsia="Arial" w:hAnsi="Times New Roman" w:cs="Times New Roman"/>
          <w:sz w:val="24"/>
          <w:szCs w:val="24"/>
        </w:rPr>
        <w:t xml:space="preserve"> Customer discounts are almost 13.3% of the revenue from operations. This is substantially high during the situation of pandemic. It means that the hotel group uses to spend </w:t>
      </w:r>
      <w:r w:rsidRPr="000263F5">
        <w:rPr>
          <w:rFonts w:ascii="Times New Roman" w:eastAsia="Arial" w:hAnsi="Times New Roman" w:cs="Times New Roman"/>
          <w:sz w:val="24"/>
          <w:szCs w:val="24"/>
        </w:rPr>
        <w:lastRenderedPageBreak/>
        <w:t xml:space="preserve">around one tenth of the total revenue from operations to out promotion. This should be questionable during the situation of global pandemic.  </w:t>
      </w:r>
    </w:p>
    <w:p w14:paraId="14FAD3BA" w14:textId="77777777" w:rsidR="0044692B" w:rsidRPr="000263F5" w:rsidRDefault="0044692B" w:rsidP="002E2CFB">
      <w:pPr>
        <w:spacing w:after="0" w:line="360" w:lineRule="auto"/>
        <w:ind w:firstLine="720"/>
        <w:jc w:val="both"/>
        <w:rPr>
          <w:rFonts w:ascii="Times New Roman" w:eastAsia="Arial" w:hAnsi="Times New Roman" w:cs="Times New Roman"/>
          <w:sz w:val="24"/>
          <w:szCs w:val="24"/>
        </w:rPr>
      </w:pPr>
      <w:r w:rsidRPr="000263F5">
        <w:rPr>
          <w:rFonts w:ascii="Times New Roman" w:eastAsia="Arial" w:hAnsi="Times New Roman" w:cs="Times New Roman"/>
          <w:b/>
          <w:sz w:val="24"/>
          <w:szCs w:val="24"/>
        </w:rPr>
        <w:t>Relate:</w:t>
      </w:r>
      <w:r w:rsidRPr="000263F5">
        <w:rPr>
          <w:rFonts w:ascii="Times New Roman" w:eastAsia="Arial" w:hAnsi="Times New Roman" w:cs="Times New Roman"/>
          <w:sz w:val="24"/>
          <w:szCs w:val="24"/>
        </w:rPr>
        <w:t xml:space="preserve"> The organization needs to reduce the percentage of discount for the next couple of months. It should be reduced to 10% of the revenue from operations. It can enhance the activities by providing exceptional service quality for attracting its clients. Though it is advised to reduce </w:t>
      </w:r>
      <w:r w:rsidR="001B50A1" w:rsidRPr="000263F5">
        <w:rPr>
          <w:rFonts w:ascii="Times New Roman" w:eastAsia="Arial" w:hAnsi="Times New Roman" w:cs="Times New Roman"/>
          <w:sz w:val="24"/>
          <w:szCs w:val="24"/>
        </w:rPr>
        <w:t xml:space="preserve">the percentage of discount, </w:t>
      </w:r>
      <w:r w:rsidRPr="000263F5">
        <w:rPr>
          <w:rFonts w:ascii="Times New Roman" w:eastAsia="Arial" w:hAnsi="Times New Roman" w:cs="Times New Roman"/>
          <w:sz w:val="24"/>
          <w:szCs w:val="24"/>
        </w:rPr>
        <w:t>it should be reduced for a short time.</w:t>
      </w:r>
    </w:p>
    <w:p w14:paraId="124EF04B" w14:textId="77777777" w:rsidR="0044692B" w:rsidRPr="000263F5" w:rsidRDefault="0044692B" w:rsidP="002E2CFB">
      <w:pPr>
        <w:spacing w:after="0" w:line="360" w:lineRule="auto"/>
        <w:ind w:firstLine="720"/>
        <w:jc w:val="both"/>
        <w:rPr>
          <w:rFonts w:ascii="Times New Roman" w:eastAsia="Arial" w:hAnsi="Times New Roman" w:cs="Times New Roman"/>
          <w:b/>
          <w:sz w:val="24"/>
          <w:szCs w:val="24"/>
        </w:rPr>
      </w:pPr>
      <w:r w:rsidRPr="000263F5">
        <w:rPr>
          <w:rFonts w:ascii="Times New Roman" w:eastAsia="Arial" w:hAnsi="Times New Roman" w:cs="Times New Roman"/>
          <w:b/>
          <w:sz w:val="24"/>
          <w:szCs w:val="24"/>
        </w:rPr>
        <w:t xml:space="preserve">Point: </w:t>
      </w:r>
      <w:r w:rsidRPr="000263F5">
        <w:rPr>
          <w:rFonts w:ascii="Times New Roman" w:eastAsia="Arial" w:hAnsi="Times New Roman" w:cs="Times New Roman"/>
          <w:sz w:val="24"/>
          <w:szCs w:val="24"/>
        </w:rPr>
        <w:t>Stationery items (Variable cost)</w:t>
      </w:r>
    </w:p>
    <w:p w14:paraId="79652883" w14:textId="77777777" w:rsidR="0044692B" w:rsidRPr="000263F5" w:rsidRDefault="0044692B" w:rsidP="002E2CFB">
      <w:pPr>
        <w:spacing w:after="0" w:line="360" w:lineRule="auto"/>
        <w:ind w:firstLine="720"/>
        <w:jc w:val="both"/>
        <w:rPr>
          <w:rFonts w:ascii="Times New Roman" w:eastAsia="Arial" w:hAnsi="Times New Roman" w:cs="Times New Roman"/>
          <w:sz w:val="24"/>
          <w:szCs w:val="24"/>
        </w:rPr>
      </w:pPr>
      <w:r w:rsidRPr="000263F5">
        <w:rPr>
          <w:rFonts w:ascii="Times New Roman" w:eastAsia="Arial" w:hAnsi="Times New Roman" w:cs="Times New Roman"/>
          <w:sz w:val="24"/>
          <w:szCs w:val="24"/>
        </w:rPr>
        <w:t xml:space="preserve">Front desk and restaurant stationeries are important components in any hotel. It comprises of the goods required for running the day to day activities of the concerned cost center. </w:t>
      </w:r>
    </w:p>
    <w:p w14:paraId="2305D7E9" w14:textId="77777777" w:rsidR="0044692B" w:rsidRPr="000263F5" w:rsidRDefault="0044692B" w:rsidP="002E2CFB">
      <w:pPr>
        <w:spacing w:after="0" w:line="360" w:lineRule="auto"/>
        <w:ind w:firstLine="720"/>
        <w:jc w:val="both"/>
        <w:rPr>
          <w:rFonts w:ascii="Times New Roman" w:eastAsia="Arial" w:hAnsi="Times New Roman" w:cs="Times New Roman"/>
          <w:sz w:val="24"/>
          <w:szCs w:val="24"/>
        </w:rPr>
      </w:pPr>
      <w:r w:rsidRPr="000263F5">
        <w:rPr>
          <w:rFonts w:ascii="Times New Roman" w:eastAsia="Arial" w:hAnsi="Times New Roman" w:cs="Times New Roman"/>
          <w:b/>
          <w:sz w:val="24"/>
          <w:szCs w:val="24"/>
        </w:rPr>
        <w:t>Explain:</w:t>
      </w:r>
      <w:r w:rsidRPr="000263F5">
        <w:rPr>
          <w:rFonts w:ascii="Times New Roman" w:eastAsia="Arial" w:hAnsi="Times New Roman" w:cs="Times New Roman"/>
          <w:sz w:val="24"/>
          <w:szCs w:val="24"/>
        </w:rPr>
        <w:t xml:space="preserve"> Front desk and restaurant stationeries cost is only 5% of the total revenue from operations. Front desk stationeries may include stationery items like pen, eraser, computer printer, cartridge, etc</w:t>
      </w:r>
      <w:r w:rsidR="00E75257" w:rsidRPr="000263F5">
        <w:rPr>
          <w:rFonts w:ascii="Times New Roman" w:eastAsia="Arial" w:hAnsi="Times New Roman" w:cs="Times New Roman"/>
          <w:sz w:val="24"/>
          <w:szCs w:val="24"/>
        </w:rPr>
        <w:t>. (</w:t>
      </w:r>
      <w:r w:rsidR="00E75257" w:rsidRPr="000263F5">
        <w:rPr>
          <w:rFonts w:ascii="Times New Roman" w:hAnsi="Times New Roman" w:cs="Times New Roman"/>
          <w:sz w:val="24"/>
          <w:szCs w:val="24"/>
        </w:rPr>
        <w:t>Jiang and Wen, 2020)</w:t>
      </w:r>
      <w:r w:rsidR="001B50A1" w:rsidRPr="000263F5">
        <w:rPr>
          <w:rFonts w:ascii="Times New Roman" w:hAnsi="Times New Roman" w:cs="Times New Roman"/>
          <w:sz w:val="24"/>
          <w:szCs w:val="24"/>
        </w:rPr>
        <w:t>.</w:t>
      </w:r>
      <w:r w:rsidRPr="000263F5">
        <w:rPr>
          <w:rFonts w:ascii="Times New Roman" w:eastAsia="Arial" w:hAnsi="Times New Roman" w:cs="Times New Roman"/>
          <w:sz w:val="24"/>
          <w:szCs w:val="24"/>
        </w:rPr>
        <w:t xml:space="preserve"> </w:t>
      </w:r>
      <w:r w:rsidR="001B50A1" w:rsidRPr="000263F5">
        <w:rPr>
          <w:rFonts w:ascii="Times New Roman" w:eastAsia="Arial" w:hAnsi="Times New Roman" w:cs="Times New Roman"/>
          <w:sz w:val="24"/>
          <w:szCs w:val="24"/>
        </w:rPr>
        <w:t xml:space="preserve"> On</w:t>
      </w:r>
      <w:r w:rsidRPr="000263F5">
        <w:rPr>
          <w:rFonts w:ascii="Times New Roman" w:eastAsia="Arial" w:hAnsi="Times New Roman" w:cs="Times New Roman"/>
          <w:sz w:val="24"/>
          <w:szCs w:val="24"/>
        </w:rPr>
        <w:t xml:space="preserve"> the other hand the stationary for restaurant shall include tissue papers, bill books, and other necessary office items. All these components are essential for running the hotel business.</w:t>
      </w:r>
    </w:p>
    <w:p w14:paraId="4592C6E4" w14:textId="77777777" w:rsidR="0044692B" w:rsidRPr="000263F5" w:rsidRDefault="0044692B" w:rsidP="002E2CFB">
      <w:pPr>
        <w:spacing w:after="0" w:line="360" w:lineRule="auto"/>
        <w:ind w:firstLine="720"/>
        <w:jc w:val="both"/>
        <w:rPr>
          <w:rFonts w:ascii="Times New Roman" w:eastAsia="Arial" w:hAnsi="Times New Roman" w:cs="Times New Roman"/>
          <w:sz w:val="24"/>
          <w:szCs w:val="24"/>
        </w:rPr>
      </w:pPr>
      <w:r w:rsidRPr="000263F5">
        <w:rPr>
          <w:rFonts w:ascii="Times New Roman" w:eastAsia="Arial" w:hAnsi="Times New Roman" w:cs="Times New Roman"/>
          <w:b/>
          <w:sz w:val="24"/>
          <w:szCs w:val="24"/>
        </w:rPr>
        <w:t>Relate:</w:t>
      </w:r>
      <w:r w:rsidRPr="000263F5">
        <w:rPr>
          <w:rFonts w:ascii="Times New Roman" w:eastAsia="Arial" w:hAnsi="Times New Roman" w:cs="Times New Roman"/>
          <w:sz w:val="24"/>
          <w:szCs w:val="24"/>
        </w:rPr>
        <w:t xml:space="preserve"> Front desk and restaurant stationaries cost can be reduced by minimizing the use of papers. Harriot hotels implement paperless transaction systems by providing electronic receipts to the client. Total cost of stationery items can be reduced from 5% to 3% in this way.</w:t>
      </w:r>
    </w:p>
    <w:p w14:paraId="2B16491D" w14:textId="77777777" w:rsidR="0044692B" w:rsidRPr="002E2CFB" w:rsidRDefault="00E71C17" w:rsidP="002E2CFB">
      <w:pPr>
        <w:spacing w:after="0" w:line="360" w:lineRule="auto"/>
        <w:ind w:firstLine="720"/>
        <w:jc w:val="both"/>
        <w:rPr>
          <w:rFonts w:ascii="Times New Roman" w:eastAsia="Arial" w:hAnsi="Times New Roman" w:cs="Times New Roman"/>
          <w:color w:val="000000" w:themeColor="text1"/>
          <w:sz w:val="24"/>
          <w:szCs w:val="24"/>
        </w:rPr>
      </w:pPr>
      <w:r w:rsidRPr="002E2CFB">
        <w:rPr>
          <w:rFonts w:ascii="Times New Roman" w:eastAsia="Arial" w:hAnsi="Times New Roman" w:cs="Times New Roman"/>
          <w:color w:val="000000" w:themeColor="text1"/>
          <w:sz w:val="24"/>
          <w:szCs w:val="24"/>
        </w:rPr>
        <w:t>If the revenue from operation remains same and proposed cost reductions are applied, then it can minimize its total cost.</w:t>
      </w:r>
    </w:p>
    <w:p w14:paraId="10FFB967" w14:textId="77777777" w:rsidR="00E71C17" w:rsidRPr="002E2CFB" w:rsidRDefault="00E71C17" w:rsidP="00E71C17">
      <w:pPr>
        <w:spacing w:after="0" w:line="360" w:lineRule="auto"/>
        <w:jc w:val="center"/>
        <w:rPr>
          <w:rFonts w:ascii="Times New Roman" w:eastAsia="Arial" w:hAnsi="Times New Roman" w:cs="Times New Roman"/>
          <w:b/>
          <w:color w:val="000000" w:themeColor="text1"/>
          <w:sz w:val="24"/>
          <w:szCs w:val="24"/>
        </w:rPr>
      </w:pPr>
      <w:r w:rsidRPr="002E2CFB">
        <w:rPr>
          <w:rFonts w:ascii="Times New Roman" w:eastAsia="Arial" w:hAnsi="Times New Roman" w:cs="Times New Roman"/>
          <w:b/>
          <w:color w:val="000000" w:themeColor="text1"/>
          <w:sz w:val="24"/>
          <w:szCs w:val="24"/>
        </w:rPr>
        <w:t>Revised Cost Structure</w:t>
      </w:r>
    </w:p>
    <w:tbl>
      <w:tblPr>
        <w:tblStyle w:val="TableGrid"/>
        <w:tblW w:w="0" w:type="auto"/>
        <w:jc w:val="center"/>
        <w:tblLook w:val="04A0" w:firstRow="1" w:lastRow="0" w:firstColumn="1" w:lastColumn="0" w:noHBand="0" w:noVBand="1"/>
      </w:tblPr>
      <w:tblGrid>
        <w:gridCol w:w="5160"/>
        <w:gridCol w:w="1420"/>
        <w:gridCol w:w="2060"/>
      </w:tblGrid>
      <w:tr w:rsidR="002E2CFB" w:rsidRPr="002E2CFB" w14:paraId="32D75B09" w14:textId="77777777" w:rsidTr="000263F5">
        <w:trPr>
          <w:trHeight w:val="300"/>
          <w:jc w:val="center"/>
        </w:trPr>
        <w:tc>
          <w:tcPr>
            <w:tcW w:w="5160" w:type="dxa"/>
            <w:noWrap/>
            <w:hideMark/>
          </w:tcPr>
          <w:p w14:paraId="3D784C0E" w14:textId="77777777" w:rsidR="00E71C17" w:rsidRPr="002E2CFB" w:rsidRDefault="00E71C17" w:rsidP="00E71C17">
            <w:pPr>
              <w:spacing w:line="360" w:lineRule="auto"/>
              <w:jc w:val="both"/>
              <w:rPr>
                <w:rFonts w:ascii="Times New Roman" w:hAnsi="Times New Roman" w:cs="Times New Roman"/>
                <w:b/>
                <w:color w:val="000000" w:themeColor="text1"/>
                <w:sz w:val="24"/>
                <w:szCs w:val="24"/>
              </w:rPr>
            </w:pPr>
            <w:r w:rsidRPr="002E2CFB">
              <w:rPr>
                <w:rFonts w:ascii="Times New Roman" w:hAnsi="Times New Roman" w:cs="Times New Roman"/>
                <w:b/>
                <w:color w:val="000000" w:themeColor="text1"/>
                <w:sz w:val="24"/>
                <w:szCs w:val="24"/>
              </w:rPr>
              <w:t>Item (</w:t>
            </w:r>
            <w:r w:rsidRPr="002E2CFB">
              <w:rPr>
                <w:rFonts w:ascii="Tahoma" w:hAnsi="Tahoma" w:cs="Tahoma"/>
                <w:b/>
                <w:color w:val="000000" w:themeColor="text1"/>
                <w:sz w:val="24"/>
                <w:szCs w:val="24"/>
              </w:rPr>
              <w:t>﻿</w:t>
            </w:r>
            <w:r w:rsidRPr="002E2CFB">
              <w:rPr>
                <w:rFonts w:ascii="Times New Roman" w:hAnsi="Times New Roman" w:cs="Times New Roman"/>
                <w:b/>
                <w:color w:val="000000" w:themeColor="text1"/>
                <w:sz w:val="24"/>
                <w:szCs w:val="24"/>
              </w:rPr>
              <w:t>£m)</w:t>
            </w:r>
          </w:p>
        </w:tc>
        <w:tc>
          <w:tcPr>
            <w:tcW w:w="1420" w:type="dxa"/>
            <w:noWrap/>
            <w:hideMark/>
          </w:tcPr>
          <w:p w14:paraId="4B0A924C" w14:textId="77777777" w:rsidR="00E71C17" w:rsidRPr="002E2CFB" w:rsidRDefault="00E71C17" w:rsidP="00E71C17">
            <w:pPr>
              <w:spacing w:line="360" w:lineRule="auto"/>
              <w:jc w:val="both"/>
              <w:rPr>
                <w:rFonts w:ascii="Times New Roman" w:hAnsi="Times New Roman" w:cs="Times New Roman"/>
                <w:b/>
                <w:color w:val="000000" w:themeColor="text1"/>
                <w:sz w:val="24"/>
                <w:szCs w:val="24"/>
              </w:rPr>
            </w:pPr>
            <w:r w:rsidRPr="002E2CFB">
              <w:rPr>
                <w:rFonts w:ascii="Times New Roman" w:hAnsi="Times New Roman" w:cs="Times New Roman"/>
                <w:b/>
                <w:color w:val="000000" w:themeColor="text1"/>
                <w:sz w:val="24"/>
                <w:szCs w:val="24"/>
              </w:rPr>
              <w:t>Revised Value</w:t>
            </w:r>
          </w:p>
        </w:tc>
        <w:tc>
          <w:tcPr>
            <w:tcW w:w="2060" w:type="dxa"/>
            <w:noWrap/>
            <w:hideMark/>
          </w:tcPr>
          <w:p w14:paraId="6F9B45F2" w14:textId="77777777" w:rsidR="00E71C17" w:rsidRPr="002E2CFB" w:rsidRDefault="00E71C17" w:rsidP="00E71C17">
            <w:pPr>
              <w:spacing w:line="360" w:lineRule="auto"/>
              <w:jc w:val="both"/>
              <w:rPr>
                <w:rFonts w:ascii="Times New Roman" w:hAnsi="Times New Roman" w:cs="Times New Roman"/>
                <w:b/>
                <w:color w:val="000000" w:themeColor="text1"/>
                <w:sz w:val="24"/>
                <w:szCs w:val="24"/>
              </w:rPr>
            </w:pPr>
            <w:r w:rsidRPr="002E2CFB">
              <w:rPr>
                <w:rFonts w:ascii="Times New Roman" w:hAnsi="Times New Roman" w:cs="Times New Roman"/>
                <w:b/>
                <w:color w:val="000000" w:themeColor="text1"/>
                <w:sz w:val="24"/>
                <w:szCs w:val="24"/>
              </w:rPr>
              <w:t>Revised Percentage</w:t>
            </w:r>
          </w:p>
        </w:tc>
      </w:tr>
      <w:tr w:rsidR="002E2CFB" w:rsidRPr="002E2CFB" w14:paraId="5A5AF4BF" w14:textId="77777777" w:rsidTr="000263F5">
        <w:trPr>
          <w:trHeight w:val="300"/>
          <w:jc w:val="center"/>
        </w:trPr>
        <w:tc>
          <w:tcPr>
            <w:tcW w:w="5160" w:type="dxa"/>
            <w:noWrap/>
            <w:hideMark/>
          </w:tcPr>
          <w:p w14:paraId="0ACC4782" w14:textId="77777777" w:rsidR="00E71C17" w:rsidRPr="002E2CFB" w:rsidRDefault="00E71C17" w:rsidP="00E71C17">
            <w:pPr>
              <w:spacing w:line="360" w:lineRule="auto"/>
              <w:jc w:val="both"/>
              <w:rPr>
                <w:rFonts w:ascii="Times New Roman" w:hAnsi="Times New Roman" w:cs="Times New Roman"/>
                <w:b/>
                <w:color w:val="000000" w:themeColor="text1"/>
                <w:sz w:val="24"/>
                <w:szCs w:val="24"/>
              </w:rPr>
            </w:pPr>
            <w:r w:rsidRPr="002E2CFB">
              <w:rPr>
                <w:rFonts w:ascii="Times New Roman" w:hAnsi="Times New Roman" w:cs="Times New Roman"/>
                <w:b/>
                <w:color w:val="000000" w:themeColor="text1"/>
                <w:sz w:val="24"/>
                <w:szCs w:val="24"/>
              </w:rPr>
              <w:t>Revenue</w:t>
            </w:r>
          </w:p>
        </w:tc>
        <w:tc>
          <w:tcPr>
            <w:tcW w:w="1420" w:type="dxa"/>
            <w:noWrap/>
            <w:hideMark/>
          </w:tcPr>
          <w:p w14:paraId="59DFF488" w14:textId="77777777" w:rsidR="00E71C17" w:rsidRPr="002E2CFB" w:rsidRDefault="00E71C17" w:rsidP="00E71C17">
            <w:pPr>
              <w:spacing w:line="360" w:lineRule="auto"/>
              <w:jc w:val="both"/>
              <w:rPr>
                <w:rFonts w:ascii="Times New Roman" w:hAnsi="Times New Roman" w:cs="Times New Roman"/>
                <w:b/>
                <w:color w:val="000000" w:themeColor="text1"/>
                <w:sz w:val="24"/>
                <w:szCs w:val="24"/>
              </w:rPr>
            </w:pPr>
            <w:r w:rsidRPr="002E2CFB">
              <w:rPr>
                <w:rFonts w:ascii="Times New Roman" w:hAnsi="Times New Roman" w:cs="Times New Roman"/>
                <w:b/>
                <w:color w:val="000000" w:themeColor="text1"/>
                <w:sz w:val="24"/>
                <w:szCs w:val="24"/>
              </w:rPr>
              <w:t>60,000</w:t>
            </w:r>
          </w:p>
        </w:tc>
        <w:tc>
          <w:tcPr>
            <w:tcW w:w="2060" w:type="dxa"/>
            <w:noWrap/>
            <w:hideMark/>
          </w:tcPr>
          <w:p w14:paraId="7FB4E8FB" w14:textId="77777777" w:rsidR="00E71C17" w:rsidRPr="002E2CFB" w:rsidRDefault="00E71C17" w:rsidP="00E71C17">
            <w:pPr>
              <w:spacing w:line="360" w:lineRule="auto"/>
              <w:jc w:val="both"/>
              <w:rPr>
                <w:rFonts w:ascii="Times New Roman" w:hAnsi="Times New Roman" w:cs="Times New Roman"/>
                <w:b/>
                <w:color w:val="000000" w:themeColor="text1"/>
                <w:sz w:val="24"/>
                <w:szCs w:val="24"/>
              </w:rPr>
            </w:pPr>
          </w:p>
        </w:tc>
      </w:tr>
      <w:tr w:rsidR="002E2CFB" w:rsidRPr="002E2CFB" w14:paraId="6B869FE8" w14:textId="77777777" w:rsidTr="000263F5">
        <w:trPr>
          <w:trHeight w:val="300"/>
          <w:jc w:val="center"/>
        </w:trPr>
        <w:tc>
          <w:tcPr>
            <w:tcW w:w="5160" w:type="dxa"/>
            <w:noWrap/>
            <w:hideMark/>
          </w:tcPr>
          <w:p w14:paraId="6E6C1E1F" w14:textId="77777777" w:rsidR="00E71C17" w:rsidRPr="002E2CFB" w:rsidRDefault="00E71C17" w:rsidP="00E71C17">
            <w:pPr>
              <w:spacing w:line="360" w:lineRule="auto"/>
              <w:jc w:val="both"/>
              <w:rPr>
                <w:rFonts w:ascii="Times New Roman" w:hAnsi="Times New Roman" w:cs="Times New Roman"/>
                <w:color w:val="000000" w:themeColor="text1"/>
                <w:sz w:val="24"/>
                <w:szCs w:val="24"/>
              </w:rPr>
            </w:pPr>
            <w:r w:rsidRPr="002E2CFB">
              <w:rPr>
                <w:rFonts w:ascii="Times New Roman" w:hAnsi="Times New Roman" w:cs="Times New Roman"/>
                <w:color w:val="000000" w:themeColor="text1"/>
                <w:sz w:val="24"/>
                <w:szCs w:val="24"/>
              </w:rPr>
              <w:t>Employees’ wages</w:t>
            </w:r>
          </w:p>
        </w:tc>
        <w:tc>
          <w:tcPr>
            <w:tcW w:w="1420" w:type="dxa"/>
            <w:noWrap/>
            <w:hideMark/>
          </w:tcPr>
          <w:p w14:paraId="44CC8A31" w14:textId="77777777" w:rsidR="00E71C17" w:rsidRPr="002E2CFB" w:rsidRDefault="00E71C17" w:rsidP="00E71C17">
            <w:pPr>
              <w:spacing w:line="360" w:lineRule="auto"/>
              <w:jc w:val="both"/>
              <w:rPr>
                <w:rFonts w:ascii="Times New Roman" w:hAnsi="Times New Roman" w:cs="Times New Roman"/>
                <w:color w:val="000000" w:themeColor="text1"/>
                <w:sz w:val="24"/>
                <w:szCs w:val="24"/>
              </w:rPr>
            </w:pPr>
            <w:r w:rsidRPr="002E2CFB">
              <w:rPr>
                <w:rFonts w:ascii="Times New Roman" w:hAnsi="Times New Roman" w:cs="Times New Roman"/>
                <w:color w:val="000000" w:themeColor="text1"/>
                <w:sz w:val="24"/>
                <w:szCs w:val="24"/>
              </w:rPr>
              <w:t>10,200</w:t>
            </w:r>
          </w:p>
        </w:tc>
        <w:tc>
          <w:tcPr>
            <w:tcW w:w="2060" w:type="dxa"/>
            <w:noWrap/>
            <w:hideMark/>
          </w:tcPr>
          <w:p w14:paraId="75DE483F" w14:textId="77777777" w:rsidR="00E71C17" w:rsidRPr="002E2CFB" w:rsidRDefault="00E71C17" w:rsidP="00E71C17">
            <w:pPr>
              <w:spacing w:line="360" w:lineRule="auto"/>
              <w:jc w:val="both"/>
              <w:rPr>
                <w:rFonts w:ascii="Times New Roman" w:hAnsi="Times New Roman" w:cs="Times New Roman"/>
                <w:color w:val="000000" w:themeColor="text1"/>
                <w:sz w:val="24"/>
                <w:szCs w:val="24"/>
              </w:rPr>
            </w:pPr>
            <w:r w:rsidRPr="002E2CFB">
              <w:rPr>
                <w:rFonts w:ascii="Times New Roman" w:hAnsi="Times New Roman" w:cs="Times New Roman"/>
                <w:color w:val="000000" w:themeColor="text1"/>
                <w:sz w:val="24"/>
                <w:szCs w:val="24"/>
              </w:rPr>
              <w:t>17%</w:t>
            </w:r>
          </w:p>
        </w:tc>
      </w:tr>
      <w:tr w:rsidR="002E2CFB" w:rsidRPr="002E2CFB" w14:paraId="373B2480" w14:textId="77777777" w:rsidTr="000263F5">
        <w:trPr>
          <w:trHeight w:val="300"/>
          <w:jc w:val="center"/>
        </w:trPr>
        <w:tc>
          <w:tcPr>
            <w:tcW w:w="5160" w:type="dxa"/>
            <w:noWrap/>
            <w:hideMark/>
          </w:tcPr>
          <w:p w14:paraId="26B16D69" w14:textId="77777777" w:rsidR="00E71C17" w:rsidRPr="002E2CFB" w:rsidRDefault="00E71C17" w:rsidP="00E71C17">
            <w:pPr>
              <w:spacing w:line="360" w:lineRule="auto"/>
              <w:jc w:val="both"/>
              <w:rPr>
                <w:rFonts w:ascii="Times New Roman" w:hAnsi="Times New Roman" w:cs="Times New Roman"/>
                <w:color w:val="000000" w:themeColor="text1"/>
                <w:sz w:val="24"/>
                <w:szCs w:val="24"/>
              </w:rPr>
            </w:pPr>
            <w:r w:rsidRPr="002E2CFB">
              <w:rPr>
                <w:rFonts w:ascii="Times New Roman" w:hAnsi="Times New Roman" w:cs="Times New Roman"/>
                <w:color w:val="000000" w:themeColor="text1"/>
                <w:sz w:val="24"/>
                <w:szCs w:val="24"/>
              </w:rPr>
              <w:t>Advertising cost</w:t>
            </w:r>
          </w:p>
        </w:tc>
        <w:tc>
          <w:tcPr>
            <w:tcW w:w="1420" w:type="dxa"/>
            <w:noWrap/>
            <w:hideMark/>
          </w:tcPr>
          <w:p w14:paraId="7FBF1ECC" w14:textId="77777777" w:rsidR="00E71C17" w:rsidRPr="002E2CFB" w:rsidRDefault="00E71C17" w:rsidP="00E71C17">
            <w:pPr>
              <w:spacing w:line="360" w:lineRule="auto"/>
              <w:jc w:val="both"/>
              <w:rPr>
                <w:rFonts w:ascii="Times New Roman" w:hAnsi="Times New Roman" w:cs="Times New Roman"/>
                <w:color w:val="000000" w:themeColor="text1"/>
                <w:sz w:val="24"/>
                <w:szCs w:val="24"/>
              </w:rPr>
            </w:pPr>
            <w:r w:rsidRPr="002E2CFB">
              <w:rPr>
                <w:rFonts w:ascii="Times New Roman" w:hAnsi="Times New Roman" w:cs="Times New Roman"/>
                <w:color w:val="000000" w:themeColor="text1"/>
                <w:sz w:val="24"/>
                <w:szCs w:val="24"/>
              </w:rPr>
              <w:t>4,200</w:t>
            </w:r>
          </w:p>
        </w:tc>
        <w:tc>
          <w:tcPr>
            <w:tcW w:w="2060" w:type="dxa"/>
            <w:noWrap/>
            <w:hideMark/>
          </w:tcPr>
          <w:p w14:paraId="620D6727" w14:textId="77777777" w:rsidR="00E71C17" w:rsidRPr="002E2CFB" w:rsidRDefault="00E71C17" w:rsidP="00E71C17">
            <w:pPr>
              <w:spacing w:line="360" w:lineRule="auto"/>
              <w:jc w:val="both"/>
              <w:rPr>
                <w:rFonts w:ascii="Times New Roman" w:hAnsi="Times New Roman" w:cs="Times New Roman"/>
                <w:color w:val="000000" w:themeColor="text1"/>
                <w:sz w:val="24"/>
                <w:szCs w:val="24"/>
              </w:rPr>
            </w:pPr>
            <w:r w:rsidRPr="002E2CFB">
              <w:rPr>
                <w:rFonts w:ascii="Times New Roman" w:hAnsi="Times New Roman" w:cs="Times New Roman"/>
                <w:color w:val="000000" w:themeColor="text1"/>
                <w:sz w:val="24"/>
                <w:szCs w:val="24"/>
              </w:rPr>
              <w:t>7%</w:t>
            </w:r>
          </w:p>
        </w:tc>
      </w:tr>
      <w:tr w:rsidR="002E2CFB" w:rsidRPr="002E2CFB" w14:paraId="6859CC19" w14:textId="77777777" w:rsidTr="000263F5">
        <w:trPr>
          <w:trHeight w:val="300"/>
          <w:jc w:val="center"/>
        </w:trPr>
        <w:tc>
          <w:tcPr>
            <w:tcW w:w="5160" w:type="dxa"/>
            <w:noWrap/>
            <w:hideMark/>
          </w:tcPr>
          <w:p w14:paraId="72F41A77" w14:textId="77777777" w:rsidR="00E71C17" w:rsidRPr="002E2CFB" w:rsidRDefault="00E71C17" w:rsidP="00E71C17">
            <w:pPr>
              <w:spacing w:line="360" w:lineRule="auto"/>
              <w:jc w:val="both"/>
              <w:rPr>
                <w:rFonts w:ascii="Times New Roman" w:hAnsi="Times New Roman" w:cs="Times New Roman"/>
                <w:color w:val="000000" w:themeColor="text1"/>
                <w:sz w:val="24"/>
                <w:szCs w:val="24"/>
              </w:rPr>
            </w:pPr>
            <w:r w:rsidRPr="002E2CFB">
              <w:rPr>
                <w:rFonts w:ascii="Times New Roman" w:hAnsi="Times New Roman" w:cs="Times New Roman"/>
                <w:color w:val="000000" w:themeColor="text1"/>
                <w:sz w:val="24"/>
                <w:szCs w:val="24"/>
              </w:rPr>
              <w:t>Interest on loans</w:t>
            </w:r>
          </w:p>
        </w:tc>
        <w:tc>
          <w:tcPr>
            <w:tcW w:w="1420" w:type="dxa"/>
            <w:noWrap/>
            <w:hideMark/>
          </w:tcPr>
          <w:p w14:paraId="19A82A83" w14:textId="77777777" w:rsidR="00E71C17" w:rsidRPr="002E2CFB" w:rsidRDefault="00E71C17" w:rsidP="00E71C17">
            <w:pPr>
              <w:spacing w:line="360" w:lineRule="auto"/>
              <w:jc w:val="both"/>
              <w:rPr>
                <w:rFonts w:ascii="Times New Roman" w:hAnsi="Times New Roman" w:cs="Times New Roman"/>
                <w:color w:val="000000" w:themeColor="text1"/>
                <w:sz w:val="24"/>
                <w:szCs w:val="24"/>
              </w:rPr>
            </w:pPr>
            <w:r w:rsidRPr="002E2CFB">
              <w:rPr>
                <w:rFonts w:ascii="Times New Roman" w:hAnsi="Times New Roman" w:cs="Times New Roman"/>
                <w:color w:val="000000" w:themeColor="text1"/>
                <w:sz w:val="24"/>
                <w:szCs w:val="24"/>
              </w:rPr>
              <w:t>12,000</w:t>
            </w:r>
          </w:p>
        </w:tc>
        <w:tc>
          <w:tcPr>
            <w:tcW w:w="2060" w:type="dxa"/>
            <w:noWrap/>
            <w:hideMark/>
          </w:tcPr>
          <w:p w14:paraId="6373B0FD" w14:textId="77777777" w:rsidR="00E71C17" w:rsidRPr="002E2CFB" w:rsidRDefault="00E71C17" w:rsidP="00E71C17">
            <w:pPr>
              <w:spacing w:line="360" w:lineRule="auto"/>
              <w:jc w:val="both"/>
              <w:rPr>
                <w:rFonts w:ascii="Times New Roman" w:hAnsi="Times New Roman" w:cs="Times New Roman"/>
                <w:color w:val="000000" w:themeColor="text1"/>
                <w:sz w:val="24"/>
                <w:szCs w:val="24"/>
              </w:rPr>
            </w:pPr>
            <w:r w:rsidRPr="002E2CFB">
              <w:rPr>
                <w:rFonts w:ascii="Times New Roman" w:hAnsi="Times New Roman" w:cs="Times New Roman"/>
                <w:color w:val="000000" w:themeColor="text1"/>
                <w:sz w:val="24"/>
                <w:szCs w:val="24"/>
              </w:rPr>
              <w:t>20%</w:t>
            </w:r>
          </w:p>
        </w:tc>
      </w:tr>
      <w:tr w:rsidR="002E2CFB" w:rsidRPr="002E2CFB" w14:paraId="2B13B95F" w14:textId="77777777" w:rsidTr="000263F5">
        <w:trPr>
          <w:trHeight w:val="300"/>
          <w:jc w:val="center"/>
        </w:trPr>
        <w:tc>
          <w:tcPr>
            <w:tcW w:w="5160" w:type="dxa"/>
            <w:noWrap/>
            <w:hideMark/>
          </w:tcPr>
          <w:p w14:paraId="57F7D464" w14:textId="77777777" w:rsidR="00E71C17" w:rsidRPr="002E2CFB" w:rsidRDefault="00E71C17" w:rsidP="00E71C17">
            <w:pPr>
              <w:spacing w:line="360" w:lineRule="auto"/>
              <w:jc w:val="both"/>
              <w:rPr>
                <w:rFonts w:ascii="Times New Roman" w:hAnsi="Times New Roman" w:cs="Times New Roman"/>
                <w:color w:val="000000" w:themeColor="text1"/>
                <w:sz w:val="24"/>
                <w:szCs w:val="24"/>
              </w:rPr>
            </w:pPr>
            <w:r w:rsidRPr="002E2CFB">
              <w:rPr>
                <w:rFonts w:ascii="Times New Roman" w:hAnsi="Times New Roman" w:cs="Times New Roman"/>
                <w:color w:val="000000" w:themeColor="text1"/>
                <w:sz w:val="24"/>
                <w:szCs w:val="24"/>
              </w:rPr>
              <w:t xml:space="preserve">Housekeeping and cleaning supplies </w:t>
            </w:r>
          </w:p>
        </w:tc>
        <w:tc>
          <w:tcPr>
            <w:tcW w:w="1420" w:type="dxa"/>
            <w:noWrap/>
            <w:hideMark/>
          </w:tcPr>
          <w:p w14:paraId="599BDD17" w14:textId="77777777" w:rsidR="00E71C17" w:rsidRPr="002E2CFB" w:rsidRDefault="00E71C17" w:rsidP="00E71C17">
            <w:pPr>
              <w:spacing w:line="360" w:lineRule="auto"/>
              <w:jc w:val="both"/>
              <w:rPr>
                <w:rFonts w:ascii="Times New Roman" w:hAnsi="Times New Roman" w:cs="Times New Roman"/>
                <w:color w:val="000000" w:themeColor="text1"/>
                <w:sz w:val="24"/>
                <w:szCs w:val="24"/>
              </w:rPr>
            </w:pPr>
            <w:r w:rsidRPr="002E2CFB">
              <w:rPr>
                <w:rFonts w:ascii="Times New Roman" w:hAnsi="Times New Roman" w:cs="Times New Roman"/>
                <w:color w:val="000000" w:themeColor="text1"/>
                <w:sz w:val="24"/>
                <w:szCs w:val="24"/>
              </w:rPr>
              <w:t>4,080</w:t>
            </w:r>
          </w:p>
        </w:tc>
        <w:tc>
          <w:tcPr>
            <w:tcW w:w="2060" w:type="dxa"/>
            <w:noWrap/>
            <w:hideMark/>
          </w:tcPr>
          <w:p w14:paraId="4B7D9040" w14:textId="77777777" w:rsidR="00E71C17" w:rsidRPr="002E2CFB" w:rsidRDefault="00E71C17" w:rsidP="00E71C17">
            <w:pPr>
              <w:spacing w:line="360" w:lineRule="auto"/>
              <w:jc w:val="both"/>
              <w:rPr>
                <w:rFonts w:ascii="Times New Roman" w:hAnsi="Times New Roman" w:cs="Times New Roman"/>
                <w:color w:val="000000" w:themeColor="text1"/>
                <w:sz w:val="24"/>
                <w:szCs w:val="24"/>
              </w:rPr>
            </w:pPr>
            <w:r w:rsidRPr="002E2CFB">
              <w:rPr>
                <w:rFonts w:ascii="Times New Roman" w:hAnsi="Times New Roman" w:cs="Times New Roman"/>
                <w:color w:val="000000" w:themeColor="text1"/>
                <w:sz w:val="24"/>
                <w:szCs w:val="24"/>
              </w:rPr>
              <w:t>6.80%</w:t>
            </w:r>
          </w:p>
        </w:tc>
      </w:tr>
      <w:tr w:rsidR="002E2CFB" w:rsidRPr="002E2CFB" w14:paraId="69CE8C77" w14:textId="77777777" w:rsidTr="000263F5">
        <w:trPr>
          <w:trHeight w:val="300"/>
          <w:jc w:val="center"/>
        </w:trPr>
        <w:tc>
          <w:tcPr>
            <w:tcW w:w="5160" w:type="dxa"/>
            <w:noWrap/>
            <w:hideMark/>
          </w:tcPr>
          <w:p w14:paraId="2EBB4E59" w14:textId="77777777" w:rsidR="00E71C17" w:rsidRPr="002E2CFB" w:rsidRDefault="00E71C17" w:rsidP="00E71C17">
            <w:pPr>
              <w:spacing w:line="360" w:lineRule="auto"/>
              <w:jc w:val="both"/>
              <w:rPr>
                <w:rFonts w:ascii="Times New Roman" w:hAnsi="Times New Roman" w:cs="Times New Roman"/>
                <w:color w:val="000000" w:themeColor="text1"/>
                <w:sz w:val="24"/>
                <w:szCs w:val="24"/>
              </w:rPr>
            </w:pPr>
            <w:r w:rsidRPr="002E2CFB">
              <w:rPr>
                <w:rFonts w:ascii="Times New Roman" w:hAnsi="Times New Roman" w:cs="Times New Roman"/>
                <w:color w:val="000000" w:themeColor="text1"/>
                <w:sz w:val="24"/>
                <w:szCs w:val="24"/>
              </w:rPr>
              <w:t>Customer discounts</w:t>
            </w:r>
          </w:p>
        </w:tc>
        <w:tc>
          <w:tcPr>
            <w:tcW w:w="1420" w:type="dxa"/>
            <w:noWrap/>
            <w:hideMark/>
          </w:tcPr>
          <w:p w14:paraId="62B98831" w14:textId="77777777" w:rsidR="00E71C17" w:rsidRPr="002E2CFB" w:rsidRDefault="00E71C17" w:rsidP="00E71C17">
            <w:pPr>
              <w:spacing w:line="360" w:lineRule="auto"/>
              <w:jc w:val="both"/>
              <w:rPr>
                <w:rFonts w:ascii="Times New Roman" w:hAnsi="Times New Roman" w:cs="Times New Roman"/>
                <w:color w:val="000000" w:themeColor="text1"/>
                <w:sz w:val="24"/>
                <w:szCs w:val="24"/>
              </w:rPr>
            </w:pPr>
            <w:r w:rsidRPr="002E2CFB">
              <w:rPr>
                <w:rFonts w:ascii="Times New Roman" w:hAnsi="Times New Roman" w:cs="Times New Roman"/>
                <w:color w:val="000000" w:themeColor="text1"/>
                <w:sz w:val="24"/>
                <w:szCs w:val="24"/>
              </w:rPr>
              <w:t>6,000</w:t>
            </w:r>
          </w:p>
        </w:tc>
        <w:tc>
          <w:tcPr>
            <w:tcW w:w="2060" w:type="dxa"/>
            <w:noWrap/>
            <w:hideMark/>
          </w:tcPr>
          <w:p w14:paraId="02AAB42B" w14:textId="77777777" w:rsidR="00E71C17" w:rsidRPr="002E2CFB" w:rsidRDefault="00E71C17" w:rsidP="00E71C17">
            <w:pPr>
              <w:spacing w:line="360" w:lineRule="auto"/>
              <w:jc w:val="both"/>
              <w:rPr>
                <w:rFonts w:ascii="Times New Roman" w:hAnsi="Times New Roman" w:cs="Times New Roman"/>
                <w:color w:val="000000" w:themeColor="text1"/>
                <w:sz w:val="24"/>
                <w:szCs w:val="24"/>
              </w:rPr>
            </w:pPr>
            <w:r w:rsidRPr="002E2CFB">
              <w:rPr>
                <w:rFonts w:ascii="Times New Roman" w:hAnsi="Times New Roman" w:cs="Times New Roman"/>
                <w:color w:val="000000" w:themeColor="text1"/>
                <w:sz w:val="24"/>
                <w:szCs w:val="24"/>
              </w:rPr>
              <w:t>10%</w:t>
            </w:r>
          </w:p>
        </w:tc>
      </w:tr>
      <w:tr w:rsidR="009D486C" w:rsidRPr="002E2CFB" w14:paraId="0B722326" w14:textId="77777777" w:rsidTr="000263F5">
        <w:trPr>
          <w:trHeight w:val="300"/>
          <w:jc w:val="center"/>
        </w:trPr>
        <w:tc>
          <w:tcPr>
            <w:tcW w:w="5160" w:type="dxa"/>
            <w:noWrap/>
            <w:hideMark/>
          </w:tcPr>
          <w:p w14:paraId="33EFAFF0" w14:textId="77777777" w:rsidR="00E71C17" w:rsidRPr="002E2CFB" w:rsidRDefault="00E71C17" w:rsidP="00E71C17">
            <w:pPr>
              <w:spacing w:line="360" w:lineRule="auto"/>
              <w:jc w:val="both"/>
              <w:rPr>
                <w:rFonts w:ascii="Times New Roman" w:hAnsi="Times New Roman" w:cs="Times New Roman"/>
                <w:color w:val="000000" w:themeColor="text1"/>
                <w:sz w:val="24"/>
                <w:szCs w:val="24"/>
              </w:rPr>
            </w:pPr>
            <w:r w:rsidRPr="002E2CFB">
              <w:rPr>
                <w:rFonts w:ascii="Times New Roman" w:hAnsi="Times New Roman" w:cs="Times New Roman"/>
                <w:color w:val="000000" w:themeColor="text1"/>
                <w:sz w:val="24"/>
                <w:szCs w:val="24"/>
              </w:rPr>
              <w:t>Stationeries used in front desk and restaurants</w:t>
            </w:r>
          </w:p>
        </w:tc>
        <w:tc>
          <w:tcPr>
            <w:tcW w:w="1420" w:type="dxa"/>
            <w:noWrap/>
            <w:hideMark/>
          </w:tcPr>
          <w:p w14:paraId="0D3D5A97" w14:textId="77777777" w:rsidR="00E71C17" w:rsidRPr="002E2CFB" w:rsidRDefault="00E71C17" w:rsidP="00E71C17">
            <w:pPr>
              <w:spacing w:line="360" w:lineRule="auto"/>
              <w:jc w:val="both"/>
              <w:rPr>
                <w:rFonts w:ascii="Times New Roman" w:hAnsi="Times New Roman" w:cs="Times New Roman"/>
                <w:color w:val="000000" w:themeColor="text1"/>
                <w:sz w:val="24"/>
                <w:szCs w:val="24"/>
              </w:rPr>
            </w:pPr>
            <w:r w:rsidRPr="002E2CFB">
              <w:rPr>
                <w:rFonts w:ascii="Times New Roman" w:hAnsi="Times New Roman" w:cs="Times New Roman"/>
                <w:color w:val="000000" w:themeColor="text1"/>
                <w:sz w:val="24"/>
                <w:szCs w:val="24"/>
              </w:rPr>
              <w:t>1,800</w:t>
            </w:r>
          </w:p>
        </w:tc>
        <w:tc>
          <w:tcPr>
            <w:tcW w:w="2060" w:type="dxa"/>
            <w:noWrap/>
            <w:hideMark/>
          </w:tcPr>
          <w:p w14:paraId="05C90284" w14:textId="77777777" w:rsidR="00E71C17" w:rsidRPr="002E2CFB" w:rsidRDefault="00E71C17" w:rsidP="00E71C17">
            <w:pPr>
              <w:spacing w:line="360" w:lineRule="auto"/>
              <w:jc w:val="both"/>
              <w:rPr>
                <w:rFonts w:ascii="Times New Roman" w:hAnsi="Times New Roman" w:cs="Times New Roman"/>
                <w:color w:val="000000" w:themeColor="text1"/>
                <w:sz w:val="24"/>
                <w:szCs w:val="24"/>
              </w:rPr>
            </w:pPr>
            <w:r w:rsidRPr="002E2CFB">
              <w:rPr>
                <w:rFonts w:ascii="Times New Roman" w:hAnsi="Times New Roman" w:cs="Times New Roman"/>
                <w:color w:val="000000" w:themeColor="text1"/>
                <w:sz w:val="24"/>
                <w:szCs w:val="24"/>
              </w:rPr>
              <w:t>3%</w:t>
            </w:r>
          </w:p>
        </w:tc>
      </w:tr>
    </w:tbl>
    <w:p w14:paraId="34BB2E30" w14:textId="77777777" w:rsidR="0044692B" w:rsidRPr="002E2CFB" w:rsidRDefault="0044692B" w:rsidP="00E86334">
      <w:pPr>
        <w:spacing w:line="360" w:lineRule="auto"/>
        <w:jc w:val="both"/>
        <w:rPr>
          <w:rFonts w:ascii="Times New Roman" w:hAnsi="Times New Roman" w:cs="Times New Roman"/>
          <w:b/>
          <w:color w:val="000000" w:themeColor="text1"/>
          <w:sz w:val="24"/>
          <w:szCs w:val="24"/>
        </w:rPr>
      </w:pPr>
    </w:p>
    <w:p w14:paraId="0BE7C8EC" w14:textId="77777777" w:rsidR="00F0323A" w:rsidRPr="002E2CFB" w:rsidRDefault="00F0323A" w:rsidP="00E75257">
      <w:pPr>
        <w:pStyle w:val="Heading1"/>
        <w:rPr>
          <w:rFonts w:ascii="Times New Roman" w:hAnsi="Times New Roman" w:cs="Times New Roman"/>
          <w:color w:val="auto"/>
          <w:sz w:val="32"/>
          <w:szCs w:val="32"/>
        </w:rPr>
      </w:pPr>
      <w:bookmarkStart w:id="3" w:name="_Toc65849699"/>
      <w:r w:rsidRPr="002E2CFB">
        <w:rPr>
          <w:rFonts w:ascii="Times New Roman" w:hAnsi="Times New Roman" w:cs="Times New Roman"/>
          <w:color w:val="auto"/>
          <w:sz w:val="32"/>
          <w:szCs w:val="32"/>
        </w:rPr>
        <w:lastRenderedPageBreak/>
        <w:t>Conclusion</w:t>
      </w:r>
      <w:bookmarkEnd w:id="3"/>
    </w:p>
    <w:p w14:paraId="5613C546" w14:textId="77777777" w:rsidR="00563CE4" w:rsidRPr="000263F5" w:rsidRDefault="004670C1" w:rsidP="002E2CFB">
      <w:pPr>
        <w:spacing w:line="360" w:lineRule="auto"/>
        <w:ind w:firstLine="720"/>
        <w:jc w:val="both"/>
        <w:rPr>
          <w:rFonts w:ascii="Times New Roman" w:hAnsi="Times New Roman" w:cs="Times New Roman"/>
          <w:sz w:val="24"/>
          <w:szCs w:val="24"/>
        </w:rPr>
      </w:pPr>
      <w:r w:rsidRPr="000263F5">
        <w:rPr>
          <w:rFonts w:ascii="Times New Roman" w:hAnsi="Times New Roman" w:cs="Times New Roman"/>
          <w:sz w:val="24"/>
          <w:szCs w:val="24"/>
        </w:rPr>
        <w:t xml:space="preserve">The hotel industry in UK is expected to yield a positive return in the long run. Due to the pandemic situation, all over the industry is greatly affected and it is temporary economic downturn. During the next five years, it is expected to be a profitable industry. Cambridge, Edinburgh and Oxford are the major cities in UK are the most suitable destinations for the hotel investors. Expected growth percentage of revenue per available room is around 9 % in 2021. Due to the pandemic situation, the hotel industry is very adversely affected. Since “vaccination developments” looks promising and travellers are thinking about travelling, the upcoming years can be expected to be profitable. </w:t>
      </w:r>
      <w:r w:rsidR="008771D7" w:rsidRPr="000263F5">
        <w:rPr>
          <w:rFonts w:ascii="Times New Roman" w:hAnsi="Times New Roman" w:cs="Times New Roman"/>
          <w:sz w:val="24"/>
          <w:szCs w:val="24"/>
        </w:rPr>
        <w:t xml:space="preserve">As a major player in the hospitality segment, the management team of Harriot hotel needs to minimize its employee cost by reducing the number of top management staffs and appointing management trainee for ground level works. Advertisement costs needs to be decreased by 5%. Interest on loan is expected to be increased as a consequence of the expansion plan. Other costs that can be decreased are housekeeping and cleaning supplies, discounts and cost of stationery. It is advisable that, the hotel needs to implement paperless transaction system for minimizing the cost of printing and stationery. </w:t>
      </w:r>
      <w:r w:rsidR="0088012B" w:rsidRPr="000263F5">
        <w:rPr>
          <w:rFonts w:ascii="Times New Roman" w:hAnsi="Times New Roman" w:cs="Times New Roman"/>
          <w:sz w:val="24"/>
          <w:szCs w:val="24"/>
        </w:rPr>
        <w:t>It may be concluded that, during the next five years the Harriot hotel would be able to enhance its market value and maximize the return on investment (ROI).</w:t>
      </w:r>
    </w:p>
    <w:p w14:paraId="2F3348DC" w14:textId="77777777" w:rsidR="000263F5" w:rsidRPr="000263F5" w:rsidRDefault="000263F5">
      <w:pPr>
        <w:rPr>
          <w:rFonts w:ascii="Times New Roman" w:eastAsiaTheme="majorEastAsia" w:hAnsi="Times New Roman" w:cs="Times New Roman"/>
          <w:b/>
          <w:bCs/>
          <w:sz w:val="24"/>
          <w:szCs w:val="24"/>
        </w:rPr>
      </w:pPr>
      <w:bookmarkStart w:id="4" w:name="_Toc65849700"/>
      <w:r w:rsidRPr="000263F5">
        <w:rPr>
          <w:rFonts w:ascii="Times New Roman" w:hAnsi="Times New Roman" w:cs="Times New Roman"/>
          <w:sz w:val="24"/>
          <w:szCs w:val="24"/>
        </w:rPr>
        <w:br w:type="page"/>
      </w:r>
    </w:p>
    <w:p w14:paraId="4F83E978" w14:textId="1CA2DE35" w:rsidR="008771D7" w:rsidRPr="002D25DB" w:rsidRDefault="00F0323A" w:rsidP="00E75257">
      <w:pPr>
        <w:pStyle w:val="Heading1"/>
        <w:rPr>
          <w:rFonts w:ascii="Times New Roman" w:hAnsi="Times New Roman" w:cs="Times New Roman"/>
          <w:color w:val="auto"/>
          <w:sz w:val="32"/>
          <w:szCs w:val="32"/>
        </w:rPr>
      </w:pPr>
      <w:r w:rsidRPr="002D25DB">
        <w:rPr>
          <w:rFonts w:ascii="Times New Roman" w:hAnsi="Times New Roman" w:cs="Times New Roman"/>
          <w:color w:val="auto"/>
          <w:sz w:val="32"/>
          <w:szCs w:val="32"/>
        </w:rPr>
        <w:lastRenderedPageBreak/>
        <w:t>References</w:t>
      </w:r>
      <w:bookmarkEnd w:id="4"/>
    </w:p>
    <w:p w14:paraId="2FC27A4D" w14:textId="5785FD64" w:rsidR="00F0323A" w:rsidRPr="000263F5" w:rsidRDefault="00536628" w:rsidP="000263F5">
      <w:pPr>
        <w:spacing w:after="0" w:line="360" w:lineRule="auto"/>
        <w:jc w:val="both"/>
        <w:rPr>
          <w:rFonts w:ascii="Times New Roman" w:eastAsia="Times New Roman" w:hAnsi="Times New Roman" w:cs="Times New Roman"/>
          <w:sz w:val="24"/>
          <w:szCs w:val="24"/>
        </w:rPr>
      </w:pPr>
      <w:r w:rsidRPr="000263F5">
        <w:rPr>
          <w:rFonts w:ascii="Times New Roman" w:eastAsia="Times New Roman" w:hAnsi="Times New Roman" w:cs="Times New Roman"/>
          <w:sz w:val="24"/>
          <w:szCs w:val="24"/>
        </w:rPr>
        <w:t xml:space="preserve">Karim, W., Haque, A., Anis, Z. and Ulfy, M.A., 2020. The movement control order (mco) for covid-19 crisis and its impact on tourism and hospitality sector in </w:t>
      </w:r>
      <w:r w:rsidR="003C26D6" w:rsidRPr="000263F5">
        <w:rPr>
          <w:rFonts w:ascii="Times New Roman" w:eastAsia="Times New Roman" w:hAnsi="Times New Roman" w:cs="Times New Roman"/>
          <w:sz w:val="24"/>
          <w:szCs w:val="24"/>
        </w:rPr>
        <w:t>Malaysia</w:t>
      </w:r>
      <w:r w:rsidRPr="000263F5">
        <w:rPr>
          <w:rFonts w:ascii="Times New Roman" w:eastAsia="Times New Roman" w:hAnsi="Times New Roman" w:cs="Times New Roman"/>
          <w:sz w:val="24"/>
          <w:szCs w:val="24"/>
        </w:rPr>
        <w:t xml:space="preserve">. </w:t>
      </w:r>
      <w:r w:rsidRPr="000263F5">
        <w:rPr>
          <w:rFonts w:ascii="Times New Roman" w:eastAsia="Times New Roman" w:hAnsi="Times New Roman" w:cs="Times New Roman"/>
          <w:i/>
          <w:iCs/>
          <w:sz w:val="24"/>
          <w:szCs w:val="24"/>
        </w:rPr>
        <w:t>International Tourism and Hospitality Journal</w:t>
      </w:r>
      <w:r w:rsidRPr="000263F5">
        <w:rPr>
          <w:rFonts w:ascii="Times New Roman" w:eastAsia="Times New Roman" w:hAnsi="Times New Roman" w:cs="Times New Roman"/>
          <w:sz w:val="24"/>
          <w:szCs w:val="24"/>
        </w:rPr>
        <w:t xml:space="preserve">, </w:t>
      </w:r>
      <w:r w:rsidRPr="000263F5">
        <w:rPr>
          <w:rFonts w:ascii="Times New Roman" w:eastAsia="Times New Roman" w:hAnsi="Times New Roman" w:cs="Times New Roman"/>
          <w:i/>
          <w:iCs/>
          <w:sz w:val="24"/>
          <w:szCs w:val="24"/>
        </w:rPr>
        <w:t>3</w:t>
      </w:r>
      <w:r w:rsidRPr="000263F5">
        <w:rPr>
          <w:rFonts w:ascii="Times New Roman" w:eastAsia="Times New Roman" w:hAnsi="Times New Roman" w:cs="Times New Roman"/>
          <w:sz w:val="24"/>
          <w:szCs w:val="24"/>
        </w:rPr>
        <w:t>(2), pp.1-7.</w:t>
      </w:r>
    </w:p>
    <w:p w14:paraId="2AA627EF" w14:textId="66EAF16E" w:rsidR="00536628" w:rsidRPr="000263F5" w:rsidRDefault="00536628" w:rsidP="000263F5">
      <w:pPr>
        <w:spacing w:after="0" w:line="360" w:lineRule="auto"/>
        <w:jc w:val="both"/>
        <w:rPr>
          <w:rFonts w:ascii="Times New Roman" w:eastAsia="Times New Roman" w:hAnsi="Times New Roman" w:cs="Times New Roman"/>
          <w:sz w:val="24"/>
          <w:szCs w:val="24"/>
        </w:rPr>
      </w:pPr>
      <w:r w:rsidRPr="000263F5">
        <w:rPr>
          <w:rFonts w:ascii="Times New Roman" w:eastAsia="Times New Roman" w:hAnsi="Times New Roman" w:cs="Times New Roman"/>
          <w:sz w:val="24"/>
          <w:szCs w:val="24"/>
        </w:rPr>
        <w:t xml:space="preserve">Ozili, P.K. and Arun, T., 2020. Spillover of COVID-19: impact on the Global Economy. </w:t>
      </w:r>
      <w:r w:rsidRPr="000263F5">
        <w:rPr>
          <w:rFonts w:ascii="Times New Roman" w:eastAsia="Times New Roman" w:hAnsi="Times New Roman" w:cs="Times New Roman"/>
          <w:i/>
          <w:iCs/>
          <w:sz w:val="24"/>
          <w:szCs w:val="24"/>
        </w:rPr>
        <w:t>Available at SSRN 3562570</w:t>
      </w:r>
      <w:r w:rsidRPr="000263F5">
        <w:rPr>
          <w:rFonts w:ascii="Times New Roman" w:eastAsia="Times New Roman" w:hAnsi="Times New Roman" w:cs="Times New Roman"/>
          <w:sz w:val="24"/>
          <w:szCs w:val="24"/>
        </w:rPr>
        <w:t>.</w:t>
      </w:r>
    </w:p>
    <w:p w14:paraId="7591C974" w14:textId="5E3CF42F" w:rsidR="00E86334" w:rsidRPr="000263F5" w:rsidRDefault="00E86334" w:rsidP="000263F5">
      <w:pPr>
        <w:spacing w:after="0" w:line="360" w:lineRule="auto"/>
        <w:jc w:val="both"/>
        <w:rPr>
          <w:rFonts w:ascii="Times New Roman" w:eastAsia="Times New Roman" w:hAnsi="Times New Roman" w:cs="Times New Roman"/>
          <w:sz w:val="24"/>
          <w:szCs w:val="24"/>
        </w:rPr>
      </w:pPr>
      <w:r w:rsidRPr="000263F5">
        <w:rPr>
          <w:rFonts w:ascii="Times New Roman" w:eastAsia="Times New Roman" w:hAnsi="Times New Roman" w:cs="Times New Roman"/>
          <w:sz w:val="24"/>
          <w:szCs w:val="24"/>
        </w:rPr>
        <w:t xml:space="preserve">Hall, M.C., Prayag, G., Fieger, P. and Dyason, D., 2020. Beyond panic buying: consumption displacement and COVID-19. </w:t>
      </w:r>
      <w:r w:rsidRPr="000263F5">
        <w:rPr>
          <w:rFonts w:ascii="Times New Roman" w:eastAsia="Times New Roman" w:hAnsi="Times New Roman" w:cs="Times New Roman"/>
          <w:i/>
          <w:iCs/>
          <w:sz w:val="24"/>
          <w:szCs w:val="24"/>
        </w:rPr>
        <w:t>Journal of Service Management</w:t>
      </w:r>
      <w:r w:rsidRPr="000263F5">
        <w:rPr>
          <w:rFonts w:ascii="Times New Roman" w:eastAsia="Times New Roman" w:hAnsi="Times New Roman" w:cs="Times New Roman"/>
          <w:sz w:val="24"/>
          <w:szCs w:val="24"/>
        </w:rPr>
        <w:t>.</w:t>
      </w:r>
    </w:p>
    <w:p w14:paraId="74EA54D5" w14:textId="77777777" w:rsidR="00E86334" w:rsidRPr="000263F5" w:rsidRDefault="00E86334" w:rsidP="00E86334">
      <w:pPr>
        <w:spacing w:line="360" w:lineRule="auto"/>
        <w:jc w:val="both"/>
        <w:rPr>
          <w:rFonts w:ascii="Times New Roman" w:hAnsi="Times New Roman" w:cs="Times New Roman"/>
          <w:sz w:val="24"/>
          <w:szCs w:val="24"/>
        </w:rPr>
      </w:pPr>
      <w:r w:rsidRPr="000263F5">
        <w:rPr>
          <w:rFonts w:ascii="Times New Roman" w:hAnsi="Times New Roman" w:cs="Times New Roman"/>
          <w:sz w:val="24"/>
          <w:szCs w:val="24"/>
        </w:rPr>
        <w:t xml:space="preserve">Jiang, Y. and Wen, J., 2020. Effects of COVID-19 on hotel marketing and management: a perspective article. </w:t>
      </w:r>
      <w:r w:rsidRPr="000263F5">
        <w:rPr>
          <w:rFonts w:ascii="Times New Roman" w:hAnsi="Times New Roman" w:cs="Times New Roman"/>
          <w:i/>
          <w:iCs/>
          <w:sz w:val="24"/>
          <w:szCs w:val="24"/>
        </w:rPr>
        <w:t>International Journal of Contemporary Hospitality Management</w:t>
      </w:r>
      <w:r w:rsidRPr="000263F5">
        <w:rPr>
          <w:rFonts w:ascii="Times New Roman" w:hAnsi="Times New Roman" w:cs="Times New Roman"/>
          <w:sz w:val="24"/>
          <w:szCs w:val="24"/>
        </w:rPr>
        <w:t>.</w:t>
      </w:r>
    </w:p>
    <w:p w14:paraId="5CC56C95" w14:textId="720C27B9" w:rsidR="00E86334" w:rsidRPr="000263F5" w:rsidRDefault="00E86334" w:rsidP="00E86334">
      <w:pPr>
        <w:spacing w:after="0" w:line="360" w:lineRule="auto"/>
        <w:jc w:val="both"/>
        <w:rPr>
          <w:rFonts w:ascii="Times New Roman" w:eastAsia="Times New Roman" w:hAnsi="Times New Roman" w:cs="Times New Roman"/>
          <w:sz w:val="24"/>
          <w:szCs w:val="24"/>
        </w:rPr>
      </w:pPr>
      <w:r w:rsidRPr="000263F5">
        <w:rPr>
          <w:rFonts w:ascii="Times New Roman" w:eastAsia="Times New Roman" w:hAnsi="Times New Roman" w:cs="Times New Roman"/>
          <w:sz w:val="24"/>
          <w:szCs w:val="24"/>
        </w:rPr>
        <w:t xml:space="preserve">Verma, V. and Saini, A., 2020. Impact of COVID-19 pandemic on Hospitality Sector and it’s revival post vaccine: </w:t>
      </w:r>
      <w:r w:rsidR="005745F7" w:rsidRPr="000263F5">
        <w:rPr>
          <w:rFonts w:ascii="Times New Roman" w:eastAsia="Times New Roman" w:hAnsi="Times New Roman" w:cs="Times New Roman"/>
          <w:sz w:val="24"/>
          <w:szCs w:val="24"/>
        </w:rPr>
        <w:t>a Review</w:t>
      </w:r>
      <w:r w:rsidRPr="000263F5">
        <w:rPr>
          <w:rFonts w:ascii="Times New Roman" w:eastAsia="Times New Roman" w:hAnsi="Times New Roman" w:cs="Times New Roman"/>
          <w:sz w:val="24"/>
          <w:szCs w:val="24"/>
        </w:rPr>
        <w:t xml:space="preserve">. </w:t>
      </w:r>
      <w:r w:rsidRPr="000263F5">
        <w:rPr>
          <w:rFonts w:ascii="Times New Roman" w:eastAsia="Times New Roman" w:hAnsi="Times New Roman" w:cs="Times New Roman"/>
          <w:i/>
          <w:iCs/>
          <w:sz w:val="24"/>
          <w:szCs w:val="24"/>
        </w:rPr>
        <w:t>Journal of Business and Social Science Review</w:t>
      </w:r>
      <w:r w:rsidRPr="000263F5">
        <w:rPr>
          <w:rFonts w:ascii="Times New Roman" w:eastAsia="Times New Roman" w:hAnsi="Times New Roman" w:cs="Times New Roman"/>
          <w:sz w:val="24"/>
          <w:szCs w:val="24"/>
        </w:rPr>
        <w:t xml:space="preserve">, </w:t>
      </w:r>
      <w:r w:rsidRPr="000263F5">
        <w:rPr>
          <w:rFonts w:ascii="Times New Roman" w:eastAsia="Times New Roman" w:hAnsi="Times New Roman" w:cs="Times New Roman"/>
          <w:i/>
          <w:iCs/>
          <w:sz w:val="24"/>
          <w:szCs w:val="24"/>
        </w:rPr>
        <w:t>1</w:t>
      </w:r>
      <w:r w:rsidRPr="000263F5">
        <w:rPr>
          <w:rFonts w:ascii="Times New Roman" w:eastAsia="Times New Roman" w:hAnsi="Times New Roman" w:cs="Times New Roman"/>
          <w:sz w:val="24"/>
          <w:szCs w:val="24"/>
        </w:rPr>
        <w:t>(7), pp.53-64.</w:t>
      </w:r>
    </w:p>
    <w:p w14:paraId="1CE37E0D" w14:textId="77777777" w:rsidR="00E86334" w:rsidRPr="000263F5" w:rsidRDefault="00E86334" w:rsidP="00E86334">
      <w:pPr>
        <w:spacing w:line="360" w:lineRule="auto"/>
        <w:jc w:val="both"/>
        <w:rPr>
          <w:rFonts w:ascii="Times New Roman" w:hAnsi="Times New Roman" w:cs="Times New Roman"/>
          <w:sz w:val="24"/>
          <w:szCs w:val="24"/>
        </w:rPr>
      </w:pPr>
    </w:p>
    <w:sectPr w:rsidR="00E86334" w:rsidRPr="000263F5" w:rsidSect="00F51F92">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6AC054" w14:textId="77777777" w:rsidR="003A57C2" w:rsidRDefault="003A57C2" w:rsidP="00443306">
      <w:pPr>
        <w:spacing w:after="0" w:line="240" w:lineRule="auto"/>
      </w:pPr>
      <w:r>
        <w:separator/>
      </w:r>
    </w:p>
  </w:endnote>
  <w:endnote w:type="continuationSeparator" w:id="0">
    <w:p w14:paraId="359D865B" w14:textId="77777777" w:rsidR="003A57C2" w:rsidRDefault="003A57C2" w:rsidP="004433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840D31" w14:textId="77777777" w:rsidR="00EB4EE7" w:rsidRDefault="00EB4E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06656093"/>
      <w:docPartObj>
        <w:docPartGallery w:val="Page Numbers (Bottom of Page)"/>
        <w:docPartUnique/>
      </w:docPartObj>
    </w:sdtPr>
    <w:sdtEndPr>
      <w:rPr>
        <w:noProof/>
      </w:rPr>
    </w:sdtEndPr>
    <w:sdtContent>
      <w:p w14:paraId="1BE4A382" w14:textId="0DC3ADD7" w:rsidR="00EB4EE7" w:rsidRDefault="00EB4EE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56FA32" w14:textId="77777777" w:rsidR="00443306" w:rsidRDefault="004433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445786" w14:textId="77777777" w:rsidR="00EB4EE7" w:rsidRDefault="00EB4E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AA846A" w14:textId="77777777" w:rsidR="003A57C2" w:rsidRDefault="003A57C2" w:rsidP="00443306">
      <w:pPr>
        <w:spacing w:after="0" w:line="240" w:lineRule="auto"/>
      </w:pPr>
      <w:r>
        <w:separator/>
      </w:r>
    </w:p>
  </w:footnote>
  <w:footnote w:type="continuationSeparator" w:id="0">
    <w:p w14:paraId="6CD2BDEF" w14:textId="77777777" w:rsidR="003A57C2" w:rsidRDefault="003A57C2" w:rsidP="004433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8F887" w14:textId="77777777" w:rsidR="00EB4EE7" w:rsidRDefault="00EB4E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68BF6F" w14:textId="77777777" w:rsidR="00EB4EE7" w:rsidRDefault="00EB4E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66C086" w14:textId="77777777" w:rsidR="00EB4EE7" w:rsidRDefault="00EB4EE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23A"/>
    <w:rsid w:val="000263F5"/>
    <w:rsid w:val="00090A70"/>
    <w:rsid w:val="000B4E93"/>
    <w:rsid w:val="000C7A11"/>
    <w:rsid w:val="0013226A"/>
    <w:rsid w:val="0014322A"/>
    <w:rsid w:val="001A0FAB"/>
    <w:rsid w:val="001B50A1"/>
    <w:rsid w:val="001C5680"/>
    <w:rsid w:val="001F154D"/>
    <w:rsid w:val="00204D79"/>
    <w:rsid w:val="002D25DB"/>
    <w:rsid w:val="002E2CFB"/>
    <w:rsid w:val="00333761"/>
    <w:rsid w:val="003A57C2"/>
    <w:rsid w:val="003C26D6"/>
    <w:rsid w:val="00443306"/>
    <w:rsid w:val="0044692B"/>
    <w:rsid w:val="004670C1"/>
    <w:rsid w:val="00536628"/>
    <w:rsid w:val="00563CE4"/>
    <w:rsid w:val="005745F7"/>
    <w:rsid w:val="005C5322"/>
    <w:rsid w:val="005D407A"/>
    <w:rsid w:val="005D5B33"/>
    <w:rsid w:val="00631D92"/>
    <w:rsid w:val="006671A9"/>
    <w:rsid w:val="006B6C07"/>
    <w:rsid w:val="00755617"/>
    <w:rsid w:val="00765EDD"/>
    <w:rsid w:val="007715D2"/>
    <w:rsid w:val="007E55BE"/>
    <w:rsid w:val="00827D35"/>
    <w:rsid w:val="008528F0"/>
    <w:rsid w:val="008771D7"/>
    <w:rsid w:val="0088012B"/>
    <w:rsid w:val="008F1712"/>
    <w:rsid w:val="00947826"/>
    <w:rsid w:val="009D486C"/>
    <w:rsid w:val="00B57E1F"/>
    <w:rsid w:val="00B94626"/>
    <w:rsid w:val="00C00AC2"/>
    <w:rsid w:val="00C40FAB"/>
    <w:rsid w:val="00C73259"/>
    <w:rsid w:val="00D372B5"/>
    <w:rsid w:val="00D43E4E"/>
    <w:rsid w:val="00E24F86"/>
    <w:rsid w:val="00E71C17"/>
    <w:rsid w:val="00E75257"/>
    <w:rsid w:val="00E86334"/>
    <w:rsid w:val="00EB4EE7"/>
    <w:rsid w:val="00F0323A"/>
    <w:rsid w:val="00F232F6"/>
    <w:rsid w:val="00F25303"/>
    <w:rsid w:val="00F36C70"/>
    <w:rsid w:val="00F51F92"/>
    <w:rsid w:val="00F9667E"/>
    <w:rsid w:val="00FC53C3"/>
    <w:rsid w:val="00FD77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5DB34A"/>
  <w15:docId w15:val="{5A6EBE04-6504-42D7-99BF-98B2E9FE6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525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25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75257"/>
    <w:pPr>
      <w:outlineLvl w:val="9"/>
    </w:pPr>
    <w:rPr>
      <w:lang w:eastAsia="ja-JP"/>
    </w:rPr>
  </w:style>
  <w:style w:type="paragraph" w:styleId="TOC1">
    <w:name w:val="toc 1"/>
    <w:basedOn w:val="Normal"/>
    <w:next w:val="Normal"/>
    <w:autoRedefine/>
    <w:uiPriority w:val="39"/>
    <w:unhideWhenUsed/>
    <w:rsid w:val="00E75257"/>
    <w:pPr>
      <w:spacing w:after="100"/>
    </w:pPr>
  </w:style>
  <w:style w:type="character" w:styleId="Hyperlink">
    <w:name w:val="Hyperlink"/>
    <w:basedOn w:val="DefaultParagraphFont"/>
    <w:uiPriority w:val="99"/>
    <w:unhideWhenUsed/>
    <w:rsid w:val="00E75257"/>
    <w:rPr>
      <w:color w:val="0000FF" w:themeColor="hyperlink"/>
      <w:u w:val="single"/>
    </w:rPr>
  </w:style>
  <w:style w:type="paragraph" w:styleId="BalloonText">
    <w:name w:val="Balloon Text"/>
    <w:basedOn w:val="Normal"/>
    <w:link w:val="BalloonTextChar"/>
    <w:uiPriority w:val="99"/>
    <w:semiHidden/>
    <w:unhideWhenUsed/>
    <w:rsid w:val="00E752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5257"/>
    <w:rPr>
      <w:rFonts w:ascii="Tahoma" w:hAnsi="Tahoma" w:cs="Tahoma"/>
      <w:sz w:val="16"/>
      <w:szCs w:val="16"/>
    </w:rPr>
  </w:style>
  <w:style w:type="table" w:styleId="TableGrid">
    <w:name w:val="Table Grid"/>
    <w:basedOn w:val="TableNormal"/>
    <w:uiPriority w:val="59"/>
    <w:rsid w:val="00E71C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433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3306"/>
  </w:style>
  <w:style w:type="paragraph" w:styleId="Footer">
    <w:name w:val="footer"/>
    <w:basedOn w:val="Normal"/>
    <w:link w:val="FooterChar"/>
    <w:uiPriority w:val="99"/>
    <w:unhideWhenUsed/>
    <w:rsid w:val="004433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3306"/>
  </w:style>
  <w:style w:type="paragraph" w:customStyle="1" w:styleId="Normal1">
    <w:name w:val="Normal1"/>
    <w:rsid w:val="0014322A"/>
    <w:pPr>
      <w:spacing w:after="0"/>
    </w:pPr>
    <w:rPr>
      <w:rFonts w:ascii="Arial" w:eastAsia="Arial" w:hAnsi="Arial" w:cs="Arial"/>
      <w:lang w:val="en-GB"/>
    </w:rPr>
  </w:style>
  <w:style w:type="paragraph" w:styleId="NoSpacing">
    <w:name w:val="No Spacing"/>
    <w:link w:val="NoSpacingChar"/>
    <w:uiPriority w:val="1"/>
    <w:qFormat/>
    <w:rsid w:val="00631D92"/>
    <w:pPr>
      <w:spacing w:after="0" w:line="240" w:lineRule="auto"/>
    </w:pPr>
    <w:rPr>
      <w:rFonts w:eastAsiaTheme="minorEastAsia"/>
    </w:rPr>
  </w:style>
  <w:style w:type="character" w:customStyle="1" w:styleId="NoSpacingChar">
    <w:name w:val="No Spacing Char"/>
    <w:basedOn w:val="DefaultParagraphFont"/>
    <w:link w:val="NoSpacing"/>
    <w:uiPriority w:val="1"/>
    <w:rsid w:val="00631D92"/>
    <w:rPr>
      <w:rFonts w:eastAsiaTheme="minorEastAsia"/>
    </w:rPr>
  </w:style>
  <w:style w:type="character" w:styleId="PageNumber">
    <w:name w:val="page number"/>
    <w:basedOn w:val="DefaultParagraphFont"/>
    <w:uiPriority w:val="99"/>
    <w:unhideWhenUsed/>
    <w:rsid w:val="007715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4001732">
      <w:bodyDiv w:val="1"/>
      <w:marLeft w:val="0"/>
      <w:marRight w:val="0"/>
      <w:marTop w:val="0"/>
      <w:marBottom w:val="0"/>
      <w:divBdr>
        <w:top w:val="none" w:sz="0" w:space="0" w:color="auto"/>
        <w:left w:val="none" w:sz="0" w:space="0" w:color="auto"/>
        <w:bottom w:val="none" w:sz="0" w:space="0" w:color="auto"/>
        <w:right w:val="none" w:sz="0" w:space="0" w:color="auto"/>
      </w:divBdr>
      <w:divsChild>
        <w:div w:id="553352115">
          <w:marLeft w:val="0"/>
          <w:marRight w:val="0"/>
          <w:marTop w:val="0"/>
          <w:marBottom w:val="0"/>
          <w:divBdr>
            <w:top w:val="none" w:sz="0" w:space="0" w:color="auto"/>
            <w:left w:val="none" w:sz="0" w:space="0" w:color="auto"/>
            <w:bottom w:val="none" w:sz="0" w:space="0" w:color="auto"/>
            <w:right w:val="none" w:sz="0" w:space="0" w:color="auto"/>
          </w:divBdr>
        </w:div>
      </w:divsChild>
    </w:div>
    <w:div w:id="1035421491">
      <w:bodyDiv w:val="1"/>
      <w:marLeft w:val="0"/>
      <w:marRight w:val="0"/>
      <w:marTop w:val="0"/>
      <w:marBottom w:val="0"/>
      <w:divBdr>
        <w:top w:val="none" w:sz="0" w:space="0" w:color="auto"/>
        <w:left w:val="none" w:sz="0" w:space="0" w:color="auto"/>
        <w:bottom w:val="none" w:sz="0" w:space="0" w:color="auto"/>
        <w:right w:val="none" w:sz="0" w:space="0" w:color="auto"/>
      </w:divBdr>
      <w:divsChild>
        <w:div w:id="1082526085">
          <w:marLeft w:val="0"/>
          <w:marRight w:val="0"/>
          <w:marTop w:val="0"/>
          <w:marBottom w:val="0"/>
          <w:divBdr>
            <w:top w:val="none" w:sz="0" w:space="0" w:color="auto"/>
            <w:left w:val="none" w:sz="0" w:space="0" w:color="auto"/>
            <w:bottom w:val="none" w:sz="0" w:space="0" w:color="auto"/>
            <w:right w:val="none" w:sz="0" w:space="0" w:color="auto"/>
          </w:divBdr>
        </w:div>
      </w:divsChild>
    </w:div>
    <w:div w:id="1175999351">
      <w:bodyDiv w:val="1"/>
      <w:marLeft w:val="0"/>
      <w:marRight w:val="0"/>
      <w:marTop w:val="0"/>
      <w:marBottom w:val="0"/>
      <w:divBdr>
        <w:top w:val="none" w:sz="0" w:space="0" w:color="auto"/>
        <w:left w:val="none" w:sz="0" w:space="0" w:color="auto"/>
        <w:bottom w:val="none" w:sz="0" w:space="0" w:color="auto"/>
        <w:right w:val="none" w:sz="0" w:space="0" w:color="auto"/>
      </w:divBdr>
      <w:divsChild>
        <w:div w:id="565067459">
          <w:marLeft w:val="547"/>
          <w:marRight w:val="0"/>
          <w:marTop w:val="154"/>
          <w:marBottom w:val="0"/>
          <w:divBdr>
            <w:top w:val="none" w:sz="0" w:space="0" w:color="auto"/>
            <w:left w:val="none" w:sz="0" w:space="0" w:color="auto"/>
            <w:bottom w:val="none" w:sz="0" w:space="0" w:color="auto"/>
            <w:right w:val="none" w:sz="0" w:space="0" w:color="auto"/>
          </w:divBdr>
        </w:div>
        <w:div w:id="941305050">
          <w:marLeft w:val="547"/>
          <w:marRight w:val="0"/>
          <w:marTop w:val="154"/>
          <w:marBottom w:val="0"/>
          <w:divBdr>
            <w:top w:val="none" w:sz="0" w:space="0" w:color="auto"/>
            <w:left w:val="none" w:sz="0" w:space="0" w:color="auto"/>
            <w:bottom w:val="none" w:sz="0" w:space="0" w:color="auto"/>
            <w:right w:val="none" w:sz="0" w:space="0" w:color="auto"/>
          </w:divBdr>
        </w:div>
        <w:div w:id="1984964113">
          <w:marLeft w:val="547"/>
          <w:marRight w:val="0"/>
          <w:marTop w:val="154"/>
          <w:marBottom w:val="0"/>
          <w:divBdr>
            <w:top w:val="none" w:sz="0" w:space="0" w:color="auto"/>
            <w:left w:val="none" w:sz="0" w:space="0" w:color="auto"/>
            <w:bottom w:val="none" w:sz="0" w:space="0" w:color="auto"/>
            <w:right w:val="none" w:sz="0" w:space="0" w:color="auto"/>
          </w:divBdr>
        </w:div>
        <w:div w:id="1506289918">
          <w:marLeft w:val="547"/>
          <w:marRight w:val="0"/>
          <w:marTop w:val="154"/>
          <w:marBottom w:val="0"/>
          <w:divBdr>
            <w:top w:val="none" w:sz="0" w:space="0" w:color="auto"/>
            <w:left w:val="none" w:sz="0" w:space="0" w:color="auto"/>
            <w:bottom w:val="none" w:sz="0" w:space="0" w:color="auto"/>
            <w:right w:val="none" w:sz="0" w:space="0" w:color="auto"/>
          </w:divBdr>
        </w:div>
        <w:div w:id="614672202">
          <w:marLeft w:val="547"/>
          <w:marRight w:val="0"/>
          <w:marTop w:val="154"/>
          <w:marBottom w:val="0"/>
          <w:divBdr>
            <w:top w:val="none" w:sz="0" w:space="0" w:color="auto"/>
            <w:left w:val="none" w:sz="0" w:space="0" w:color="auto"/>
            <w:bottom w:val="none" w:sz="0" w:space="0" w:color="auto"/>
            <w:right w:val="none" w:sz="0" w:space="0" w:color="auto"/>
          </w:divBdr>
        </w:div>
        <w:div w:id="108859621">
          <w:marLeft w:val="547"/>
          <w:marRight w:val="0"/>
          <w:marTop w:val="154"/>
          <w:marBottom w:val="0"/>
          <w:divBdr>
            <w:top w:val="none" w:sz="0" w:space="0" w:color="auto"/>
            <w:left w:val="none" w:sz="0" w:space="0" w:color="auto"/>
            <w:bottom w:val="none" w:sz="0" w:space="0" w:color="auto"/>
            <w:right w:val="none" w:sz="0" w:space="0" w:color="auto"/>
          </w:divBdr>
        </w:div>
        <w:div w:id="748238926">
          <w:marLeft w:val="547"/>
          <w:marRight w:val="0"/>
          <w:marTop w:val="154"/>
          <w:marBottom w:val="0"/>
          <w:divBdr>
            <w:top w:val="none" w:sz="0" w:space="0" w:color="auto"/>
            <w:left w:val="none" w:sz="0" w:space="0" w:color="auto"/>
            <w:bottom w:val="none" w:sz="0" w:space="0" w:color="auto"/>
            <w:right w:val="none" w:sz="0" w:space="0" w:color="auto"/>
          </w:divBdr>
        </w:div>
        <w:div w:id="610209988">
          <w:marLeft w:val="547"/>
          <w:marRight w:val="0"/>
          <w:marTop w:val="154"/>
          <w:marBottom w:val="0"/>
          <w:divBdr>
            <w:top w:val="none" w:sz="0" w:space="0" w:color="auto"/>
            <w:left w:val="none" w:sz="0" w:space="0" w:color="auto"/>
            <w:bottom w:val="none" w:sz="0" w:space="0" w:color="auto"/>
            <w:right w:val="none" w:sz="0" w:space="0" w:color="auto"/>
          </w:divBdr>
        </w:div>
      </w:divsChild>
    </w:div>
    <w:div w:id="1473064643">
      <w:bodyDiv w:val="1"/>
      <w:marLeft w:val="0"/>
      <w:marRight w:val="0"/>
      <w:marTop w:val="0"/>
      <w:marBottom w:val="0"/>
      <w:divBdr>
        <w:top w:val="none" w:sz="0" w:space="0" w:color="auto"/>
        <w:left w:val="none" w:sz="0" w:space="0" w:color="auto"/>
        <w:bottom w:val="none" w:sz="0" w:space="0" w:color="auto"/>
        <w:right w:val="none" w:sz="0" w:space="0" w:color="auto"/>
      </w:divBdr>
      <w:divsChild>
        <w:div w:id="1324774787">
          <w:marLeft w:val="0"/>
          <w:marRight w:val="0"/>
          <w:marTop w:val="0"/>
          <w:marBottom w:val="0"/>
          <w:divBdr>
            <w:top w:val="none" w:sz="0" w:space="0" w:color="auto"/>
            <w:left w:val="none" w:sz="0" w:space="0" w:color="auto"/>
            <w:bottom w:val="none" w:sz="0" w:space="0" w:color="auto"/>
            <w:right w:val="none" w:sz="0" w:space="0" w:color="auto"/>
          </w:divBdr>
        </w:div>
      </w:divsChild>
    </w:div>
    <w:div w:id="1578397806">
      <w:bodyDiv w:val="1"/>
      <w:marLeft w:val="0"/>
      <w:marRight w:val="0"/>
      <w:marTop w:val="0"/>
      <w:marBottom w:val="0"/>
      <w:divBdr>
        <w:top w:val="none" w:sz="0" w:space="0" w:color="auto"/>
        <w:left w:val="none" w:sz="0" w:space="0" w:color="auto"/>
        <w:bottom w:val="none" w:sz="0" w:space="0" w:color="auto"/>
        <w:right w:val="none" w:sz="0" w:space="0" w:color="auto"/>
      </w:divBdr>
    </w:div>
    <w:div w:id="1851792544">
      <w:bodyDiv w:val="1"/>
      <w:marLeft w:val="0"/>
      <w:marRight w:val="0"/>
      <w:marTop w:val="0"/>
      <w:marBottom w:val="0"/>
      <w:divBdr>
        <w:top w:val="none" w:sz="0" w:space="0" w:color="auto"/>
        <w:left w:val="none" w:sz="0" w:space="0" w:color="auto"/>
        <w:bottom w:val="none" w:sz="0" w:space="0" w:color="auto"/>
        <w:right w:val="none" w:sz="0" w:space="0" w:color="auto"/>
      </w:divBdr>
      <w:divsChild>
        <w:div w:id="1923836174">
          <w:marLeft w:val="0"/>
          <w:marRight w:val="0"/>
          <w:marTop w:val="0"/>
          <w:marBottom w:val="0"/>
          <w:divBdr>
            <w:top w:val="none" w:sz="0" w:space="0" w:color="auto"/>
            <w:left w:val="none" w:sz="0" w:space="0" w:color="auto"/>
            <w:bottom w:val="none" w:sz="0" w:space="0" w:color="auto"/>
            <w:right w:val="none" w:sz="0" w:space="0" w:color="auto"/>
          </w:divBdr>
        </w:div>
      </w:divsChild>
    </w:div>
    <w:div w:id="1879584506">
      <w:bodyDiv w:val="1"/>
      <w:marLeft w:val="0"/>
      <w:marRight w:val="0"/>
      <w:marTop w:val="0"/>
      <w:marBottom w:val="0"/>
      <w:divBdr>
        <w:top w:val="none" w:sz="0" w:space="0" w:color="auto"/>
        <w:left w:val="none" w:sz="0" w:space="0" w:color="auto"/>
        <w:bottom w:val="none" w:sz="0" w:space="0" w:color="auto"/>
        <w:right w:val="none" w:sz="0" w:space="0" w:color="auto"/>
      </w:divBdr>
      <w:divsChild>
        <w:div w:id="21445434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9A9AE4-848F-4B8C-B39E-85210AD22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1788</Words>
  <Characters>10193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by adguard</Company>
  <LinksUpToDate>false</LinksUpToDate>
  <CharactersWithSpaces>11958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rizea</dc:creator>
  <cp:lastModifiedBy>ana rizea</cp:lastModifiedBy>
  <cp:revision>33</cp:revision>
  <dcterms:created xsi:type="dcterms:W3CDTF">2021-03-17T20:47:00Z</dcterms:created>
  <dcterms:modified xsi:type="dcterms:W3CDTF">2021-03-23T14:48:00Z</dcterms:modified>
</cp:coreProperties>
</file>