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B434C4" w14:textId="77777777" w:rsidR="004D6378" w:rsidRDefault="004D6378" w:rsidP="004D6378">
      <w:pPr>
        <w:spacing w:line="259" w:lineRule="auto"/>
        <w:jc w:val="center"/>
      </w:pPr>
    </w:p>
    <w:p w14:paraId="64592056" w14:textId="77777777" w:rsidR="004D6378" w:rsidRPr="007D32C3" w:rsidRDefault="004D6378" w:rsidP="004D6378">
      <w:pPr>
        <w:spacing w:line="259" w:lineRule="auto"/>
        <w:jc w:val="center"/>
        <w:rPr>
          <w:b/>
          <w:bCs/>
          <w:i/>
          <w:iCs/>
          <w:color w:val="538135" w:themeColor="accent6" w:themeShade="BF"/>
          <w:sz w:val="32"/>
          <w:szCs w:val="32"/>
        </w:rPr>
      </w:pPr>
      <w:r w:rsidRPr="007D32C3">
        <w:rPr>
          <w:b/>
          <w:bCs/>
          <w:i/>
          <w:iCs/>
          <w:color w:val="538135" w:themeColor="accent6" w:themeShade="BF"/>
          <w:sz w:val="32"/>
          <w:szCs w:val="32"/>
        </w:rPr>
        <w:t>ACADEMIC AND EMPLOYABILITY SKILLS</w:t>
      </w:r>
    </w:p>
    <w:p w14:paraId="4A3A7AFA" w14:textId="77777777" w:rsidR="004D6378" w:rsidRDefault="004D6378" w:rsidP="004D6378">
      <w:pPr>
        <w:spacing w:line="259" w:lineRule="auto"/>
        <w:jc w:val="center"/>
      </w:pPr>
    </w:p>
    <w:p w14:paraId="408CACB3" w14:textId="77777777" w:rsidR="004D6378" w:rsidRDefault="004D6378" w:rsidP="004D6378">
      <w:pPr>
        <w:spacing w:line="259" w:lineRule="auto"/>
        <w:jc w:val="center"/>
      </w:pPr>
    </w:p>
    <w:p w14:paraId="6FCA2DBC" w14:textId="29766768" w:rsidR="004D6378" w:rsidRPr="007D32C3" w:rsidRDefault="004D6378" w:rsidP="004D6378">
      <w:pPr>
        <w:spacing w:line="259" w:lineRule="auto"/>
        <w:jc w:val="center"/>
        <w:rPr>
          <w:sz w:val="32"/>
          <w:szCs w:val="32"/>
        </w:rPr>
      </w:pPr>
      <w:r w:rsidRPr="007D32C3">
        <w:rPr>
          <w:sz w:val="32"/>
          <w:szCs w:val="32"/>
        </w:rPr>
        <w:t>Name of the student:</w:t>
      </w:r>
      <w:r w:rsidR="007D32C3">
        <w:rPr>
          <w:sz w:val="32"/>
          <w:szCs w:val="32"/>
        </w:rPr>
        <w:t xml:space="preserve"> </w:t>
      </w:r>
      <w:r w:rsidR="0010205E" w:rsidRPr="007D32C3">
        <w:rPr>
          <w:sz w:val="32"/>
          <w:szCs w:val="32"/>
        </w:rPr>
        <w:t>Viorica-Marinela Bahrii (2020367)</w:t>
      </w:r>
    </w:p>
    <w:p w14:paraId="3A4975EA" w14:textId="58D36841" w:rsidR="004D6378" w:rsidRDefault="004D6378" w:rsidP="004D6378">
      <w:pPr>
        <w:spacing w:line="259" w:lineRule="auto"/>
        <w:jc w:val="center"/>
        <w:rPr>
          <w:sz w:val="32"/>
          <w:szCs w:val="32"/>
        </w:rPr>
      </w:pPr>
      <w:r w:rsidRPr="007D32C3">
        <w:rPr>
          <w:sz w:val="32"/>
          <w:szCs w:val="32"/>
        </w:rPr>
        <w:t>Name of the university:</w:t>
      </w:r>
      <w:r w:rsidR="007D32C3">
        <w:rPr>
          <w:sz w:val="32"/>
          <w:szCs w:val="32"/>
        </w:rPr>
        <w:t xml:space="preserve"> </w:t>
      </w:r>
      <w:r w:rsidR="0010205E" w:rsidRPr="007D32C3">
        <w:rPr>
          <w:sz w:val="32"/>
          <w:szCs w:val="32"/>
        </w:rPr>
        <w:t>University of Wales Trinity Saint David</w:t>
      </w:r>
    </w:p>
    <w:p w14:paraId="41535A22" w14:textId="71D27A77" w:rsidR="007D32C3" w:rsidRDefault="007D32C3" w:rsidP="007D32C3">
      <w:pPr>
        <w:spacing w:line="259" w:lineRule="auto"/>
        <w:jc w:val="left"/>
        <w:rPr>
          <w:sz w:val="32"/>
          <w:szCs w:val="32"/>
        </w:rPr>
      </w:pPr>
    </w:p>
    <w:p w14:paraId="32B12D34" w14:textId="63E16C0F" w:rsidR="007D32C3" w:rsidRPr="007D32C3" w:rsidRDefault="007D32C3" w:rsidP="007D32C3">
      <w:pPr>
        <w:spacing w:line="259" w:lineRule="auto"/>
        <w:jc w:val="center"/>
        <w:rPr>
          <w:b/>
          <w:bCs/>
          <w:i/>
          <w:iCs/>
          <w:color w:val="538135" w:themeColor="accent6" w:themeShade="BF"/>
          <w:sz w:val="40"/>
          <w:szCs w:val="40"/>
        </w:rPr>
      </w:pPr>
      <w:r w:rsidRPr="007D32C3">
        <w:rPr>
          <w:b/>
          <w:bCs/>
          <w:i/>
          <w:iCs/>
          <w:color w:val="538135" w:themeColor="accent6" w:themeShade="BF"/>
          <w:sz w:val="40"/>
          <w:szCs w:val="40"/>
        </w:rPr>
        <w:t>Reflection 1</w:t>
      </w:r>
    </w:p>
    <w:p w14:paraId="2F3D6C26" w14:textId="77777777" w:rsidR="004D6378" w:rsidRDefault="004D6378" w:rsidP="004D6378">
      <w:pPr>
        <w:spacing w:line="259" w:lineRule="auto"/>
        <w:jc w:val="center"/>
      </w:pPr>
    </w:p>
    <w:p w14:paraId="626AB4FC" w14:textId="77777777" w:rsidR="004D6378" w:rsidRDefault="004D6378" w:rsidP="004D6378">
      <w:pPr>
        <w:spacing w:line="259" w:lineRule="auto"/>
        <w:jc w:val="center"/>
      </w:pPr>
    </w:p>
    <w:p w14:paraId="32AE16D1" w14:textId="77777777" w:rsidR="004D6378" w:rsidRDefault="004D6378" w:rsidP="0010205E">
      <w:pPr>
        <w:spacing w:line="259" w:lineRule="auto"/>
        <w:jc w:val="left"/>
      </w:pPr>
    </w:p>
    <w:p w14:paraId="5BAE1FA6" w14:textId="77777777" w:rsidR="004D6378" w:rsidRDefault="004D6378" w:rsidP="004D6378">
      <w:pPr>
        <w:spacing w:line="259" w:lineRule="auto"/>
        <w:jc w:val="center"/>
      </w:pPr>
    </w:p>
    <w:p w14:paraId="42010756" w14:textId="77777777" w:rsidR="004D6378" w:rsidRDefault="004D6378" w:rsidP="004D6378">
      <w:pPr>
        <w:spacing w:line="259" w:lineRule="auto"/>
        <w:jc w:val="center"/>
      </w:pPr>
    </w:p>
    <w:p w14:paraId="3C833487" w14:textId="77777777" w:rsidR="004D6378" w:rsidRDefault="004D6378" w:rsidP="004D6378">
      <w:pPr>
        <w:spacing w:line="259" w:lineRule="auto"/>
        <w:jc w:val="center"/>
      </w:pPr>
    </w:p>
    <w:p w14:paraId="1082E10F" w14:textId="77777777" w:rsidR="004D6378" w:rsidRDefault="004D6378" w:rsidP="004D6378">
      <w:pPr>
        <w:spacing w:line="259" w:lineRule="auto"/>
        <w:jc w:val="center"/>
      </w:pPr>
    </w:p>
    <w:p w14:paraId="0800B0E7" w14:textId="77777777" w:rsidR="004D6378" w:rsidRDefault="004D6378" w:rsidP="004D6378">
      <w:pPr>
        <w:spacing w:line="259" w:lineRule="auto"/>
        <w:jc w:val="center"/>
      </w:pPr>
    </w:p>
    <w:p w14:paraId="1D8F4717" w14:textId="77777777" w:rsidR="004D6378" w:rsidRDefault="004D6378" w:rsidP="004D6378">
      <w:pPr>
        <w:spacing w:line="259" w:lineRule="auto"/>
        <w:jc w:val="center"/>
      </w:pPr>
    </w:p>
    <w:p w14:paraId="1CA70789" w14:textId="77777777" w:rsidR="004D6378" w:rsidRDefault="004D6378" w:rsidP="004D6378">
      <w:pPr>
        <w:spacing w:line="259" w:lineRule="auto"/>
        <w:jc w:val="center"/>
      </w:pPr>
    </w:p>
    <w:p w14:paraId="4ED8E5DD" w14:textId="77777777" w:rsidR="004D6378" w:rsidRDefault="004D6378" w:rsidP="004D6378">
      <w:pPr>
        <w:spacing w:line="259" w:lineRule="auto"/>
        <w:jc w:val="center"/>
      </w:pPr>
    </w:p>
    <w:p w14:paraId="71F739FB" w14:textId="6FAEB148" w:rsidR="005D4855" w:rsidRDefault="005D4855" w:rsidP="004D6378">
      <w:pPr>
        <w:spacing w:line="259" w:lineRule="auto"/>
        <w:jc w:val="center"/>
        <w:rPr>
          <w:rFonts w:eastAsiaTheme="majorEastAsia" w:cstheme="majorBidi"/>
          <w:b/>
          <w:sz w:val="28"/>
          <w:szCs w:val="32"/>
        </w:rPr>
      </w:pPr>
      <w:r>
        <w:br w:type="page"/>
      </w:r>
    </w:p>
    <w:sdt>
      <w:sdtPr>
        <w:rPr>
          <w:rFonts w:ascii="Times New Roman" w:eastAsiaTheme="minorHAnsi" w:hAnsi="Times New Roman" w:cstheme="minorBidi"/>
          <w:color w:val="auto"/>
          <w:sz w:val="24"/>
          <w:szCs w:val="22"/>
        </w:rPr>
        <w:id w:val="-2066250323"/>
        <w:docPartObj>
          <w:docPartGallery w:val="Table of Contents"/>
          <w:docPartUnique/>
        </w:docPartObj>
      </w:sdtPr>
      <w:sdtEndPr>
        <w:rPr>
          <w:b/>
          <w:bCs/>
          <w:noProof/>
        </w:rPr>
      </w:sdtEndPr>
      <w:sdtContent>
        <w:p w14:paraId="34784533" w14:textId="77777777" w:rsidR="00C34E49" w:rsidRDefault="00C34E49" w:rsidP="00C34E49">
          <w:pPr>
            <w:pStyle w:val="TOCHeading"/>
            <w:jc w:val="center"/>
          </w:pPr>
          <w:r w:rsidRPr="00C34E49">
            <w:rPr>
              <w:rFonts w:ascii="Times New Roman" w:hAnsi="Times New Roman" w:cs="Times New Roman"/>
              <w:b/>
              <w:color w:val="auto"/>
            </w:rPr>
            <w:t>Table of Contents</w:t>
          </w:r>
        </w:p>
        <w:p w14:paraId="0503887A" w14:textId="77777777" w:rsidR="00C34E49" w:rsidRDefault="00C34E49">
          <w:pPr>
            <w:pStyle w:val="TOC1"/>
            <w:tabs>
              <w:tab w:val="right" w:leader="dot" w:pos="9350"/>
            </w:tabs>
            <w:rPr>
              <w:noProof/>
            </w:rPr>
          </w:pPr>
          <w:r>
            <w:fldChar w:fldCharType="begin"/>
          </w:r>
          <w:r>
            <w:instrText xml:space="preserve"> TOC \o "1-3" \h \z \u </w:instrText>
          </w:r>
          <w:r>
            <w:fldChar w:fldCharType="separate"/>
          </w:r>
          <w:hyperlink w:anchor="_Toc63304118" w:history="1">
            <w:r w:rsidRPr="0013612D">
              <w:rPr>
                <w:rStyle w:val="Hyperlink"/>
                <w:noProof/>
              </w:rPr>
              <w:t>Introduction</w:t>
            </w:r>
            <w:r>
              <w:rPr>
                <w:noProof/>
                <w:webHidden/>
              </w:rPr>
              <w:tab/>
            </w:r>
            <w:r>
              <w:rPr>
                <w:noProof/>
                <w:webHidden/>
              </w:rPr>
              <w:fldChar w:fldCharType="begin"/>
            </w:r>
            <w:r>
              <w:rPr>
                <w:noProof/>
                <w:webHidden/>
              </w:rPr>
              <w:instrText xml:space="preserve"> PAGEREF _Toc63304118 \h </w:instrText>
            </w:r>
            <w:r>
              <w:rPr>
                <w:noProof/>
                <w:webHidden/>
              </w:rPr>
            </w:r>
            <w:r>
              <w:rPr>
                <w:noProof/>
                <w:webHidden/>
              </w:rPr>
              <w:fldChar w:fldCharType="separate"/>
            </w:r>
            <w:r>
              <w:rPr>
                <w:noProof/>
                <w:webHidden/>
              </w:rPr>
              <w:t>2</w:t>
            </w:r>
            <w:r>
              <w:rPr>
                <w:noProof/>
                <w:webHidden/>
              </w:rPr>
              <w:fldChar w:fldCharType="end"/>
            </w:r>
          </w:hyperlink>
        </w:p>
        <w:p w14:paraId="739766B7" w14:textId="77777777" w:rsidR="00C34E49" w:rsidRDefault="00C21B7E">
          <w:pPr>
            <w:pStyle w:val="TOC1"/>
            <w:tabs>
              <w:tab w:val="right" w:leader="dot" w:pos="9350"/>
            </w:tabs>
            <w:rPr>
              <w:noProof/>
            </w:rPr>
          </w:pPr>
          <w:hyperlink w:anchor="_Toc63304119" w:history="1">
            <w:r w:rsidR="00C34E49" w:rsidRPr="0013612D">
              <w:rPr>
                <w:rStyle w:val="Hyperlink"/>
                <w:noProof/>
              </w:rPr>
              <w:t>Description</w:t>
            </w:r>
            <w:r w:rsidR="00C34E49">
              <w:rPr>
                <w:noProof/>
                <w:webHidden/>
              </w:rPr>
              <w:tab/>
            </w:r>
            <w:r w:rsidR="00C34E49">
              <w:rPr>
                <w:noProof/>
                <w:webHidden/>
              </w:rPr>
              <w:fldChar w:fldCharType="begin"/>
            </w:r>
            <w:r w:rsidR="00C34E49">
              <w:rPr>
                <w:noProof/>
                <w:webHidden/>
              </w:rPr>
              <w:instrText xml:space="preserve"> PAGEREF _Toc63304119 \h </w:instrText>
            </w:r>
            <w:r w:rsidR="00C34E49">
              <w:rPr>
                <w:noProof/>
                <w:webHidden/>
              </w:rPr>
            </w:r>
            <w:r w:rsidR="00C34E49">
              <w:rPr>
                <w:noProof/>
                <w:webHidden/>
              </w:rPr>
              <w:fldChar w:fldCharType="separate"/>
            </w:r>
            <w:r w:rsidR="00C34E49">
              <w:rPr>
                <w:noProof/>
                <w:webHidden/>
              </w:rPr>
              <w:t>2</w:t>
            </w:r>
            <w:r w:rsidR="00C34E49">
              <w:rPr>
                <w:noProof/>
                <w:webHidden/>
              </w:rPr>
              <w:fldChar w:fldCharType="end"/>
            </w:r>
          </w:hyperlink>
        </w:p>
        <w:p w14:paraId="124C75BE" w14:textId="77777777" w:rsidR="00C34E49" w:rsidRDefault="00C21B7E">
          <w:pPr>
            <w:pStyle w:val="TOC1"/>
            <w:tabs>
              <w:tab w:val="right" w:leader="dot" w:pos="9350"/>
            </w:tabs>
            <w:rPr>
              <w:noProof/>
            </w:rPr>
          </w:pPr>
          <w:hyperlink w:anchor="_Toc63304120" w:history="1">
            <w:r w:rsidR="00C34E49" w:rsidRPr="0013612D">
              <w:rPr>
                <w:rStyle w:val="Hyperlink"/>
                <w:noProof/>
              </w:rPr>
              <w:t>Feelings</w:t>
            </w:r>
            <w:r w:rsidR="00C34E49">
              <w:rPr>
                <w:noProof/>
                <w:webHidden/>
              </w:rPr>
              <w:tab/>
            </w:r>
            <w:r w:rsidR="00C34E49">
              <w:rPr>
                <w:noProof/>
                <w:webHidden/>
              </w:rPr>
              <w:fldChar w:fldCharType="begin"/>
            </w:r>
            <w:r w:rsidR="00C34E49">
              <w:rPr>
                <w:noProof/>
                <w:webHidden/>
              </w:rPr>
              <w:instrText xml:space="preserve"> PAGEREF _Toc63304120 \h </w:instrText>
            </w:r>
            <w:r w:rsidR="00C34E49">
              <w:rPr>
                <w:noProof/>
                <w:webHidden/>
              </w:rPr>
            </w:r>
            <w:r w:rsidR="00C34E49">
              <w:rPr>
                <w:noProof/>
                <w:webHidden/>
              </w:rPr>
              <w:fldChar w:fldCharType="separate"/>
            </w:r>
            <w:r w:rsidR="00C34E49">
              <w:rPr>
                <w:noProof/>
                <w:webHidden/>
              </w:rPr>
              <w:t>2</w:t>
            </w:r>
            <w:r w:rsidR="00C34E49">
              <w:rPr>
                <w:noProof/>
                <w:webHidden/>
              </w:rPr>
              <w:fldChar w:fldCharType="end"/>
            </w:r>
          </w:hyperlink>
        </w:p>
        <w:p w14:paraId="1A4DA5DC" w14:textId="77777777" w:rsidR="00C34E49" w:rsidRDefault="00C21B7E">
          <w:pPr>
            <w:pStyle w:val="TOC1"/>
            <w:tabs>
              <w:tab w:val="right" w:leader="dot" w:pos="9350"/>
            </w:tabs>
            <w:rPr>
              <w:noProof/>
            </w:rPr>
          </w:pPr>
          <w:hyperlink w:anchor="_Toc63304121" w:history="1">
            <w:r w:rsidR="00C34E49" w:rsidRPr="0013612D">
              <w:rPr>
                <w:rStyle w:val="Hyperlink"/>
                <w:noProof/>
              </w:rPr>
              <w:t>Evaluations</w:t>
            </w:r>
            <w:r w:rsidR="00C34E49">
              <w:rPr>
                <w:noProof/>
                <w:webHidden/>
              </w:rPr>
              <w:tab/>
            </w:r>
            <w:r w:rsidR="00C34E49">
              <w:rPr>
                <w:noProof/>
                <w:webHidden/>
              </w:rPr>
              <w:fldChar w:fldCharType="begin"/>
            </w:r>
            <w:r w:rsidR="00C34E49">
              <w:rPr>
                <w:noProof/>
                <w:webHidden/>
              </w:rPr>
              <w:instrText xml:space="preserve"> PAGEREF _Toc63304121 \h </w:instrText>
            </w:r>
            <w:r w:rsidR="00C34E49">
              <w:rPr>
                <w:noProof/>
                <w:webHidden/>
              </w:rPr>
            </w:r>
            <w:r w:rsidR="00C34E49">
              <w:rPr>
                <w:noProof/>
                <w:webHidden/>
              </w:rPr>
              <w:fldChar w:fldCharType="separate"/>
            </w:r>
            <w:r w:rsidR="00C34E49">
              <w:rPr>
                <w:noProof/>
                <w:webHidden/>
              </w:rPr>
              <w:t>3</w:t>
            </w:r>
            <w:r w:rsidR="00C34E49">
              <w:rPr>
                <w:noProof/>
                <w:webHidden/>
              </w:rPr>
              <w:fldChar w:fldCharType="end"/>
            </w:r>
          </w:hyperlink>
        </w:p>
        <w:p w14:paraId="2FE0A65D" w14:textId="77777777" w:rsidR="00C34E49" w:rsidRDefault="00C21B7E">
          <w:pPr>
            <w:pStyle w:val="TOC1"/>
            <w:tabs>
              <w:tab w:val="right" w:leader="dot" w:pos="9350"/>
            </w:tabs>
            <w:rPr>
              <w:noProof/>
            </w:rPr>
          </w:pPr>
          <w:hyperlink w:anchor="_Toc63304122" w:history="1">
            <w:r w:rsidR="00C34E49" w:rsidRPr="0013612D">
              <w:rPr>
                <w:rStyle w:val="Hyperlink"/>
                <w:noProof/>
              </w:rPr>
              <w:t>Conclusion</w:t>
            </w:r>
            <w:r w:rsidR="00C34E49">
              <w:rPr>
                <w:noProof/>
                <w:webHidden/>
              </w:rPr>
              <w:tab/>
            </w:r>
            <w:r w:rsidR="00C34E49">
              <w:rPr>
                <w:noProof/>
                <w:webHidden/>
              </w:rPr>
              <w:fldChar w:fldCharType="begin"/>
            </w:r>
            <w:r w:rsidR="00C34E49">
              <w:rPr>
                <w:noProof/>
                <w:webHidden/>
              </w:rPr>
              <w:instrText xml:space="preserve"> PAGEREF _Toc63304122 \h </w:instrText>
            </w:r>
            <w:r w:rsidR="00C34E49">
              <w:rPr>
                <w:noProof/>
                <w:webHidden/>
              </w:rPr>
            </w:r>
            <w:r w:rsidR="00C34E49">
              <w:rPr>
                <w:noProof/>
                <w:webHidden/>
              </w:rPr>
              <w:fldChar w:fldCharType="separate"/>
            </w:r>
            <w:r w:rsidR="00C34E49">
              <w:rPr>
                <w:noProof/>
                <w:webHidden/>
              </w:rPr>
              <w:t>4</w:t>
            </w:r>
            <w:r w:rsidR="00C34E49">
              <w:rPr>
                <w:noProof/>
                <w:webHidden/>
              </w:rPr>
              <w:fldChar w:fldCharType="end"/>
            </w:r>
          </w:hyperlink>
        </w:p>
        <w:p w14:paraId="585B1586" w14:textId="77777777" w:rsidR="00C34E49" w:rsidRDefault="00C21B7E">
          <w:pPr>
            <w:pStyle w:val="TOC1"/>
            <w:tabs>
              <w:tab w:val="right" w:leader="dot" w:pos="9350"/>
            </w:tabs>
            <w:rPr>
              <w:noProof/>
            </w:rPr>
          </w:pPr>
          <w:hyperlink w:anchor="_Toc63304123" w:history="1">
            <w:r w:rsidR="00C34E49" w:rsidRPr="0013612D">
              <w:rPr>
                <w:rStyle w:val="Hyperlink"/>
                <w:noProof/>
              </w:rPr>
              <w:t>Action Plan</w:t>
            </w:r>
            <w:r w:rsidR="00C34E49">
              <w:rPr>
                <w:noProof/>
                <w:webHidden/>
              </w:rPr>
              <w:tab/>
            </w:r>
            <w:r w:rsidR="00C34E49">
              <w:rPr>
                <w:noProof/>
                <w:webHidden/>
              </w:rPr>
              <w:fldChar w:fldCharType="begin"/>
            </w:r>
            <w:r w:rsidR="00C34E49">
              <w:rPr>
                <w:noProof/>
                <w:webHidden/>
              </w:rPr>
              <w:instrText xml:space="preserve"> PAGEREF _Toc63304123 \h </w:instrText>
            </w:r>
            <w:r w:rsidR="00C34E49">
              <w:rPr>
                <w:noProof/>
                <w:webHidden/>
              </w:rPr>
            </w:r>
            <w:r w:rsidR="00C34E49">
              <w:rPr>
                <w:noProof/>
                <w:webHidden/>
              </w:rPr>
              <w:fldChar w:fldCharType="separate"/>
            </w:r>
            <w:r w:rsidR="00C34E49">
              <w:rPr>
                <w:noProof/>
                <w:webHidden/>
              </w:rPr>
              <w:t>4</w:t>
            </w:r>
            <w:r w:rsidR="00C34E49">
              <w:rPr>
                <w:noProof/>
                <w:webHidden/>
              </w:rPr>
              <w:fldChar w:fldCharType="end"/>
            </w:r>
          </w:hyperlink>
        </w:p>
        <w:p w14:paraId="3955AA6B" w14:textId="77777777" w:rsidR="00C34E49" w:rsidRDefault="00C21B7E">
          <w:pPr>
            <w:pStyle w:val="TOC1"/>
            <w:tabs>
              <w:tab w:val="right" w:leader="dot" w:pos="9350"/>
            </w:tabs>
            <w:rPr>
              <w:noProof/>
            </w:rPr>
          </w:pPr>
          <w:hyperlink w:anchor="_Toc63304124" w:history="1">
            <w:r w:rsidR="00C34E49" w:rsidRPr="0013612D">
              <w:rPr>
                <w:rStyle w:val="Hyperlink"/>
                <w:noProof/>
              </w:rPr>
              <w:t>Reference List</w:t>
            </w:r>
            <w:r w:rsidR="00C34E49">
              <w:rPr>
                <w:noProof/>
                <w:webHidden/>
              </w:rPr>
              <w:tab/>
            </w:r>
            <w:r w:rsidR="00C34E49">
              <w:rPr>
                <w:noProof/>
                <w:webHidden/>
              </w:rPr>
              <w:fldChar w:fldCharType="begin"/>
            </w:r>
            <w:r w:rsidR="00C34E49">
              <w:rPr>
                <w:noProof/>
                <w:webHidden/>
              </w:rPr>
              <w:instrText xml:space="preserve"> PAGEREF _Toc63304124 \h </w:instrText>
            </w:r>
            <w:r w:rsidR="00C34E49">
              <w:rPr>
                <w:noProof/>
                <w:webHidden/>
              </w:rPr>
            </w:r>
            <w:r w:rsidR="00C34E49">
              <w:rPr>
                <w:noProof/>
                <w:webHidden/>
              </w:rPr>
              <w:fldChar w:fldCharType="separate"/>
            </w:r>
            <w:r w:rsidR="00C34E49">
              <w:rPr>
                <w:noProof/>
                <w:webHidden/>
              </w:rPr>
              <w:t>5</w:t>
            </w:r>
            <w:r w:rsidR="00C34E49">
              <w:rPr>
                <w:noProof/>
                <w:webHidden/>
              </w:rPr>
              <w:fldChar w:fldCharType="end"/>
            </w:r>
          </w:hyperlink>
        </w:p>
        <w:p w14:paraId="2677A490" w14:textId="77777777" w:rsidR="00C34E49" w:rsidRDefault="00C34E49">
          <w:r>
            <w:rPr>
              <w:b/>
              <w:bCs/>
              <w:noProof/>
            </w:rPr>
            <w:fldChar w:fldCharType="end"/>
          </w:r>
        </w:p>
      </w:sdtContent>
    </w:sdt>
    <w:p w14:paraId="56F0EC0C" w14:textId="77777777" w:rsidR="005D4855" w:rsidRDefault="005D4855">
      <w:pPr>
        <w:spacing w:line="259" w:lineRule="auto"/>
        <w:jc w:val="left"/>
        <w:rPr>
          <w:rFonts w:eastAsiaTheme="majorEastAsia" w:cstheme="majorBidi"/>
          <w:b/>
          <w:sz w:val="28"/>
          <w:szCs w:val="32"/>
        </w:rPr>
      </w:pPr>
      <w:r>
        <w:br w:type="page"/>
      </w:r>
    </w:p>
    <w:p w14:paraId="3AA78049" w14:textId="46F13647" w:rsidR="007D32C3" w:rsidRPr="0010205E" w:rsidRDefault="00AD4176" w:rsidP="0010205E">
      <w:pPr>
        <w:pStyle w:val="Heading1"/>
      </w:pPr>
      <w:bookmarkStart w:id="0" w:name="_Toc63304118"/>
      <w:r w:rsidRPr="006F49B5">
        <w:lastRenderedPageBreak/>
        <w:t>Introduction</w:t>
      </w:r>
      <w:bookmarkEnd w:id="0"/>
    </w:p>
    <w:p w14:paraId="021B006A" w14:textId="495B90EB" w:rsidR="007D32C3" w:rsidRDefault="007D32C3" w:rsidP="00AD4176">
      <w:pPr>
        <w:ind w:firstLine="720"/>
      </w:pPr>
      <w:r w:rsidRPr="007D32C3">
        <w:t>Component one of the assignments for Academic and Employability Skills, and I am going to use Gibbs Model.</w:t>
      </w:r>
    </w:p>
    <w:p w14:paraId="27201278" w14:textId="2EBC1FC1" w:rsidR="0010205E" w:rsidRPr="006F49B5" w:rsidRDefault="0010205E" w:rsidP="00AD4176">
      <w:pPr>
        <w:ind w:firstLine="720"/>
      </w:pPr>
      <w:r w:rsidRPr="0010205E">
        <w:t xml:space="preserve">I chose to enroll at </w:t>
      </w:r>
      <w:r>
        <w:t xml:space="preserve">University of Wales Trinity </w:t>
      </w:r>
      <w:r w:rsidRPr="0010205E">
        <w:t>Saint David because I want to get a suitable degree that can help me improve my career perspective. While I find it fun as well as instructive to enroll in school, I quickly remember both the need for time and commitment. Based on that overview, the following paper will intend to reflect on my experience as I return to school and, as such, has helped me achieve my goal.</w:t>
      </w:r>
    </w:p>
    <w:p w14:paraId="1FC552B3" w14:textId="77777777" w:rsidR="00AD4176" w:rsidRPr="006F49B5" w:rsidRDefault="006801B8" w:rsidP="005D4855">
      <w:pPr>
        <w:pStyle w:val="Heading1"/>
      </w:pPr>
      <w:bookmarkStart w:id="1" w:name="_Toc63304119"/>
      <w:r w:rsidRPr="006F49B5">
        <w:t>Description</w:t>
      </w:r>
      <w:bookmarkEnd w:id="1"/>
    </w:p>
    <w:p w14:paraId="10F12425" w14:textId="4AE51D98" w:rsidR="006511E2" w:rsidRPr="006F49B5" w:rsidRDefault="006511E2" w:rsidP="00AD4176">
      <w:pPr>
        <w:ind w:firstLine="720"/>
      </w:pPr>
      <w:r w:rsidRPr="006511E2">
        <w:t xml:space="preserve">While returning as a college student seemed enlightening and excited enough, it did provided challenges that required conquering step by step while make headway with each </w:t>
      </w:r>
      <w:proofErr w:type="gramStart"/>
      <w:r w:rsidRPr="006511E2">
        <w:t>obstacles</w:t>
      </w:r>
      <w:proofErr w:type="gramEnd"/>
      <w:r w:rsidRPr="006511E2">
        <w:t xml:space="preserve">. Besides, being an elderly college had its share of challenges from dealing with social exclusion to being able to concentrate on studies. However, as much as I had to overcome each difficulty with a focused mindset, it did offer an experience on how to tackle with difficulty in every situation while imposing the fact of always being prepared for the next. As the overall description of the reflection sums up to include a reflective passage that surrounds around my experience in the University of Wales Trinity Saint David with the aim of accomplishing a course of graduation in the university. Since I had the option to avail my desired course </w:t>
      </w:r>
      <w:proofErr w:type="gramStart"/>
      <w:r w:rsidRPr="006511E2">
        <w:t>online</w:t>
      </w:r>
      <w:proofErr w:type="gramEnd"/>
      <w:r w:rsidRPr="006511E2">
        <w:t xml:space="preserve"> I chose to enroll for the online course in Certificate in Higher Education: Skills for the Workplace as it is my favored subject of all and I wish to do further studies in this line. </w:t>
      </w:r>
      <w:proofErr w:type="gramStart"/>
      <w:r w:rsidRPr="006511E2">
        <w:t>Hence</w:t>
      </w:r>
      <w:proofErr w:type="gramEnd"/>
      <w:r w:rsidRPr="006511E2">
        <w:t xml:space="preserve"> I had to complete the three years online course in Certificate in Higher Education: Skills for the Workplace and further avail a degree at hand</w:t>
      </w:r>
    </w:p>
    <w:p w14:paraId="2447517E" w14:textId="77777777" w:rsidR="00AD4176" w:rsidRPr="006F49B5" w:rsidRDefault="00AD4176" w:rsidP="005D4855">
      <w:pPr>
        <w:pStyle w:val="Heading1"/>
      </w:pPr>
      <w:bookmarkStart w:id="2" w:name="_Toc63304120"/>
      <w:r w:rsidRPr="006F49B5">
        <w:t>Feeling</w:t>
      </w:r>
      <w:r w:rsidR="006801B8" w:rsidRPr="006F49B5">
        <w:t>s</w:t>
      </w:r>
      <w:bookmarkEnd w:id="2"/>
    </w:p>
    <w:p w14:paraId="142F257E" w14:textId="345691F3" w:rsidR="006511E2" w:rsidRPr="006F49B5" w:rsidRDefault="006511E2" w:rsidP="00AD4176">
      <w:pPr>
        <w:ind w:firstLine="720"/>
      </w:pPr>
      <w:r w:rsidRPr="006511E2">
        <w:t xml:space="preserve">The first and foremost feeling I had while being enrolled in the course is that of embarrassment and a bit of discomfort. As the only </w:t>
      </w:r>
      <w:r w:rsidR="00A8587C">
        <w:t>boy</w:t>
      </w:r>
      <w:r w:rsidRPr="006511E2">
        <w:t xml:space="preserve"> in the batch that seemed aged above all, it certainly did lead me to feel as one that should not belong here. It indicates the factor of social exclusion that describes a state for individuals to not be able to participate fully (Silver 2019). On the other hand, there was the intensive pressure of completing assignments upon deadline as it affected overall grade marks. Moreover, being habituated with the classroom environment, </w:t>
      </w:r>
      <w:r w:rsidRPr="006511E2">
        <w:lastRenderedPageBreak/>
        <w:t xml:space="preserve">attending lectures through online seemed a bit problematic as it required adjusting to the module and attain high-speed internet connectivity. While not being much sociable beforehand, I find myself in trouble while trying to interact with my peers as well as other students. However, all these difficulties seemed little as compared to my major difficulty in trying to handle technology. Since we were told to work with the Microsoft team and Moodle’s and many more it was a bit tough for me since I never had been much proficient with such advanced applications. The question did haunt me several times while I simultaneously had to deal with all difficulties and </w:t>
      </w:r>
      <w:proofErr w:type="gramStart"/>
      <w:r w:rsidRPr="006511E2">
        <w:t>later on</w:t>
      </w:r>
      <w:proofErr w:type="gramEnd"/>
      <w:r w:rsidRPr="006511E2">
        <w:t xml:space="preserve"> adjusted myself to the environment being at hand. Besides, one </w:t>
      </w:r>
      <w:proofErr w:type="gramStart"/>
      <w:r w:rsidRPr="006511E2">
        <w:t>has to</w:t>
      </w:r>
      <w:proofErr w:type="gramEnd"/>
      <w:r w:rsidRPr="006511E2">
        <w:t xml:space="preserve"> adaptive while dealing with a large set of difficulties and see to expel all thoughts of doubts impregnated in one’s mind (Ritz et al. 2017). In correspondence with my experience, the aspect of adaptability did seem to help a lot in letting me overcome my personal as well as academic difficulties.  </w:t>
      </w:r>
    </w:p>
    <w:p w14:paraId="3C13ADE6" w14:textId="77777777" w:rsidR="006801B8" w:rsidRPr="006F49B5" w:rsidRDefault="006801B8" w:rsidP="005D4855">
      <w:pPr>
        <w:pStyle w:val="Heading1"/>
      </w:pPr>
      <w:bookmarkStart w:id="3" w:name="_Toc63304121"/>
      <w:r w:rsidRPr="006F49B5">
        <w:t>Evaluations</w:t>
      </w:r>
      <w:bookmarkEnd w:id="3"/>
    </w:p>
    <w:p w14:paraId="5A03284B" w14:textId="77777777" w:rsidR="00637C70" w:rsidRPr="006F49B5" w:rsidRDefault="00FA5C66" w:rsidP="006801B8">
      <w:pPr>
        <w:ind w:firstLine="720"/>
      </w:pPr>
      <w:r w:rsidRPr="006F49B5">
        <w:t xml:space="preserve">Being unorganized lets one </w:t>
      </w:r>
      <w:r w:rsidR="009F4EB3" w:rsidRPr="006F49B5">
        <w:t xml:space="preserve">become </w:t>
      </w:r>
      <w:r w:rsidRPr="006F49B5">
        <w:t xml:space="preserve">inefficient and further decreases one’s capability or scope to improve. </w:t>
      </w:r>
      <w:proofErr w:type="gramStart"/>
      <w:r w:rsidR="007A2022" w:rsidRPr="006F49B5">
        <w:t>On the basis of</w:t>
      </w:r>
      <w:proofErr w:type="gramEnd"/>
      <w:r w:rsidR="007A2022" w:rsidRPr="006F49B5">
        <w:t xml:space="preserve"> my evaluation, the first and foremost aspect I do seem to lack in my performance is that of being organized. It was the very lack of being organized that led me to arrive late for lectures and </w:t>
      </w:r>
      <w:r w:rsidR="008C61B7" w:rsidRPr="006F49B5">
        <w:t xml:space="preserve">led my performance to tone down a bit at the intermediate stage. </w:t>
      </w:r>
      <w:r w:rsidR="00AD4176" w:rsidRPr="006F49B5">
        <w:t>On the other hand, I have never found myself to be standing at comfortable grounds while trying to interact with someone. In other words, communication has never meant to be the key for me that prevented me to interact with my peers</w:t>
      </w:r>
      <w:r w:rsidR="006801B8" w:rsidRPr="006F49B5">
        <w:t xml:space="preserve"> while I sought to clear doubt upon certain aspects. While all the difficulties were dragging me down day by day, I decided to </w:t>
      </w:r>
      <w:r w:rsidR="00637C70" w:rsidRPr="006F49B5">
        <w:t xml:space="preserve">not to give up and further practices on myself to help me turn out as a better individual. With regular mirror practicing and scheduling my overall activities of the day, I was able to overcome from those difficulties gradually. As stated by </w:t>
      </w:r>
      <w:r w:rsidR="00335559" w:rsidRPr="006F49B5">
        <w:rPr>
          <w:rFonts w:cs="Times New Roman"/>
          <w:szCs w:val="24"/>
          <w:shd w:val="clear" w:color="auto" w:fill="FFFFFF"/>
        </w:rPr>
        <w:t>Kerzner (2017</w:t>
      </w:r>
      <w:r w:rsidR="00637C70" w:rsidRPr="006F49B5">
        <w:t xml:space="preserve">), scheduling is </w:t>
      </w:r>
      <w:r w:rsidR="005175A6" w:rsidRPr="006F49B5">
        <w:t>an</w:t>
      </w:r>
      <w:r w:rsidR="00637C70" w:rsidRPr="006F49B5">
        <w:t xml:space="preserve"> efficient way for one to remain organized and it certainly did so in my case. </w:t>
      </w:r>
      <w:r w:rsidR="00D74E29" w:rsidRPr="006F49B5">
        <w:t>Besides, regularly conversing with myself in the mirror did seem to help me in communicating effectively with my peers. Besides, with effective communication, one does seem to be able to convey information to the other effectively</w:t>
      </w:r>
      <w:r w:rsidR="003B34EB" w:rsidRPr="006F49B5">
        <w:t xml:space="preserve"> (</w:t>
      </w:r>
      <w:proofErr w:type="spellStart"/>
      <w:r w:rsidR="003B34EB" w:rsidRPr="006F49B5">
        <w:rPr>
          <w:rFonts w:cs="Times New Roman"/>
          <w:szCs w:val="24"/>
          <w:shd w:val="clear" w:color="auto" w:fill="FFFFFF"/>
        </w:rPr>
        <w:t>Stacho</w:t>
      </w:r>
      <w:proofErr w:type="spellEnd"/>
      <w:r w:rsidR="003B34EB" w:rsidRPr="006F49B5">
        <w:rPr>
          <w:rFonts w:cs="Times New Roman"/>
          <w:szCs w:val="24"/>
          <w:shd w:val="clear" w:color="auto" w:fill="FFFFFF"/>
        </w:rPr>
        <w:t xml:space="preserve"> </w:t>
      </w:r>
      <w:r w:rsidR="003B34EB" w:rsidRPr="006F49B5">
        <w:rPr>
          <w:rFonts w:cs="Times New Roman"/>
          <w:i/>
          <w:szCs w:val="24"/>
          <w:shd w:val="clear" w:color="auto" w:fill="FFFFFF"/>
        </w:rPr>
        <w:t>et al.</w:t>
      </w:r>
      <w:r w:rsidR="003B34EB" w:rsidRPr="006F49B5">
        <w:rPr>
          <w:rFonts w:cs="Times New Roman"/>
          <w:szCs w:val="24"/>
          <w:shd w:val="clear" w:color="auto" w:fill="FFFFFF"/>
        </w:rPr>
        <w:t xml:space="preserve"> 2019)</w:t>
      </w:r>
      <w:r w:rsidR="00D74E29" w:rsidRPr="006F49B5">
        <w:t xml:space="preserve">. </w:t>
      </w:r>
      <w:r w:rsidR="00FA70AF" w:rsidRPr="006F49B5">
        <w:t xml:space="preserve">Developing a focused mindset also seemed </w:t>
      </w:r>
      <w:proofErr w:type="gramStart"/>
      <w:r w:rsidR="00FA70AF" w:rsidRPr="006F49B5">
        <w:t>as</w:t>
      </w:r>
      <w:proofErr w:type="gramEnd"/>
      <w:r w:rsidR="00FA70AF" w:rsidRPr="006F49B5">
        <w:t xml:space="preserve"> necessity since I had to attend numerous lectures while trying to jot down crucial information being conversed to us by the lecturer. A</w:t>
      </w:r>
      <w:r w:rsidR="001636C9" w:rsidRPr="006F49B5">
        <w:t xml:space="preserve">s stated by </w:t>
      </w:r>
      <w:proofErr w:type="spellStart"/>
      <w:r w:rsidR="001636C9" w:rsidRPr="006F49B5">
        <w:rPr>
          <w:rFonts w:cs="Times New Roman"/>
          <w:szCs w:val="24"/>
          <w:shd w:val="clear" w:color="auto" w:fill="FFFFFF"/>
        </w:rPr>
        <w:t>Zappe</w:t>
      </w:r>
      <w:proofErr w:type="spellEnd"/>
      <w:r w:rsidR="001636C9" w:rsidRPr="006F49B5">
        <w:rPr>
          <w:rFonts w:cs="Times New Roman"/>
          <w:szCs w:val="24"/>
          <w:shd w:val="clear" w:color="auto" w:fill="FFFFFF"/>
        </w:rPr>
        <w:t xml:space="preserve"> (2018), a</w:t>
      </w:r>
      <w:r w:rsidR="00FA70AF" w:rsidRPr="006F49B5">
        <w:t xml:space="preserve"> focused </w:t>
      </w:r>
      <w:r w:rsidR="006E4963" w:rsidRPr="006F49B5">
        <w:t xml:space="preserve">mindset is considerably the best way for one to stay in the moment and impose concentration on every present thing. </w:t>
      </w:r>
      <w:r w:rsidR="00FA70AF" w:rsidRPr="006F49B5">
        <w:t xml:space="preserve"> </w:t>
      </w:r>
      <w:r w:rsidR="00D74E29" w:rsidRPr="006F49B5">
        <w:t xml:space="preserve"> </w:t>
      </w:r>
    </w:p>
    <w:p w14:paraId="462DB9FC" w14:textId="77777777" w:rsidR="009F4EB3" w:rsidRPr="006F49B5" w:rsidRDefault="006E4963" w:rsidP="005D4855">
      <w:pPr>
        <w:pStyle w:val="Heading1"/>
      </w:pPr>
      <w:bookmarkStart w:id="4" w:name="_Toc63304122"/>
      <w:r w:rsidRPr="006F49B5">
        <w:lastRenderedPageBreak/>
        <w:t>Conclusion</w:t>
      </w:r>
      <w:bookmarkEnd w:id="4"/>
    </w:p>
    <w:p w14:paraId="6344D23C" w14:textId="77777777" w:rsidR="000F5C28" w:rsidRPr="006F49B5" w:rsidRDefault="006E4963" w:rsidP="00637C70">
      <w:r w:rsidRPr="006F49B5">
        <w:tab/>
        <w:t xml:space="preserve">Based on my overall reflection, the onset difficulties I had with my </w:t>
      </w:r>
      <w:r w:rsidR="00423444" w:rsidRPr="006F49B5">
        <w:t xml:space="preserve">disorganized attributes as well as not being an effective communicator was certainly the factors that would have led me to my pitfall had I not mustered the determination to overcome all those inconsistencies. As such I had to take steps that included scheduling regular activities, speaking with self in the mirror and developing a determined mindset that seemed adequate in letting me overcome my weaknesses. </w:t>
      </w:r>
      <w:r w:rsidR="000F5C28" w:rsidRPr="006F49B5">
        <w:t>Besides, applying all the three led me to attain a degree from the affiliated college while provide a degree of recognition for me to pursue higher studies.</w:t>
      </w:r>
      <w:r w:rsidR="0095358F" w:rsidRPr="006F49B5">
        <w:t xml:space="preserve"> Based on my experience, that aspect that led to accomplish my objective is to attend lectures regularly, interact with peers and at times using technology such as Microsoft Teams and </w:t>
      </w:r>
      <w:r w:rsidR="005175A6" w:rsidRPr="006F49B5">
        <w:t>Moodle’s</w:t>
      </w:r>
      <w:r w:rsidR="0095358F" w:rsidRPr="006F49B5">
        <w:t xml:space="preserve">. </w:t>
      </w:r>
    </w:p>
    <w:p w14:paraId="624231E5" w14:textId="77777777" w:rsidR="000F5C28" w:rsidRPr="006F49B5" w:rsidRDefault="000F5C28" w:rsidP="005D4855">
      <w:pPr>
        <w:pStyle w:val="Heading1"/>
      </w:pPr>
      <w:bookmarkStart w:id="5" w:name="_Toc63304123"/>
      <w:r w:rsidRPr="006F49B5">
        <w:t>Action Plan</w:t>
      </w:r>
      <w:bookmarkEnd w:id="5"/>
    </w:p>
    <w:p w14:paraId="2080FFD3" w14:textId="203DB242" w:rsidR="00A323D5" w:rsidRDefault="006E0E7D" w:rsidP="00637C70">
      <w:r w:rsidRPr="006F49B5">
        <w:tab/>
        <w:t xml:space="preserve">Based on my experience </w:t>
      </w:r>
      <w:r w:rsidR="006511E2">
        <w:t xml:space="preserve">which </w:t>
      </w:r>
      <w:r w:rsidRPr="006F49B5">
        <w:t xml:space="preserve">I </w:t>
      </w:r>
      <w:r w:rsidR="006511E2">
        <w:t xml:space="preserve">will </w:t>
      </w:r>
      <w:r w:rsidRPr="006F49B5">
        <w:t xml:space="preserve">have encountered in the three years program, I wish to improve my skillset in technology and software application such as Moodle’s and Microsoft Team and further implement my overcoming strategies in case I seem to turn up to my former tendencies. Besides, I wish to avail higher studies for the sake availing a well reputed job in a multinational organization. </w:t>
      </w:r>
    </w:p>
    <w:p w14:paraId="709B3C81" w14:textId="77777777" w:rsidR="006511E2" w:rsidRPr="006F49B5" w:rsidRDefault="006511E2" w:rsidP="00637C70"/>
    <w:p w14:paraId="0FE30F22" w14:textId="77777777" w:rsidR="00A323D5" w:rsidRPr="006F49B5" w:rsidRDefault="00A323D5">
      <w:r w:rsidRPr="006F49B5">
        <w:br w:type="page"/>
      </w:r>
    </w:p>
    <w:p w14:paraId="14C837C9" w14:textId="77777777" w:rsidR="006E4963" w:rsidRPr="006F49B5" w:rsidRDefault="00A323D5" w:rsidP="002F5F89">
      <w:pPr>
        <w:pStyle w:val="Heading1"/>
      </w:pPr>
      <w:bookmarkStart w:id="6" w:name="_Toc63304124"/>
      <w:r w:rsidRPr="006F49B5">
        <w:lastRenderedPageBreak/>
        <w:t>Reference List</w:t>
      </w:r>
      <w:bookmarkEnd w:id="6"/>
      <w:r w:rsidR="00423444" w:rsidRPr="006F49B5">
        <w:t xml:space="preserve">  </w:t>
      </w:r>
    </w:p>
    <w:p w14:paraId="6010E8D8" w14:textId="77777777" w:rsidR="00291286" w:rsidRPr="006F49B5" w:rsidRDefault="00291286" w:rsidP="006F49B5">
      <w:pPr>
        <w:rPr>
          <w:rFonts w:cs="Times New Roman"/>
          <w:szCs w:val="24"/>
          <w:shd w:val="clear" w:color="auto" w:fill="FFFFFF"/>
        </w:rPr>
      </w:pPr>
      <w:r w:rsidRPr="006F49B5">
        <w:rPr>
          <w:rFonts w:cs="Times New Roman"/>
          <w:szCs w:val="24"/>
          <w:shd w:val="clear" w:color="auto" w:fill="FFFFFF"/>
        </w:rPr>
        <w:t>Kerzner, H., 2017. </w:t>
      </w:r>
      <w:r w:rsidRPr="006F49B5">
        <w:rPr>
          <w:rFonts w:cs="Times New Roman"/>
          <w:i/>
          <w:iCs/>
          <w:szCs w:val="24"/>
          <w:shd w:val="clear" w:color="auto" w:fill="FFFFFF"/>
        </w:rPr>
        <w:t xml:space="preserve">Project management: a </w:t>
      </w:r>
      <w:proofErr w:type="gramStart"/>
      <w:r w:rsidRPr="006F49B5">
        <w:rPr>
          <w:rFonts w:cs="Times New Roman"/>
          <w:i/>
          <w:iCs/>
          <w:szCs w:val="24"/>
          <w:shd w:val="clear" w:color="auto" w:fill="FFFFFF"/>
        </w:rPr>
        <w:t>systems</w:t>
      </w:r>
      <w:proofErr w:type="gramEnd"/>
      <w:r w:rsidRPr="006F49B5">
        <w:rPr>
          <w:rFonts w:cs="Times New Roman"/>
          <w:i/>
          <w:iCs/>
          <w:szCs w:val="24"/>
          <w:shd w:val="clear" w:color="auto" w:fill="FFFFFF"/>
        </w:rPr>
        <w:t xml:space="preserve"> approach to planning, scheduling, and controlling</w:t>
      </w:r>
      <w:r w:rsidRPr="006F49B5">
        <w:rPr>
          <w:rFonts w:cs="Times New Roman"/>
          <w:szCs w:val="24"/>
          <w:shd w:val="clear" w:color="auto" w:fill="FFFFFF"/>
        </w:rPr>
        <w:t>. John Wiley &amp; Sons.</w:t>
      </w:r>
    </w:p>
    <w:p w14:paraId="03C1839C" w14:textId="77777777" w:rsidR="00291286" w:rsidRPr="006F49B5" w:rsidRDefault="00291286" w:rsidP="006F49B5">
      <w:pPr>
        <w:rPr>
          <w:rFonts w:cs="Times New Roman"/>
          <w:szCs w:val="24"/>
          <w:shd w:val="clear" w:color="auto" w:fill="FFFFFF"/>
        </w:rPr>
      </w:pPr>
      <w:r w:rsidRPr="006F49B5">
        <w:rPr>
          <w:rFonts w:cs="Times New Roman"/>
          <w:szCs w:val="24"/>
          <w:shd w:val="clear" w:color="auto" w:fill="FFFFFF"/>
        </w:rPr>
        <w:t xml:space="preserve">Ritz, H., Nassar, M.R., Frank, M.J. and </w:t>
      </w:r>
      <w:proofErr w:type="spellStart"/>
      <w:r w:rsidRPr="006F49B5">
        <w:rPr>
          <w:rFonts w:cs="Times New Roman"/>
          <w:szCs w:val="24"/>
          <w:shd w:val="clear" w:color="auto" w:fill="FFFFFF"/>
        </w:rPr>
        <w:t>Shenhav</w:t>
      </w:r>
      <w:proofErr w:type="spellEnd"/>
      <w:r w:rsidRPr="006F49B5">
        <w:rPr>
          <w:rFonts w:cs="Times New Roman"/>
          <w:szCs w:val="24"/>
          <w:shd w:val="clear" w:color="auto" w:fill="FFFFFF"/>
        </w:rPr>
        <w:t>, A., 2017. A control theoretic model of adaptive behavior in dynamic environments. </w:t>
      </w:r>
      <w:proofErr w:type="spellStart"/>
      <w:r w:rsidRPr="006F49B5">
        <w:rPr>
          <w:rFonts w:cs="Times New Roman"/>
          <w:i/>
          <w:iCs/>
          <w:szCs w:val="24"/>
          <w:shd w:val="clear" w:color="auto" w:fill="FFFFFF"/>
        </w:rPr>
        <w:t>BioRxiv</w:t>
      </w:r>
      <w:proofErr w:type="spellEnd"/>
      <w:r w:rsidRPr="006F49B5">
        <w:rPr>
          <w:rFonts w:cs="Times New Roman"/>
          <w:szCs w:val="24"/>
          <w:shd w:val="clear" w:color="auto" w:fill="FFFFFF"/>
        </w:rPr>
        <w:t>, p.204271.</w:t>
      </w:r>
    </w:p>
    <w:p w14:paraId="31E2A2AF" w14:textId="77777777" w:rsidR="00291286" w:rsidRPr="006F49B5" w:rsidRDefault="00291286" w:rsidP="006F49B5">
      <w:pPr>
        <w:rPr>
          <w:rFonts w:cs="Times New Roman"/>
          <w:szCs w:val="24"/>
          <w:shd w:val="clear" w:color="auto" w:fill="FFFFFF"/>
        </w:rPr>
      </w:pPr>
      <w:r w:rsidRPr="006F49B5">
        <w:rPr>
          <w:rFonts w:cs="Times New Roman"/>
          <w:szCs w:val="24"/>
          <w:shd w:val="clear" w:color="auto" w:fill="FFFFFF"/>
        </w:rPr>
        <w:t>Silver, H., 2019. Social exclusion. </w:t>
      </w:r>
      <w:r w:rsidRPr="006F49B5">
        <w:rPr>
          <w:rFonts w:cs="Times New Roman"/>
          <w:i/>
          <w:iCs/>
          <w:szCs w:val="24"/>
          <w:shd w:val="clear" w:color="auto" w:fill="FFFFFF"/>
        </w:rPr>
        <w:t>The Wiley Blackwell Encyclopedia of Urban and Regional Studies</w:t>
      </w:r>
      <w:r w:rsidRPr="006F49B5">
        <w:rPr>
          <w:rFonts w:cs="Times New Roman"/>
          <w:szCs w:val="24"/>
          <w:shd w:val="clear" w:color="auto" w:fill="FFFFFF"/>
        </w:rPr>
        <w:t>, pp.1-6.</w:t>
      </w:r>
    </w:p>
    <w:p w14:paraId="5E87D117" w14:textId="77777777" w:rsidR="00291286" w:rsidRPr="006F49B5" w:rsidRDefault="00291286" w:rsidP="006F49B5">
      <w:pPr>
        <w:rPr>
          <w:rFonts w:cs="Times New Roman"/>
          <w:szCs w:val="24"/>
          <w:shd w:val="clear" w:color="auto" w:fill="FFFFFF"/>
        </w:rPr>
      </w:pPr>
      <w:proofErr w:type="spellStart"/>
      <w:r w:rsidRPr="006F49B5">
        <w:rPr>
          <w:rFonts w:cs="Times New Roman"/>
          <w:szCs w:val="24"/>
          <w:shd w:val="clear" w:color="auto" w:fill="FFFFFF"/>
        </w:rPr>
        <w:t>Stacho</w:t>
      </w:r>
      <w:proofErr w:type="spellEnd"/>
      <w:r w:rsidRPr="006F49B5">
        <w:rPr>
          <w:rFonts w:cs="Times New Roman"/>
          <w:szCs w:val="24"/>
          <w:shd w:val="clear" w:color="auto" w:fill="FFFFFF"/>
        </w:rPr>
        <w:t xml:space="preserve">, Z., </w:t>
      </w:r>
      <w:proofErr w:type="spellStart"/>
      <w:r w:rsidRPr="006F49B5">
        <w:rPr>
          <w:rFonts w:cs="Times New Roman"/>
          <w:szCs w:val="24"/>
          <w:shd w:val="clear" w:color="auto" w:fill="FFFFFF"/>
        </w:rPr>
        <w:t>Stachová</w:t>
      </w:r>
      <w:proofErr w:type="spellEnd"/>
      <w:r w:rsidRPr="006F49B5">
        <w:rPr>
          <w:rFonts w:cs="Times New Roman"/>
          <w:szCs w:val="24"/>
          <w:shd w:val="clear" w:color="auto" w:fill="FFFFFF"/>
        </w:rPr>
        <w:t xml:space="preserve">, K., </w:t>
      </w:r>
      <w:proofErr w:type="spellStart"/>
      <w:r w:rsidRPr="006F49B5">
        <w:rPr>
          <w:rFonts w:cs="Times New Roman"/>
          <w:szCs w:val="24"/>
          <w:shd w:val="clear" w:color="auto" w:fill="FFFFFF"/>
        </w:rPr>
        <w:t>Papula</w:t>
      </w:r>
      <w:proofErr w:type="spellEnd"/>
      <w:r w:rsidRPr="006F49B5">
        <w:rPr>
          <w:rFonts w:cs="Times New Roman"/>
          <w:szCs w:val="24"/>
          <w:shd w:val="clear" w:color="auto" w:fill="FFFFFF"/>
        </w:rPr>
        <w:t xml:space="preserve">, J., </w:t>
      </w:r>
      <w:proofErr w:type="spellStart"/>
      <w:r w:rsidRPr="006F49B5">
        <w:rPr>
          <w:rFonts w:cs="Times New Roman"/>
          <w:szCs w:val="24"/>
          <w:shd w:val="clear" w:color="auto" w:fill="FFFFFF"/>
        </w:rPr>
        <w:t>Papulová</w:t>
      </w:r>
      <w:proofErr w:type="spellEnd"/>
      <w:r w:rsidRPr="006F49B5">
        <w:rPr>
          <w:rFonts w:cs="Times New Roman"/>
          <w:szCs w:val="24"/>
          <w:shd w:val="clear" w:color="auto" w:fill="FFFFFF"/>
        </w:rPr>
        <w:t xml:space="preserve">, Z. and </w:t>
      </w:r>
      <w:proofErr w:type="spellStart"/>
      <w:r w:rsidRPr="006F49B5">
        <w:rPr>
          <w:rFonts w:cs="Times New Roman"/>
          <w:szCs w:val="24"/>
          <w:shd w:val="clear" w:color="auto" w:fill="FFFFFF"/>
        </w:rPr>
        <w:t>Kohnová</w:t>
      </w:r>
      <w:proofErr w:type="spellEnd"/>
      <w:r w:rsidRPr="006F49B5">
        <w:rPr>
          <w:rFonts w:cs="Times New Roman"/>
          <w:szCs w:val="24"/>
          <w:shd w:val="clear" w:color="auto" w:fill="FFFFFF"/>
        </w:rPr>
        <w:t xml:space="preserve">, L., 2019. Effective communication in </w:t>
      </w:r>
      <w:proofErr w:type="spellStart"/>
      <w:r w:rsidRPr="006F49B5">
        <w:rPr>
          <w:rFonts w:cs="Times New Roman"/>
          <w:szCs w:val="24"/>
          <w:shd w:val="clear" w:color="auto" w:fill="FFFFFF"/>
        </w:rPr>
        <w:t>organisations</w:t>
      </w:r>
      <w:proofErr w:type="spellEnd"/>
      <w:r w:rsidRPr="006F49B5">
        <w:rPr>
          <w:rFonts w:cs="Times New Roman"/>
          <w:szCs w:val="24"/>
          <w:shd w:val="clear" w:color="auto" w:fill="FFFFFF"/>
        </w:rPr>
        <w:t xml:space="preserve"> increases their competitiveness. </w:t>
      </w:r>
      <w:r w:rsidRPr="006F49B5">
        <w:rPr>
          <w:rFonts w:cs="Times New Roman"/>
          <w:i/>
          <w:iCs/>
          <w:szCs w:val="24"/>
          <w:shd w:val="clear" w:color="auto" w:fill="FFFFFF"/>
        </w:rPr>
        <w:t>Polish Journal of Management Studies</w:t>
      </w:r>
      <w:r w:rsidRPr="006F49B5">
        <w:rPr>
          <w:rFonts w:cs="Times New Roman"/>
          <w:szCs w:val="24"/>
          <w:shd w:val="clear" w:color="auto" w:fill="FFFFFF"/>
        </w:rPr>
        <w:t>, </w:t>
      </w:r>
      <w:r w:rsidRPr="006F49B5">
        <w:rPr>
          <w:rFonts w:cs="Times New Roman"/>
          <w:i/>
          <w:iCs/>
          <w:szCs w:val="24"/>
          <w:shd w:val="clear" w:color="auto" w:fill="FFFFFF"/>
        </w:rPr>
        <w:t>19</w:t>
      </w:r>
      <w:r w:rsidRPr="006F49B5">
        <w:rPr>
          <w:rFonts w:cs="Times New Roman"/>
          <w:szCs w:val="24"/>
          <w:shd w:val="clear" w:color="auto" w:fill="FFFFFF"/>
        </w:rPr>
        <w:t>.</w:t>
      </w:r>
    </w:p>
    <w:p w14:paraId="1B6D3E11" w14:textId="77777777" w:rsidR="00291286" w:rsidRPr="006F49B5" w:rsidRDefault="00291286" w:rsidP="006F49B5">
      <w:pPr>
        <w:rPr>
          <w:rFonts w:cs="Times New Roman"/>
          <w:szCs w:val="24"/>
        </w:rPr>
      </w:pPr>
      <w:proofErr w:type="spellStart"/>
      <w:r w:rsidRPr="006F49B5">
        <w:rPr>
          <w:rFonts w:cs="Times New Roman"/>
          <w:szCs w:val="24"/>
          <w:shd w:val="clear" w:color="auto" w:fill="FFFFFF"/>
        </w:rPr>
        <w:t>Zappe</w:t>
      </w:r>
      <w:proofErr w:type="spellEnd"/>
      <w:r w:rsidRPr="006F49B5">
        <w:rPr>
          <w:rFonts w:cs="Times New Roman"/>
          <w:szCs w:val="24"/>
          <w:shd w:val="clear" w:color="auto" w:fill="FFFFFF"/>
        </w:rPr>
        <w:t>, S.E., 2018. Avoiding Construct Confusion: An Attribute-Focused Approach to Assessing Entrepreneurial Mindset. </w:t>
      </w:r>
      <w:r w:rsidRPr="006F49B5">
        <w:rPr>
          <w:rFonts w:cs="Times New Roman"/>
          <w:i/>
          <w:iCs/>
          <w:szCs w:val="24"/>
          <w:shd w:val="clear" w:color="auto" w:fill="FFFFFF"/>
        </w:rPr>
        <w:t>Advances in Engineering Education</w:t>
      </w:r>
      <w:r w:rsidRPr="006F49B5">
        <w:rPr>
          <w:rFonts w:cs="Times New Roman"/>
          <w:szCs w:val="24"/>
          <w:shd w:val="clear" w:color="auto" w:fill="FFFFFF"/>
        </w:rPr>
        <w:t>, </w:t>
      </w:r>
      <w:r w:rsidRPr="006F49B5">
        <w:rPr>
          <w:rFonts w:cs="Times New Roman"/>
          <w:i/>
          <w:iCs/>
          <w:szCs w:val="24"/>
          <w:shd w:val="clear" w:color="auto" w:fill="FFFFFF"/>
        </w:rPr>
        <w:t>7</w:t>
      </w:r>
      <w:r w:rsidRPr="006F49B5">
        <w:rPr>
          <w:rFonts w:cs="Times New Roman"/>
          <w:szCs w:val="24"/>
          <w:shd w:val="clear" w:color="auto" w:fill="FFFFFF"/>
        </w:rPr>
        <w:t>(1), p.n1.</w:t>
      </w:r>
    </w:p>
    <w:p w14:paraId="48F2DC6E" w14:textId="77777777" w:rsidR="00542A3A" w:rsidRDefault="000F5B33">
      <w:r>
        <w:tab/>
      </w:r>
      <w:r w:rsidR="00405763">
        <w:t xml:space="preserve"> </w:t>
      </w:r>
      <w:r w:rsidR="005E4B27">
        <w:t xml:space="preserve"> </w:t>
      </w:r>
      <w:r w:rsidR="00DB2186">
        <w:t xml:space="preserve">  </w:t>
      </w:r>
    </w:p>
    <w:sectPr w:rsidR="00542A3A" w:rsidSect="00C34E49">
      <w:headerReference w:type="default" r:id="rId7"/>
      <w:headerReference w:type="firs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E1E83D" w14:textId="77777777" w:rsidR="00C21B7E" w:rsidRDefault="00C21B7E" w:rsidP="00C34E49">
      <w:pPr>
        <w:spacing w:after="0" w:line="240" w:lineRule="auto"/>
      </w:pPr>
      <w:r>
        <w:separator/>
      </w:r>
    </w:p>
  </w:endnote>
  <w:endnote w:type="continuationSeparator" w:id="0">
    <w:p w14:paraId="185C1D88" w14:textId="77777777" w:rsidR="00C21B7E" w:rsidRDefault="00C21B7E" w:rsidP="00C34E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EE"/>
    <w:family w:val="swiss"/>
    <w:pitch w:val="variable"/>
    <w:sig w:usb0="E4002EFF" w:usb1="C000247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B0761D" w14:textId="77777777" w:rsidR="00C21B7E" w:rsidRDefault="00C21B7E" w:rsidP="00C34E49">
      <w:pPr>
        <w:spacing w:after="0" w:line="240" w:lineRule="auto"/>
      </w:pPr>
      <w:r>
        <w:separator/>
      </w:r>
    </w:p>
  </w:footnote>
  <w:footnote w:type="continuationSeparator" w:id="0">
    <w:p w14:paraId="14EC737B" w14:textId="77777777" w:rsidR="00C21B7E" w:rsidRDefault="00C21B7E" w:rsidP="00C34E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122FF6" w14:textId="77777777" w:rsidR="00C34E49" w:rsidRDefault="00C34E49">
    <w:pPr>
      <w:pStyle w:val="Header"/>
    </w:pPr>
    <w:r>
      <w:rPr>
        <w:noProof/>
      </w:rPr>
      <mc:AlternateContent>
        <mc:Choice Requires="wps">
          <w:drawing>
            <wp:anchor distT="0" distB="0" distL="114300" distR="114300" simplePos="0" relativeHeight="251660288" behindDoc="0" locked="0" layoutInCell="0" allowOverlap="1" wp14:anchorId="42C165D7" wp14:editId="106CCE09">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E2E7857" w14:textId="77777777" w:rsidR="00C34E49" w:rsidRDefault="00C34E49" w:rsidP="00C34E49">
                          <w:pPr>
                            <w:spacing w:line="259" w:lineRule="auto"/>
                            <w:jc w:val="left"/>
                          </w:pPr>
                        </w:p>
                        <w:p w14:paraId="27CB56E2" w14:textId="77777777" w:rsidR="00C34E49" w:rsidRDefault="00C34E49" w:rsidP="00C34E49">
                          <w:pPr>
                            <w:spacing w:line="259" w:lineRule="auto"/>
                            <w:jc w:val="left"/>
                          </w:pPr>
                          <w:r w:rsidRPr="00706C6D">
                            <w:t>ACADEMIC AND EMPLOYABILITY SKILLS</w:t>
                          </w:r>
                        </w:p>
                        <w:p w14:paraId="3ED0D533" w14:textId="77777777" w:rsidR="00C34E49" w:rsidRDefault="00C34E49" w:rsidP="00C34E49">
                          <w:pPr>
                            <w:spacing w:after="0" w:line="240" w:lineRule="auto"/>
                            <w:jc w:val="left"/>
                            <w:rPr>
                              <w:noProof/>
                            </w:rPr>
                          </w:pP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42C165D7" id="_x0000_t202" coordsize="21600,21600" o:spt="202" path="m,l,21600r21600,l21600,xe">
              <v:stroke joinstyle="miter"/>
              <v:path gradientshapeok="t" o:connecttype="rect"/>
            </v:shapetype>
            <v:shape id="Text Box 220" o:spid="_x0000_s1026"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" o:allowincell="f" filled="f" stroked="f">
              <v:textbox style="mso-fit-shape-to-text:t" inset=",0,,0">
                <w:txbxContent>
                  <w:p w14:paraId="0E2E7857" w14:textId="77777777" w:rsidR="00C34E49" w:rsidRDefault="00C34E49" w:rsidP="00C34E49">
                    <w:pPr>
                      <w:spacing w:line="259" w:lineRule="auto"/>
                      <w:jc w:val="left"/>
                    </w:pPr>
                  </w:p>
                  <w:p w14:paraId="27CB56E2" w14:textId="77777777" w:rsidR="00C34E49" w:rsidRDefault="00C34E49" w:rsidP="00C34E49">
                    <w:pPr>
                      <w:spacing w:line="259" w:lineRule="auto"/>
                      <w:jc w:val="left"/>
                    </w:pPr>
                    <w:r w:rsidRPr="00706C6D">
                      <w:t>ACADEMIC AND EMPLOYABILITY SKILLS</w:t>
                    </w:r>
                  </w:p>
                  <w:p w14:paraId="3ED0D533" w14:textId="77777777" w:rsidR="00C34E49" w:rsidRDefault="00C34E49" w:rsidP="00C34E49">
                    <w:pPr>
                      <w:spacing w:after="0" w:line="240" w:lineRule="auto"/>
                      <w:jc w:val="left"/>
                      <w:rPr>
                        <w:noProof/>
                      </w:rPr>
                    </w:pP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0" allowOverlap="1" wp14:anchorId="3928FC72" wp14:editId="74697EB2">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6314D1E0" w14:textId="77777777" w:rsidR="00C34E49" w:rsidRDefault="00C34E49">
                          <w:pPr>
                            <w:spacing w:after="0" w:line="240" w:lineRule="auto"/>
                            <w:rPr>
                              <w:color w:val="FFFFFF" w:themeColor="background1"/>
                            </w:rPr>
                          </w:pPr>
                          <w:r>
                            <w:fldChar w:fldCharType="begin"/>
                          </w:r>
                          <w:r>
                            <w:instrText xml:space="preserve"> PAGE   \* MERGEFORMAT </w:instrText>
                          </w:r>
                          <w:r>
                            <w:fldChar w:fldCharType="separate"/>
                          </w:r>
                          <w:r w:rsidR="006F49B5" w:rsidRPr="006F49B5">
                            <w:rPr>
                              <w:noProof/>
                              <w:color w:val="FFFFFF" w:themeColor="background1"/>
                            </w:rPr>
                            <w:t>4</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3928FC72" id="Text Box 221" o:spid="_x0000_s1027"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" o:allowincell="f" fillcolor="#a8d08d [1945]" stroked="f">
              <v:textbox style="mso-fit-shape-to-text:t" inset=",0,,0">
                <w:txbxContent>
                  <w:p w14:paraId="6314D1E0" w14:textId="77777777" w:rsidR="00C34E49" w:rsidRDefault="00C34E49">
                    <w:pPr>
                      <w:spacing w:after="0" w:line="240" w:lineRule="auto"/>
                      <w:rPr>
                        <w:color w:val="FFFFFF" w:themeColor="background1"/>
                      </w:rPr>
                    </w:pPr>
                    <w:r>
                      <w:fldChar w:fldCharType="begin"/>
                    </w:r>
                    <w:r>
                      <w:instrText xml:space="preserve"> PAGE   \* MERGEFORMAT </w:instrText>
                    </w:r>
                    <w:r>
                      <w:fldChar w:fldCharType="separate"/>
                    </w:r>
                    <w:r w:rsidR="006F49B5" w:rsidRPr="006F49B5">
                      <w:rPr>
                        <w:noProof/>
                        <w:color w:val="FFFFFF" w:themeColor="background1"/>
                      </w:rPr>
                      <w:t>4</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7C87A33" w14:textId="4C3B5B37" w:rsidR="00C34E49" w:rsidRDefault="00C34E49" w:rsidP="00C34E49">
    <w:pPr>
      <w:spacing w:line="259" w:lineRule="auto"/>
      <w:jc w:val="left"/>
    </w:pPr>
    <w:r w:rsidRPr="00706C6D">
      <w:t>ACADEMIC AND EMPLOYABILITY SKILLS</w:t>
    </w:r>
  </w:p>
  <w:p w14:paraId="5104AFFF" w14:textId="77777777" w:rsidR="00C34E49" w:rsidRDefault="00C34E4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cytzA2NjIxMzUwtTRU0lEKTi0uzszPAykwrgUARpuL2SwAAAA="/>
  </w:docVars>
  <w:rsids>
    <w:rsidRoot w:val="003737DD"/>
    <w:rsid w:val="0003111A"/>
    <w:rsid w:val="00040A1F"/>
    <w:rsid w:val="000F5B33"/>
    <w:rsid w:val="000F5C28"/>
    <w:rsid w:val="0010205E"/>
    <w:rsid w:val="00125EE6"/>
    <w:rsid w:val="001636C9"/>
    <w:rsid w:val="00291286"/>
    <w:rsid w:val="002E54F7"/>
    <w:rsid w:val="002F5F89"/>
    <w:rsid w:val="00335559"/>
    <w:rsid w:val="003730C3"/>
    <w:rsid w:val="003737DD"/>
    <w:rsid w:val="003B34EB"/>
    <w:rsid w:val="003E1082"/>
    <w:rsid w:val="00405763"/>
    <w:rsid w:val="00423444"/>
    <w:rsid w:val="004C79A4"/>
    <w:rsid w:val="004D1EE7"/>
    <w:rsid w:val="004D4901"/>
    <w:rsid w:val="004D6378"/>
    <w:rsid w:val="0050240F"/>
    <w:rsid w:val="005175A6"/>
    <w:rsid w:val="00542A3A"/>
    <w:rsid w:val="005C79C3"/>
    <w:rsid w:val="005D4855"/>
    <w:rsid w:val="005E4B27"/>
    <w:rsid w:val="006119E2"/>
    <w:rsid w:val="00631457"/>
    <w:rsid w:val="00637C70"/>
    <w:rsid w:val="006511E2"/>
    <w:rsid w:val="006801B8"/>
    <w:rsid w:val="006A51A6"/>
    <w:rsid w:val="006E0E7D"/>
    <w:rsid w:val="006E4963"/>
    <w:rsid w:val="006F49B5"/>
    <w:rsid w:val="00706C6D"/>
    <w:rsid w:val="00753DF8"/>
    <w:rsid w:val="007A2022"/>
    <w:rsid w:val="007D32C3"/>
    <w:rsid w:val="008956A8"/>
    <w:rsid w:val="008B5556"/>
    <w:rsid w:val="008C61B7"/>
    <w:rsid w:val="00910431"/>
    <w:rsid w:val="0095358F"/>
    <w:rsid w:val="00955AB4"/>
    <w:rsid w:val="009B5554"/>
    <w:rsid w:val="009F4EB3"/>
    <w:rsid w:val="00A006A7"/>
    <w:rsid w:val="00A13AC7"/>
    <w:rsid w:val="00A323D5"/>
    <w:rsid w:val="00A707A1"/>
    <w:rsid w:val="00A8587C"/>
    <w:rsid w:val="00AD4176"/>
    <w:rsid w:val="00C1036B"/>
    <w:rsid w:val="00C21B7E"/>
    <w:rsid w:val="00C34E49"/>
    <w:rsid w:val="00D74E29"/>
    <w:rsid w:val="00DB2186"/>
    <w:rsid w:val="00E2343C"/>
    <w:rsid w:val="00F56221"/>
    <w:rsid w:val="00FA5C66"/>
    <w:rsid w:val="00FA70AF"/>
    <w:rsid w:val="00FD31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D7D95B"/>
  <w15:chartTrackingRefBased/>
  <w15:docId w15:val="{9AD4CC34-BD6A-4BEE-A48F-926EC13F73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485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D4855"/>
    <w:pPr>
      <w:keepNext/>
      <w:keepLines/>
      <w:spacing w:before="240" w:after="0"/>
      <w:outlineLvl w:val="0"/>
    </w:pPr>
    <w:rPr>
      <w:rFonts w:eastAsiaTheme="majorEastAsia"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4855"/>
    <w:rPr>
      <w:rFonts w:ascii="Times New Roman" w:eastAsiaTheme="majorEastAsia" w:hAnsi="Times New Roman" w:cstheme="majorBidi"/>
      <w:b/>
      <w:sz w:val="28"/>
      <w:szCs w:val="32"/>
    </w:rPr>
  </w:style>
  <w:style w:type="paragraph" w:styleId="Header">
    <w:name w:val="header"/>
    <w:basedOn w:val="Normal"/>
    <w:link w:val="HeaderChar"/>
    <w:uiPriority w:val="99"/>
    <w:unhideWhenUsed/>
    <w:rsid w:val="00C34E49"/>
    <w:pPr>
      <w:tabs>
        <w:tab w:val="center" w:pos="4680"/>
        <w:tab w:val="right" w:pos="9360"/>
      </w:tabs>
      <w:spacing w:after="0" w:line="240" w:lineRule="auto"/>
    </w:pPr>
  </w:style>
  <w:style w:type="character" w:customStyle="1" w:styleId="HeaderChar">
    <w:name w:val="Header Char"/>
    <w:basedOn w:val="DefaultParagraphFont"/>
    <w:link w:val="Header"/>
    <w:uiPriority w:val="99"/>
    <w:rsid w:val="00C34E49"/>
    <w:rPr>
      <w:rFonts w:ascii="Times New Roman" w:hAnsi="Times New Roman"/>
      <w:sz w:val="24"/>
    </w:rPr>
  </w:style>
  <w:style w:type="paragraph" w:styleId="Footer">
    <w:name w:val="footer"/>
    <w:basedOn w:val="Normal"/>
    <w:link w:val="FooterChar"/>
    <w:uiPriority w:val="99"/>
    <w:unhideWhenUsed/>
    <w:rsid w:val="00C34E49"/>
    <w:pPr>
      <w:tabs>
        <w:tab w:val="center" w:pos="4680"/>
        <w:tab w:val="right" w:pos="9360"/>
      </w:tabs>
      <w:spacing w:after="0" w:line="240" w:lineRule="auto"/>
    </w:pPr>
  </w:style>
  <w:style w:type="character" w:customStyle="1" w:styleId="FooterChar">
    <w:name w:val="Footer Char"/>
    <w:basedOn w:val="DefaultParagraphFont"/>
    <w:link w:val="Footer"/>
    <w:uiPriority w:val="99"/>
    <w:rsid w:val="00C34E49"/>
    <w:rPr>
      <w:rFonts w:ascii="Times New Roman" w:hAnsi="Times New Roman"/>
      <w:sz w:val="24"/>
    </w:rPr>
  </w:style>
  <w:style w:type="paragraph" w:styleId="TOCHeading">
    <w:name w:val="TOC Heading"/>
    <w:basedOn w:val="Heading1"/>
    <w:next w:val="Normal"/>
    <w:uiPriority w:val="39"/>
    <w:unhideWhenUsed/>
    <w:qFormat/>
    <w:rsid w:val="00C34E49"/>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C34E49"/>
    <w:pPr>
      <w:spacing w:after="100"/>
    </w:pPr>
  </w:style>
  <w:style w:type="character" w:styleId="Hyperlink">
    <w:name w:val="Hyperlink"/>
    <w:basedOn w:val="DefaultParagraphFont"/>
    <w:uiPriority w:val="99"/>
    <w:unhideWhenUsed/>
    <w:rsid w:val="00C34E49"/>
    <w:rPr>
      <w:color w:val="0563C1" w:themeColor="hyperlink"/>
      <w:u w:val="single"/>
    </w:rPr>
  </w:style>
  <w:style w:type="paragraph" w:styleId="NoSpacing">
    <w:name w:val="No Spacing"/>
    <w:link w:val="NoSpacingChar"/>
    <w:uiPriority w:val="1"/>
    <w:qFormat/>
    <w:rsid w:val="0010205E"/>
    <w:pPr>
      <w:spacing w:after="0" w:line="240" w:lineRule="auto"/>
    </w:pPr>
    <w:rPr>
      <w:rFonts w:eastAsiaTheme="minorEastAsia"/>
    </w:rPr>
  </w:style>
  <w:style w:type="character" w:customStyle="1" w:styleId="NoSpacingChar">
    <w:name w:val="No Spacing Char"/>
    <w:basedOn w:val="DefaultParagraphFont"/>
    <w:link w:val="NoSpacing"/>
    <w:uiPriority w:val="1"/>
    <w:rsid w:val="0010205E"/>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BA5942-B6AC-4B53-B997-DA6F0D8E17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6</Pages>
  <Words>1148</Words>
  <Characters>6660</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LAPTOP_P073</dc:creator>
  <cp:keywords/>
  <dc:description/>
  <cp:lastModifiedBy>Viorica Marinela Bahrii (2020367)</cp:lastModifiedBy>
  <cp:revision>22</cp:revision>
  <dcterms:created xsi:type="dcterms:W3CDTF">2021-02-03T21:33:00Z</dcterms:created>
  <dcterms:modified xsi:type="dcterms:W3CDTF">2021-02-11T21:16:00Z</dcterms:modified>
  <cp:category/>
</cp:coreProperties>
</file>