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2E5435" w14:textId="694D4112" w:rsidR="00274088" w:rsidRDefault="00D61FE9" w:rsidP="00D61FE9">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AA27E5" w:rsidRPr="00B96A69">
        <w:rPr>
          <w:rFonts w:ascii="Times New Roman" w:hAnsi="Times New Roman" w:cs="Times New Roman"/>
          <w:sz w:val="24"/>
          <w:szCs w:val="24"/>
        </w:rPr>
        <w:t>Quality Management</w:t>
      </w:r>
      <w:r w:rsidR="00274088" w:rsidRPr="00B96A69">
        <w:rPr>
          <w:rFonts w:ascii="Times New Roman" w:hAnsi="Times New Roman" w:cs="Times New Roman"/>
          <w:sz w:val="24"/>
          <w:szCs w:val="24"/>
        </w:rPr>
        <w:t xml:space="preserve"> at Hilton Hotel</w:t>
      </w:r>
    </w:p>
    <w:p w14:paraId="53C6354A" w14:textId="7C156538" w:rsidR="001C7CD6" w:rsidRDefault="001C7CD6" w:rsidP="00D61FE9">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Student Name - </w:t>
      </w:r>
      <w:proofErr w:type="spellStart"/>
      <w:r w:rsidRPr="001C7CD6">
        <w:rPr>
          <w:rFonts w:ascii="Times New Roman" w:hAnsi="Times New Roman" w:cs="Times New Roman"/>
          <w:sz w:val="24"/>
          <w:szCs w:val="24"/>
        </w:rPr>
        <w:t>Osarobo</w:t>
      </w:r>
      <w:proofErr w:type="spellEnd"/>
      <w:r w:rsidRPr="001C7CD6">
        <w:rPr>
          <w:rFonts w:ascii="Times New Roman" w:hAnsi="Times New Roman" w:cs="Times New Roman"/>
          <w:sz w:val="24"/>
          <w:szCs w:val="24"/>
        </w:rPr>
        <w:t xml:space="preserve"> </w:t>
      </w:r>
      <w:proofErr w:type="spellStart"/>
      <w:r w:rsidRPr="001C7CD6">
        <w:rPr>
          <w:rFonts w:ascii="Times New Roman" w:hAnsi="Times New Roman" w:cs="Times New Roman"/>
          <w:sz w:val="24"/>
          <w:szCs w:val="24"/>
        </w:rPr>
        <w:t>Imade</w:t>
      </w:r>
      <w:proofErr w:type="spellEnd"/>
      <w:r w:rsidRPr="001C7CD6">
        <w:rPr>
          <w:rFonts w:ascii="Times New Roman" w:hAnsi="Times New Roman" w:cs="Times New Roman"/>
          <w:sz w:val="24"/>
          <w:szCs w:val="24"/>
        </w:rPr>
        <w:t xml:space="preserve"> – 1815187</w:t>
      </w:r>
    </w:p>
    <w:p w14:paraId="5BD91A44" w14:textId="31BE1796" w:rsidR="001C7CD6" w:rsidRPr="00B96A69" w:rsidRDefault="001C7CD6" w:rsidP="00D61FE9">
      <w:pPr>
        <w:spacing w:after="0" w:line="480" w:lineRule="auto"/>
        <w:rPr>
          <w:rFonts w:ascii="Times New Roman" w:hAnsi="Times New Roman" w:cs="Times New Roman"/>
          <w:sz w:val="24"/>
          <w:szCs w:val="24"/>
        </w:rPr>
      </w:pPr>
      <w:r w:rsidRPr="001C7CD6">
        <w:rPr>
          <w:rFonts w:ascii="Times New Roman" w:hAnsi="Times New Roman" w:cs="Times New Roman"/>
          <w:sz w:val="24"/>
          <w:szCs w:val="24"/>
        </w:rPr>
        <w:t xml:space="preserve">Lecture name: Dale Clark  </w:t>
      </w:r>
      <w:bookmarkStart w:id="0" w:name="_GoBack"/>
      <w:bookmarkEnd w:id="0"/>
    </w:p>
    <w:sdt>
      <w:sdtPr>
        <w:rPr>
          <w:rFonts w:ascii="Times New Roman" w:eastAsiaTheme="minorHAnsi" w:hAnsi="Times New Roman" w:cs="Times New Roman"/>
          <w:color w:val="auto"/>
          <w:sz w:val="24"/>
          <w:szCs w:val="24"/>
        </w:rPr>
        <w:id w:val="2113167436"/>
        <w:docPartObj>
          <w:docPartGallery w:val="Table of Contents"/>
          <w:docPartUnique/>
        </w:docPartObj>
      </w:sdtPr>
      <w:sdtEndPr>
        <w:rPr>
          <w:b/>
          <w:bCs/>
          <w:noProof/>
        </w:rPr>
      </w:sdtEndPr>
      <w:sdtContent>
        <w:p w14:paraId="6FC3E786" w14:textId="33A3436F" w:rsidR="00274088" w:rsidRPr="00B96A69" w:rsidRDefault="00AA27E5" w:rsidP="00B96A69">
          <w:pPr>
            <w:pStyle w:val="TOCHeading"/>
            <w:spacing w:line="480" w:lineRule="auto"/>
            <w:rPr>
              <w:rFonts w:ascii="Times New Roman" w:hAnsi="Times New Roman" w:cs="Times New Roman"/>
              <w:color w:val="auto"/>
              <w:sz w:val="24"/>
              <w:szCs w:val="24"/>
            </w:rPr>
          </w:pPr>
          <w:r w:rsidRPr="00B96A69">
            <w:rPr>
              <w:rFonts w:ascii="Times New Roman" w:hAnsi="Times New Roman" w:cs="Times New Roman"/>
              <w:color w:val="auto"/>
              <w:sz w:val="24"/>
              <w:szCs w:val="24"/>
            </w:rPr>
            <w:t>Table of Contents</w:t>
          </w:r>
        </w:p>
        <w:p w14:paraId="42182760" w14:textId="2E73371C" w:rsidR="00B96A69" w:rsidRPr="00B96A69" w:rsidRDefault="00AA27E5" w:rsidP="00B96A69">
          <w:pPr>
            <w:pStyle w:val="TOC1"/>
            <w:tabs>
              <w:tab w:val="left" w:pos="660"/>
              <w:tab w:val="right" w:leader="dot" w:pos="9350"/>
            </w:tabs>
            <w:spacing w:line="480" w:lineRule="auto"/>
            <w:rPr>
              <w:rFonts w:ascii="Times New Roman" w:eastAsiaTheme="minorEastAsia" w:hAnsi="Times New Roman" w:cs="Times New Roman"/>
              <w:noProof/>
              <w:sz w:val="24"/>
              <w:szCs w:val="24"/>
            </w:rPr>
          </w:pPr>
          <w:r w:rsidRPr="00B96A69">
            <w:rPr>
              <w:rFonts w:ascii="Times New Roman" w:hAnsi="Times New Roman" w:cs="Times New Roman"/>
              <w:sz w:val="24"/>
              <w:szCs w:val="24"/>
            </w:rPr>
            <w:fldChar w:fldCharType="begin"/>
          </w:r>
          <w:r w:rsidRPr="00B96A69">
            <w:rPr>
              <w:rFonts w:ascii="Times New Roman" w:hAnsi="Times New Roman" w:cs="Times New Roman"/>
              <w:sz w:val="24"/>
              <w:szCs w:val="24"/>
            </w:rPr>
            <w:instrText xml:space="preserve"> TOC \o "1-3" \h \z \u </w:instrText>
          </w:r>
          <w:r w:rsidRPr="00B96A69">
            <w:rPr>
              <w:rFonts w:ascii="Times New Roman" w:hAnsi="Times New Roman" w:cs="Times New Roman"/>
              <w:sz w:val="24"/>
              <w:szCs w:val="24"/>
            </w:rPr>
            <w:fldChar w:fldCharType="separate"/>
          </w:r>
          <w:hyperlink w:anchor="_Toc24942102" w:history="1">
            <w:r w:rsidR="00B96A69" w:rsidRPr="00B96A69">
              <w:rPr>
                <w:rStyle w:val="Hyperlink"/>
                <w:rFonts w:ascii="Times New Roman" w:hAnsi="Times New Roman" w:cs="Times New Roman"/>
                <w:b/>
                <w:bCs/>
                <w:noProof/>
                <w:color w:val="auto"/>
                <w:sz w:val="24"/>
                <w:szCs w:val="24"/>
              </w:rPr>
              <w:t>1.0</w:t>
            </w:r>
            <w:r w:rsidR="00B96A69" w:rsidRPr="00B96A69">
              <w:rPr>
                <w:rFonts w:ascii="Times New Roman" w:eastAsiaTheme="minorEastAsia" w:hAnsi="Times New Roman" w:cs="Times New Roman"/>
                <w:noProof/>
                <w:sz w:val="24"/>
                <w:szCs w:val="24"/>
              </w:rPr>
              <w:tab/>
            </w:r>
            <w:r w:rsidR="00B96A69" w:rsidRPr="00B96A69">
              <w:rPr>
                <w:rStyle w:val="Hyperlink"/>
                <w:rFonts w:ascii="Times New Roman" w:hAnsi="Times New Roman" w:cs="Times New Roman"/>
                <w:b/>
                <w:bCs/>
                <w:noProof/>
                <w:color w:val="auto"/>
                <w:sz w:val="24"/>
                <w:szCs w:val="24"/>
              </w:rPr>
              <w:t>Quality Management at Hilton Hotel</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_Toc24942102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2</w:t>
            </w:r>
            <w:r w:rsidR="00B96A69" w:rsidRPr="00B96A69">
              <w:rPr>
                <w:rFonts w:ascii="Times New Roman" w:hAnsi="Times New Roman" w:cs="Times New Roman"/>
                <w:noProof/>
                <w:webHidden/>
                <w:sz w:val="24"/>
                <w:szCs w:val="24"/>
              </w:rPr>
              <w:fldChar w:fldCharType="end"/>
            </w:r>
          </w:hyperlink>
        </w:p>
        <w:p w14:paraId="33AB66E4" w14:textId="0449871E" w:rsidR="00B96A69" w:rsidRPr="00B96A69" w:rsidRDefault="004455A3" w:rsidP="00B96A69">
          <w:pPr>
            <w:pStyle w:val="TOC1"/>
            <w:tabs>
              <w:tab w:val="left" w:pos="660"/>
              <w:tab w:val="right" w:leader="dot" w:pos="9350"/>
            </w:tabs>
            <w:spacing w:line="480" w:lineRule="auto"/>
            <w:rPr>
              <w:rFonts w:ascii="Times New Roman" w:eastAsiaTheme="minorEastAsia" w:hAnsi="Times New Roman" w:cs="Times New Roman"/>
              <w:noProof/>
              <w:sz w:val="24"/>
              <w:szCs w:val="24"/>
            </w:rPr>
          </w:pPr>
          <w:hyperlink w:anchor="_Toc24942103" w:history="1">
            <w:r w:rsidR="00B96A69" w:rsidRPr="00B96A69">
              <w:rPr>
                <w:rStyle w:val="Hyperlink"/>
                <w:rFonts w:ascii="Times New Roman" w:hAnsi="Times New Roman" w:cs="Times New Roman"/>
                <w:b/>
                <w:bCs/>
                <w:noProof/>
                <w:color w:val="auto"/>
                <w:sz w:val="24"/>
                <w:szCs w:val="24"/>
              </w:rPr>
              <w:t>2.0</w:t>
            </w:r>
            <w:r w:rsidR="00B96A69" w:rsidRPr="00B96A69">
              <w:rPr>
                <w:rFonts w:ascii="Times New Roman" w:eastAsiaTheme="minorEastAsia" w:hAnsi="Times New Roman" w:cs="Times New Roman"/>
                <w:noProof/>
                <w:sz w:val="24"/>
                <w:szCs w:val="24"/>
              </w:rPr>
              <w:tab/>
            </w:r>
            <w:r w:rsidR="00B96A69" w:rsidRPr="00B96A69">
              <w:rPr>
                <w:rStyle w:val="Hyperlink"/>
                <w:rFonts w:ascii="Times New Roman" w:hAnsi="Times New Roman" w:cs="Times New Roman"/>
                <w:b/>
                <w:bCs/>
                <w:noProof/>
                <w:color w:val="auto"/>
                <w:sz w:val="24"/>
                <w:szCs w:val="24"/>
              </w:rPr>
              <w:t>Total Quality Management in the Hospitality Industry</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_Toc24942103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2</w:t>
            </w:r>
            <w:r w:rsidR="00B96A69" w:rsidRPr="00B96A69">
              <w:rPr>
                <w:rFonts w:ascii="Times New Roman" w:hAnsi="Times New Roman" w:cs="Times New Roman"/>
                <w:noProof/>
                <w:webHidden/>
                <w:sz w:val="24"/>
                <w:szCs w:val="24"/>
              </w:rPr>
              <w:fldChar w:fldCharType="end"/>
            </w:r>
          </w:hyperlink>
        </w:p>
        <w:p w14:paraId="51970A93" w14:textId="5CF89FE0" w:rsidR="00B96A69" w:rsidRPr="00B96A69" w:rsidRDefault="004455A3" w:rsidP="00B96A69">
          <w:pPr>
            <w:pStyle w:val="TOC2"/>
            <w:tabs>
              <w:tab w:val="left" w:pos="880"/>
              <w:tab w:val="right" w:leader="dot" w:pos="9350"/>
            </w:tabs>
            <w:spacing w:line="480" w:lineRule="auto"/>
            <w:rPr>
              <w:rFonts w:ascii="Times New Roman" w:hAnsi="Times New Roman" w:cs="Times New Roman"/>
              <w:noProof/>
              <w:sz w:val="24"/>
              <w:szCs w:val="24"/>
            </w:rPr>
          </w:pPr>
          <w:hyperlink w:anchor="_Toc24942104" w:history="1">
            <w:r w:rsidR="00B96A69" w:rsidRPr="00B96A69">
              <w:rPr>
                <w:rStyle w:val="Hyperlink"/>
                <w:rFonts w:ascii="Times New Roman" w:hAnsi="Times New Roman" w:cs="Times New Roman"/>
                <w:noProof/>
                <w:color w:val="auto"/>
                <w:sz w:val="24"/>
                <w:szCs w:val="24"/>
              </w:rPr>
              <w:t>2.1</w:t>
            </w:r>
            <w:r w:rsidR="00B96A69" w:rsidRPr="00B96A69">
              <w:rPr>
                <w:rFonts w:ascii="Times New Roman" w:hAnsi="Times New Roman" w:cs="Times New Roman"/>
                <w:noProof/>
                <w:sz w:val="24"/>
                <w:szCs w:val="24"/>
              </w:rPr>
              <w:tab/>
            </w:r>
            <w:r w:rsidR="00B96A69" w:rsidRPr="00B96A69">
              <w:rPr>
                <w:rStyle w:val="Hyperlink"/>
                <w:rFonts w:ascii="Times New Roman" w:hAnsi="Times New Roman" w:cs="Times New Roman"/>
                <w:noProof/>
                <w:color w:val="auto"/>
                <w:sz w:val="24"/>
                <w:szCs w:val="24"/>
              </w:rPr>
              <w:t>TQM processes</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_Toc24942104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3</w:t>
            </w:r>
            <w:r w:rsidR="00B96A69" w:rsidRPr="00B96A69">
              <w:rPr>
                <w:rFonts w:ascii="Times New Roman" w:hAnsi="Times New Roman" w:cs="Times New Roman"/>
                <w:noProof/>
                <w:webHidden/>
                <w:sz w:val="24"/>
                <w:szCs w:val="24"/>
              </w:rPr>
              <w:fldChar w:fldCharType="end"/>
            </w:r>
          </w:hyperlink>
        </w:p>
        <w:p w14:paraId="2A7D89C3" w14:textId="0BF8CAD4" w:rsidR="00B96A69" w:rsidRPr="00B96A69" w:rsidRDefault="004455A3" w:rsidP="00B96A69">
          <w:pPr>
            <w:pStyle w:val="TOC2"/>
            <w:tabs>
              <w:tab w:val="left" w:pos="880"/>
              <w:tab w:val="right" w:leader="dot" w:pos="9350"/>
            </w:tabs>
            <w:spacing w:line="480" w:lineRule="auto"/>
            <w:rPr>
              <w:rFonts w:ascii="Times New Roman" w:hAnsi="Times New Roman" w:cs="Times New Roman"/>
              <w:noProof/>
              <w:sz w:val="24"/>
              <w:szCs w:val="24"/>
            </w:rPr>
          </w:pPr>
          <w:hyperlink w:anchor="_Toc24942105" w:history="1">
            <w:r w:rsidR="00B96A69" w:rsidRPr="00B96A69">
              <w:rPr>
                <w:rStyle w:val="Hyperlink"/>
                <w:rFonts w:ascii="Times New Roman" w:hAnsi="Times New Roman" w:cs="Times New Roman"/>
                <w:noProof/>
                <w:color w:val="auto"/>
                <w:sz w:val="24"/>
                <w:szCs w:val="24"/>
              </w:rPr>
              <w:t>2.2</w:t>
            </w:r>
            <w:r w:rsidR="00B96A69" w:rsidRPr="00B96A69">
              <w:rPr>
                <w:rFonts w:ascii="Times New Roman" w:hAnsi="Times New Roman" w:cs="Times New Roman"/>
                <w:noProof/>
                <w:sz w:val="24"/>
                <w:szCs w:val="24"/>
              </w:rPr>
              <w:tab/>
            </w:r>
            <w:r w:rsidR="00B96A69" w:rsidRPr="00B96A69">
              <w:rPr>
                <w:rStyle w:val="Hyperlink"/>
                <w:rFonts w:ascii="Times New Roman" w:hAnsi="Times New Roman" w:cs="Times New Roman"/>
                <w:noProof/>
                <w:color w:val="auto"/>
                <w:sz w:val="24"/>
                <w:szCs w:val="24"/>
              </w:rPr>
              <w:t>Continuous Improvement in Service Delivery</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_Toc24942105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3</w:t>
            </w:r>
            <w:r w:rsidR="00B96A69" w:rsidRPr="00B96A69">
              <w:rPr>
                <w:rFonts w:ascii="Times New Roman" w:hAnsi="Times New Roman" w:cs="Times New Roman"/>
                <w:noProof/>
                <w:webHidden/>
                <w:sz w:val="24"/>
                <w:szCs w:val="24"/>
              </w:rPr>
              <w:fldChar w:fldCharType="end"/>
            </w:r>
          </w:hyperlink>
        </w:p>
        <w:p w14:paraId="2D1AC7F2" w14:textId="5F339290" w:rsidR="00B96A69" w:rsidRPr="00B96A69" w:rsidRDefault="004455A3" w:rsidP="00B96A69">
          <w:pPr>
            <w:pStyle w:val="TOC2"/>
            <w:tabs>
              <w:tab w:val="left" w:pos="880"/>
              <w:tab w:val="right" w:leader="dot" w:pos="9350"/>
            </w:tabs>
            <w:spacing w:line="480" w:lineRule="auto"/>
            <w:rPr>
              <w:rFonts w:ascii="Times New Roman" w:hAnsi="Times New Roman" w:cs="Times New Roman"/>
              <w:noProof/>
              <w:sz w:val="24"/>
              <w:szCs w:val="24"/>
            </w:rPr>
          </w:pPr>
          <w:hyperlink w:anchor="_Toc24942106" w:history="1">
            <w:r w:rsidR="00B96A69" w:rsidRPr="00B96A69">
              <w:rPr>
                <w:rStyle w:val="Hyperlink"/>
                <w:rFonts w:ascii="Times New Roman" w:hAnsi="Times New Roman" w:cs="Times New Roman"/>
                <w:noProof/>
                <w:color w:val="auto"/>
                <w:sz w:val="24"/>
                <w:szCs w:val="24"/>
              </w:rPr>
              <w:t>2.3</w:t>
            </w:r>
            <w:r w:rsidR="00B96A69" w:rsidRPr="00B96A69">
              <w:rPr>
                <w:rFonts w:ascii="Times New Roman" w:hAnsi="Times New Roman" w:cs="Times New Roman"/>
                <w:noProof/>
                <w:sz w:val="24"/>
                <w:szCs w:val="24"/>
              </w:rPr>
              <w:tab/>
            </w:r>
            <w:r w:rsidR="00B96A69" w:rsidRPr="00B96A69">
              <w:rPr>
                <w:rStyle w:val="Hyperlink"/>
                <w:rFonts w:ascii="Times New Roman" w:hAnsi="Times New Roman" w:cs="Times New Roman"/>
                <w:noProof/>
                <w:color w:val="auto"/>
                <w:sz w:val="24"/>
                <w:szCs w:val="24"/>
              </w:rPr>
              <w:t>Total Quality Management at Hilton Hotels</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_Toc24942106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5</w:t>
            </w:r>
            <w:r w:rsidR="00B96A69" w:rsidRPr="00B96A69">
              <w:rPr>
                <w:rFonts w:ascii="Times New Roman" w:hAnsi="Times New Roman" w:cs="Times New Roman"/>
                <w:noProof/>
                <w:webHidden/>
                <w:sz w:val="24"/>
                <w:szCs w:val="24"/>
              </w:rPr>
              <w:fldChar w:fldCharType="end"/>
            </w:r>
          </w:hyperlink>
        </w:p>
        <w:p w14:paraId="77755B0A" w14:textId="54F0ADAA" w:rsidR="00B96A69" w:rsidRPr="00B96A69" w:rsidRDefault="004455A3" w:rsidP="00B96A69">
          <w:pPr>
            <w:pStyle w:val="TOC2"/>
            <w:tabs>
              <w:tab w:val="left" w:pos="880"/>
              <w:tab w:val="right" w:leader="dot" w:pos="9350"/>
            </w:tabs>
            <w:spacing w:line="480" w:lineRule="auto"/>
            <w:rPr>
              <w:rFonts w:ascii="Times New Roman" w:hAnsi="Times New Roman" w:cs="Times New Roman"/>
              <w:noProof/>
              <w:sz w:val="24"/>
              <w:szCs w:val="24"/>
            </w:rPr>
          </w:pPr>
          <w:hyperlink w:anchor="_Toc24942107" w:history="1">
            <w:r w:rsidR="00B96A69" w:rsidRPr="00B96A69">
              <w:rPr>
                <w:rStyle w:val="Hyperlink"/>
                <w:rFonts w:ascii="Times New Roman" w:hAnsi="Times New Roman" w:cs="Times New Roman"/>
                <w:noProof/>
                <w:color w:val="auto"/>
                <w:sz w:val="24"/>
                <w:szCs w:val="24"/>
              </w:rPr>
              <w:t>2.4</w:t>
            </w:r>
            <w:r w:rsidR="00B96A69" w:rsidRPr="00B96A69">
              <w:rPr>
                <w:rFonts w:ascii="Times New Roman" w:hAnsi="Times New Roman" w:cs="Times New Roman"/>
                <w:noProof/>
                <w:sz w:val="24"/>
                <w:szCs w:val="24"/>
              </w:rPr>
              <w:tab/>
            </w:r>
            <w:r w:rsidR="00B96A69" w:rsidRPr="00B96A69">
              <w:rPr>
                <w:rStyle w:val="Hyperlink"/>
                <w:rFonts w:ascii="Times New Roman" w:hAnsi="Times New Roman" w:cs="Times New Roman"/>
                <w:noProof/>
                <w:color w:val="auto"/>
                <w:sz w:val="24"/>
                <w:szCs w:val="24"/>
              </w:rPr>
              <w:t>Measuring Quality Management at Hilton Hotels</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_Toc24942107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5</w:t>
            </w:r>
            <w:r w:rsidR="00B96A69" w:rsidRPr="00B96A69">
              <w:rPr>
                <w:rFonts w:ascii="Times New Roman" w:hAnsi="Times New Roman" w:cs="Times New Roman"/>
                <w:noProof/>
                <w:webHidden/>
                <w:sz w:val="24"/>
                <w:szCs w:val="24"/>
              </w:rPr>
              <w:fldChar w:fldCharType="end"/>
            </w:r>
          </w:hyperlink>
        </w:p>
        <w:p w14:paraId="6C327D73" w14:textId="1D65EBFF" w:rsidR="00B96A69" w:rsidRPr="00B96A69" w:rsidRDefault="004455A3" w:rsidP="00B96A69">
          <w:pPr>
            <w:pStyle w:val="TOC1"/>
            <w:tabs>
              <w:tab w:val="left" w:pos="660"/>
              <w:tab w:val="right" w:leader="dot" w:pos="9350"/>
            </w:tabs>
            <w:spacing w:line="480" w:lineRule="auto"/>
            <w:rPr>
              <w:rFonts w:ascii="Times New Roman" w:eastAsiaTheme="minorEastAsia" w:hAnsi="Times New Roman" w:cs="Times New Roman"/>
              <w:noProof/>
              <w:sz w:val="24"/>
              <w:szCs w:val="24"/>
            </w:rPr>
          </w:pPr>
          <w:hyperlink w:anchor="_Toc24942108" w:history="1">
            <w:r w:rsidR="00B96A69" w:rsidRPr="00B96A69">
              <w:rPr>
                <w:rStyle w:val="Hyperlink"/>
                <w:rFonts w:ascii="Times New Roman" w:hAnsi="Times New Roman" w:cs="Times New Roman"/>
                <w:b/>
                <w:noProof/>
                <w:color w:val="auto"/>
                <w:sz w:val="24"/>
                <w:szCs w:val="24"/>
              </w:rPr>
              <w:t>3.0</w:t>
            </w:r>
            <w:r w:rsidR="00B96A69" w:rsidRPr="00B96A69">
              <w:rPr>
                <w:rFonts w:ascii="Times New Roman" w:eastAsiaTheme="minorEastAsia" w:hAnsi="Times New Roman" w:cs="Times New Roman"/>
                <w:noProof/>
                <w:sz w:val="24"/>
                <w:szCs w:val="24"/>
              </w:rPr>
              <w:tab/>
            </w:r>
            <w:r w:rsidR="00B96A69" w:rsidRPr="00B96A69">
              <w:rPr>
                <w:rStyle w:val="Hyperlink"/>
                <w:rFonts w:ascii="Times New Roman" w:hAnsi="Times New Roman" w:cs="Times New Roman"/>
                <w:b/>
                <w:noProof/>
                <w:color w:val="auto"/>
                <w:sz w:val="24"/>
                <w:szCs w:val="24"/>
              </w:rPr>
              <w:t>Motivations for Quality Management</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_Toc24942108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5</w:t>
            </w:r>
            <w:r w:rsidR="00B96A69" w:rsidRPr="00B96A69">
              <w:rPr>
                <w:rFonts w:ascii="Times New Roman" w:hAnsi="Times New Roman" w:cs="Times New Roman"/>
                <w:noProof/>
                <w:webHidden/>
                <w:sz w:val="24"/>
                <w:szCs w:val="24"/>
              </w:rPr>
              <w:fldChar w:fldCharType="end"/>
            </w:r>
          </w:hyperlink>
        </w:p>
        <w:p w14:paraId="6803977E" w14:textId="359C9A84" w:rsidR="00B96A69" w:rsidRPr="00B96A69" w:rsidRDefault="004455A3" w:rsidP="00B96A69">
          <w:pPr>
            <w:pStyle w:val="TOC2"/>
            <w:tabs>
              <w:tab w:val="left" w:pos="880"/>
              <w:tab w:val="right" w:leader="dot" w:pos="9350"/>
            </w:tabs>
            <w:spacing w:line="480" w:lineRule="auto"/>
            <w:rPr>
              <w:rFonts w:ascii="Times New Roman" w:hAnsi="Times New Roman" w:cs="Times New Roman"/>
              <w:noProof/>
              <w:sz w:val="24"/>
              <w:szCs w:val="24"/>
            </w:rPr>
          </w:pPr>
          <w:hyperlink w:anchor="_Toc24942109" w:history="1">
            <w:r w:rsidR="00B96A69" w:rsidRPr="00B96A69">
              <w:rPr>
                <w:rStyle w:val="Hyperlink"/>
                <w:rFonts w:ascii="Times New Roman" w:hAnsi="Times New Roman" w:cs="Times New Roman"/>
                <w:noProof/>
                <w:color w:val="auto"/>
                <w:sz w:val="24"/>
                <w:szCs w:val="24"/>
                <w:shd w:val="clear" w:color="auto" w:fill="FFFFFF"/>
              </w:rPr>
              <w:t>3.1</w:t>
            </w:r>
            <w:r w:rsidR="00B96A69" w:rsidRPr="00B96A69">
              <w:rPr>
                <w:rFonts w:ascii="Times New Roman" w:hAnsi="Times New Roman" w:cs="Times New Roman"/>
                <w:noProof/>
                <w:sz w:val="24"/>
                <w:szCs w:val="24"/>
              </w:rPr>
              <w:tab/>
            </w:r>
            <w:r w:rsidR="00B96A69" w:rsidRPr="00B96A69">
              <w:rPr>
                <w:rStyle w:val="Hyperlink"/>
                <w:rFonts w:ascii="Times New Roman" w:hAnsi="Times New Roman" w:cs="Times New Roman"/>
                <w:noProof/>
                <w:color w:val="auto"/>
                <w:sz w:val="24"/>
                <w:szCs w:val="24"/>
                <w:shd w:val="clear" w:color="auto" w:fill="FFFFFF"/>
              </w:rPr>
              <w:t>Brand Image</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_Toc24942109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5</w:t>
            </w:r>
            <w:r w:rsidR="00B96A69" w:rsidRPr="00B96A69">
              <w:rPr>
                <w:rFonts w:ascii="Times New Roman" w:hAnsi="Times New Roman" w:cs="Times New Roman"/>
                <w:noProof/>
                <w:webHidden/>
                <w:sz w:val="24"/>
                <w:szCs w:val="24"/>
              </w:rPr>
              <w:fldChar w:fldCharType="end"/>
            </w:r>
          </w:hyperlink>
        </w:p>
        <w:p w14:paraId="6CD79A35" w14:textId="686D719B" w:rsidR="00B96A69" w:rsidRPr="00B96A69" w:rsidRDefault="004455A3" w:rsidP="00B96A69">
          <w:pPr>
            <w:pStyle w:val="TOC2"/>
            <w:tabs>
              <w:tab w:val="left" w:pos="880"/>
              <w:tab w:val="right" w:leader="dot" w:pos="9350"/>
            </w:tabs>
            <w:spacing w:line="480" w:lineRule="auto"/>
            <w:rPr>
              <w:rFonts w:ascii="Times New Roman" w:hAnsi="Times New Roman" w:cs="Times New Roman"/>
              <w:noProof/>
              <w:sz w:val="24"/>
              <w:szCs w:val="24"/>
            </w:rPr>
          </w:pPr>
          <w:hyperlink w:anchor="_Toc24942110" w:history="1">
            <w:r w:rsidR="00B96A69" w:rsidRPr="00B96A69">
              <w:rPr>
                <w:rStyle w:val="Hyperlink"/>
                <w:rFonts w:ascii="Times New Roman" w:hAnsi="Times New Roman" w:cs="Times New Roman"/>
                <w:noProof/>
                <w:color w:val="auto"/>
                <w:sz w:val="24"/>
                <w:szCs w:val="24"/>
                <w:shd w:val="clear" w:color="auto" w:fill="FFFFFF"/>
              </w:rPr>
              <w:t>3.2</w:t>
            </w:r>
            <w:r w:rsidR="00B96A69" w:rsidRPr="00B96A69">
              <w:rPr>
                <w:rFonts w:ascii="Times New Roman" w:hAnsi="Times New Roman" w:cs="Times New Roman"/>
                <w:noProof/>
                <w:sz w:val="24"/>
                <w:szCs w:val="24"/>
              </w:rPr>
              <w:tab/>
            </w:r>
            <w:r w:rsidR="00B96A69" w:rsidRPr="00B96A69">
              <w:rPr>
                <w:rStyle w:val="Hyperlink"/>
                <w:rFonts w:ascii="Times New Roman" w:hAnsi="Times New Roman" w:cs="Times New Roman"/>
                <w:noProof/>
                <w:color w:val="auto"/>
                <w:sz w:val="24"/>
                <w:szCs w:val="24"/>
                <w:shd w:val="clear" w:color="auto" w:fill="FFFFFF"/>
              </w:rPr>
              <w:t>Enhanced Customer Service Experience</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_Toc24942110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6</w:t>
            </w:r>
            <w:r w:rsidR="00B96A69" w:rsidRPr="00B96A69">
              <w:rPr>
                <w:rFonts w:ascii="Times New Roman" w:hAnsi="Times New Roman" w:cs="Times New Roman"/>
                <w:noProof/>
                <w:webHidden/>
                <w:sz w:val="24"/>
                <w:szCs w:val="24"/>
              </w:rPr>
              <w:fldChar w:fldCharType="end"/>
            </w:r>
          </w:hyperlink>
        </w:p>
        <w:p w14:paraId="2643D080" w14:textId="70EFC1E1" w:rsidR="00B96A69" w:rsidRPr="00B96A69" w:rsidRDefault="004455A3" w:rsidP="00B96A69">
          <w:pPr>
            <w:pStyle w:val="TOC2"/>
            <w:tabs>
              <w:tab w:val="left" w:pos="880"/>
              <w:tab w:val="right" w:leader="dot" w:pos="9350"/>
            </w:tabs>
            <w:spacing w:line="480" w:lineRule="auto"/>
            <w:rPr>
              <w:rFonts w:ascii="Times New Roman" w:hAnsi="Times New Roman" w:cs="Times New Roman"/>
              <w:noProof/>
              <w:sz w:val="24"/>
              <w:szCs w:val="24"/>
            </w:rPr>
          </w:pPr>
          <w:hyperlink w:anchor="_Toc24942111" w:history="1">
            <w:r w:rsidR="00B96A69" w:rsidRPr="00B96A69">
              <w:rPr>
                <w:rStyle w:val="Hyperlink"/>
                <w:rFonts w:ascii="Times New Roman" w:hAnsi="Times New Roman" w:cs="Times New Roman"/>
                <w:noProof/>
                <w:color w:val="auto"/>
                <w:sz w:val="24"/>
                <w:szCs w:val="24"/>
                <w:shd w:val="clear" w:color="auto" w:fill="FFFFFF"/>
              </w:rPr>
              <w:t>3.3</w:t>
            </w:r>
            <w:r w:rsidR="00B96A69" w:rsidRPr="00B96A69">
              <w:rPr>
                <w:rFonts w:ascii="Times New Roman" w:hAnsi="Times New Roman" w:cs="Times New Roman"/>
                <w:noProof/>
                <w:sz w:val="24"/>
                <w:szCs w:val="24"/>
              </w:rPr>
              <w:tab/>
            </w:r>
            <w:r w:rsidR="00B96A69" w:rsidRPr="00B96A69">
              <w:rPr>
                <w:rStyle w:val="Hyperlink"/>
                <w:rFonts w:ascii="Times New Roman" w:hAnsi="Times New Roman" w:cs="Times New Roman"/>
                <w:noProof/>
                <w:color w:val="auto"/>
                <w:sz w:val="24"/>
                <w:szCs w:val="24"/>
                <w:shd w:val="clear" w:color="auto" w:fill="FFFFFF"/>
              </w:rPr>
              <w:t>High Quality Food and Services</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_Toc24942111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6</w:t>
            </w:r>
            <w:r w:rsidR="00B96A69" w:rsidRPr="00B96A69">
              <w:rPr>
                <w:rFonts w:ascii="Times New Roman" w:hAnsi="Times New Roman" w:cs="Times New Roman"/>
                <w:noProof/>
                <w:webHidden/>
                <w:sz w:val="24"/>
                <w:szCs w:val="24"/>
              </w:rPr>
              <w:fldChar w:fldCharType="end"/>
            </w:r>
          </w:hyperlink>
        </w:p>
        <w:p w14:paraId="12A291E6" w14:textId="1709338F" w:rsidR="00B96A69" w:rsidRPr="00B96A69" w:rsidRDefault="004455A3" w:rsidP="00B96A69">
          <w:pPr>
            <w:pStyle w:val="TOC2"/>
            <w:tabs>
              <w:tab w:val="left" w:pos="880"/>
              <w:tab w:val="right" w:leader="dot" w:pos="9350"/>
            </w:tabs>
            <w:spacing w:line="480" w:lineRule="auto"/>
            <w:rPr>
              <w:rFonts w:ascii="Times New Roman" w:hAnsi="Times New Roman" w:cs="Times New Roman"/>
              <w:noProof/>
              <w:sz w:val="24"/>
              <w:szCs w:val="24"/>
            </w:rPr>
          </w:pPr>
          <w:hyperlink w:anchor="_Toc24942112" w:history="1">
            <w:r w:rsidR="00B96A69" w:rsidRPr="00B96A69">
              <w:rPr>
                <w:rStyle w:val="Hyperlink"/>
                <w:rFonts w:ascii="Times New Roman" w:hAnsi="Times New Roman" w:cs="Times New Roman"/>
                <w:noProof/>
                <w:color w:val="auto"/>
                <w:sz w:val="24"/>
                <w:szCs w:val="24"/>
                <w:shd w:val="clear" w:color="auto" w:fill="FFFFFF"/>
              </w:rPr>
              <w:t>3.4</w:t>
            </w:r>
            <w:r w:rsidR="00B96A69" w:rsidRPr="00B96A69">
              <w:rPr>
                <w:rFonts w:ascii="Times New Roman" w:hAnsi="Times New Roman" w:cs="Times New Roman"/>
                <w:noProof/>
                <w:sz w:val="24"/>
                <w:szCs w:val="24"/>
              </w:rPr>
              <w:tab/>
            </w:r>
            <w:r w:rsidR="00B96A69" w:rsidRPr="00B96A69">
              <w:rPr>
                <w:rStyle w:val="Hyperlink"/>
                <w:rFonts w:ascii="Times New Roman" w:hAnsi="Times New Roman" w:cs="Times New Roman"/>
                <w:noProof/>
                <w:color w:val="auto"/>
                <w:sz w:val="24"/>
                <w:szCs w:val="24"/>
                <w:shd w:val="clear" w:color="auto" w:fill="FFFFFF"/>
              </w:rPr>
              <w:t xml:space="preserve"> A Highly Committed Workforce</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_Toc24942112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6</w:t>
            </w:r>
            <w:r w:rsidR="00B96A69" w:rsidRPr="00B96A69">
              <w:rPr>
                <w:rFonts w:ascii="Times New Roman" w:hAnsi="Times New Roman" w:cs="Times New Roman"/>
                <w:noProof/>
                <w:webHidden/>
                <w:sz w:val="24"/>
                <w:szCs w:val="24"/>
              </w:rPr>
              <w:fldChar w:fldCharType="end"/>
            </w:r>
          </w:hyperlink>
        </w:p>
        <w:p w14:paraId="01C3DE67" w14:textId="777F75CA" w:rsidR="00B96A69" w:rsidRPr="00B96A69" w:rsidRDefault="004455A3" w:rsidP="00B96A69">
          <w:pPr>
            <w:pStyle w:val="TOC2"/>
            <w:tabs>
              <w:tab w:val="left" w:pos="880"/>
              <w:tab w:val="right" w:leader="dot" w:pos="9350"/>
            </w:tabs>
            <w:spacing w:line="480" w:lineRule="auto"/>
            <w:rPr>
              <w:rFonts w:ascii="Times New Roman" w:hAnsi="Times New Roman" w:cs="Times New Roman"/>
              <w:noProof/>
              <w:sz w:val="24"/>
              <w:szCs w:val="24"/>
            </w:rPr>
          </w:pPr>
          <w:hyperlink w:anchor="_Toc24942113" w:history="1">
            <w:r w:rsidR="00B96A69" w:rsidRPr="00B96A69">
              <w:rPr>
                <w:rStyle w:val="Hyperlink"/>
                <w:rFonts w:ascii="Times New Roman" w:hAnsi="Times New Roman" w:cs="Times New Roman"/>
                <w:noProof/>
                <w:color w:val="auto"/>
                <w:sz w:val="24"/>
                <w:szCs w:val="24"/>
                <w:shd w:val="clear" w:color="auto" w:fill="FFFFFF"/>
              </w:rPr>
              <w:t>3.5</w:t>
            </w:r>
            <w:r w:rsidR="00B96A69" w:rsidRPr="00B96A69">
              <w:rPr>
                <w:rFonts w:ascii="Times New Roman" w:hAnsi="Times New Roman" w:cs="Times New Roman"/>
                <w:noProof/>
                <w:sz w:val="24"/>
                <w:szCs w:val="24"/>
              </w:rPr>
              <w:tab/>
            </w:r>
            <w:r w:rsidR="00B96A69" w:rsidRPr="00B96A69">
              <w:rPr>
                <w:rStyle w:val="Hyperlink"/>
                <w:rFonts w:ascii="Times New Roman" w:hAnsi="Times New Roman" w:cs="Times New Roman"/>
                <w:noProof/>
                <w:color w:val="auto"/>
                <w:sz w:val="24"/>
                <w:szCs w:val="24"/>
                <w:shd w:val="clear" w:color="auto" w:fill="FFFFFF"/>
              </w:rPr>
              <w:t>Changes in Customer Preferences</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_Toc24942113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6</w:t>
            </w:r>
            <w:r w:rsidR="00B96A69" w:rsidRPr="00B96A69">
              <w:rPr>
                <w:rFonts w:ascii="Times New Roman" w:hAnsi="Times New Roman" w:cs="Times New Roman"/>
                <w:noProof/>
                <w:webHidden/>
                <w:sz w:val="24"/>
                <w:szCs w:val="24"/>
              </w:rPr>
              <w:fldChar w:fldCharType="end"/>
            </w:r>
          </w:hyperlink>
        </w:p>
        <w:p w14:paraId="5237D196" w14:textId="1C8D65D4" w:rsidR="00B96A69" w:rsidRPr="00B96A69" w:rsidRDefault="004455A3" w:rsidP="00B96A69">
          <w:pPr>
            <w:pStyle w:val="TOC1"/>
            <w:tabs>
              <w:tab w:val="left" w:pos="660"/>
              <w:tab w:val="right" w:leader="dot" w:pos="9350"/>
            </w:tabs>
            <w:spacing w:line="480" w:lineRule="auto"/>
            <w:rPr>
              <w:rFonts w:ascii="Times New Roman" w:eastAsiaTheme="minorEastAsia" w:hAnsi="Times New Roman" w:cs="Times New Roman"/>
              <w:noProof/>
              <w:sz w:val="24"/>
              <w:szCs w:val="24"/>
            </w:rPr>
          </w:pPr>
          <w:hyperlink w:anchor="_Toc24942114" w:history="1">
            <w:r w:rsidR="00B96A69" w:rsidRPr="00B96A69">
              <w:rPr>
                <w:rStyle w:val="Hyperlink"/>
                <w:rFonts w:ascii="Times New Roman" w:hAnsi="Times New Roman" w:cs="Times New Roman"/>
                <w:b/>
                <w:noProof/>
                <w:color w:val="auto"/>
                <w:sz w:val="24"/>
                <w:szCs w:val="24"/>
              </w:rPr>
              <w:t>4.0</w:t>
            </w:r>
            <w:r w:rsidR="00B96A69" w:rsidRPr="00B96A69">
              <w:rPr>
                <w:rFonts w:ascii="Times New Roman" w:eastAsiaTheme="minorEastAsia" w:hAnsi="Times New Roman" w:cs="Times New Roman"/>
                <w:noProof/>
                <w:sz w:val="24"/>
                <w:szCs w:val="24"/>
              </w:rPr>
              <w:tab/>
            </w:r>
            <w:r w:rsidR="00B96A69" w:rsidRPr="00B96A69">
              <w:rPr>
                <w:rStyle w:val="Hyperlink"/>
                <w:rFonts w:ascii="Times New Roman" w:hAnsi="Times New Roman" w:cs="Times New Roman"/>
                <w:b/>
                <w:noProof/>
                <w:color w:val="auto"/>
                <w:sz w:val="24"/>
                <w:szCs w:val="24"/>
              </w:rPr>
              <w:t>Provision of Standardized Services at Hilton Hotels</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_Toc24942114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7</w:t>
            </w:r>
            <w:r w:rsidR="00B96A69" w:rsidRPr="00B96A69">
              <w:rPr>
                <w:rFonts w:ascii="Times New Roman" w:hAnsi="Times New Roman" w:cs="Times New Roman"/>
                <w:noProof/>
                <w:webHidden/>
                <w:sz w:val="24"/>
                <w:szCs w:val="24"/>
              </w:rPr>
              <w:fldChar w:fldCharType="end"/>
            </w:r>
          </w:hyperlink>
        </w:p>
        <w:p w14:paraId="42703BDD" w14:textId="3D2E1E23" w:rsidR="00B96A69" w:rsidRPr="00B96A69" w:rsidRDefault="004455A3" w:rsidP="00B96A69">
          <w:pPr>
            <w:pStyle w:val="TOC1"/>
            <w:tabs>
              <w:tab w:val="left" w:pos="660"/>
              <w:tab w:val="right" w:leader="dot" w:pos="9350"/>
            </w:tabs>
            <w:spacing w:line="480" w:lineRule="auto"/>
            <w:rPr>
              <w:rFonts w:ascii="Times New Roman" w:eastAsiaTheme="minorEastAsia" w:hAnsi="Times New Roman" w:cs="Times New Roman"/>
              <w:noProof/>
              <w:sz w:val="24"/>
              <w:szCs w:val="24"/>
            </w:rPr>
          </w:pPr>
          <w:hyperlink w:anchor="_Toc24942115" w:history="1">
            <w:r w:rsidR="00B96A69" w:rsidRPr="00B96A69">
              <w:rPr>
                <w:rStyle w:val="Hyperlink"/>
                <w:rFonts w:ascii="Times New Roman" w:hAnsi="Times New Roman" w:cs="Times New Roman"/>
                <w:b/>
                <w:bCs/>
                <w:noProof/>
                <w:color w:val="auto"/>
                <w:sz w:val="24"/>
                <w:szCs w:val="24"/>
              </w:rPr>
              <w:t>5.0</w:t>
            </w:r>
            <w:r w:rsidR="00B96A69" w:rsidRPr="00B96A69">
              <w:rPr>
                <w:rFonts w:ascii="Times New Roman" w:eastAsiaTheme="minorEastAsia" w:hAnsi="Times New Roman" w:cs="Times New Roman"/>
                <w:noProof/>
                <w:sz w:val="24"/>
                <w:szCs w:val="24"/>
              </w:rPr>
              <w:tab/>
            </w:r>
            <w:r w:rsidR="00B96A69" w:rsidRPr="00B96A69">
              <w:rPr>
                <w:rStyle w:val="Hyperlink"/>
                <w:rFonts w:ascii="Times New Roman" w:hAnsi="Times New Roman" w:cs="Times New Roman"/>
                <w:b/>
                <w:bCs/>
                <w:noProof/>
                <w:color w:val="auto"/>
                <w:sz w:val="24"/>
                <w:szCs w:val="24"/>
              </w:rPr>
              <w:t>The Benefits of Quality Management Systems to Hilton Hotels</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_Toc24942115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7</w:t>
            </w:r>
            <w:r w:rsidR="00B96A69" w:rsidRPr="00B96A69">
              <w:rPr>
                <w:rFonts w:ascii="Times New Roman" w:hAnsi="Times New Roman" w:cs="Times New Roman"/>
                <w:noProof/>
                <w:webHidden/>
                <w:sz w:val="24"/>
                <w:szCs w:val="24"/>
              </w:rPr>
              <w:fldChar w:fldCharType="end"/>
            </w:r>
          </w:hyperlink>
        </w:p>
        <w:p w14:paraId="66B56BFE" w14:textId="160271E2" w:rsidR="00B96A69" w:rsidRPr="00B96A69" w:rsidRDefault="004455A3" w:rsidP="00B96A69">
          <w:pPr>
            <w:pStyle w:val="TOC1"/>
            <w:tabs>
              <w:tab w:val="left" w:pos="660"/>
              <w:tab w:val="right" w:leader="dot" w:pos="9350"/>
            </w:tabs>
            <w:spacing w:line="480" w:lineRule="auto"/>
            <w:rPr>
              <w:rFonts w:ascii="Times New Roman" w:eastAsiaTheme="minorEastAsia" w:hAnsi="Times New Roman" w:cs="Times New Roman"/>
              <w:noProof/>
              <w:sz w:val="24"/>
              <w:szCs w:val="24"/>
            </w:rPr>
          </w:pPr>
          <w:hyperlink w:anchor="_Toc24942116" w:history="1">
            <w:r w:rsidR="00B96A69" w:rsidRPr="00B96A69">
              <w:rPr>
                <w:rStyle w:val="Hyperlink"/>
                <w:rFonts w:ascii="Times New Roman" w:hAnsi="Times New Roman" w:cs="Times New Roman"/>
                <w:b/>
                <w:bCs/>
                <w:noProof/>
                <w:color w:val="auto"/>
                <w:sz w:val="24"/>
                <w:szCs w:val="24"/>
              </w:rPr>
              <w:t>6.0</w:t>
            </w:r>
            <w:r w:rsidR="00B96A69" w:rsidRPr="00B96A69">
              <w:rPr>
                <w:rFonts w:ascii="Times New Roman" w:eastAsiaTheme="minorEastAsia" w:hAnsi="Times New Roman" w:cs="Times New Roman"/>
                <w:noProof/>
                <w:sz w:val="24"/>
                <w:szCs w:val="24"/>
              </w:rPr>
              <w:tab/>
            </w:r>
            <w:r w:rsidR="00B96A69" w:rsidRPr="00B96A69">
              <w:rPr>
                <w:rStyle w:val="Hyperlink"/>
                <w:rFonts w:ascii="Times New Roman" w:hAnsi="Times New Roman" w:cs="Times New Roman"/>
                <w:b/>
                <w:bCs/>
                <w:noProof/>
                <w:color w:val="auto"/>
                <w:sz w:val="24"/>
                <w:szCs w:val="24"/>
              </w:rPr>
              <w:t>Conclusion</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_Toc24942116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8</w:t>
            </w:r>
            <w:r w:rsidR="00B96A69" w:rsidRPr="00B96A69">
              <w:rPr>
                <w:rFonts w:ascii="Times New Roman" w:hAnsi="Times New Roman" w:cs="Times New Roman"/>
                <w:noProof/>
                <w:webHidden/>
                <w:sz w:val="24"/>
                <w:szCs w:val="24"/>
              </w:rPr>
              <w:fldChar w:fldCharType="end"/>
            </w:r>
          </w:hyperlink>
        </w:p>
        <w:p w14:paraId="58FCDFE4" w14:textId="4B8C072D" w:rsidR="00B96A69" w:rsidRPr="00B96A69" w:rsidRDefault="004455A3" w:rsidP="00B96A69">
          <w:pPr>
            <w:pStyle w:val="TOC1"/>
            <w:tabs>
              <w:tab w:val="right" w:leader="dot" w:pos="9350"/>
            </w:tabs>
            <w:spacing w:line="480" w:lineRule="auto"/>
            <w:rPr>
              <w:rFonts w:ascii="Times New Roman" w:eastAsiaTheme="minorEastAsia" w:hAnsi="Times New Roman" w:cs="Times New Roman"/>
              <w:noProof/>
              <w:sz w:val="24"/>
              <w:szCs w:val="24"/>
            </w:rPr>
          </w:pPr>
          <w:hyperlink w:anchor="_Toc24942117" w:history="1">
            <w:r w:rsidR="00B96A69" w:rsidRPr="00B96A69">
              <w:rPr>
                <w:rStyle w:val="Hyperlink"/>
                <w:rFonts w:ascii="Times New Roman" w:hAnsi="Times New Roman" w:cs="Times New Roman"/>
                <w:b/>
                <w:bCs/>
                <w:noProof/>
                <w:color w:val="auto"/>
                <w:sz w:val="24"/>
                <w:szCs w:val="24"/>
              </w:rPr>
              <w:t>References.</w:t>
            </w:r>
            <w:r w:rsidR="00B96A69" w:rsidRPr="00B96A69">
              <w:rPr>
                <w:rFonts w:ascii="Times New Roman" w:hAnsi="Times New Roman" w:cs="Times New Roman"/>
                <w:noProof/>
                <w:webHidden/>
                <w:sz w:val="24"/>
                <w:szCs w:val="24"/>
              </w:rPr>
              <w:tab/>
            </w:r>
            <w:r w:rsidR="00B96A69" w:rsidRPr="00B96A69">
              <w:rPr>
                <w:rFonts w:ascii="Times New Roman" w:hAnsi="Times New Roman" w:cs="Times New Roman"/>
                <w:noProof/>
                <w:webHidden/>
                <w:sz w:val="24"/>
                <w:szCs w:val="24"/>
              </w:rPr>
              <w:fldChar w:fldCharType="begin"/>
            </w:r>
            <w:r w:rsidR="00B96A69" w:rsidRPr="00B96A69">
              <w:rPr>
                <w:rFonts w:ascii="Times New Roman" w:hAnsi="Times New Roman" w:cs="Times New Roman"/>
                <w:noProof/>
                <w:webHidden/>
                <w:sz w:val="24"/>
                <w:szCs w:val="24"/>
              </w:rPr>
              <w:instrText xml:space="preserve"> PAGEREF _Toc24942117 \h </w:instrText>
            </w:r>
            <w:r w:rsidR="00B96A69" w:rsidRPr="00B96A69">
              <w:rPr>
                <w:rFonts w:ascii="Times New Roman" w:hAnsi="Times New Roman" w:cs="Times New Roman"/>
                <w:noProof/>
                <w:webHidden/>
                <w:sz w:val="24"/>
                <w:szCs w:val="24"/>
              </w:rPr>
            </w:r>
            <w:r w:rsidR="00B96A69" w:rsidRPr="00B96A69">
              <w:rPr>
                <w:rFonts w:ascii="Times New Roman" w:hAnsi="Times New Roman" w:cs="Times New Roman"/>
                <w:noProof/>
                <w:webHidden/>
                <w:sz w:val="24"/>
                <w:szCs w:val="24"/>
              </w:rPr>
              <w:fldChar w:fldCharType="separate"/>
            </w:r>
            <w:r w:rsidR="00D61FE9">
              <w:rPr>
                <w:rFonts w:ascii="Times New Roman" w:hAnsi="Times New Roman" w:cs="Times New Roman"/>
                <w:noProof/>
                <w:webHidden/>
                <w:sz w:val="24"/>
                <w:szCs w:val="24"/>
              </w:rPr>
              <w:t>9</w:t>
            </w:r>
            <w:r w:rsidR="00B96A69" w:rsidRPr="00B96A69">
              <w:rPr>
                <w:rFonts w:ascii="Times New Roman" w:hAnsi="Times New Roman" w:cs="Times New Roman"/>
                <w:noProof/>
                <w:webHidden/>
                <w:sz w:val="24"/>
                <w:szCs w:val="24"/>
              </w:rPr>
              <w:fldChar w:fldCharType="end"/>
            </w:r>
          </w:hyperlink>
        </w:p>
        <w:p w14:paraId="4995E4D5" w14:textId="58423E31" w:rsidR="00274088" w:rsidRPr="00B96A69" w:rsidRDefault="00AA27E5" w:rsidP="00B96A69">
          <w:pPr>
            <w:spacing w:after="0" w:line="480" w:lineRule="auto"/>
            <w:rPr>
              <w:rFonts w:ascii="Times New Roman" w:hAnsi="Times New Roman" w:cs="Times New Roman"/>
              <w:sz w:val="24"/>
              <w:szCs w:val="24"/>
            </w:rPr>
          </w:pPr>
          <w:r w:rsidRPr="00B96A69">
            <w:rPr>
              <w:rFonts w:ascii="Times New Roman" w:hAnsi="Times New Roman" w:cs="Times New Roman"/>
              <w:b/>
              <w:bCs/>
              <w:noProof/>
              <w:sz w:val="24"/>
              <w:szCs w:val="24"/>
            </w:rPr>
            <w:lastRenderedPageBreak/>
            <w:fldChar w:fldCharType="end"/>
          </w:r>
        </w:p>
      </w:sdtContent>
    </w:sdt>
    <w:p w14:paraId="536AF379" w14:textId="3A549A8A" w:rsidR="00274088" w:rsidRPr="00B96A69" w:rsidRDefault="00274088" w:rsidP="00B96A69">
      <w:pPr>
        <w:spacing w:after="0" w:line="480" w:lineRule="auto"/>
        <w:rPr>
          <w:rFonts w:ascii="Times New Roman" w:hAnsi="Times New Roman" w:cs="Times New Roman"/>
          <w:b/>
          <w:bCs/>
          <w:sz w:val="24"/>
          <w:szCs w:val="24"/>
        </w:rPr>
      </w:pPr>
    </w:p>
    <w:p w14:paraId="3313D1DB" w14:textId="77777777" w:rsidR="00B20E71" w:rsidRPr="00B96A69" w:rsidRDefault="00B20E71" w:rsidP="00B96A69">
      <w:pPr>
        <w:spacing w:after="0" w:line="480" w:lineRule="auto"/>
        <w:rPr>
          <w:rFonts w:ascii="Times New Roman" w:hAnsi="Times New Roman" w:cs="Times New Roman"/>
          <w:b/>
          <w:bCs/>
          <w:sz w:val="24"/>
          <w:szCs w:val="24"/>
        </w:rPr>
      </w:pPr>
    </w:p>
    <w:p w14:paraId="2782E1E5" w14:textId="2046D4DB" w:rsidR="000E1CE5" w:rsidRPr="00B96A69" w:rsidRDefault="00592946" w:rsidP="00B96A69">
      <w:pPr>
        <w:pStyle w:val="Heading1"/>
        <w:spacing w:line="480" w:lineRule="auto"/>
        <w:rPr>
          <w:rFonts w:ascii="Times New Roman" w:hAnsi="Times New Roman" w:cs="Times New Roman"/>
          <w:b/>
          <w:bCs/>
          <w:color w:val="auto"/>
          <w:sz w:val="24"/>
          <w:szCs w:val="24"/>
        </w:rPr>
      </w:pPr>
      <w:bookmarkStart w:id="1" w:name="_Toc24942102"/>
      <w:r w:rsidRPr="00B96A69">
        <w:rPr>
          <w:rFonts w:ascii="Times New Roman" w:hAnsi="Times New Roman" w:cs="Times New Roman"/>
          <w:b/>
          <w:bCs/>
          <w:color w:val="auto"/>
          <w:sz w:val="24"/>
          <w:szCs w:val="24"/>
        </w:rPr>
        <w:t>1.0</w:t>
      </w:r>
      <w:r w:rsidRPr="00B96A69">
        <w:rPr>
          <w:rFonts w:ascii="Times New Roman" w:hAnsi="Times New Roman" w:cs="Times New Roman"/>
          <w:b/>
          <w:bCs/>
          <w:color w:val="auto"/>
          <w:sz w:val="24"/>
          <w:szCs w:val="24"/>
        </w:rPr>
        <w:tab/>
      </w:r>
      <w:r w:rsidR="00AA27E5" w:rsidRPr="00B96A69">
        <w:rPr>
          <w:rFonts w:ascii="Times New Roman" w:hAnsi="Times New Roman" w:cs="Times New Roman"/>
          <w:b/>
          <w:bCs/>
          <w:color w:val="auto"/>
          <w:sz w:val="24"/>
          <w:szCs w:val="24"/>
        </w:rPr>
        <w:t>Quality Management at Hilton Hotel</w:t>
      </w:r>
      <w:bookmarkEnd w:id="1"/>
    </w:p>
    <w:p w14:paraId="6320D140" w14:textId="0F19FB1D" w:rsidR="000E1CE5" w:rsidRPr="00B96A69" w:rsidRDefault="00AA27E5" w:rsidP="00B96A69">
      <w:pPr>
        <w:spacing w:after="0" w:line="480" w:lineRule="auto"/>
        <w:ind w:firstLine="720"/>
        <w:jc w:val="both"/>
        <w:rPr>
          <w:rFonts w:ascii="Times New Roman" w:hAnsi="Times New Roman" w:cs="Times New Roman"/>
          <w:sz w:val="24"/>
          <w:szCs w:val="24"/>
        </w:rPr>
      </w:pPr>
      <w:r w:rsidRPr="00B96A69">
        <w:rPr>
          <w:rFonts w:ascii="Times New Roman" w:hAnsi="Times New Roman" w:cs="Times New Roman"/>
          <w:sz w:val="24"/>
          <w:szCs w:val="24"/>
        </w:rPr>
        <w:t>Total Quality Management comprises of the approaches to management and service and product delivery that organizations undertake to improve quality, efficiency, effectiveness, and productivity (Deming, 2017). Usually, total quality management systems are implemented horizontally across an organization through the departments, staff, while also including suppliers and focusing on customer satisfaction. In the hospitality industry, the three keys to TQM are coordination, communication, and cooperation between the departments of a hotel. It involves aligning organizational goals through all the levels of management, i.e., the top-level, the middle level, and the junior level management (</w:t>
      </w:r>
      <w:r w:rsidRPr="00B96A69">
        <w:rPr>
          <w:rFonts w:ascii="Times New Roman" w:hAnsi="Times New Roman" w:cs="Times New Roman"/>
          <w:sz w:val="24"/>
          <w:szCs w:val="24"/>
          <w:shd w:val="clear" w:color="auto" w:fill="FFFFFF"/>
        </w:rPr>
        <w:t>Burke &amp; Hughes, 2018)</w:t>
      </w:r>
      <w:r w:rsidRPr="00B96A69">
        <w:rPr>
          <w:rFonts w:ascii="Times New Roman" w:hAnsi="Times New Roman" w:cs="Times New Roman"/>
          <w:sz w:val="24"/>
          <w:szCs w:val="24"/>
        </w:rPr>
        <w:t>. This report analyses the various approaches adopted by Hilton hotels in ensuring total quality management, and how the company optimizes its customer services based on customer preferences to stay competitive in the market.</w:t>
      </w:r>
    </w:p>
    <w:p w14:paraId="7D0873E4" w14:textId="1A898B99" w:rsidR="000E1CE5" w:rsidRPr="00B96A69" w:rsidRDefault="00592946" w:rsidP="00B96A69">
      <w:pPr>
        <w:pStyle w:val="Heading1"/>
        <w:spacing w:line="480" w:lineRule="auto"/>
        <w:rPr>
          <w:rFonts w:ascii="Times New Roman" w:hAnsi="Times New Roman" w:cs="Times New Roman"/>
          <w:b/>
          <w:bCs/>
          <w:color w:val="auto"/>
          <w:sz w:val="24"/>
          <w:szCs w:val="24"/>
        </w:rPr>
      </w:pPr>
      <w:bookmarkStart w:id="2" w:name="_Toc24942103"/>
      <w:r w:rsidRPr="00B96A69">
        <w:rPr>
          <w:rFonts w:ascii="Times New Roman" w:hAnsi="Times New Roman" w:cs="Times New Roman"/>
          <w:b/>
          <w:bCs/>
          <w:color w:val="auto"/>
          <w:sz w:val="24"/>
          <w:szCs w:val="24"/>
        </w:rPr>
        <w:t>2.0</w:t>
      </w:r>
      <w:r w:rsidRPr="00B96A69">
        <w:rPr>
          <w:rFonts w:ascii="Times New Roman" w:hAnsi="Times New Roman" w:cs="Times New Roman"/>
          <w:b/>
          <w:bCs/>
          <w:color w:val="auto"/>
          <w:sz w:val="24"/>
          <w:szCs w:val="24"/>
        </w:rPr>
        <w:tab/>
      </w:r>
      <w:r w:rsidR="00AA27E5" w:rsidRPr="00B96A69">
        <w:rPr>
          <w:rFonts w:ascii="Times New Roman" w:hAnsi="Times New Roman" w:cs="Times New Roman"/>
          <w:b/>
          <w:bCs/>
          <w:color w:val="auto"/>
          <w:sz w:val="24"/>
          <w:szCs w:val="24"/>
        </w:rPr>
        <w:t>Total Quality Management in the Hospitality Industry</w:t>
      </w:r>
      <w:bookmarkEnd w:id="2"/>
    </w:p>
    <w:p w14:paraId="0621450D" w14:textId="30987F9C" w:rsidR="000E1CE5" w:rsidRPr="00B96A69" w:rsidRDefault="00AA27E5" w:rsidP="00B96A69">
      <w:pPr>
        <w:spacing w:after="0" w:line="480" w:lineRule="auto"/>
        <w:ind w:firstLine="720"/>
        <w:rPr>
          <w:rFonts w:ascii="Times New Roman" w:hAnsi="Times New Roman" w:cs="Times New Roman"/>
          <w:sz w:val="24"/>
          <w:szCs w:val="24"/>
        </w:rPr>
      </w:pPr>
      <w:r w:rsidRPr="00B96A69">
        <w:rPr>
          <w:rFonts w:ascii="Times New Roman" w:hAnsi="Times New Roman" w:cs="Times New Roman"/>
          <w:sz w:val="24"/>
          <w:szCs w:val="24"/>
        </w:rPr>
        <w:t>Total quality management is based on the feedback received from customers, their complaints, and also suggestions. These factors, when carefully considered, provide the necessary information to enable an organization to implement an effective TQM system. However, it is crucial to ensure that operational expenses are not in a way that compromises the quality of products or services an organization offers. This is an issue that needs to be researched further to provide more insight (</w:t>
      </w:r>
      <w:r w:rsidRPr="00B96A69">
        <w:rPr>
          <w:rFonts w:ascii="Times New Roman" w:hAnsi="Times New Roman" w:cs="Times New Roman"/>
          <w:sz w:val="24"/>
          <w:szCs w:val="24"/>
          <w:shd w:val="clear" w:color="auto" w:fill="FFFFFF"/>
        </w:rPr>
        <w:t>Martínez &amp; Nishiyama, 2019)</w:t>
      </w:r>
      <w:r w:rsidRPr="00B96A69">
        <w:rPr>
          <w:rFonts w:ascii="Times New Roman" w:hAnsi="Times New Roman" w:cs="Times New Roman"/>
          <w:sz w:val="24"/>
          <w:szCs w:val="24"/>
        </w:rPr>
        <w:t>.</w:t>
      </w:r>
      <w:r w:rsidRPr="00B96A69">
        <w:rPr>
          <w:rFonts w:ascii="Times New Roman" w:hAnsi="Times New Roman" w:cs="Times New Roman"/>
          <w:b/>
          <w:bCs/>
          <w:sz w:val="24"/>
          <w:szCs w:val="24"/>
        </w:rPr>
        <w:t xml:space="preserve"> </w:t>
      </w:r>
      <w:r w:rsidRPr="00B96A69">
        <w:rPr>
          <w:rFonts w:ascii="Times New Roman" w:hAnsi="Times New Roman" w:cs="Times New Roman"/>
          <w:sz w:val="24"/>
          <w:szCs w:val="24"/>
        </w:rPr>
        <w:t xml:space="preserve">TQM allows organizations to provide products and services of a level of quality that meets the expectations and perceptions of </w:t>
      </w:r>
      <w:r w:rsidRPr="00B96A69">
        <w:rPr>
          <w:rFonts w:ascii="Times New Roman" w:hAnsi="Times New Roman" w:cs="Times New Roman"/>
          <w:sz w:val="24"/>
          <w:szCs w:val="24"/>
        </w:rPr>
        <w:lastRenderedPageBreak/>
        <w:t>the goods and services received</w:t>
      </w:r>
      <w:r w:rsidR="0036642E" w:rsidRPr="00B96A69">
        <w:rPr>
          <w:rFonts w:ascii="Times New Roman" w:hAnsi="Times New Roman" w:cs="Times New Roman"/>
          <w:sz w:val="24"/>
          <w:szCs w:val="24"/>
        </w:rPr>
        <w:t xml:space="preserve"> (</w:t>
      </w:r>
      <w:r w:rsidR="0036642E" w:rsidRPr="00B96A69">
        <w:rPr>
          <w:rFonts w:ascii="Times New Roman" w:hAnsi="Times New Roman" w:cs="Times New Roman"/>
          <w:sz w:val="24"/>
          <w:szCs w:val="24"/>
          <w:shd w:val="clear" w:color="auto" w:fill="FFFFFF"/>
        </w:rPr>
        <w:t>Tarí, Pereira-Moliner, Molina-Azorín &amp; López-Gamero, 2019)</w:t>
      </w:r>
      <w:r w:rsidRPr="00B96A69">
        <w:rPr>
          <w:rFonts w:ascii="Times New Roman" w:hAnsi="Times New Roman" w:cs="Times New Roman"/>
          <w:sz w:val="24"/>
          <w:szCs w:val="24"/>
        </w:rPr>
        <w:t>. In the hotel industry, feedback from the customers provides information necessary to reduce the gap between the expectations and the perception of the customers on the quality of services they receive (</w:t>
      </w:r>
      <w:r w:rsidRPr="00B96A69">
        <w:rPr>
          <w:rFonts w:ascii="Times New Roman" w:hAnsi="Times New Roman" w:cs="Times New Roman"/>
          <w:sz w:val="24"/>
          <w:szCs w:val="24"/>
          <w:shd w:val="clear" w:color="auto" w:fill="FFFFFF"/>
        </w:rPr>
        <w:t>Farrington, Antony &amp; O’Gorman, 2018</w:t>
      </w:r>
      <w:r w:rsidRPr="00B96A69">
        <w:rPr>
          <w:rFonts w:ascii="Times New Roman" w:hAnsi="Times New Roman" w:cs="Times New Roman"/>
          <w:sz w:val="24"/>
          <w:szCs w:val="24"/>
        </w:rPr>
        <w:t xml:space="preserve">). </w:t>
      </w:r>
    </w:p>
    <w:p w14:paraId="6D5CB133" w14:textId="44C1CA6B" w:rsidR="00592946" w:rsidRPr="00B96A69" w:rsidRDefault="00592946" w:rsidP="00B96A69">
      <w:pPr>
        <w:pStyle w:val="Heading2"/>
        <w:spacing w:line="480" w:lineRule="auto"/>
        <w:rPr>
          <w:rFonts w:ascii="Times New Roman" w:hAnsi="Times New Roman" w:cs="Times New Roman"/>
          <w:color w:val="auto"/>
          <w:sz w:val="24"/>
          <w:szCs w:val="24"/>
        </w:rPr>
      </w:pPr>
      <w:bookmarkStart w:id="3" w:name="_Toc24942104"/>
      <w:r w:rsidRPr="00B96A69">
        <w:rPr>
          <w:rFonts w:ascii="Times New Roman" w:hAnsi="Times New Roman" w:cs="Times New Roman"/>
          <w:color w:val="auto"/>
          <w:sz w:val="24"/>
          <w:szCs w:val="24"/>
        </w:rPr>
        <w:t>2.1</w:t>
      </w:r>
      <w:r w:rsidRPr="00B96A69">
        <w:rPr>
          <w:rFonts w:ascii="Times New Roman" w:hAnsi="Times New Roman" w:cs="Times New Roman"/>
          <w:color w:val="auto"/>
          <w:sz w:val="24"/>
          <w:szCs w:val="24"/>
        </w:rPr>
        <w:tab/>
        <w:t xml:space="preserve">TQM </w:t>
      </w:r>
      <w:r w:rsidR="00B96A69" w:rsidRPr="00B96A69">
        <w:rPr>
          <w:rFonts w:ascii="Times New Roman" w:hAnsi="Times New Roman" w:cs="Times New Roman"/>
          <w:color w:val="auto"/>
          <w:sz w:val="24"/>
          <w:szCs w:val="24"/>
        </w:rPr>
        <w:t>P</w:t>
      </w:r>
      <w:r w:rsidRPr="00B96A69">
        <w:rPr>
          <w:rFonts w:ascii="Times New Roman" w:hAnsi="Times New Roman" w:cs="Times New Roman"/>
          <w:color w:val="auto"/>
          <w:sz w:val="24"/>
          <w:szCs w:val="24"/>
        </w:rPr>
        <w:t>rocesses</w:t>
      </w:r>
      <w:bookmarkEnd w:id="3"/>
    </w:p>
    <w:p w14:paraId="4852E465" w14:textId="5BDA358D" w:rsidR="000E1CE5" w:rsidRPr="00B96A69" w:rsidRDefault="00AA27E5" w:rsidP="00B96A69">
      <w:pPr>
        <w:spacing w:after="0" w:line="480" w:lineRule="auto"/>
        <w:ind w:firstLine="720"/>
        <w:rPr>
          <w:rFonts w:ascii="Times New Roman" w:hAnsi="Times New Roman" w:cs="Times New Roman"/>
          <w:sz w:val="24"/>
          <w:szCs w:val="24"/>
        </w:rPr>
      </w:pPr>
      <w:r w:rsidRPr="00B96A69">
        <w:rPr>
          <w:rFonts w:ascii="Times New Roman" w:hAnsi="Times New Roman" w:cs="Times New Roman"/>
          <w:sz w:val="24"/>
          <w:szCs w:val="24"/>
        </w:rPr>
        <w:t>Research studies have shown that the application of a TQM framework of 4Ps (planning, people, processes, and performance) together with the 3Cs (communication, culture, and commitment) yields the most suitable results (</w:t>
      </w:r>
      <w:r w:rsidRPr="00B96A69">
        <w:rPr>
          <w:rFonts w:ascii="Times New Roman" w:hAnsi="Times New Roman" w:cs="Times New Roman"/>
          <w:sz w:val="24"/>
          <w:szCs w:val="24"/>
          <w:shd w:val="clear" w:color="auto" w:fill="FFFFFF"/>
        </w:rPr>
        <w:t>Burke &amp; Hughes, 2018)</w:t>
      </w:r>
      <w:r w:rsidRPr="00B96A69">
        <w:rPr>
          <w:rFonts w:ascii="Times New Roman" w:hAnsi="Times New Roman" w:cs="Times New Roman"/>
          <w:sz w:val="24"/>
          <w:szCs w:val="24"/>
        </w:rPr>
        <w:t>. The framework enables a hotel in the hospitality industry to ensure quality in its supply chain by monitoring every process in the supply chain from the suppliers to the customers. It also enables the hotel to create an effective system that guides employees on the most effective ways of ensuring quality (</w:t>
      </w:r>
      <w:r w:rsidRPr="00B96A69">
        <w:rPr>
          <w:rFonts w:ascii="Times New Roman" w:hAnsi="Times New Roman" w:cs="Times New Roman"/>
          <w:sz w:val="24"/>
          <w:szCs w:val="24"/>
          <w:shd w:val="clear" w:color="auto" w:fill="FFFFFF"/>
        </w:rPr>
        <w:t>Martínez &amp; Nishiyama, 2019</w:t>
      </w:r>
      <w:r w:rsidRPr="00B96A69">
        <w:rPr>
          <w:rFonts w:ascii="Times New Roman" w:hAnsi="Times New Roman" w:cs="Times New Roman"/>
          <w:sz w:val="24"/>
          <w:szCs w:val="24"/>
        </w:rPr>
        <w:t>). This is achieved through the use of flow charts. Flow charts are one of the most effective tools in total quality management used to assist employees in enhancing the quality of services to the customers. Process mapping starts with the creation of standard operating procedures that outline every task that should be performed. Next, diligent supervision must be carried out to ensure that the outlined tasks are carried out according to the guidelines in the flow chart.</w:t>
      </w:r>
    </w:p>
    <w:p w14:paraId="29BD3D35" w14:textId="46BD3DAD" w:rsidR="00592946" w:rsidRPr="00B96A69" w:rsidRDefault="00592946" w:rsidP="00B96A69">
      <w:pPr>
        <w:pStyle w:val="Heading2"/>
        <w:spacing w:line="480" w:lineRule="auto"/>
        <w:rPr>
          <w:rFonts w:ascii="Times New Roman" w:hAnsi="Times New Roman" w:cs="Times New Roman"/>
          <w:color w:val="auto"/>
          <w:sz w:val="24"/>
          <w:szCs w:val="24"/>
        </w:rPr>
      </w:pPr>
      <w:bookmarkStart w:id="4" w:name="_Toc24942105"/>
      <w:r w:rsidRPr="00B96A69">
        <w:rPr>
          <w:rFonts w:ascii="Times New Roman" w:hAnsi="Times New Roman" w:cs="Times New Roman"/>
          <w:color w:val="auto"/>
          <w:sz w:val="24"/>
          <w:szCs w:val="24"/>
        </w:rPr>
        <w:t>2.2</w:t>
      </w:r>
      <w:r w:rsidRPr="00B96A69">
        <w:rPr>
          <w:rFonts w:ascii="Times New Roman" w:hAnsi="Times New Roman" w:cs="Times New Roman"/>
          <w:color w:val="auto"/>
          <w:sz w:val="24"/>
          <w:szCs w:val="24"/>
        </w:rPr>
        <w:tab/>
        <w:t xml:space="preserve">Continuous </w:t>
      </w:r>
      <w:r w:rsidR="00B96A69" w:rsidRPr="00B96A69">
        <w:rPr>
          <w:rFonts w:ascii="Times New Roman" w:hAnsi="Times New Roman" w:cs="Times New Roman"/>
          <w:color w:val="auto"/>
          <w:sz w:val="24"/>
          <w:szCs w:val="24"/>
        </w:rPr>
        <w:t>Improvement in Service Delivery</w:t>
      </w:r>
      <w:bookmarkEnd w:id="4"/>
    </w:p>
    <w:p w14:paraId="2F10C631" w14:textId="72040C6F" w:rsidR="000E1CE5" w:rsidRPr="00B96A69" w:rsidRDefault="00AA27E5" w:rsidP="00B96A69">
      <w:pPr>
        <w:spacing w:after="0" w:line="480" w:lineRule="auto"/>
        <w:ind w:firstLine="720"/>
        <w:rPr>
          <w:rFonts w:ascii="Times New Roman" w:hAnsi="Times New Roman" w:cs="Times New Roman"/>
          <w:sz w:val="24"/>
          <w:szCs w:val="24"/>
        </w:rPr>
      </w:pPr>
      <w:r w:rsidRPr="00B96A69">
        <w:rPr>
          <w:rFonts w:ascii="Times New Roman" w:hAnsi="Times New Roman" w:cs="Times New Roman"/>
          <w:sz w:val="24"/>
          <w:szCs w:val="24"/>
        </w:rPr>
        <w:t>The TQM process must be continuously checked via a statistical procedure that uses extensively documented data and internal and external audit reports (</w:t>
      </w:r>
      <w:r w:rsidRPr="00B96A69">
        <w:rPr>
          <w:rFonts w:ascii="Times New Roman" w:hAnsi="Times New Roman" w:cs="Times New Roman"/>
          <w:sz w:val="24"/>
          <w:szCs w:val="24"/>
          <w:shd w:val="clear" w:color="auto" w:fill="FFFFFF"/>
        </w:rPr>
        <w:t>Pereira-Moliner, Pertusa-Ortega, Tarí, López-Gamero &amp; Molina-Azorin, 2016)</w:t>
      </w:r>
      <w:r w:rsidRPr="00B96A69">
        <w:rPr>
          <w:rFonts w:ascii="Times New Roman" w:hAnsi="Times New Roman" w:cs="Times New Roman"/>
          <w:sz w:val="24"/>
          <w:szCs w:val="24"/>
        </w:rPr>
        <w:t xml:space="preserve">. Problems in the implementation of the process may be analyzed through a work-study that covers motions study, and time is taken to </w:t>
      </w:r>
      <w:r w:rsidRPr="00B96A69">
        <w:rPr>
          <w:rFonts w:ascii="Times New Roman" w:hAnsi="Times New Roman" w:cs="Times New Roman"/>
          <w:sz w:val="24"/>
          <w:szCs w:val="24"/>
        </w:rPr>
        <w:lastRenderedPageBreak/>
        <w:t>complete tasks, as well as job results upon completion of the tasks. Such a study can be used to identify the areas that must be rectified through the training of staff through the application of technology (Krajewski et al., 2016). It is crucial to have a competent and committed team of employees that will ensure the success of the quality management process. The bottom-up technique is the most effective way of implementing the TQM system as junior employees are directly involved in the provision of services to the customers and therefore have a more significant impact on them. It is imperative for an organization in the hospitality industry to set up and implement ways of planning, controlling, and improving its quality management procedures (Deming, 2017). Employees must be trained and educated on the benefits of implementing a TQM strategy to ensure that the acceptance levels are high enough as the success of the strategy is dependent on the acceptance by employees.</w:t>
      </w:r>
    </w:p>
    <w:p w14:paraId="319014ED" w14:textId="442F42B5" w:rsidR="000E1CE5" w:rsidRPr="00B96A69" w:rsidRDefault="00AA27E5" w:rsidP="00B96A69">
      <w:pPr>
        <w:spacing w:after="0" w:line="480" w:lineRule="auto"/>
        <w:ind w:firstLine="720"/>
        <w:rPr>
          <w:rFonts w:ascii="Times New Roman" w:hAnsi="Times New Roman" w:cs="Times New Roman"/>
          <w:sz w:val="24"/>
          <w:szCs w:val="24"/>
        </w:rPr>
      </w:pPr>
      <w:r w:rsidRPr="00B96A69">
        <w:rPr>
          <w:rFonts w:ascii="Times New Roman" w:hAnsi="Times New Roman" w:cs="Times New Roman"/>
          <w:sz w:val="24"/>
          <w:szCs w:val="24"/>
        </w:rPr>
        <w:t xml:space="preserve">According to the BS EN ISO 9000 (2000), a quality management system (QMS) is a system that organizations use to manage, direct and control their operations to ensure quality(Fouayzi et al.,2006; </w:t>
      </w:r>
      <w:r w:rsidRPr="00B96A69">
        <w:rPr>
          <w:rFonts w:ascii="Times New Roman" w:hAnsi="Times New Roman" w:cs="Times New Roman"/>
          <w:sz w:val="24"/>
          <w:szCs w:val="24"/>
          <w:shd w:val="clear" w:color="auto" w:fill="FFFFFF"/>
        </w:rPr>
        <w:t>Pereira-Moliner et al., 2016</w:t>
      </w:r>
      <w:r w:rsidRPr="00B96A69">
        <w:rPr>
          <w:rFonts w:ascii="Times New Roman" w:hAnsi="Times New Roman" w:cs="Times New Roman"/>
          <w:sz w:val="24"/>
          <w:szCs w:val="24"/>
        </w:rPr>
        <w:t xml:space="preserve">). ISO further defines the terms as the structure and organization and processes involved in transforming inputs resources into products or services that meet the objectives of the organization and customer expectations while being compliant to all the regulatory and legal requirements(Conti, 2019). The system utilizes available information regarding the processes and procedures for achieving the quality standards set by an organization and the responsibilities of the employees towards achieving them efficiently. According to </w:t>
      </w:r>
      <w:r w:rsidRPr="00B96A69">
        <w:rPr>
          <w:rFonts w:ascii="Times New Roman" w:hAnsi="Times New Roman" w:cs="Times New Roman"/>
          <w:sz w:val="24"/>
          <w:szCs w:val="24"/>
          <w:shd w:val="clear" w:color="auto" w:fill="FFFFFF"/>
        </w:rPr>
        <w:t xml:space="preserve">Martínez &amp; Nishiyama (2019), </w:t>
      </w:r>
      <w:r w:rsidRPr="00B96A69">
        <w:rPr>
          <w:rFonts w:ascii="Times New Roman" w:hAnsi="Times New Roman" w:cs="Times New Roman"/>
          <w:sz w:val="24"/>
          <w:szCs w:val="24"/>
        </w:rPr>
        <w:t>the purpose of the Quality management system includes process optimization to reduce wastage, cost reduction, identification of areas that need training and development, staff engagement, setting an organization's long term goals, and providing a sense of direction for the company.</w:t>
      </w:r>
    </w:p>
    <w:p w14:paraId="7F7F9ABD" w14:textId="5DA76CD2" w:rsidR="000E1CE5" w:rsidRPr="00B96A69" w:rsidRDefault="00592946" w:rsidP="00B96A69">
      <w:pPr>
        <w:pStyle w:val="Heading2"/>
        <w:spacing w:line="480" w:lineRule="auto"/>
        <w:rPr>
          <w:rFonts w:ascii="Times New Roman" w:hAnsi="Times New Roman" w:cs="Times New Roman"/>
          <w:color w:val="auto"/>
          <w:sz w:val="24"/>
          <w:szCs w:val="24"/>
        </w:rPr>
      </w:pPr>
      <w:bookmarkStart w:id="5" w:name="_Toc24942106"/>
      <w:r w:rsidRPr="00B96A69">
        <w:rPr>
          <w:rFonts w:ascii="Times New Roman" w:hAnsi="Times New Roman" w:cs="Times New Roman"/>
          <w:color w:val="auto"/>
          <w:sz w:val="24"/>
          <w:szCs w:val="24"/>
        </w:rPr>
        <w:lastRenderedPageBreak/>
        <w:t>2.3</w:t>
      </w:r>
      <w:r w:rsidRPr="00B96A69">
        <w:rPr>
          <w:rFonts w:ascii="Times New Roman" w:hAnsi="Times New Roman" w:cs="Times New Roman"/>
          <w:color w:val="auto"/>
          <w:sz w:val="24"/>
          <w:szCs w:val="24"/>
        </w:rPr>
        <w:tab/>
      </w:r>
      <w:r w:rsidR="00AA27E5" w:rsidRPr="00B96A69">
        <w:rPr>
          <w:rFonts w:ascii="Times New Roman" w:hAnsi="Times New Roman" w:cs="Times New Roman"/>
          <w:color w:val="auto"/>
          <w:sz w:val="24"/>
          <w:szCs w:val="24"/>
        </w:rPr>
        <w:t>Total Quality Management at Hilton Hotels</w:t>
      </w:r>
      <w:bookmarkEnd w:id="5"/>
    </w:p>
    <w:p w14:paraId="5D605246" w14:textId="77777777" w:rsidR="000E1CE5" w:rsidRPr="00B96A69" w:rsidRDefault="00AA27E5" w:rsidP="00B96A69">
      <w:pPr>
        <w:spacing w:after="0" w:line="480" w:lineRule="auto"/>
        <w:ind w:firstLine="720"/>
        <w:rPr>
          <w:rFonts w:ascii="Times New Roman" w:hAnsi="Times New Roman" w:cs="Times New Roman"/>
          <w:sz w:val="24"/>
          <w:szCs w:val="24"/>
        </w:rPr>
      </w:pPr>
      <w:r w:rsidRPr="00B96A69">
        <w:rPr>
          <w:rFonts w:ascii="Times New Roman" w:hAnsi="Times New Roman" w:cs="Times New Roman"/>
          <w:sz w:val="24"/>
          <w:szCs w:val="24"/>
        </w:rPr>
        <w:t>Hilton Hotels and Resorts are among the leading organizations in the global hospitality industry in terms of providing the best quality of services (</w:t>
      </w:r>
      <w:r w:rsidRPr="00B96A69">
        <w:rPr>
          <w:rFonts w:ascii="Times New Roman" w:hAnsi="Times New Roman" w:cs="Times New Roman"/>
          <w:sz w:val="24"/>
          <w:szCs w:val="24"/>
          <w:shd w:val="clear" w:color="auto" w:fill="FFFFFF"/>
        </w:rPr>
        <w:t>Sanders, 2019)</w:t>
      </w:r>
      <w:r w:rsidRPr="00B96A69">
        <w:rPr>
          <w:rFonts w:ascii="Times New Roman" w:hAnsi="Times New Roman" w:cs="Times New Roman"/>
          <w:sz w:val="24"/>
          <w:szCs w:val="24"/>
        </w:rPr>
        <w:t xml:space="preserve">. The company has been lauded through awards and certifications many times for the successful implementation of quality and environmental management strategies. According to </w:t>
      </w:r>
      <w:r w:rsidRPr="00B96A69">
        <w:rPr>
          <w:rFonts w:ascii="Times New Roman" w:hAnsi="Times New Roman" w:cs="Times New Roman"/>
          <w:sz w:val="24"/>
          <w:szCs w:val="24"/>
          <w:shd w:val="clear" w:color="auto" w:fill="FFFFFF"/>
        </w:rPr>
        <w:t>Farrington et al. (2018)</w:t>
      </w:r>
      <w:r w:rsidRPr="00B96A69">
        <w:rPr>
          <w:rFonts w:ascii="Times New Roman" w:hAnsi="Times New Roman" w:cs="Times New Roman"/>
          <w:sz w:val="24"/>
          <w:szCs w:val="24"/>
        </w:rPr>
        <w:t>, the company was awarded an ISO 9001:2008 in 2011 for its establishment in the global hospitality industry and the successful implementation of quality management system throughout its departments and business operations.</w:t>
      </w:r>
    </w:p>
    <w:p w14:paraId="53412CF5" w14:textId="09730979" w:rsidR="000E1CE5" w:rsidRPr="00B96A69" w:rsidRDefault="00592946" w:rsidP="00B96A69">
      <w:pPr>
        <w:pStyle w:val="Heading2"/>
        <w:spacing w:line="480" w:lineRule="auto"/>
        <w:rPr>
          <w:rFonts w:ascii="Times New Roman" w:hAnsi="Times New Roman" w:cs="Times New Roman"/>
          <w:color w:val="auto"/>
          <w:sz w:val="24"/>
          <w:szCs w:val="24"/>
        </w:rPr>
      </w:pPr>
      <w:bookmarkStart w:id="6" w:name="_Toc24942107"/>
      <w:r w:rsidRPr="00B96A69">
        <w:rPr>
          <w:rFonts w:ascii="Times New Roman" w:hAnsi="Times New Roman" w:cs="Times New Roman"/>
          <w:color w:val="auto"/>
          <w:sz w:val="24"/>
          <w:szCs w:val="24"/>
        </w:rPr>
        <w:t>2.4</w:t>
      </w:r>
      <w:r w:rsidRPr="00B96A69">
        <w:rPr>
          <w:rFonts w:ascii="Times New Roman" w:hAnsi="Times New Roman" w:cs="Times New Roman"/>
          <w:color w:val="auto"/>
          <w:sz w:val="24"/>
          <w:szCs w:val="24"/>
        </w:rPr>
        <w:tab/>
      </w:r>
      <w:r w:rsidR="00AA27E5" w:rsidRPr="00B96A69">
        <w:rPr>
          <w:rFonts w:ascii="Times New Roman" w:hAnsi="Times New Roman" w:cs="Times New Roman"/>
          <w:color w:val="auto"/>
          <w:sz w:val="24"/>
          <w:szCs w:val="24"/>
        </w:rPr>
        <w:t>Measuring Quality Management at Hilton Hotels</w:t>
      </w:r>
      <w:bookmarkEnd w:id="6"/>
    </w:p>
    <w:p w14:paraId="06669191" w14:textId="59A9B33D" w:rsidR="000E1CE5" w:rsidRPr="00B96A69" w:rsidRDefault="00AA27E5" w:rsidP="00B96A69">
      <w:pPr>
        <w:spacing w:after="0" w:line="480" w:lineRule="auto"/>
        <w:ind w:firstLine="720"/>
        <w:rPr>
          <w:rFonts w:ascii="Times New Roman" w:hAnsi="Times New Roman" w:cs="Times New Roman"/>
          <w:sz w:val="24"/>
          <w:szCs w:val="24"/>
          <w:shd w:val="clear" w:color="auto" w:fill="FFFFFF"/>
        </w:rPr>
      </w:pPr>
      <w:r w:rsidRPr="00B96A69">
        <w:rPr>
          <w:rFonts w:ascii="Times New Roman" w:hAnsi="Times New Roman" w:cs="Times New Roman"/>
          <w:sz w:val="24"/>
          <w:szCs w:val="24"/>
        </w:rPr>
        <w:t xml:space="preserve">In the hospitality industry, quality management is based on customer satisfaction. According to </w:t>
      </w:r>
      <w:r w:rsidRPr="00B96A69">
        <w:rPr>
          <w:rFonts w:ascii="Times New Roman" w:hAnsi="Times New Roman" w:cs="Times New Roman"/>
          <w:sz w:val="24"/>
          <w:szCs w:val="24"/>
          <w:shd w:val="clear" w:color="auto" w:fill="FFFFFF"/>
        </w:rPr>
        <w:t xml:space="preserve">Dupre (2016), Hilton </w:t>
      </w:r>
      <w:r w:rsidR="00244F0D" w:rsidRPr="00B96A69">
        <w:rPr>
          <w:rFonts w:ascii="Times New Roman" w:hAnsi="Times New Roman" w:cs="Times New Roman"/>
          <w:sz w:val="24"/>
          <w:szCs w:val="24"/>
          <w:shd w:val="clear" w:color="auto" w:fill="FFFFFF"/>
        </w:rPr>
        <w:t xml:space="preserve">Hotels and Resorts </w:t>
      </w:r>
      <w:r w:rsidRPr="00B96A69">
        <w:rPr>
          <w:rFonts w:ascii="Times New Roman" w:hAnsi="Times New Roman" w:cs="Times New Roman"/>
          <w:sz w:val="24"/>
          <w:szCs w:val="24"/>
          <w:shd w:val="clear" w:color="auto" w:fill="FFFFFF"/>
        </w:rPr>
        <w:t>offers its customers the best quality of services and has been able to create a basis for its quality standards that are unmatched to any other hotel organization in the world.</w:t>
      </w:r>
    </w:p>
    <w:p w14:paraId="27EB23FF" w14:textId="44195414" w:rsidR="000E1CE5" w:rsidRPr="00B96A69" w:rsidRDefault="00592946" w:rsidP="00B96A69">
      <w:pPr>
        <w:pStyle w:val="Heading1"/>
        <w:spacing w:line="480" w:lineRule="auto"/>
        <w:rPr>
          <w:rFonts w:ascii="Times New Roman" w:hAnsi="Times New Roman" w:cs="Times New Roman"/>
          <w:b/>
          <w:color w:val="auto"/>
          <w:sz w:val="24"/>
          <w:szCs w:val="24"/>
        </w:rPr>
      </w:pPr>
      <w:bookmarkStart w:id="7" w:name="_Toc24942108"/>
      <w:r w:rsidRPr="00B96A69">
        <w:rPr>
          <w:rFonts w:ascii="Times New Roman" w:hAnsi="Times New Roman" w:cs="Times New Roman"/>
          <w:b/>
          <w:color w:val="auto"/>
          <w:sz w:val="24"/>
          <w:szCs w:val="24"/>
        </w:rPr>
        <w:t>3.0</w:t>
      </w:r>
      <w:r w:rsidRPr="00B96A69">
        <w:rPr>
          <w:rFonts w:ascii="Times New Roman" w:hAnsi="Times New Roman" w:cs="Times New Roman"/>
          <w:b/>
          <w:color w:val="auto"/>
          <w:sz w:val="24"/>
          <w:szCs w:val="24"/>
        </w:rPr>
        <w:tab/>
      </w:r>
      <w:r w:rsidR="00AA27E5" w:rsidRPr="00B96A69">
        <w:rPr>
          <w:rFonts w:ascii="Times New Roman" w:hAnsi="Times New Roman" w:cs="Times New Roman"/>
          <w:b/>
          <w:color w:val="auto"/>
          <w:sz w:val="24"/>
          <w:szCs w:val="24"/>
        </w:rPr>
        <w:t>Motivations for Quality Management</w:t>
      </w:r>
      <w:bookmarkEnd w:id="7"/>
    </w:p>
    <w:p w14:paraId="23AAE9D6" w14:textId="34CF3AFA" w:rsidR="00244F0D" w:rsidRPr="00B96A69" w:rsidRDefault="00244F0D" w:rsidP="00B96A69">
      <w:pPr>
        <w:pStyle w:val="Heading2"/>
        <w:spacing w:line="480" w:lineRule="auto"/>
        <w:rPr>
          <w:rFonts w:ascii="Times New Roman" w:hAnsi="Times New Roman" w:cs="Times New Roman"/>
          <w:color w:val="auto"/>
          <w:sz w:val="24"/>
          <w:szCs w:val="24"/>
          <w:shd w:val="clear" w:color="auto" w:fill="FFFFFF"/>
        </w:rPr>
      </w:pPr>
      <w:bookmarkStart w:id="8" w:name="_Toc24942109"/>
      <w:r w:rsidRPr="00B96A69">
        <w:rPr>
          <w:rFonts w:ascii="Times New Roman" w:hAnsi="Times New Roman" w:cs="Times New Roman"/>
          <w:color w:val="auto"/>
          <w:sz w:val="24"/>
          <w:szCs w:val="24"/>
          <w:shd w:val="clear" w:color="auto" w:fill="FFFFFF"/>
        </w:rPr>
        <w:t>3.1</w:t>
      </w:r>
      <w:r w:rsidRPr="00B96A69">
        <w:rPr>
          <w:rFonts w:ascii="Times New Roman" w:hAnsi="Times New Roman" w:cs="Times New Roman"/>
          <w:color w:val="auto"/>
          <w:sz w:val="24"/>
          <w:szCs w:val="24"/>
          <w:shd w:val="clear" w:color="auto" w:fill="FFFFFF"/>
        </w:rPr>
        <w:tab/>
        <w:t>Brand Image</w:t>
      </w:r>
      <w:bookmarkEnd w:id="8"/>
    </w:p>
    <w:p w14:paraId="10B46ADA" w14:textId="77777777" w:rsidR="00244F0D" w:rsidRPr="00B96A69" w:rsidRDefault="00AA27E5" w:rsidP="00B96A69">
      <w:pPr>
        <w:spacing w:after="0" w:line="480" w:lineRule="auto"/>
        <w:ind w:firstLine="720"/>
        <w:rPr>
          <w:rFonts w:ascii="Times New Roman" w:hAnsi="Times New Roman" w:cs="Times New Roman"/>
          <w:sz w:val="24"/>
          <w:szCs w:val="24"/>
          <w:shd w:val="clear" w:color="auto" w:fill="FFFFFF"/>
        </w:rPr>
      </w:pPr>
      <w:r w:rsidRPr="00B96A69">
        <w:rPr>
          <w:rFonts w:ascii="Times New Roman" w:hAnsi="Times New Roman" w:cs="Times New Roman"/>
          <w:sz w:val="24"/>
          <w:szCs w:val="24"/>
          <w:shd w:val="clear" w:color="auto" w:fill="FFFFFF"/>
        </w:rPr>
        <w:t xml:space="preserve">Hilton has established itself as one of the leaders in the global hospitality industry by creating a strong brand image. A sharp brand image attracts more customers and improves the profitability of the organization. To maintain its brand image, the Hilton hotel ensures the quality of its services meets the needs and expectations of every customer/guest. </w:t>
      </w:r>
    </w:p>
    <w:p w14:paraId="1D8D2C01" w14:textId="798590FE" w:rsidR="00244F0D" w:rsidRPr="00B96A69" w:rsidRDefault="00244F0D" w:rsidP="00B96A69">
      <w:pPr>
        <w:pStyle w:val="Heading2"/>
        <w:spacing w:line="480" w:lineRule="auto"/>
        <w:rPr>
          <w:rFonts w:ascii="Times New Roman" w:hAnsi="Times New Roman" w:cs="Times New Roman"/>
          <w:color w:val="auto"/>
          <w:sz w:val="24"/>
          <w:szCs w:val="24"/>
          <w:shd w:val="clear" w:color="auto" w:fill="FFFFFF"/>
        </w:rPr>
      </w:pPr>
      <w:bookmarkStart w:id="9" w:name="_Toc24942110"/>
      <w:r w:rsidRPr="00B96A69">
        <w:rPr>
          <w:rFonts w:ascii="Times New Roman" w:hAnsi="Times New Roman" w:cs="Times New Roman"/>
          <w:color w:val="auto"/>
          <w:sz w:val="24"/>
          <w:szCs w:val="24"/>
          <w:shd w:val="clear" w:color="auto" w:fill="FFFFFF"/>
        </w:rPr>
        <w:lastRenderedPageBreak/>
        <w:t>3.2</w:t>
      </w:r>
      <w:r w:rsidRPr="00B96A69">
        <w:rPr>
          <w:rFonts w:ascii="Times New Roman" w:hAnsi="Times New Roman" w:cs="Times New Roman"/>
          <w:color w:val="auto"/>
          <w:sz w:val="24"/>
          <w:szCs w:val="24"/>
          <w:shd w:val="clear" w:color="auto" w:fill="FFFFFF"/>
        </w:rPr>
        <w:tab/>
        <w:t>Enhanced Customer Service Experience</w:t>
      </w:r>
      <w:bookmarkEnd w:id="9"/>
    </w:p>
    <w:p w14:paraId="09A664EF" w14:textId="77777777" w:rsidR="00B96A69" w:rsidRPr="00B96A69" w:rsidRDefault="00AA27E5" w:rsidP="00B96A69">
      <w:pPr>
        <w:spacing w:after="0" w:line="480" w:lineRule="auto"/>
        <w:ind w:firstLine="720"/>
        <w:rPr>
          <w:rFonts w:ascii="Times New Roman" w:hAnsi="Times New Roman" w:cs="Times New Roman"/>
          <w:sz w:val="24"/>
          <w:szCs w:val="24"/>
          <w:shd w:val="clear" w:color="auto" w:fill="FFFFFF"/>
        </w:rPr>
      </w:pPr>
      <w:r w:rsidRPr="00B96A69">
        <w:rPr>
          <w:rFonts w:ascii="Times New Roman" w:hAnsi="Times New Roman" w:cs="Times New Roman"/>
          <w:sz w:val="24"/>
          <w:szCs w:val="24"/>
          <w:shd w:val="clear" w:color="auto" w:fill="FFFFFF"/>
        </w:rPr>
        <w:t xml:space="preserve">The company also ensures that its customer service is the best. Meeting the needs of the customers and customer satisfaction is one of the reasons that motivate Hilton hotels to implement quality management practices throughout its processes. </w:t>
      </w:r>
    </w:p>
    <w:p w14:paraId="35812263" w14:textId="468E2D33" w:rsidR="00B96A69" w:rsidRPr="00B96A69" w:rsidRDefault="00B96A69" w:rsidP="00B96A69">
      <w:pPr>
        <w:pStyle w:val="Heading2"/>
        <w:spacing w:line="480" w:lineRule="auto"/>
        <w:rPr>
          <w:rFonts w:ascii="Times New Roman" w:hAnsi="Times New Roman" w:cs="Times New Roman"/>
          <w:color w:val="auto"/>
          <w:sz w:val="24"/>
          <w:szCs w:val="24"/>
          <w:shd w:val="clear" w:color="auto" w:fill="FFFFFF"/>
        </w:rPr>
      </w:pPr>
      <w:bookmarkStart w:id="10" w:name="_Toc24942111"/>
      <w:r w:rsidRPr="00B96A69">
        <w:rPr>
          <w:rFonts w:ascii="Times New Roman" w:hAnsi="Times New Roman" w:cs="Times New Roman"/>
          <w:color w:val="auto"/>
          <w:sz w:val="24"/>
          <w:szCs w:val="24"/>
          <w:shd w:val="clear" w:color="auto" w:fill="FFFFFF"/>
        </w:rPr>
        <w:t>3.3</w:t>
      </w:r>
      <w:r w:rsidRPr="00B96A69">
        <w:rPr>
          <w:rFonts w:ascii="Times New Roman" w:hAnsi="Times New Roman" w:cs="Times New Roman"/>
          <w:color w:val="auto"/>
          <w:sz w:val="24"/>
          <w:szCs w:val="24"/>
          <w:shd w:val="clear" w:color="auto" w:fill="FFFFFF"/>
        </w:rPr>
        <w:tab/>
        <w:t>High Quality Food and Services</w:t>
      </w:r>
      <w:bookmarkEnd w:id="10"/>
    </w:p>
    <w:p w14:paraId="1A067899" w14:textId="4F7ACFC2" w:rsidR="000E1CE5" w:rsidRPr="00B96A69" w:rsidRDefault="00AA27E5" w:rsidP="00B96A69">
      <w:pPr>
        <w:spacing w:after="0" w:line="480" w:lineRule="auto"/>
        <w:ind w:firstLine="720"/>
        <w:rPr>
          <w:rFonts w:ascii="Times New Roman" w:hAnsi="Times New Roman" w:cs="Times New Roman"/>
          <w:sz w:val="24"/>
          <w:szCs w:val="24"/>
          <w:shd w:val="clear" w:color="auto" w:fill="FFFFFF"/>
        </w:rPr>
      </w:pPr>
      <w:r w:rsidRPr="00B96A69">
        <w:rPr>
          <w:rFonts w:ascii="Times New Roman" w:hAnsi="Times New Roman" w:cs="Times New Roman"/>
          <w:sz w:val="24"/>
          <w:szCs w:val="24"/>
          <w:shd w:val="clear" w:color="auto" w:fill="FFFFFF"/>
        </w:rPr>
        <w:t>Through the provision of food and services that are of the best quality and meet regulatory requirements, Hilton has a competitive advantage over other hospitality service providers.</w:t>
      </w:r>
    </w:p>
    <w:p w14:paraId="363221B2" w14:textId="5A94981B" w:rsidR="00B96A69" w:rsidRPr="00B96A69" w:rsidRDefault="00B96A69" w:rsidP="00B96A69">
      <w:pPr>
        <w:pStyle w:val="Heading2"/>
        <w:spacing w:line="480" w:lineRule="auto"/>
        <w:rPr>
          <w:rFonts w:ascii="Times New Roman" w:hAnsi="Times New Roman" w:cs="Times New Roman"/>
          <w:color w:val="auto"/>
          <w:sz w:val="24"/>
          <w:szCs w:val="24"/>
          <w:shd w:val="clear" w:color="auto" w:fill="FFFFFF"/>
        </w:rPr>
      </w:pPr>
      <w:bookmarkStart w:id="11" w:name="_Toc24942112"/>
      <w:r w:rsidRPr="00B96A69">
        <w:rPr>
          <w:rFonts w:ascii="Times New Roman" w:hAnsi="Times New Roman" w:cs="Times New Roman"/>
          <w:color w:val="auto"/>
          <w:sz w:val="24"/>
          <w:szCs w:val="24"/>
          <w:shd w:val="clear" w:color="auto" w:fill="FFFFFF"/>
        </w:rPr>
        <w:t>3.4</w:t>
      </w:r>
      <w:r w:rsidRPr="00B96A69">
        <w:rPr>
          <w:rFonts w:ascii="Times New Roman" w:hAnsi="Times New Roman" w:cs="Times New Roman"/>
          <w:color w:val="auto"/>
          <w:sz w:val="24"/>
          <w:szCs w:val="24"/>
          <w:shd w:val="clear" w:color="auto" w:fill="FFFFFF"/>
        </w:rPr>
        <w:tab/>
        <w:t xml:space="preserve"> A Highly Committed Workforce</w:t>
      </w:r>
      <w:bookmarkEnd w:id="11"/>
    </w:p>
    <w:p w14:paraId="054D334B" w14:textId="77777777" w:rsidR="000E1CE5" w:rsidRPr="00B96A69" w:rsidRDefault="00AA27E5" w:rsidP="00B96A69">
      <w:pPr>
        <w:spacing w:after="0" w:line="480" w:lineRule="auto"/>
        <w:ind w:firstLine="720"/>
        <w:rPr>
          <w:rFonts w:ascii="Times New Roman" w:hAnsi="Times New Roman" w:cs="Times New Roman"/>
          <w:sz w:val="24"/>
          <w:szCs w:val="24"/>
          <w:shd w:val="clear" w:color="auto" w:fill="FFFFFF"/>
        </w:rPr>
      </w:pPr>
      <w:r w:rsidRPr="00B96A69">
        <w:rPr>
          <w:rFonts w:ascii="Times New Roman" w:hAnsi="Times New Roman" w:cs="Times New Roman"/>
          <w:sz w:val="24"/>
          <w:szCs w:val="24"/>
          <w:shd w:val="clear" w:color="auto" w:fill="FFFFFF"/>
        </w:rPr>
        <w:t xml:space="preserve">The workforce of Hilton hotels also plays a crucial role in the effective implementation of a total quality management strategy through the companies operations </w:t>
      </w:r>
      <w:r w:rsidRPr="00B96A69">
        <w:rPr>
          <w:rFonts w:ascii="Times New Roman" w:hAnsi="Times New Roman" w:cs="Times New Roman"/>
          <w:sz w:val="24"/>
          <w:szCs w:val="24"/>
        </w:rPr>
        <w:t>(</w:t>
      </w:r>
      <w:r w:rsidRPr="00B96A69">
        <w:rPr>
          <w:rFonts w:ascii="Times New Roman" w:hAnsi="Times New Roman" w:cs="Times New Roman"/>
          <w:sz w:val="24"/>
          <w:szCs w:val="24"/>
          <w:shd w:val="clear" w:color="auto" w:fill="FFFFFF"/>
        </w:rPr>
        <w:t xml:space="preserve">Sanders, 2019). The company has established an organizational culture that consists of an accepted code of conduct, communication, and service delivery to meet the needs of customers. The corporate culture is also reliant on quality assurance as a means of ensuring customer satisfaction. </w:t>
      </w:r>
    </w:p>
    <w:p w14:paraId="7567B3E7" w14:textId="28F068F4" w:rsidR="00B96A69" w:rsidRPr="00B96A69" w:rsidRDefault="00B96A69" w:rsidP="00B96A69">
      <w:pPr>
        <w:pStyle w:val="Heading2"/>
        <w:spacing w:line="480" w:lineRule="auto"/>
        <w:rPr>
          <w:rFonts w:ascii="Times New Roman" w:hAnsi="Times New Roman" w:cs="Times New Roman"/>
          <w:color w:val="auto"/>
          <w:sz w:val="24"/>
          <w:szCs w:val="24"/>
          <w:shd w:val="clear" w:color="auto" w:fill="FFFFFF"/>
        </w:rPr>
      </w:pPr>
      <w:bookmarkStart w:id="12" w:name="_Toc24942113"/>
      <w:r w:rsidRPr="00B96A69">
        <w:rPr>
          <w:rFonts w:ascii="Times New Roman" w:hAnsi="Times New Roman" w:cs="Times New Roman"/>
          <w:color w:val="auto"/>
          <w:sz w:val="24"/>
          <w:szCs w:val="24"/>
          <w:shd w:val="clear" w:color="auto" w:fill="FFFFFF"/>
        </w:rPr>
        <w:t>3.5</w:t>
      </w:r>
      <w:r w:rsidRPr="00B96A69">
        <w:rPr>
          <w:rFonts w:ascii="Times New Roman" w:hAnsi="Times New Roman" w:cs="Times New Roman"/>
          <w:color w:val="auto"/>
          <w:sz w:val="24"/>
          <w:szCs w:val="24"/>
          <w:shd w:val="clear" w:color="auto" w:fill="FFFFFF"/>
        </w:rPr>
        <w:tab/>
        <w:t>Changes in Customer Preferences</w:t>
      </w:r>
      <w:bookmarkEnd w:id="12"/>
    </w:p>
    <w:p w14:paraId="7DB58714" w14:textId="77777777" w:rsidR="000E1CE5" w:rsidRPr="00B96A69" w:rsidRDefault="00AA27E5" w:rsidP="00B96A69">
      <w:pPr>
        <w:spacing w:after="0" w:line="480" w:lineRule="auto"/>
        <w:ind w:firstLine="720"/>
        <w:rPr>
          <w:rFonts w:ascii="Times New Roman" w:hAnsi="Times New Roman" w:cs="Times New Roman"/>
          <w:sz w:val="24"/>
          <w:szCs w:val="24"/>
          <w:shd w:val="clear" w:color="auto" w:fill="FFFFFF"/>
        </w:rPr>
      </w:pPr>
      <w:r w:rsidRPr="00B96A69">
        <w:rPr>
          <w:rFonts w:ascii="Times New Roman" w:hAnsi="Times New Roman" w:cs="Times New Roman"/>
          <w:sz w:val="24"/>
          <w:szCs w:val="24"/>
          <w:shd w:val="clear" w:color="auto" w:fill="FFFFFF"/>
        </w:rPr>
        <w:t xml:space="preserve">Hilton hotel’s management changes its quality management practices according to changes in customer preferences and expectations </w:t>
      </w:r>
      <w:r w:rsidRPr="00B96A69">
        <w:rPr>
          <w:rFonts w:ascii="Times New Roman" w:hAnsi="Times New Roman" w:cs="Times New Roman"/>
          <w:sz w:val="24"/>
          <w:szCs w:val="24"/>
        </w:rPr>
        <w:t>(</w:t>
      </w:r>
      <w:r w:rsidRPr="00B96A69">
        <w:rPr>
          <w:rFonts w:ascii="Times New Roman" w:hAnsi="Times New Roman" w:cs="Times New Roman"/>
          <w:sz w:val="24"/>
          <w:szCs w:val="24"/>
          <w:shd w:val="clear" w:color="auto" w:fill="FFFFFF"/>
        </w:rPr>
        <w:t xml:space="preserve">Sanders, 2019). The provision of services that are tailored to suit the needs of every customer is achieved through the customer-centric approach that evaluates and assesses the needs of every customer. The standards are optimized according to the market trends to ensure the comfort and satisfaction of the employees. Continuous assessment and inspections are conducted through the use of various management </w:t>
      </w:r>
      <w:r w:rsidRPr="00B96A69">
        <w:rPr>
          <w:rFonts w:ascii="Times New Roman" w:hAnsi="Times New Roman" w:cs="Times New Roman"/>
          <w:sz w:val="24"/>
          <w:szCs w:val="24"/>
          <w:shd w:val="clear" w:color="auto" w:fill="FFFFFF"/>
        </w:rPr>
        <w:lastRenderedPageBreak/>
        <w:t xml:space="preserve">tools and techniques o ensure that all the departments of the hotel entity comply with the set quality standards. </w:t>
      </w:r>
    </w:p>
    <w:p w14:paraId="380C0B5E" w14:textId="355ADD00" w:rsidR="000E1CE5" w:rsidRPr="00B96A69" w:rsidRDefault="00592946" w:rsidP="00B96A69">
      <w:pPr>
        <w:pStyle w:val="Heading1"/>
        <w:spacing w:line="480" w:lineRule="auto"/>
        <w:rPr>
          <w:rFonts w:ascii="Times New Roman" w:hAnsi="Times New Roman" w:cs="Times New Roman"/>
          <w:b/>
          <w:color w:val="auto"/>
          <w:sz w:val="24"/>
          <w:szCs w:val="24"/>
        </w:rPr>
      </w:pPr>
      <w:bookmarkStart w:id="13" w:name="_Toc24942114"/>
      <w:r w:rsidRPr="00B96A69">
        <w:rPr>
          <w:rFonts w:ascii="Times New Roman" w:hAnsi="Times New Roman" w:cs="Times New Roman"/>
          <w:b/>
          <w:color w:val="auto"/>
          <w:sz w:val="24"/>
          <w:szCs w:val="24"/>
        </w:rPr>
        <w:t>4.0</w:t>
      </w:r>
      <w:r w:rsidRPr="00B96A69">
        <w:rPr>
          <w:rFonts w:ascii="Times New Roman" w:hAnsi="Times New Roman" w:cs="Times New Roman"/>
          <w:b/>
          <w:color w:val="auto"/>
          <w:sz w:val="24"/>
          <w:szCs w:val="24"/>
        </w:rPr>
        <w:tab/>
      </w:r>
      <w:r w:rsidR="00AA27E5" w:rsidRPr="00B96A69">
        <w:rPr>
          <w:rFonts w:ascii="Times New Roman" w:hAnsi="Times New Roman" w:cs="Times New Roman"/>
          <w:b/>
          <w:color w:val="auto"/>
          <w:sz w:val="24"/>
          <w:szCs w:val="24"/>
        </w:rPr>
        <w:t>Provision of Standardized Services at Hilton Hotels</w:t>
      </w:r>
      <w:bookmarkEnd w:id="13"/>
    </w:p>
    <w:p w14:paraId="411CEDCA" w14:textId="13DBEB46" w:rsidR="000E1CE5" w:rsidRPr="00B96A69" w:rsidRDefault="00AA27E5" w:rsidP="00B96A69">
      <w:pPr>
        <w:spacing w:after="0" w:line="480" w:lineRule="auto"/>
        <w:ind w:firstLine="720"/>
        <w:rPr>
          <w:rFonts w:ascii="Times New Roman" w:hAnsi="Times New Roman" w:cs="Times New Roman"/>
          <w:sz w:val="24"/>
          <w:szCs w:val="24"/>
          <w:shd w:val="clear" w:color="auto" w:fill="FFFFFF"/>
        </w:rPr>
      </w:pPr>
      <w:r w:rsidRPr="00B96A69">
        <w:rPr>
          <w:rFonts w:ascii="Times New Roman" w:hAnsi="Times New Roman" w:cs="Times New Roman"/>
          <w:sz w:val="24"/>
          <w:szCs w:val="24"/>
          <w:shd w:val="clear" w:color="auto" w:fill="FFFFFF"/>
        </w:rPr>
        <w:t xml:space="preserve">Hilton hotels and resorts follow a set of standards that provide a sense of direction for all the employees towards ensuring customer satisfaction </w:t>
      </w:r>
      <w:r w:rsidRPr="00B96A69">
        <w:rPr>
          <w:rFonts w:ascii="Times New Roman" w:hAnsi="Times New Roman" w:cs="Times New Roman"/>
          <w:sz w:val="24"/>
          <w:szCs w:val="24"/>
        </w:rPr>
        <w:t>(</w:t>
      </w:r>
      <w:r w:rsidRPr="00B96A69">
        <w:rPr>
          <w:rFonts w:ascii="Times New Roman" w:hAnsi="Times New Roman" w:cs="Times New Roman"/>
          <w:sz w:val="24"/>
          <w:szCs w:val="24"/>
          <w:shd w:val="clear" w:color="auto" w:fill="FFFFFF"/>
        </w:rPr>
        <w:t xml:space="preserve">Sanders, 2019). These standards ensure that every individual customer is treated and provided with services that reflect the hotel's standards, improve customer loyalty, and improve brand </w:t>
      </w:r>
      <w:r w:rsidR="00D61FE9" w:rsidRPr="00B96A69">
        <w:rPr>
          <w:rFonts w:ascii="Times New Roman" w:hAnsi="Times New Roman" w:cs="Times New Roman"/>
          <w:sz w:val="24"/>
          <w:szCs w:val="24"/>
          <w:shd w:val="clear" w:color="auto" w:fill="FFFFFF"/>
        </w:rPr>
        <w:t xml:space="preserve">awareness </w:t>
      </w:r>
      <w:r w:rsidR="00D61FE9" w:rsidRPr="00B96A69">
        <w:rPr>
          <w:rFonts w:ascii="Times New Roman" w:hAnsi="Times New Roman" w:cs="Times New Roman"/>
          <w:sz w:val="24"/>
          <w:szCs w:val="24"/>
        </w:rPr>
        <w:t>(</w:t>
      </w:r>
      <w:r w:rsidRPr="00B96A69">
        <w:rPr>
          <w:rFonts w:ascii="Times New Roman" w:hAnsi="Times New Roman" w:cs="Times New Roman"/>
          <w:sz w:val="24"/>
          <w:szCs w:val="24"/>
        </w:rPr>
        <w:t>Chavan, 2011)</w:t>
      </w:r>
      <w:r w:rsidRPr="00B96A69">
        <w:rPr>
          <w:rFonts w:ascii="Times New Roman" w:hAnsi="Times New Roman" w:cs="Times New Roman"/>
          <w:sz w:val="24"/>
          <w:szCs w:val="24"/>
          <w:shd w:val="clear" w:color="auto" w:fill="FFFFFF"/>
        </w:rPr>
        <w:t xml:space="preserve">. The level of training of employees and the organization culture of Hiltons also play a crucial role in the achievement of its quality standards. </w:t>
      </w:r>
    </w:p>
    <w:p w14:paraId="0DDB33A8" w14:textId="6BE0874E" w:rsidR="000E1CE5" w:rsidRPr="00B96A69" w:rsidRDefault="00AA27E5" w:rsidP="00B96A69">
      <w:pPr>
        <w:spacing w:after="0" w:line="480" w:lineRule="auto"/>
        <w:ind w:firstLine="720"/>
        <w:rPr>
          <w:rFonts w:ascii="Times New Roman" w:hAnsi="Times New Roman" w:cs="Times New Roman"/>
          <w:sz w:val="24"/>
          <w:szCs w:val="24"/>
          <w:shd w:val="clear" w:color="auto" w:fill="FFFFFF"/>
        </w:rPr>
      </w:pPr>
      <w:r w:rsidRPr="00B96A69">
        <w:rPr>
          <w:rFonts w:ascii="Times New Roman" w:hAnsi="Times New Roman" w:cs="Times New Roman"/>
          <w:sz w:val="24"/>
          <w:szCs w:val="24"/>
          <w:shd w:val="clear" w:color="auto" w:fill="FFFFFF"/>
        </w:rPr>
        <w:t xml:space="preserve">The company also ensures that planning, </w:t>
      </w:r>
      <w:r w:rsidR="00D61FE9" w:rsidRPr="00B96A69">
        <w:rPr>
          <w:rFonts w:ascii="Times New Roman" w:hAnsi="Times New Roman" w:cs="Times New Roman"/>
          <w:sz w:val="24"/>
          <w:szCs w:val="24"/>
          <w:shd w:val="clear" w:color="auto" w:fill="FFFFFF"/>
        </w:rPr>
        <w:t>people, and</w:t>
      </w:r>
      <w:r w:rsidRPr="00B96A69">
        <w:rPr>
          <w:rFonts w:ascii="Times New Roman" w:hAnsi="Times New Roman" w:cs="Times New Roman"/>
          <w:sz w:val="24"/>
          <w:szCs w:val="24"/>
          <w:shd w:val="clear" w:color="auto" w:fill="FFFFFF"/>
        </w:rPr>
        <w:t xml:space="preserve"> performance processes are done through the guidelines of its TQM strategy, which involves the use of a comprehensive TQM </w:t>
      </w:r>
      <w:r w:rsidRPr="00B96A69">
        <w:rPr>
          <w:rFonts w:ascii="Times New Roman" w:hAnsi="Times New Roman" w:cs="Times New Roman"/>
          <w:sz w:val="24"/>
          <w:szCs w:val="24"/>
        </w:rPr>
        <w:t>(</w:t>
      </w:r>
      <w:r w:rsidRPr="00B96A69">
        <w:rPr>
          <w:rFonts w:ascii="Times New Roman" w:eastAsia="Times New Roman" w:hAnsi="Times New Roman" w:cs="Times New Roman"/>
          <w:spacing w:val="2"/>
          <w:sz w:val="24"/>
          <w:szCs w:val="24"/>
        </w:rPr>
        <w:t>Dupre</w:t>
      </w:r>
      <w:r w:rsidRPr="00B96A69">
        <w:rPr>
          <w:rFonts w:ascii="Times New Roman" w:eastAsia="Times New Roman" w:hAnsi="Times New Roman" w:cs="Times New Roman"/>
          <w:caps/>
          <w:spacing w:val="2"/>
          <w:sz w:val="24"/>
          <w:szCs w:val="24"/>
        </w:rPr>
        <w:t xml:space="preserve">, </w:t>
      </w:r>
      <w:r w:rsidRPr="00B96A69">
        <w:rPr>
          <w:rFonts w:ascii="Times New Roman" w:hAnsi="Times New Roman" w:cs="Times New Roman"/>
          <w:sz w:val="24"/>
          <w:szCs w:val="24"/>
          <w:shd w:val="clear" w:color="auto" w:fill="FFFFFF"/>
        </w:rPr>
        <w:t>2019). Planning is done by the company’s management to ensure that there is an elaborate system of ensuring the quality of services provided to customers is assured. Quality management starts from the suppliers through all the levels of the supply chain up to the end consumer. Effective control measures are put in place to ensure that the gap between the hotel’s quality standards and the expectations of the customers is as narrow as possible. The control is based on a customer satisfaction survey that evaluates and assesses the gap between the standards and customer expectations. The information obtained is used by the company's management to improve the quality of services in order to improve customer satisfaction.</w:t>
      </w:r>
    </w:p>
    <w:p w14:paraId="2D595C45" w14:textId="5943A3A4" w:rsidR="000E1CE5" w:rsidRPr="00B96A69" w:rsidRDefault="00592946" w:rsidP="00B96A69">
      <w:pPr>
        <w:pStyle w:val="Heading1"/>
        <w:spacing w:line="480" w:lineRule="auto"/>
        <w:rPr>
          <w:rFonts w:ascii="Times New Roman" w:hAnsi="Times New Roman" w:cs="Times New Roman"/>
          <w:b/>
          <w:bCs/>
          <w:color w:val="auto"/>
          <w:sz w:val="24"/>
          <w:szCs w:val="24"/>
        </w:rPr>
      </w:pPr>
      <w:bookmarkStart w:id="14" w:name="_Toc24942115"/>
      <w:r w:rsidRPr="00B96A69">
        <w:rPr>
          <w:rFonts w:ascii="Times New Roman" w:hAnsi="Times New Roman" w:cs="Times New Roman"/>
          <w:b/>
          <w:bCs/>
          <w:color w:val="auto"/>
          <w:sz w:val="24"/>
          <w:szCs w:val="24"/>
        </w:rPr>
        <w:t>5.0</w:t>
      </w:r>
      <w:r w:rsidRPr="00B96A69">
        <w:rPr>
          <w:rFonts w:ascii="Times New Roman" w:hAnsi="Times New Roman" w:cs="Times New Roman"/>
          <w:b/>
          <w:bCs/>
          <w:color w:val="auto"/>
          <w:sz w:val="24"/>
          <w:szCs w:val="24"/>
        </w:rPr>
        <w:tab/>
      </w:r>
      <w:r w:rsidR="00AA27E5" w:rsidRPr="00B96A69">
        <w:rPr>
          <w:rFonts w:ascii="Times New Roman" w:hAnsi="Times New Roman" w:cs="Times New Roman"/>
          <w:b/>
          <w:bCs/>
          <w:color w:val="auto"/>
          <w:sz w:val="24"/>
          <w:szCs w:val="24"/>
        </w:rPr>
        <w:t>The Benefits of Quality Management Systems to Hilton Hotels</w:t>
      </w:r>
      <w:bookmarkEnd w:id="14"/>
    </w:p>
    <w:p w14:paraId="192DC059" w14:textId="3A10D4AF" w:rsidR="000E1CE5" w:rsidRPr="00B96A69" w:rsidRDefault="00AA27E5" w:rsidP="00B96A69">
      <w:pPr>
        <w:spacing w:after="0" w:line="480" w:lineRule="auto"/>
        <w:ind w:firstLine="720"/>
        <w:jc w:val="both"/>
        <w:rPr>
          <w:rFonts w:ascii="Times New Roman" w:hAnsi="Times New Roman" w:cs="Times New Roman"/>
          <w:sz w:val="24"/>
          <w:szCs w:val="24"/>
        </w:rPr>
      </w:pPr>
      <w:r w:rsidRPr="00B96A69">
        <w:rPr>
          <w:rFonts w:ascii="Times New Roman" w:hAnsi="Times New Roman" w:cs="Times New Roman"/>
          <w:sz w:val="24"/>
          <w:szCs w:val="24"/>
          <w:shd w:val="clear" w:color="auto" w:fill="FFFFFF"/>
        </w:rPr>
        <w:t xml:space="preserve">Through the integration of the TQM into its operations, Hilton gains a competitive advantage in the hospitality industry </w:t>
      </w:r>
      <w:r w:rsidRPr="00B96A69">
        <w:rPr>
          <w:rFonts w:ascii="Times New Roman" w:hAnsi="Times New Roman" w:cs="Times New Roman"/>
          <w:sz w:val="24"/>
          <w:szCs w:val="24"/>
        </w:rPr>
        <w:t>(Leonardo &amp; Fons, 2011)</w:t>
      </w:r>
      <w:r w:rsidRPr="00B96A69">
        <w:rPr>
          <w:rFonts w:ascii="Times New Roman" w:hAnsi="Times New Roman" w:cs="Times New Roman"/>
          <w:sz w:val="24"/>
          <w:szCs w:val="24"/>
          <w:shd w:val="clear" w:color="auto" w:fill="FFFFFF"/>
        </w:rPr>
        <w:t xml:space="preserve">. The system allows the company </w:t>
      </w:r>
      <w:r w:rsidRPr="00B96A69">
        <w:rPr>
          <w:rFonts w:ascii="Times New Roman" w:hAnsi="Times New Roman" w:cs="Times New Roman"/>
          <w:sz w:val="24"/>
          <w:szCs w:val="24"/>
          <w:shd w:val="clear" w:color="auto" w:fill="FFFFFF"/>
        </w:rPr>
        <w:lastRenderedPageBreak/>
        <w:t xml:space="preserve">to offer services that have added value and of diverse and differentiated nature from those provided by its competitors. Quality management has also improved operational efficiency and performance in the global hospitality industry. Resources are utilized optimally to provide services that meet quality standards such as the ISO 9000, TQM, etc. </w:t>
      </w:r>
      <w:r w:rsidRPr="00B96A69">
        <w:rPr>
          <w:rFonts w:ascii="Times New Roman" w:hAnsi="Times New Roman" w:cs="Times New Roman"/>
          <w:sz w:val="24"/>
          <w:szCs w:val="24"/>
        </w:rPr>
        <w:t>(Krajewski, Ritzman, and Malhotra, 2016). Hilton has also been able to build a strong brand image that commands customer loyalty through the adoption of quality management techniques that are focused on ensuring customer satisfaction through continuous assessment and improvement of service delivery and quality. This has earned the hotel entity numerous accreditations making it a recognized leader in the hospitality industry (</w:t>
      </w:r>
      <w:r w:rsidRPr="00B96A69">
        <w:rPr>
          <w:rFonts w:ascii="Times New Roman" w:eastAsia="Times New Roman" w:hAnsi="Times New Roman" w:cs="Times New Roman"/>
          <w:spacing w:val="2"/>
          <w:sz w:val="24"/>
          <w:szCs w:val="24"/>
        </w:rPr>
        <w:t>Dupre</w:t>
      </w:r>
      <w:r w:rsidRPr="00B96A69">
        <w:rPr>
          <w:rFonts w:ascii="Times New Roman" w:eastAsia="Times New Roman" w:hAnsi="Times New Roman" w:cs="Times New Roman"/>
          <w:caps/>
          <w:spacing w:val="2"/>
          <w:sz w:val="24"/>
          <w:szCs w:val="24"/>
        </w:rPr>
        <w:t xml:space="preserve">, </w:t>
      </w:r>
      <w:r w:rsidRPr="00B96A69">
        <w:rPr>
          <w:rFonts w:ascii="Times New Roman" w:hAnsi="Times New Roman" w:cs="Times New Roman"/>
          <w:sz w:val="24"/>
          <w:szCs w:val="24"/>
          <w:shd w:val="clear" w:color="auto" w:fill="FFFFFF"/>
        </w:rPr>
        <w:t>2019)</w:t>
      </w:r>
      <w:r w:rsidRPr="00B96A69">
        <w:rPr>
          <w:rFonts w:ascii="Times New Roman" w:hAnsi="Times New Roman" w:cs="Times New Roman"/>
          <w:sz w:val="24"/>
          <w:szCs w:val="24"/>
        </w:rPr>
        <w:t>. Through the optimization of its processes, Hilton employees can attend to customers in a timely manner, thus offering them services that reflect value for their money.</w:t>
      </w:r>
    </w:p>
    <w:p w14:paraId="0B38D2BA" w14:textId="2AD44F68" w:rsidR="000E1CE5" w:rsidRPr="00B96A69" w:rsidRDefault="00592946" w:rsidP="00B96A69">
      <w:pPr>
        <w:pStyle w:val="Heading1"/>
        <w:spacing w:line="480" w:lineRule="auto"/>
        <w:rPr>
          <w:rFonts w:ascii="Times New Roman" w:hAnsi="Times New Roman" w:cs="Times New Roman"/>
          <w:b/>
          <w:bCs/>
          <w:color w:val="auto"/>
          <w:sz w:val="24"/>
          <w:szCs w:val="24"/>
        </w:rPr>
      </w:pPr>
      <w:bookmarkStart w:id="15" w:name="_Toc24942116"/>
      <w:r w:rsidRPr="00B96A69">
        <w:rPr>
          <w:rFonts w:ascii="Times New Roman" w:hAnsi="Times New Roman" w:cs="Times New Roman"/>
          <w:b/>
          <w:bCs/>
          <w:color w:val="auto"/>
          <w:sz w:val="24"/>
          <w:szCs w:val="24"/>
        </w:rPr>
        <w:t>6.0</w:t>
      </w:r>
      <w:r w:rsidRPr="00B96A69">
        <w:rPr>
          <w:rFonts w:ascii="Times New Roman" w:hAnsi="Times New Roman" w:cs="Times New Roman"/>
          <w:b/>
          <w:bCs/>
          <w:color w:val="auto"/>
          <w:sz w:val="24"/>
          <w:szCs w:val="24"/>
        </w:rPr>
        <w:tab/>
      </w:r>
      <w:r w:rsidR="00AA27E5" w:rsidRPr="00B96A69">
        <w:rPr>
          <w:rFonts w:ascii="Times New Roman" w:hAnsi="Times New Roman" w:cs="Times New Roman"/>
          <w:b/>
          <w:bCs/>
          <w:color w:val="auto"/>
          <w:sz w:val="24"/>
          <w:szCs w:val="24"/>
        </w:rPr>
        <w:t>Conclusion</w:t>
      </w:r>
      <w:bookmarkEnd w:id="15"/>
      <w:r w:rsidR="00AA27E5" w:rsidRPr="00B96A69">
        <w:rPr>
          <w:rFonts w:ascii="Times New Roman" w:hAnsi="Times New Roman" w:cs="Times New Roman"/>
          <w:b/>
          <w:bCs/>
          <w:color w:val="auto"/>
          <w:sz w:val="24"/>
          <w:szCs w:val="24"/>
        </w:rPr>
        <w:t xml:space="preserve"> </w:t>
      </w:r>
    </w:p>
    <w:p w14:paraId="75B1AEAA" w14:textId="4E7E33C3" w:rsidR="000E1CE5" w:rsidRPr="00B96A69" w:rsidRDefault="00AA27E5" w:rsidP="00B96A69">
      <w:pPr>
        <w:spacing w:after="0" w:line="480" w:lineRule="auto"/>
        <w:ind w:firstLine="720"/>
        <w:rPr>
          <w:rFonts w:ascii="Times New Roman" w:hAnsi="Times New Roman" w:cs="Times New Roman"/>
          <w:sz w:val="24"/>
          <w:szCs w:val="24"/>
        </w:rPr>
      </w:pPr>
      <w:r w:rsidRPr="00B96A69">
        <w:rPr>
          <w:rFonts w:ascii="Times New Roman" w:hAnsi="Times New Roman" w:cs="Times New Roman"/>
          <w:sz w:val="24"/>
          <w:szCs w:val="24"/>
        </w:rPr>
        <w:t>Hilton hotel is one of the companies in the hospitality industry that can be used to showcase the importance of total quality management. The company has successfully integrated its operations into a quality management system to ensure that it can offer its customers the best services than its competitors. Hilton hotels ensure that it maintains its brand image in the industry by providing the best customer service provided by a well-trained and competitive team of staff that ensures that the customers are treated to the best food and services. Through total quality management, the company offers standardized services that provide customers value for their money. This has also proven beneficial in improving the effectiveness and efficiency of its operations. Additionally, the company has successfully been able to stay ahead of its competitors in the highly competitive hospitality industry</w:t>
      </w:r>
      <w:r w:rsidR="00B96A69">
        <w:rPr>
          <w:rFonts w:ascii="Times New Roman" w:hAnsi="Times New Roman" w:cs="Times New Roman"/>
          <w:sz w:val="24"/>
          <w:szCs w:val="24"/>
        </w:rPr>
        <w:t>.</w:t>
      </w:r>
    </w:p>
    <w:p w14:paraId="1CB5F2C7" w14:textId="77777777" w:rsidR="00AE0802" w:rsidRPr="00B96A69" w:rsidRDefault="00AA27E5" w:rsidP="00B96A69">
      <w:pPr>
        <w:pStyle w:val="Heading1"/>
        <w:spacing w:line="480" w:lineRule="auto"/>
        <w:jc w:val="center"/>
        <w:rPr>
          <w:rFonts w:ascii="Times New Roman" w:hAnsi="Times New Roman" w:cs="Times New Roman"/>
          <w:b/>
          <w:bCs/>
          <w:color w:val="auto"/>
          <w:sz w:val="24"/>
          <w:szCs w:val="24"/>
        </w:rPr>
      </w:pPr>
      <w:bookmarkStart w:id="16" w:name="_Toc24942117"/>
      <w:r w:rsidRPr="00B96A69">
        <w:rPr>
          <w:rFonts w:ascii="Times New Roman" w:hAnsi="Times New Roman" w:cs="Times New Roman"/>
          <w:b/>
          <w:bCs/>
          <w:color w:val="auto"/>
          <w:sz w:val="24"/>
          <w:szCs w:val="24"/>
        </w:rPr>
        <w:lastRenderedPageBreak/>
        <w:t>References.</w:t>
      </w:r>
      <w:bookmarkEnd w:id="16"/>
    </w:p>
    <w:p w14:paraId="144D6E36" w14:textId="77777777" w:rsidR="00B20E71" w:rsidRPr="00B96A69" w:rsidRDefault="00AA27E5" w:rsidP="00B96A69">
      <w:pPr>
        <w:pStyle w:val="ListParagraph"/>
        <w:spacing w:after="0" w:line="480" w:lineRule="auto"/>
        <w:ind w:left="1080" w:hanging="720"/>
        <w:jc w:val="both"/>
        <w:rPr>
          <w:rFonts w:ascii="Times New Roman" w:hAnsi="Times New Roman" w:cs="Times New Roman"/>
          <w:sz w:val="24"/>
          <w:szCs w:val="24"/>
          <w:shd w:val="clear" w:color="auto" w:fill="FFFFFF"/>
        </w:rPr>
      </w:pPr>
      <w:r w:rsidRPr="00B96A69">
        <w:rPr>
          <w:rFonts w:ascii="Times New Roman" w:hAnsi="Times New Roman" w:cs="Times New Roman"/>
          <w:sz w:val="24"/>
          <w:szCs w:val="24"/>
          <w:shd w:val="clear" w:color="auto" w:fill="FFFFFF"/>
        </w:rPr>
        <w:t>Burke, R. J., &amp; Hughes, J. C. (Eds.). (2018). </w:t>
      </w:r>
      <w:r w:rsidRPr="00B96A69">
        <w:rPr>
          <w:rFonts w:ascii="Times New Roman" w:hAnsi="Times New Roman" w:cs="Times New Roman"/>
          <w:i/>
          <w:iCs/>
          <w:sz w:val="24"/>
          <w:szCs w:val="24"/>
          <w:shd w:val="clear" w:color="auto" w:fill="FFFFFF"/>
        </w:rPr>
        <w:t>Handbook of human resource management in the tourism and hospitality industries</w:t>
      </w:r>
      <w:r w:rsidRPr="00B96A69">
        <w:rPr>
          <w:rFonts w:ascii="Times New Roman" w:hAnsi="Times New Roman" w:cs="Times New Roman"/>
          <w:sz w:val="24"/>
          <w:szCs w:val="24"/>
          <w:shd w:val="clear" w:color="auto" w:fill="FFFFFF"/>
        </w:rPr>
        <w:t>. Edward Elgar Publishing.</w:t>
      </w:r>
    </w:p>
    <w:p w14:paraId="7989DB04" w14:textId="5D6BF0FA" w:rsidR="00B20E71" w:rsidRPr="00B96A69" w:rsidRDefault="00AA27E5" w:rsidP="00B96A69">
      <w:pPr>
        <w:pStyle w:val="ListParagraph"/>
        <w:spacing w:after="0" w:line="480" w:lineRule="auto"/>
        <w:ind w:left="1080" w:hanging="720"/>
        <w:jc w:val="both"/>
        <w:rPr>
          <w:rFonts w:ascii="Times New Roman" w:hAnsi="Times New Roman" w:cs="Times New Roman"/>
          <w:sz w:val="24"/>
          <w:szCs w:val="24"/>
        </w:rPr>
      </w:pPr>
      <w:r w:rsidRPr="00B96A69">
        <w:rPr>
          <w:rFonts w:ascii="Times New Roman" w:hAnsi="Times New Roman" w:cs="Times New Roman"/>
          <w:sz w:val="24"/>
          <w:szCs w:val="24"/>
        </w:rPr>
        <w:t xml:space="preserve">Conti, T. (2019). Systems thinking in quality management. The </w:t>
      </w:r>
      <w:r w:rsidR="000E1CE5" w:rsidRPr="00B96A69">
        <w:rPr>
          <w:rFonts w:ascii="Times New Roman" w:hAnsi="Times New Roman" w:cs="Times New Roman"/>
          <w:sz w:val="24"/>
          <w:szCs w:val="24"/>
        </w:rPr>
        <w:t>TQM</w:t>
      </w:r>
      <w:r w:rsidRPr="00B96A69">
        <w:rPr>
          <w:rFonts w:ascii="Times New Roman" w:hAnsi="Times New Roman" w:cs="Times New Roman"/>
          <w:sz w:val="24"/>
          <w:szCs w:val="24"/>
        </w:rPr>
        <w:t xml:space="preserve"> Journal.</w:t>
      </w:r>
    </w:p>
    <w:p w14:paraId="38A41AA5" w14:textId="77777777" w:rsidR="00B20E71" w:rsidRPr="00B96A69" w:rsidRDefault="00AA27E5" w:rsidP="00B96A69">
      <w:pPr>
        <w:pStyle w:val="ListParagraph"/>
        <w:spacing w:after="0" w:line="480" w:lineRule="auto"/>
        <w:ind w:left="1080" w:hanging="720"/>
        <w:jc w:val="both"/>
        <w:rPr>
          <w:rFonts w:ascii="Times New Roman" w:hAnsi="Times New Roman" w:cs="Times New Roman"/>
          <w:sz w:val="24"/>
          <w:szCs w:val="24"/>
        </w:rPr>
      </w:pPr>
      <w:r w:rsidRPr="00B96A69">
        <w:rPr>
          <w:rFonts w:ascii="Times New Roman" w:hAnsi="Times New Roman" w:cs="Times New Roman"/>
          <w:sz w:val="24"/>
          <w:szCs w:val="24"/>
        </w:rPr>
        <w:t xml:space="preserve">Deming, W. E (2017). </w:t>
      </w:r>
      <w:r w:rsidRPr="00B96A69">
        <w:rPr>
          <w:rFonts w:ascii="Times New Roman" w:hAnsi="Times New Roman" w:cs="Times New Roman"/>
          <w:i/>
          <w:sz w:val="24"/>
          <w:szCs w:val="24"/>
        </w:rPr>
        <w:t>Out of the Crisis</w:t>
      </w:r>
      <w:r w:rsidRPr="00B96A69">
        <w:rPr>
          <w:rFonts w:ascii="Times New Roman" w:hAnsi="Times New Roman" w:cs="Times New Roman"/>
          <w:sz w:val="24"/>
          <w:szCs w:val="24"/>
        </w:rPr>
        <w:t>, Cambridge, MA: MIT Centre for Advanced Engineering Study.</w:t>
      </w:r>
    </w:p>
    <w:p w14:paraId="0A9EFEE4" w14:textId="3EAAB244" w:rsidR="00B20E71" w:rsidRPr="00B96A69" w:rsidRDefault="00AA27E5" w:rsidP="00B96A69">
      <w:pPr>
        <w:shd w:val="clear" w:color="auto" w:fill="FFFFFF"/>
        <w:spacing w:after="0" w:line="480" w:lineRule="auto"/>
        <w:ind w:left="1080" w:hanging="720"/>
        <w:rPr>
          <w:rFonts w:ascii="Times New Roman" w:eastAsia="Times New Roman" w:hAnsi="Times New Roman" w:cs="Times New Roman"/>
          <w:b/>
          <w:bCs/>
          <w:caps/>
          <w:spacing w:val="2"/>
          <w:sz w:val="24"/>
          <w:szCs w:val="24"/>
        </w:rPr>
      </w:pPr>
      <w:r w:rsidRPr="00B96A69">
        <w:rPr>
          <w:rFonts w:ascii="Times New Roman" w:eastAsia="Times New Roman" w:hAnsi="Times New Roman" w:cs="Times New Roman"/>
          <w:spacing w:val="2"/>
          <w:sz w:val="24"/>
          <w:szCs w:val="24"/>
        </w:rPr>
        <w:t>Dupre</w:t>
      </w:r>
      <w:r w:rsidRPr="00B96A69">
        <w:rPr>
          <w:rFonts w:ascii="Times New Roman" w:eastAsia="Times New Roman" w:hAnsi="Times New Roman" w:cs="Times New Roman"/>
          <w:caps/>
          <w:spacing w:val="2"/>
          <w:sz w:val="24"/>
          <w:szCs w:val="24"/>
        </w:rPr>
        <w:t>, E.</w:t>
      </w:r>
      <w:r w:rsidRPr="00B96A69">
        <w:rPr>
          <w:rFonts w:ascii="Times New Roman" w:eastAsia="Times New Roman" w:hAnsi="Times New Roman" w:cs="Times New Roman"/>
          <w:b/>
          <w:bCs/>
          <w:caps/>
          <w:spacing w:val="2"/>
          <w:sz w:val="24"/>
          <w:szCs w:val="24"/>
        </w:rPr>
        <w:t xml:space="preserve"> </w:t>
      </w:r>
      <w:r w:rsidRPr="00B96A69">
        <w:rPr>
          <w:rFonts w:ascii="Times New Roman" w:hAnsi="Times New Roman" w:cs="Times New Roman"/>
          <w:sz w:val="24"/>
          <w:szCs w:val="24"/>
          <w:shd w:val="clear" w:color="auto" w:fill="FFFFFF"/>
        </w:rPr>
        <w:t xml:space="preserve">(2019). Personalization is the Key to Hilton Worldwide's Customer Loyalty. Retrieved 16 </w:t>
      </w:r>
      <w:r w:rsidRPr="00B96A69">
        <w:rPr>
          <w:rFonts w:ascii="Times New Roman" w:hAnsi="Times New Roman" w:cs="Times New Roman"/>
          <w:sz w:val="24"/>
          <w:szCs w:val="24"/>
          <w:shd w:val="clear" w:color="auto" w:fill="FFFFFF"/>
        </w:rPr>
        <w:tab/>
        <w:t>November 2019, from https://www.dmnews.com/customer-experience/article/13035344/personalization-is-the-key-to-hilton-worldwides-customer-loyalty</w:t>
      </w:r>
    </w:p>
    <w:p w14:paraId="10A5273B" w14:textId="77777777" w:rsidR="00B20E71" w:rsidRPr="00B96A69" w:rsidRDefault="00AA27E5" w:rsidP="00B96A69">
      <w:pPr>
        <w:pStyle w:val="ListParagraph"/>
        <w:spacing w:after="0" w:line="480" w:lineRule="auto"/>
        <w:ind w:left="1080" w:hanging="720"/>
        <w:jc w:val="both"/>
        <w:rPr>
          <w:rFonts w:ascii="Times New Roman" w:hAnsi="Times New Roman" w:cs="Times New Roman"/>
          <w:sz w:val="24"/>
          <w:szCs w:val="24"/>
          <w:shd w:val="clear" w:color="auto" w:fill="FFFFFF"/>
        </w:rPr>
      </w:pPr>
      <w:r w:rsidRPr="00B96A69">
        <w:rPr>
          <w:rFonts w:ascii="Times New Roman" w:hAnsi="Times New Roman" w:cs="Times New Roman"/>
          <w:sz w:val="24"/>
          <w:szCs w:val="24"/>
          <w:shd w:val="clear" w:color="auto" w:fill="FFFFFF"/>
        </w:rPr>
        <w:t>Farrington, T., Antony, J., &amp; O’Gorman, K. D. (2018). Continuous improvement methodologies and practices in hospitality and tourism. </w:t>
      </w:r>
      <w:r w:rsidRPr="00B96A69">
        <w:rPr>
          <w:rFonts w:ascii="Times New Roman" w:hAnsi="Times New Roman" w:cs="Times New Roman"/>
          <w:i/>
          <w:iCs/>
          <w:sz w:val="24"/>
          <w:szCs w:val="24"/>
          <w:shd w:val="clear" w:color="auto" w:fill="FFFFFF"/>
        </w:rPr>
        <w:t>International Journal of Contemporary Hospitality Management</w:t>
      </w:r>
      <w:r w:rsidRPr="00B96A69">
        <w:rPr>
          <w:rFonts w:ascii="Times New Roman" w:hAnsi="Times New Roman" w:cs="Times New Roman"/>
          <w:sz w:val="24"/>
          <w:szCs w:val="24"/>
          <w:shd w:val="clear" w:color="auto" w:fill="FFFFFF"/>
        </w:rPr>
        <w:t>, </w:t>
      </w:r>
      <w:r w:rsidRPr="00B96A69">
        <w:rPr>
          <w:rFonts w:ascii="Times New Roman" w:hAnsi="Times New Roman" w:cs="Times New Roman"/>
          <w:i/>
          <w:iCs/>
          <w:sz w:val="24"/>
          <w:szCs w:val="24"/>
          <w:shd w:val="clear" w:color="auto" w:fill="FFFFFF"/>
        </w:rPr>
        <w:t>30</w:t>
      </w:r>
      <w:r w:rsidRPr="00B96A69">
        <w:rPr>
          <w:rFonts w:ascii="Times New Roman" w:hAnsi="Times New Roman" w:cs="Times New Roman"/>
          <w:sz w:val="24"/>
          <w:szCs w:val="24"/>
          <w:shd w:val="clear" w:color="auto" w:fill="FFFFFF"/>
        </w:rPr>
        <w:t>(1), 581-600.</w:t>
      </w:r>
    </w:p>
    <w:p w14:paraId="2ADEB0F7" w14:textId="77777777" w:rsidR="00B20E71" w:rsidRPr="00B96A69" w:rsidRDefault="00AA27E5" w:rsidP="00B96A69">
      <w:pPr>
        <w:pStyle w:val="ListParagraph"/>
        <w:spacing w:before="240" w:after="0" w:line="480" w:lineRule="auto"/>
        <w:ind w:left="1080" w:hanging="720"/>
        <w:jc w:val="both"/>
        <w:rPr>
          <w:rFonts w:ascii="Times New Roman" w:hAnsi="Times New Roman" w:cs="Times New Roman"/>
          <w:sz w:val="24"/>
          <w:szCs w:val="24"/>
        </w:rPr>
      </w:pPr>
      <w:bookmarkStart w:id="17" w:name="_Hlk24851190"/>
      <w:r w:rsidRPr="00B96A69">
        <w:rPr>
          <w:rFonts w:ascii="Times New Roman" w:hAnsi="Times New Roman" w:cs="Times New Roman"/>
          <w:sz w:val="24"/>
          <w:szCs w:val="24"/>
        </w:rPr>
        <w:t xml:space="preserve">Krajewski, </w:t>
      </w:r>
      <w:bookmarkEnd w:id="17"/>
      <w:r w:rsidRPr="00B96A69">
        <w:rPr>
          <w:rFonts w:ascii="Times New Roman" w:hAnsi="Times New Roman" w:cs="Times New Roman"/>
          <w:sz w:val="24"/>
          <w:szCs w:val="24"/>
        </w:rPr>
        <w:t>L., Ritzman, L., &amp; Malhotra, M. (2016). Operations Management. 8</w:t>
      </w:r>
      <w:r w:rsidRPr="00B96A69">
        <w:rPr>
          <w:rFonts w:ascii="Times New Roman" w:hAnsi="Times New Roman" w:cs="Times New Roman"/>
          <w:sz w:val="24"/>
          <w:szCs w:val="24"/>
          <w:vertAlign w:val="superscript"/>
        </w:rPr>
        <w:t>th</w:t>
      </w:r>
      <w:r w:rsidRPr="00B96A69">
        <w:rPr>
          <w:rFonts w:ascii="Times New Roman" w:hAnsi="Times New Roman" w:cs="Times New Roman"/>
          <w:sz w:val="24"/>
          <w:szCs w:val="24"/>
        </w:rPr>
        <w:t xml:space="preserve"> ed. NJ: Pearson Prentice-Hall.</w:t>
      </w:r>
    </w:p>
    <w:p w14:paraId="3C37C5DA" w14:textId="77777777" w:rsidR="00B20E71" w:rsidRPr="00B96A69" w:rsidRDefault="00AA27E5" w:rsidP="00B96A69">
      <w:pPr>
        <w:pStyle w:val="ListParagraph"/>
        <w:spacing w:after="0" w:line="480" w:lineRule="auto"/>
        <w:ind w:left="1080" w:hanging="720"/>
        <w:jc w:val="both"/>
        <w:rPr>
          <w:rFonts w:ascii="Times New Roman" w:hAnsi="Times New Roman" w:cs="Times New Roman"/>
          <w:sz w:val="24"/>
          <w:szCs w:val="24"/>
          <w:shd w:val="clear" w:color="auto" w:fill="FFFFFF"/>
        </w:rPr>
      </w:pPr>
      <w:bookmarkStart w:id="18" w:name="_Hlk24851230"/>
      <w:r w:rsidRPr="00B96A69">
        <w:rPr>
          <w:rFonts w:ascii="Times New Roman" w:hAnsi="Times New Roman" w:cs="Times New Roman"/>
          <w:sz w:val="24"/>
          <w:szCs w:val="24"/>
          <w:shd w:val="clear" w:color="auto" w:fill="FFFFFF"/>
        </w:rPr>
        <w:t xml:space="preserve">Martínez, P., &amp; Nishiyama, N. (2019). </w:t>
      </w:r>
      <w:bookmarkEnd w:id="18"/>
      <w:r w:rsidRPr="00B96A69">
        <w:rPr>
          <w:rFonts w:ascii="Times New Roman" w:hAnsi="Times New Roman" w:cs="Times New Roman"/>
          <w:sz w:val="24"/>
          <w:szCs w:val="24"/>
          <w:shd w:val="clear" w:color="auto" w:fill="FFFFFF"/>
        </w:rPr>
        <w:t>Enhancing customer-based brand equity through CSR in the hospitality sector. </w:t>
      </w:r>
      <w:r w:rsidRPr="00B96A69">
        <w:rPr>
          <w:rFonts w:ascii="Times New Roman" w:hAnsi="Times New Roman" w:cs="Times New Roman"/>
          <w:i/>
          <w:iCs/>
          <w:sz w:val="24"/>
          <w:szCs w:val="24"/>
          <w:shd w:val="clear" w:color="auto" w:fill="FFFFFF"/>
        </w:rPr>
        <w:t>International Journal of Hospitality &amp; Tourism Administration</w:t>
      </w:r>
      <w:r w:rsidRPr="00B96A69">
        <w:rPr>
          <w:rFonts w:ascii="Times New Roman" w:hAnsi="Times New Roman" w:cs="Times New Roman"/>
          <w:sz w:val="24"/>
          <w:szCs w:val="24"/>
          <w:shd w:val="clear" w:color="auto" w:fill="FFFFFF"/>
        </w:rPr>
        <w:t>, </w:t>
      </w:r>
      <w:r w:rsidRPr="00B96A69">
        <w:rPr>
          <w:rFonts w:ascii="Times New Roman" w:hAnsi="Times New Roman" w:cs="Times New Roman"/>
          <w:i/>
          <w:iCs/>
          <w:sz w:val="24"/>
          <w:szCs w:val="24"/>
          <w:shd w:val="clear" w:color="auto" w:fill="FFFFFF"/>
        </w:rPr>
        <w:t>20</w:t>
      </w:r>
      <w:r w:rsidRPr="00B96A69">
        <w:rPr>
          <w:rFonts w:ascii="Times New Roman" w:hAnsi="Times New Roman" w:cs="Times New Roman"/>
          <w:sz w:val="24"/>
          <w:szCs w:val="24"/>
          <w:shd w:val="clear" w:color="auto" w:fill="FFFFFF"/>
        </w:rPr>
        <w:t>(3), 329-353.</w:t>
      </w:r>
    </w:p>
    <w:p w14:paraId="42AE1908" w14:textId="77777777" w:rsidR="00B20E71" w:rsidRPr="00B96A69" w:rsidRDefault="00AA27E5" w:rsidP="00B96A69">
      <w:pPr>
        <w:pStyle w:val="ListParagraph"/>
        <w:spacing w:after="0" w:line="480" w:lineRule="auto"/>
        <w:ind w:left="1080" w:hanging="720"/>
        <w:jc w:val="both"/>
        <w:rPr>
          <w:rFonts w:ascii="Times New Roman" w:hAnsi="Times New Roman" w:cs="Times New Roman"/>
          <w:sz w:val="24"/>
          <w:szCs w:val="24"/>
          <w:shd w:val="clear" w:color="auto" w:fill="FFFFFF"/>
        </w:rPr>
      </w:pPr>
      <w:r w:rsidRPr="00B96A69">
        <w:rPr>
          <w:rFonts w:ascii="Times New Roman" w:hAnsi="Times New Roman" w:cs="Times New Roman"/>
          <w:sz w:val="24"/>
          <w:szCs w:val="24"/>
          <w:shd w:val="clear" w:color="auto" w:fill="FFFFFF"/>
        </w:rPr>
        <w:t>Pereira-Moliner, J., Pertusa-Ortega, E. M., Tarí, J. J., López-Gamero, M. D., &amp; Molina-Azorin, J. F. (2016). Organizational design, quality management and competitive advantage in hotels. </w:t>
      </w:r>
      <w:r w:rsidRPr="00B96A69">
        <w:rPr>
          <w:rFonts w:ascii="Times New Roman" w:hAnsi="Times New Roman" w:cs="Times New Roman"/>
          <w:i/>
          <w:iCs/>
          <w:sz w:val="24"/>
          <w:szCs w:val="24"/>
          <w:shd w:val="clear" w:color="auto" w:fill="FFFFFF"/>
        </w:rPr>
        <w:t>International Journal of Contemporary Hospitality Management</w:t>
      </w:r>
      <w:r w:rsidRPr="00B96A69">
        <w:rPr>
          <w:rFonts w:ascii="Times New Roman" w:hAnsi="Times New Roman" w:cs="Times New Roman"/>
          <w:sz w:val="24"/>
          <w:szCs w:val="24"/>
          <w:shd w:val="clear" w:color="auto" w:fill="FFFFFF"/>
        </w:rPr>
        <w:t>, </w:t>
      </w:r>
      <w:r w:rsidRPr="00B96A69">
        <w:rPr>
          <w:rFonts w:ascii="Times New Roman" w:hAnsi="Times New Roman" w:cs="Times New Roman"/>
          <w:i/>
          <w:iCs/>
          <w:sz w:val="24"/>
          <w:szCs w:val="24"/>
          <w:shd w:val="clear" w:color="auto" w:fill="FFFFFF"/>
        </w:rPr>
        <w:t>28</w:t>
      </w:r>
      <w:r w:rsidRPr="00B96A69">
        <w:rPr>
          <w:rFonts w:ascii="Times New Roman" w:hAnsi="Times New Roman" w:cs="Times New Roman"/>
          <w:sz w:val="24"/>
          <w:szCs w:val="24"/>
          <w:shd w:val="clear" w:color="auto" w:fill="FFFFFF"/>
        </w:rPr>
        <w:t>(4), 762-784.</w:t>
      </w:r>
    </w:p>
    <w:p w14:paraId="2C0323C5" w14:textId="421391CE" w:rsidR="00B20E71" w:rsidRPr="00B96A69" w:rsidRDefault="00AA27E5" w:rsidP="00B96A69">
      <w:pPr>
        <w:pStyle w:val="ListParagraph"/>
        <w:spacing w:after="0" w:line="480" w:lineRule="auto"/>
        <w:ind w:left="1080" w:hanging="720"/>
        <w:jc w:val="both"/>
        <w:rPr>
          <w:rFonts w:ascii="Times New Roman" w:hAnsi="Times New Roman" w:cs="Times New Roman"/>
          <w:sz w:val="24"/>
          <w:szCs w:val="24"/>
          <w:shd w:val="clear" w:color="auto" w:fill="FFFFFF"/>
        </w:rPr>
      </w:pPr>
      <w:r w:rsidRPr="00B96A69">
        <w:rPr>
          <w:rFonts w:ascii="Times New Roman" w:hAnsi="Times New Roman" w:cs="Times New Roman"/>
          <w:sz w:val="24"/>
          <w:szCs w:val="24"/>
          <w:shd w:val="clear" w:color="auto" w:fill="FFFFFF"/>
        </w:rPr>
        <w:lastRenderedPageBreak/>
        <w:t>Sanders, K. (2019). Hilton Hotels tops in customer satisfaction - Plan Your Meetings @ Meeting Professionals International -. Retrieved 16 November 2019, from https://planyourmeetings.com/hilton-hotels-tops-in-customer-satisfaction/</w:t>
      </w:r>
    </w:p>
    <w:p w14:paraId="0F800A92" w14:textId="77777777" w:rsidR="00B20E71" w:rsidRPr="00B96A69" w:rsidRDefault="00AA27E5" w:rsidP="00B96A69">
      <w:pPr>
        <w:pStyle w:val="ListParagraph"/>
        <w:spacing w:after="0" w:line="480" w:lineRule="auto"/>
        <w:ind w:left="1080" w:hanging="720"/>
        <w:jc w:val="both"/>
        <w:rPr>
          <w:rFonts w:ascii="Times New Roman" w:hAnsi="Times New Roman" w:cs="Times New Roman"/>
          <w:sz w:val="24"/>
          <w:szCs w:val="24"/>
          <w:shd w:val="clear" w:color="auto" w:fill="FFFFFF"/>
        </w:rPr>
      </w:pPr>
      <w:r w:rsidRPr="00B96A69">
        <w:rPr>
          <w:rFonts w:ascii="Times New Roman" w:hAnsi="Times New Roman" w:cs="Times New Roman"/>
          <w:sz w:val="24"/>
          <w:szCs w:val="24"/>
          <w:shd w:val="clear" w:color="auto" w:fill="FFFFFF"/>
        </w:rPr>
        <w:t>Tarí, J. J., Pereira-Moliner, J., Molina-Azorín, J. F., &amp; López-Gamero, M. D. (2019). Heterogeneous adoption of quality standards in the hotel industry: drivers and effects. </w:t>
      </w:r>
      <w:r w:rsidRPr="00B96A69">
        <w:rPr>
          <w:rFonts w:ascii="Times New Roman" w:hAnsi="Times New Roman" w:cs="Times New Roman"/>
          <w:i/>
          <w:iCs/>
          <w:sz w:val="24"/>
          <w:szCs w:val="24"/>
          <w:shd w:val="clear" w:color="auto" w:fill="FFFFFF"/>
        </w:rPr>
        <w:t>International Journal of Contemporary Hospitality Management</w:t>
      </w:r>
      <w:r w:rsidRPr="00B96A69">
        <w:rPr>
          <w:rFonts w:ascii="Times New Roman" w:hAnsi="Times New Roman" w:cs="Times New Roman"/>
          <w:sz w:val="24"/>
          <w:szCs w:val="24"/>
          <w:shd w:val="clear" w:color="auto" w:fill="FFFFFF"/>
        </w:rPr>
        <w:t>, </w:t>
      </w:r>
      <w:r w:rsidRPr="00B96A69">
        <w:rPr>
          <w:rFonts w:ascii="Times New Roman" w:hAnsi="Times New Roman" w:cs="Times New Roman"/>
          <w:i/>
          <w:iCs/>
          <w:sz w:val="24"/>
          <w:szCs w:val="24"/>
          <w:shd w:val="clear" w:color="auto" w:fill="FFFFFF"/>
        </w:rPr>
        <w:t>31</w:t>
      </w:r>
      <w:r w:rsidRPr="00B96A69">
        <w:rPr>
          <w:rFonts w:ascii="Times New Roman" w:hAnsi="Times New Roman" w:cs="Times New Roman"/>
          <w:sz w:val="24"/>
          <w:szCs w:val="24"/>
          <w:shd w:val="clear" w:color="auto" w:fill="FFFFFF"/>
        </w:rPr>
        <w:t>(3), 1122-1140.</w:t>
      </w:r>
    </w:p>
    <w:sectPr w:rsidR="00B20E71" w:rsidRPr="00B96A69" w:rsidSect="00274088">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9FFBD3" w14:textId="77777777" w:rsidR="004455A3" w:rsidRDefault="004455A3">
      <w:pPr>
        <w:spacing w:after="0" w:line="240" w:lineRule="auto"/>
      </w:pPr>
      <w:r>
        <w:separator/>
      </w:r>
    </w:p>
  </w:endnote>
  <w:endnote w:type="continuationSeparator" w:id="0">
    <w:p w14:paraId="5474AB4E" w14:textId="77777777" w:rsidR="004455A3" w:rsidRDefault="00445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E5F94C" w14:textId="77777777" w:rsidR="004455A3" w:rsidRDefault="004455A3">
      <w:pPr>
        <w:spacing w:after="0" w:line="240" w:lineRule="auto"/>
      </w:pPr>
      <w:r>
        <w:separator/>
      </w:r>
    </w:p>
  </w:footnote>
  <w:footnote w:type="continuationSeparator" w:id="0">
    <w:p w14:paraId="3962EE57" w14:textId="77777777" w:rsidR="004455A3" w:rsidRDefault="00445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263A85" w14:textId="37E0E049" w:rsidR="00274088" w:rsidRPr="00274088" w:rsidRDefault="00AA27E5" w:rsidP="00274088">
    <w:pPr>
      <w:spacing w:line="480" w:lineRule="auto"/>
      <w:rPr>
        <w:rFonts w:ascii="Times New Roman" w:hAnsi="Times New Roman" w:cs="Times New Roman"/>
        <w:sz w:val="24"/>
        <w:szCs w:val="24"/>
      </w:rPr>
    </w:pPr>
    <w:r w:rsidRPr="00274088">
      <w:rPr>
        <w:rFonts w:ascii="Times New Roman" w:hAnsi="Times New Roman" w:cs="Times New Roman"/>
        <w:sz w:val="24"/>
        <w:szCs w:val="24"/>
      </w:rPr>
      <w:t>QUALITY MANAGEMENT AT HILTON HOTEL</w:t>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t xml:space="preserve">         </w:t>
    </w:r>
    <w:r>
      <w:rPr>
        <w:rFonts w:ascii="Times New Roman" w:hAnsi="Times New Roman" w:cs="Times New Roman"/>
        <w:sz w:val="24"/>
        <w:szCs w:val="24"/>
      </w:rPr>
      <w:tab/>
    </w:r>
    <w:r w:rsidRPr="00274088">
      <w:rPr>
        <w:rFonts w:ascii="Times New Roman" w:hAnsi="Times New Roman" w:cs="Times New Roman"/>
        <w:sz w:val="24"/>
        <w:szCs w:val="24"/>
      </w:rPr>
      <w:tab/>
    </w:r>
    <w:r w:rsidRPr="00274088">
      <w:rPr>
        <w:rFonts w:ascii="Times New Roman" w:hAnsi="Times New Roman" w:cs="Times New Roman"/>
        <w:sz w:val="24"/>
        <w:szCs w:val="24"/>
      </w:rPr>
      <w:tab/>
    </w:r>
    <w:sdt>
      <w:sdtPr>
        <w:rPr>
          <w:rFonts w:ascii="Times New Roman" w:hAnsi="Times New Roman" w:cs="Times New Roman"/>
          <w:sz w:val="24"/>
          <w:szCs w:val="24"/>
        </w:rPr>
        <w:id w:val="-2092534255"/>
        <w:docPartObj>
          <w:docPartGallery w:val="Page Numbers (Top of Page)"/>
          <w:docPartUnique/>
        </w:docPartObj>
      </w:sdtPr>
      <w:sdtEndPr>
        <w:rPr>
          <w:noProof/>
        </w:rPr>
      </w:sdtEndPr>
      <w:sdtContent>
        <w:r w:rsidRPr="00274088">
          <w:rPr>
            <w:rFonts w:ascii="Times New Roman" w:hAnsi="Times New Roman" w:cs="Times New Roman"/>
            <w:sz w:val="24"/>
            <w:szCs w:val="24"/>
          </w:rPr>
          <w:fldChar w:fldCharType="begin"/>
        </w:r>
        <w:r w:rsidRPr="00274088">
          <w:rPr>
            <w:rFonts w:ascii="Times New Roman" w:hAnsi="Times New Roman" w:cs="Times New Roman"/>
            <w:sz w:val="24"/>
            <w:szCs w:val="24"/>
          </w:rPr>
          <w:instrText xml:space="preserve"> PAGE   \* MERGEFORMAT </w:instrText>
        </w:r>
        <w:r w:rsidRPr="00274088">
          <w:rPr>
            <w:rFonts w:ascii="Times New Roman" w:hAnsi="Times New Roman" w:cs="Times New Roman"/>
            <w:sz w:val="24"/>
            <w:szCs w:val="24"/>
          </w:rPr>
          <w:fldChar w:fldCharType="separate"/>
        </w:r>
        <w:r w:rsidR="00B96A69">
          <w:rPr>
            <w:rFonts w:ascii="Times New Roman" w:hAnsi="Times New Roman" w:cs="Times New Roman"/>
            <w:noProof/>
            <w:sz w:val="24"/>
            <w:szCs w:val="24"/>
          </w:rPr>
          <w:t>6</w:t>
        </w:r>
        <w:r w:rsidRPr="00274088">
          <w:rPr>
            <w:rFonts w:ascii="Times New Roman" w:hAnsi="Times New Roman" w:cs="Times New Roman"/>
            <w:noProof/>
            <w:sz w:val="24"/>
            <w:szCs w:val="24"/>
          </w:rPr>
          <w:fldChar w:fldCharType="end"/>
        </w:r>
      </w:sdtContent>
    </w:sdt>
  </w:p>
  <w:p w14:paraId="40F9D9B0" w14:textId="77777777" w:rsidR="00274088" w:rsidRDefault="002740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A42C77" w14:textId="12705C46" w:rsidR="00274088" w:rsidRPr="00274088" w:rsidRDefault="00AA27E5" w:rsidP="00274088">
    <w:pPr>
      <w:spacing w:line="480" w:lineRule="auto"/>
      <w:jc w:val="center"/>
      <w:rPr>
        <w:rFonts w:ascii="Times New Roman" w:hAnsi="Times New Roman" w:cs="Times New Roman"/>
        <w:sz w:val="24"/>
        <w:szCs w:val="24"/>
      </w:rPr>
    </w:pPr>
    <w:r w:rsidRPr="00274088">
      <w:rPr>
        <w:rFonts w:ascii="Times New Roman" w:hAnsi="Times New Roman" w:cs="Times New Roman"/>
        <w:sz w:val="24"/>
        <w:szCs w:val="24"/>
      </w:rPr>
      <w:t>Running head: QUALITY MANAGEMENT AT HILTON HOTEL</w:t>
    </w:r>
    <w:r>
      <w:rPr>
        <w:rFonts w:ascii="Times New Roman" w:hAnsi="Times New Roman" w:cs="Times New Roman"/>
        <w:sz w:val="24"/>
        <w:szCs w:val="24"/>
      </w:rPr>
      <w:t xml:space="preserve">        </w:t>
    </w:r>
    <w:r>
      <w:rPr>
        <w:rFonts w:ascii="Times New Roman" w:hAnsi="Times New Roman" w:cs="Times New Roman"/>
        <w:sz w:val="24"/>
        <w:szCs w:val="24"/>
      </w:rPr>
      <w:tab/>
    </w:r>
    <w:r w:rsidRPr="00274088">
      <w:rPr>
        <w:rFonts w:ascii="Times New Roman" w:hAnsi="Times New Roman" w:cs="Times New Roman"/>
        <w:sz w:val="24"/>
        <w:szCs w:val="24"/>
      </w:rPr>
      <w:tab/>
    </w:r>
    <w:r w:rsidRPr="00274088">
      <w:rPr>
        <w:rFonts w:ascii="Times New Roman" w:hAnsi="Times New Roman" w:cs="Times New Roman"/>
        <w:sz w:val="24"/>
        <w:szCs w:val="24"/>
      </w:rPr>
      <w:tab/>
    </w:r>
    <w:sdt>
      <w:sdtPr>
        <w:rPr>
          <w:rFonts w:ascii="Times New Roman" w:hAnsi="Times New Roman" w:cs="Times New Roman"/>
          <w:sz w:val="24"/>
          <w:szCs w:val="24"/>
        </w:rPr>
        <w:id w:val="-917624758"/>
        <w:docPartObj>
          <w:docPartGallery w:val="Page Numbers (Top of Page)"/>
          <w:docPartUnique/>
        </w:docPartObj>
      </w:sdtPr>
      <w:sdtEndPr>
        <w:rPr>
          <w:noProof/>
        </w:rPr>
      </w:sdtEndPr>
      <w:sdtContent>
        <w:r w:rsidRPr="00274088">
          <w:rPr>
            <w:rFonts w:ascii="Times New Roman" w:hAnsi="Times New Roman" w:cs="Times New Roman"/>
            <w:sz w:val="24"/>
            <w:szCs w:val="24"/>
          </w:rPr>
          <w:fldChar w:fldCharType="begin"/>
        </w:r>
        <w:r w:rsidRPr="00274088">
          <w:rPr>
            <w:rFonts w:ascii="Times New Roman" w:hAnsi="Times New Roman" w:cs="Times New Roman"/>
            <w:sz w:val="24"/>
            <w:szCs w:val="24"/>
          </w:rPr>
          <w:instrText xml:space="preserve"> PAGE   \* MERGEFORMAT </w:instrText>
        </w:r>
        <w:r w:rsidRPr="00274088">
          <w:rPr>
            <w:rFonts w:ascii="Times New Roman" w:hAnsi="Times New Roman" w:cs="Times New Roman"/>
            <w:sz w:val="24"/>
            <w:szCs w:val="24"/>
          </w:rPr>
          <w:fldChar w:fldCharType="separate"/>
        </w:r>
        <w:r w:rsidR="00B96A69">
          <w:rPr>
            <w:rFonts w:ascii="Times New Roman" w:hAnsi="Times New Roman" w:cs="Times New Roman"/>
            <w:noProof/>
            <w:sz w:val="24"/>
            <w:szCs w:val="24"/>
          </w:rPr>
          <w:t>1</w:t>
        </w:r>
        <w:r w:rsidRPr="00274088">
          <w:rPr>
            <w:rFonts w:ascii="Times New Roman" w:hAnsi="Times New Roman" w:cs="Times New Roman"/>
            <w:noProof/>
            <w:sz w:val="24"/>
            <w:szCs w:val="24"/>
          </w:rPr>
          <w:fldChar w:fldCharType="end"/>
        </w:r>
      </w:sdtContent>
    </w:sdt>
  </w:p>
  <w:p w14:paraId="61F5EF3C" w14:textId="77777777" w:rsidR="00274088" w:rsidRDefault="002740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AxMDE0MDWwsDQwMLVU0lEKTi0uzszPAykwrgUAhbDScCwAAAA="/>
  </w:docVars>
  <w:rsids>
    <w:rsidRoot w:val="00F26306"/>
    <w:rsid w:val="0008044C"/>
    <w:rsid w:val="0008700C"/>
    <w:rsid w:val="00096F64"/>
    <w:rsid w:val="000C1123"/>
    <w:rsid w:val="000D11DB"/>
    <w:rsid w:val="000E1CE5"/>
    <w:rsid w:val="001055A6"/>
    <w:rsid w:val="0011180E"/>
    <w:rsid w:val="001906E2"/>
    <w:rsid w:val="001C7CD6"/>
    <w:rsid w:val="00244F0D"/>
    <w:rsid w:val="00274088"/>
    <w:rsid w:val="002D7132"/>
    <w:rsid w:val="0036642E"/>
    <w:rsid w:val="00416A00"/>
    <w:rsid w:val="004455A3"/>
    <w:rsid w:val="00446B9D"/>
    <w:rsid w:val="004626BA"/>
    <w:rsid w:val="004E1E70"/>
    <w:rsid w:val="00526E75"/>
    <w:rsid w:val="00561142"/>
    <w:rsid w:val="00592946"/>
    <w:rsid w:val="005946E3"/>
    <w:rsid w:val="005B114B"/>
    <w:rsid w:val="005D5DAD"/>
    <w:rsid w:val="00676BB1"/>
    <w:rsid w:val="0069319C"/>
    <w:rsid w:val="006C1A67"/>
    <w:rsid w:val="006F16CD"/>
    <w:rsid w:val="006F5802"/>
    <w:rsid w:val="00710365"/>
    <w:rsid w:val="00740AD3"/>
    <w:rsid w:val="00795ED4"/>
    <w:rsid w:val="007D4045"/>
    <w:rsid w:val="007D46ED"/>
    <w:rsid w:val="00844A2B"/>
    <w:rsid w:val="00885CE0"/>
    <w:rsid w:val="00893B47"/>
    <w:rsid w:val="008F32A2"/>
    <w:rsid w:val="00916D42"/>
    <w:rsid w:val="00977FAC"/>
    <w:rsid w:val="00986FAB"/>
    <w:rsid w:val="00AA27E5"/>
    <w:rsid w:val="00AE0802"/>
    <w:rsid w:val="00AE5770"/>
    <w:rsid w:val="00AF2347"/>
    <w:rsid w:val="00B20E71"/>
    <w:rsid w:val="00B63115"/>
    <w:rsid w:val="00B96A69"/>
    <w:rsid w:val="00BE3411"/>
    <w:rsid w:val="00CC1308"/>
    <w:rsid w:val="00D01317"/>
    <w:rsid w:val="00D61FE9"/>
    <w:rsid w:val="00DA04D0"/>
    <w:rsid w:val="00E36BCF"/>
    <w:rsid w:val="00E40B3F"/>
    <w:rsid w:val="00F00CC2"/>
    <w:rsid w:val="00F26306"/>
    <w:rsid w:val="00FB54DC"/>
    <w:rsid w:val="00FC4AF3"/>
    <w:rsid w:val="080F087F"/>
    <w:rsid w:val="086076F6"/>
    <w:rsid w:val="195B14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13AB1"/>
  <w15:docId w15:val="{4585BCAF-511E-4154-8EBF-C36A2116A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2"/>
      <w:szCs w:val="22"/>
    </w:rPr>
  </w:style>
  <w:style w:type="paragraph" w:styleId="Heading1">
    <w:name w:val="heading 1"/>
    <w:basedOn w:val="Normal"/>
    <w:next w:val="Normal"/>
    <w:link w:val="Heading1Char"/>
    <w:uiPriority w:val="9"/>
    <w:qFormat/>
    <w:rsid w:val="00740AD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92946"/>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740AD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74088"/>
    <w:pPr>
      <w:outlineLvl w:val="9"/>
    </w:pPr>
  </w:style>
  <w:style w:type="paragraph" w:styleId="TOC1">
    <w:name w:val="toc 1"/>
    <w:basedOn w:val="Normal"/>
    <w:next w:val="Normal"/>
    <w:autoRedefine/>
    <w:uiPriority w:val="39"/>
    <w:unhideWhenUsed/>
    <w:rsid w:val="00274088"/>
    <w:pPr>
      <w:spacing w:after="100"/>
    </w:pPr>
  </w:style>
  <w:style w:type="character" w:styleId="Hyperlink">
    <w:name w:val="Hyperlink"/>
    <w:basedOn w:val="DefaultParagraphFont"/>
    <w:uiPriority w:val="99"/>
    <w:unhideWhenUsed/>
    <w:rsid w:val="00274088"/>
    <w:rPr>
      <w:color w:val="0563C1" w:themeColor="hyperlink"/>
      <w:u w:val="single"/>
    </w:rPr>
  </w:style>
  <w:style w:type="paragraph" w:styleId="Header">
    <w:name w:val="header"/>
    <w:basedOn w:val="Normal"/>
    <w:link w:val="HeaderChar"/>
    <w:uiPriority w:val="99"/>
    <w:unhideWhenUsed/>
    <w:rsid w:val="002740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4088"/>
    <w:rPr>
      <w:sz w:val="22"/>
      <w:szCs w:val="22"/>
    </w:rPr>
  </w:style>
  <w:style w:type="paragraph" w:styleId="Footer">
    <w:name w:val="footer"/>
    <w:basedOn w:val="Normal"/>
    <w:link w:val="FooterChar"/>
    <w:uiPriority w:val="99"/>
    <w:unhideWhenUsed/>
    <w:rsid w:val="002740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4088"/>
    <w:rPr>
      <w:sz w:val="22"/>
      <w:szCs w:val="22"/>
    </w:rPr>
  </w:style>
  <w:style w:type="character" w:customStyle="1" w:styleId="UnresolvedMention1">
    <w:name w:val="Unresolved Mention1"/>
    <w:basedOn w:val="DefaultParagraphFont"/>
    <w:uiPriority w:val="99"/>
    <w:semiHidden/>
    <w:unhideWhenUsed/>
    <w:rsid w:val="00FB54DC"/>
    <w:rPr>
      <w:color w:val="605E5C"/>
      <w:shd w:val="clear" w:color="auto" w:fill="E1DFDD"/>
    </w:rPr>
  </w:style>
  <w:style w:type="character" w:customStyle="1" w:styleId="value">
    <w:name w:val="value"/>
    <w:basedOn w:val="DefaultParagraphFont"/>
    <w:rsid w:val="00FB54DC"/>
  </w:style>
  <w:style w:type="paragraph" w:styleId="BalloonText">
    <w:name w:val="Balloon Text"/>
    <w:basedOn w:val="Normal"/>
    <w:link w:val="BalloonTextChar"/>
    <w:uiPriority w:val="99"/>
    <w:semiHidden/>
    <w:unhideWhenUsed/>
    <w:rsid w:val="005929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2946"/>
    <w:rPr>
      <w:rFonts w:ascii="Tahoma" w:hAnsi="Tahoma" w:cs="Tahoma"/>
      <w:sz w:val="16"/>
      <w:szCs w:val="16"/>
    </w:rPr>
  </w:style>
  <w:style w:type="character" w:customStyle="1" w:styleId="Heading2Char">
    <w:name w:val="Heading 2 Char"/>
    <w:basedOn w:val="DefaultParagraphFont"/>
    <w:link w:val="Heading2"/>
    <w:uiPriority w:val="9"/>
    <w:rsid w:val="00592946"/>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B96A6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4161393-B0FD-4EE9-B97C-4700915AA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2367</Words>
  <Characters>13496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 Njoroge</dc:creator>
  <cp:lastModifiedBy>Favour Okafor</cp:lastModifiedBy>
  <cp:revision>3</cp:revision>
  <dcterms:created xsi:type="dcterms:W3CDTF">2019-11-18T08:43:00Z</dcterms:created>
  <dcterms:modified xsi:type="dcterms:W3CDTF">2019-11-21T19:21:00Z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1033-11.2.0.9031</vt:lpwstr>
  </property>
</Properties>
</file>