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555CA" w14:textId="77777777" w:rsidR="002C4FC4" w:rsidRPr="00F36C35" w:rsidRDefault="002C4FC4" w:rsidP="002C4FC4">
      <w:pPr>
        <w:rPr>
          <w:b/>
          <w:bCs/>
        </w:rPr>
      </w:pPr>
      <w:r w:rsidRPr="00F36C35">
        <w:rPr>
          <w:b/>
          <w:bCs/>
        </w:rPr>
        <w:t xml:space="preserve">BMIH6001 </w:t>
      </w:r>
    </w:p>
    <w:p w14:paraId="6BB90CCF" w14:textId="77777777" w:rsidR="002C4FC4" w:rsidRDefault="002C4FC4" w:rsidP="00F36C35">
      <w:pPr>
        <w:pStyle w:val="Title"/>
      </w:pPr>
      <w:r>
        <w:t xml:space="preserve">Contemporary Themes in the Hotel and Hospitality Sector </w:t>
      </w:r>
    </w:p>
    <w:p w14:paraId="352D46A7" w14:textId="77777777" w:rsidR="002C4FC4" w:rsidRDefault="002C4FC4" w:rsidP="002C4FC4"/>
    <w:p w14:paraId="24FC4C43" w14:textId="6E53B304" w:rsidR="002C4FC4" w:rsidRPr="000D3EB5" w:rsidRDefault="002C4FC4" w:rsidP="002C4FC4">
      <w:pPr>
        <w:rPr>
          <w:b/>
          <w:bCs/>
          <w:lang w:val="en-GB"/>
        </w:rPr>
      </w:pPr>
      <w:r w:rsidRPr="00F36C35">
        <w:rPr>
          <w:b/>
          <w:bCs/>
        </w:rPr>
        <w:t xml:space="preserve">Student’s Name: </w:t>
      </w:r>
      <w:r w:rsidR="000D3EB5">
        <w:rPr>
          <w:b/>
          <w:bCs/>
          <w:lang w:val="en-GB"/>
        </w:rPr>
        <w:t>Klio Simon</w:t>
      </w:r>
    </w:p>
    <w:p w14:paraId="696079D1" w14:textId="77777777" w:rsidR="00BF139F" w:rsidRDefault="00BF139F">
      <w:pPr>
        <w:rPr>
          <w:b/>
          <w:bCs/>
        </w:rPr>
      </w:pPr>
    </w:p>
    <w:p w14:paraId="47D977C9" w14:textId="77777777" w:rsidR="00BF139F" w:rsidRDefault="00BF139F">
      <w:pPr>
        <w:rPr>
          <w:b/>
          <w:bCs/>
        </w:rPr>
      </w:pPr>
    </w:p>
    <w:p w14:paraId="0737FE38" w14:textId="2BFEFCB5" w:rsidR="00F721FC" w:rsidRDefault="00F721FC" w:rsidP="00157543">
      <w:pPr>
        <w:pStyle w:val="TOCHeading"/>
      </w:pPr>
      <w:r>
        <w:t xml:space="preserve">Abstract </w:t>
      </w:r>
    </w:p>
    <w:p w14:paraId="3615B2F2" w14:textId="4757C7A4" w:rsidR="00157543" w:rsidRPr="00786F25" w:rsidRDefault="00207E36" w:rsidP="001C17A0">
      <w:pPr>
        <w:spacing w:line="360" w:lineRule="auto"/>
        <w:rPr>
          <w:rFonts w:ascii="Arial" w:hAnsi="Arial" w:cs="Arial"/>
          <w:sz w:val="24"/>
          <w:szCs w:val="24"/>
        </w:rPr>
      </w:pPr>
      <w:r w:rsidRPr="00786F25">
        <w:rPr>
          <w:rFonts w:ascii="Arial" w:hAnsi="Arial" w:cs="Arial"/>
          <w:sz w:val="24"/>
          <w:szCs w:val="24"/>
        </w:rPr>
        <w:t>The focus of this paper is to analyse the implementation and impact of eco-friendly energy solutions, specifically solar panels and geothermal systems, within Hilton hotels</w:t>
      </w:r>
      <w:r w:rsidR="001C17A0">
        <w:rPr>
          <w:rFonts w:ascii="Arial" w:hAnsi="Arial" w:cs="Arial"/>
          <w:sz w:val="24"/>
          <w:szCs w:val="24"/>
        </w:rPr>
        <w:t xml:space="preserve"> and this </w:t>
      </w:r>
      <w:r w:rsidRPr="00786F25">
        <w:rPr>
          <w:rFonts w:ascii="Arial" w:hAnsi="Arial" w:cs="Arial"/>
          <w:sz w:val="24"/>
          <w:szCs w:val="24"/>
        </w:rPr>
        <w:t>report provides a thorough analysis of how Hilton properties incorporate these technologies into their energy composition. The goal is to reduce carbon footprints, ensure energy security, and enhance operational efficiencies</w:t>
      </w:r>
      <w:r w:rsidR="001C17A0">
        <w:rPr>
          <w:rFonts w:ascii="Arial" w:hAnsi="Arial" w:cs="Arial"/>
          <w:sz w:val="24"/>
          <w:szCs w:val="24"/>
        </w:rPr>
        <w:t xml:space="preserve"> so, the </w:t>
      </w:r>
      <w:r w:rsidRPr="00786F25">
        <w:rPr>
          <w:rFonts w:ascii="Arial" w:hAnsi="Arial" w:cs="Arial"/>
          <w:sz w:val="24"/>
          <w:szCs w:val="24"/>
        </w:rPr>
        <w:t>report conducts an analysis of the environmental benefits, financial implications, and return on investment (ROI) of these technologies. It examines the implementation of these technologies at different Hilton outlets. The findings offer significant insights into the most efficient strategies and challenges faced by the hotel industry as it moves towards sustainability</w:t>
      </w:r>
      <w:r w:rsidR="001C17A0">
        <w:rPr>
          <w:rFonts w:ascii="Arial" w:hAnsi="Arial" w:cs="Arial"/>
          <w:sz w:val="24"/>
          <w:szCs w:val="24"/>
        </w:rPr>
        <w:t xml:space="preserve"> and the </w:t>
      </w:r>
      <w:r w:rsidRPr="00786F25">
        <w:rPr>
          <w:rFonts w:ascii="Arial" w:hAnsi="Arial" w:cs="Arial"/>
          <w:sz w:val="24"/>
          <w:szCs w:val="24"/>
        </w:rPr>
        <w:t>provided case study offers valuable insights for stakeholders seeking to understand the potential applications of renewable energy technology in widespread hospitality operations.</w:t>
      </w:r>
    </w:p>
    <w:p w14:paraId="73D17E78" w14:textId="71446B8F" w:rsidR="00F36C35" w:rsidRDefault="00A70CA7" w:rsidP="00F36C35">
      <w:pPr>
        <w:pStyle w:val="Title"/>
      </w:pPr>
      <w:r>
        <w:lastRenderedPageBreak/>
        <w:t xml:space="preserve">Sustainability - </w:t>
      </w:r>
      <w:r w:rsidR="002111A7">
        <w:t>S</w:t>
      </w:r>
      <w:r w:rsidR="002111A7" w:rsidRPr="002111A7">
        <w:t>olar panels and geothermal systems to power operations</w:t>
      </w:r>
    </w:p>
    <w:p w14:paraId="79E081C9" w14:textId="19323F5F" w:rsidR="00E402D0" w:rsidRPr="00BF139F" w:rsidRDefault="00A92455" w:rsidP="00BF139F">
      <w:pPr>
        <w:pStyle w:val="Heading1"/>
        <w:spacing w:line="360" w:lineRule="auto"/>
        <w:jc w:val="both"/>
        <w:rPr>
          <w:rFonts w:ascii="Arial" w:hAnsi="Arial" w:cs="Arial"/>
          <w:sz w:val="24"/>
          <w:szCs w:val="24"/>
        </w:rPr>
      </w:pPr>
      <w:bookmarkStart w:id="0" w:name="_Toc166624780"/>
      <w:r w:rsidRPr="00BF139F">
        <w:rPr>
          <w:rFonts w:ascii="Arial" w:hAnsi="Arial" w:cs="Arial"/>
          <w:sz w:val="24"/>
          <w:szCs w:val="24"/>
        </w:rPr>
        <w:t>Introduction</w:t>
      </w:r>
      <w:bookmarkEnd w:id="0"/>
      <w:r w:rsidRPr="00BF139F">
        <w:rPr>
          <w:rFonts w:ascii="Arial" w:hAnsi="Arial" w:cs="Arial"/>
          <w:sz w:val="24"/>
          <w:szCs w:val="24"/>
        </w:rPr>
        <w:t xml:space="preserve"> </w:t>
      </w:r>
    </w:p>
    <w:p w14:paraId="376830AD" w14:textId="61C54EA0" w:rsidR="00B568BF" w:rsidRPr="00BF139F" w:rsidRDefault="00C63B6E" w:rsidP="00BF139F">
      <w:pPr>
        <w:spacing w:line="360" w:lineRule="auto"/>
        <w:jc w:val="both"/>
        <w:rPr>
          <w:rFonts w:ascii="Arial" w:hAnsi="Arial" w:cs="Arial"/>
          <w:sz w:val="24"/>
          <w:szCs w:val="24"/>
        </w:rPr>
      </w:pPr>
      <w:r w:rsidRPr="00BF139F">
        <w:rPr>
          <w:rFonts w:ascii="Arial" w:hAnsi="Arial" w:cs="Arial"/>
          <w:sz w:val="24"/>
          <w:szCs w:val="24"/>
        </w:rPr>
        <w:t xml:space="preserve">Ehotelier, (2023) said that </w:t>
      </w:r>
      <w:r w:rsidR="00A92455" w:rsidRPr="00BF139F">
        <w:rPr>
          <w:rFonts w:ascii="Arial" w:hAnsi="Arial" w:cs="Arial"/>
          <w:sz w:val="24"/>
          <w:szCs w:val="24"/>
        </w:rPr>
        <w:t xml:space="preserve"> hotel industry is increasingly embracing sustainability as a core operational principle, in response to a growing societal and customer demand for environmentally responsible business practices</w:t>
      </w:r>
      <w:r w:rsidR="00B948CB" w:rsidRPr="00BF139F">
        <w:rPr>
          <w:rFonts w:ascii="Arial" w:hAnsi="Arial" w:cs="Arial"/>
          <w:sz w:val="24"/>
          <w:szCs w:val="24"/>
        </w:rPr>
        <w:t xml:space="preserve"> so, i</w:t>
      </w:r>
      <w:r w:rsidR="00A92455" w:rsidRPr="00BF139F">
        <w:rPr>
          <w:rFonts w:ascii="Arial" w:hAnsi="Arial" w:cs="Arial"/>
          <w:sz w:val="24"/>
          <w:szCs w:val="24"/>
        </w:rPr>
        <w:t xml:space="preserve">ncorporating solar panels and geothermal systems into hotel operations is a cutting-edge approach that addresses these needs. </w:t>
      </w:r>
    </w:p>
    <w:p w14:paraId="75439697" w14:textId="77777777" w:rsidR="00B568BF" w:rsidRPr="00BF139F" w:rsidRDefault="00B568BF" w:rsidP="00BF139F">
      <w:pPr>
        <w:spacing w:line="360" w:lineRule="auto"/>
        <w:jc w:val="both"/>
        <w:rPr>
          <w:rFonts w:ascii="Arial" w:hAnsi="Arial" w:cs="Arial"/>
          <w:sz w:val="24"/>
          <w:szCs w:val="24"/>
        </w:rPr>
      </w:pPr>
    </w:p>
    <w:p w14:paraId="4FB6A62B" w14:textId="3E7B7A10" w:rsidR="00B948CB" w:rsidRPr="00BF139F" w:rsidRDefault="00A92455" w:rsidP="00BF139F">
      <w:pPr>
        <w:spacing w:line="360" w:lineRule="auto"/>
        <w:jc w:val="both"/>
        <w:rPr>
          <w:rFonts w:ascii="Arial" w:hAnsi="Arial" w:cs="Arial"/>
          <w:sz w:val="24"/>
          <w:szCs w:val="24"/>
        </w:rPr>
      </w:pPr>
      <w:r w:rsidRPr="00BF139F">
        <w:rPr>
          <w:rFonts w:ascii="Arial" w:hAnsi="Arial" w:cs="Arial"/>
          <w:sz w:val="24"/>
          <w:szCs w:val="24"/>
        </w:rPr>
        <w:t xml:space="preserve">This transition aligns with global sustainability goals and enhances the sector's appeal to environmentally aware tourists. Hotels that embrace these technologies are regarded as forward-thinking in their approach to energy efficiency, potentially attracting more customers and building a positive brand image. </w:t>
      </w:r>
      <w:r w:rsidR="00C63B6E" w:rsidRPr="00BF139F">
        <w:rPr>
          <w:rFonts w:ascii="Arial" w:hAnsi="Arial" w:cs="Arial"/>
          <w:sz w:val="24"/>
          <w:szCs w:val="24"/>
        </w:rPr>
        <w:t>(EnergyLink, 2021)</w:t>
      </w:r>
    </w:p>
    <w:p w14:paraId="1A890F64" w14:textId="77777777" w:rsidR="00B948CB" w:rsidRPr="00BF139F" w:rsidRDefault="00B948CB" w:rsidP="00BF139F">
      <w:pPr>
        <w:spacing w:line="360" w:lineRule="auto"/>
        <w:jc w:val="both"/>
        <w:rPr>
          <w:rFonts w:ascii="Arial" w:hAnsi="Arial" w:cs="Arial"/>
          <w:sz w:val="24"/>
          <w:szCs w:val="24"/>
        </w:rPr>
      </w:pPr>
    </w:p>
    <w:p w14:paraId="489BD6B9" w14:textId="70FB3DE7" w:rsidR="00B948CB" w:rsidRPr="00BF139F" w:rsidRDefault="00A92455" w:rsidP="00BF139F">
      <w:pPr>
        <w:spacing w:line="360" w:lineRule="auto"/>
        <w:jc w:val="both"/>
        <w:rPr>
          <w:rFonts w:ascii="Arial" w:hAnsi="Arial" w:cs="Arial"/>
          <w:sz w:val="24"/>
          <w:szCs w:val="24"/>
        </w:rPr>
      </w:pPr>
      <w:r w:rsidRPr="00BF139F">
        <w:rPr>
          <w:rFonts w:ascii="Arial" w:hAnsi="Arial" w:cs="Arial"/>
          <w:sz w:val="24"/>
          <w:szCs w:val="24"/>
        </w:rPr>
        <w:t>Solar energy, captured by utilising solar panels, offers hotels a smart solution to decrease their carbon footprints by decreasing their reliance on fossil fuels</w:t>
      </w:r>
      <w:r w:rsidR="00B948CB" w:rsidRPr="00BF139F">
        <w:rPr>
          <w:rFonts w:ascii="Arial" w:hAnsi="Arial" w:cs="Arial"/>
          <w:sz w:val="24"/>
          <w:szCs w:val="24"/>
        </w:rPr>
        <w:t xml:space="preserve"> and hotels </w:t>
      </w:r>
      <w:r w:rsidRPr="00BF139F">
        <w:rPr>
          <w:rFonts w:ascii="Arial" w:hAnsi="Arial" w:cs="Arial"/>
          <w:sz w:val="24"/>
          <w:szCs w:val="24"/>
        </w:rPr>
        <w:t xml:space="preserve">are an ideal choice for solar installations because of their expansive rooftops and abundant sunlight. Producing their own renewable energy allows hotels to achieve significant cost savings and contribute to reducing greenhouse gas emissions. This not only supports environmental sustainability but also provides economic benefits through energy conservation, making it an attractive investment for the long-term sustainability of hotel operations. </w:t>
      </w:r>
      <w:r w:rsidR="00C63B6E" w:rsidRPr="00BF139F">
        <w:rPr>
          <w:rFonts w:ascii="Arial" w:hAnsi="Arial" w:cs="Arial"/>
          <w:sz w:val="24"/>
          <w:szCs w:val="24"/>
        </w:rPr>
        <w:t>(</w:t>
      </w:r>
      <w:r w:rsidR="00CD4604" w:rsidRPr="00BF139F">
        <w:rPr>
          <w:rFonts w:ascii="Arial" w:hAnsi="Arial" w:cs="Arial"/>
          <w:sz w:val="24"/>
          <w:szCs w:val="24"/>
        </w:rPr>
        <w:t>Maxeon Solar Energies, 2022</w:t>
      </w:r>
      <w:r w:rsidR="000630D4" w:rsidRPr="00BF139F">
        <w:rPr>
          <w:rFonts w:ascii="Arial" w:hAnsi="Arial" w:cs="Arial"/>
          <w:sz w:val="24"/>
          <w:szCs w:val="24"/>
        </w:rPr>
        <w:t>)</w:t>
      </w:r>
    </w:p>
    <w:p w14:paraId="3564C8A6" w14:textId="77777777" w:rsidR="00B948CB" w:rsidRPr="00BF139F" w:rsidRDefault="00B948CB" w:rsidP="00BF139F">
      <w:pPr>
        <w:spacing w:line="360" w:lineRule="auto"/>
        <w:jc w:val="both"/>
        <w:rPr>
          <w:rFonts w:ascii="Arial" w:hAnsi="Arial" w:cs="Arial"/>
          <w:sz w:val="24"/>
          <w:szCs w:val="24"/>
        </w:rPr>
      </w:pPr>
    </w:p>
    <w:p w14:paraId="5720F1EC" w14:textId="2FA695F5" w:rsidR="00A92455" w:rsidRPr="00BF139F" w:rsidRDefault="000630D4" w:rsidP="00BF139F">
      <w:pPr>
        <w:spacing w:line="360" w:lineRule="auto"/>
        <w:jc w:val="both"/>
        <w:rPr>
          <w:rFonts w:ascii="Arial" w:hAnsi="Arial" w:cs="Arial"/>
          <w:sz w:val="24"/>
          <w:szCs w:val="24"/>
        </w:rPr>
      </w:pPr>
      <w:r w:rsidRPr="00BF139F">
        <w:rPr>
          <w:rFonts w:ascii="Arial" w:hAnsi="Arial" w:cs="Arial"/>
          <w:sz w:val="24"/>
          <w:szCs w:val="24"/>
        </w:rPr>
        <w:lastRenderedPageBreak/>
        <w:t>According to Revfine, (2019), g</w:t>
      </w:r>
      <w:r w:rsidR="00A92455" w:rsidRPr="00BF139F">
        <w:rPr>
          <w:rFonts w:ascii="Arial" w:hAnsi="Arial" w:cs="Arial"/>
          <w:sz w:val="24"/>
          <w:szCs w:val="24"/>
        </w:rPr>
        <w:t>eothermal technologies utilise the earth's stable subterranean temperatures to provide efficient heating and cooling solutions, with minimal impact on the environment</w:t>
      </w:r>
      <w:r w:rsidR="00B948CB" w:rsidRPr="00BF139F">
        <w:rPr>
          <w:rFonts w:ascii="Arial" w:hAnsi="Arial" w:cs="Arial"/>
          <w:sz w:val="24"/>
          <w:szCs w:val="24"/>
        </w:rPr>
        <w:t xml:space="preserve"> while hotels </w:t>
      </w:r>
      <w:r w:rsidR="00A92455" w:rsidRPr="00BF139F">
        <w:rPr>
          <w:rFonts w:ascii="Arial" w:hAnsi="Arial" w:cs="Arial"/>
          <w:sz w:val="24"/>
          <w:szCs w:val="24"/>
        </w:rPr>
        <w:t>have the opportunity to significantly improve their energy independence and efficiency through the implementation of geothermal technology. This system is incredibly effective for homes located in areas known for extreme weather conditions, offering a reliable and dependable energy source</w:t>
      </w:r>
      <w:r w:rsidR="00B948CB" w:rsidRPr="00BF139F">
        <w:rPr>
          <w:rFonts w:ascii="Arial" w:hAnsi="Arial" w:cs="Arial"/>
          <w:sz w:val="24"/>
          <w:szCs w:val="24"/>
        </w:rPr>
        <w:t xml:space="preserve"> and using </w:t>
      </w:r>
      <w:r w:rsidR="00A92455" w:rsidRPr="00BF139F">
        <w:rPr>
          <w:rFonts w:ascii="Arial" w:hAnsi="Arial" w:cs="Arial"/>
          <w:sz w:val="24"/>
          <w:szCs w:val="24"/>
        </w:rPr>
        <w:t>geothermal energy in hotels showcases a commitment to innovative, eco-friendly practices and can lead to substantial financial advantages in the long run.</w:t>
      </w:r>
    </w:p>
    <w:p w14:paraId="483C2AA9" w14:textId="77777777" w:rsidR="00B948CB" w:rsidRPr="00BF139F" w:rsidRDefault="00B948CB" w:rsidP="00BF139F">
      <w:pPr>
        <w:spacing w:line="360" w:lineRule="auto"/>
        <w:jc w:val="both"/>
        <w:rPr>
          <w:rFonts w:ascii="Arial" w:hAnsi="Arial" w:cs="Arial"/>
          <w:sz w:val="24"/>
          <w:szCs w:val="24"/>
        </w:rPr>
      </w:pPr>
    </w:p>
    <w:p w14:paraId="1B87DAF8" w14:textId="043F1959" w:rsidR="00B948CB" w:rsidRPr="00BF139F" w:rsidRDefault="00DE0815" w:rsidP="00BF139F">
      <w:pPr>
        <w:pStyle w:val="Heading1"/>
        <w:spacing w:line="360" w:lineRule="auto"/>
        <w:jc w:val="both"/>
        <w:rPr>
          <w:rFonts w:ascii="Arial" w:hAnsi="Arial" w:cs="Arial"/>
          <w:sz w:val="24"/>
          <w:szCs w:val="24"/>
        </w:rPr>
      </w:pPr>
      <w:bookmarkStart w:id="1" w:name="_Toc166624781"/>
      <w:r w:rsidRPr="00BF139F">
        <w:rPr>
          <w:rFonts w:ascii="Arial" w:hAnsi="Arial" w:cs="Arial"/>
          <w:sz w:val="24"/>
          <w:szCs w:val="24"/>
        </w:rPr>
        <w:t>Literature Overview</w:t>
      </w:r>
      <w:bookmarkEnd w:id="1"/>
    </w:p>
    <w:p w14:paraId="0203970D" w14:textId="47C5C65F" w:rsidR="00981D04"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t>This comprehensive study focuses on analysing the economic impacts of implementing solar panels and geothermal systems within the hotel industry</w:t>
      </w:r>
      <w:r w:rsidR="00613D2E" w:rsidRPr="00BF139F">
        <w:rPr>
          <w:rFonts w:ascii="Arial" w:hAnsi="Arial" w:cs="Arial"/>
          <w:sz w:val="24"/>
          <w:szCs w:val="24"/>
        </w:rPr>
        <w:t xml:space="preserve"> while recent </w:t>
      </w:r>
      <w:r w:rsidRPr="00BF139F">
        <w:rPr>
          <w:rFonts w:ascii="Arial" w:hAnsi="Arial" w:cs="Arial"/>
          <w:sz w:val="24"/>
          <w:szCs w:val="24"/>
        </w:rPr>
        <w:t xml:space="preserve">research consistently shows that hotels that embrace renewable technologies experience a notable reduction in their operating energy expenses. A study conducted by </w:t>
      </w:r>
      <w:r w:rsidR="008C7368" w:rsidRPr="00BF139F">
        <w:rPr>
          <w:rFonts w:ascii="Arial" w:hAnsi="Arial" w:cs="Arial"/>
          <w:sz w:val="24"/>
          <w:szCs w:val="24"/>
        </w:rPr>
        <w:t>Auth</w:t>
      </w:r>
      <w:r w:rsidRPr="00BF139F">
        <w:rPr>
          <w:rFonts w:ascii="Arial" w:hAnsi="Arial" w:cs="Arial"/>
          <w:sz w:val="24"/>
          <w:szCs w:val="24"/>
        </w:rPr>
        <w:t>(2020) reveals that solar systems can significantly reduce hotel energy expenses in regions with abundant sunlight, potentially cutting costs by up to 50%</w:t>
      </w:r>
      <w:r w:rsidR="00613D2E" w:rsidRPr="00BF139F">
        <w:rPr>
          <w:rFonts w:ascii="Arial" w:hAnsi="Arial" w:cs="Arial"/>
          <w:sz w:val="24"/>
          <w:szCs w:val="24"/>
        </w:rPr>
        <w:t xml:space="preserve"> and this </w:t>
      </w:r>
      <w:r w:rsidRPr="00BF139F">
        <w:rPr>
          <w:rFonts w:ascii="Arial" w:hAnsi="Arial" w:cs="Arial"/>
          <w:sz w:val="24"/>
          <w:szCs w:val="24"/>
        </w:rPr>
        <w:t xml:space="preserve">highlights the financial viability of solar energy as a long-term investment option for hotels. </w:t>
      </w:r>
    </w:p>
    <w:p w14:paraId="0217BF08" w14:textId="77777777" w:rsidR="00981D04" w:rsidRPr="00BF139F" w:rsidRDefault="00981D04" w:rsidP="00BF139F">
      <w:pPr>
        <w:spacing w:line="360" w:lineRule="auto"/>
        <w:jc w:val="both"/>
        <w:rPr>
          <w:rFonts w:ascii="Arial" w:hAnsi="Arial" w:cs="Arial"/>
          <w:sz w:val="24"/>
          <w:szCs w:val="24"/>
        </w:rPr>
      </w:pPr>
    </w:p>
    <w:p w14:paraId="0300CBAA" w14:textId="417F9681" w:rsidR="00F32BA6"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t>In addition to the reduction in energy expenses, the literature emphasises the significant role of government subsidies and tax refunds in promoting the adoption of solar and geothermal technology in the hospitality industry</w:t>
      </w:r>
      <w:r w:rsidR="00613D2E" w:rsidRPr="00BF139F">
        <w:rPr>
          <w:rFonts w:ascii="Arial" w:hAnsi="Arial" w:cs="Arial"/>
          <w:sz w:val="24"/>
          <w:szCs w:val="24"/>
        </w:rPr>
        <w:t xml:space="preserve"> while </w:t>
      </w:r>
      <w:r w:rsidR="008C7368" w:rsidRPr="00BF139F">
        <w:rPr>
          <w:rFonts w:ascii="Arial" w:hAnsi="Arial" w:cs="Arial"/>
          <w:sz w:val="24"/>
          <w:szCs w:val="24"/>
        </w:rPr>
        <w:t xml:space="preserve">Honeywell, (2023) </w:t>
      </w:r>
      <w:r w:rsidRPr="00BF139F">
        <w:rPr>
          <w:rFonts w:ascii="Arial" w:hAnsi="Arial" w:cs="Arial"/>
          <w:sz w:val="24"/>
          <w:szCs w:val="24"/>
        </w:rPr>
        <w:t xml:space="preserve"> emphasises that these financial subsidies are designed to address the substantial upfront costs associated with renewable energy systems, thus encouraging their broader adoption in the industry. This support is essential for hotel owners who often feel disheartened by the initial investment required for eco-friendly energy technology. </w:t>
      </w:r>
    </w:p>
    <w:p w14:paraId="088DF212" w14:textId="77777777" w:rsidR="00F32BA6" w:rsidRPr="00BF139F" w:rsidRDefault="00F32BA6" w:rsidP="00BF139F">
      <w:pPr>
        <w:spacing w:line="360" w:lineRule="auto"/>
        <w:jc w:val="both"/>
        <w:rPr>
          <w:rFonts w:ascii="Arial" w:hAnsi="Arial" w:cs="Arial"/>
          <w:sz w:val="24"/>
          <w:szCs w:val="24"/>
        </w:rPr>
      </w:pPr>
    </w:p>
    <w:p w14:paraId="4A4836BA" w14:textId="3D8B78D4" w:rsidR="00F32BA6"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lastRenderedPageBreak/>
        <w:t>Current studies are also exploring the operational efficiency offered by these technologies</w:t>
      </w:r>
      <w:r w:rsidR="00613D2E" w:rsidRPr="00BF139F">
        <w:rPr>
          <w:rFonts w:ascii="Arial" w:hAnsi="Arial" w:cs="Arial"/>
          <w:sz w:val="24"/>
          <w:szCs w:val="24"/>
        </w:rPr>
        <w:t xml:space="preserve"> and based </w:t>
      </w:r>
      <w:r w:rsidRPr="00BF139F">
        <w:rPr>
          <w:rFonts w:ascii="Arial" w:hAnsi="Arial" w:cs="Arial"/>
          <w:sz w:val="24"/>
          <w:szCs w:val="24"/>
        </w:rPr>
        <w:t xml:space="preserve">on research published </w:t>
      </w:r>
      <w:r w:rsidR="00270BFA" w:rsidRPr="00BF139F">
        <w:rPr>
          <w:rFonts w:ascii="Arial" w:hAnsi="Arial" w:cs="Arial"/>
          <w:sz w:val="24"/>
          <w:szCs w:val="24"/>
        </w:rPr>
        <w:t>by SEPCO Solar Lightning, (2020</w:t>
      </w:r>
      <w:r w:rsidRPr="00BF139F">
        <w:rPr>
          <w:rFonts w:ascii="Arial" w:hAnsi="Arial" w:cs="Arial"/>
          <w:sz w:val="24"/>
          <w:szCs w:val="24"/>
        </w:rPr>
        <w:t>), it has been found that geothermal heating and cooling systems have a distinct advantage over conventional systems. These systems utilise the consistent temperatures below the earth's surface, resulting in fewer mechanical parts and therefore requiring less maintenance</w:t>
      </w:r>
      <w:r w:rsidR="00613D2E" w:rsidRPr="00BF139F">
        <w:rPr>
          <w:rFonts w:ascii="Arial" w:hAnsi="Arial" w:cs="Arial"/>
          <w:sz w:val="24"/>
          <w:szCs w:val="24"/>
        </w:rPr>
        <w:t xml:space="preserve"> while while </w:t>
      </w:r>
      <w:r w:rsidRPr="00BF139F">
        <w:rPr>
          <w:rFonts w:ascii="Arial" w:hAnsi="Arial" w:cs="Arial"/>
          <w:sz w:val="24"/>
          <w:szCs w:val="24"/>
        </w:rPr>
        <w:t xml:space="preserve">not only leads to lower operating costs, but also improves the longevity of the equipment, offering a more sustainable solution in the long term. </w:t>
      </w:r>
    </w:p>
    <w:p w14:paraId="72DC9292" w14:textId="77777777" w:rsidR="00F32BA6" w:rsidRPr="00BF139F" w:rsidRDefault="00F32BA6" w:rsidP="00BF139F">
      <w:pPr>
        <w:spacing w:line="360" w:lineRule="auto"/>
        <w:jc w:val="both"/>
        <w:rPr>
          <w:rFonts w:ascii="Arial" w:hAnsi="Arial" w:cs="Arial"/>
          <w:sz w:val="24"/>
          <w:szCs w:val="24"/>
        </w:rPr>
      </w:pPr>
    </w:p>
    <w:p w14:paraId="29BBFDAB" w14:textId="52001309" w:rsidR="007F7ED2"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t>The environmental advantages of solar and geothermal systems enhance a hotel's appeal to a growing group of eco-conscious travellers</w:t>
      </w:r>
      <w:r w:rsidR="00613D2E" w:rsidRPr="00BF139F">
        <w:rPr>
          <w:rFonts w:ascii="Arial" w:hAnsi="Arial" w:cs="Arial"/>
          <w:sz w:val="24"/>
          <w:szCs w:val="24"/>
        </w:rPr>
        <w:t xml:space="preserve"> and hotels </w:t>
      </w:r>
      <w:r w:rsidRPr="00BF139F">
        <w:rPr>
          <w:rFonts w:ascii="Arial" w:hAnsi="Arial" w:cs="Arial"/>
          <w:sz w:val="24"/>
          <w:szCs w:val="24"/>
        </w:rPr>
        <w:t xml:space="preserve">that prioritise sustainable practices are gaining popularity among guests who are environmentally conscious, as mentioned </w:t>
      </w:r>
      <w:r w:rsidR="00270BFA" w:rsidRPr="00BF139F">
        <w:rPr>
          <w:rFonts w:ascii="Arial" w:hAnsi="Arial" w:cs="Arial"/>
          <w:sz w:val="24"/>
          <w:szCs w:val="24"/>
        </w:rPr>
        <w:t xml:space="preserve">by </w:t>
      </w:r>
      <w:r w:rsidR="00271ADC" w:rsidRPr="00BF139F">
        <w:rPr>
          <w:rFonts w:ascii="Arial" w:hAnsi="Arial" w:cs="Arial"/>
          <w:sz w:val="24"/>
          <w:szCs w:val="24"/>
        </w:rPr>
        <w:t>Institute for Independent Policy Studies, 2023</w:t>
      </w:r>
      <w:r w:rsidRPr="00BF139F">
        <w:rPr>
          <w:rFonts w:ascii="Arial" w:hAnsi="Arial" w:cs="Arial"/>
          <w:sz w:val="24"/>
          <w:szCs w:val="24"/>
        </w:rPr>
        <w:t xml:space="preserve">). This transition not only helps achieve environmental goals, but also improves customer satisfaction and loyalty, which are crucial for maintaining a competitive edge in the hospitality industry. </w:t>
      </w:r>
    </w:p>
    <w:p w14:paraId="7E95B3C5" w14:textId="77777777" w:rsidR="007F7ED2" w:rsidRPr="00BF139F" w:rsidRDefault="007F7ED2" w:rsidP="00BF139F">
      <w:pPr>
        <w:spacing w:line="360" w:lineRule="auto"/>
        <w:jc w:val="both"/>
        <w:rPr>
          <w:rFonts w:ascii="Arial" w:hAnsi="Arial" w:cs="Arial"/>
          <w:sz w:val="24"/>
          <w:szCs w:val="24"/>
        </w:rPr>
      </w:pPr>
    </w:p>
    <w:p w14:paraId="3E7E5993" w14:textId="364DD3C7" w:rsidR="007F7ED2"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t>In addition, the literature explores the long-lasting financial benefits associated with these sustainable investments</w:t>
      </w:r>
      <w:r w:rsidR="00613D2E" w:rsidRPr="00BF139F">
        <w:rPr>
          <w:rFonts w:ascii="Arial" w:hAnsi="Arial" w:cs="Arial"/>
          <w:sz w:val="24"/>
          <w:szCs w:val="24"/>
        </w:rPr>
        <w:t xml:space="preserve"> and a</w:t>
      </w:r>
      <w:r w:rsidRPr="00BF139F">
        <w:rPr>
          <w:rFonts w:ascii="Arial" w:hAnsi="Arial" w:cs="Arial"/>
          <w:sz w:val="24"/>
          <w:szCs w:val="24"/>
        </w:rPr>
        <w:t xml:space="preserve"> groundbreaking study published </w:t>
      </w:r>
      <w:r w:rsidR="00F977D5" w:rsidRPr="00BF139F">
        <w:rPr>
          <w:rFonts w:ascii="Arial" w:hAnsi="Arial" w:cs="Arial"/>
          <w:sz w:val="24"/>
          <w:szCs w:val="24"/>
        </w:rPr>
        <w:t>by TUI Group, (2023) r</w:t>
      </w:r>
      <w:r w:rsidRPr="00BF139F">
        <w:rPr>
          <w:rFonts w:ascii="Arial" w:hAnsi="Arial" w:cs="Arial"/>
          <w:sz w:val="24"/>
          <w:szCs w:val="24"/>
        </w:rPr>
        <w:t xml:space="preserve">evealed that properties equipped with solar and geothermal systems have consistently demonstrated higher market values and have become increasingly attractive to discerning investors. This trend emphasises the importance of investing in renewable energy solutions, which can lead to lower operational costs and enhance a hotel's financial position and attractiveness to investors. </w:t>
      </w:r>
    </w:p>
    <w:p w14:paraId="65838983" w14:textId="77777777" w:rsidR="007F7ED2" w:rsidRPr="00BF139F" w:rsidRDefault="007F7ED2" w:rsidP="00BF139F">
      <w:pPr>
        <w:spacing w:line="360" w:lineRule="auto"/>
        <w:jc w:val="both"/>
        <w:rPr>
          <w:rFonts w:ascii="Arial" w:hAnsi="Arial" w:cs="Arial"/>
          <w:sz w:val="24"/>
          <w:szCs w:val="24"/>
        </w:rPr>
      </w:pPr>
    </w:p>
    <w:p w14:paraId="14750B76" w14:textId="1E010ED2" w:rsidR="00613D2E"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t xml:space="preserve">In addition, </w:t>
      </w:r>
      <w:r w:rsidR="00FC24C5" w:rsidRPr="00BF139F">
        <w:rPr>
          <w:rFonts w:ascii="Arial" w:hAnsi="Arial" w:cs="Arial"/>
          <w:sz w:val="24"/>
          <w:szCs w:val="24"/>
        </w:rPr>
        <w:t xml:space="preserve">Ismaili, (2023) said that </w:t>
      </w:r>
      <w:r w:rsidRPr="00BF139F">
        <w:rPr>
          <w:rFonts w:ascii="Arial" w:hAnsi="Arial" w:cs="Arial"/>
          <w:sz w:val="24"/>
          <w:szCs w:val="24"/>
        </w:rPr>
        <w:t>the purposeful implementation of these systems is viewed as a way to fulfil corporate social responsibility goals for many hotels</w:t>
      </w:r>
      <w:r w:rsidR="00613D2E" w:rsidRPr="00BF139F">
        <w:rPr>
          <w:rFonts w:ascii="Arial" w:hAnsi="Arial" w:cs="Arial"/>
          <w:sz w:val="24"/>
          <w:szCs w:val="24"/>
        </w:rPr>
        <w:t xml:space="preserve"> while using </w:t>
      </w:r>
      <w:r w:rsidRPr="00BF139F">
        <w:rPr>
          <w:rFonts w:ascii="Arial" w:hAnsi="Arial" w:cs="Arial"/>
          <w:sz w:val="24"/>
          <w:szCs w:val="24"/>
        </w:rPr>
        <w:t xml:space="preserve">renewable energy can significantly enhance a hotel's brand reputation and appeal to a customer base that prioritises sustainability, a growing consideration for many consumers. </w:t>
      </w:r>
      <w:r w:rsidRPr="00BF139F">
        <w:rPr>
          <w:rFonts w:ascii="Arial" w:hAnsi="Arial" w:cs="Arial"/>
          <w:sz w:val="24"/>
          <w:szCs w:val="24"/>
        </w:rPr>
        <w:lastRenderedPageBreak/>
        <w:t>This can result in an enhanced public perception of the hotel. In general, the current body of research strongly indicates that incorporating solar panels and geothermal systems into the hotel industry is economically viable</w:t>
      </w:r>
      <w:r w:rsidR="00613D2E" w:rsidRPr="00BF139F">
        <w:rPr>
          <w:rFonts w:ascii="Arial" w:hAnsi="Arial" w:cs="Arial"/>
          <w:sz w:val="24"/>
          <w:szCs w:val="24"/>
        </w:rPr>
        <w:t xml:space="preserve"> and the </w:t>
      </w:r>
      <w:r w:rsidRPr="00BF139F">
        <w:rPr>
          <w:rFonts w:ascii="Arial" w:hAnsi="Arial" w:cs="Arial"/>
          <w:sz w:val="24"/>
          <w:szCs w:val="24"/>
        </w:rPr>
        <w:t xml:space="preserve">technologies offer immediate financial benefits by reducing energy expenses and improving operational efficiencies. </w:t>
      </w:r>
    </w:p>
    <w:p w14:paraId="24ABCA8A" w14:textId="77777777" w:rsidR="00613D2E" w:rsidRPr="00BF139F" w:rsidRDefault="00613D2E" w:rsidP="00BF139F">
      <w:pPr>
        <w:spacing w:line="360" w:lineRule="auto"/>
        <w:jc w:val="both"/>
        <w:rPr>
          <w:rFonts w:ascii="Arial" w:hAnsi="Arial" w:cs="Arial"/>
          <w:sz w:val="24"/>
          <w:szCs w:val="24"/>
        </w:rPr>
      </w:pPr>
    </w:p>
    <w:p w14:paraId="63B47455" w14:textId="4EB78EF4" w:rsidR="00DE0815" w:rsidRPr="00BF139F" w:rsidRDefault="00156829" w:rsidP="00BF139F">
      <w:pPr>
        <w:spacing w:line="360" w:lineRule="auto"/>
        <w:jc w:val="both"/>
        <w:rPr>
          <w:rFonts w:ascii="Arial" w:hAnsi="Arial" w:cs="Arial"/>
          <w:sz w:val="24"/>
          <w:szCs w:val="24"/>
        </w:rPr>
      </w:pPr>
      <w:r w:rsidRPr="00BF139F">
        <w:rPr>
          <w:rFonts w:ascii="Arial" w:hAnsi="Arial" w:cs="Arial"/>
          <w:sz w:val="24"/>
          <w:szCs w:val="24"/>
        </w:rPr>
        <w:t>Additionally, they provide indirect advantages like higher property prices and improved brand positioning</w:t>
      </w:r>
      <w:r w:rsidR="00613D2E" w:rsidRPr="00BF139F">
        <w:rPr>
          <w:rFonts w:ascii="Arial" w:hAnsi="Arial" w:cs="Arial"/>
          <w:sz w:val="24"/>
          <w:szCs w:val="24"/>
        </w:rPr>
        <w:t xml:space="preserve"> as in today’s</w:t>
      </w:r>
      <w:r w:rsidRPr="00BF139F">
        <w:rPr>
          <w:rFonts w:ascii="Arial" w:hAnsi="Arial" w:cs="Arial"/>
          <w:sz w:val="24"/>
          <w:szCs w:val="24"/>
        </w:rPr>
        <w:t xml:space="preserve"> world, the hotel industry has a unique opportunity to thrive by embracing sustainable practices and leveraging the connection between environmental initiatives and business success. Ensuring alignment is crucial for the sustained growth and competitiveness of the sector in an ever-evolving market environment.</w:t>
      </w:r>
      <w:r w:rsidR="00FC24C5" w:rsidRPr="00BF139F">
        <w:rPr>
          <w:rFonts w:ascii="Arial" w:hAnsi="Arial" w:cs="Arial"/>
          <w:sz w:val="24"/>
          <w:szCs w:val="24"/>
        </w:rPr>
        <w:t xml:space="preserve"> (</w:t>
      </w:r>
      <w:r w:rsidR="00CA6DAE" w:rsidRPr="00BF139F">
        <w:rPr>
          <w:rFonts w:ascii="Arial" w:hAnsi="Arial" w:cs="Arial"/>
          <w:sz w:val="24"/>
          <w:szCs w:val="24"/>
        </w:rPr>
        <w:t>Academia.edu, 2022)</w:t>
      </w:r>
    </w:p>
    <w:p w14:paraId="79CB268D" w14:textId="77777777" w:rsidR="00613D2E" w:rsidRPr="00BF139F" w:rsidRDefault="00613D2E" w:rsidP="00BF139F">
      <w:pPr>
        <w:spacing w:line="360" w:lineRule="auto"/>
        <w:jc w:val="both"/>
        <w:rPr>
          <w:rFonts w:ascii="Arial" w:hAnsi="Arial" w:cs="Arial"/>
          <w:sz w:val="24"/>
          <w:szCs w:val="24"/>
        </w:rPr>
      </w:pPr>
    </w:p>
    <w:p w14:paraId="7C87DF4F" w14:textId="3F52F903" w:rsidR="00613D2E" w:rsidRPr="00BF139F" w:rsidRDefault="00143114" w:rsidP="00BF139F">
      <w:pPr>
        <w:pStyle w:val="Heading1"/>
        <w:spacing w:line="360" w:lineRule="auto"/>
        <w:jc w:val="both"/>
        <w:rPr>
          <w:rFonts w:ascii="Arial" w:hAnsi="Arial" w:cs="Arial"/>
          <w:sz w:val="24"/>
          <w:szCs w:val="24"/>
        </w:rPr>
      </w:pPr>
      <w:bookmarkStart w:id="2" w:name="_Toc166624782"/>
      <w:r w:rsidRPr="00BF139F">
        <w:rPr>
          <w:rFonts w:ascii="Arial" w:hAnsi="Arial" w:cs="Arial"/>
          <w:sz w:val="24"/>
          <w:szCs w:val="24"/>
        </w:rPr>
        <w:t>Application to the hotel and hospitality industry</w:t>
      </w:r>
      <w:bookmarkEnd w:id="2"/>
      <w:r w:rsidRPr="00BF139F">
        <w:rPr>
          <w:rFonts w:ascii="Arial" w:hAnsi="Arial" w:cs="Arial"/>
          <w:sz w:val="24"/>
          <w:szCs w:val="24"/>
        </w:rPr>
        <w:t xml:space="preserve"> </w:t>
      </w:r>
    </w:p>
    <w:p w14:paraId="28C35F15" w14:textId="50F9451D" w:rsidR="00143114" w:rsidRPr="00BF139F" w:rsidRDefault="00F86D33" w:rsidP="00BF139F">
      <w:pPr>
        <w:spacing w:line="360" w:lineRule="auto"/>
        <w:jc w:val="both"/>
        <w:rPr>
          <w:rFonts w:ascii="Arial" w:hAnsi="Arial" w:cs="Arial"/>
          <w:sz w:val="24"/>
          <w:szCs w:val="24"/>
        </w:rPr>
      </w:pPr>
      <w:r w:rsidRPr="00BF139F">
        <w:rPr>
          <w:rFonts w:ascii="Arial" w:hAnsi="Arial" w:cs="Arial"/>
          <w:b/>
          <w:bCs/>
          <w:sz w:val="24"/>
          <w:szCs w:val="24"/>
        </w:rPr>
        <w:t xml:space="preserve">PESTLE ANALYSIS </w:t>
      </w:r>
    </w:p>
    <w:p w14:paraId="46E02D1A" w14:textId="38132EB6" w:rsidR="009D519B" w:rsidRPr="00BF139F" w:rsidRDefault="00F86D33" w:rsidP="00BF139F">
      <w:pPr>
        <w:spacing w:line="360" w:lineRule="auto"/>
        <w:jc w:val="both"/>
        <w:rPr>
          <w:rFonts w:ascii="Arial" w:hAnsi="Arial" w:cs="Arial"/>
          <w:sz w:val="24"/>
          <w:szCs w:val="24"/>
        </w:rPr>
      </w:pPr>
      <w:r w:rsidRPr="00BF139F">
        <w:rPr>
          <w:rFonts w:ascii="Arial" w:hAnsi="Arial" w:cs="Arial"/>
          <w:b/>
          <w:bCs/>
          <w:sz w:val="24"/>
          <w:szCs w:val="24"/>
        </w:rPr>
        <w:t>Political</w:t>
      </w:r>
      <w:r w:rsidRPr="00BF139F">
        <w:rPr>
          <w:rFonts w:ascii="Arial" w:hAnsi="Arial" w:cs="Arial"/>
          <w:sz w:val="24"/>
          <w:szCs w:val="24"/>
        </w:rPr>
        <w:t xml:space="preserve">: </w:t>
      </w:r>
      <w:r w:rsidR="00CA6DAE" w:rsidRPr="00BF139F">
        <w:rPr>
          <w:rFonts w:ascii="Arial" w:hAnsi="Arial" w:cs="Arial"/>
          <w:sz w:val="24"/>
          <w:szCs w:val="24"/>
        </w:rPr>
        <w:t>According to Green.org, (2024), g</w:t>
      </w:r>
      <w:r w:rsidRPr="00BF139F">
        <w:rPr>
          <w:rFonts w:ascii="Arial" w:hAnsi="Arial" w:cs="Arial"/>
          <w:sz w:val="24"/>
          <w:szCs w:val="24"/>
        </w:rPr>
        <w:t>overnments worldwide are actively promoting the adoption of renewable energy through various incentives, including tax refunds and grants</w:t>
      </w:r>
      <w:r w:rsidR="003F1453" w:rsidRPr="00BF139F">
        <w:rPr>
          <w:rFonts w:ascii="Arial" w:hAnsi="Arial" w:cs="Arial"/>
          <w:sz w:val="24"/>
          <w:szCs w:val="24"/>
        </w:rPr>
        <w:t xml:space="preserve"> and this </w:t>
      </w:r>
      <w:r w:rsidRPr="00BF139F">
        <w:rPr>
          <w:rFonts w:ascii="Arial" w:hAnsi="Arial" w:cs="Arial"/>
          <w:sz w:val="24"/>
          <w:szCs w:val="24"/>
        </w:rPr>
        <w:t xml:space="preserve">is particularly beneficial for energy-intensive sectors like hospitality. Political support for sustainability can greatly influence hotels' decisions to invest in technology like solar panels and geothermal systems, aligning with the nation's goals of reducing carbon emissions. </w:t>
      </w:r>
    </w:p>
    <w:p w14:paraId="4347895C" w14:textId="2A738E89" w:rsidR="009D519B" w:rsidRPr="00BF139F" w:rsidRDefault="009D519B" w:rsidP="00BF139F">
      <w:pPr>
        <w:spacing w:line="360" w:lineRule="auto"/>
        <w:jc w:val="both"/>
        <w:rPr>
          <w:rFonts w:ascii="Arial" w:hAnsi="Arial" w:cs="Arial"/>
          <w:sz w:val="24"/>
          <w:szCs w:val="24"/>
        </w:rPr>
      </w:pPr>
      <w:r w:rsidRPr="00BF139F">
        <w:rPr>
          <w:rFonts w:ascii="Arial" w:hAnsi="Arial" w:cs="Arial"/>
          <w:b/>
          <w:bCs/>
          <w:sz w:val="24"/>
          <w:szCs w:val="24"/>
        </w:rPr>
        <w:t>Economical</w:t>
      </w:r>
      <w:r w:rsidRPr="00BF139F">
        <w:rPr>
          <w:rFonts w:ascii="Arial" w:hAnsi="Arial" w:cs="Arial"/>
          <w:sz w:val="24"/>
          <w:szCs w:val="24"/>
        </w:rPr>
        <w:t xml:space="preserve">: </w:t>
      </w:r>
      <w:r w:rsidR="00F86D33" w:rsidRPr="00BF139F">
        <w:rPr>
          <w:rFonts w:ascii="Arial" w:hAnsi="Arial" w:cs="Arial"/>
          <w:sz w:val="24"/>
          <w:szCs w:val="24"/>
        </w:rPr>
        <w:t>The integration of solar and geothermal systems in hotels has a significant positive economic impact, as it efficiently lowers the hotels' long-term operational expenses</w:t>
      </w:r>
      <w:r w:rsidR="003F1453" w:rsidRPr="00BF139F">
        <w:rPr>
          <w:rFonts w:ascii="Arial" w:hAnsi="Arial" w:cs="Arial"/>
          <w:sz w:val="24"/>
          <w:szCs w:val="24"/>
        </w:rPr>
        <w:t xml:space="preserve"> while h</w:t>
      </w:r>
      <w:r w:rsidR="00F86D33" w:rsidRPr="00BF139F">
        <w:rPr>
          <w:rFonts w:ascii="Arial" w:hAnsi="Arial" w:cs="Arial"/>
          <w:sz w:val="24"/>
          <w:szCs w:val="24"/>
        </w:rPr>
        <w:t>owever, significant initial capital commitments can pose a major challenge. Facilitating the installation of these systems requires a focus on economic stability and providing access to financing options like green loans or subsidies</w:t>
      </w:r>
      <w:r w:rsidR="003F1453" w:rsidRPr="00BF139F">
        <w:rPr>
          <w:rFonts w:ascii="Arial" w:hAnsi="Arial" w:cs="Arial"/>
          <w:sz w:val="24"/>
          <w:szCs w:val="24"/>
        </w:rPr>
        <w:t xml:space="preserve"> and this </w:t>
      </w:r>
      <w:r w:rsidR="00F86D33" w:rsidRPr="00BF139F">
        <w:rPr>
          <w:rFonts w:ascii="Arial" w:hAnsi="Arial" w:cs="Arial"/>
          <w:sz w:val="24"/>
          <w:szCs w:val="24"/>
        </w:rPr>
        <w:t>support enables hotels to effectively manage their initial expenses while also reaping the rewards of long-term savings</w:t>
      </w:r>
      <w:r w:rsidR="00CA6DAE" w:rsidRPr="00BF139F">
        <w:rPr>
          <w:rFonts w:ascii="Arial" w:hAnsi="Arial" w:cs="Arial"/>
          <w:sz w:val="24"/>
          <w:szCs w:val="24"/>
        </w:rPr>
        <w:t xml:space="preserve"> as per Freyr Energy, (2021).</w:t>
      </w:r>
    </w:p>
    <w:p w14:paraId="72BF0E81" w14:textId="7EF6E539" w:rsidR="003F1453" w:rsidRPr="00BF139F" w:rsidRDefault="003F1453" w:rsidP="00BF139F">
      <w:pPr>
        <w:spacing w:line="360" w:lineRule="auto"/>
        <w:jc w:val="both"/>
        <w:rPr>
          <w:rFonts w:ascii="Arial" w:hAnsi="Arial" w:cs="Arial"/>
          <w:sz w:val="24"/>
          <w:szCs w:val="24"/>
        </w:rPr>
      </w:pPr>
      <w:r w:rsidRPr="00BF139F">
        <w:rPr>
          <w:rFonts w:ascii="Arial" w:hAnsi="Arial" w:cs="Arial"/>
          <w:b/>
          <w:bCs/>
          <w:sz w:val="24"/>
          <w:szCs w:val="24"/>
        </w:rPr>
        <w:lastRenderedPageBreak/>
        <w:t>Social</w:t>
      </w:r>
      <w:r w:rsidRPr="00BF139F">
        <w:rPr>
          <w:rFonts w:ascii="Arial" w:hAnsi="Arial" w:cs="Arial"/>
          <w:sz w:val="24"/>
          <w:szCs w:val="24"/>
        </w:rPr>
        <w:t>:</w:t>
      </w:r>
      <w:r w:rsidR="00F86D33" w:rsidRPr="00BF139F">
        <w:rPr>
          <w:rFonts w:ascii="Arial" w:hAnsi="Arial" w:cs="Arial"/>
          <w:sz w:val="24"/>
          <w:szCs w:val="24"/>
        </w:rPr>
        <w:t xml:space="preserve"> Consumer choices are being more and more shaped by a growing social movement that promotes environmental responsibility</w:t>
      </w:r>
      <w:r w:rsidRPr="00BF139F">
        <w:rPr>
          <w:rFonts w:ascii="Arial" w:hAnsi="Arial" w:cs="Arial"/>
          <w:sz w:val="24"/>
          <w:szCs w:val="24"/>
        </w:rPr>
        <w:t xml:space="preserve"> so, hotels </w:t>
      </w:r>
      <w:r w:rsidR="00F86D33" w:rsidRPr="00BF139F">
        <w:rPr>
          <w:rFonts w:ascii="Arial" w:hAnsi="Arial" w:cs="Arial"/>
          <w:sz w:val="24"/>
          <w:szCs w:val="24"/>
        </w:rPr>
        <w:t>that incorporate sustainable practices, like harnessing solar and geothermal energy, are attracting a growing number of environmentally conscious travellers. This transition not only supports sustainability, but also elevates the hotel's reputation and fosters customer loyalty, shaping societal attitudes and influencing consumer behaviour.</w:t>
      </w:r>
      <w:r w:rsidR="00CA6DAE" w:rsidRPr="00BF139F">
        <w:rPr>
          <w:rFonts w:ascii="Arial" w:hAnsi="Arial" w:cs="Arial"/>
          <w:sz w:val="24"/>
          <w:szCs w:val="24"/>
        </w:rPr>
        <w:t xml:space="preserve"> (Energypedia, 2020)</w:t>
      </w:r>
    </w:p>
    <w:p w14:paraId="061B8691" w14:textId="77777777" w:rsidR="003F1453" w:rsidRPr="00BF139F" w:rsidRDefault="003F1453" w:rsidP="00BF139F">
      <w:pPr>
        <w:spacing w:line="360" w:lineRule="auto"/>
        <w:jc w:val="both"/>
        <w:rPr>
          <w:rFonts w:ascii="Arial" w:hAnsi="Arial" w:cs="Arial"/>
          <w:sz w:val="24"/>
          <w:szCs w:val="24"/>
        </w:rPr>
      </w:pPr>
    </w:p>
    <w:p w14:paraId="396BD69E" w14:textId="361E81BD" w:rsidR="00865281" w:rsidRPr="00BF139F" w:rsidRDefault="003F1453" w:rsidP="00BF139F">
      <w:pPr>
        <w:spacing w:line="360" w:lineRule="auto"/>
        <w:jc w:val="both"/>
        <w:rPr>
          <w:rFonts w:ascii="Arial" w:hAnsi="Arial" w:cs="Arial"/>
          <w:sz w:val="24"/>
          <w:szCs w:val="24"/>
        </w:rPr>
      </w:pPr>
      <w:r w:rsidRPr="00BF139F">
        <w:rPr>
          <w:rFonts w:ascii="Arial" w:hAnsi="Arial" w:cs="Arial"/>
          <w:b/>
          <w:bCs/>
          <w:sz w:val="24"/>
          <w:szCs w:val="24"/>
        </w:rPr>
        <w:t>Technological</w:t>
      </w:r>
      <w:r w:rsidR="00F86D33" w:rsidRPr="00BF139F">
        <w:rPr>
          <w:rFonts w:ascii="Arial" w:hAnsi="Arial" w:cs="Arial"/>
          <w:sz w:val="24"/>
          <w:szCs w:val="24"/>
        </w:rPr>
        <w:t>: Recent technological breakthroughs have significantly enhanced the efficiency and inconspicuousness of solar and geothermal systems</w:t>
      </w:r>
      <w:r w:rsidRPr="00BF139F">
        <w:rPr>
          <w:rFonts w:ascii="Arial" w:hAnsi="Arial" w:cs="Arial"/>
          <w:sz w:val="24"/>
          <w:szCs w:val="24"/>
        </w:rPr>
        <w:t xml:space="preserve"> and these </w:t>
      </w:r>
      <w:r w:rsidR="00F86D33" w:rsidRPr="00BF139F">
        <w:rPr>
          <w:rFonts w:ascii="Arial" w:hAnsi="Arial" w:cs="Arial"/>
          <w:sz w:val="24"/>
          <w:szCs w:val="24"/>
        </w:rPr>
        <w:t>advancements demonstrate the growing viability and effectiveness of renewable energy solutions for the hotel industry when implemented on a larger scale</w:t>
      </w:r>
      <w:r w:rsidR="00CA6DAE" w:rsidRPr="00BF139F">
        <w:rPr>
          <w:rFonts w:ascii="Arial" w:hAnsi="Arial" w:cs="Arial"/>
          <w:sz w:val="24"/>
          <w:szCs w:val="24"/>
        </w:rPr>
        <w:t xml:space="preserve"> as it was highlighted by </w:t>
      </w:r>
      <w:r w:rsidR="00D92B3E" w:rsidRPr="00BF139F">
        <w:rPr>
          <w:rFonts w:ascii="Arial" w:hAnsi="Arial" w:cs="Arial"/>
          <w:sz w:val="24"/>
          <w:szCs w:val="24"/>
        </w:rPr>
        <w:t xml:space="preserve">Sistine Solar, (2019). </w:t>
      </w:r>
      <w:r w:rsidR="00F86D33" w:rsidRPr="00BF139F">
        <w:rPr>
          <w:rFonts w:ascii="Arial" w:hAnsi="Arial" w:cs="Arial"/>
          <w:sz w:val="24"/>
          <w:szCs w:val="24"/>
        </w:rPr>
        <w:t>Continual innovation is essential in order to address the increasing energy demands and maximise return on investment.</w:t>
      </w:r>
    </w:p>
    <w:p w14:paraId="4508E177" w14:textId="549C3B4D" w:rsidR="00865281" w:rsidRPr="00BF139F" w:rsidRDefault="00F86D33" w:rsidP="00BF139F">
      <w:pPr>
        <w:spacing w:line="360" w:lineRule="auto"/>
        <w:jc w:val="both"/>
        <w:rPr>
          <w:rFonts w:ascii="Arial" w:hAnsi="Arial" w:cs="Arial"/>
          <w:sz w:val="24"/>
          <w:szCs w:val="24"/>
        </w:rPr>
      </w:pPr>
      <w:r w:rsidRPr="00BF139F">
        <w:rPr>
          <w:rFonts w:ascii="Arial" w:hAnsi="Arial" w:cs="Arial"/>
          <w:sz w:val="24"/>
          <w:szCs w:val="24"/>
        </w:rPr>
        <w:t xml:space="preserve"> </w:t>
      </w:r>
      <w:r w:rsidRPr="00BF139F">
        <w:rPr>
          <w:rFonts w:ascii="Arial" w:hAnsi="Arial" w:cs="Arial"/>
          <w:b/>
          <w:bCs/>
          <w:sz w:val="24"/>
          <w:szCs w:val="24"/>
        </w:rPr>
        <w:t>Environmental</w:t>
      </w:r>
      <w:r w:rsidRPr="00BF139F">
        <w:rPr>
          <w:rFonts w:ascii="Arial" w:hAnsi="Arial" w:cs="Arial"/>
          <w:sz w:val="24"/>
          <w:szCs w:val="24"/>
        </w:rPr>
        <w:t>: Through the utilisation of solar panels and geothermal technologies, a hotel has the ability to significantly decrease its carbon footprint by decreasing its reliance on fossil fuels</w:t>
      </w:r>
      <w:r w:rsidR="00865281" w:rsidRPr="00BF139F">
        <w:rPr>
          <w:rFonts w:ascii="Arial" w:hAnsi="Arial" w:cs="Arial"/>
          <w:sz w:val="24"/>
          <w:szCs w:val="24"/>
        </w:rPr>
        <w:t xml:space="preserve"> and this </w:t>
      </w:r>
      <w:r w:rsidRPr="00BF139F">
        <w:rPr>
          <w:rFonts w:ascii="Arial" w:hAnsi="Arial" w:cs="Arial"/>
          <w:sz w:val="24"/>
          <w:szCs w:val="24"/>
        </w:rPr>
        <w:t xml:space="preserve">transformation not only helps mitigate the impacts of global warming, but also improves the air quality in the local area. In addition, it guarantees that hotel operations align with broader environmental conservation initiatives, which is essential for achieving sustainable development. </w:t>
      </w:r>
      <w:r w:rsidR="00D92B3E" w:rsidRPr="00BF139F">
        <w:rPr>
          <w:rFonts w:ascii="Arial" w:hAnsi="Arial" w:cs="Arial"/>
          <w:sz w:val="24"/>
          <w:szCs w:val="24"/>
        </w:rPr>
        <w:t>(</w:t>
      </w:r>
      <w:r w:rsidR="00A02B22" w:rsidRPr="00BF139F">
        <w:rPr>
          <w:rFonts w:ascii="Arial" w:hAnsi="Arial" w:cs="Arial"/>
          <w:sz w:val="24"/>
          <w:szCs w:val="24"/>
        </w:rPr>
        <w:t>Ornate Solar, 2023)</w:t>
      </w:r>
    </w:p>
    <w:p w14:paraId="14464D5C" w14:textId="58D6CBE3" w:rsidR="00F86D33" w:rsidRPr="00BF139F" w:rsidRDefault="00F86D33" w:rsidP="00BF139F">
      <w:pPr>
        <w:spacing w:line="360" w:lineRule="auto"/>
        <w:jc w:val="both"/>
        <w:rPr>
          <w:rFonts w:ascii="Arial" w:hAnsi="Arial" w:cs="Arial"/>
          <w:sz w:val="24"/>
          <w:szCs w:val="24"/>
        </w:rPr>
      </w:pPr>
      <w:r w:rsidRPr="00BF139F">
        <w:rPr>
          <w:rFonts w:ascii="Arial" w:hAnsi="Arial" w:cs="Arial"/>
          <w:b/>
          <w:bCs/>
          <w:sz w:val="24"/>
          <w:szCs w:val="24"/>
        </w:rPr>
        <w:t>Legal</w:t>
      </w:r>
      <w:r w:rsidRPr="00BF139F">
        <w:rPr>
          <w:rFonts w:ascii="Arial" w:hAnsi="Arial" w:cs="Arial"/>
          <w:sz w:val="24"/>
          <w:szCs w:val="24"/>
        </w:rPr>
        <w:t>: Implementing solar and geothermal systems in hotels could be encouraged by following both local and international environmental regulations</w:t>
      </w:r>
      <w:r w:rsidR="00865281" w:rsidRPr="00BF139F">
        <w:rPr>
          <w:rFonts w:ascii="Arial" w:hAnsi="Arial" w:cs="Arial"/>
          <w:sz w:val="24"/>
          <w:szCs w:val="24"/>
        </w:rPr>
        <w:t xml:space="preserve"> so, l</w:t>
      </w:r>
      <w:r w:rsidRPr="00BF139F">
        <w:rPr>
          <w:rFonts w:ascii="Arial" w:hAnsi="Arial" w:cs="Arial"/>
          <w:sz w:val="24"/>
          <w:szCs w:val="24"/>
        </w:rPr>
        <w:t>egal requirements may require hotels to adopt specific sustainability standards, prompting them to implement these systems to comply with the law. In addition, failure to comply with these regulations can result in financial penalties and disciplinary actions, highlighting the importance of legal considerations in decision-making.</w:t>
      </w:r>
      <w:r w:rsidR="00A02B22" w:rsidRPr="00BF139F">
        <w:rPr>
          <w:rFonts w:ascii="Arial" w:hAnsi="Arial" w:cs="Arial"/>
          <w:sz w:val="24"/>
          <w:szCs w:val="24"/>
        </w:rPr>
        <w:t xml:space="preserve"> (</w:t>
      </w:r>
      <w:r w:rsidR="002955F3" w:rsidRPr="00BF139F">
        <w:rPr>
          <w:rFonts w:ascii="Arial" w:hAnsi="Arial" w:cs="Arial"/>
          <w:sz w:val="24"/>
          <w:szCs w:val="24"/>
        </w:rPr>
        <w:t>Genus Innovation, 2022)</w:t>
      </w:r>
    </w:p>
    <w:p w14:paraId="411BC4EA" w14:textId="77777777" w:rsidR="00865281" w:rsidRDefault="00865281" w:rsidP="00BF139F">
      <w:pPr>
        <w:spacing w:line="360" w:lineRule="auto"/>
        <w:jc w:val="both"/>
        <w:rPr>
          <w:rFonts w:ascii="Arial" w:hAnsi="Arial" w:cs="Arial"/>
          <w:sz w:val="24"/>
          <w:szCs w:val="24"/>
        </w:rPr>
      </w:pPr>
    </w:p>
    <w:p w14:paraId="7DFF18C6" w14:textId="77777777" w:rsidR="00BF139F" w:rsidRPr="00BF139F" w:rsidRDefault="00BF139F" w:rsidP="00BF139F">
      <w:pPr>
        <w:spacing w:line="360" w:lineRule="auto"/>
        <w:jc w:val="both"/>
        <w:rPr>
          <w:rFonts w:ascii="Arial" w:hAnsi="Arial" w:cs="Arial"/>
          <w:sz w:val="24"/>
          <w:szCs w:val="24"/>
        </w:rPr>
      </w:pPr>
    </w:p>
    <w:p w14:paraId="748CE896" w14:textId="7E60EC4E" w:rsidR="00865281" w:rsidRPr="00BF139F" w:rsidRDefault="006E2798" w:rsidP="00BF139F">
      <w:pPr>
        <w:spacing w:line="360" w:lineRule="auto"/>
        <w:jc w:val="both"/>
        <w:rPr>
          <w:rFonts w:ascii="Arial" w:hAnsi="Arial" w:cs="Arial"/>
          <w:sz w:val="24"/>
          <w:szCs w:val="24"/>
        </w:rPr>
      </w:pPr>
      <w:r w:rsidRPr="00BF139F">
        <w:rPr>
          <w:rFonts w:ascii="Arial" w:hAnsi="Arial" w:cs="Arial"/>
          <w:b/>
          <w:bCs/>
          <w:sz w:val="24"/>
          <w:szCs w:val="24"/>
        </w:rPr>
        <w:lastRenderedPageBreak/>
        <w:t>Responses of the hotel and hospitality industry</w:t>
      </w:r>
      <w:r w:rsidR="006A3493" w:rsidRPr="00BF139F">
        <w:rPr>
          <w:rFonts w:ascii="Arial" w:hAnsi="Arial" w:cs="Arial"/>
          <w:b/>
          <w:bCs/>
          <w:sz w:val="24"/>
          <w:szCs w:val="24"/>
        </w:rPr>
        <w:t xml:space="preserve"> – IHG </w:t>
      </w:r>
      <w:r w:rsidR="006A3493" w:rsidRPr="00BF139F">
        <w:rPr>
          <w:rFonts w:ascii="Arial" w:hAnsi="Arial" w:cs="Arial"/>
          <w:sz w:val="24"/>
          <w:szCs w:val="24"/>
        </w:rPr>
        <w:t xml:space="preserve"> </w:t>
      </w:r>
      <w:r w:rsidR="006A3493" w:rsidRPr="00BF139F">
        <w:rPr>
          <w:rFonts w:ascii="Arial" w:hAnsi="Arial" w:cs="Arial"/>
          <w:b/>
          <w:bCs/>
          <w:sz w:val="24"/>
          <w:szCs w:val="24"/>
        </w:rPr>
        <w:t>Case Study</w:t>
      </w:r>
    </w:p>
    <w:p w14:paraId="27B0A4B6" w14:textId="5D0A38BB" w:rsidR="00D037E6" w:rsidRPr="00BF139F" w:rsidRDefault="00274DBC" w:rsidP="00BF139F">
      <w:pPr>
        <w:spacing w:line="360" w:lineRule="auto"/>
        <w:jc w:val="both"/>
        <w:rPr>
          <w:rFonts w:ascii="Arial" w:hAnsi="Arial" w:cs="Arial"/>
          <w:sz w:val="24"/>
          <w:szCs w:val="24"/>
        </w:rPr>
      </w:pPr>
      <w:r w:rsidRPr="00BF139F">
        <w:rPr>
          <w:rFonts w:ascii="Arial" w:hAnsi="Arial" w:cs="Arial"/>
          <w:sz w:val="24"/>
          <w:szCs w:val="24"/>
        </w:rPr>
        <w:t>IHG Hotels &amp; Resorts, a leading player in the global hospitality industry, has wholeheartedly embraced the use of solar panels as a testament to its commitment to sustainability</w:t>
      </w:r>
      <w:r w:rsidR="006A3493" w:rsidRPr="00BF139F">
        <w:rPr>
          <w:rFonts w:ascii="Arial" w:hAnsi="Arial" w:cs="Arial"/>
          <w:sz w:val="24"/>
          <w:szCs w:val="24"/>
        </w:rPr>
        <w:t xml:space="preserve"> while the </w:t>
      </w:r>
      <w:r w:rsidRPr="00BF139F">
        <w:rPr>
          <w:rFonts w:ascii="Arial" w:hAnsi="Arial" w:cs="Arial"/>
          <w:sz w:val="24"/>
          <w:szCs w:val="24"/>
        </w:rPr>
        <w:t xml:space="preserve">Crowne Plaza Alice Springs Lasseters in Australia has implemented an impressive solar PV system, establishing itself as a leader in sustainable energy solutions in the Southern Hemisphere. </w:t>
      </w:r>
      <w:r w:rsidR="00EC3124" w:rsidRPr="00BF139F">
        <w:rPr>
          <w:rFonts w:ascii="Arial" w:hAnsi="Arial" w:cs="Arial"/>
          <w:sz w:val="24"/>
          <w:szCs w:val="24"/>
        </w:rPr>
        <w:t xml:space="preserve">IHG Hotels &amp; Reorts, (2023). </w:t>
      </w:r>
      <w:r w:rsidRPr="00BF139F">
        <w:rPr>
          <w:rFonts w:ascii="Arial" w:hAnsi="Arial" w:cs="Arial"/>
          <w:sz w:val="24"/>
          <w:szCs w:val="24"/>
        </w:rPr>
        <w:t>This project significantly reduces the hotel's dependence on traditional power sources, leading to significant decreases in energy costs and carbon emissions</w:t>
      </w:r>
      <w:r w:rsidR="006A3493" w:rsidRPr="00BF139F">
        <w:rPr>
          <w:rFonts w:ascii="Arial" w:hAnsi="Arial" w:cs="Arial"/>
          <w:sz w:val="24"/>
          <w:szCs w:val="24"/>
        </w:rPr>
        <w:t xml:space="preserve"> and the </w:t>
      </w:r>
      <w:r w:rsidRPr="00BF139F">
        <w:rPr>
          <w:rFonts w:ascii="Arial" w:hAnsi="Arial" w:cs="Arial"/>
          <w:sz w:val="24"/>
          <w:szCs w:val="24"/>
        </w:rPr>
        <w:t>effectiveness of this method lies in its capacity to demonstrate and motivate other hotels to embrace similar practices. However, there is a downside to consider, which is the significant upfront cost and the potential for technological obsolescence as newer and more efficient technologies emerge</w:t>
      </w:r>
      <w:r w:rsidR="00853D3D" w:rsidRPr="00BF139F">
        <w:rPr>
          <w:rFonts w:ascii="Arial" w:hAnsi="Arial" w:cs="Arial"/>
          <w:sz w:val="24"/>
          <w:szCs w:val="24"/>
        </w:rPr>
        <w:t xml:space="preserve"> as it was said by Fenice Energy, (2023).</w:t>
      </w:r>
    </w:p>
    <w:p w14:paraId="5A0727FD" w14:textId="77777777" w:rsidR="00D037E6" w:rsidRPr="00BF139F" w:rsidRDefault="00D037E6" w:rsidP="00BF139F">
      <w:pPr>
        <w:spacing w:line="360" w:lineRule="auto"/>
        <w:jc w:val="both"/>
        <w:rPr>
          <w:rFonts w:ascii="Arial" w:hAnsi="Arial" w:cs="Arial"/>
          <w:sz w:val="24"/>
          <w:szCs w:val="24"/>
        </w:rPr>
      </w:pPr>
    </w:p>
    <w:p w14:paraId="17034145" w14:textId="406AB503" w:rsidR="00D037E6" w:rsidRPr="00BF139F" w:rsidRDefault="00EC3124" w:rsidP="00BF139F">
      <w:pPr>
        <w:spacing w:line="360" w:lineRule="auto"/>
        <w:jc w:val="both"/>
        <w:rPr>
          <w:rFonts w:ascii="Arial" w:hAnsi="Arial" w:cs="Arial"/>
          <w:sz w:val="24"/>
          <w:szCs w:val="24"/>
        </w:rPr>
      </w:pPr>
      <w:r w:rsidRPr="00BF139F">
        <w:rPr>
          <w:rFonts w:ascii="Arial" w:hAnsi="Arial" w:cs="Arial"/>
          <w:sz w:val="24"/>
          <w:szCs w:val="24"/>
        </w:rPr>
        <w:t xml:space="preserve">According to Hotel Technology News, (2024), </w:t>
      </w:r>
      <w:r w:rsidR="00274DBC" w:rsidRPr="00BF139F">
        <w:rPr>
          <w:rFonts w:ascii="Arial" w:hAnsi="Arial" w:cs="Arial"/>
          <w:sz w:val="24"/>
          <w:szCs w:val="24"/>
        </w:rPr>
        <w:t>IHG has made remarkable advancements in the realm of geothermal energy, particularly at its properties located in areas well-suited for the implementation of this technology</w:t>
      </w:r>
      <w:r w:rsidR="00350446" w:rsidRPr="00BF139F">
        <w:rPr>
          <w:rFonts w:ascii="Arial" w:hAnsi="Arial" w:cs="Arial"/>
          <w:sz w:val="24"/>
          <w:szCs w:val="24"/>
        </w:rPr>
        <w:t xml:space="preserve"> and the </w:t>
      </w:r>
      <w:r w:rsidR="00274DBC" w:rsidRPr="00BF139F">
        <w:rPr>
          <w:rFonts w:ascii="Arial" w:hAnsi="Arial" w:cs="Arial"/>
          <w:sz w:val="24"/>
          <w:szCs w:val="24"/>
        </w:rPr>
        <w:t>Even Hotel in Brooklyn, New York, utilises an advanced geothermal system to efficiently control temperature by providing both heating and cooling. This system provides a dependable and consistent energy supply that is less affected by fluctuations in external temperatures, showcasing exceptional efficiency when compared to conventional systems</w:t>
      </w:r>
      <w:r w:rsidR="00350446" w:rsidRPr="00BF139F">
        <w:rPr>
          <w:rFonts w:ascii="Arial" w:hAnsi="Arial" w:cs="Arial"/>
          <w:sz w:val="24"/>
          <w:szCs w:val="24"/>
        </w:rPr>
        <w:t xml:space="preserve"> while the </w:t>
      </w:r>
      <w:r w:rsidR="00274DBC" w:rsidRPr="00BF139F">
        <w:rPr>
          <w:rFonts w:ascii="Arial" w:hAnsi="Arial" w:cs="Arial"/>
          <w:sz w:val="24"/>
          <w:szCs w:val="24"/>
        </w:rPr>
        <w:t xml:space="preserve">key advantage in this scenario is the significant reduction in energy usage and operational costs over time. </w:t>
      </w:r>
      <w:r w:rsidR="00853D3D" w:rsidRPr="00BF139F">
        <w:rPr>
          <w:rFonts w:ascii="Arial" w:hAnsi="Arial" w:cs="Arial"/>
          <w:sz w:val="24"/>
          <w:szCs w:val="24"/>
        </w:rPr>
        <w:t xml:space="preserve">In an article about Solar Tech, (2022), one </w:t>
      </w:r>
      <w:r w:rsidR="00274DBC" w:rsidRPr="00BF139F">
        <w:rPr>
          <w:rFonts w:ascii="Arial" w:hAnsi="Arial" w:cs="Arial"/>
          <w:sz w:val="24"/>
          <w:szCs w:val="24"/>
        </w:rPr>
        <w:t xml:space="preserve"> limitation, though, is that the utilisation of geothermal energy relies on specific geographic conditions, which means that not all locations are suitable for its use</w:t>
      </w:r>
      <w:r w:rsidR="00350446" w:rsidRPr="00BF139F">
        <w:rPr>
          <w:rFonts w:ascii="Arial" w:hAnsi="Arial" w:cs="Arial"/>
          <w:sz w:val="24"/>
          <w:szCs w:val="24"/>
        </w:rPr>
        <w:t xml:space="preserve"> and this </w:t>
      </w:r>
      <w:r w:rsidR="00274DBC" w:rsidRPr="00BF139F">
        <w:rPr>
          <w:rFonts w:ascii="Arial" w:hAnsi="Arial" w:cs="Arial"/>
          <w:sz w:val="24"/>
          <w:szCs w:val="24"/>
        </w:rPr>
        <w:t xml:space="preserve">limitation may impede the widespread implementation of geothermal energy across all IHG assets. </w:t>
      </w:r>
    </w:p>
    <w:p w14:paraId="54E65869" w14:textId="77777777" w:rsidR="00D037E6" w:rsidRPr="00BF139F" w:rsidRDefault="00D037E6" w:rsidP="00BF139F">
      <w:pPr>
        <w:spacing w:line="360" w:lineRule="auto"/>
        <w:jc w:val="both"/>
        <w:rPr>
          <w:rFonts w:ascii="Arial" w:hAnsi="Arial" w:cs="Arial"/>
          <w:sz w:val="24"/>
          <w:szCs w:val="24"/>
        </w:rPr>
      </w:pPr>
    </w:p>
    <w:p w14:paraId="499D262A" w14:textId="06A39A5C" w:rsidR="00AB3FA3" w:rsidRPr="00BF139F" w:rsidRDefault="00274DBC" w:rsidP="00BF139F">
      <w:pPr>
        <w:spacing w:line="360" w:lineRule="auto"/>
        <w:jc w:val="both"/>
        <w:rPr>
          <w:rFonts w:ascii="Arial" w:hAnsi="Arial" w:cs="Arial"/>
          <w:sz w:val="24"/>
          <w:szCs w:val="24"/>
        </w:rPr>
      </w:pPr>
      <w:r w:rsidRPr="00BF139F">
        <w:rPr>
          <w:rFonts w:ascii="Arial" w:hAnsi="Arial" w:cs="Arial"/>
          <w:sz w:val="24"/>
          <w:szCs w:val="24"/>
        </w:rPr>
        <w:t xml:space="preserve">IHG's "Green Engage" system is a sophisticated online platform that allows hotels to effectively track, evaluate, and record their environmental impact and energy </w:t>
      </w:r>
      <w:r w:rsidRPr="00BF139F">
        <w:rPr>
          <w:rFonts w:ascii="Arial" w:hAnsi="Arial" w:cs="Arial"/>
          <w:sz w:val="24"/>
          <w:szCs w:val="24"/>
        </w:rPr>
        <w:lastRenderedPageBreak/>
        <w:t>consumption</w:t>
      </w:r>
      <w:r w:rsidR="00350446" w:rsidRPr="00BF139F">
        <w:rPr>
          <w:rFonts w:ascii="Arial" w:hAnsi="Arial" w:cs="Arial"/>
          <w:sz w:val="24"/>
          <w:szCs w:val="24"/>
        </w:rPr>
        <w:t xml:space="preserve"> and this </w:t>
      </w:r>
      <w:r w:rsidRPr="00BF139F">
        <w:rPr>
          <w:rFonts w:ascii="Arial" w:hAnsi="Arial" w:cs="Arial"/>
          <w:sz w:val="24"/>
          <w:szCs w:val="24"/>
        </w:rPr>
        <w:t xml:space="preserve">programme helps hotels make informed decisions about energy usage, including the adoption of solar and geothermal systems. The success of the system in promoting sustainable practices depends greatly on how consistently the tool is used and how well individual hotel management implements suggested changes. </w:t>
      </w:r>
      <w:r w:rsidR="00EC3124" w:rsidRPr="00BF139F">
        <w:rPr>
          <w:rFonts w:ascii="Arial" w:hAnsi="Arial" w:cs="Arial"/>
          <w:sz w:val="24"/>
          <w:szCs w:val="24"/>
        </w:rPr>
        <w:t>(Hotel Dive, 2023)</w:t>
      </w:r>
    </w:p>
    <w:p w14:paraId="73A07B80" w14:textId="77777777" w:rsidR="00AB3FA3" w:rsidRPr="00BF139F" w:rsidRDefault="00AB3FA3" w:rsidP="00BF139F">
      <w:pPr>
        <w:spacing w:line="360" w:lineRule="auto"/>
        <w:jc w:val="both"/>
        <w:rPr>
          <w:rFonts w:ascii="Arial" w:hAnsi="Arial" w:cs="Arial"/>
          <w:sz w:val="24"/>
          <w:szCs w:val="24"/>
        </w:rPr>
      </w:pPr>
    </w:p>
    <w:p w14:paraId="2F7C6E40" w14:textId="524EFD03" w:rsidR="00F6165D" w:rsidRPr="00BF139F" w:rsidRDefault="00274DBC" w:rsidP="00BF139F">
      <w:pPr>
        <w:spacing w:line="360" w:lineRule="auto"/>
        <w:jc w:val="both"/>
        <w:rPr>
          <w:rFonts w:ascii="Arial" w:hAnsi="Arial" w:cs="Arial"/>
          <w:sz w:val="24"/>
          <w:szCs w:val="24"/>
        </w:rPr>
      </w:pPr>
      <w:r w:rsidRPr="00BF139F">
        <w:rPr>
          <w:rFonts w:ascii="Arial" w:hAnsi="Arial" w:cs="Arial"/>
          <w:sz w:val="24"/>
          <w:szCs w:val="24"/>
        </w:rPr>
        <w:t>IHG has set a goal to significantly reduce its carbon footprint per occupied room by 25% by the year 2037, aligning with the increasing awareness of corporate social responsibility</w:t>
      </w:r>
      <w:r w:rsidR="00350446" w:rsidRPr="00BF139F">
        <w:rPr>
          <w:rFonts w:ascii="Arial" w:hAnsi="Arial" w:cs="Arial"/>
          <w:sz w:val="24"/>
          <w:szCs w:val="24"/>
        </w:rPr>
        <w:t xml:space="preserve"> while this </w:t>
      </w:r>
      <w:r w:rsidRPr="00BF139F">
        <w:rPr>
          <w:rFonts w:ascii="Arial" w:hAnsi="Arial" w:cs="Arial"/>
          <w:sz w:val="24"/>
          <w:szCs w:val="24"/>
        </w:rPr>
        <w:t>objective promotes the adoption of sustainable energy technology across their portfolio of investments. Setting clear and measurable goals promotes accountability and focus across the entire organisatio</w:t>
      </w:r>
      <w:r w:rsidR="00350446" w:rsidRPr="00BF139F">
        <w:rPr>
          <w:rFonts w:ascii="Arial" w:hAnsi="Arial" w:cs="Arial"/>
          <w:sz w:val="24"/>
          <w:szCs w:val="24"/>
        </w:rPr>
        <w:t>n but however</w:t>
      </w:r>
      <w:r w:rsidRPr="00BF139F">
        <w:rPr>
          <w:rFonts w:ascii="Arial" w:hAnsi="Arial" w:cs="Arial"/>
          <w:sz w:val="24"/>
          <w:szCs w:val="24"/>
        </w:rPr>
        <w:t xml:space="preserve">, reaching this long-term goal may face challenges due to varying legal systems and potential financial constraints in different markets, which could impede steady progress. </w:t>
      </w:r>
      <w:r w:rsidR="00EC3124" w:rsidRPr="00BF139F">
        <w:rPr>
          <w:rFonts w:ascii="Arial" w:hAnsi="Arial" w:cs="Arial"/>
          <w:sz w:val="24"/>
          <w:szCs w:val="24"/>
        </w:rPr>
        <w:t>(</w:t>
      </w:r>
      <w:r w:rsidR="00900FBA" w:rsidRPr="00BF139F">
        <w:rPr>
          <w:rFonts w:ascii="Arial" w:hAnsi="Arial" w:cs="Arial"/>
          <w:sz w:val="24"/>
          <w:szCs w:val="24"/>
        </w:rPr>
        <w:t>Energy5c 2022)</w:t>
      </w:r>
    </w:p>
    <w:p w14:paraId="7E44B644" w14:textId="77777777" w:rsidR="00F6165D" w:rsidRPr="00BF139F" w:rsidRDefault="00F6165D" w:rsidP="00BF139F">
      <w:pPr>
        <w:spacing w:line="360" w:lineRule="auto"/>
        <w:jc w:val="both"/>
        <w:rPr>
          <w:rFonts w:ascii="Arial" w:hAnsi="Arial" w:cs="Arial"/>
          <w:sz w:val="24"/>
          <w:szCs w:val="24"/>
        </w:rPr>
      </w:pPr>
    </w:p>
    <w:p w14:paraId="3FB8001E" w14:textId="69F6205D" w:rsidR="003F03C3" w:rsidRPr="00BF139F" w:rsidRDefault="00900FBA" w:rsidP="00BF139F">
      <w:pPr>
        <w:spacing w:line="360" w:lineRule="auto"/>
        <w:jc w:val="both"/>
        <w:rPr>
          <w:rFonts w:ascii="Arial" w:hAnsi="Arial" w:cs="Arial"/>
          <w:sz w:val="24"/>
          <w:szCs w:val="24"/>
        </w:rPr>
      </w:pPr>
      <w:r w:rsidRPr="00BF139F">
        <w:rPr>
          <w:rFonts w:ascii="Arial" w:hAnsi="Arial" w:cs="Arial"/>
          <w:sz w:val="24"/>
          <w:szCs w:val="24"/>
        </w:rPr>
        <w:t xml:space="preserve">According to IHG Hotels &amp; Resorts, (2022), </w:t>
      </w:r>
      <w:r w:rsidR="00274DBC" w:rsidRPr="00BF139F">
        <w:rPr>
          <w:rFonts w:ascii="Arial" w:hAnsi="Arial" w:cs="Arial"/>
          <w:sz w:val="24"/>
          <w:szCs w:val="24"/>
        </w:rPr>
        <w:t>IHG also provides extensive staff training to ensure that all workers have the necessary knowledge and skills to effectively implement the company's sustainability goals</w:t>
      </w:r>
      <w:r w:rsidR="00350446" w:rsidRPr="00BF139F">
        <w:rPr>
          <w:rFonts w:ascii="Arial" w:hAnsi="Arial" w:cs="Arial"/>
          <w:sz w:val="24"/>
          <w:szCs w:val="24"/>
        </w:rPr>
        <w:t xml:space="preserve"> while by </w:t>
      </w:r>
      <w:r w:rsidR="00274DBC" w:rsidRPr="00BF139F">
        <w:rPr>
          <w:rFonts w:ascii="Arial" w:hAnsi="Arial" w:cs="Arial"/>
          <w:sz w:val="24"/>
          <w:szCs w:val="24"/>
        </w:rPr>
        <w:t>empowering employees to incorporate practical measures into their daily activities, they can play an active role in conserving energy and preserving the environment. The success of this approach lies in cultivating a corporate culture that places a high value on sustainability</w:t>
      </w:r>
      <w:r w:rsidR="00350446" w:rsidRPr="00BF139F">
        <w:rPr>
          <w:rFonts w:ascii="Arial" w:hAnsi="Arial" w:cs="Arial"/>
          <w:sz w:val="24"/>
          <w:szCs w:val="24"/>
        </w:rPr>
        <w:t xml:space="preserve"> but h</w:t>
      </w:r>
      <w:r w:rsidR="00274DBC" w:rsidRPr="00BF139F">
        <w:rPr>
          <w:rFonts w:ascii="Arial" w:hAnsi="Arial" w:cs="Arial"/>
          <w:sz w:val="24"/>
          <w:szCs w:val="24"/>
        </w:rPr>
        <w:t xml:space="preserve">owever, the success of these training programmes greatly relies on the level of engagement and commitment shown by each employee. </w:t>
      </w:r>
    </w:p>
    <w:p w14:paraId="62F29CD9" w14:textId="77777777" w:rsidR="003F03C3" w:rsidRPr="00BF139F" w:rsidRDefault="003F03C3" w:rsidP="00BF139F">
      <w:pPr>
        <w:spacing w:line="360" w:lineRule="auto"/>
        <w:jc w:val="both"/>
        <w:rPr>
          <w:rFonts w:ascii="Arial" w:hAnsi="Arial" w:cs="Arial"/>
          <w:sz w:val="24"/>
          <w:szCs w:val="24"/>
        </w:rPr>
      </w:pPr>
    </w:p>
    <w:p w14:paraId="4EEC7418" w14:textId="465B2015" w:rsidR="006A3493" w:rsidRPr="00BF139F" w:rsidRDefault="00274DBC" w:rsidP="00BF139F">
      <w:pPr>
        <w:spacing w:line="360" w:lineRule="auto"/>
        <w:jc w:val="both"/>
        <w:rPr>
          <w:rFonts w:ascii="Arial" w:hAnsi="Arial" w:cs="Arial"/>
          <w:sz w:val="24"/>
          <w:szCs w:val="24"/>
        </w:rPr>
      </w:pPr>
      <w:r w:rsidRPr="00BF139F">
        <w:rPr>
          <w:rFonts w:ascii="Arial" w:hAnsi="Arial" w:cs="Arial"/>
          <w:sz w:val="24"/>
          <w:szCs w:val="24"/>
        </w:rPr>
        <w:t>The corporation is committed to global sustainability and responsible business practices</w:t>
      </w:r>
      <w:r w:rsidR="00350446" w:rsidRPr="00BF139F">
        <w:rPr>
          <w:rFonts w:ascii="Arial" w:hAnsi="Arial" w:cs="Arial"/>
          <w:sz w:val="24"/>
          <w:szCs w:val="24"/>
        </w:rPr>
        <w:t xml:space="preserve"> and it </w:t>
      </w:r>
      <w:r w:rsidRPr="00BF139F">
        <w:rPr>
          <w:rFonts w:ascii="Arial" w:hAnsi="Arial" w:cs="Arial"/>
          <w:sz w:val="24"/>
          <w:szCs w:val="24"/>
        </w:rPr>
        <w:t>actively participates in initiatives like Earth Hour to demonstrate its dedication to environmental concerns, going beyond mere operational changes. This engagement not only deepens the knowledge and understanding of attendees and interested parties, but also solidifies the company's reputation as a responsible and transparent enterprise</w:t>
      </w:r>
      <w:r w:rsidR="00350446" w:rsidRPr="00BF139F">
        <w:rPr>
          <w:rFonts w:ascii="Arial" w:hAnsi="Arial" w:cs="Arial"/>
          <w:sz w:val="24"/>
          <w:szCs w:val="24"/>
        </w:rPr>
        <w:t xml:space="preserve"> while </w:t>
      </w:r>
      <w:r w:rsidR="00350446" w:rsidRPr="00BF139F">
        <w:rPr>
          <w:rFonts w:ascii="Arial" w:hAnsi="Arial" w:cs="Arial"/>
          <w:sz w:val="24"/>
          <w:szCs w:val="24"/>
        </w:rPr>
        <w:lastRenderedPageBreak/>
        <w:t xml:space="preserve">the </w:t>
      </w:r>
      <w:r w:rsidRPr="00BF139F">
        <w:rPr>
          <w:rFonts w:ascii="Arial" w:hAnsi="Arial" w:cs="Arial"/>
          <w:sz w:val="24"/>
          <w:szCs w:val="24"/>
        </w:rPr>
        <w:t xml:space="preserve">challenge is that these symbolic activities need to be backed by significant operational changes to avoid any accusations of "greenwashing." </w:t>
      </w:r>
      <w:r w:rsidR="00900FBA" w:rsidRPr="00BF139F">
        <w:rPr>
          <w:rFonts w:ascii="Arial" w:hAnsi="Arial" w:cs="Arial"/>
          <w:sz w:val="24"/>
          <w:szCs w:val="24"/>
        </w:rPr>
        <w:t>(Sustainability Beat, 2023)</w:t>
      </w:r>
    </w:p>
    <w:p w14:paraId="79FEB354" w14:textId="77777777" w:rsidR="006A3493" w:rsidRPr="00BF139F" w:rsidRDefault="006A3493" w:rsidP="00BF139F">
      <w:pPr>
        <w:spacing w:line="360" w:lineRule="auto"/>
        <w:jc w:val="both"/>
        <w:rPr>
          <w:rFonts w:ascii="Arial" w:hAnsi="Arial" w:cs="Arial"/>
          <w:sz w:val="24"/>
          <w:szCs w:val="24"/>
        </w:rPr>
      </w:pPr>
    </w:p>
    <w:p w14:paraId="13DB79B0" w14:textId="735B6A99" w:rsidR="006E2798" w:rsidRPr="00BF139F" w:rsidRDefault="00274DBC" w:rsidP="00BF139F">
      <w:pPr>
        <w:spacing w:line="360" w:lineRule="auto"/>
        <w:jc w:val="both"/>
        <w:rPr>
          <w:rFonts w:ascii="Arial" w:hAnsi="Arial" w:cs="Arial"/>
          <w:sz w:val="24"/>
          <w:szCs w:val="24"/>
        </w:rPr>
      </w:pPr>
      <w:r w:rsidRPr="00BF139F">
        <w:rPr>
          <w:rFonts w:ascii="Arial" w:hAnsi="Arial" w:cs="Arial"/>
          <w:sz w:val="24"/>
          <w:szCs w:val="24"/>
        </w:rPr>
        <w:t>Overall, IHG's adoption of solar and geothermal technologies showcases their forward-thinking approach in integrating sustainable practices into their corporate operations</w:t>
      </w:r>
      <w:r w:rsidR="00350446" w:rsidRPr="00BF139F">
        <w:rPr>
          <w:rFonts w:ascii="Arial" w:hAnsi="Arial" w:cs="Arial"/>
          <w:sz w:val="24"/>
          <w:szCs w:val="24"/>
        </w:rPr>
        <w:t xml:space="preserve"> and the </w:t>
      </w:r>
      <w:r w:rsidRPr="00BF139F">
        <w:rPr>
          <w:rFonts w:ascii="Arial" w:hAnsi="Arial" w:cs="Arial"/>
          <w:sz w:val="24"/>
          <w:szCs w:val="24"/>
        </w:rPr>
        <w:t>benefits of these measures are evident in the reduction of operational expenses, enhancement of brand image, and alignment with global sustainability goals. However, the challenges encountered by the hospitality industry in its transition to renewable energy sources are underscored by several limitations, including significant initial costs, dependence on specific technologies, and location-based restrictions.</w:t>
      </w:r>
      <w:r w:rsidR="00900FBA" w:rsidRPr="00BF139F">
        <w:rPr>
          <w:rFonts w:ascii="Arial" w:hAnsi="Arial" w:cs="Arial"/>
          <w:sz w:val="24"/>
          <w:szCs w:val="24"/>
        </w:rPr>
        <w:t xml:space="preserve"> (</w:t>
      </w:r>
      <w:r w:rsidR="00EB49A4" w:rsidRPr="00BF139F">
        <w:rPr>
          <w:rFonts w:ascii="Arial" w:hAnsi="Arial" w:cs="Arial"/>
          <w:sz w:val="24"/>
          <w:szCs w:val="24"/>
        </w:rPr>
        <w:t>U.S. Department of Energy, (2021)</w:t>
      </w:r>
    </w:p>
    <w:p w14:paraId="52662CF1" w14:textId="77777777" w:rsidR="00CF7871" w:rsidRPr="00BF139F" w:rsidRDefault="00CF7871" w:rsidP="00BF139F">
      <w:pPr>
        <w:spacing w:line="360" w:lineRule="auto"/>
        <w:jc w:val="both"/>
        <w:rPr>
          <w:rFonts w:ascii="Arial" w:hAnsi="Arial" w:cs="Arial"/>
          <w:sz w:val="24"/>
          <w:szCs w:val="24"/>
        </w:rPr>
      </w:pPr>
    </w:p>
    <w:p w14:paraId="390CC96B" w14:textId="4985D241" w:rsidR="00CF7871" w:rsidRPr="00BF139F" w:rsidRDefault="00AE23D6" w:rsidP="00BF139F">
      <w:pPr>
        <w:pStyle w:val="Heading1"/>
        <w:spacing w:line="360" w:lineRule="auto"/>
        <w:jc w:val="both"/>
        <w:rPr>
          <w:rFonts w:ascii="Arial" w:hAnsi="Arial" w:cs="Arial"/>
          <w:sz w:val="24"/>
          <w:szCs w:val="24"/>
        </w:rPr>
      </w:pPr>
      <w:bookmarkStart w:id="3" w:name="_Toc166624783"/>
      <w:r w:rsidRPr="00BF139F">
        <w:rPr>
          <w:rFonts w:ascii="Arial" w:hAnsi="Arial" w:cs="Arial"/>
          <w:sz w:val="24"/>
          <w:szCs w:val="24"/>
        </w:rPr>
        <w:t>Future policy and management options</w:t>
      </w:r>
      <w:bookmarkEnd w:id="3"/>
      <w:r w:rsidRPr="00BF139F">
        <w:rPr>
          <w:rFonts w:ascii="Arial" w:hAnsi="Arial" w:cs="Arial"/>
          <w:sz w:val="24"/>
          <w:szCs w:val="24"/>
        </w:rPr>
        <w:t xml:space="preserve"> </w:t>
      </w:r>
    </w:p>
    <w:p w14:paraId="3DD33A41" w14:textId="7F3F70F7" w:rsidR="002955F3" w:rsidRPr="00BF139F" w:rsidRDefault="0021170C" w:rsidP="00BF139F">
      <w:pPr>
        <w:spacing w:line="360" w:lineRule="auto"/>
        <w:jc w:val="both"/>
        <w:rPr>
          <w:rFonts w:ascii="Arial" w:hAnsi="Arial" w:cs="Arial"/>
          <w:sz w:val="24"/>
          <w:szCs w:val="24"/>
        </w:rPr>
      </w:pPr>
      <w:r w:rsidRPr="00BF139F">
        <w:rPr>
          <w:rFonts w:ascii="Arial" w:hAnsi="Arial" w:cs="Arial"/>
          <w:sz w:val="24"/>
          <w:szCs w:val="24"/>
        </w:rPr>
        <w:t xml:space="preserve">In an article by U.S. </w:t>
      </w:r>
      <w:r w:rsidR="00F2060C" w:rsidRPr="00BF139F">
        <w:rPr>
          <w:rFonts w:ascii="Arial" w:hAnsi="Arial" w:cs="Arial"/>
          <w:sz w:val="24"/>
          <w:szCs w:val="24"/>
        </w:rPr>
        <w:t>Department of Energy, (2020</w:t>
      </w:r>
      <w:r w:rsidR="007939F5" w:rsidRPr="00BF139F">
        <w:rPr>
          <w:rFonts w:ascii="Arial" w:hAnsi="Arial" w:cs="Arial"/>
          <w:sz w:val="24"/>
          <w:szCs w:val="24"/>
        </w:rPr>
        <w:t xml:space="preserve">) it was said that in order to </w:t>
      </w:r>
      <w:r w:rsidR="00803127" w:rsidRPr="00BF139F">
        <w:rPr>
          <w:rFonts w:ascii="Arial" w:hAnsi="Arial" w:cs="Arial"/>
          <w:sz w:val="24"/>
          <w:szCs w:val="24"/>
        </w:rPr>
        <w:t>optimise the integration of solar panels and geothermal systems, it is advisable for the hotel industry to actively pursue partnerships with renewable energy providers</w:t>
      </w:r>
      <w:r w:rsidR="0096327B" w:rsidRPr="00BF139F">
        <w:rPr>
          <w:rFonts w:ascii="Arial" w:hAnsi="Arial" w:cs="Arial"/>
          <w:sz w:val="24"/>
          <w:szCs w:val="24"/>
        </w:rPr>
        <w:t xml:space="preserve"> so, hotels </w:t>
      </w:r>
      <w:r w:rsidR="00803127" w:rsidRPr="00BF139F">
        <w:rPr>
          <w:rFonts w:ascii="Arial" w:hAnsi="Arial" w:cs="Arial"/>
          <w:sz w:val="24"/>
          <w:szCs w:val="24"/>
        </w:rPr>
        <w:t xml:space="preserve">have the option to opt for lease or power purchase agreements (PPAs) to easily install renewable energy systems without the need for upfront capital expenses. </w:t>
      </w:r>
    </w:p>
    <w:p w14:paraId="0C795A92" w14:textId="77777777" w:rsidR="002955F3" w:rsidRPr="00BF139F" w:rsidRDefault="002955F3" w:rsidP="00BF139F">
      <w:pPr>
        <w:spacing w:line="360" w:lineRule="auto"/>
        <w:jc w:val="both"/>
        <w:rPr>
          <w:rFonts w:ascii="Arial" w:hAnsi="Arial" w:cs="Arial"/>
          <w:sz w:val="24"/>
          <w:szCs w:val="24"/>
        </w:rPr>
      </w:pPr>
    </w:p>
    <w:p w14:paraId="702ACA09" w14:textId="55F66C89" w:rsidR="00535C47" w:rsidRPr="00BF139F" w:rsidRDefault="00803127" w:rsidP="00BF139F">
      <w:pPr>
        <w:spacing w:line="360" w:lineRule="auto"/>
        <w:jc w:val="both"/>
        <w:rPr>
          <w:rFonts w:ascii="Arial" w:hAnsi="Arial" w:cs="Arial"/>
          <w:sz w:val="24"/>
          <w:szCs w:val="24"/>
        </w:rPr>
      </w:pPr>
      <w:r w:rsidRPr="00BF139F">
        <w:rPr>
          <w:rFonts w:ascii="Arial" w:hAnsi="Arial" w:cs="Arial"/>
          <w:sz w:val="24"/>
          <w:szCs w:val="24"/>
        </w:rPr>
        <w:t>In this arrangement, hotels are billed for the energy they use, usually at a lower rate compared to traditional power sources</w:t>
      </w:r>
      <w:r w:rsidR="0096327B" w:rsidRPr="00BF139F">
        <w:rPr>
          <w:rFonts w:ascii="Arial" w:hAnsi="Arial" w:cs="Arial"/>
          <w:sz w:val="24"/>
          <w:szCs w:val="24"/>
        </w:rPr>
        <w:t xml:space="preserve"> and these </w:t>
      </w:r>
      <w:r w:rsidRPr="00BF139F">
        <w:rPr>
          <w:rFonts w:ascii="Arial" w:hAnsi="Arial" w:cs="Arial"/>
          <w:sz w:val="24"/>
          <w:szCs w:val="24"/>
        </w:rPr>
        <w:t xml:space="preserve"> collaborations can greatly accelerate the adoption of new technologies by overcoming financial barriers and leveraging the expertise of energy providers to optimise system operations. </w:t>
      </w:r>
      <w:r w:rsidR="007939F5" w:rsidRPr="00BF139F">
        <w:rPr>
          <w:rFonts w:ascii="Arial" w:hAnsi="Arial" w:cs="Arial"/>
          <w:sz w:val="24"/>
          <w:szCs w:val="24"/>
        </w:rPr>
        <w:t>(S&amp;P Global, 2021)</w:t>
      </w:r>
    </w:p>
    <w:p w14:paraId="6F62A168" w14:textId="77777777" w:rsidR="00535C47" w:rsidRPr="00BF139F" w:rsidRDefault="00535C47" w:rsidP="00BF139F">
      <w:pPr>
        <w:spacing w:line="360" w:lineRule="auto"/>
        <w:jc w:val="both"/>
        <w:rPr>
          <w:rFonts w:ascii="Arial" w:hAnsi="Arial" w:cs="Arial"/>
          <w:sz w:val="24"/>
          <w:szCs w:val="24"/>
        </w:rPr>
      </w:pPr>
    </w:p>
    <w:p w14:paraId="178CF8E2" w14:textId="73B63D21" w:rsidR="00535C47" w:rsidRPr="00BF139F" w:rsidRDefault="00853D3D" w:rsidP="00BF139F">
      <w:pPr>
        <w:spacing w:line="360" w:lineRule="auto"/>
        <w:jc w:val="both"/>
        <w:rPr>
          <w:rFonts w:ascii="Arial" w:hAnsi="Arial" w:cs="Arial"/>
          <w:sz w:val="24"/>
          <w:szCs w:val="24"/>
        </w:rPr>
      </w:pPr>
      <w:r w:rsidRPr="00BF139F">
        <w:rPr>
          <w:rFonts w:ascii="Arial" w:hAnsi="Arial" w:cs="Arial"/>
          <w:sz w:val="24"/>
          <w:szCs w:val="24"/>
        </w:rPr>
        <w:t xml:space="preserve">According to Premo Solar, (2021), it </w:t>
      </w:r>
      <w:r w:rsidR="00803127" w:rsidRPr="00BF139F">
        <w:rPr>
          <w:rFonts w:ascii="Arial" w:hAnsi="Arial" w:cs="Arial"/>
          <w:sz w:val="24"/>
          <w:szCs w:val="24"/>
        </w:rPr>
        <w:t xml:space="preserve">is crucial for hotels to engage in proactive discussions with policymakers in order to secure more robust government incentives for </w:t>
      </w:r>
      <w:r w:rsidR="00803127" w:rsidRPr="00BF139F">
        <w:rPr>
          <w:rFonts w:ascii="Arial" w:hAnsi="Arial" w:cs="Arial"/>
          <w:sz w:val="24"/>
          <w:szCs w:val="24"/>
        </w:rPr>
        <w:lastRenderedPageBreak/>
        <w:t>renewable energy investments</w:t>
      </w:r>
      <w:r w:rsidR="0096327B" w:rsidRPr="00BF139F">
        <w:rPr>
          <w:rFonts w:ascii="Arial" w:hAnsi="Arial" w:cs="Arial"/>
          <w:sz w:val="24"/>
          <w:szCs w:val="24"/>
        </w:rPr>
        <w:t xml:space="preserve"> as hotel </w:t>
      </w:r>
      <w:r w:rsidR="00803127" w:rsidRPr="00BF139F">
        <w:rPr>
          <w:rFonts w:ascii="Arial" w:hAnsi="Arial" w:cs="Arial"/>
          <w:sz w:val="24"/>
          <w:szCs w:val="24"/>
        </w:rPr>
        <w:t xml:space="preserve">owners have the power to shape the laws that promote the financial viability of renewable energy projects by actively participating in these discussions. Highlighting the benefits of enhanced subsidies, tax incentives, or regulatory mandates to support renewable energy could help address the financial challenges of transitioning to solar and geothermal systems, thereby encouraging their widespread adoption in the business sector. </w:t>
      </w:r>
    </w:p>
    <w:p w14:paraId="0184D476" w14:textId="77777777" w:rsidR="00535C47" w:rsidRPr="00BF139F" w:rsidRDefault="00535C47" w:rsidP="00BF139F">
      <w:pPr>
        <w:spacing w:line="360" w:lineRule="auto"/>
        <w:jc w:val="both"/>
        <w:rPr>
          <w:rFonts w:ascii="Arial" w:hAnsi="Arial" w:cs="Arial"/>
          <w:sz w:val="24"/>
          <w:szCs w:val="24"/>
        </w:rPr>
      </w:pPr>
    </w:p>
    <w:p w14:paraId="797408F3" w14:textId="45975956" w:rsidR="002771CA" w:rsidRPr="00BF139F" w:rsidRDefault="00803127" w:rsidP="00BF139F">
      <w:pPr>
        <w:spacing w:line="360" w:lineRule="auto"/>
        <w:jc w:val="both"/>
        <w:rPr>
          <w:rFonts w:ascii="Arial" w:hAnsi="Arial" w:cs="Arial"/>
          <w:sz w:val="24"/>
          <w:szCs w:val="24"/>
        </w:rPr>
      </w:pPr>
      <w:r w:rsidRPr="00BF139F">
        <w:rPr>
          <w:rFonts w:ascii="Arial" w:hAnsi="Arial" w:cs="Arial"/>
          <w:sz w:val="24"/>
          <w:szCs w:val="24"/>
        </w:rPr>
        <w:t>Implementing a standardised environmental performance monitoring system across the industry could have a significant impact</w:t>
      </w:r>
      <w:r w:rsidR="0096327B" w:rsidRPr="00BF139F">
        <w:rPr>
          <w:rFonts w:ascii="Arial" w:hAnsi="Arial" w:cs="Arial"/>
          <w:sz w:val="24"/>
          <w:szCs w:val="24"/>
        </w:rPr>
        <w:t xml:space="preserve"> and thus </w:t>
      </w:r>
      <w:r w:rsidRPr="00BF139F">
        <w:rPr>
          <w:rFonts w:ascii="Arial" w:hAnsi="Arial" w:cs="Arial"/>
          <w:sz w:val="24"/>
          <w:szCs w:val="24"/>
        </w:rPr>
        <w:t>system is designed to intelligently monitor and document the energy conservation and financial savings that occur as a result of utilising solar and geothermal systems. It will establish criteria for assessing the effectiveness of these technologies</w:t>
      </w:r>
      <w:r w:rsidR="0096327B" w:rsidRPr="00BF139F">
        <w:rPr>
          <w:rFonts w:ascii="Arial" w:hAnsi="Arial" w:cs="Arial"/>
          <w:sz w:val="24"/>
          <w:szCs w:val="24"/>
        </w:rPr>
        <w:t xml:space="preserve"> while by </w:t>
      </w:r>
      <w:r w:rsidRPr="00BF139F">
        <w:rPr>
          <w:rFonts w:ascii="Arial" w:hAnsi="Arial" w:cs="Arial"/>
          <w:sz w:val="24"/>
          <w:szCs w:val="24"/>
        </w:rPr>
        <w:t xml:space="preserve">engaging in the sharing of data within the industry, hotels can improve their understanding of the long-term benefits and return on investment of their expenses. This will help them develop a more informed and thoughtful approach to sustainability measures. </w:t>
      </w:r>
      <w:r w:rsidR="00853D3D" w:rsidRPr="00BF139F">
        <w:rPr>
          <w:rFonts w:ascii="Arial" w:hAnsi="Arial" w:cs="Arial"/>
          <w:sz w:val="24"/>
          <w:szCs w:val="24"/>
        </w:rPr>
        <w:t>(</w:t>
      </w:r>
      <w:r w:rsidR="000A189C" w:rsidRPr="00BF139F">
        <w:rPr>
          <w:rFonts w:ascii="Arial" w:hAnsi="Arial" w:cs="Arial"/>
          <w:sz w:val="24"/>
          <w:szCs w:val="24"/>
        </w:rPr>
        <w:t>Cendor Industry, 2020)</w:t>
      </w:r>
    </w:p>
    <w:p w14:paraId="4FE52973" w14:textId="77777777" w:rsidR="002771CA" w:rsidRPr="00BF139F" w:rsidRDefault="002771CA" w:rsidP="00BF139F">
      <w:pPr>
        <w:spacing w:line="360" w:lineRule="auto"/>
        <w:jc w:val="both"/>
        <w:rPr>
          <w:rFonts w:ascii="Arial" w:hAnsi="Arial" w:cs="Arial"/>
          <w:sz w:val="24"/>
          <w:szCs w:val="24"/>
        </w:rPr>
      </w:pPr>
    </w:p>
    <w:p w14:paraId="0EFA839E" w14:textId="21FB1DCD" w:rsidR="0096327B" w:rsidRPr="00BF139F" w:rsidRDefault="00B14D54" w:rsidP="00BF139F">
      <w:pPr>
        <w:spacing w:line="360" w:lineRule="auto"/>
        <w:jc w:val="both"/>
        <w:rPr>
          <w:rFonts w:ascii="Arial" w:hAnsi="Arial" w:cs="Arial"/>
          <w:sz w:val="24"/>
          <w:szCs w:val="24"/>
        </w:rPr>
      </w:pPr>
      <w:r w:rsidRPr="00BF139F">
        <w:rPr>
          <w:rFonts w:ascii="Arial" w:hAnsi="Arial" w:cs="Arial"/>
          <w:sz w:val="24"/>
          <w:szCs w:val="24"/>
        </w:rPr>
        <w:t xml:space="preserve">It was said by Arka360, (2019) that it </w:t>
      </w:r>
      <w:r w:rsidR="00803127" w:rsidRPr="00BF139F">
        <w:rPr>
          <w:rFonts w:ascii="Arial" w:hAnsi="Arial" w:cs="Arial"/>
          <w:sz w:val="24"/>
          <w:szCs w:val="24"/>
        </w:rPr>
        <w:t xml:space="preserve"> is crucial to provide ongoing education and training programmes for hotel management and personnel</w:t>
      </w:r>
      <w:r w:rsidR="0096327B" w:rsidRPr="00BF139F">
        <w:rPr>
          <w:rFonts w:ascii="Arial" w:hAnsi="Arial" w:cs="Arial"/>
          <w:sz w:val="24"/>
          <w:szCs w:val="24"/>
        </w:rPr>
        <w:t xml:space="preserve"> as this </w:t>
      </w:r>
      <w:r w:rsidR="00803127" w:rsidRPr="00BF139F">
        <w:rPr>
          <w:rFonts w:ascii="Arial" w:hAnsi="Arial" w:cs="Arial"/>
          <w:sz w:val="24"/>
          <w:szCs w:val="24"/>
        </w:rPr>
        <w:t>will help them stay informed about the latest advancements in renewable energy technology and fully grasp the operational benefits associated with it. Regular training updates will ensure that all aspects of hotel operations align with the latest sustainability principles and can efficiently operate and maintain solar and geothermal systems</w:t>
      </w:r>
      <w:r w:rsidR="0096327B" w:rsidRPr="00BF139F">
        <w:rPr>
          <w:rFonts w:ascii="Arial" w:hAnsi="Arial" w:cs="Arial"/>
          <w:sz w:val="24"/>
          <w:szCs w:val="24"/>
        </w:rPr>
        <w:t xml:space="preserve"> so, i</w:t>
      </w:r>
      <w:r w:rsidR="00803127" w:rsidRPr="00BF139F">
        <w:rPr>
          <w:rFonts w:ascii="Arial" w:hAnsi="Arial" w:cs="Arial"/>
          <w:sz w:val="24"/>
          <w:szCs w:val="24"/>
        </w:rPr>
        <w:t xml:space="preserve">mplementing educational programmes can enhance the benefits of these systems, ensuring they perform at their best and align with the hotel's sustainability goals. </w:t>
      </w:r>
    </w:p>
    <w:p w14:paraId="4F244886" w14:textId="77777777" w:rsidR="0096327B" w:rsidRPr="00BF139F" w:rsidRDefault="0096327B" w:rsidP="00BF139F">
      <w:pPr>
        <w:spacing w:line="360" w:lineRule="auto"/>
        <w:jc w:val="both"/>
        <w:rPr>
          <w:rFonts w:ascii="Arial" w:hAnsi="Arial" w:cs="Arial"/>
          <w:sz w:val="24"/>
          <w:szCs w:val="24"/>
        </w:rPr>
      </w:pPr>
    </w:p>
    <w:p w14:paraId="7ED947D4" w14:textId="3C4CFC9A" w:rsidR="00AE23D6" w:rsidRPr="00BF139F" w:rsidRDefault="00803127" w:rsidP="00BF139F">
      <w:pPr>
        <w:spacing w:line="360" w:lineRule="auto"/>
        <w:jc w:val="both"/>
        <w:rPr>
          <w:rFonts w:ascii="Arial" w:hAnsi="Arial" w:cs="Arial"/>
          <w:sz w:val="24"/>
          <w:szCs w:val="24"/>
        </w:rPr>
      </w:pPr>
      <w:r w:rsidRPr="00BF139F">
        <w:rPr>
          <w:rFonts w:ascii="Arial" w:hAnsi="Arial" w:cs="Arial"/>
          <w:sz w:val="24"/>
          <w:szCs w:val="24"/>
        </w:rPr>
        <w:t>Hotels have the opportunity to incorporate renewable energy sources such as solar and geothermal power, as well as implement other sustainable practices like water conservation, waste reduction, and eco-friendly procurement</w:t>
      </w:r>
      <w:r w:rsidR="0096327B" w:rsidRPr="00BF139F">
        <w:rPr>
          <w:rFonts w:ascii="Arial" w:hAnsi="Arial" w:cs="Arial"/>
          <w:sz w:val="24"/>
          <w:szCs w:val="24"/>
        </w:rPr>
        <w:t xml:space="preserve"> and these </w:t>
      </w:r>
      <w:r w:rsidRPr="00BF139F">
        <w:rPr>
          <w:rFonts w:ascii="Arial" w:hAnsi="Arial" w:cs="Arial"/>
          <w:sz w:val="24"/>
          <w:szCs w:val="24"/>
        </w:rPr>
        <w:t xml:space="preserve">measures can </w:t>
      </w:r>
      <w:r w:rsidRPr="00BF139F">
        <w:rPr>
          <w:rFonts w:ascii="Arial" w:hAnsi="Arial" w:cs="Arial"/>
          <w:sz w:val="24"/>
          <w:szCs w:val="24"/>
        </w:rPr>
        <w:lastRenderedPageBreak/>
        <w:t>greatly reduce the environmental impact of hotels. Hotels can position themselves as forward-thinking by implementing a comprehensive strategy to sustainability, enhancing their operational efficiency and dedication to environmental stewardship</w:t>
      </w:r>
      <w:r w:rsidR="0096327B" w:rsidRPr="00BF139F">
        <w:rPr>
          <w:rFonts w:ascii="Arial" w:hAnsi="Arial" w:cs="Arial"/>
          <w:sz w:val="24"/>
          <w:szCs w:val="24"/>
        </w:rPr>
        <w:t xml:space="preserve"> while by </w:t>
      </w:r>
      <w:r w:rsidRPr="00BF139F">
        <w:rPr>
          <w:rFonts w:ascii="Arial" w:hAnsi="Arial" w:cs="Arial"/>
          <w:sz w:val="24"/>
          <w:szCs w:val="24"/>
        </w:rPr>
        <w:t>adopting a comprehensive strategy, the hotel can attract a broader customer base of environmentally conscious individuals, which will ultimately improve its market standing and financial performance.</w:t>
      </w:r>
    </w:p>
    <w:p w14:paraId="7B5D4E4C" w14:textId="77777777" w:rsidR="0096327B" w:rsidRPr="00BF139F" w:rsidRDefault="0096327B" w:rsidP="00BF139F">
      <w:pPr>
        <w:spacing w:line="360" w:lineRule="auto"/>
        <w:jc w:val="both"/>
        <w:rPr>
          <w:rFonts w:ascii="Arial" w:hAnsi="Arial" w:cs="Arial"/>
          <w:sz w:val="24"/>
          <w:szCs w:val="24"/>
        </w:rPr>
      </w:pPr>
    </w:p>
    <w:p w14:paraId="00F444F0" w14:textId="48BDD889" w:rsidR="0096327B" w:rsidRPr="00BF139F" w:rsidRDefault="0096327B" w:rsidP="00BF139F">
      <w:pPr>
        <w:pStyle w:val="Heading1"/>
        <w:spacing w:line="360" w:lineRule="auto"/>
        <w:jc w:val="both"/>
        <w:rPr>
          <w:rFonts w:ascii="Arial" w:hAnsi="Arial" w:cs="Arial"/>
          <w:sz w:val="24"/>
          <w:szCs w:val="24"/>
        </w:rPr>
      </w:pPr>
      <w:bookmarkStart w:id="4" w:name="_Toc166624784"/>
      <w:r w:rsidRPr="00BF139F">
        <w:rPr>
          <w:rFonts w:ascii="Arial" w:hAnsi="Arial" w:cs="Arial"/>
          <w:sz w:val="24"/>
          <w:szCs w:val="24"/>
        </w:rPr>
        <w:t>Conclusion</w:t>
      </w:r>
      <w:bookmarkEnd w:id="4"/>
      <w:r w:rsidRPr="00BF139F">
        <w:rPr>
          <w:rFonts w:ascii="Arial" w:hAnsi="Arial" w:cs="Arial"/>
          <w:sz w:val="24"/>
          <w:szCs w:val="24"/>
        </w:rPr>
        <w:t xml:space="preserve"> </w:t>
      </w:r>
    </w:p>
    <w:p w14:paraId="46866599" w14:textId="05D79835" w:rsidR="009503BD" w:rsidRPr="00BF139F" w:rsidRDefault="009503BD" w:rsidP="00BF139F">
      <w:pPr>
        <w:spacing w:line="360" w:lineRule="auto"/>
        <w:jc w:val="both"/>
        <w:rPr>
          <w:rFonts w:ascii="Arial" w:hAnsi="Arial" w:cs="Arial"/>
          <w:sz w:val="24"/>
          <w:szCs w:val="24"/>
        </w:rPr>
      </w:pPr>
      <w:r w:rsidRPr="00BF139F">
        <w:rPr>
          <w:rFonts w:ascii="Arial" w:hAnsi="Arial" w:cs="Arial"/>
          <w:sz w:val="24"/>
          <w:szCs w:val="24"/>
        </w:rPr>
        <w:t xml:space="preserve">Incorporating solar panels and geothermal systems in the hotel business offers significant ecological and financial benefits and this includes reducing operational expenses and enhancing sustainability. To accelerate the adoption of sustainable energy sources, hotels should explore innovative financial strategies, like partnering with energy providers through leasing or power buy agreements and these arrangements are designed to alleviate the initial financial burdens and facilitate the transition to sustainable energy sources. </w:t>
      </w:r>
    </w:p>
    <w:p w14:paraId="3B0FC9A5" w14:textId="77777777" w:rsidR="009503BD" w:rsidRPr="00BF139F" w:rsidRDefault="009503BD" w:rsidP="00BF139F">
      <w:pPr>
        <w:spacing w:line="360" w:lineRule="auto"/>
        <w:jc w:val="both"/>
        <w:rPr>
          <w:rFonts w:ascii="Arial" w:hAnsi="Arial" w:cs="Arial"/>
          <w:sz w:val="24"/>
          <w:szCs w:val="24"/>
        </w:rPr>
      </w:pPr>
    </w:p>
    <w:p w14:paraId="0B38EDA4" w14:textId="43494773" w:rsidR="009503BD" w:rsidRPr="00BF139F" w:rsidRDefault="009503BD" w:rsidP="00BF139F">
      <w:pPr>
        <w:spacing w:line="360" w:lineRule="auto"/>
        <w:jc w:val="both"/>
        <w:rPr>
          <w:rFonts w:ascii="Arial" w:hAnsi="Arial" w:cs="Arial"/>
          <w:sz w:val="24"/>
          <w:szCs w:val="24"/>
        </w:rPr>
      </w:pPr>
      <w:r w:rsidRPr="00BF139F">
        <w:rPr>
          <w:rFonts w:ascii="Arial" w:hAnsi="Arial" w:cs="Arial"/>
          <w:sz w:val="24"/>
          <w:szCs w:val="24"/>
        </w:rPr>
        <w:t xml:space="preserve">In addition, actively engaging in policy formulation can help secure more favourable government incentives, thereby increasing the attractiveness and financial viability of renewable energy projects while through the implementation of standardised environmental performance monitoring across the sector, valuable data can be obtained regarding the efficiency of these technologies. This will encourage greater acceptance and facilitate better decision-making. </w:t>
      </w:r>
    </w:p>
    <w:p w14:paraId="28A997F3" w14:textId="77777777" w:rsidR="009503BD" w:rsidRPr="00BF139F" w:rsidRDefault="009503BD" w:rsidP="00BF139F">
      <w:pPr>
        <w:spacing w:line="360" w:lineRule="auto"/>
        <w:jc w:val="both"/>
        <w:rPr>
          <w:rFonts w:ascii="Arial" w:hAnsi="Arial" w:cs="Arial"/>
          <w:sz w:val="24"/>
          <w:szCs w:val="24"/>
        </w:rPr>
      </w:pPr>
    </w:p>
    <w:p w14:paraId="0CE2FBE4" w14:textId="763F2390" w:rsidR="009503BD" w:rsidRDefault="009503BD" w:rsidP="00BF139F">
      <w:pPr>
        <w:spacing w:line="360" w:lineRule="auto"/>
        <w:jc w:val="both"/>
        <w:rPr>
          <w:rFonts w:ascii="Arial" w:hAnsi="Arial" w:cs="Arial"/>
          <w:sz w:val="24"/>
          <w:szCs w:val="24"/>
        </w:rPr>
      </w:pPr>
      <w:r w:rsidRPr="00BF139F">
        <w:rPr>
          <w:rFonts w:ascii="Arial" w:hAnsi="Arial" w:cs="Arial"/>
          <w:sz w:val="24"/>
          <w:szCs w:val="24"/>
        </w:rPr>
        <w:t xml:space="preserve">Continual education and training of hotel workers in renewable energy technologies are essential for maximising operational savings and securing long-term benefits while furthermore, by integrating these energy solutions with broader sustainability initiatives like water preservation and waste reduction, the hotel industry can further demonstrate </w:t>
      </w:r>
      <w:r w:rsidRPr="00BF139F">
        <w:rPr>
          <w:rFonts w:ascii="Arial" w:hAnsi="Arial" w:cs="Arial"/>
          <w:sz w:val="24"/>
          <w:szCs w:val="24"/>
        </w:rPr>
        <w:lastRenderedPageBreak/>
        <w:t>its commitment to environmental responsibility. This will appeal to consumers who are conscious of the environment and ensure that the sector can adjust and thrive in a rapidly evolving market.</w:t>
      </w:r>
      <w:r w:rsidR="00B14D54" w:rsidRPr="00BF139F">
        <w:rPr>
          <w:rFonts w:ascii="Arial" w:hAnsi="Arial" w:cs="Arial"/>
          <w:sz w:val="24"/>
          <w:szCs w:val="24"/>
        </w:rPr>
        <w:t xml:space="preserve"> </w:t>
      </w:r>
    </w:p>
    <w:p w14:paraId="12AFE146" w14:textId="77777777" w:rsidR="00BF139F" w:rsidRDefault="00BF139F" w:rsidP="00BF139F">
      <w:pPr>
        <w:spacing w:line="360" w:lineRule="auto"/>
        <w:jc w:val="both"/>
        <w:rPr>
          <w:rFonts w:ascii="Arial" w:hAnsi="Arial" w:cs="Arial"/>
          <w:sz w:val="24"/>
          <w:szCs w:val="24"/>
        </w:rPr>
      </w:pPr>
    </w:p>
    <w:p w14:paraId="48F6432F" w14:textId="77777777" w:rsidR="00BF139F" w:rsidRPr="00BF139F" w:rsidRDefault="00BF139F" w:rsidP="00BF139F">
      <w:pPr>
        <w:spacing w:line="360" w:lineRule="auto"/>
        <w:jc w:val="both"/>
        <w:rPr>
          <w:rFonts w:ascii="Arial" w:hAnsi="Arial" w:cs="Arial"/>
          <w:sz w:val="24"/>
          <w:szCs w:val="24"/>
        </w:rPr>
      </w:pPr>
    </w:p>
    <w:p w14:paraId="2731F9CF" w14:textId="77777777" w:rsidR="00251423" w:rsidRPr="00BF139F" w:rsidRDefault="00251423" w:rsidP="00BF139F">
      <w:pPr>
        <w:spacing w:line="360" w:lineRule="auto"/>
        <w:jc w:val="both"/>
        <w:rPr>
          <w:rFonts w:ascii="Arial" w:hAnsi="Arial" w:cs="Arial"/>
          <w:sz w:val="24"/>
          <w:szCs w:val="24"/>
        </w:rPr>
      </w:pPr>
    </w:p>
    <w:p w14:paraId="6922DDC7" w14:textId="0C63EEDF" w:rsidR="009503BD" w:rsidRPr="00BF139F" w:rsidRDefault="009503BD" w:rsidP="00BF139F">
      <w:pPr>
        <w:pStyle w:val="Heading1"/>
        <w:spacing w:line="360" w:lineRule="auto"/>
        <w:jc w:val="both"/>
        <w:rPr>
          <w:rFonts w:ascii="Arial" w:hAnsi="Arial" w:cs="Arial"/>
          <w:sz w:val="24"/>
          <w:szCs w:val="24"/>
        </w:rPr>
      </w:pPr>
      <w:bookmarkStart w:id="5" w:name="_Toc166624785"/>
      <w:r w:rsidRPr="00BF139F">
        <w:rPr>
          <w:rFonts w:ascii="Arial" w:hAnsi="Arial" w:cs="Arial"/>
          <w:sz w:val="24"/>
          <w:szCs w:val="24"/>
        </w:rPr>
        <w:t>References</w:t>
      </w:r>
      <w:bookmarkEnd w:id="5"/>
      <w:r w:rsidRPr="00BF139F">
        <w:rPr>
          <w:rFonts w:ascii="Arial" w:hAnsi="Arial" w:cs="Arial"/>
          <w:sz w:val="24"/>
          <w:szCs w:val="24"/>
        </w:rPr>
        <w:t xml:space="preserve"> </w:t>
      </w:r>
    </w:p>
    <w:p w14:paraId="691DEFE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Academia.edu (2022) </w:t>
      </w:r>
      <w:r w:rsidRPr="00BF139F">
        <w:rPr>
          <w:rFonts w:ascii="Arial" w:hAnsi="Arial" w:cs="Arial"/>
          <w:i/>
          <w:iCs/>
          <w:sz w:val="24"/>
          <w:szCs w:val="24"/>
        </w:rPr>
        <w:t>HOTRES: renewable energies in the hotels. An extensive technical tool for the hotel industry.</w:t>
      </w:r>
      <w:r w:rsidRPr="00BF139F">
        <w:rPr>
          <w:rFonts w:ascii="Arial" w:hAnsi="Arial" w:cs="Arial"/>
          <w:sz w:val="24"/>
          <w:szCs w:val="24"/>
        </w:rPr>
        <w:t xml:space="preserve"> Available at: </w:t>
      </w:r>
      <w:hyperlink r:id="rId7" w:history="1">
        <w:r w:rsidRPr="00BF139F">
          <w:rPr>
            <w:rStyle w:val="Hyperlink"/>
            <w:rFonts w:ascii="Arial" w:hAnsi="Arial" w:cs="Arial"/>
            <w:sz w:val="24"/>
            <w:szCs w:val="24"/>
          </w:rPr>
          <w:t>https://www.academia.edu/3530471/HOTRES_renewable_energies_in_the_hotels_An_extensive_technical_tool_for_the_hotel_industry</w:t>
        </w:r>
      </w:hyperlink>
      <w:r w:rsidRPr="00BF139F">
        <w:rPr>
          <w:rFonts w:ascii="Arial" w:hAnsi="Arial" w:cs="Arial"/>
          <w:sz w:val="24"/>
          <w:szCs w:val="24"/>
        </w:rPr>
        <w:t xml:space="preserve">  (Accessed: 05 May 2024).</w:t>
      </w:r>
    </w:p>
    <w:p w14:paraId="3C8A27C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Arka360 (2019) </w:t>
      </w:r>
      <w:r w:rsidRPr="00BF139F">
        <w:rPr>
          <w:rFonts w:ascii="Arial" w:hAnsi="Arial" w:cs="Arial"/>
          <w:i/>
          <w:iCs/>
          <w:sz w:val="24"/>
          <w:szCs w:val="24"/>
        </w:rPr>
        <w:t>Solar energy: Sustainable tourism.</w:t>
      </w:r>
      <w:r w:rsidRPr="00BF139F">
        <w:rPr>
          <w:rFonts w:ascii="Arial" w:hAnsi="Arial" w:cs="Arial"/>
          <w:sz w:val="24"/>
          <w:szCs w:val="24"/>
        </w:rPr>
        <w:t xml:space="preserve"> Available at: </w:t>
      </w:r>
      <w:hyperlink r:id="rId8" w:history="1">
        <w:r w:rsidRPr="00BF139F">
          <w:rPr>
            <w:rStyle w:val="Hyperlink"/>
            <w:rFonts w:ascii="Arial" w:hAnsi="Arial" w:cs="Arial"/>
            <w:sz w:val="24"/>
            <w:szCs w:val="24"/>
          </w:rPr>
          <w:t>https://arka360.com/ros/solar-energy-sustainable-tourism/amp/</w:t>
        </w:r>
      </w:hyperlink>
      <w:r w:rsidRPr="00BF139F">
        <w:rPr>
          <w:rFonts w:ascii="Arial" w:hAnsi="Arial" w:cs="Arial"/>
          <w:sz w:val="24"/>
          <w:szCs w:val="24"/>
        </w:rPr>
        <w:t xml:space="preserve">  (Accessed: 05 May 2024).</w:t>
      </w:r>
    </w:p>
    <w:p w14:paraId="1B2588A4"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Auth, J. A. (2020) </w:t>
      </w:r>
      <w:r w:rsidRPr="00BF139F">
        <w:rPr>
          <w:rFonts w:ascii="Arial" w:hAnsi="Arial" w:cs="Arial"/>
          <w:i/>
          <w:iCs/>
          <w:sz w:val="24"/>
          <w:szCs w:val="24"/>
        </w:rPr>
        <w:t>A Framework for applying Renewable Energy in Floating Hotels: A case of Egypt</w:t>
      </w:r>
      <w:r w:rsidRPr="00BF139F">
        <w:rPr>
          <w:rFonts w:ascii="Arial" w:hAnsi="Arial" w:cs="Arial"/>
          <w:sz w:val="24"/>
          <w:szCs w:val="24"/>
        </w:rPr>
        <w:t xml:space="preserve">. Available at: </w:t>
      </w:r>
      <w:hyperlink r:id="rId9" w:history="1">
        <w:r w:rsidRPr="00BF139F">
          <w:rPr>
            <w:rStyle w:val="Hyperlink"/>
            <w:rFonts w:ascii="Arial" w:hAnsi="Arial" w:cs="Arial"/>
            <w:sz w:val="24"/>
            <w:szCs w:val="24"/>
          </w:rPr>
          <w:t>https://jaauth.journals.ekb.eg/article_112600_8832c4382e6b35243c0538b409e31701.pdf</w:t>
        </w:r>
      </w:hyperlink>
      <w:r w:rsidRPr="00BF139F">
        <w:rPr>
          <w:rFonts w:ascii="Arial" w:hAnsi="Arial" w:cs="Arial"/>
          <w:sz w:val="24"/>
          <w:szCs w:val="24"/>
        </w:rPr>
        <w:t xml:space="preserve">  (Accessed: 05 May 2024). </w:t>
      </w:r>
    </w:p>
    <w:p w14:paraId="09F7B2A7"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Cendor Industry (2020) </w:t>
      </w:r>
      <w:r w:rsidRPr="00BF139F">
        <w:rPr>
          <w:rFonts w:ascii="Arial" w:hAnsi="Arial" w:cs="Arial"/>
          <w:i/>
          <w:iCs/>
          <w:sz w:val="24"/>
          <w:szCs w:val="24"/>
        </w:rPr>
        <w:t>5 reasons why hotels should switch to solar energy.</w:t>
      </w:r>
      <w:r w:rsidRPr="00BF139F">
        <w:rPr>
          <w:rFonts w:ascii="Arial" w:hAnsi="Arial" w:cs="Arial"/>
          <w:sz w:val="24"/>
          <w:szCs w:val="24"/>
        </w:rPr>
        <w:t xml:space="preserve"> Available at: </w:t>
      </w:r>
      <w:hyperlink r:id="rId10" w:history="1">
        <w:r w:rsidRPr="00BF139F">
          <w:rPr>
            <w:rStyle w:val="Hyperlink"/>
            <w:rFonts w:ascii="Arial" w:hAnsi="Arial" w:cs="Arial"/>
            <w:sz w:val="24"/>
            <w:szCs w:val="24"/>
          </w:rPr>
          <w:t>https://www.cendorindustry.com/blogs/5-reasons-why-hotels-should-switch--to-solar-energy/32</w:t>
        </w:r>
      </w:hyperlink>
      <w:r w:rsidRPr="00BF139F">
        <w:rPr>
          <w:rFonts w:ascii="Arial" w:hAnsi="Arial" w:cs="Arial"/>
          <w:sz w:val="24"/>
          <w:szCs w:val="24"/>
        </w:rPr>
        <w:t xml:space="preserve">  (Accessed: 05 May 2024).</w:t>
      </w:r>
    </w:p>
    <w:p w14:paraId="7E8D778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Ehotelier (2023) </w:t>
      </w:r>
      <w:r w:rsidRPr="00BF139F">
        <w:rPr>
          <w:rFonts w:ascii="Arial" w:hAnsi="Arial" w:cs="Arial"/>
          <w:i/>
          <w:iCs/>
          <w:sz w:val="24"/>
          <w:szCs w:val="24"/>
        </w:rPr>
        <w:t xml:space="preserve">Implementing renewable energy in hotels. </w:t>
      </w:r>
      <w:r w:rsidRPr="00BF139F">
        <w:rPr>
          <w:rFonts w:ascii="Arial" w:hAnsi="Arial" w:cs="Arial"/>
          <w:sz w:val="24"/>
          <w:szCs w:val="24"/>
        </w:rPr>
        <w:t xml:space="preserve">Available at: </w:t>
      </w:r>
      <w:hyperlink r:id="rId11" w:history="1">
        <w:r w:rsidRPr="00BF139F">
          <w:rPr>
            <w:rStyle w:val="Hyperlink"/>
            <w:rFonts w:ascii="Arial" w:hAnsi="Arial" w:cs="Arial"/>
            <w:sz w:val="24"/>
            <w:szCs w:val="24"/>
          </w:rPr>
          <w:t>https://insights.ehotelier.com/insights/2023/04/17/implementing-renewable-energy-in-hotels/</w:t>
        </w:r>
      </w:hyperlink>
      <w:r w:rsidRPr="00BF139F">
        <w:rPr>
          <w:rFonts w:ascii="Arial" w:hAnsi="Arial" w:cs="Arial"/>
          <w:sz w:val="24"/>
          <w:szCs w:val="24"/>
        </w:rPr>
        <w:t xml:space="preserve">  (Accessed: 05 May 2024).</w:t>
      </w:r>
    </w:p>
    <w:p w14:paraId="14302F9F"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lastRenderedPageBreak/>
        <w:t xml:space="preserve">Energy5 (2022) </w:t>
      </w:r>
      <w:r w:rsidRPr="00BF139F">
        <w:rPr>
          <w:rFonts w:ascii="Arial" w:hAnsi="Arial" w:cs="Arial"/>
          <w:i/>
          <w:iCs/>
          <w:sz w:val="24"/>
          <w:szCs w:val="24"/>
        </w:rPr>
        <w:t>Green hotels embracing solar power for a sustainable future</w:t>
      </w:r>
      <w:r w:rsidRPr="00BF139F">
        <w:rPr>
          <w:rFonts w:ascii="Arial" w:hAnsi="Arial" w:cs="Arial"/>
          <w:sz w:val="24"/>
          <w:szCs w:val="24"/>
        </w:rPr>
        <w:t xml:space="preserve">. Available at: </w:t>
      </w:r>
      <w:hyperlink r:id="rId12" w:history="1">
        <w:r w:rsidRPr="00BF139F">
          <w:rPr>
            <w:rStyle w:val="Hyperlink"/>
            <w:rFonts w:ascii="Arial" w:hAnsi="Arial" w:cs="Arial"/>
            <w:sz w:val="24"/>
            <w:szCs w:val="24"/>
          </w:rPr>
          <w:t>https://energy5.com/green-hotels-embracing-solar-power-for-a-sustainable-future</w:t>
        </w:r>
      </w:hyperlink>
      <w:r w:rsidRPr="00BF139F">
        <w:rPr>
          <w:rFonts w:ascii="Arial" w:hAnsi="Arial" w:cs="Arial"/>
          <w:sz w:val="24"/>
          <w:szCs w:val="24"/>
        </w:rPr>
        <w:t xml:space="preserve">  (Accessed: 05 May 2024).</w:t>
      </w:r>
    </w:p>
    <w:p w14:paraId="179FA0AF"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EnergyLink (2021) </w:t>
      </w:r>
      <w:r w:rsidRPr="00BF139F">
        <w:rPr>
          <w:rFonts w:ascii="Arial" w:hAnsi="Arial" w:cs="Arial"/>
          <w:i/>
          <w:iCs/>
          <w:sz w:val="24"/>
          <w:szCs w:val="24"/>
        </w:rPr>
        <w:t xml:space="preserve">6 ways hotels can take advantage of renewable energy. </w:t>
      </w:r>
      <w:r w:rsidRPr="00BF139F">
        <w:rPr>
          <w:rFonts w:ascii="Arial" w:hAnsi="Arial" w:cs="Arial"/>
          <w:sz w:val="24"/>
          <w:szCs w:val="24"/>
        </w:rPr>
        <w:t xml:space="preserve">Available at: </w:t>
      </w:r>
      <w:hyperlink r:id="rId13" w:history="1">
        <w:r w:rsidRPr="00BF139F">
          <w:rPr>
            <w:rStyle w:val="Hyperlink"/>
            <w:rFonts w:ascii="Arial" w:hAnsi="Arial" w:cs="Arial"/>
            <w:sz w:val="24"/>
            <w:szCs w:val="24"/>
          </w:rPr>
          <w:t>https://goenergylink.com/blog/6-ways-hotels-can-take-advantage-of-renewable-energy/</w:t>
        </w:r>
      </w:hyperlink>
      <w:r w:rsidRPr="00BF139F">
        <w:rPr>
          <w:rFonts w:ascii="Arial" w:hAnsi="Arial" w:cs="Arial"/>
          <w:sz w:val="24"/>
          <w:szCs w:val="24"/>
        </w:rPr>
        <w:t xml:space="preserve">  (Accessed: 05 May 2024).</w:t>
      </w:r>
    </w:p>
    <w:p w14:paraId="61E41CB5"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Energypedia (2020) </w:t>
      </w:r>
      <w:r w:rsidRPr="00BF139F">
        <w:rPr>
          <w:rFonts w:ascii="Arial" w:hAnsi="Arial" w:cs="Arial"/>
          <w:i/>
          <w:iCs/>
          <w:sz w:val="24"/>
          <w:szCs w:val="24"/>
        </w:rPr>
        <w:t xml:space="preserve">What are the benefits of investing in solar energy for hotels? </w:t>
      </w:r>
      <w:r w:rsidRPr="00BF139F">
        <w:rPr>
          <w:rFonts w:ascii="Arial" w:hAnsi="Arial" w:cs="Arial"/>
          <w:sz w:val="24"/>
          <w:szCs w:val="24"/>
        </w:rPr>
        <w:t xml:space="preserve">Available at: </w:t>
      </w:r>
      <w:hyperlink r:id="rId14" w:history="1">
        <w:r w:rsidRPr="00BF139F">
          <w:rPr>
            <w:rStyle w:val="Hyperlink"/>
            <w:rFonts w:ascii="Arial" w:hAnsi="Arial" w:cs="Arial"/>
            <w:sz w:val="24"/>
            <w:szCs w:val="24"/>
          </w:rPr>
          <w:t>https://energypedia.info/wiki/What_Are_the_Benefits_of_Investing_in_Solar_Energy_for_Hotels%3F</w:t>
        </w:r>
      </w:hyperlink>
      <w:r w:rsidRPr="00BF139F">
        <w:rPr>
          <w:rFonts w:ascii="Arial" w:hAnsi="Arial" w:cs="Arial"/>
          <w:sz w:val="24"/>
          <w:szCs w:val="24"/>
        </w:rPr>
        <w:t xml:space="preserve">  (Accessed: 05 May 2024).</w:t>
      </w:r>
    </w:p>
    <w:p w14:paraId="072E425F"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Fenice Energy (2023) </w:t>
      </w:r>
      <w:r w:rsidRPr="00BF139F">
        <w:rPr>
          <w:rFonts w:ascii="Arial" w:hAnsi="Arial" w:cs="Arial"/>
          <w:i/>
          <w:iCs/>
          <w:sz w:val="24"/>
          <w:szCs w:val="24"/>
        </w:rPr>
        <w:t xml:space="preserve">The case for hotels and resorts embracing solar energy. </w:t>
      </w:r>
      <w:r w:rsidRPr="00BF139F">
        <w:rPr>
          <w:rFonts w:ascii="Arial" w:hAnsi="Arial" w:cs="Arial"/>
          <w:sz w:val="24"/>
          <w:szCs w:val="24"/>
        </w:rPr>
        <w:t xml:space="preserve">Available at: </w:t>
      </w:r>
      <w:hyperlink r:id="rId15" w:history="1">
        <w:r w:rsidRPr="00BF139F">
          <w:rPr>
            <w:rStyle w:val="Hyperlink"/>
            <w:rFonts w:ascii="Arial" w:hAnsi="Arial" w:cs="Arial"/>
            <w:sz w:val="24"/>
            <w:szCs w:val="24"/>
          </w:rPr>
          <w:t>https://feniceenergy.com/the-case-for-hotels-and-resorts-embracing-solar-energy/</w:t>
        </w:r>
      </w:hyperlink>
      <w:r w:rsidRPr="00BF139F">
        <w:rPr>
          <w:rFonts w:ascii="Arial" w:hAnsi="Arial" w:cs="Arial"/>
          <w:sz w:val="24"/>
          <w:szCs w:val="24"/>
        </w:rPr>
        <w:t xml:space="preserve">  (Accessed: 05 May 2024).</w:t>
      </w:r>
    </w:p>
    <w:p w14:paraId="14B4D83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Freyr Energy (2021) </w:t>
      </w:r>
      <w:r w:rsidRPr="00BF139F">
        <w:rPr>
          <w:rFonts w:ascii="Arial" w:hAnsi="Arial" w:cs="Arial"/>
          <w:i/>
          <w:iCs/>
          <w:sz w:val="24"/>
          <w:szCs w:val="24"/>
        </w:rPr>
        <w:t>5 reasons why hotels should switch to solar energ</w:t>
      </w:r>
      <w:r w:rsidRPr="00BF139F">
        <w:rPr>
          <w:rFonts w:ascii="Arial" w:hAnsi="Arial" w:cs="Arial"/>
          <w:sz w:val="24"/>
          <w:szCs w:val="24"/>
        </w:rPr>
        <w:t xml:space="preserve">y. Available at: </w:t>
      </w:r>
      <w:hyperlink r:id="rId16" w:history="1">
        <w:r w:rsidRPr="00BF139F">
          <w:rPr>
            <w:rStyle w:val="Hyperlink"/>
            <w:rFonts w:ascii="Arial" w:hAnsi="Arial" w:cs="Arial"/>
            <w:sz w:val="24"/>
            <w:szCs w:val="24"/>
          </w:rPr>
          <w:t>https://freyrenergy.com/5-reasons-why-hotels-should-switch-to-solar-energy/</w:t>
        </w:r>
      </w:hyperlink>
      <w:r w:rsidRPr="00BF139F">
        <w:rPr>
          <w:rFonts w:ascii="Arial" w:hAnsi="Arial" w:cs="Arial"/>
          <w:sz w:val="24"/>
          <w:szCs w:val="24"/>
        </w:rPr>
        <w:t xml:space="preserve">  (Accessed: 05 May 2024).</w:t>
      </w:r>
    </w:p>
    <w:p w14:paraId="78D81F3B"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Genus Innovation (2022) </w:t>
      </w:r>
      <w:r w:rsidRPr="00BF139F">
        <w:rPr>
          <w:rFonts w:ascii="Arial" w:hAnsi="Arial" w:cs="Arial"/>
          <w:i/>
          <w:iCs/>
          <w:sz w:val="24"/>
          <w:szCs w:val="24"/>
        </w:rPr>
        <w:t xml:space="preserve">Solar energy for hotels. </w:t>
      </w:r>
      <w:r w:rsidRPr="00BF139F">
        <w:rPr>
          <w:rFonts w:ascii="Arial" w:hAnsi="Arial" w:cs="Arial"/>
          <w:sz w:val="24"/>
          <w:szCs w:val="24"/>
        </w:rPr>
        <w:t xml:space="preserve">Available at: </w:t>
      </w:r>
      <w:hyperlink r:id="rId17" w:history="1">
        <w:r w:rsidRPr="00BF139F">
          <w:rPr>
            <w:rStyle w:val="Hyperlink"/>
            <w:rFonts w:ascii="Arial" w:hAnsi="Arial" w:cs="Arial"/>
            <w:sz w:val="24"/>
            <w:szCs w:val="24"/>
          </w:rPr>
          <w:t>https://www.genusinnovation.com/blogs/solar-energy-hotels</w:t>
        </w:r>
      </w:hyperlink>
      <w:r w:rsidRPr="00BF139F">
        <w:rPr>
          <w:rFonts w:ascii="Arial" w:hAnsi="Arial" w:cs="Arial"/>
          <w:sz w:val="24"/>
          <w:szCs w:val="24"/>
        </w:rPr>
        <w:t xml:space="preserve">  (Accessed: 05 May 2024).</w:t>
      </w:r>
    </w:p>
    <w:p w14:paraId="1633056F"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Green.org (2024) </w:t>
      </w:r>
      <w:r w:rsidRPr="00BF139F">
        <w:rPr>
          <w:rFonts w:ascii="Arial" w:hAnsi="Arial" w:cs="Arial"/>
          <w:i/>
          <w:iCs/>
          <w:sz w:val="24"/>
          <w:szCs w:val="24"/>
        </w:rPr>
        <w:t>Solar energy in the hospitality industry.</w:t>
      </w:r>
      <w:r w:rsidRPr="00BF139F">
        <w:rPr>
          <w:rFonts w:ascii="Arial" w:hAnsi="Arial" w:cs="Arial"/>
          <w:sz w:val="24"/>
          <w:szCs w:val="24"/>
        </w:rPr>
        <w:t xml:space="preserve"> Available at: </w:t>
      </w:r>
      <w:hyperlink r:id="rId18" w:history="1">
        <w:r w:rsidRPr="00BF139F">
          <w:rPr>
            <w:rStyle w:val="Hyperlink"/>
            <w:rFonts w:ascii="Arial" w:hAnsi="Arial" w:cs="Arial"/>
            <w:sz w:val="24"/>
            <w:szCs w:val="24"/>
          </w:rPr>
          <w:t>https://green.org/2024/01/30/solar-energy-in-the-hospitality-industry/amp/</w:t>
        </w:r>
      </w:hyperlink>
      <w:r w:rsidRPr="00BF139F">
        <w:rPr>
          <w:rFonts w:ascii="Arial" w:hAnsi="Arial" w:cs="Arial"/>
          <w:sz w:val="24"/>
          <w:szCs w:val="24"/>
        </w:rPr>
        <w:t xml:space="preserve">  (Accessed: 05 May 2024).</w:t>
      </w:r>
    </w:p>
    <w:p w14:paraId="3E64357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Honeywell (2023) </w:t>
      </w:r>
      <w:r w:rsidRPr="00BF139F">
        <w:rPr>
          <w:rFonts w:ascii="Arial" w:hAnsi="Arial" w:cs="Arial"/>
          <w:i/>
          <w:iCs/>
          <w:sz w:val="24"/>
          <w:szCs w:val="24"/>
        </w:rPr>
        <w:t>HFO facts</w:t>
      </w:r>
      <w:r w:rsidRPr="00BF139F">
        <w:rPr>
          <w:rFonts w:ascii="Arial" w:hAnsi="Arial" w:cs="Arial"/>
          <w:sz w:val="24"/>
          <w:szCs w:val="24"/>
        </w:rPr>
        <w:t xml:space="preserve">. Available at: </w:t>
      </w:r>
      <w:hyperlink r:id="rId19" w:history="1">
        <w:r w:rsidRPr="00BF139F">
          <w:rPr>
            <w:rStyle w:val="Hyperlink"/>
            <w:rFonts w:ascii="Arial" w:hAnsi="Arial" w:cs="Arial"/>
            <w:sz w:val="24"/>
            <w:szCs w:val="24"/>
          </w:rPr>
          <w:t>https://advancedmaterials.honeywell.com/be/en/hfo-facts?utm_source=google&amp;utm_medium=cpc&amp;utm_campaign=23-pmt-am-fp-eu-keeprepoweringeu-7012E000001dKtiQAE&amp;utm_content=hp&amp;gad_source=1&amp;gclid=CjwKCAjw0YGyBhByEi</w:t>
        </w:r>
        <w:r w:rsidRPr="00BF139F">
          <w:rPr>
            <w:rStyle w:val="Hyperlink"/>
            <w:rFonts w:ascii="Arial" w:hAnsi="Arial" w:cs="Arial"/>
            <w:sz w:val="24"/>
            <w:szCs w:val="24"/>
          </w:rPr>
          <w:lastRenderedPageBreak/>
          <w:t>wAQmBEWvyICIyJ95mDPa1Ro5wergjfKs4kswPLxLnoGqxj47_MnIl1ioU6fRoCO0sQAvD_BwE</w:t>
        </w:r>
      </w:hyperlink>
      <w:r w:rsidRPr="00BF139F">
        <w:rPr>
          <w:rFonts w:ascii="Arial" w:hAnsi="Arial" w:cs="Arial"/>
          <w:sz w:val="24"/>
          <w:szCs w:val="24"/>
        </w:rPr>
        <w:t xml:space="preserve">  (Accessed: 05 May 2024).</w:t>
      </w:r>
    </w:p>
    <w:p w14:paraId="2564BEC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Hotel Dive (2023) </w:t>
      </w:r>
      <w:r w:rsidRPr="00BF139F">
        <w:rPr>
          <w:rFonts w:ascii="Arial" w:hAnsi="Arial" w:cs="Arial"/>
          <w:i/>
          <w:iCs/>
          <w:sz w:val="24"/>
          <w:szCs w:val="24"/>
        </w:rPr>
        <w:t>IHG Hotels community solar offering.</w:t>
      </w:r>
      <w:r w:rsidRPr="00BF139F">
        <w:rPr>
          <w:rFonts w:ascii="Arial" w:hAnsi="Arial" w:cs="Arial"/>
          <w:sz w:val="24"/>
          <w:szCs w:val="24"/>
        </w:rPr>
        <w:t xml:space="preserve"> Available at: </w:t>
      </w:r>
      <w:hyperlink r:id="rId20" w:history="1">
        <w:r w:rsidRPr="00BF139F">
          <w:rPr>
            <w:rStyle w:val="Hyperlink"/>
            <w:rFonts w:ascii="Arial" w:hAnsi="Arial" w:cs="Arial"/>
            <w:sz w:val="24"/>
            <w:szCs w:val="24"/>
          </w:rPr>
          <w:t>https://www.hoteldive.com/news/ihg-hotels-community-solar-offering/651786/</w:t>
        </w:r>
      </w:hyperlink>
      <w:r w:rsidRPr="00BF139F">
        <w:rPr>
          <w:rFonts w:ascii="Arial" w:hAnsi="Arial" w:cs="Arial"/>
          <w:sz w:val="24"/>
          <w:szCs w:val="24"/>
        </w:rPr>
        <w:t xml:space="preserve">  (Accessed: 05 May 2024).</w:t>
      </w:r>
    </w:p>
    <w:p w14:paraId="24F86F67"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Hotel Technology News (2024) </w:t>
      </w:r>
      <w:r w:rsidRPr="00BF139F">
        <w:rPr>
          <w:rFonts w:ascii="Arial" w:hAnsi="Arial" w:cs="Arial"/>
          <w:i/>
          <w:iCs/>
          <w:sz w:val="24"/>
          <w:szCs w:val="24"/>
        </w:rPr>
        <w:t>While more hotels are turning to green technology for sustainable operations, the industry still has a long way to go</w:t>
      </w:r>
      <w:r w:rsidRPr="00BF139F">
        <w:rPr>
          <w:rFonts w:ascii="Arial" w:hAnsi="Arial" w:cs="Arial"/>
          <w:sz w:val="24"/>
          <w:szCs w:val="24"/>
        </w:rPr>
        <w:t xml:space="preserve">. Available at: </w:t>
      </w:r>
      <w:hyperlink r:id="rId21" w:history="1">
        <w:r w:rsidRPr="00BF139F">
          <w:rPr>
            <w:rStyle w:val="Hyperlink"/>
            <w:rFonts w:ascii="Arial" w:hAnsi="Arial" w:cs="Arial"/>
            <w:sz w:val="24"/>
            <w:szCs w:val="24"/>
          </w:rPr>
          <w:t>https://hoteltechnologynews.com/2024/04/while-more-hotels-are-turning-to-green-technology-for-sustainable-operations-the-industry-still-has-a-long-way-to-go/</w:t>
        </w:r>
      </w:hyperlink>
      <w:r w:rsidRPr="00BF139F">
        <w:rPr>
          <w:rFonts w:ascii="Arial" w:hAnsi="Arial" w:cs="Arial"/>
          <w:sz w:val="24"/>
          <w:szCs w:val="24"/>
        </w:rPr>
        <w:t xml:space="preserve">  (Accessed: 05 May 2024).</w:t>
      </w:r>
    </w:p>
    <w:p w14:paraId="69D68D58"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IHG Hotels and Resorts (2022) </w:t>
      </w:r>
      <w:r w:rsidRPr="00BF139F">
        <w:rPr>
          <w:rFonts w:ascii="Arial" w:hAnsi="Arial" w:cs="Arial"/>
          <w:i/>
          <w:iCs/>
          <w:sz w:val="24"/>
          <w:szCs w:val="24"/>
        </w:rPr>
        <w:t>IHG signs agreement at Expo Real with Solutions4Hotels</w:t>
      </w:r>
      <w:r w:rsidRPr="00BF139F">
        <w:rPr>
          <w:rFonts w:ascii="Arial" w:hAnsi="Arial" w:cs="Arial"/>
          <w:sz w:val="24"/>
          <w:szCs w:val="24"/>
        </w:rPr>
        <w:t xml:space="preserve">. Available at: </w:t>
      </w:r>
      <w:hyperlink r:id="rId22" w:history="1">
        <w:r w:rsidRPr="00BF139F">
          <w:rPr>
            <w:rStyle w:val="Hyperlink"/>
            <w:rFonts w:ascii="Arial" w:hAnsi="Arial" w:cs="Arial"/>
            <w:sz w:val="24"/>
            <w:szCs w:val="24"/>
          </w:rPr>
          <w:t>https://www.ihgplc.com/en/news-and-media/news-releases/2022/ihg-signs-agreement-at-expo-real-with-solutions4hotels</w:t>
        </w:r>
      </w:hyperlink>
      <w:r w:rsidRPr="00BF139F">
        <w:rPr>
          <w:rFonts w:ascii="Arial" w:hAnsi="Arial" w:cs="Arial"/>
          <w:sz w:val="24"/>
          <w:szCs w:val="24"/>
        </w:rPr>
        <w:t xml:space="preserve">  (Accessed: 05 May 2024).</w:t>
      </w:r>
    </w:p>
    <w:p w14:paraId="66F95B62"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IHG Hotels and Resorts (2023) </w:t>
      </w:r>
      <w:r w:rsidRPr="00BF139F">
        <w:rPr>
          <w:rFonts w:ascii="Arial" w:hAnsi="Arial" w:cs="Arial"/>
          <w:i/>
          <w:iCs/>
          <w:sz w:val="24"/>
          <w:szCs w:val="24"/>
        </w:rPr>
        <w:t>IHG Hotels and Resorts provides community solar offering for hotel owners.</w:t>
      </w:r>
      <w:r w:rsidRPr="00BF139F">
        <w:rPr>
          <w:rFonts w:ascii="Arial" w:hAnsi="Arial" w:cs="Arial"/>
          <w:sz w:val="24"/>
          <w:szCs w:val="24"/>
        </w:rPr>
        <w:t xml:space="preserve"> Available at: </w:t>
      </w:r>
      <w:hyperlink r:id="rId23" w:anchor=":~:text=IHG%20is%20the%20first%20hotel,built%20near%20a%20hotel's%20community" w:history="1">
        <w:r w:rsidRPr="00BF139F">
          <w:rPr>
            <w:rStyle w:val="Hyperlink"/>
            <w:rFonts w:ascii="Arial" w:hAnsi="Arial" w:cs="Arial"/>
            <w:sz w:val="24"/>
            <w:szCs w:val="24"/>
          </w:rPr>
          <w:t>https://www.ihgplc.com/en/news-and-media/news-releases/2023/ihg-hotels-and-resorts-provides-community-solar-offering-for-hotel-owners#:~:text=IHG%20is%20the%20first%20hotel,built%20near%20a%20hotel's%20community</w:t>
        </w:r>
      </w:hyperlink>
      <w:r w:rsidRPr="00BF139F">
        <w:rPr>
          <w:rFonts w:ascii="Arial" w:hAnsi="Arial" w:cs="Arial"/>
          <w:sz w:val="24"/>
          <w:szCs w:val="24"/>
        </w:rPr>
        <w:t xml:space="preserve">  (Accessed: 05 May 2024).</w:t>
      </w:r>
    </w:p>
    <w:p w14:paraId="0733A675"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Institute for Independent Policy Studies (2023) </w:t>
      </w:r>
      <w:r w:rsidRPr="00BF139F">
        <w:rPr>
          <w:rFonts w:ascii="Arial" w:hAnsi="Arial" w:cs="Arial"/>
          <w:i/>
          <w:iCs/>
          <w:sz w:val="24"/>
          <w:szCs w:val="24"/>
        </w:rPr>
        <w:t>The rise of renewable energy in hospitality.</w:t>
      </w:r>
      <w:r w:rsidRPr="00BF139F">
        <w:rPr>
          <w:rFonts w:ascii="Arial" w:hAnsi="Arial" w:cs="Arial"/>
          <w:sz w:val="24"/>
          <w:szCs w:val="24"/>
        </w:rPr>
        <w:t xml:space="preserve"> Available at: </w:t>
      </w:r>
      <w:hyperlink r:id="rId24" w:history="1">
        <w:r w:rsidRPr="00BF139F">
          <w:rPr>
            <w:rStyle w:val="Hyperlink"/>
            <w:rFonts w:ascii="Arial" w:hAnsi="Arial" w:cs="Arial"/>
            <w:sz w:val="24"/>
            <w:szCs w:val="24"/>
          </w:rPr>
          <w:t>https://iips.com.pk/the-rise-of-renewable-energy-in-hospitality/</w:t>
        </w:r>
      </w:hyperlink>
      <w:r w:rsidRPr="00BF139F">
        <w:rPr>
          <w:rFonts w:ascii="Arial" w:hAnsi="Arial" w:cs="Arial"/>
          <w:sz w:val="24"/>
          <w:szCs w:val="24"/>
        </w:rPr>
        <w:t xml:space="preserve">  (Accessed: 05 May 2024).</w:t>
      </w:r>
    </w:p>
    <w:p w14:paraId="63858089"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Ismaili, M. (2023) </w:t>
      </w:r>
      <w:r w:rsidRPr="00BF139F">
        <w:rPr>
          <w:rFonts w:ascii="Arial" w:hAnsi="Arial" w:cs="Arial"/>
          <w:i/>
          <w:iCs/>
          <w:sz w:val="24"/>
          <w:szCs w:val="24"/>
        </w:rPr>
        <w:t>The effectiveness of the use of solar panels in hotels of Durres area</w:t>
      </w:r>
      <w:r w:rsidRPr="00BF139F">
        <w:rPr>
          <w:rFonts w:ascii="Arial" w:hAnsi="Arial" w:cs="Arial"/>
          <w:sz w:val="24"/>
          <w:szCs w:val="24"/>
        </w:rPr>
        <w:t xml:space="preserve">, International Journal of Business, Technology and Entrepreneurship [Online]. Available at: </w:t>
      </w:r>
      <w:hyperlink r:id="rId25" w:history="1">
        <w:r w:rsidRPr="00BF139F">
          <w:rPr>
            <w:rStyle w:val="Hyperlink"/>
            <w:rFonts w:ascii="Arial" w:hAnsi="Arial" w:cs="Arial"/>
            <w:sz w:val="24"/>
            <w:szCs w:val="24"/>
          </w:rPr>
          <w:t>https://knowledgecenter.ubt-uni.net/cgi/viewcontent.cgi?article=1061&amp;context=ijbte</w:t>
        </w:r>
      </w:hyperlink>
      <w:r w:rsidRPr="00BF139F">
        <w:rPr>
          <w:rFonts w:ascii="Arial" w:hAnsi="Arial" w:cs="Arial"/>
          <w:sz w:val="24"/>
          <w:szCs w:val="24"/>
        </w:rPr>
        <w:t xml:space="preserve">  (Accessed: 05 May 2024)</w:t>
      </w:r>
    </w:p>
    <w:p w14:paraId="13A10427"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lastRenderedPageBreak/>
        <w:t xml:space="preserve">Maxeon Solar Technologies (2022) </w:t>
      </w:r>
      <w:r w:rsidRPr="00BF139F">
        <w:rPr>
          <w:rFonts w:ascii="Arial" w:hAnsi="Arial" w:cs="Arial"/>
          <w:i/>
          <w:iCs/>
          <w:sz w:val="24"/>
          <w:szCs w:val="24"/>
        </w:rPr>
        <w:t xml:space="preserve">Innovative solar technology - Slottsholmen floating hotel. </w:t>
      </w:r>
      <w:r w:rsidRPr="00BF139F">
        <w:rPr>
          <w:rFonts w:ascii="Arial" w:hAnsi="Arial" w:cs="Arial"/>
          <w:sz w:val="24"/>
          <w:szCs w:val="24"/>
        </w:rPr>
        <w:t xml:space="preserve">Available at: </w:t>
      </w:r>
      <w:hyperlink r:id="rId26" w:history="1">
        <w:r w:rsidRPr="00BF139F">
          <w:rPr>
            <w:rStyle w:val="Hyperlink"/>
            <w:rFonts w:ascii="Arial" w:hAnsi="Arial" w:cs="Arial"/>
            <w:sz w:val="24"/>
            <w:szCs w:val="24"/>
          </w:rPr>
          <w:t>https://sunpower.maxeon.com/int/case-study/innovative-solar-technology-slottsholmen-floating-hotel</w:t>
        </w:r>
      </w:hyperlink>
      <w:r w:rsidRPr="00BF139F">
        <w:rPr>
          <w:rFonts w:ascii="Arial" w:hAnsi="Arial" w:cs="Arial"/>
          <w:sz w:val="24"/>
          <w:szCs w:val="24"/>
        </w:rPr>
        <w:t xml:space="preserve">  (Accessed: 05 May 2024).</w:t>
      </w:r>
    </w:p>
    <w:p w14:paraId="232913BA"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Ornate Solar (2023) </w:t>
      </w:r>
      <w:r w:rsidRPr="00BF139F">
        <w:rPr>
          <w:rFonts w:ascii="Arial" w:hAnsi="Arial" w:cs="Arial"/>
          <w:i/>
          <w:iCs/>
          <w:sz w:val="24"/>
          <w:szCs w:val="24"/>
        </w:rPr>
        <w:t>5 reasons why hotels should opt for solar energy</w:t>
      </w:r>
      <w:r w:rsidRPr="00BF139F">
        <w:rPr>
          <w:rFonts w:ascii="Arial" w:hAnsi="Arial" w:cs="Arial"/>
          <w:sz w:val="24"/>
          <w:szCs w:val="24"/>
        </w:rPr>
        <w:t xml:space="preserve">. Available at: </w:t>
      </w:r>
      <w:hyperlink r:id="rId27" w:history="1">
        <w:r w:rsidRPr="00BF139F">
          <w:rPr>
            <w:rStyle w:val="Hyperlink"/>
            <w:rFonts w:ascii="Arial" w:hAnsi="Arial" w:cs="Arial"/>
            <w:sz w:val="24"/>
            <w:szCs w:val="24"/>
          </w:rPr>
          <w:t>https://ornatesolar.com/blog/5-reasons-why-hotels-should-opt-for-solar-energy</w:t>
        </w:r>
      </w:hyperlink>
      <w:r w:rsidRPr="00BF139F">
        <w:rPr>
          <w:rFonts w:ascii="Arial" w:hAnsi="Arial" w:cs="Arial"/>
          <w:sz w:val="24"/>
          <w:szCs w:val="24"/>
        </w:rPr>
        <w:t xml:space="preserve">  (Accessed: 05 May 2024).</w:t>
      </w:r>
    </w:p>
    <w:p w14:paraId="79E68BF3"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Premo Solar (2021) </w:t>
      </w:r>
      <w:r w:rsidRPr="00BF139F">
        <w:rPr>
          <w:rFonts w:ascii="Arial" w:hAnsi="Arial" w:cs="Arial"/>
          <w:i/>
          <w:iCs/>
          <w:sz w:val="24"/>
          <w:szCs w:val="24"/>
        </w:rPr>
        <w:t xml:space="preserve">Benefits of solar power for the hospitality sector. </w:t>
      </w:r>
      <w:r w:rsidRPr="00BF139F">
        <w:rPr>
          <w:rFonts w:ascii="Arial" w:hAnsi="Arial" w:cs="Arial"/>
          <w:sz w:val="24"/>
          <w:szCs w:val="24"/>
        </w:rPr>
        <w:t xml:space="preserve">Available at: </w:t>
      </w:r>
      <w:hyperlink r:id="rId28" w:history="1">
        <w:r w:rsidRPr="00BF139F">
          <w:rPr>
            <w:rStyle w:val="Hyperlink"/>
            <w:rFonts w:ascii="Arial" w:hAnsi="Arial" w:cs="Arial"/>
            <w:sz w:val="24"/>
            <w:szCs w:val="24"/>
          </w:rPr>
          <w:t>https://premosolar.com/blog/benefits-of-solar-power-for-the-hospitality-sector/</w:t>
        </w:r>
      </w:hyperlink>
      <w:r w:rsidRPr="00BF139F">
        <w:rPr>
          <w:rFonts w:ascii="Arial" w:hAnsi="Arial" w:cs="Arial"/>
          <w:sz w:val="24"/>
          <w:szCs w:val="24"/>
        </w:rPr>
        <w:t xml:space="preserve">  (Accessed: 05 May 2024).</w:t>
      </w:r>
    </w:p>
    <w:p w14:paraId="1C93F120"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Revfine (2019) </w:t>
      </w:r>
      <w:r w:rsidRPr="00BF139F">
        <w:rPr>
          <w:rFonts w:ascii="Arial" w:hAnsi="Arial" w:cs="Arial"/>
          <w:i/>
          <w:iCs/>
          <w:sz w:val="24"/>
          <w:szCs w:val="24"/>
        </w:rPr>
        <w:t xml:space="preserve">Hotel energy management: Tips to reduce energy use in hotels. </w:t>
      </w:r>
      <w:r w:rsidRPr="00BF139F">
        <w:rPr>
          <w:rFonts w:ascii="Arial" w:hAnsi="Arial" w:cs="Arial"/>
          <w:sz w:val="24"/>
          <w:szCs w:val="24"/>
        </w:rPr>
        <w:t xml:space="preserve">Available at: </w:t>
      </w:r>
      <w:hyperlink r:id="rId29" w:history="1">
        <w:r w:rsidRPr="00BF139F">
          <w:rPr>
            <w:rStyle w:val="Hyperlink"/>
            <w:rFonts w:ascii="Arial" w:hAnsi="Arial" w:cs="Arial"/>
            <w:sz w:val="24"/>
            <w:szCs w:val="24"/>
          </w:rPr>
          <w:t>https://www.revfine.com/hotel-energy/</w:t>
        </w:r>
      </w:hyperlink>
      <w:r w:rsidRPr="00BF139F">
        <w:rPr>
          <w:rFonts w:ascii="Arial" w:hAnsi="Arial" w:cs="Arial"/>
          <w:sz w:val="24"/>
          <w:szCs w:val="24"/>
        </w:rPr>
        <w:t xml:space="preserve">  (Accessed: 05 May 2024).</w:t>
      </w:r>
    </w:p>
    <w:p w14:paraId="7296183D"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S&amp;P Global (2021) </w:t>
      </w:r>
      <w:r w:rsidRPr="00BF139F">
        <w:rPr>
          <w:rFonts w:ascii="Arial" w:hAnsi="Arial" w:cs="Arial"/>
          <w:i/>
          <w:iCs/>
          <w:sz w:val="24"/>
          <w:szCs w:val="24"/>
        </w:rPr>
        <w:t xml:space="preserve">Energy transition service. </w:t>
      </w:r>
      <w:r w:rsidRPr="00BF139F">
        <w:rPr>
          <w:rFonts w:ascii="Arial" w:hAnsi="Arial" w:cs="Arial"/>
          <w:sz w:val="24"/>
          <w:szCs w:val="24"/>
        </w:rPr>
        <w:t xml:space="preserve">Available at: </w:t>
      </w:r>
      <w:hyperlink r:id="rId30" w:history="1">
        <w:r w:rsidRPr="00BF139F">
          <w:rPr>
            <w:rStyle w:val="Hyperlink"/>
            <w:rFonts w:ascii="Arial" w:hAnsi="Arial" w:cs="Arial"/>
            <w:sz w:val="24"/>
            <w:szCs w:val="24"/>
          </w:rPr>
          <w:t>https://www.spglobal.com/commodityinsights/en/energy-transition-service?utm_source=google&amp;utm_medium=cpc&amp;utm_content=emea_energytransition_alwayson_googlesearch_2023&amp;utm_term=programs&amp;utm_campaign=2023customermarketing-emea_etxsell&amp;gbraid=0AAAAADz9Xd7Ev4Cbkjb3GwqWDLjJuqbkW&amp;gclid=CjwKCAjw0YGyBhByEiwAQmBEWheoHAIprCFa_MMY_l_mEUm4ENV2YNSULIv_Pie1ynUdumFqJU4ywxoCOaUQAvD_BwE</w:t>
        </w:r>
      </w:hyperlink>
      <w:r w:rsidRPr="00BF139F">
        <w:rPr>
          <w:rFonts w:ascii="Arial" w:hAnsi="Arial" w:cs="Arial"/>
          <w:sz w:val="24"/>
          <w:szCs w:val="24"/>
        </w:rPr>
        <w:t xml:space="preserve">  (Accessed: 05 May 2024).</w:t>
      </w:r>
    </w:p>
    <w:p w14:paraId="032CBE2C"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SEPCO Solar Lighting (2020) </w:t>
      </w:r>
      <w:r w:rsidRPr="00BF139F">
        <w:rPr>
          <w:rFonts w:ascii="Arial" w:hAnsi="Arial" w:cs="Arial"/>
          <w:i/>
          <w:iCs/>
          <w:sz w:val="24"/>
          <w:szCs w:val="24"/>
        </w:rPr>
        <w:t>Renewable energy is everywhere: Hotels leading the way</w:t>
      </w:r>
      <w:r w:rsidRPr="00BF139F">
        <w:rPr>
          <w:rFonts w:ascii="Arial" w:hAnsi="Arial" w:cs="Arial"/>
          <w:sz w:val="24"/>
          <w:szCs w:val="24"/>
        </w:rPr>
        <w:t xml:space="preserve">. Available at: </w:t>
      </w:r>
      <w:hyperlink r:id="rId31" w:history="1">
        <w:r w:rsidRPr="00BF139F">
          <w:rPr>
            <w:rStyle w:val="Hyperlink"/>
            <w:rFonts w:ascii="Arial" w:hAnsi="Arial" w:cs="Arial"/>
            <w:sz w:val="24"/>
            <w:szCs w:val="24"/>
          </w:rPr>
          <w:t>https://www.sepco-solarlighting.com/blog/renewable-energy-is-everywhere-hotels-leading-the-way</w:t>
        </w:r>
      </w:hyperlink>
      <w:r w:rsidRPr="00BF139F">
        <w:rPr>
          <w:rFonts w:ascii="Arial" w:hAnsi="Arial" w:cs="Arial"/>
          <w:sz w:val="24"/>
          <w:szCs w:val="24"/>
        </w:rPr>
        <w:t xml:space="preserve">  (Accessed: 05 May 2024).</w:t>
      </w:r>
    </w:p>
    <w:p w14:paraId="66884193"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Sistine Solar (2019) </w:t>
      </w:r>
      <w:r w:rsidRPr="00BF139F">
        <w:rPr>
          <w:rFonts w:ascii="Arial" w:hAnsi="Arial" w:cs="Arial"/>
          <w:i/>
          <w:iCs/>
          <w:sz w:val="24"/>
          <w:szCs w:val="24"/>
        </w:rPr>
        <w:t>Solar for hotels and resorts.</w:t>
      </w:r>
      <w:r w:rsidRPr="00BF139F">
        <w:rPr>
          <w:rFonts w:ascii="Arial" w:hAnsi="Arial" w:cs="Arial"/>
          <w:sz w:val="24"/>
          <w:szCs w:val="24"/>
        </w:rPr>
        <w:t xml:space="preserve"> Available at: </w:t>
      </w:r>
      <w:hyperlink r:id="rId32" w:history="1">
        <w:r w:rsidRPr="00BF139F">
          <w:rPr>
            <w:rStyle w:val="Hyperlink"/>
            <w:rFonts w:ascii="Arial" w:hAnsi="Arial" w:cs="Arial"/>
            <w:sz w:val="24"/>
            <w:szCs w:val="24"/>
          </w:rPr>
          <w:t>https://sistinesolar.com/solar-for-hotels-and-resorts/</w:t>
        </w:r>
      </w:hyperlink>
      <w:r w:rsidRPr="00BF139F">
        <w:rPr>
          <w:rFonts w:ascii="Arial" w:hAnsi="Arial" w:cs="Arial"/>
          <w:sz w:val="24"/>
          <w:szCs w:val="24"/>
        </w:rPr>
        <w:t xml:space="preserve">  (Accessed: 05 May 2024).</w:t>
      </w:r>
    </w:p>
    <w:p w14:paraId="144888F6"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Solar Feeds (2021) </w:t>
      </w:r>
      <w:r w:rsidRPr="00BF139F">
        <w:rPr>
          <w:rFonts w:ascii="Arial" w:hAnsi="Arial" w:cs="Arial"/>
          <w:i/>
          <w:iCs/>
          <w:sz w:val="24"/>
          <w:szCs w:val="24"/>
        </w:rPr>
        <w:t xml:space="preserve">Hotels embrace solar across the world. </w:t>
      </w:r>
      <w:r w:rsidRPr="00BF139F">
        <w:rPr>
          <w:rFonts w:ascii="Arial" w:hAnsi="Arial" w:cs="Arial"/>
          <w:sz w:val="24"/>
          <w:szCs w:val="24"/>
        </w:rPr>
        <w:t xml:space="preserve">Available at: </w:t>
      </w:r>
      <w:hyperlink r:id="rId33" w:history="1">
        <w:r w:rsidRPr="00BF139F">
          <w:rPr>
            <w:rStyle w:val="Hyperlink"/>
            <w:rFonts w:ascii="Arial" w:hAnsi="Arial" w:cs="Arial"/>
            <w:sz w:val="24"/>
            <w:szCs w:val="24"/>
          </w:rPr>
          <w:t>https://www.solarfeeds.com/mag/hotels-embrace-solar-across-the-world/</w:t>
        </w:r>
      </w:hyperlink>
      <w:r w:rsidRPr="00BF139F">
        <w:rPr>
          <w:rFonts w:ascii="Arial" w:hAnsi="Arial" w:cs="Arial"/>
          <w:sz w:val="24"/>
          <w:szCs w:val="24"/>
        </w:rPr>
        <w:t xml:space="preserve">  (Accessed: 05 May 2024).</w:t>
      </w:r>
    </w:p>
    <w:p w14:paraId="3DBB06B5"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lastRenderedPageBreak/>
        <w:t xml:space="preserve">Sustainability Beat (2023) </w:t>
      </w:r>
      <w:r w:rsidRPr="00BF139F">
        <w:rPr>
          <w:rFonts w:ascii="Arial" w:hAnsi="Arial" w:cs="Arial"/>
          <w:i/>
          <w:iCs/>
          <w:sz w:val="24"/>
          <w:szCs w:val="24"/>
        </w:rPr>
        <w:t xml:space="preserve">IHG Hotel Resorts. </w:t>
      </w:r>
      <w:r w:rsidRPr="00BF139F">
        <w:rPr>
          <w:rFonts w:ascii="Arial" w:hAnsi="Arial" w:cs="Arial"/>
          <w:sz w:val="24"/>
          <w:szCs w:val="24"/>
        </w:rPr>
        <w:t xml:space="preserve">Available at: </w:t>
      </w:r>
      <w:hyperlink r:id="rId34" w:history="1">
        <w:r w:rsidRPr="00BF139F">
          <w:rPr>
            <w:rStyle w:val="Hyperlink"/>
            <w:rFonts w:ascii="Arial" w:hAnsi="Arial" w:cs="Arial"/>
            <w:sz w:val="24"/>
            <w:szCs w:val="24"/>
          </w:rPr>
          <w:t>https://www.sustainability-beat.co.uk/2023/08/04/ihg-hotel-resorts/</w:t>
        </w:r>
      </w:hyperlink>
      <w:r w:rsidRPr="00BF139F">
        <w:rPr>
          <w:rFonts w:ascii="Arial" w:hAnsi="Arial" w:cs="Arial"/>
          <w:sz w:val="24"/>
          <w:szCs w:val="24"/>
        </w:rPr>
        <w:t xml:space="preserve">  (Accessed: 05 May 2024).</w:t>
      </w:r>
    </w:p>
    <w:p w14:paraId="4AFD1037"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Tech Solar (2022) </w:t>
      </w:r>
      <w:r w:rsidRPr="00BF139F">
        <w:rPr>
          <w:rFonts w:ascii="Arial" w:hAnsi="Arial" w:cs="Arial"/>
          <w:i/>
          <w:iCs/>
          <w:sz w:val="24"/>
          <w:szCs w:val="24"/>
        </w:rPr>
        <w:t>Advantages of solar energy in hotels</w:t>
      </w:r>
      <w:r w:rsidRPr="00BF139F">
        <w:rPr>
          <w:rFonts w:ascii="Arial" w:hAnsi="Arial" w:cs="Arial"/>
          <w:sz w:val="24"/>
          <w:szCs w:val="24"/>
        </w:rPr>
        <w:t xml:space="preserve">. Available at: </w:t>
      </w:r>
      <w:hyperlink r:id="rId35" w:history="1">
        <w:r w:rsidRPr="00BF139F">
          <w:rPr>
            <w:rStyle w:val="Hyperlink"/>
            <w:rFonts w:ascii="Arial" w:hAnsi="Arial" w:cs="Arial"/>
            <w:sz w:val="24"/>
            <w:szCs w:val="24"/>
          </w:rPr>
          <w:t>https://techsolar.org/blog/advantages-of-solar-energy-in-hotels</w:t>
        </w:r>
      </w:hyperlink>
      <w:r w:rsidRPr="00BF139F">
        <w:rPr>
          <w:rFonts w:ascii="Arial" w:hAnsi="Arial" w:cs="Arial"/>
          <w:sz w:val="24"/>
          <w:szCs w:val="24"/>
        </w:rPr>
        <w:t xml:space="preserve">  (Accessed: 05 May 2024).</w:t>
      </w:r>
    </w:p>
    <w:p w14:paraId="6963EC3D"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TUI Group (2023) </w:t>
      </w:r>
      <w:r w:rsidRPr="00BF139F">
        <w:rPr>
          <w:rFonts w:ascii="Arial" w:hAnsi="Arial" w:cs="Arial"/>
          <w:i/>
          <w:iCs/>
          <w:sz w:val="24"/>
          <w:szCs w:val="24"/>
        </w:rPr>
        <w:t xml:space="preserve">Green Building Guidelines - TUI Hotels and Resorts. </w:t>
      </w:r>
      <w:r w:rsidRPr="00BF139F">
        <w:rPr>
          <w:rFonts w:ascii="Arial" w:hAnsi="Arial" w:cs="Arial"/>
          <w:sz w:val="24"/>
          <w:szCs w:val="24"/>
        </w:rPr>
        <w:t xml:space="preserve">Available at: </w:t>
      </w:r>
      <w:hyperlink r:id="rId36" w:history="1">
        <w:r w:rsidRPr="00BF139F">
          <w:rPr>
            <w:rStyle w:val="Hyperlink"/>
            <w:rFonts w:ascii="Arial" w:hAnsi="Arial" w:cs="Arial"/>
            <w:sz w:val="24"/>
            <w:szCs w:val="24"/>
          </w:rPr>
          <w:t>https://www.tuigroup.com/damfiles/default/tuigroup-15/en/media/pdf-files-press-relaeses/2023-05-12-reducing-emissions-strengthening-sustainability/Green-Building-Guidelines---TUI-Hotels-and-Resorts.pdf-d619a6b2bed08abb2d63fd9ef12484ac.pdf</w:t>
        </w:r>
      </w:hyperlink>
      <w:r w:rsidRPr="00BF139F">
        <w:rPr>
          <w:rFonts w:ascii="Arial" w:hAnsi="Arial" w:cs="Arial"/>
          <w:sz w:val="24"/>
          <w:szCs w:val="24"/>
        </w:rPr>
        <w:t xml:space="preserve">  (Accessed: 05 May 2024).</w:t>
      </w:r>
    </w:p>
    <w:p w14:paraId="396ACD55"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U.S. Department of Energy (2020) </w:t>
      </w:r>
      <w:r w:rsidRPr="00BF139F">
        <w:rPr>
          <w:rFonts w:ascii="Arial" w:hAnsi="Arial" w:cs="Arial"/>
          <w:i/>
          <w:iCs/>
          <w:sz w:val="24"/>
          <w:szCs w:val="24"/>
        </w:rPr>
        <w:t>Incorporate solar PV in your hotels.</w:t>
      </w:r>
      <w:r w:rsidRPr="00BF139F">
        <w:rPr>
          <w:rFonts w:ascii="Arial" w:hAnsi="Arial" w:cs="Arial"/>
          <w:sz w:val="24"/>
          <w:szCs w:val="24"/>
        </w:rPr>
        <w:t xml:space="preserve"> Available at: </w:t>
      </w:r>
      <w:hyperlink r:id="rId37" w:history="1">
        <w:r w:rsidRPr="00BF139F">
          <w:rPr>
            <w:rStyle w:val="Hyperlink"/>
            <w:rFonts w:ascii="Arial" w:hAnsi="Arial" w:cs="Arial"/>
            <w:sz w:val="24"/>
            <w:szCs w:val="24"/>
          </w:rPr>
          <w:t>https://betterbuildingssolutioncenter.energy.gov/solutions-at-a-glance/incorporate-solar-pv-your-hotels</w:t>
        </w:r>
      </w:hyperlink>
      <w:r w:rsidRPr="00BF139F">
        <w:rPr>
          <w:rFonts w:ascii="Arial" w:hAnsi="Arial" w:cs="Arial"/>
          <w:sz w:val="24"/>
          <w:szCs w:val="24"/>
        </w:rPr>
        <w:t xml:space="preserve">  (Accessed: 05 May 2024).</w:t>
      </w:r>
    </w:p>
    <w:p w14:paraId="5154024E" w14:textId="77777777" w:rsidR="00BF139F" w:rsidRPr="00BF139F" w:rsidRDefault="00BF139F" w:rsidP="00BF139F">
      <w:pPr>
        <w:spacing w:line="360" w:lineRule="auto"/>
        <w:jc w:val="both"/>
        <w:rPr>
          <w:rFonts w:ascii="Arial" w:hAnsi="Arial" w:cs="Arial"/>
          <w:sz w:val="24"/>
          <w:szCs w:val="24"/>
        </w:rPr>
      </w:pPr>
      <w:r w:rsidRPr="00BF139F">
        <w:rPr>
          <w:rFonts w:ascii="Arial" w:hAnsi="Arial" w:cs="Arial"/>
          <w:sz w:val="24"/>
          <w:szCs w:val="24"/>
        </w:rPr>
        <w:t xml:space="preserve">U.S. Department of Energy (2021) </w:t>
      </w:r>
      <w:r w:rsidRPr="00BF139F">
        <w:rPr>
          <w:rFonts w:ascii="Arial" w:hAnsi="Arial" w:cs="Arial"/>
          <w:i/>
          <w:iCs/>
          <w:sz w:val="24"/>
          <w:szCs w:val="24"/>
        </w:rPr>
        <w:t>IHG Hotels &amp; Resorts Holiday Inn Express Atlanta Airport</w:t>
      </w:r>
      <w:r w:rsidRPr="00BF139F">
        <w:rPr>
          <w:rFonts w:ascii="Arial" w:hAnsi="Arial" w:cs="Arial"/>
          <w:sz w:val="24"/>
          <w:szCs w:val="24"/>
        </w:rPr>
        <w:t xml:space="preserve">. Available at: </w:t>
      </w:r>
      <w:hyperlink r:id="rId38" w:history="1">
        <w:r w:rsidRPr="00BF139F">
          <w:rPr>
            <w:rStyle w:val="Hyperlink"/>
            <w:rFonts w:ascii="Arial" w:hAnsi="Arial" w:cs="Arial"/>
            <w:sz w:val="24"/>
            <w:szCs w:val="24"/>
          </w:rPr>
          <w:t>https://betterbuildingssolutioncenter.energy.gov/showcase-projects/ihg-hotels-resorts-holiday-inn-express-atlanta-airport</w:t>
        </w:r>
      </w:hyperlink>
      <w:r w:rsidRPr="00BF139F">
        <w:rPr>
          <w:rFonts w:ascii="Arial" w:hAnsi="Arial" w:cs="Arial"/>
          <w:sz w:val="24"/>
          <w:szCs w:val="24"/>
        </w:rPr>
        <w:t xml:space="preserve">  (Accessed: 05 May 2024).</w:t>
      </w:r>
    </w:p>
    <w:p w14:paraId="0877169C" w14:textId="6BFEB8F2" w:rsidR="001B5E71" w:rsidRDefault="001B5E71" w:rsidP="008D1073"/>
    <w:p w14:paraId="1BBA1BE6" w14:textId="77777777" w:rsidR="00D23E93" w:rsidRPr="00D23E93" w:rsidRDefault="00D23E93" w:rsidP="00D23E93"/>
    <w:sectPr w:rsidR="00D23E93" w:rsidRPr="00D23E93">
      <w:footerReference w:type="default" r:id="rId3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F53619" w14:textId="77777777" w:rsidR="00A40134" w:rsidRDefault="00A40134" w:rsidP="005D6807">
      <w:pPr>
        <w:spacing w:after="0" w:line="240" w:lineRule="auto"/>
      </w:pPr>
      <w:r>
        <w:separator/>
      </w:r>
    </w:p>
  </w:endnote>
  <w:endnote w:type="continuationSeparator" w:id="0">
    <w:p w14:paraId="393D5E97" w14:textId="77777777" w:rsidR="00A40134" w:rsidRDefault="00A40134" w:rsidP="005D6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8540B" w14:textId="77777777" w:rsidR="00BF139F" w:rsidRDefault="00BF139F">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43C02D3" w14:textId="77777777" w:rsidR="00BF139F" w:rsidRDefault="00BF1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99CF0" w14:textId="77777777" w:rsidR="00A40134" w:rsidRDefault="00A40134" w:rsidP="005D6807">
      <w:pPr>
        <w:spacing w:after="0" w:line="240" w:lineRule="auto"/>
      </w:pPr>
      <w:r>
        <w:separator/>
      </w:r>
    </w:p>
  </w:footnote>
  <w:footnote w:type="continuationSeparator" w:id="0">
    <w:p w14:paraId="094737BA" w14:textId="77777777" w:rsidR="00A40134" w:rsidRDefault="00A40134" w:rsidP="005D68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FC4"/>
    <w:rsid w:val="000630D4"/>
    <w:rsid w:val="000A189C"/>
    <w:rsid w:val="000D3EB5"/>
    <w:rsid w:val="00143114"/>
    <w:rsid w:val="00156829"/>
    <w:rsid w:val="00157543"/>
    <w:rsid w:val="001906DC"/>
    <w:rsid w:val="001B5E71"/>
    <w:rsid w:val="001C17A0"/>
    <w:rsid w:val="00207E36"/>
    <w:rsid w:val="002111A7"/>
    <w:rsid w:val="0021170C"/>
    <w:rsid w:val="00251423"/>
    <w:rsid w:val="00270BFA"/>
    <w:rsid w:val="00271ADC"/>
    <w:rsid w:val="00274DBC"/>
    <w:rsid w:val="002771CA"/>
    <w:rsid w:val="0029229C"/>
    <w:rsid w:val="002955F3"/>
    <w:rsid w:val="002C4FC4"/>
    <w:rsid w:val="00307BC8"/>
    <w:rsid w:val="00350446"/>
    <w:rsid w:val="003F03C3"/>
    <w:rsid w:val="003F1453"/>
    <w:rsid w:val="004D5FFC"/>
    <w:rsid w:val="00535C47"/>
    <w:rsid w:val="005701F1"/>
    <w:rsid w:val="005D6807"/>
    <w:rsid w:val="00613D2E"/>
    <w:rsid w:val="006A3493"/>
    <w:rsid w:val="006D43B7"/>
    <w:rsid w:val="006E2798"/>
    <w:rsid w:val="0075660D"/>
    <w:rsid w:val="00786F25"/>
    <w:rsid w:val="007939F5"/>
    <w:rsid w:val="007F7ED2"/>
    <w:rsid w:val="00803127"/>
    <w:rsid w:val="00853D3D"/>
    <w:rsid w:val="00865281"/>
    <w:rsid w:val="00880978"/>
    <w:rsid w:val="00882221"/>
    <w:rsid w:val="008C7368"/>
    <w:rsid w:val="008D1073"/>
    <w:rsid w:val="00900FBA"/>
    <w:rsid w:val="009503BD"/>
    <w:rsid w:val="0096327B"/>
    <w:rsid w:val="00981D04"/>
    <w:rsid w:val="009D519B"/>
    <w:rsid w:val="00A02B22"/>
    <w:rsid w:val="00A40134"/>
    <w:rsid w:val="00A70CA7"/>
    <w:rsid w:val="00A92455"/>
    <w:rsid w:val="00AB3FA3"/>
    <w:rsid w:val="00AE23D6"/>
    <w:rsid w:val="00AF2AEA"/>
    <w:rsid w:val="00B14D54"/>
    <w:rsid w:val="00B568BF"/>
    <w:rsid w:val="00B948CB"/>
    <w:rsid w:val="00BF139F"/>
    <w:rsid w:val="00C63B6E"/>
    <w:rsid w:val="00CA6DAE"/>
    <w:rsid w:val="00CD4604"/>
    <w:rsid w:val="00CF7871"/>
    <w:rsid w:val="00D037E6"/>
    <w:rsid w:val="00D23E93"/>
    <w:rsid w:val="00D47942"/>
    <w:rsid w:val="00D92B3E"/>
    <w:rsid w:val="00DE0815"/>
    <w:rsid w:val="00E00AA0"/>
    <w:rsid w:val="00E402D0"/>
    <w:rsid w:val="00EB49A4"/>
    <w:rsid w:val="00EC3124"/>
    <w:rsid w:val="00F2060C"/>
    <w:rsid w:val="00F32BA6"/>
    <w:rsid w:val="00F36C35"/>
    <w:rsid w:val="00F6165D"/>
    <w:rsid w:val="00F721FC"/>
    <w:rsid w:val="00F86D33"/>
    <w:rsid w:val="00F977D5"/>
    <w:rsid w:val="00FB3D34"/>
    <w:rsid w:val="00FC24C5"/>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763E3"/>
  <w15:chartTrackingRefBased/>
  <w15:docId w15:val="{38A82052-799A-5A4B-9907-898881BC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39F"/>
    <w:rPr>
      <w:sz w:val="20"/>
      <w:szCs w:val="20"/>
    </w:rPr>
  </w:style>
  <w:style w:type="paragraph" w:styleId="Heading1">
    <w:name w:val="heading 1"/>
    <w:basedOn w:val="Normal"/>
    <w:next w:val="Normal"/>
    <w:link w:val="Heading1Char"/>
    <w:uiPriority w:val="9"/>
    <w:qFormat/>
    <w:rsid w:val="00BF139F"/>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F139F"/>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BF139F"/>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BF139F"/>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BF139F"/>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BF139F"/>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BF139F"/>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BF139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F139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39F"/>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semiHidden/>
    <w:rsid w:val="00BF139F"/>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BF139F"/>
    <w:rPr>
      <w:caps/>
      <w:color w:val="0A2F40" w:themeColor="accent1" w:themeShade="7F"/>
      <w:spacing w:val="15"/>
    </w:rPr>
  </w:style>
  <w:style w:type="character" w:customStyle="1" w:styleId="Heading4Char">
    <w:name w:val="Heading 4 Char"/>
    <w:basedOn w:val="DefaultParagraphFont"/>
    <w:link w:val="Heading4"/>
    <w:uiPriority w:val="9"/>
    <w:semiHidden/>
    <w:rsid w:val="00BF139F"/>
    <w:rPr>
      <w:caps/>
      <w:color w:val="0F4761" w:themeColor="accent1" w:themeShade="BF"/>
      <w:spacing w:val="10"/>
    </w:rPr>
  </w:style>
  <w:style w:type="character" w:customStyle="1" w:styleId="Heading5Char">
    <w:name w:val="Heading 5 Char"/>
    <w:basedOn w:val="DefaultParagraphFont"/>
    <w:link w:val="Heading5"/>
    <w:uiPriority w:val="9"/>
    <w:semiHidden/>
    <w:rsid w:val="00BF139F"/>
    <w:rPr>
      <w:caps/>
      <w:color w:val="0F4761" w:themeColor="accent1" w:themeShade="BF"/>
      <w:spacing w:val="10"/>
    </w:rPr>
  </w:style>
  <w:style w:type="character" w:customStyle="1" w:styleId="Heading6Char">
    <w:name w:val="Heading 6 Char"/>
    <w:basedOn w:val="DefaultParagraphFont"/>
    <w:link w:val="Heading6"/>
    <w:uiPriority w:val="9"/>
    <w:semiHidden/>
    <w:rsid w:val="00BF139F"/>
    <w:rPr>
      <w:caps/>
      <w:color w:val="0F4761" w:themeColor="accent1" w:themeShade="BF"/>
      <w:spacing w:val="10"/>
    </w:rPr>
  </w:style>
  <w:style w:type="character" w:customStyle="1" w:styleId="Heading7Char">
    <w:name w:val="Heading 7 Char"/>
    <w:basedOn w:val="DefaultParagraphFont"/>
    <w:link w:val="Heading7"/>
    <w:uiPriority w:val="9"/>
    <w:semiHidden/>
    <w:rsid w:val="00BF139F"/>
    <w:rPr>
      <w:caps/>
      <w:color w:val="0F4761" w:themeColor="accent1" w:themeShade="BF"/>
      <w:spacing w:val="10"/>
    </w:rPr>
  </w:style>
  <w:style w:type="character" w:customStyle="1" w:styleId="Heading8Char">
    <w:name w:val="Heading 8 Char"/>
    <w:basedOn w:val="DefaultParagraphFont"/>
    <w:link w:val="Heading8"/>
    <w:uiPriority w:val="9"/>
    <w:semiHidden/>
    <w:rsid w:val="00BF139F"/>
    <w:rPr>
      <w:caps/>
      <w:spacing w:val="10"/>
      <w:sz w:val="18"/>
      <w:szCs w:val="18"/>
    </w:rPr>
  </w:style>
  <w:style w:type="character" w:customStyle="1" w:styleId="Heading9Char">
    <w:name w:val="Heading 9 Char"/>
    <w:basedOn w:val="DefaultParagraphFont"/>
    <w:link w:val="Heading9"/>
    <w:uiPriority w:val="9"/>
    <w:semiHidden/>
    <w:rsid w:val="00BF139F"/>
    <w:rPr>
      <w:i/>
      <w:caps/>
      <w:spacing w:val="10"/>
      <w:sz w:val="18"/>
      <w:szCs w:val="18"/>
    </w:rPr>
  </w:style>
  <w:style w:type="paragraph" w:styleId="Title">
    <w:name w:val="Title"/>
    <w:basedOn w:val="Normal"/>
    <w:next w:val="Normal"/>
    <w:link w:val="TitleChar"/>
    <w:uiPriority w:val="10"/>
    <w:qFormat/>
    <w:rsid w:val="00BF139F"/>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BF139F"/>
    <w:rPr>
      <w:caps/>
      <w:color w:val="156082" w:themeColor="accent1"/>
      <w:spacing w:val="10"/>
      <w:kern w:val="28"/>
      <w:sz w:val="52"/>
      <w:szCs w:val="52"/>
    </w:rPr>
  </w:style>
  <w:style w:type="paragraph" w:styleId="Subtitle">
    <w:name w:val="Subtitle"/>
    <w:basedOn w:val="Normal"/>
    <w:next w:val="Normal"/>
    <w:link w:val="SubtitleChar"/>
    <w:uiPriority w:val="11"/>
    <w:qFormat/>
    <w:rsid w:val="00BF139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F139F"/>
    <w:rPr>
      <w:caps/>
      <w:color w:val="595959" w:themeColor="text1" w:themeTint="A6"/>
      <w:spacing w:val="10"/>
      <w:sz w:val="24"/>
      <w:szCs w:val="24"/>
    </w:rPr>
  </w:style>
  <w:style w:type="paragraph" w:styleId="Quote">
    <w:name w:val="Quote"/>
    <w:basedOn w:val="Normal"/>
    <w:next w:val="Normal"/>
    <w:link w:val="QuoteChar"/>
    <w:uiPriority w:val="29"/>
    <w:qFormat/>
    <w:rsid w:val="00BF139F"/>
    <w:rPr>
      <w:i/>
      <w:iCs/>
    </w:rPr>
  </w:style>
  <w:style w:type="character" w:customStyle="1" w:styleId="QuoteChar">
    <w:name w:val="Quote Char"/>
    <w:basedOn w:val="DefaultParagraphFont"/>
    <w:link w:val="Quote"/>
    <w:uiPriority w:val="29"/>
    <w:rsid w:val="00BF139F"/>
    <w:rPr>
      <w:i/>
      <w:iCs/>
      <w:sz w:val="20"/>
      <w:szCs w:val="20"/>
    </w:rPr>
  </w:style>
  <w:style w:type="paragraph" w:styleId="ListParagraph">
    <w:name w:val="List Paragraph"/>
    <w:basedOn w:val="Normal"/>
    <w:uiPriority w:val="34"/>
    <w:qFormat/>
    <w:rsid w:val="00BF139F"/>
    <w:pPr>
      <w:ind w:left="720"/>
      <w:contextualSpacing/>
    </w:pPr>
  </w:style>
  <w:style w:type="character" w:styleId="IntenseEmphasis">
    <w:name w:val="Intense Emphasis"/>
    <w:uiPriority w:val="21"/>
    <w:qFormat/>
    <w:rsid w:val="00BF139F"/>
    <w:rPr>
      <w:b/>
      <w:bCs/>
      <w:caps/>
      <w:color w:val="0A2F40" w:themeColor="accent1" w:themeShade="7F"/>
      <w:spacing w:val="10"/>
    </w:rPr>
  </w:style>
  <w:style w:type="paragraph" w:styleId="IntenseQuote">
    <w:name w:val="Intense Quote"/>
    <w:basedOn w:val="Normal"/>
    <w:next w:val="Normal"/>
    <w:link w:val="IntenseQuoteChar"/>
    <w:uiPriority w:val="30"/>
    <w:qFormat/>
    <w:rsid w:val="00BF139F"/>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BF139F"/>
    <w:rPr>
      <w:i/>
      <w:iCs/>
      <w:color w:val="156082" w:themeColor="accent1"/>
      <w:sz w:val="20"/>
      <w:szCs w:val="20"/>
    </w:rPr>
  </w:style>
  <w:style w:type="character" w:styleId="IntenseReference">
    <w:name w:val="Intense Reference"/>
    <w:uiPriority w:val="32"/>
    <w:qFormat/>
    <w:rsid w:val="00BF139F"/>
    <w:rPr>
      <w:b/>
      <w:bCs/>
      <w:i/>
      <w:iCs/>
      <w:caps/>
      <w:color w:val="156082" w:themeColor="accent1"/>
    </w:rPr>
  </w:style>
  <w:style w:type="character" w:styleId="Hyperlink">
    <w:name w:val="Hyperlink"/>
    <w:basedOn w:val="DefaultParagraphFont"/>
    <w:uiPriority w:val="99"/>
    <w:unhideWhenUsed/>
    <w:rsid w:val="005701F1"/>
    <w:rPr>
      <w:color w:val="467886" w:themeColor="hyperlink"/>
      <w:u w:val="single"/>
    </w:rPr>
  </w:style>
  <w:style w:type="character" w:styleId="UnresolvedMention">
    <w:name w:val="Unresolved Mention"/>
    <w:basedOn w:val="DefaultParagraphFont"/>
    <w:uiPriority w:val="99"/>
    <w:semiHidden/>
    <w:unhideWhenUsed/>
    <w:rsid w:val="005701F1"/>
    <w:rPr>
      <w:color w:val="605E5C"/>
      <w:shd w:val="clear" w:color="auto" w:fill="E1DFDD"/>
    </w:rPr>
  </w:style>
  <w:style w:type="character" w:styleId="FollowedHyperlink">
    <w:name w:val="FollowedHyperlink"/>
    <w:basedOn w:val="DefaultParagraphFont"/>
    <w:uiPriority w:val="99"/>
    <w:semiHidden/>
    <w:unhideWhenUsed/>
    <w:rsid w:val="00E00AA0"/>
    <w:rPr>
      <w:color w:val="96607D" w:themeColor="followedHyperlink"/>
      <w:u w:val="single"/>
    </w:rPr>
  </w:style>
  <w:style w:type="paragraph" w:styleId="Header">
    <w:name w:val="header"/>
    <w:basedOn w:val="Normal"/>
    <w:link w:val="HeaderChar"/>
    <w:uiPriority w:val="99"/>
    <w:unhideWhenUsed/>
    <w:rsid w:val="005D6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807"/>
  </w:style>
  <w:style w:type="paragraph" w:styleId="Footer">
    <w:name w:val="footer"/>
    <w:basedOn w:val="Normal"/>
    <w:link w:val="FooterChar"/>
    <w:uiPriority w:val="99"/>
    <w:unhideWhenUsed/>
    <w:rsid w:val="005D6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807"/>
  </w:style>
  <w:style w:type="paragraph" w:styleId="Caption">
    <w:name w:val="caption"/>
    <w:basedOn w:val="Normal"/>
    <w:next w:val="Normal"/>
    <w:uiPriority w:val="35"/>
    <w:semiHidden/>
    <w:unhideWhenUsed/>
    <w:qFormat/>
    <w:rsid w:val="00BF139F"/>
    <w:rPr>
      <w:b/>
      <w:bCs/>
      <w:color w:val="0F4761" w:themeColor="accent1" w:themeShade="BF"/>
      <w:sz w:val="16"/>
      <w:szCs w:val="16"/>
    </w:rPr>
  </w:style>
  <w:style w:type="character" w:styleId="Strong">
    <w:name w:val="Strong"/>
    <w:uiPriority w:val="22"/>
    <w:qFormat/>
    <w:rsid w:val="00BF139F"/>
    <w:rPr>
      <w:b/>
      <w:bCs/>
    </w:rPr>
  </w:style>
  <w:style w:type="character" w:styleId="Emphasis">
    <w:name w:val="Emphasis"/>
    <w:uiPriority w:val="20"/>
    <w:qFormat/>
    <w:rsid w:val="00BF139F"/>
    <w:rPr>
      <w:caps/>
      <w:color w:val="0A2F40" w:themeColor="accent1" w:themeShade="7F"/>
      <w:spacing w:val="5"/>
    </w:rPr>
  </w:style>
  <w:style w:type="paragraph" w:styleId="NoSpacing">
    <w:name w:val="No Spacing"/>
    <w:basedOn w:val="Normal"/>
    <w:link w:val="NoSpacingChar"/>
    <w:uiPriority w:val="1"/>
    <w:qFormat/>
    <w:rsid w:val="00BF139F"/>
    <w:pPr>
      <w:spacing w:before="0" w:after="0" w:line="240" w:lineRule="auto"/>
    </w:pPr>
  </w:style>
  <w:style w:type="character" w:customStyle="1" w:styleId="NoSpacingChar">
    <w:name w:val="No Spacing Char"/>
    <w:basedOn w:val="DefaultParagraphFont"/>
    <w:link w:val="NoSpacing"/>
    <w:uiPriority w:val="1"/>
    <w:rsid w:val="00BF139F"/>
    <w:rPr>
      <w:sz w:val="20"/>
      <w:szCs w:val="20"/>
    </w:rPr>
  </w:style>
  <w:style w:type="character" w:styleId="SubtleEmphasis">
    <w:name w:val="Subtle Emphasis"/>
    <w:uiPriority w:val="19"/>
    <w:qFormat/>
    <w:rsid w:val="00BF139F"/>
    <w:rPr>
      <w:i/>
      <w:iCs/>
      <w:color w:val="0A2F40" w:themeColor="accent1" w:themeShade="7F"/>
    </w:rPr>
  </w:style>
  <w:style w:type="character" w:styleId="SubtleReference">
    <w:name w:val="Subtle Reference"/>
    <w:uiPriority w:val="31"/>
    <w:qFormat/>
    <w:rsid w:val="00BF139F"/>
    <w:rPr>
      <w:b/>
      <w:bCs/>
      <w:color w:val="156082" w:themeColor="accent1"/>
    </w:rPr>
  </w:style>
  <w:style w:type="character" w:styleId="BookTitle">
    <w:name w:val="Book Title"/>
    <w:uiPriority w:val="33"/>
    <w:qFormat/>
    <w:rsid w:val="00BF139F"/>
    <w:rPr>
      <w:b/>
      <w:bCs/>
      <w:i/>
      <w:iCs/>
      <w:spacing w:val="9"/>
    </w:rPr>
  </w:style>
  <w:style w:type="paragraph" w:styleId="TOCHeading">
    <w:name w:val="TOC Heading"/>
    <w:basedOn w:val="Heading1"/>
    <w:next w:val="Normal"/>
    <w:uiPriority w:val="39"/>
    <w:unhideWhenUsed/>
    <w:qFormat/>
    <w:rsid w:val="00BF139F"/>
    <w:pPr>
      <w:outlineLvl w:val="9"/>
    </w:pPr>
  </w:style>
  <w:style w:type="paragraph" w:styleId="TOC1">
    <w:name w:val="toc 1"/>
    <w:basedOn w:val="Normal"/>
    <w:next w:val="Normal"/>
    <w:autoRedefine/>
    <w:uiPriority w:val="39"/>
    <w:unhideWhenUsed/>
    <w:rsid w:val="00BF139F"/>
    <w:pPr>
      <w:spacing w:before="120" w:after="0"/>
    </w:pPr>
    <w:rPr>
      <w:b/>
      <w:bCs/>
      <w:i/>
      <w:iCs/>
      <w:sz w:val="24"/>
      <w:szCs w:val="24"/>
    </w:rPr>
  </w:style>
  <w:style w:type="paragraph" w:styleId="TOC2">
    <w:name w:val="toc 2"/>
    <w:basedOn w:val="Normal"/>
    <w:next w:val="Normal"/>
    <w:autoRedefine/>
    <w:uiPriority w:val="39"/>
    <w:semiHidden/>
    <w:unhideWhenUsed/>
    <w:rsid w:val="00BF139F"/>
    <w:pPr>
      <w:spacing w:before="120" w:after="0"/>
      <w:ind w:left="200"/>
    </w:pPr>
    <w:rPr>
      <w:b/>
      <w:bCs/>
      <w:sz w:val="22"/>
      <w:szCs w:val="22"/>
    </w:rPr>
  </w:style>
  <w:style w:type="paragraph" w:styleId="TOC3">
    <w:name w:val="toc 3"/>
    <w:basedOn w:val="Normal"/>
    <w:next w:val="Normal"/>
    <w:autoRedefine/>
    <w:uiPriority w:val="39"/>
    <w:semiHidden/>
    <w:unhideWhenUsed/>
    <w:rsid w:val="00BF139F"/>
    <w:pPr>
      <w:spacing w:before="0" w:after="0"/>
      <w:ind w:left="400"/>
    </w:pPr>
  </w:style>
  <w:style w:type="paragraph" w:styleId="TOC4">
    <w:name w:val="toc 4"/>
    <w:basedOn w:val="Normal"/>
    <w:next w:val="Normal"/>
    <w:autoRedefine/>
    <w:uiPriority w:val="39"/>
    <w:semiHidden/>
    <w:unhideWhenUsed/>
    <w:rsid w:val="00BF139F"/>
    <w:pPr>
      <w:spacing w:before="0" w:after="0"/>
      <w:ind w:left="600"/>
    </w:pPr>
  </w:style>
  <w:style w:type="paragraph" w:styleId="TOC5">
    <w:name w:val="toc 5"/>
    <w:basedOn w:val="Normal"/>
    <w:next w:val="Normal"/>
    <w:autoRedefine/>
    <w:uiPriority w:val="39"/>
    <w:semiHidden/>
    <w:unhideWhenUsed/>
    <w:rsid w:val="00BF139F"/>
    <w:pPr>
      <w:spacing w:before="0" w:after="0"/>
      <w:ind w:left="800"/>
    </w:pPr>
  </w:style>
  <w:style w:type="paragraph" w:styleId="TOC6">
    <w:name w:val="toc 6"/>
    <w:basedOn w:val="Normal"/>
    <w:next w:val="Normal"/>
    <w:autoRedefine/>
    <w:uiPriority w:val="39"/>
    <w:semiHidden/>
    <w:unhideWhenUsed/>
    <w:rsid w:val="00BF139F"/>
    <w:pPr>
      <w:spacing w:before="0" w:after="0"/>
      <w:ind w:left="1000"/>
    </w:pPr>
  </w:style>
  <w:style w:type="paragraph" w:styleId="TOC7">
    <w:name w:val="toc 7"/>
    <w:basedOn w:val="Normal"/>
    <w:next w:val="Normal"/>
    <w:autoRedefine/>
    <w:uiPriority w:val="39"/>
    <w:semiHidden/>
    <w:unhideWhenUsed/>
    <w:rsid w:val="00BF139F"/>
    <w:pPr>
      <w:spacing w:before="0" w:after="0"/>
      <w:ind w:left="1200"/>
    </w:pPr>
  </w:style>
  <w:style w:type="paragraph" w:styleId="TOC8">
    <w:name w:val="toc 8"/>
    <w:basedOn w:val="Normal"/>
    <w:next w:val="Normal"/>
    <w:autoRedefine/>
    <w:uiPriority w:val="39"/>
    <w:semiHidden/>
    <w:unhideWhenUsed/>
    <w:rsid w:val="00BF139F"/>
    <w:pPr>
      <w:spacing w:before="0" w:after="0"/>
      <w:ind w:left="1400"/>
    </w:pPr>
  </w:style>
  <w:style w:type="paragraph" w:styleId="TOC9">
    <w:name w:val="toc 9"/>
    <w:basedOn w:val="Normal"/>
    <w:next w:val="Normal"/>
    <w:autoRedefine/>
    <w:uiPriority w:val="39"/>
    <w:semiHidden/>
    <w:unhideWhenUsed/>
    <w:rsid w:val="00BF139F"/>
    <w:pPr>
      <w:spacing w:before="0" w:after="0"/>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energylink.com/blog/6-ways-hotels-can-take-advantage-of-renewable-energy/" TargetMode="External"/><Relationship Id="rId18" Type="http://schemas.openxmlformats.org/officeDocument/2006/relationships/hyperlink" Target="https://green.org/2024/01/30/solar-energy-in-the-hospitality-industry/amp/" TargetMode="External"/><Relationship Id="rId26" Type="http://schemas.openxmlformats.org/officeDocument/2006/relationships/hyperlink" Target="https://sunpower.maxeon.com/int/case-study/innovative-solar-technology-slottsholmen-floating-hotel" TargetMode="External"/><Relationship Id="rId39" Type="http://schemas.openxmlformats.org/officeDocument/2006/relationships/footer" Target="footer1.xml"/><Relationship Id="rId21" Type="http://schemas.openxmlformats.org/officeDocument/2006/relationships/hyperlink" Target="https://hoteltechnologynews.com/2024/04/while-more-hotels-are-turning-to-green-technology-for-sustainable-operations-the-industry-still-has-a-long-way-to-go/" TargetMode="External"/><Relationship Id="rId34" Type="http://schemas.openxmlformats.org/officeDocument/2006/relationships/hyperlink" Target="https://www.sustainability-beat.co.uk/2023/08/04/ihg-hotel-resorts/" TargetMode="External"/><Relationship Id="rId7" Type="http://schemas.openxmlformats.org/officeDocument/2006/relationships/hyperlink" Target="https://www.academia.edu/3530471/HOTRES_renewable_energies_in_the_hotels_An_extensive_technical_tool_for_the_hotel_industry" TargetMode="External"/><Relationship Id="rId2" Type="http://schemas.openxmlformats.org/officeDocument/2006/relationships/styles" Target="styles.xml"/><Relationship Id="rId16" Type="http://schemas.openxmlformats.org/officeDocument/2006/relationships/hyperlink" Target="https://freyrenergy.com/5-reasons-why-hotels-should-switch-to-solar-energy/" TargetMode="External"/><Relationship Id="rId20" Type="http://schemas.openxmlformats.org/officeDocument/2006/relationships/hyperlink" Target="https://www.hoteldive.com/news/ihg-hotels-community-solar-offering/651786/" TargetMode="External"/><Relationship Id="rId29" Type="http://schemas.openxmlformats.org/officeDocument/2006/relationships/hyperlink" Target="https://www.revfine.com/hotel-ener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sights.ehotelier.com/insights/2023/04/17/implementing-renewable-energy-in-hotels/" TargetMode="External"/><Relationship Id="rId24" Type="http://schemas.openxmlformats.org/officeDocument/2006/relationships/hyperlink" Target="https://iips.com.pk/the-rise-of-renewable-energy-in-hospitality/" TargetMode="External"/><Relationship Id="rId32" Type="http://schemas.openxmlformats.org/officeDocument/2006/relationships/hyperlink" Target="https://sistinesolar.com/solar-for-hotels-and-resorts/" TargetMode="External"/><Relationship Id="rId37" Type="http://schemas.openxmlformats.org/officeDocument/2006/relationships/hyperlink" Target="https://betterbuildingssolutioncenter.energy.gov/solutions-at-a-glance/incorporate-solar-pv-your-hotel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feniceenergy.com/the-case-for-hotels-and-resorts-embracing-solar-energy/" TargetMode="External"/><Relationship Id="rId23" Type="http://schemas.openxmlformats.org/officeDocument/2006/relationships/hyperlink" Target="https://www.ihgplc.com/en/news-and-media/news-releases/2023/ihg-hotels-and-resorts-provides-community-solar-offering-for-hotel-owners" TargetMode="External"/><Relationship Id="rId28" Type="http://schemas.openxmlformats.org/officeDocument/2006/relationships/hyperlink" Target="https://premosolar.com/blog/benefits-of-solar-power-for-the-hospitality-sector/" TargetMode="External"/><Relationship Id="rId36" Type="http://schemas.openxmlformats.org/officeDocument/2006/relationships/hyperlink" Target="https://www.tuigroup.com/damfiles/default/tuigroup-15/en/media/pdf-files-press-relaeses/2023-05-12-reducing-emissions-strengthening-sustainability/Green-Building-Guidelines---TUI-Hotels-and-Resorts.pdf-d619a6b2bed08abb2d63fd9ef12484ac.pdf" TargetMode="External"/><Relationship Id="rId10" Type="http://schemas.openxmlformats.org/officeDocument/2006/relationships/hyperlink" Target="https://www.cendorindustry.com/blogs/5-reasons-why-hotels-should-switch--to-solar-energy/32" TargetMode="External"/><Relationship Id="rId19" Type="http://schemas.openxmlformats.org/officeDocument/2006/relationships/hyperlink" Target="https://advancedmaterials.honeywell.com/be/en/hfo-facts?utm_source=google&amp;utm_medium=cpc&amp;utm_campaign=23-pmt-am-fp-eu-keeprepoweringeu-7012E000001dKtiQAE&amp;utm_content=hp&amp;gad_source=1&amp;gclid=CjwKCAjw0YGyBhByEiwAQmBEWvyICIyJ95mDPa1Ro5wergjfKs4kswPLxLnoGqxj47_MnIl1ioU6fRoCO0sQAvD_BwE" TargetMode="External"/><Relationship Id="rId31" Type="http://schemas.openxmlformats.org/officeDocument/2006/relationships/hyperlink" Target="https://www.sepco-solarlighting.com/blog/renewable-energy-is-everywhere-hotels-leading-the-way" TargetMode="External"/><Relationship Id="rId4" Type="http://schemas.openxmlformats.org/officeDocument/2006/relationships/webSettings" Target="webSettings.xml"/><Relationship Id="rId9" Type="http://schemas.openxmlformats.org/officeDocument/2006/relationships/hyperlink" Target="https://jaauth.journals.ekb.eg/article_112600_8832c4382e6b35243c0538b409e31701.pdf" TargetMode="External"/><Relationship Id="rId14" Type="http://schemas.openxmlformats.org/officeDocument/2006/relationships/hyperlink" Target="https://energypedia.info/wiki/What_Are_the_Benefits_of_Investing_in_Solar_Energy_for_Hotels%3F" TargetMode="External"/><Relationship Id="rId22" Type="http://schemas.openxmlformats.org/officeDocument/2006/relationships/hyperlink" Target="https://www.ihgplc.com/en/news-and-media/news-releases/2022/ihg-signs-agreement-at-expo-real-with-solutions4hotels" TargetMode="External"/><Relationship Id="rId27" Type="http://schemas.openxmlformats.org/officeDocument/2006/relationships/hyperlink" Target="https://ornatesolar.com/blog/5-reasons-why-hotels-should-opt-for-solar-energy" TargetMode="External"/><Relationship Id="rId30" Type="http://schemas.openxmlformats.org/officeDocument/2006/relationships/hyperlink" Target="https://www.spglobal.com/commodityinsights/en/energy-transition-service?utm_source=google&amp;utm_medium=cpc&amp;utm_content=emea_energytransition_alwayson_googlesearch_2023&amp;utm_term=programs&amp;utm_campaign=2023customermarketing-emea_etxsell&amp;gbraid=0AAAAADz9Xd7Ev4Cbkjb3GwqWDLjJuqbkW&amp;gclid=CjwKCAjw0YGyBhByEiwAQmBEWheoHAIprCFa_MMY_l_mEUm4ENV2YNSULIv_Pie1ynUdumFqJU4ywxoCOaUQAvD_BwE" TargetMode="External"/><Relationship Id="rId35" Type="http://schemas.openxmlformats.org/officeDocument/2006/relationships/hyperlink" Target="https://techsolar.org/blog/advantages-of-solar-energy-in-hotels" TargetMode="External"/><Relationship Id="rId8" Type="http://schemas.openxmlformats.org/officeDocument/2006/relationships/hyperlink" Target="https://arka360.com/ros/solar-energy-sustainable-tourism/amp/" TargetMode="External"/><Relationship Id="rId3" Type="http://schemas.openxmlformats.org/officeDocument/2006/relationships/settings" Target="settings.xml"/><Relationship Id="rId12" Type="http://schemas.openxmlformats.org/officeDocument/2006/relationships/hyperlink" Target="https://energy5.com/green-hotels-embracing-solar-power-for-a-sustainable-future" TargetMode="External"/><Relationship Id="rId17" Type="http://schemas.openxmlformats.org/officeDocument/2006/relationships/hyperlink" Target="https://www.genusinnovation.com/blogs/solar-energy-hotels" TargetMode="External"/><Relationship Id="rId25" Type="http://schemas.openxmlformats.org/officeDocument/2006/relationships/hyperlink" Target="https://knowledgecenter.ubt-uni.net/cgi/viewcontent.cgi?article=1061&amp;context=ijbte" TargetMode="External"/><Relationship Id="rId33" Type="http://schemas.openxmlformats.org/officeDocument/2006/relationships/hyperlink" Target="https://www.solarfeeds.com/mag/hotels-embrace-solar-across-the-world/" TargetMode="External"/><Relationship Id="rId38" Type="http://schemas.openxmlformats.org/officeDocument/2006/relationships/hyperlink" Target="https://betterbuildingssolutioncenter.energy.gov/showcase-projects/ihg-hotels-resorts-holiday-inn-express-atlanta-air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DBA5D-74BE-EB42-82C4-06541B833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4703</Words>
  <Characters>26813</Characters>
  <Application>Microsoft Office Word</Application>
  <DocSecurity>0</DocSecurity>
  <Lines>223</Lines>
  <Paragraphs>62</Paragraphs>
  <ScaleCrop>false</ScaleCrop>
  <Company/>
  <LinksUpToDate>false</LinksUpToDate>
  <CharactersWithSpaces>31454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123</dc:creator>
  <cp:keywords/>
  <dc:description/>
  <cp:lastModifiedBy>Klio Simon (1914921)</cp:lastModifiedBy>
  <cp:revision>4</cp:revision>
  <dcterms:created xsi:type="dcterms:W3CDTF">2024-05-17T20:16:00Z</dcterms:created>
  <dcterms:modified xsi:type="dcterms:W3CDTF">2024-05-21T19:26:00Z</dcterms:modified>
</cp:coreProperties>
</file>