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B909D9" w:rsidP="2D6E638B" w:rsidRDefault="1491E98A" w14:paraId="00000002" w14:textId="2D4A9E2A">
      <w:pPr>
        <w:jc w:val="center"/>
        <w:rPr>
          <w:b/>
          <w:bCs/>
          <w:sz w:val="52"/>
          <w:szCs w:val="52"/>
          <w:u w:val="single"/>
        </w:rPr>
      </w:pPr>
      <w:r>
        <w:rPr>
          <w:noProof/>
        </w:rPr>
        <w:drawing>
          <wp:inline distT="0" distB="0" distL="0" distR="0" wp14:anchorId="7603FCDE" wp14:editId="2D6E638B">
            <wp:extent cx="2005013" cy="2005013"/>
            <wp:effectExtent l="0" t="0" r="0" b="0"/>
            <wp:docPr id="4" name="image2.png" descr="UWTSD Lond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7">
                      <a:extLst>
                        <a:ext uri="{28A0092B-C50C-407E-A947-70E740481C1C}">
                          <a14:useLocalDpi xmlns:a14="http://schemas.microsoft.com/office/drawing/2010/main" val="0"/>
                        </a:ext>
                      </a:extLst>
                    </a:blip>
                    <a:srcRect/>
                    <a:stretch>
                      <a:fillRect/>
                    </a:stretch>
                  </pic:blipFill>
                  <pic:spPr>
                    <a:xfrm>
                      <a:off x="0" y="0"/>
                      <a:ext cx="2005013" cy="2005013"/>
                    </a:xfrm>
                    <a:prstGeom prst="rect">
                      <a:avLst/>
                    </a:prstGeom>
                    <a:ln/>
                  </pic:spPr>
                </pic:pic>
              </a:graphicData>
            </a:graphic>
          </wp:inline>
        </w:drawing>
      </w:r>
    </w:p>
    <w:p w:rsidR="00B909D9" w:rsidRDefault="00B909D9" w14:paraId="00000003" w14:textId="77777777">
      <w:pPr>
        <w:jc w:val="center"/>
        <w:rPr>
          <w:b/>
          <w:sz w:val="52"/>
          <w:szCs w:val="52"/>
          <w:u w:val="single"/>
        </w:rPr>
      </w:pPr>
    </w:p>
    <w:p w:rsidR="00B909D9" w:rsidP="2D6E638B" w:rsidRDefault="2D6E638B" w14:paraId="00000007" w14:textId="7E13D530">
      <w:pPr>
        <w:jc w:val="center"/>
        <w:rPr>
          <w:b/>
          <w:bCs/>
          <w:sz w:val="52"/>
          <w:szCs w:val="52"/>
          <w:u w:val="single"/>
        </w:rPr>
      </w:pPr>
      <w:r w:rsidRPr="2D6E638B">
        <w:rPr>
          <w:b/>
          <w:bCs/>
          <w:sz w:val="52"/>
          <w:szCs w:val="52"/>
          <w:u w:val="single"/>
        </w:rPr>
        <w:t>The Impact of Virtual Learning Environment on the learning experience of students at UWTSD London Campus</w:t>
      </w:r>
    </w:p>
    <w:p w:rsidR="00B909D9" w:rsidRDefault="00B909D9" w14:paraId="00000008" w14:textId="77777777">
      <w:pPr>
        <w:jc w:val="center"/>
        <w:rPr>
          <w:b/>
          <w:sz w:val="52"/>
          <w:szCs w:val="52"/>
          <w:u w:val="single"/>
        </w:rPr>
      </w:pPr>
    </w:p>
    <w:p w:rsidR="00B909D9" w:rsidP="2D6E638B" w:rsidRDefault="2D6E638B" w14:paraId="1161248F" w14:textId="49F105D5">
      <w:pPr>
        <w:spacing w:before="240" w:after="240" w:line="240" w:lineRule="auto"/>
        <w:jc w:val="center"/>
        <w:rPr>
          <w:sz w:val="26"/>
          <w:szCs w:val="26"/>
        </w:rPr>
      </w:pPr>
      <w:r w:rsidRPr="2D6E638B">
        <w:rPr>
          <w:b/>
          <w:bCs/>
          <w:sz w:val="26"/>
          <w:szCs w:val="26"/>
        </w:rPr>
        <w:t>Student</w:t>
      </w:r>
      <w:r w:rsidRPr="2D6E638B">
        <w:rPr>
          <w:sz w:val="26"/>
          <w:szCs w:val="26"/>
        </w:rPr>
        <w:t>: Kristian Nash</w:t>
      </w:r>
    </w:p>
    <w:p w:rsidR="00B909D9" w:rsidP="2D6E638B" w:rsidRDefault="2D6E638B" w14:paraId="0000000D" w14:textId="32C1CB0E">
      <w:pPr>
        <w:spacing w:before="240" w:after="240" w:line="240" w:lineRule="auto"/>
        <w:jc w:val="center"/>
        <w:rPr>
          <w:sz w:val="26"/>
          <w:szCs w:val="26"/>
        </w:rPr>
      </w:pPr>
      <w:r w:rsidRPr="2D6E638B">
        <w:rPr>
          <w:b/>
          <w:bCs/>
          <w:sz w:val="26"/>
          <w:szCs w:val="26"/>
        </w:rPr>
        <w:t>Student ID</w:t>
      </w:r>
      <w:r w:rsidRPr="2D6E638B">
        <w:rPr>
          <w:sz w:val="26"/>
          <w:szCs w:val="26"/>
        </w:rPr>
        <w:t>: 2130196</w:t>
      </w:r>
    </w:p>
    <w:p w:rsidR="00B909D9" w:rsidRDefault="00E901F5" w14:paraId="0000000E" w14:textId="77777777">
      <w:pPr>
        <w:spacing w:before="240" w:after="240" w:line="240" w:lineRule="auto"/>
        <w:jc w:val="center"/>
        <w:rPr>
          <w:sz w:val="26"/>
          <w:szCs w:val="26"/>
        </w:rPr>
      </w:pPr>
      <w:r>
        <w:rPr>
          <w:b/>
          <w:sz w:val="26"/>
          <w:szCs w:val="26"/>
        </w:rPr>
        <w:t>Lecturer’s Name</w:t>
      </w:r>
      <w:r>
        <w:rPr>
          <w:sz w:val="26"/>
          <w:szCs w:val="26"/>
        </w:rPr>
        <w:t>: Koushik Modak</w:t>
      </w:r>
    </w:p>
    <w:p w:rsidR="00B909D9" w:rsidRDefault="00E901F5" w14:paraId="0000000F" w14:textId="77777777">
      <w:pPr>
        <w:spacing w:before="240" w:after="240" w:line="240" w:lineRule="auto"/>
        <w:jc w:val="center"/>
        <w:rPr>
          <w:sz w:val="26"/>
          <w:szCs w:val="26"/>
        </w:rPr>
      </w:pPr>
      <w:r>
        <w:rPr>
          <w:b/>
          <w:sz w:val="26"/>
          <w:szCs w:val="26"/>
        </w:rPr>
        <w:t>Module Name</w:t>
      </w:r>
      <w:r>
        <w:rPr>
          <w:sz w:val="26"/>
          <w:szCs w:val="26"/>
        </w:rPr>
        <w:t>: Digital Skills and Research methods</w:t>
      </w:r>
    </w:p>
    <w:p w:rsidR="00B909D9" w:rsidRDefault="00E901F5" w14:paraId="00000010" w14:textId="77777777">
      <w:pPr>
        <w:spacing w:before="240" w:after="240" w:line="240" w:lineRule="auto"/>
        <w:jc w:val="center"/>
        <w:rPr>
          <w:sz w:val="26"/>
          <w:szCs w:val="26"/>
        </w:rPr>
      </w:pPr>
      <w:r>
        <w:rPr>
          <w:b/>
          <w:sz w:val="26"/>
          <w:szCs w:val="26"/>
        </w:rPr>
        <w:t>Module Code</w:t>
      </w:r>
      <w:r>
        <w:rPr>
          <w:sz w:val="26"/>
          <w:szCs w:val="26"/>
        </w:rPr>
        <w:t>: BMSW 4003</w:t>
      </w:r>
    </w:p>
    <w:p w:rsidR="00B909D9" w:rsidRDefault="00E901F5" w14:paraId="00000011" w14:textId="66A81232">
      <w:pPr>
        <w:spacing w:before="240" w:after="240" w:line="240" w:lineRule="auto"/>
        <w:jc w:val="center"/>
        <w:rPr>
          <w:sz w:val="30"/>
          <w:szCs w:val="30"/>
        </w:rPr>
      </w:pPr>
      <w:r w:rsidRPr="3499D6D6" w:rsidR="00E901F5">
        <w:rPr>
          <w:b w:val="1"/>
          <w:bCs w:val="1"/>
          <w:sz w:val="26"/>
          <w:szCs w:val="26"/>
        </w:rPr>
        <w:t>Submission Date</w:t>
      </w:r>
      <w:r w:rsidRPr="3499D6D6" w:rsidR="00E901F5">
        <w:rPr>
          <w:sz w:val="26"/>
          <w:szCs w:val="26"/>
        </w:rPr>
        <w:t>: 2</w:t>
      </w:r>
      <w:r w:rsidRPr="3499D6D6" w:rsidR="3A1D42ED">
        <w:rPr>
          <w:sz w:val="26"/>
          <w:szCs w:val="26"/>
        </w:rPr>
        <w:t>8</w:t>
      </w:r>
      <w:r w:rsidRPr="3499D6D6" w:rsidR="00E901F5">
        <w:rPr>
          <w:sz w:val="26"/>
          <w:szCs w:val="26"/>
        </w:rPr>
        <w:t>th August 2022</w:t>
      </w:r>
    </w:p>
    <w:p w:rsidR="00B909D9" w:rsidRDefault="00B909D9" w14:paraId="00000012" w14:textId="77777777">
      <w:pPr>
        <w:spacing w:line="360" w:lineRule="auto"/>
      </w:pPr>
    </w:p>
    <w:p w:rsidR="2D6E638B" w:rsidP="2D6E638B" w:rsidRDefault="2D6E638B" w14:paraId="7C984928" w14:textId="3F373500">
      <w:pPr>
        <w:spacing w:line="360" w:lineRule="auto"/>
        <w:jc w:val="center"/>
        <w:rPr>
          <w:b/>
          <w:bCs/>
          <w:sz w:val="52"/>
          <w:szCs w:val="52"/>
        </w:rPr>
      </w:pPr>
    </w:p>
    <w:p w:rsidR="2D6E638B" w:rsidP="2D6E638B" w:rsidRDefault="2D6E638B" w14:paraId="38566A15" w14:textId="164C8CD8">
      <w:pPr>
        <w:spacing w:line="360" w:lineRule="auto"/>
        <w:jc w:val="center"/>
        <w:rPr>
          <w:b/>
          <w:bCs/>
          <w:sz w:val="52"/>
          <w:szCs w:val="52"/>
        </w:rPr>
      </w:pPr>
    </w:p>
    <w:p w:rsidR="00B909D9" w:rsidRDefault="00E901F5" w14:paraId="00000013" w14:textId="77777777">
      <w:pPr>
        <w:spacing w:line="360" w:lineRule="auto"/>
        <w:jc w:val="center"/>
        <w:rPr>
          <w:b/>
          <w:sz w:val="52"/>
          <w:szCs w:val="52"/>
        </w:rPr>
      </w:pPr>
      <w:r>
        <w:rPr>
          <w:b/>
          <w:sz w:val="52"/>
          <w:szCs w:val="52"/>
        </w:rPr>
        <w:t>Table of Contents</w:t>
      </w:r>
    </w:p>
    <w:sdt>
      <w:sdtPr>
        <w:id w:val="871046328"/>
        <w:docPartObj>
          <w:docPartGallery w:val="Table of Contents"/>
          <w:docPartUnique/>
        </w:docPartObj>
      </w:sdtPr>
      <w:sdtContent>
        <w:p w:rsidR="00E901F5" w:rsidP="34FE1C45" w:rsidRDefault="00E901F5" w14:paraId="51E5F020" w14:textId="4D42F143">
          <w:pPr>
            <w:pStyle w:val="TOC1"/>
            <w:tabs>
              <w:tab w:val="right" w:leader="dot" w:pos="9360"/>
            </w:tabs>
            <w:rPr>
              <w:noProof/>
            </w:rPr>
          </w:pPr>
          <w:r>
            <w:fldChar w:fldCharType="begin"/>
          </w:r>
          <w:r>
            <w:instrText xml:space="preserve">TOC \h \u \z</w:instrText>
          </w:r>
          <w:r>
            <w:fldChar w:fldCharType="separate"/>
          </w:r>
          <w:hyperlink w:anchor="_Toc727098428">
            <w:r w:rsidRPr="34FE1C45" w:rsidR="34FE1C45">
              <w:rPr>
                <w:rStyle w:val="Hyperlink"/>
              </w:rPr>
              <w:t>Introduction</w:t>
            </w:r>
            <w:r>
              <w:tab/>
            </w:r>
            <w:r>
              <w:fldChar w:fldCharType="begin"/>
            </w:r>
            <w:r>
              <w:instrText xml:space="preserve">PAGEREF _Toc727098428 \h</w:instrText>
            </w:r>
            <w:r>
              <w:fldChar w:fldCharType="separate"/>
            </w:r>
            <w:r w:rsidRPr="34FE1C45" w:rsidR="34FE1C45">
              <w:rPr>
                <w:rStyle w:val="Hyperlink"/>
              </w:rPr>
              <w:t>2</w:t>
            </w:r>
            <w:r>
              <w:fldChar w:fldCharType="end"/>
            </w:r>
          </w:hyperlink>
        </w:p>
        <w:p w:rsidR="00E901F5" w:rsidP="34FE1C45" w:rsidRDefault="00E901F5" w14:paraId="7D39D982" w14:textId="0C8A5AE2">
          <w:pPr>
            <w:pStyle w:val="TOC1"/>
            <w:tabs>
              <w:tab w:val="right" w:leader="dot" w:pos="9360"/>
            </w:tabs>
            <w:rPr>
              <w:noProof/>
            </w:rPr>
          </w:pPr>
          <w:hyperlink w:anchor="_Toc1929368550">
            <w:r w:rsidRPr="34FE1C45" w:rsidR="34FE1C45">
              <w:rPr>
                <w:rStyle w:val="Hyperlink"/>
              </w:rPr>
              <w:t>Research Objectives</w:t>
            </w:r>
            <w:r>
              <w:tab/>
            </w:r>
            <w:r>
              <w:fldChar w:fldCharType="begin"/>
            </w:r>
            <w:r>
              <w:instrText xml:space="preserve">PAGEREF _Toc1929368550 \h</w:instrText>
            </w:r>
            <w:r>
              <w:fldChar w:fldCharType="separate"/>
            </w:r>
            <w:r w:rsidRPr="34FE1C45" w:rsidR="34FE1C45">
              <w:rPr>
                <w:rStyle w:val="Hyperlink"/>
              </w:rPr>
              <w:t>4</w:t>
            </w:r>
            <w:r>
              <w:fldChar w:fldCharType="end"/>
            </w:r>
          </w:hyperlink>
        </w:p>
        <w:p w:rsidR="00E901F5" w:rsidP="34FE1C45" w:rsidRDefault="00E901F5" w14:paraId="2F5A40EC" w14:textId="555763A4">
          <w:pPr>
            <w:pStyle w:val="TOC1"/>
            <w:tabs>
              <w:tab w:val="right" w:leader="dot" w:pos="9360"/>
            </w:tabs>
            <w:rPr>
              <w:noProof/>
            </w:rPr>
          </w:pPr>
          <w:hyperlink w:anchor="_Toc1666302390">
            <w:r w:rsidRPr="34FE1C45" w:rsidR="34FE1C45">
              <w:rPr>
                <w:rStyle w:val="Hyperlink"/>
              </w:rPr>
              <w:t>Research Methodology</w:t>
            </w:r>
            <w:r>
              <w:tab/>
            </w:r>
            <w:r>
              <w:fldChar w:fldCharType="begin"/>
            </w:r>
            <w:r>
              <w:instrText xml:space="preserve">PAGEREF _Toc1666302390 \h</w:instrText>
            </w:r>
            <w:r>
              <w:fldChar w:fldCharType="separate"/>
            </w:r>
            <w:r w:rsidRPr="34FE1C45" w:rsidR="34FE1C45">
              <w:rPr>
                <w:rStyle w:val="Hyperlink"/>
              </w:rPr>
              <w:t>4</w:t>
            </w:r>
            <w:r>
              <w:fldChar w:fldCharType="end"/>
            </w:r>
          </w:hyperlink>
        </w:p>
        <w:p w:rsidR="00E901F5" w:rsidP="34FE1C45" w:rsidRDefault="00E901F5" w14:paraId="34795867" w14:textId="1B19B231">
          <w:pPr>
            <w:pStyle w:val="TOC1"/>
            <w:tabs>
              <w:tab w:val="right" w:leader="dot" w:pos="9360"/>
            </w:tabs>
            <w:rPr>
              <w:noProof/>
            </w:rPr>
          </w:pPr>
          <w:hyperlink w:anchor="_Toc2128155198">
            <w:r w:rsidRPr="34FE1C45" w:rsidR="34FE1C45">
              <w:rPr>
                <w:rStyle w:val="Hyperlink"/>
              </w:rPr>
              <w:t>Conclusion</w:t>
            </w:r>
            <w:r>
              <w:tab/>
            </w:r>
            <w:r>
              <w:fldChar w:fldCharType="begin"/>
            </w:r>
            <w:r>
              <w:instrText xml:space="preserve">PAGEREF _Toc2128155198 \h</w:instrText>
            </w:r>
            <w:r>
              <w:fldChar w:fldCharType="separate"/>
            </w:r>
            <w:r w:rsidRPr="34FE1C45" w:rsidR="34FE1C45">
              <w:rPr>
                <w:rStyle w:val="Hyperlink"/>
              </w:rPr>
              <w:t>7</w:t>
            </w:r>
            <w:r>
              <w:fldChar w:fldCharType="end"/>
            </w:r>
          </w:hyperlink>
        </w:p>
        <w:p w:rsidR="00E901F5" w:rsidP="34FE1C45" w:rsidRDefault="00E901F5" w14:paraId="2E4149E0" w14:textId="59DE0F38">
          <w:pPr>
            <w:pStyle w:val="TOC1"/>
            <w:tabs>
              <w:tab w:val="right" w:leader="dot" w:pos="9360"/>
            </w:tabs>
            <w:rPr>
              <w:noProof/>
            </w:rPr>
          </w:pPr>
          <w:hyperlink w:anchor="_Toc559739525">
            <w:r w:rsidRPr="34FE1C45" w:rsidR="34FE1C45">
              <w:rPr>
                <w:rStyle w:val="Hyperlink"/>
              </w:rPr>
              <w:t>Appendices 1</w:t>
            </w:r>
            <w:r>
              <w:tab/>
            </w:r>
            <w:r>
              <w:fldChar w:fldCharType="begin"/>
            </w:r>
            <w:r>
              <w:instrText xml:space="preserve">PAGEREF _Toc559739525 \h</w:instrText>
            </w:r>
            <w:r>
              <w:fldChar w:fldCharType="separate"/>
            </w:r>
            <w:r w:rsidRPr="34FE1C45" w:rsidR="34FE1C45">
              <w:rPr>
                <w:rStyle w:val="Hyperlink"/>
              </w:rPr>
              <w:t>9</w:t>
            </w:r>
            <w:r>
              <w:fldChar w:fldCharType="end"/>
            </w:r>
          </w:hyperlink>
        </w:p>
        <w:p w:rsidR="00E901F5" w:rsidP="34FE1C45" w:rsidRDefault="00E901F5" w14:paraId="19BBE3C7" w14:textId="42343FDF">
          <w:pPr>
            <w:pStyle w:val="TOC1"/>
            <w:tabs>
              <w:tab w:val="right" w:leader="dot" w:pos="9360"/>
            </w:tabs>
            <w:rPr>
              <w:noProof/>
            </w:rPr>
          </w:pPr>
          <w:hyperlink w:anchor="_Toc793109795">
            <w:r w:rsidRPr="34FE1C45" w:rsidR="34FE1C45">
              <w:rPr>
                <w:rStyle w:val="Hyperlink"/>
              </w:rPr>
              <w:t>Appendices 2</w:t>
            </w:r>
            <w:r>
              <w:tab/>
            </w:r>
            <w:r>
              <w:fldChar w:fldCharType="begin"/>
            </w:r>
            <w:r>
              <w:instrText xml:space="preserve">PAGEREF _Toc793109795 \h</w:instrText>
            </w:r>
            <w:r>
              <w:fldChar w:fldCharType="separate"/>
            </w:r>
            <w:r w:rsidRPr="34FE1C45" w:rsidR="34FE1C45">
              <w:rPr>
                <w:rStyle w:val="Hyperlink"/>
              </w:rPr>
              <w:t>11</w:t>
            </w:r>
            <w:r>
              <w:fldChar w:fldCharType="end"/>
            </w:r>
          </w:hyperlink>
          <w:r>
            <w:fldChar w:fldCharType="end"/>
          </w:r>
        </w:p>
      </w:sdtContent>
    </w:sdt>
    <w:p w:rsidR="00B909D9" w:rsidP="6A850786" w:rsidRDefault="00E901F5" w14:paraId="0000001A" w14:textId="151D1936">
      <w:pPr>
        <w:tabs>
          <w:tab w:val="right" w:pos="9360"/>
        </w:tabs>
        <w:spacing w:before="200" w:after="80" w:line="240" w:lineRule="auto"/>
        <w:rPr>
          <w:b w:val="1"/>
          <w:bCs w:val="1"/>
          <w:color w:val="000000"/>
        </w:rPr>
      </w:pPr>
    </w:p>
    <w:p w:rsidR="00B909D9" w:rsidRDefault="00B909D9" w14:paraId="0000001B" w14:textId="77777777"/>
    <w:p w:rsidR="00B909D9" w:rsidRDefault="00B909D9" w14:paraId="0000001C" w14:textId="77777777">
      <w:pPr>
        <w:spacing w:line="360" w:lineRule="auto"/>
      </w:pPr>
    </w:p>
    <w:p w:rsidR="00B909D9" w:rsidRDefault="00B909D9" w14:paraId="0000001D" w14:textId="77777777">
      <w:pPr>
        <w:spacing w:line="360" w:lineRule="auto"/>
      </w:pPr>
    </w:p>
    <w:p w:rsidR="34FE1C45" w:rsidP="34FE1C45" w:rsidRDefault="34FE1C45" w14:paraId="05E90D93" w14:textId="33214597">
      <w:pPr>
        <w:pStyle w:val="Normal"/>
        <w:spacing w:line="360" w:lineRule="auto"/>
      </w:pPr>
    </w:p>
    <w:p w:rsidR="34FE1C45" w:rsidP="34FE1C45" w:rsidRDefault="34FE1C45" w14:paraId="735C803B" w14:textId="2A72C968">
      <w:pPr>
        <w:pStyle w:val="Normal"/>
        <w:spacing w:line="360" w:lineRule="auto"/>
      </w:pPr>
    </w:p>
    <w:p w:rsidR="34FE1C45" w:rsidP="34FE1C45" w:rsidRDefault="34FE1C45" w14:paraId="36A2A318" w14:textId="0F2832A9">
      <w:pPr>
        <w:pStyle w:val="Normal"/>
        <w:spacing w:line="360" w:lineRule="auto"/>
      </w:pPr>
    </w:p>
    <w:p w:rsidR="34FE1C45" w:rsidP="34FE1C45" w:rsidRDefault="34FE1C45" w14:paraId="2FF1D3E4" w14:textId="63FB1F3B">
      <w:pPr>
        <w:pStyle w:val="Normal"/>
        <w:spacing w:line="360" w:lineRule="auto"/>
      </w:pPr>
    </w:p>
    <w:p w:rsidR="34FE1C45" w:rsidP="34FE1C45" w:rsidRDefault="34FE1C45" w14:paraId="265FC905" w14:textId="445736FA">
      <w:pPr>
        <w:pStyle w:val="Normal"/>
        <w:spacing w:line="360" w:lineRule="auto"/>
      </w:pPr>
    </w:p>
    <w:p w:rsidR="34FE1C45" w:rsidP="34FE1C45" w:rsidRDefault="34FE1C45" w14:paraId="79B850C3" w14:textId="796169D6">
      <w:pPr>
        <w:pStyle w:val="Normal"/>
        <w:spacing w:line="360" w:lineRule="auto"/>
      </w:pPr>
    </w:p>
    <w:p w:rsidR="34FE1C45" w:rsidP="34FE1C45" w:rsidRDefault="34FE1C45" w14:paraId="54DAC1C7" w14:textId="060CD559">
      <w:pPr>
        <w:pStyle w:val="Normal"/>
        <w:spacing w:line="360" w:lineRule="auto"/>
      </w:pPr>
    </w:p>
    <w:p w:rsidR="34FE1C45" w:rsidP="34FE1C45" w:rsidRDefault="34FE1C45" w14:paraId="58A1DC82" w14:textId="7C8D8FBA">
      <w:pPr>
        <w:pStyle w:val="Normal"/>
        <w:spacing w:line="360" w:lineRule="auto"/>
      </w:pPr>
    </w:p>
    <w:p w:rsidR="34FE1C45" w:rsidP="34FE1C45" w:rsidRDefault="34FE1C45" w14:paraId="06B9022B" w14:textId="4DCCF462">
      <w:pPr>
        <w:pStyle w:val="Normal"/>
        <w:spacing w:line="360" w:lineRule="auto"/>
      </w:pPr>
    </w:p>
    <w:p w:rsidR="34FE1C45" w:rsidP="34FE1C45" w:rsidRDefault="34FE1C45" w14:paraId="6E7C4F25" w14:textId="17AA89D2">
      <w:pPr>
        <w:pStyle w:val="Normal"/>
        <w:spacing w:line="360" w:lineRule="auto"/>
      </w:pPr>
    </w:p>
    <w:p w:rsidR="34FE1C45" w:rsidP="34FE1C45" w:rsidRDefault="34FE1C45" w14:paraId="65633034" w14:textId="45008E5B">
      <w:pPr>
        <w:pStyle w:val="Normal"/>
        <w:spacing w:line="360" w:lineRule="auto"/>
      </w:pPr>
    </w:p>
    <w:p w:rsidR="34FE1C45" w:rsidP="34FE1C45" w:rsidRDefault="34FE1C45" w14:paraId="783A5300" w14:textId="509D140E">
      <w:pPr>
        <w:pStyle w:val="Normal"/>
        <w:spacing w:line="360" w:lineRule="auto"/>
      </w:pPr>
    </w:p>
    <w:p w:rsidR="34FE1C45" w:rsidP="34FE1C45" w:rsidRDefault="34FE1C45" w14:paraId="3875DDA8" w14:textId="26CFA43E">
      <w:pPr>
        <w:pStyle w:val="Normal"/>
        <w:spacing w:line="360" w:lineRule="auto"/>
      </w:pPr>
    </w:p>
    <w:p w:rsidR="34FE1C45" w:rsidP="34FE1C45" w:rsidRDefault="34FE1C45" w14:paraId="58502FFB" w14:textId="0E369AE6">
      <w:pPr>
        <w:pStyle w:val="Normal"/>
        <w:spacing w:line="360" w:lineRule="auto"/>
      </w:pPr>
    </w:p>
    <w:p w:rsidR="34FE1C45" w:rsidP="34FE1C45" w:rsidRDefault="34FE1C45" w14:paraId="3B4A600A" w14:textId="62E6FA8C">
      <w:pPr>
        <w:pStyle w:val="Normal"/>
        <w:spacing w:line="360" w:lineRule="auto"/>
      </w:pPr>
    </w:p>
    <w:p w:rsidR="34FE1C45" w:rsidP="34FE1C45" w:rsidRDefault="34FE1C45" w14:paraId="36E728F2" w14:textId="06ECD6B1">
      <w:pPr>
        <w:pStyle w:val="Normal"/>
        <w:spacing w:line="360" w:lineRule="auto"/>
      </w:pPr>
    </w:p>
    <w:p w:rsidR="34FE1C45" w:rsidP="34FE1C45" w:rsidRDefault="34FE1C45" w14:paraId="78E4ADDB" w14:textId="3EEB056A">
      <w:pPr>
        <w:pStyle w:val="Normal"/>
        <w:spacing w:line="360" w:lineRule="auto"/>
      </w:pPr>
    </w:p>
    <w:p w:rsidR="34FE1C45" w:rsidP="34FE1C45" w:rsidRDefault="34FE1C45" w14:paraId="307223FF" w14:textId="2C35D51D">
      <w:pPr>
        <w:pStyle w:val="Normal"/>
        <w:spacing w:line="360" w:lineRule="auto"/>
      </w:pPr>
    </w:p>
    <w:p w:rsidR="34FE1C45" w:rsidP="34FE1C45" w:rsidRDefault="34FE1C45" w14:paraId="71F36B01" w14:textId="2C2E103D">
      <w:pPr>
        <w:pStyle w:val="Normal"/>
        <w:spacing w:line="360" w:lineRule="auto"/>
      </w:pPr>
    </w:p>
    <w:p w:rsidR="34FE1C45" w:rsidP="34FE1C45" w:rsidRDefault="34FE1C45" w14:paraId="7F9A6604" w14:textId="368A35F1">
      <w:pPr>
        <w:pStyle w:val="Normal"/>
        <w:spacing w:line="360" w:lineRule="auto"/>
      </w:pPr>
    </w:p>
    <w:p w:rsidR="34FE1C45" w:rsidP="34FE1C45" w:rsidRDefault="34FE1C45" w14:paraId="760A4987" w14:textId="726DE307">
      <w:pPr>
        <w:pStyle w:val="Normal"/>
      </w:pPr>
    </w:p>
    <w:p w:rsidR="00B909D9" w:rsidRDefault="00E901F5" w14:paraId="00000033" w14:textId="495795C3">
      <w:pPr>
        <w:pStyle w:val="Heading1"/>
        <w:spacing w:line="360" w:lineRule="auto"/>
      </w:pPr>
      <w:bookmarkStart w:name="_Toc727098428" w:id="718121828"/>
      <w:r w:rsidR="00E901F5">
        <w:rPr/>
        <w:t>Introduction</w:t>
      </w:r>
      <w:bookmarkEnd w:id="718121828"/>
    </w:p>
    <w:p w:rsidR="00B909D9" w:rsidRDefault="00E901F5" w14:paraId="00000034" w14:textId="77777777">
      <w:pPr>
        <w:spacing w:line="360" w:lineRule="auto"/>
      </w:pPr>
      <w:r>
        <w:lastRenderedPageBreak/>
        <w:t>In this report I write about the history of virtual learning environments, the aims and objectives of my questionnaires and also use information that I have got through research to see what the impacts of the virtual learning environment is. I also give my</w:t>
      </w:r>
      <w:r>
        <w:t xml:space="preserve"> opinions on the virtual learning environment platform that we use Moodle and use the opinions of others in my sample to conclude if the impacts are positive or negative overall. I also end this report with a conclusion of what I think overall. </w:t>
      </w:r>
    </w:p>
    <w:p w:rsidR="00B909D9" w:rsidRDefault="00B909D9" w14:paraId="00000035" w14:textId="77777777">
      <w:pPr>
        <w:spacing w:line="360" w:lineRule="auto"/>
      </w:pPr>
    </w:p>
    <w:p w:rsidR="00B909D9" w:rsidRDefault="00E901F5" w14:paraId="00000036" w14:textId="77777777">
      <w:pPr>
        <w:spacing w:line="360" w:lineRule="auto"/>
        <w:rPr>
          <w:sz w:val="16"/>
          <w:szCs w:val="16"/>
        </w:rPr>
      </w:pPr>
      <w:r>
        <w:t>Virtual l</w:t>
      </w:r>
      <w:r>
        <w:t>earning environments have become more and more popular because that let students have more freedom in their studying and virtual learning environments let students communicate with lectures and do more learning outside of the classroom. One of the first vi</w:t>
      </w:r>
      <w:r>
        <w:t xml:space="preserve">rtual environments was created in 1953 when Houston University put some of their lectures online (Firely). </w:t>
      </w:r>
    </w:p>
    <w:p w:rsidR="00B909D9" w:rsidRDefault="00E901F5" w14:paraId="00000037" w14:textId="77777777">
      <w:pPr>
        <w:spacing w:line="360" w:lineRule="auto"/>
      </w:pPr>
      <w:r>
        <w:t>The lecture being televised allowed students that were not able to go to university for any reason stay at home and still be able to learn what ever</w:t>
      </w:r>
      <w:r>
        <w:t>yone else was without missing out. Universities have benefited from virtual learning environments as well because now universities can enroll more students because many of them can use the virtual learning environments all of the time and even get better g</w:t>
      </w:r>
      <w:r>
        <w:t>rades than students who attend every lecture and seminar. I also wondered why virtual learning environments were created in the first place and I found out because they are able to provide structure and content easily and can be easily modified. (Jisc)</w:t>
      </w:r>
    </w:p>
    <w:p w:rsidR="00B909D9" w:rsidRDefault="00B909D9" w14:paraId="00000038" w14:textId="77777777">
      <w:pPr>
        <w:spacing w:line="360" w:lineRule="auto"/>
        <w:rPr>
          <w:sz w:val="16"/>
          <w:szCs w:val="16"/>
        </w:rPr>
      </w:pPr>
    </w:p>
    <w:p w:rsidR="00B909D9" w:rsidP="3499D6D6" w:rsidRDefault="00E901F5" w14:paraId="1E658D72" w14:textId="189314D5">
      <w:pPr>
        <w:spacing w:line="360" w:lineRule="auto"/>
        <w:rPr>
          <w:sz w:val="16"/>
          <w:szCs w:val="16"/>
        </w:rPr>
      </w:pPr>
      <w:r w:rsidR="00E901F5">
        <w:rPr/>
        <w:t xml:space="preserve">Universities are able to add or delete any information that they want quicker so students get all of the information that they need and </w:t>
      </w:r>
      <w:proofErr w:type="spellStart"/>
      <w:r w:rsidR="00E901F5">
        <w:rPr/>
        <w:t>dont</w:t>
      </w:r>
      <w:proofErr w:type="spellEnd"/>
      <w:r w:rsidR="00E901F5">
        <w:rPr/>
        <w:t xml:space="preserve"> have to deal with any information that is not necessary.</w:t>
      </w:r>
    </w:p>
    <w:p w:rsidR="00B909D9" w:rsidRDefault="00E901F5" w14:paraId="700F4D36" w14:textId="78909AC1">
      <w:pPr>
        <w:spacing w:line="360" w:lineRule="auto"/>
      </w:pPr>
    </w:p>
    <w:p w:rsidR="00B909D9" w:rsidP="3499D6D6" w:rsidRDefault="00E901F5" w14:paraId="63ABA41F" w14:textId="404A81D3">
      <w:pPr>
        <w:spacing w:line="360" w:lineRule="auto"/>
        <w:rPr>
          <w:sz w:val="16"/>
          <w:szCs w:val="16"/>
        </w:rPr>
      </w:pPr>
      <w:r w:rsidR="2D6E638B">
        <w:rPr/>
        <w:t xml:space="preserve">The virtual learning environment is very important for the times we live in now. An example of a virtual working environment is Podcasts because it has no physical location, and you can watch </w:t>
      </w:r>
      <w:r w:rsidR="2D6E638B">
        <w:rPr/>
        <w:t xml:space="preserve">podcasts anywhere. (Knowledge Anywhere) Virtual learning environments mean that everyone </w:t>
      </w:r>
      <w:proofErr w:type="spellStart"/>
      <w:r w:rsidR="2D6E638B">
        <w:rPr/>
        <w:t>ccan</w:t>
      </w:r>
      <w:proofErr w:type="spellEnd"/>
      <w:r w:rsidR="2D6E638B">
        <w:rPr/>
        <w:t xml:space="preserve"> access information more easily and are not ties down to any physical location. Another example of a virtual learning environment is a website like </w:t>
      </w:r>
      <w:proofErr w:type="spellStart"/>
      <w:r w:rsidR="2D6E638B">
        <w:rPr/>
        <w:t>skillshare</w:t>
      </w:r>
      <w:proofErr w:type="spellEnd"/>
      <w:r w:rsidR="2D6E638B">
        <w:rPr/>
        <w:t xml:space="preserve"> where anyone can sign up and have access to many thousands of courses this was never a thing when I was younger, you can search up anything you want to learn more about and have access to an endless amount of videos.</w:t>
      </w:r>
      <w:r w:rsidR="589A72A8">
        <w:rPr/>
        <w:t xml:space="preserve"> </w:t>
      </w:r>
      <w:r>
        <w:br/>
      </w:r>
    </w:p>
    <w:p w:rsidR="00B909D9" w:rsidRDefault="00E901F5" w14:paraId="0F6CF7F0" w14:textId="64E4046E">
      <w:pPr>
        <w:spacing w:line="360" w:lineRule="auto"/>
      </w:pPr>
    </w:p>
    <w:p w:rsidR="00B909D9" w:rsidP="3499D6D6" w:rsidRDefault="00E901F5" w14:paraId="0000003C" w14:textId="61B92749">
      <w:pPr>
        <w:spacing w:line="360" w:lineRule="auto"/>
        <w:rPr>
          <w:sz w:val="16"/>
          <w:szCs w:val="16"/>
        </w:rPr>
      </w:pPr>
      <w:r w:rsidR="00E901F5">
        <w:rPr/>
        <w:t>Virtual learning environments have many advantages and disadvantages, the advantages  such as flexibility because you have more freedom when you want to do y</w:t>
      </w:r>
      <w:r w:rsidR="00E901F5">
        <w:rPr/>
        <w:t>our work and you can access information whenever you want, accessibility because it is easy to use the virtual learning environment wherever you are, and simple management because everything is in one place it is easy to find whatever you want. However, Vi</w:t>
      </w:r>
      <w:r w:rsidR="00E901F5">
        <w:rPr/>
        <w:t>rtual learning environments also have various disadvantages, such as motivation because it is easier just not to do work because there is no physical teacher to make you concentrate on your work. Also, limitations this is because if you have a problem, it'</w:t>
      </w:r>
      <w:r w:rsidR="00E901F5">
        <w:rPr/>
        <w:t xml:space="preserve">s harder to find the solution as there are no teachers 5 or 10 </w:t>
      </w:r>
      <w:proofErr w:type="spellStart"/>
      <w:r w:rsidR="00E901F5">
        <w:rPr/>
        <w:t>metres</w:t>
      </w:r>
      <w:proofErr w:type="spellEnd"/>
      <w:r w:rsidR="00E901F5">
        <w:rPr/>
        <w:t xml:space="preserve"> away who you can ask for some help. (LinkedIn)</w:t>
      </w:r>
    </w:p>
    <w:p w:rsidR="00B909D9" w:rsidP="3499D6D6" w:rsidRDefault="00E901F5" w14:paraId="0000003E" w14:textId="27692B22">
      <w:pPr>
        <w:pStyle w:val="Heading1"/>
        <w:spacing w:before="240" w:after="240" w:line="360" w:lineRule="auto"/>
        <w:rPr>
          <w:sz w:val="16"/>
          <w:szCs w:val="16"/>
        </w:rPr>
      </w:pPr>
      <w:bookmarkStart w:name="_Toc1929368550" w:id="1252638757"/>
      <w:r w:rsidR="00E901F5">
        <w:rPr/>
        <w:t>Research Objectives</w:t>
      </w:r>
      <w:bookmarkEnd w:id="1252638757"/>
    </w:p>
    <w:p w:rsidR="00B909D9" w:rsidRDefault="2D6E638B" w14:paraId="0000003F" w14:textId="77777777">
      <w:pPr>
        <w:spacing w:before="240" w:after="240" w:line="360" w:lineRule="auto"/>
      </w:pPr>
      <w:r>
        <w:t xml:space="preserve">In this report, I aim to work out the impact of virtual working environments, and I will use my experience of using a virtual learning environment like Moodle. I will also use my questionnaire that I made to see what other students’ opinions of virtual learning environments like Moodle this is a form of primary research and finally I will use information that I get online to work out the impact of a virtual learning environment this will be a form of secondary research. </w:t>
      </w:r>
    </w:p>
    <w:p w:rsidR="00B909D9" w:rsidRDefault="2D6E638B" w14:paraId="00000040" w14:textId="6D2E49F4">
      <w:pPr>
        <w:pStyle w:val="Heading1"/>
        <w:spacing w:line="360" w:lineRule="auto"/>
      </w:pPr>
      <w:bookmarkStart w:name="_Toc1666302390" w:id="43633239"/>
      <w:r w:rsidR="2D6E638B">
        <w:rPr/>
        <w:t xml:space="preserve">Research </w:t>
      </w:r>
      <w:r w:rsidR="2D6E638B">
        <w:rPr/>
        <w:t>Methodology</w:t>
      </w:r>
      <w:r w:rsidR="2D6E638B">
        <w:rPr/>
        <w:t xml:space="preserve"> </w:t>
      </w:r>
      <w:bookmarkEnd w:id="43633239"/>
    </w:p>
    <w:p w:rsidR="00B909D9" w:rsidRDefault="2D6E638B" w14:paraId="18CE6F86" w14:textId="6A836013">
      <w:pPr>
        <w:spacing w:before="240" w:after="240" w:line="360" w:lineRule="auto"/>
      </w:pPr>
      <w:r w:rsidR="00E901F5">
        <w:rPr/>
        <w:t xml:space="preserve">First of all, I will </w:t>
      </w:r>
      <w:proofErr w:type="spellStart"/>
      <w:r w:rsidR="00E901F5">
        <w:rPr/>
        <w:t>analyse</w:t>
      </w:r>
      <w:proofErr w:type="spellEnd"/>
      <w:r w:rsidR="00E901F5">
        <w:rPr/>
        <w:t xml:space="preserve"> the primary research I conducted and the graphs I created, and I have emailed them to you separa</w:t>
      </w:r>
      <w:r w:rsidR="00E901F5">
        <w:rPr/>
        <w:t xml:space="preserve">tely. I asked a total of 10 questions to my fellow classmates and here I am going to </w:t>
      </w:r>
      <w:proofErr w:type="spellStart"/>
      <w:r w:rsidR="00E901F5">
        <w:rPr/>
        <w:t>analyse</w:t>
      </w:r>
      <w:proofErr w:type="spellEnd"/>
      <w:r w:rsidR="00E901F5">
        <w:rPr/>
        <w:t xml:space="preserve"> the results and make conclusions based on the results from the questionnaire. The goal of the primary research is the see the impact of the virtual learning enviro</w:t>
      </w:r>
      <w:r w:rsidR="00E901F5">
        <w:rPr/>
        <w:t xml:space="preserve">nment. I wanted to see what my sample thought and the questions I wrote were made to </w:t>
      </w:r>
      <w:r w:rsidR="00E901F5">
        <w:rPr/>
        <w:t>see what my samples opinions were on different areas of Moodle like how often they use it and what they think of it overall.</w:t>
      </w:r>
    </w:p>
    <w:p w:rsidR="00B909D9" w:rsidRDefault="2D6E638B" w14:paraId="2F27BB5A" w14:textId="46093594">
      <w:pPr>
        <w:spacing w:before="240" w:after="240" w:line="360" w:lineRule="auto"/>
      </w:pPr>
    </w:p>
    <w:p w:rsidR="00B909D9" w:rsidRDefault="2D6E638B" w14:paraId="00000042" w14:textId="7B35F39B">
      <w:pPr>
        <w:spacing w:before="240" w:after="240" w:line="360" w:lineRule="auto"/>
      </w:pPr>
      <w:r w:rsidR="2D6E638B">
        <w:rPr/>
        <w:t xml:space="preserve">The method I used to make my questionnaire was to go onto Excel and write up the 8 different questions, which were is it simple to use </w:t>
      </w:r>
      <w:proofErr w:type="spellStart"/>
      <w:r w:rsidR="2D6E638B">
        <w:rPr/>
        <w:t>moodle</w:t>
      </w:r>
      <w:proofErr w:type="spellEnd"/>
      <w:r w:rsidR="2D6E638B">
        <w:rPr/>
        <w:t xml:space="preserve">, would you recommend </w:t>
      </w:r>
      <w:proofErr w:type="spellStart"/>
      <w:r w:rsidR="2D6E638B">
        <w:rPr/>
        <w:t>moodle</w:t>
      </w:r>
      <w:proofErr w:type="spellEnd"/>
      <w:r w:rsidR="2D6E638B">
        <w:rPr/>
        <w:t xml:space="preserve">, how much does </w:t>
      </w:r>
      <w:proofErr w:type="spellStart"/>
      <w:r w:rsidR="2D6E638B">
        <w:rPr/>
        <w:t>moodle</w:t>
      </w:r>
      <w:proofErr w:type="spellEnd"/>
      <w:r w:rsidR="2D6E638B">
        <w:rPr/>
        <w:t xml:space="preserve"> help you in your academic studies, how many times a week are you accessing </w:t>
      </w:r>
      <w:proofErr w:type="spellStart"/>
      <w:r w:rsidR="2D6E638B">
        <w:rPr/>
        <w:t>moodle</w:t>
      </w:r>
      <w:proofErr w:type="spellEnd"/>
      <w:r w:rsidR="2D6E638B">
        <w:rPr/>
        <w:t xml:space="preserve">, how happy are you to use </w:t>
      </w:r>
      <w:proofErr w:type="spellStart"/>
      <w:r w:rsidR="2D6E638B">
        <w:rPr/>
        <w:t>moodle</w:t>
      </w:r>
      <w:proofErr w:type="spellEnd"/>
      <w:r w:rsidR="2D6E638B">
        <w:rPr/>
        <w:t xml:space="preserve">, why do students use </w:t>
      </w:r>
      <w:proofErr w:type="spellStart"/>
      <w:r w:rsidR="2D6E638B">
        <w:rPr/>
        <w:t>moodle</w:t>
      </w:r>
      <w:proofErr w:type="spellEnd"/>
      <w:r w:rsidR="2D6E638B">
        <w:rPr/>
        <w:t xml:space="preserve">, what is the most important benefit from </w:t>
      </w:r>
      <w:proofErr w:type="spellStart"/>
      <w:r w:rsidR="2D6E638B">
        <w:rPr/>
        <w:t>moodle</w:t>
      </w:r>
      <w:proofErr w:type="spellEnd"/>
      <w:r w:rsidR="2D6E638B">
        <w:rPr/>
        <w:t xml:space="preserve">, do you find </w:t>
      </w:r>
      <w:proofErr w:type="spellStart"/>
      <w:r w:rsidR="2D6E638B">
        <w:rPr/>
        <w:t>moodle</w:t>
      </w:r>
      <w:proofErr w:type="spellEnd"/>
      <w:r w:rsidR="2D6E638B">
        <w:rPr/>
        <w:t xml:space="preserve"> helpful for students and lecturers. After I wrote up the eight questions, I got answers to the questions from my class sample. After this I used Excel to make graphs of the different answers so that the data is easier to read and it is better to look at. </w:t>
      </w:r>
      <w:r>
        <w:tab/>
      </w:r>
    </w:p>
    <w:p w:rsidR="3499D6D6" w:rsidP="3499D6D6" w:rsidRDefault="3499D6D6" w14:paraId="54CD599D" w14:textId="16189CEC">
      <w:pPr>
        <w:spacing w:line="360" w:lineRule="auto"/>
      </w:pPr>
    </w:p>
    <w:p w:rsidR="00B909D9" w:rsidP="2D6E638B" w:rsidRDefault="2D6E638B" w14:paraId="00000043" w14:textId="64A8A263">
      <w:pPr>
        <w:spacing w:line="360" w:lineRule="auto"/>
      </w:pPr>
      <w:r>
        <w:t>The first question I asked was ‘Is it simple to use Moodle’, 85% of the answers were Yes, which means that people don't struggle to use the website and find it easy to work their way around it. This would support the idea that the virtual working</w:t>
      </w:r>
      <w:r>
        <w:rPr>
          <w:noProof/>
        </w:rPr>
        <w:drawing>
          <wp:anchor distT="0" distB="0" distL="114300" distR="114300" simplePos="0" relativeHeight="251658240" behindDoc="0" locked="0" layoutInCell="1" allowOverlap="1" wp14:anchorId="170EE953" wp14:editId="2D99D7DE">
            <wp:simplePos x="0" y="0"/>
            <wp:positionH relativeFrom="column">
              <wp:align>right</wp:align>
            </wp:positionH>
            <wp:positionV relativeFrom="paragraph">
              <wp:posOffset>0</wp:posOffset>
            </wp:positionV>
            <wp:extent cx="1687451" cy="1233397"/>
            <wp:effectExtent l="133350" t="114300" r="103505" b="138430"/>
            <wp:wrapSquare wrapText="bothSides"/>
            <wp:docPr id="142261423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pic:nvPicPr>
                  <pic:blipFill>
                    <a:blip r:embed="rId8">
                      <a:extLst>
                        <a:ext uri="{28A0092B-C50C-407E-A947-70E740481C1C}">
                          <a14:useLocalDpi xmlns:a14="http://schemas.microsoft.com/office/drawing/2010/main" val="0"/>
                        </a:ext>
                      </a:extLst>
                    </a:blip>
                    <a:srcRect/>
                    <a:stretch>
                      <a:fillRect/>
                    </a:stretch>
                  </pic:blipFill>
                  <pic:spPr>
                    <a:xfrm>
                      <a:off x="0" y="0"/>
                      <a:ext cx="1687451" cy="12333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t xml:space="preserve"> environment is easy to get to know. I personally find Moodle simple to use as it is clear and simple, I know where to find any information I need with all of the different modules being split up into their separate sections.</w:t>
      </w:r>
    </w:p>
    <w:p w:rsidR="00B909D9" w:rsidRDefault="00B909D9" w14:paraId="00000044" w14:textId="77777777">
      <w:pPr>
        <w:spacing w:line="360" w:lineRule="auto"/>
      </w:pPr>
    </w:p>
    <w:p w:rsidR="00B909D9" w:rsidP="4F31777C" w:rsidRDefault="00B909D9" w14:paraId="2E7EC2C6" w14:textId="4A135090">
      <w:pPr>
        <w:pStyle w:val="Normal"/>
        <w:spacing w:before="240" w:after="240" w:line="360" w:lineRule="auto"/>
      </w:pPr>
      <w:r w:rsidR="2D6E638B">
        <w:rPr/>
        <w:t xml:space="preserve">In my questionnaire, I also asked, ‘How many times in a week are you accessing </w:t>
      </w:r>
      <w:proofErr w:type="spellStart"/>
      <w:r w:rsidR="2D6E638B">
        <w:rPr/>
        <w:t>moodle</w:t>
      </w:r>
      <w:proofErr w:type="spellEnd"/>
      <w:r w:rsidR="2D6E638B">
        <w:rPr/>
        <w:t xml:space="preserve">’. I was surprised by some of the answers from the population of people I asked. 10% of the population I </w:t>
      </w:r>
      <w:r w:rsidR="2D6E638B">
        <w:rPr/>
        <w:t>questioned answered with the option never. This shows that they may not find any use with the Moodle website and may think it's easier not to bother using it and instead only use the notes</w:t>
      </w:r>
      <w:r w:rsidR="2D6E638B">
        <w:drawing>
          <wp:anchor distT="0" distB="0" distL="114300" distR="114300" simplePos="0" relativeHeight="251658240" behindDoc="0" locked="0" layoutInCell="1" allowOverlap="1" wp14:editId="3EF82D4D" wp14:anchorId="5A3724E9">
            <wp:simplePos x="0" y="0"/>
            <wp:positionH relativeFrom="column">
              <wp:align>right</wp:align>
            </wp:positionH>
            <wp:positionV relativeFrom="paragraph">
              <wp:posOffset>0</wp:posOffset>
            </wp:positionV>
            <wp:extent cx="1589260" cy="1433028"/>
            <wp:effectExtent l="0" t="0" r="0" b="0"/>
            <wp:wrapSquare wrapText="bothSides"/>
            <wp:docPr id="1680013807" name="image5.png" title=""/>
            <wp:cNvGraphicFramePr>
              <a:graphicFrameLocks/>
            </wp:cNvGraphicFramePr>
            <a:graphic>
              <a:graphicData uri="http://schemas.openxmlformats.org/drawingml/2006/picture">
                <pic:pic>
                  <pic:nvPicPr>
                    <pic:cNvPr id="0" name="image5.png"/>
                    <pic:cNvPicPr/>
                  </pic:nvPicPr>
                  <pic:blipFill>
                    <a:blip r:embed="R24636cff24394af9">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589260" cy="1433028"/>
                    </a:xfrm>
                    <a:prstGeom xmlns:a="http://schemas.openxmlformats.org/drawingml/2006/main" prst="rect">
                      <a:avLst/>
                    </a:prstGeom>
                    <a:ln xmlns:a="http://schemas.openxmlformats.org/drawingml/2006/main"/>
                  </pic:spPr>
                </pic:pic>
              </a:graphicData>
            </a:graphic>
            <wp14:sizeRelH relativeFrom="page">
              <wp14:pctWidth>0</wp14:pctWidth>
            </wp14:sizeRelH>
            <wp14:sizeRelV relativeFrom="page">
              <wp14:pctHeight>0</wp14:pctHeight>
            </wp14:sizeRelV>
          </wp:anchor>
        </w:drawing>
      </w:r>
      <w:r w:rsidR="2D6E638B">
        <w:rPr/>
        <w:t xml:space="preserve"> they made in class to do their revision and work outside the class. The most popular answer to this question, with 35% of the population choosing this answer, was once a week. The most</w:t>
      </w:r>
      <w:r w:rsidR="2D6E638B">
        <w:rPr/>
        <w:t xml:space="preserve"> selected answer is once a week shows that the population only uses it for maybe one use, like listening to a recording or to go over an old class PowerPoint and </w:t>
      </w:r>
      <w:proofErr w:type="spellStart"/>
      <w:r w:rsidR="2D6E638B">
        <w:rPr/>
        <w:t>dont</w:t>
      </w:r>
      <w:proofErr w:type="spellEnd"/>
      <w:r w:rsidR="2D6E638B">
        <w:rPr/>
        <w:t xml:space="preserve"> use it often at all. I looked online, and a reason students only use Moodle once a week is that it can get slow and not handle many people on it (</w:t>
      </w:r>
      <w:proofErr w:type="spellStart"/>
      <w:r w:rsidR="2D6E638B">
        <w:rPr/>
        <w:t>BeamStacks</w:t>
      </w:r>
      <w:proofErr w:type="spellEnd"/>
      <w:r w:rsidR="2D6E638B">
        <w:rPr/>
        <w:t xml:space="preserve"> Blog).  My primary research here has helped me to start forming an answer to the Impact of the virtual learning environment.</w:t>
      </w:r>
    </w:p>
    <w:p w:rsidR="00B909D9" w:rsidP="4F31777C" w:rsidRDefault="00B909D9" w14:paraId="63808218" w14:textId="4BB1C720">
      <w:pPr>
        <w:pStyle w:val="Normal"/>
        <w:spacing w:before="240" w:after="240" w:line="360" w:lineRule="auto"/>
      </w:pPr>
      <w:proofErr w:type="spellStart"/>
      <w:proofErr w:type="spellEnd"/>
      <w:proofErr w:type="spellStart"/>
      <w:proofErr w:type="spellEnd"/>
      <w:proofErr w:type="spellStart"/>
      <w:proofErr w:type="spellEnd"/>
      <w:proofErr w:type="spellStart"/>
      <w:proofErr w:type="spellEnd"/>
      <w:r w:rsidR="00E901F5">
        <w:rPr/>
        <w:t xml:space="preserve">Another question that I asked the population was ‘Would you recommend </w:t>
      </w:r>
      <w:proofErr w:type="spellStart"/>
      <w:r w:rsidR="00E901F5">
        <w:rPr/>
        <w:t>moodle</w:t>
      </w:r>
      <w:proofErr w:type="spellEnd"/>
      <w:r w:rsidR="00E901F5">
        <w:rPr/>
        <w:t xml:space="preserve">?’ 15 students replied with yes and 5 with no. This is the equivalent to 25% </w:t>
      </w:r>
      <w:r w:rsidR="00E901F5">
        <w:rPr/>
        <w:t xml:space="preserve">saying they wouldn't recommend </w:t>
      </w:r>
      <w:proofErr w:type="spellStart"/>
      <w:r w:rsidR="00E901F5">
        <w:rPr/>
        <w:t>moodle</w:t>
      </w:r>
      <w:proofErr w:type="spellEnd"/>
      <w:r w:rsidR="00E901F5">
        <w:rPr/>
        <w:t xml:space="preserve">. This, therefore, shows that a large number of students may not find </w:t>
      </w:r>
      <w:proofErr w:type="spellStart"/>
      <w:r w:rsidR="00E901F5">
        <w:rPr/>
        <w:t>moodle</w:t>
      </w:r>
      <w:proofErr w:type="spellEnd"/>
      <w:r w:rsidR="00E901F5">
        <w:rPr/>
        <w:t xml:space="preserve"> useful and don't use it often themselves. From this it creates the idea that Moodle maybe </w:t>
      </w:r>
      <w:proofErr w:type="spellStart"/>
      <w:r w:rsidR="00E901F5">
        <w:rPr/>
        <w:t>isnt</w:t>
      </w:r>
      <w:proofErr w:type="spellEnd"/>
      <w:r w:rsidR="00E901F5">
        <w:rPr/>
        <w:t xml:space="preserve"> useful and could need some improvements to keep</w:t>
      </w:r>
      <w:r w:rsidR="00E901F5">
        <w:rPr/>
        <w:t xml:space="preserve"> students more engaged and maybe it needs to be more simple to use so that all students can use it with ease and use it more often.  I also</w:t>
      </w:r>
      <w:r w:rsidR="00E901F5">
        <w:drawing>
          <wp:anchor distT="0" distB="0" distL="114300" distR="114300" simplePos="0" relativeHeight="251658240" behindDoc="0" locked="0" layoutInCell="1" allowOverlap="1" wp14:editId="1E4A9FE6" wp14:anchorId="61D42C31">
            <wp:simplePos x="0" y="0"/>
            <wp:positionH relativeFrom="column">
              <wp:align>right</wp:align>
            </wp:positionH>
            <wp:positionV relativeFrom="paragraph">
              <wp:posOffset>0</wp:posOffset>
            </wp:positionV>
            <wp:extent cx="2106818" cy="1490979"/>
            <wp:effectExtent l="0" t="0" r="0" b="0"/>
            <wp:wrapSquare wrapText="bothSides"/>
            <wp:docPr id="1707002448" name="image1.png" title=""/>
            <wp:cNvGraphicFramePr>
              <a:graphicFrameLocks/>
            </wp:cNvGraphicFramePr>
            <a:graphic>
              <a:graphicData uri="http://schemas.openxmlformats.org/drawingml/2006/picture">
                <pic:pic>
                  <pic:nvPicPr>
                    <pic:cNvPr id="0" name="image1.png"/>
                    <pic:cNvPicPr/>
                  </pic:nvPicPr>
                  <pic:blipFill>
                    <a:blip r:embed="R73642744c4934d8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106818" cy="1490979"/>
                    </a:xfrm>
                    <a:prstGeom xmlns:a="http://schemas.openxmlformats.org/drawingml/2006/main" prst="rect">
                      <a:avLst/>
                    </a:prstGeom>
                    <a:ln xmlns:a="http://schemas.openxmlformats.org/drawingml/2006/main"/>
                  </pic:spPr>
                </pic:pic>
              </a:graphicData>
            </a:graphic>
            <wp14:sizeRelH relativeFrom="page">
              <wp14:pctWidth>0</wp14:pctWidth>
            </wp14:sizeRelH>
            <wp14:sizeRelV relativeFrom="page">
              <wp14:pctHeight>0</wp14:pctHeight>
            </wp14:sizeRelV>
          </wp:anchor>
        </w:drawing>
      </w:r>
      <w:r w:rsidR="00E901F5">
        <w:rPr/>
        <w:t xml:space="preserve"> found researched online and found out that most students prefer in person teaching rather than virtual learning </w:t>
      </w:r>
    </w:p>
    <w:p w:rsidR="00B909D9" w:rsidP="50CD47DD" w:rsidRDefault="00E901F5" w14:paraId="00000049" w14:textId="4FF71D41">
      <w:pPr>
        <w:pStyle w:val="Normal"/>
        <w:spacing w:before="240" w:after="240" w:line="360" w:lineRule="auto"/>
      </w:pPr>
      <w:r w:rsidRPr="50CD47DD" w:rsidR="00E901F5">
        <w:rPr>
          <w:sz w:val="40"/>
          <w:szCs w:val="40"/>
        </w:rPr>
        <w:t>Findings</w:t>
      </w:r>
    </w:p>
    <w:p w:rsidR="00B909D9" w:rsidP="5E9259EB" w:rsidRDefault="00E901F5" w14:paraId="0000004A" w14:textId="478FB9A5">
      <w:pPr>
        <w:spacing w:before="240" w:after="240" w:line="360" w:lineRule="auto"/>
      </w:pPr>
      <w:r>
        <w:t>There is also secondary data online that talks about whether Moodle has positive or negative impacts. When I was researching online, I found a website that shows lots of different peoples opinions on Moodle and one of them was that Moodle is “not user frie</w:t>
      </w:r>
      <w:r>
        <w:t xml:space="preserve">ndly and requires a lot of navigation” (Tamara). </w:t>
      </w:r>
    </w:p>
    <w:p w:rsidR="00B909D9" w:rsidRDefault="00B909D9" w14:paraId="0000004B" w14:textId="77777777">
      <w:pPr>
        <w:spacing w:line="360" w:lineRule="auto"/>
        <w:rPr>
          <w:sz w:val="16"/>
          <w:szCs w:val="16"/>
        </w:rPr>
      </w:pPr>
    </w:p>
    <w:p w:rsidR="00B909D9" w:rsidRDefault="00E901F5" w14:paraId="4F17B4EA" w14:textId="60E6F6BE">
      <w:pPr>
        <w:spacing w:before="240" w:after="240" w:line="360" w:lineRule="auto"/>
      </w:pPr>
      <w:r w:rsidR="00E901F5">
        <w:rPr/>
        <w:t xml:space="preserve">This information shows that some people even online think that </w:t>
      </w:r>
      <w:proofErr w:type="spellStart"/>
      <w:r w:rsidR="00E901F5">
        <w:rPr/>
        <w:t>moodle</w:t>
      </w:r>
      <w:proofErr w:type="spellEnd"/>
      <w:r w:rsidR="00E901F5">
        <w:rPr/>
        <w:t xml:space="preserve"> is complicated to use and the impact of it is that it takes a lot of time to learn to use and that another way of learning online maybe</w:t>
      </w:r>
      <w:r w:rsidR="00E901F5">
        <w:rPr/>
        <w:t xml:space="preserve"> is better. It may be the reason that when I was conducting my questionnaire, many students within my sample also said that the platform is hard to use at times. Both of these points would help to make the point that Moodle is hard to use however everyone </w:t>
      </w:r>
      <w:r w:rsidR="00E901F5">
        <w:rPr/>
        <w:t>has their own experiences with it so it is difficult to determine which opinion is correct and what one isn't.</w:t>
      </w:r>
    </w:p>
    <w:p w:rsidR="00B909D9" w:rsidRDefault="00E901F5" w14:paraId="0000004D" w14:textId="70DC3ECB">
      <w:pPr>
        <w:spacing w:before="240" w:after="240" w:line="360" w:lineRule="auto"/>
      </w:pPr>
      <w:r w:rsidR="00E901F5">
        <w:rPr/>
        <w:t>Before concluding this report, I want to share my views on Moodle and virtual learning platforms overall. I think that Moodle and Virtual lear</w:t>
      </w:r>
      <w:r w:rsidR="00E901F5">
        <w:rPr/>
        <w:t xml:space="preserve">ning platforms are overall positive for students because they allow students like me to always have a place to get information from and access old lectures and </w:t>
      </w:r>
      <w:proofErr w:type="spellStart"/>
      <w:r w:rsidR="00E901F5">
        <w:rPr/>
        <w:t>powerpoints</w:t>
      </w:r>
      <w:proofErr w:type="spellEnd"/>
      <w:r w:rsidR="00E901F5">
        <w:rPr/>
        <w:t xml:space="preserve"> to revise better. Virtual learning platforms make it easier for the lecturer to prov</w:t>
      </w:r>
      <w:r w:rsidR="00E901F5">
        <w:rPr/>
        <w:t xml:space="preserve">ide any information that a student like me would need. If I ever have a question about a task or something that we went over in a lecture, I can always go through the lecture again on my laptop and this means that my learning experience is a lot better. I </w:t>
      </w:r>
      <w:r w:rsidR="00E901F5">
        <w:rPr/>
        <w:t xml:space="preserve">also think that Moodle is easy and straightforward to use because all of the different modules are split up so </w:t>
      </w:r>
      <w:proofErr w:type="spellStart"/>
      <w:r w:rsidR="00E901F5">
        <w:rPr/>
        <w:t>i</w:t>
      </w:r>
      <w:proofErr w:type="spellEnd"/>
      <w:r w:rsidR="00E901F5">
        <w:rPr/>
        <w:t xml:space="preserve"> don't get mixed up between which one I have to use. On Moodle, there is also sections that show you how to write reports and reference, which h</w:t>
      </w:r>
      <w:r w:rsidR="00E901F5">
        <w:rPr/>
        <w:t xml:space="preserve">ave helped me a lot as it is sometimes difficult to remember exactly what to do. I can also see exactly what I need to do for my reports through </w:t>
      </w:r>
      <w:proofErr w:type="spellStart"/>
      <w:r w:rsidR="00E901F5">
        <w:rPr/>
        <w:t>moodle</w:t>
      </w:r>
      <w:proofErr w:type="spellEnd"/>
      <w:r w:rsidR="00E901F5">
        <w:rPr/>
        <w:t>.</w:t>
      </w:r>
    </w:p>
    <w:p w:rsidR="00B909D9" w:rsidRDefault="00E901F5" w14:paraId="0000004E" w14:textId="77777777">
      <w:pPr>
        <w:spacing w:before="240" w:after="240" w:line="360" w:lineRule="auto"/>
        <w:ind w:right="270"/>
      </w:pPr>
      <w:r>
        <w:t>Overall Moodle I see Moodle as a central hub for information which is easy to use and makes the process</w:t>
      </w:r>
      <w:r>
        <w:t xml:space="preserve"> of finding answers to any questions I have a lot earlier. I personally find it very useful and use it frequently to go over PowerPoint and slides that I found helpful in class, I like that it is simple to use and how everything is easily found in its own </w:t>
      </w:r>
      <w:r>
        <w:t>section. Moodle is also easy to find online, which makes it extremely useful as well it does not take a lot of time to search it up and start learning and going over whatever you want to.</w:t>
      </w:r>
    </w:p>
    <w:p w:rsidR="00B909D9" w:rsidRDefault="00E901F5" w14:paraId="00000050" w14:textId="7CFFF6D7">
      <w:pPr>
        <w:pStyle w:val="Heading1"/>
        <w:spacing w:before="240" w:after="240" w:line="360" w:lineRule="auto"/>
      </w:pPr>
      <w:bookmarkStart w:name="_Toc2128155198" w:id="488163267"/>
      <w:r w:rsidR="00E901F5">
        <w:rPr/>
        <w:t>Conclusion</w:t>
      </w:r>
      <w:bookmarkEnd w:id="488163267"/>
    </w:p>
    <w:p w:rsidR="00B909D9" w:rsidP="5E9259EB" w:rsidRDefault="00E901F5" w14:paraId="00000051" w14:textId="343AA86E">
      <w:pPr>
        <w:spacing w:before="240" w:after="240" w:line="360" w:lineRule="auto"/>
      </w:pPr>
      <w:r>
        <w:t>In conclusion, after doing my questionnaires on the sampl</w:t>
      </w:r>
      <w:r>
        <w:t>e's experiences of using Moodle, I have learnt that everyone uses moodle in different amounts and has different experiences. Some students use Moodle a lot and find it easy to use and valuable, whereas some students use Moodle maybe once a week and find it</w:t>
      </w:r>
      <w:r>
        <w:t xml:space="preserve"> complicated to use. I have also learned a lot through my research of the history behind Virtual learning environments and how they have developed a lot over time. I've learnt that coronavirus means that virtual learning environments are more common becaus</w:t>
      </w:r>
      <w:r>
        <w:t>e they make it easier for anyone to learn from anywhere.</w:t>
      </w:r>
    </w:p>
    <w:p w:rsidR="00B909D9" w:rsidRDefault="00B909D9" w14:paraId="00000052" w14:textId="77777777">
      <w:pPr>
        <w:spacing w:before="240" w:after="240" w:line="360" w:lineRule="auto"/>
      </w:pPr>
    </w:p>
    <w:p w:rsidR="34FE1C45" w:rsidP="34FE1C45" w:rsidRDefault="34FE1C45" w14:paraId="14E0AB3A" w14:textId="20C1F7E7">
      <w:pPr>
        <w:pStyle w:val="Normal"/>
        <w:spacing w:before="240" w:after="240" w:line="360" w:lineRule="auto"/>
      </w:pPr>
    </w:p>
    <w:p w:rsidR="34FE1C45" w:rsidP="34FE1C45" w:rsidRDefault="34FE1C45" w14:paraId="4EE597C9" w14:textId="5434CA39">
      <w:pPr>
        <w:pStyle w:val="Normal"/>
        <w:spacing w:before="240" w:after="240" w:line="360" w:lineRule="auto"/>
      </w:pPr>
    </w:p>
    <w:p w:rsidR="34FE1C45" w:rsidP="34FE1C45" w:rsidRDefault="34FE1C45" w14:paraId="1520FD8A" w14:textId="45C7ADA0">
      <w:pPr>
        <w:pStyle w:val="Normal"/>
        <w:spacing w:before="240" w:after="240" w:line="360" w:lineRule="auto"/>
      </w:pPr>
    </w:p>
    <w:p w:rsidR="34FE1C45" w:rsidP="34FE1C45" w:rsidRDefault="34FE1C45" w14:paraId="3CE54A44" w14:textId="5DFB7A8F">
      <w:pPr>
        <w:pStyle w:val="Normal"/>
        <w:spacing w:before="240" w:after="240" w:line="360" w:lineRule="auto"/>
      </w:pPr>
    </w:p>
    <w:p w:rsidR="34FE1C45" w:rsidP="34FE1C45" w:rsidRDefault="34FE1C45" w14:paraId="40F9EE5E" w14:textId="698BA29C">
      <w:pPr>
        <w:pStyle w:val="Normal"/>
        <w:spacing w:before="240" w:after="240" w:line="360" w:lineRule="auto"/>
      </w:pPr>
    </w:p>
    <w:p w:rsidR="00B909D9" w:rsidP="34FE1C45" w:rsidRDefault="00E901F5" w14:paraId="00000055" w14:textId="326B7003">
      <w:pPr>
        <w:pStyle w:val="Normal"/>
        <w:spacing w:before="240" w:after="240" w:line="360" w:lineRule="auto"/>
        <w:jc w:val="center"/>
        <w:rPr>
          <w:sz w:val="40"/>
          <w:szCs w:val="40"/>
        </w:rPr>
      </w:pPr>
      <w:r w:rsidRPr="34FE1C45" w:rsidR="00E901F5">
        <w:rPr>
          <w:sz w:val="40"/>
          <w:szCs w:val="40"/>
        </w:rPr>
        <w:t>References</w:t>
      </w:r>
    </w:p>
    <w:p w:rsidR="00B909D9" w:rsidRDefault="00E901F5" w14:paraId="00000056" w14:textId="77777777">
      <w:pPr>
        <w:numPr>
          <w:ilvl w:val="0"/>
          <w:numId w:val="1"/>
        </w:numPr>
        <w:spacing w:before="240" w:line="360" w:lineRule="auto"/>
        <w:rPr>
          <w:sz w:val="19"/>
          <w:szCs w:val="19"/>
        </w:rPr>
      </w:pPr>
      <w:r>
        <w:rPr>
          <w:sz w:val="19"/>
          <w:szCs w:val="19"/>
        </w:rPr>
        <w:lastRenderedPageBreak/>
        <w:t xml:space="preserve"> Firefly.. </w:t>
      </w:r>
      <w:r>
        <w:rPr>
          <w:i/>
          <w:sz w:val="19"/>
          <w:szCs w:val="19"/>
        </w:rPr>
        <w:t>What is a Virtual Learning Environment (VLE)?</w:t>
      </w:r>
      <w:r>
        <w:rPr>
          <w:sz w:val="19"/>
          <w:szCs w:val="19"/>
        </w:rPr>
        <w:t xml:space="preserve"> [online] Available at: </w:t>
      </w:r>
      <w:hyperlink w:anchor=":~:text=In%201969%2C%20US%20Department%20of" r:id="rId11">
        <w:r>
          <w:rPr>
            <w:color w:val="1155CC"/>
            <w:sz w:val="19"/>
            <w:szCs w:val="19"/>
            <w:u w:val="single"/>
          </w:rPr>
          <w:t>https://fireflylearning.com/what-is-a-virtual-learning-environment-vle#:~:text=In%201969%2C%20US%20Department%20of</w:t>
        </w:r>
      </w:hyperlink>
      <w:r>
        <w:rPr>
          <w:sz w:val="19"/>
          <w:szCs w:val="19"/>
        </w:rPr>
        <w:t xml:space="preserve">  [Ac</w:t>
      </w:r>
      <w:r>
        <w:rPr>
          <w:sz w:val="19"/>
          <w:szCs w:val="19"/>
        </w:rPr>
        <w:t>cessed 21 Aug. 2022].</w:t>
      </w:r>
    </w:p>
    <w:p w:rsidR="00B909D9" w:rsidRDefault="00E901F5" w14:paraId="00000057" w14:textId="77777777">
      <w:pPr>
        <w:numPr>
          <w:ilvl w:val="0"/>
          <w:numId w:val="1"/>
        </w:numPr>
        <w:spacing w:line="360" w:lineRule="auto"/>
        <w:rPr>
          <w:sz w:val="19"/>
          <w:szCs w:val="19"/>
        </w:rPr>
      </w:pPr>
      <w:r>
        <w:rPr>
          <w:sz w:val="19"/>
          <w:szCs w:val="19"/>
        </w:rPr>
        <w:t xml:space="preserve">Jisc.  </w:t>
      </w:r>
      <w:r>
        <w:rPr>
          <w:i/>
          <w:sz w:val="19"/>
          <w:szCs w:val="19"/>
        </w:rPr>
        <w:t>Virtual learning environments (VLE)</w:t>
      </w:r>
      <w:r>
        <w:rPr>
          <w:sz w:val="19"/>
          <w:szCs w:val="19"/>
        </w:rPr>
        <w:t xml:space="preserve">. [online] Available at: </w:t>
      </w:r>
      <w:hyperlink w:anchor=":~:text=Virtual%20learning%20environments%20" r:id="rId12">
        <w:r>
          <w:rPr>
            <w:color w:val="1155CC"/>
            <w:sz w:val="19"/>
            <w:szCs w:val="19"/>
            <w:u w:val="single"/>
          </w:rPr>
          <w:t>https://www.jisc.ac.uk/guides/technology-and-tools-for-online-learning/virtual-learning-environments#:~:text=Virtual%20learning%20environments%20</w:t>
        </w:r>
      </w:hyperlink>
      <w:r>
        <w:rPr>
          <w:sz w:val="19"/>
          <w:szCs w:val="19"/>
        </w:rPr>
        <w:t>(%20VLE%20  [Accessed 21 Aug. 2022].</w:t>
      </w:r>
    </w:p>
    <w:p w:rsidR="00B909D9" w:rsidRDefault="00E901F5" w14:paraId="00000058" w14:textId="77777777">
      <w:pPr>
        <w:numPr>
          <w:ilvl w:val="0"/>
          <w:numId w:val="1"/>
        </w:numPr>
        <w:spacing w:line="360" w:lineRule="auto"/>
        <w:rPr>
          <w:sz w:val="19"/>
          <w:szCs w:val="19"/>
        </w:rPr>
      </w:pPr>
      <w:r>
        <w:rPr>
          <w:sz w:val="19"/>
          <w:szCs w:val="19"/>
        </w:rPr>
        <w:t xml:space="preserve">Knowledge Anywhere. (2019). </w:t>
      </w:r>
      <w:r>
        <w:rPr>
          <w:i/>
          <w:sz w:val="19"/>
          <w:szCs w:val="19"/>
        </w:rPr>
        <w:t>Knowledge Anywhere :: The Advantages and Di</w:t>
      </w:r>
      <w:r>
        <w:rPr>
          <w:i/>
          <w:sz w:val="19"/>
          <w:szCs w:val="19"/>
        </w:rPr>
        <w:t>sadvantages of a Virtual Learning Environment</w:t>
      </w:r>
      <w:r>
        <w:rPr>
          <w:sz w:val="19"/>
          <w:szCs w:val="19"/>
        </w:rPr>
        <w:t xml:space="preserve">. [online] Available at: </w:t>
      </w:r>
      <w:hyperlink r:id="rId13">
        <w:r>
          <w:rPr>
            <w:color w:val="1155CC"/>
            <w:sz w:val="19"/>
            <w:szCs w:val="19"/>
            <w:u w:val="single"/>
          </w:rPr>
          <w:t>https://www.knowledgeanywhere.com/resourc</w:t>
        </w:r>
        <w:r>
          <w:rPr>
            <w:color w:val="1155CC"/>
            <w:sz w:val="19"/>
            <w:szCs w:val="19"/>
            <w:u w:val="single"/>
          </w:rPr>
          <w:t>es/article-detail/the-advantages-and-disadvantages-of-a-virtual-learning-environment</w:t>
        </w:r>
      </w:hyperlink>
      <w:r>
        <w:rPr>
          <w:sz w:val="19"/>
          <w:szCs w:val="19"/>
        </w:rPr>
        <w:t>.</w:t>
      </w:r>
    </w:p>
    <w:p w:rsidR="00B909D9" w:rsidRDefault="00E901F5" w14:paraId="00000059" w14:textId="77777777">
      <w:pPr>
        <w:numPr>
          <w:ilvl w:val="0"/>
          <w:numId w:val="1"/>
        </w:numPr>
        <w:spacing w:line="360" w:lineRule="auto"/>
        <w:rPr>
          <w:sz w:val="19"/>
          <w:szCs w:val="19"/>
        </w:rPr>
      </w:pPr>
      <w:r>
        <w:rPr>
          <w:sz w:val="19"/>
          <w:szCs w:val="19"/>
        </w:rPr>
        <w:t xml:space="preserve">.linkedin. </w:t>
      </w:r>
      <w:r>
        <w:rPr>
          <w:i/>
          <w:sz w:val="19"/>
          <w:szCs w:val="19"/>
        </w:rPr>
        <w:t>Virtual Learning Environment Advantages And Disadvantages</w:t>
      </w:r>
      <w:r>
        <w:rPr>
          <w:sz w:val="19"/>
          <w:szCs w:val="19"/>
        </w:rPr>
        <w:t xml:space="preserve">. [online] Available at: </w:t>
      </w:r>
      <w:hyperlink r:id="rId14">
        <w:r>
          <w:rPr>
            <w:color w:val="1155CC"/>
            <w:sz w:val="19"/>
            <w:szCs w:val="19"/>
            <w:u w:val="single"/>
          </w:rPr>
          <w:t>https://www.linkedin.com/pulse/virtual-learning-environment-advantages-disadvantages-paul-cook-?trk=public_profile_article_view</w:t>
        </w:r>
      </w:hyperlink>
      <w:r>
        <w:rPr>
          <w:sz w:val="19"/>
          <w:szCs w:val="19"/>
        </w:rPr>
        <w:t>.</w:t>
      </w:r>
    </w:p>
    <w:p w:rsidR="00B909D9" w:rsidRDefault="00E901F5" w14:paraId="0000005A" w14:textId="77777777">
      <w:pPr>
        <w:numPr>
          <w:ilvl w:val="0"/>
          <w:numId w:val="1"/>
        </w:numPr>
        <w:spacing w:line="360" w:lineRule="auto"/>
        <w:rPr>
          <w:sz w:val="19"/>
          <w:szCs w:val="19"/>
        </w:rPr>
      </w:pPr>
      <w:r>
        <w:rPr>
          <w:sz w:val="19"/>
          <w:szCs w:val="19"/>
        </w:rPr>
        <w:t xml:space="preserve">BeamStacks Blog. (2017). </w:t>
      </w:r>
      <w:r>
        <w:rPr>
          <w:i/>
          <w:sz w:val="19"/>
          <w:szCs w:val="19"/>
        </w:rPr>
        <w:t>Moodle – Advantages and Disadvan</w:t>
      </w:r>
      <w:r>
        <w:rPr>
          <w:i/>
          <w:sz w:val="19"/>
          <w:szCs w:val="19"/>
        </w:rPr>
        <w:t>tages</w:t>
      </w:r>
      <w:r>
        <w:rPr>
          <w:sz w:val="19"/>
          <w:szCs w:val="19"/>
        </w:rPr>
        <w:t xml:space="preserve">. [online] Available at: </w:t>
      </w:r>
      <w:hyperlink w:anchor=":~:text=Disadvantages%20Of%20Using%20Moodle" r:id="rId15">
        <w:r>
          <w:rPr>
            <w:color w:val="1155CC"/>
            <w:sz w:val="19"/>
            <w:szCs w:val="19"/>
            <w:u w:val="single"/>
          </w:rPr>
          <w:t>https://www.beamstacks.com/blog/moodle-advantages-and-disadvantages-learn</w:t>
        </w:r>
        <w:r>
          <w:rPr>
            <w:color w:val="1155CC"/>
            <w:sz w:val="19"/>
            <w:szCs w:val="19"/>
            <w:u w:val="single"/>
          </w:rPr>
          <w:t>ing-system/#:~:text=Disadvantages%20Of%20Using%20Moodle</w:t>
        </w:r>
      </w:hyperlink>
      <w:r>
        <w:rPr>
          <w:sz w:val="19"/>
          <w:szCs w:val="19"/>
        </w:rPr>
        <w:t>.</w:t>
      </w:r>
    </w:p>
    <w:p w:rsidR="00B909D9" w:rsidRDefault="00E901F5" w14:paraId="0000005B" w14:textId="77777777">
      <w:pPr>
        <w:numPr>
          <w:ilvl w:val="0"/>
          <w:numId w:val="1"/>
        </w:numPr>
        <w:spacing w:line="360" w:lineRule="auto"/>
        <w:rPr>
          <w:sz w:val="19"/>
          <w:szCs w:val="19"/>
        </w:rPr>
      </w:pPr>
      <w:r>
        <w:rPr>
          <w:sz w:val="19"/>
          <w:szCs w:val="19"/>
        </w:rPr>
        <w:t xml:space="preserve">Healthline. (2022). </w:t>
      </w:r>
      <w:r>
        <w:rPr>
          <w:i/>
          <w:sz w:val="19"/>
          <w:szCs w:val="19"/>
        </w:rPr>
        <w:t>65% of Students Prefer In-Person Learning, New Survey Finds</w:t>
      </w:r>
      <w:r>
        <w:rPr>
          <w:sz w:val="19"/>
          <w:szCs w:val="19"/>
        </w:rPr>
        <w:t xml:space="preserve">. [online] Available at: </w:t>
      </w:r>
      <w:hyperlink w:anchor=":~:text=According%20to%20researchers%2C%2065%20percent" r:id="rId16">
        <w:r>
          <w:rPr>
            <w:color w:val="1155CC"/>
            <w:sz w:val="19"/>
            <w:szCs w:val="19"/>
            <w:u w:val="single"/>
          </w:rPr>
          <w:t>https://www.healthline.com/health-news/65-of-students-prefer-in-person-learning-new-survey-finds#:~:text=According%20to%20researchers%2C%2065%20percent</w:t>
        </w:r>
      </w:hyperlink>
      <w:r>
        <w:rPr>
          <w:sz w:val="19"/>
          <w:szCs w:val="19"/>
        </w:rPr>
        <w:t xml:space="preserve"> </w:t>
      </w:r>
      <w:r>
        <w:rPr>
          <w:sz w:val="19"/>
          <w:szCs w:val="19"/>
        </w:rPr>
        <w:t>[Accessed 21 Aug. 2022].</w:t>
      </w:r>
    </w:p>
    <w:p w:rsidR="00B909D9" w:rsidP="34FE1C45" w:rsidRDefault="00B909D9" w14:paraId="5D9C6126" w14:textId="588F3AE2">
      <w:pPr>
        <w:numPr>
          <w:ilvl w:val="0"/>
          <w:numId w:val="1"/>
        </w:numPr>
        <w:spacing w:before="240" w:after="240" w:line="360" w:lineRule="auto"/>
        <w:rPr>
          <w:sz w:val="19"/>
          <w:szCs w:val="19"/>
        </w:rPr>
      </w:pPr>
      <w:r w:rsidRPr="34FE1C45" w:rsidR="00E901F5">
        <w:rPr>
          <w:sz w:val="19"/>
          <w:szCs w:val="19"/>
        </w:rPr>
        <w:t xml:space="preserve">Tamara (n.d.). </w:t>
      </w:r>
      <w:r w:rsidRPr="34FE1C45" w:rsidR="00E901F5">
        <w:rPr>
          <w:i w:val="1"/>
          <w:iCs w:val="1"/>
          <w:sz w:val="19"/>
          <w:szCs w:val="19"/>
        </w:rPr>
        <w:t xml:space="preserve">The Problem with Moodle UI - </w:t>
      </w:r>
      <w:proofErr w:type="spellStart"/>
      <w:r w:rsidRPr="34FE1C45" w:rsidR="00E901F5">
        <w:rPr>
          <w:i w:val="1"/>
          <w:iCs w:val="1"/>
          <w:sz w:val="19"/>
          <w:szCs w:val="19"/>
        </w:rPr>
        <w:t>Edwiser</w:t>
      </w:r>
      <w:proofErr w:type="spellEnd"/>
      <w:r w:rsidRPr="34FE1C45" w:rsidR="00E901F5">
        <w:rPr>
          <w:sz w:val="19"/>
          <w:szCs w:val="19"/>
        </w:rPr>
        <w:t xml:space="preserve">. [online] edwiser.org. Available at: </w:t>
      </w:r>
      <w:hyperlink w:anchor=":~:text=%E2%80%9CMoodle%20is%20a%20great%20LMS" r:id="Rd57d617ee9cd40fc">
        <w:r w:rsidRPr="34FE1C45" w:rsidR="00E901F5">
          <w:rPr>
            <w:color w:val="1155CC"/>
            <w:sz w:val="19"/>
            <w:szCs w:val="19"/>
            <w:u w:val="single"/>
          </w:rPr>
          <w:t>https://edwiser.org/blog/pr</w:t>
        </w:r>
        <w:r w:rsidRPr="34FE1C45" w:rsidR="00E901F5">
          <w:rPr>
            <w:color w:val="1155CC"/>
            <w:sz w:val="19"/>
            <w:szCs w:val="19"/>
            <w:u w:val="single"/>
          </w:rPr>
          <w:t>oblem-moodle-ui/#:~:text=%E2%80%9CMoodle%20is%20a%20great%20LMS</w:t>
        </w:r>
      </w:hyperlink>
      <w:r w:rsidRPr="34FE1C45" w:rsidR="00E901F5">
        <w:rPr>
          <w:sz w:val="19"/>
          <w:szCs w:val="19"/>
        </w:rPr>
        <w:t xml:space="preserve"> [Accessed 21 Aug. 2022].</w:t>
      </w:r>
      <w:bookmarkStart w:name="_6jt9rhg3uo8m" w:id="4"/>
      <w:bookmarkEnd w:id="4"/>
    </w:p>
    <w:p w:rsidR="34FE1C45" w:rsidP="34FE1C45" w:rsidRDefault="34FE1C45" w14:paraId="5633CA09" w14:textId="30BAF1E0">
      <w:pPr>
        <w:pStyle w:val="Normal"/>
        <w:spacing w:line="360" w:lineRule="auto"/>
        <w:ind w:left="0"/>
        <w:rPr>
          <w:sz w:val="19"/>
          <w:szCs w:val="19"/>
        </w:rPr>
      </w:pPr>
    </w:p>
    <w:p w:rsidR="34FE1C45" w:rsidP="34FE1C45" w:rsidRDefault="34FE1C45" w14:paraId="2E9ECCDB" w14:textId="5C9F6B49">
      <w:pPr>
        <w:pStyle w:val="Normal"/>
        <w:spacing w:line="360" w:lineRule="auto"/>
        <w:ind w:left="0"/>
        <w:rPr>
          <w:sz w:val="19"/>
          <w:szCs w:val="19"/>
        </w:rPr>
      </w:pPr>
    </w:p>
    <w:p w:rsidR="34FE1C45" w:rsidP="34FE1C45" w:rsidRDefault="34FE1C45" w14:paraId="57FAC9DA" w14:textId="1C89BBE7">
      <w:pPr>
        <w:pStyle w:val="Normal"/>
        <w:spacing w:line="360" w:lineRule="auto"/>
        <w:ind w:left="0"/>
        <w:rPr>
          <w:sz w:val="19"/>
          <w:szCs w:val="19"/>
        </w:rPr>
      </w:pPr>
    </w:p>
    <w:p w:rsidR="34FE1C45" w:rsidP="34FE1C45" w:rsidRDefault="34FE1C45" w14:paraId="53117F96" w14:textId="703CAB57">
      <w:pPr>
        <w:pStyle w:val="Normal"/>
        <w:spacing w:line="360" w:lineRule="auto"/>
        <w:ind w:left="0"/>
        <w:rPr>
          <w:sz w:val="19"/>
          <w:szCs w:val="19"/>
        </w:rPr>
      </w:pPr>
    </w:p>
    <w:p w:rsidR="34FE1C45" w:rsidP="34FE1C45" w:rsidRDefault="34FE1C45" w14:paraId="30A29C01" w14:textId="5B24A4CA">
      <w:pPr>
        <w:pStyle w:val="Normal"/>
        <w:spacing w:line="360" w:lineRule="auto"/>
        <w:ind w:left="0"/>
        <w:rPr>
          <w:sz w:val="19"/>
          <w:szCs w:val="19"/>
        </w:rPr>
      </w:pPr>
    </w:p>
    <w:p w:rsidR="34FE1C45" w:rsidP="34FE1C45" w:rsidRDefault="34FE1C45" w14:paraId="5F26367E" w14:textId="40C7210C">
      <w:pPr>
        <w:pStyle w:val="Normal"/>
        <w:spacing w:line="360" w:lineRule="auto"/>
        <w:ind w:left="0"/>
        <w:rPr>
          <w:sz w:val="19"/>
          <w:szCs w:val="19"/>
        </w:rPr>
      </w:pPr>
    </w:p>
    <w:p w:rsidR="34FE1C45" w:rsidP="34FE1C45" w:rsidRDefault="34FE1C45" w14:paraId="64FFC7D3" w14:textId="1CA0354D">
      <w:pPr>
        <w:pStyle w:val="Normal"/>
        <w:spacing w:line="360" w:lineRule="auto"/>
        <w:ind w:left="0"/>
        <w:rPr>
          <w:sz w:val="19"/>
          <w:szCs w:val="19"/>
        </w:rPr>
      </w:pPr>
    </w:p>
    <w:p w:rsidR="34FE1C45" w:rsidP="34FE1C45" w:rsidRDefault="34FE1C45" w14:paraId="2678C774" w14:textId="1F8ED47A">
      <w:pPr>
        <w:pStyle w:val="Normal"/>
        <w:spacing w:line="360" w:lineRule="auto"/>
        <w:ind w:left="0"/>
        <w:rPr>
          <w:sz w:val="19"/>
          <w:szCs w:val="19"/>
        </w:rPr>
      </w:pPr>
    </w:p>
    <w:p w:rsidR="34FE1C45" w:rsidP="34FE1C45" w:rsidRDefault="34FE1C45" w14:paraId="6891C518" w14:textId="5FBFDA3F">
      <w:pPr>
        <w:pStyle w:val="Normal"/>
        <w:spacing w:line="360" w:lineRule="auto"/>
        <w:ind w:left="0"/>
        <w:rPr>
          <w:sz w:val="19"/>
          <w:szCs w:val="19"/>
        </w:rPr>
      </w:pPr>
    </w:p>
    <w:p w:rsidR="34FE1C45" w:rsidP="34FE1C45" w:rsidRDefault="34FE1C45" w14:paraId="50976CA4" w14:textId="1DDBF1A9">
      <w:pPr>
        <w:pStyle w:val="Normal"/>
        <w:spacing w:line="360" w:lineRule="auto"/>
        <w:ind w:left="0"/>
        <w:rPr>
          <w:sz w:val="19"/>
          <w:szCs w:val="19"/>
        </w:rPr>
      </w:pPr>
    </w:p>
    <w:p w:rsidR="34FE1C45" w:rsidP="34FE1C45" w:rsidRDefault="34FE1C45" w14:paraId="536DAE09" w14:textId="101F394A">
      <w:pPr>
        <w:pStyle w:val="Normal"/>
        <w:spacing w:line="360" w:lineRule="auto"/>
        <w:ind w:left="0"/>
        <w:rPr>
          <w:sz w:val="19"/>
          <w:szCs w:val="19"/>
        </w:rPr>
      </w:pPr>
    </w:p>
    <w:p w:rsidR="34FE1C45" w:rsidP="34FE1C45" w:rsidRDefault="34FE1C45" w14:paraId="4C6C78E6" w14:textId="7064346B">
      <w:pPr>
        <w:pStyle w:val="Normal"/>
        <w:spacing w:line="360" w:lineRule="auto"/>
        <w:ind w:left="0"/>
        <w:rPr>
          <w:sz w:val="19"/>
          <w:szCs w:val="19"/>
        </w:rPr>
      </w:pPr>
    </w:p>
    <w:p w:rsidR="34FE1C45" w:rsidP="34FE1C45" w:rsidRDefault="34FE1C45" w14:paraId="25D58EDC" w14:textId="4E108A67">
      <w:pPr>
        <w:pStyle w:val="Normal"/>
        <w:spacing w:line="360" w:lineRule="auto"/>
        <w:ind w:left="0"/>
        <w:rPr>
          <w:sz w:val="19"/>
          <w:szCs w:val="19"/>
        </w:rPr>
      </w:pPr>
    </w:p>
    <w:p w:rsidR="34FE1C45" w:rsidP="34FE1C45" w:rsidRDefault="34FE1C45" w14:paraId="0BF7F4D9" w14:textId="6D732707">
      <w:pPr>
        <w:pStyle w:val="Normal"/>
        <w:spacing w:line="360" w:lineRule="auto"/>
        <w:ind w:left="0"/>
        <w:rPr>
          <w:sz w:val="19"/>
          <w:szCs w:val="19"/>
        </w:rPr>
      </w:pPr>
    </w:p>
    <w:p w:rsidR="00B909D9" w:rsidP="5E9259EB" w:rsidRDefault="00E901F5" w14:paraId="0000005F" w14:textId="5EA2E2B3">
      <w:pPr>
        <w:pStyle w:val="Heading1"/>
        <w:spacing w:before="240" w:after="240" w:line="360" w:lineRule="auto"/>
        <w:jc w:val="center"/>
        <w:rPr>
          <w:b w:val="1"/>
          <w:bCs w:val="1"/>
        </w:rPr>
      </w:pPr>
      <w:bookmarkStart w:name="_q1etl6h0mbr6" w:id="5"/>
      <w:bookmarkEnd w:id="5"/>
      <w:bookmarkStart w:name="_Toc559739525" w:id="506140997"/>
      <w:r w:rsidRPr="34FE1C45" w:rsidR="00E901F5">
        <w:rPr>
          <w:b w:val="1"/>
          <w:bCs w:val="1"/>
        </w:rPr>
        <w:t>Appendices 1</w:t>
      </w:r>
      <w:bookmarkEnd w:id="506140997"/>
    </w:p>
    <w:p w:rsidR="01F79383" w:rsidP="6A850786" w:rsidRDefault="01F79383" w14:paraId="36011473" w14:textId="42CE456E">
      <w:pPr>
        <w:pStyle w:val="Normal"/>
      </w:pPr>
      <w:r w:rsidR="01F79383">
        <w:rPr/>
        <w:t>Question 1: Is it simple to use moodle?</w:t>
      </w:r>
    </w:p>
    <w:tbl>
      <w:tblPr>
        <w:tblStyle w:val="a"/>
        <w:tblW w:w="1798" w:type="dxa"/>
        <w:tblInd w:w="137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798"/>
      </w:tblGrid>
      <w:tr w:rsidR="00B909D9" w14:paraId="1A1D64A2" w14:textId="77777777">
        <w:trPr>
          <w:trHeight w:val="607"/>
        </w:trPr>
        <w:tc>
          <w:tcPr>
            <w:tcW w:w="1798" w:type="dxa"/>
            <w:shd w:val="clear" w:color="auto" w:fill="auto"/>
            <w:tcMar>
              <w:top w:w="100" w:type="dxa"/>
              <w:left w:w="100" w:type="dxa"/>
              <w:bottom w:w="100" w:type="dxa"/>
              <w:right w:w="100" w:type="dxa"/>
            </w:tcMar>
          </w:tcPr>
          <w:p w:rsidR="00B909D9" w:rsidRDefault="00E901F5" w14:paraId="00000061" w14:textId="77777777">
            <w:pPr>
              <w:widowControl w:val="0"/>
              <w:spacing w:line="240" w:lineRule="auto"/>
              <w:rPr>
                <w:rFonts w:ascii="Calibri" w:hAnsi="Calibri" w:eastAsia="Calibri" w:cs="Calibri"/>
                <w:sz w:val="32"/>
                <w:szCs w:val="32"/>
              </w:rPr>
            </w:pPr>
            <w:r>
              <w:rPr>
                <w:rFonts w:ascii="Courier New" w:hAnsi="Courier New" w:eastAsia="Courier New" w:cs="Courier New"/>
                <w:sz w:val="32"/>
                <w:szCs w:val="32"/>
              </w:rPr>
              <w:t xml:space="preserve">o </w:t>
            </w:r>
            <w:r>
              <w:rPr>
                <w:rFonts w:ascii="Calibri" w:hAnsi="Calibri" w:eastAsia="Calibri" w:cs="Calibri"/>
                <w:sz w:val="32"/>
                <w:szCs w:val="32"/>
              </w:rPr>
              <w:t>YES</w:t>
            </w:r>
          </w:p>
        </w:tc>
      </w:tr>
      <w:tr w:rsidR="00B909D9" w14:paraId="22BE6969" w14:textId="77777777">
        <w:trPr>
          <w:trHeight w:val="607"/>
        </w:trPr>
        <w:tc>
          <w:tcPr>
            <w:tcW w:w="1798" w:type="dxa"/>
            <w:shd w:val="clear" w:color="auto" w:fill="auto"/>
            <w:tcMar>
              <w:top w:w="100" w:type="dxa"/>
              <w:left w:w="100" w:type="dxa"/>
              <w:bottom w:w="100" w:type="dxa"/>
              <w:right w:w="100" w:type="dxa"/>
            </w:tcMar>
          </w:tcPr>
          <w:p w:rsidR="00B909D9" w:rsidRDefault="00E901F5" w14:paraId="00000062" w14:textId="77777777">
            <w:pPr>
              <w:widowControl w:val="0"/>
              <w:spacing w:line="240" w:lineRule="auto"/>
              <w:rPr>
                <w:rFonts w:ascii="Calibri" w:hAnsi="Calibri" w:eastAsia="Calibri" w:cs="Calibri"/>
                <w:sz w:val="32"/>
                <w:szCs w:val="32"/>
              </w:rPr>
            </w:pPr>
            <w:r>
              <w:rPr>
                <w:rFonts w:ascii="Courier New" w:hAnsi="Courier New" w:eastAsia="Courier New" w:cs="Courier New"/>
                <w:sz w:val="32"/>
                <w:szCs w:val="32"/>
              </w:rPr>
              <w:t xml:space="preserve">o </w:t>
            </w:r>
            <w:r>
              <w:rPr>
                <w:rFonts w:ascii="Calibri" w:hAnsi="Calibri" w:eastAsia="Calibri" w:cs="Calibri"/>
                <w:sz w:val="32"/>
                <w:szCs w:val="32"/>
              </w:rPr>
              <w:t>NO</w:t>
            </w:r>
          </w:p>
        </w:tc>
      </w:tr>
    </w:tbl>
    <w:p w:rsidR="00B909D9" w:rsidRDefault="00B909D9" w14:paraId="00000063" w14:textId="77777777">
      <w:pPr>
        <w:widowControl w:val="0"/>
      </w:pPr>
    </w:p>
    <w:p w:rsidR="00B909D9" w:rsidRDefault="00E901F5" w14:paraId="00000064"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Question 2: Would you recommend Moodle? </w:t>
      </w:r>
    </w:p>
    <w:tbl>
      <w:tblPr>
        <w:tblStyle w:val="a0"/>
        <w:tblW w:w="1618" w:type="dxa"/>
        <w:tblInd w:w="209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618"/>
      </w:tblGrid>
      <w:tr w:rsidR="00B909D9" w14:paraId="3C1CFE23" w14:textId="77777777">
        <w:trPr>
          <w:trHeight w:val="435"/>
        </w:trPr>
        <w:tc>
          <w:tcPr>
            <w:tcW w:w="1618" w:type="dxa"/>
            <w:shd w:val="clear" w:color="auto" w:fill="auto"/>
            <w:tcMar>
              <w:top w:w="100" w:type="dxa"/>
              <w:left w:w="100" w:type="dxa"/>
              <w:bottom w:w="100" w:type="dxa"/>
              <w:right w:w="100" w:type="dxa"/>
            </w:tcMar>
          </w:tcPr>
          <w:p w:rsidR="00B909D9" w:rsidRDefault="00E901F5" w14:paraId="00000065" w14:textId="77777777">
            <w:pPr>
              <w:widowControl w:val="0"/>
              <w:spacing w:line="240" w:lineRule="auto"/>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YES</w:t>
            </w:r>
          </w:p>
        </w:tc>
      </w:tr>
      <w:tr w:rsidR="00B909D9" w14:paraId="08A101E7" w14:textId="77777777">
        <w:trPr>
          <w:trHeight w:val="436"/>
        </w:trPr>
        <w:tc>
          <w:tcPr>
            <w:tcW w:w="1618" w:type="dxa"/>
            <w:shd w:val="clear" w:color="auto" w:fill="auto"/>
            <w:tcMar>
              <w:top w:w="100" w:type="dxa"/>
              <w:left w:w="100" w:type="dxa"/>
              <w:bottom w:w="100" w:type="dxa"/>
              <w:right w:w="100" w:type="dxa"/>
            </w:tcMar>
          </w:tcPr>
          <w:p w:rsidR="00B909D9" w:rsidRDefault="00E901F5" w14:paraId="00000066" w14:textId="77777777">
            <w:pPr>
              <w:widowControl w:val="0"/>
              <w:spacing w:line="240" w:lineRule="auto"/>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NO</w:t>
            </w:r>
          </w:p>
        </w:tc>
      </w:tr>
    </w:tbl>
    <w:p w:rsidR="00B909D9" w:rsidRDefault="00B909D9" w14:paraId="00000067" w14:textId="77777777">
      <w:pPr>
        <w:widowControl w:val="0"/>
      </w:pPr>
    </w:p>
    <w:p w:rsidR="00B909D9" w:rsidRDefault="00B909D9" w14:paraId="00000068" w14:textId="77777777">
      <w:pPr>
        <w:widowControl w:val="0"/>
      </w:pPr>
    </w:p>
    <w:p w:rsidR="00B909D9" w:rsidRDefault="00E901F5" w14:paraId="00000069"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Question 3: How much dose Moodle help you in your academic study? </w:t>
      </w:r>
    </w:p>
    <w:tbl>
      <w:tblPr>
        <w:tblStyle w:val="a1"/>
        <w:tblW w:w="8295" w:type="dxa"/>
        <w:tblInd w:w="13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648"/>
        <w:gridCol w:w="1661"/>
        <w:gridCol w:w="1662"/>
        <w:gridCol w:w="1662"/>
        <w:gridCol w:w="1662"/>
      </w:tblGrid>
      <w:tr w:rsidR="00B909D9" w14:paraId="487E0DF9" w14:textId="77777777">
        <w:trPr>
          <w:trHeight w:val="303"/>
        </w:trPr>
        <w:tc>
          <w:tcPr>
            <w:tcW w:w="1647" w:type="dxa"/>
            <w:shd w:val="clear" w:color="auto" w:fill="auto"/>
            <w:tcMar>
              <w:top w:w="100" w:type="dxa"/>
              <w:left w:w="100" w:type="dxa"/>
              <w:bottom w:w="100" w:type="dxa"/>
              <w:right w:w="100" w:type="dxa"/>
            </w:tcMar>
          </w:tcPr>
          <w:p w:rsidR="00B909D9" w:rsidRDefault="00E901F5" w14:paraId="0000006A" w14:textId="77777777">
            <w:pPr>
              <w:widowControl w:val="0"/>
              <w:spacing w:line="240" w:lineRule="auto"/>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0 % </w:t>
            </w:r>
          </w:p>
        </w:tc>
        <w:tc>
          <w:tcPr>
            <w:tcW w:w="1661" w:type="dxa"/>
            <w:shd w:val="clear" w:color="auto" w:fill="auto"/>
            <w:tcMar>
              <w:top w:w="100" w:type="dxa"/>
              <w:left w:w="100" w:type="dxa"/>
              <w:bottom w:w="100" w:type="dxa"/>
              <w:right w:w="100" w:type="dxa"/>
            </w:tcMar>
          </w:tcPr>
          <w:p w:rsidR="00B909D9" w:rsidRDefault="00E901F5" w14:paraId="0000006B" w14:textId="77777777">
            <w:pPr>
              <w:widowControl w:val="0"/>
              <w:spacing w:line="240" w:lineRule="auto"/>
              <w:ind w:right="369"/>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20 % </w:t>
            </w:r>
          </w:p>
        </w:tc>
        <w:tc>
          <w:tcPr>
            <w:tcW w:w="1662" w:type="dxa"/>
            <w:shd w:val="clear" w:color="auto" w:fill="auto"/>
            <w:tcMar>
              <w:top w:w="100" w:type="dxa"/>
              <w:left w:w="100" w:type="dxa"/>
              <w:bottom w:w="100" w:type="dxa"/>
              <w:right w:w="100" w:type="dxa"/>
            </w:tcMar>
          </w:tcPr>
          <w:p w:rsidR="00B909D9" w:rsidRDefault="00E901F5" w14:paraId="0000006C" w14:textId="77777777">
            <w:pPr>
              <w:widowControl w:val="0"/>
              <w:spacing w:line="240" w:lineRule="auto"/>
              <w:ind w:right="370"/>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40 % </w:t>
            </w:r>
          </w:p>
        </w:tc>
        <w:tc>
          <w:tcPr>
            <w:tcW w:w="1662" w:type="dxa"/>
            <w:shd w:val="clear" w:color="auto" w:fill="auto"/>
            <w:tcMar>
              <w:top w:w="100" w:type="dxa"/>
              <w:left w:w="100" w:type="dxa"/>
              <w:bottom w:w="100" w:type="dxa"/>
              <w:right w:w="100" w:type="dxa"/>
            </w:tcMar>
          </w:tcPr>
          <w:p w:rsidR="00B909D9" w:rsidRDefault="00E901F5" w14:paraId="0000006D" w14:textId="77777777">
            <w:pPr>
              <w:widowControl w:val="0"/>
              <w:spacing w:line="240" w:lineRule="auto"/>
              <w:ind w:right="370"/>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60 % </w:t>
            </w:r>
          </w:p>
        </w:tc>
        <w:tc>
          <w:tcPr>
            <w:tcW w:w="1662" w:type="dxa"/>
            <w:shd w:val="clear" w:color="auto" w:fill="auto"/>
            <w:tcMar>
              <w:top w:w="100" w:type="dxa"/>
              <w:left w:w="100" w:type="dxa"/>
              <w:bottom w:w="100" w:type="dxa"/>
              <w:right w:w="100" w:type="dxa"/>
            </w:tcMar>
          </w:tcPr>
          <w:p w:rsidR="00B909D9" w:rsidRDefault="00E901F5" w14:paraId="0000006E" w14:textId="77777777">
            <w:pPr>
              <w:widowControl w:val="0"/>
              <w:spacing w:line="240" w:lineRule="auto"/>
              <w:ind w:right="370"/>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80 %</w:t>
            </w:r>
          </w:p>
        </w:tc>
      </w:tr>
    </w:tbl>
    <w:p w:rsidR="00B909D9" w:rsidRDefault="00B909D9" w14:paraId="0000006F" w14:textId="77777777">
      <w:pPr>
        <w:widowControl w:val="0"/>
      </w:pPr>
    </w:p>
    <w:p w:rsidR="00B909D9" w:rsidRDefault="00B909D9" w14:paraId="00000070" w14:textId="77777777">
      <w:pPr>
        <w:widowControl w:val="0"/>
      </w:pPr>
    </w:p>
    <w:p w:rsidR="00B909D9" w:rsidRDefault="00E901F5" w14:paraId="00000071"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Question 4: How many times in a week are you accessing Moodle? </w:t>
      </w:r>
    </w:p>
    <w:tbl>
      <w:tblPr>
        <w:tblStyle w:val="a2"/>
        <w:tblW w:w="1080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160"/>
        <w:gridCol w:w="2160"/>
        <w:gridCol w:w="2160"/>
        <w:gridCol w:w="2160"/>
        <w:gridCol w:w="2160"/>
      </w:tblGrid>
      <w:tr w:rsidR="00B909D9" w14:paraId="0B92C974" w14:textId="77777777">
        <w:trPr>
          <w:trHeight w:val="625"/>
        </w:trPr>
        <w:tc>
          <w:tcPr>
            <w:tcW w:w="2160" w:type="dxa"/>
            <w:shd w:val="clear" w:color="auto" w:fill="auto"/>
            <w:tcMar>
              <w:top w:w="100" w:type="dxa"/>
              <w:left w:w="100" w:type="dxa"/>
              <w:bottom w:w="100" w:type="dxa"/>
              <w:right w:w="100" w:type="dxa"/>
            </w:tcMar>
          </w:tcPr>
          <w:p w:rsidR="00B909D9" w:rsidRDefault="00E901F5" w14:paraId="00000072" w14:textId="77777777">
            <w:pPr>
              <w:widowControl w:val="0"/>
              <w:spacing w:line="240" w:lineRule="auto"/>
              <w:ind w:left="489"/>
              <w:rPr>
                <w:rFonts w:ascii="Calibri" w:hAnsi="Calibri" w:eastAsia="Calibri" w:cs="Calibri"/>
                <w:sz w:val="24"/>
                <w:szCs w:val="24"/>
              </w:rPr>
            </w:pPr>
            <w:r>
              <w:rPr>
                <w:rFonts w:ascii="Courier New" w:hAnsi="Courier New" w:eastAsia="Courier New" w:cs="Courier New"/>
                <w:sz w:val="24"/>
                <w:szCs w:val="24"/>
              </w:rPr>
              <w:lastRenderedPageBreak/>
              <w:t xml:space="preserve">o </w:t>
            </w:r>
            <w:r>
              <w:rPr>
                <w:rFonts w:ascii="Calibri" w:hAnsi="Calibri" w:eastAsia="Calibri" w:cs="Calibri"/>
                <w:sz w:val="24"/>
                <w:szCs w:val="24"/>
              </w:rPr>
              <w:t xml:space="preserve">Never </w:t>
            </w:r>
          </w:p>
        </w:tc>
        <w:tc>
          <w:tcPr>
            <w:tcW w:w="2160" w:type="dxa"/>
            <w:shd w:val="clear" w:color="auto" w:fill="auto"/>
            <w:tcMar>
              <w:top w:w="100" w:type="dxa"/>
              <w:left w:w="100" w:type="dxa"/>
              <w:bottom w:w="100" w:type="dxa"/>
              <w:right w:w="100" w:type="dxa"/>
            </w:tcMar>
          </w:tcPr>
          <w:p w:rsidR="00B909D9" w:rsidRDefault="00E901F5" w14:paraId="00000073" w14:textId="77777777">
            <w:pPr>
              <w:widowControl w:val="0"/>
              <w:spacing w:line="240" w:lineRule="auto"/>
              <w:ind w:right="209"/>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Once a week </w:t>
            </w:r>
          </w:p>
        </w:tc>
        <w:tc>
          <w:tcPr>
            <w:tcW w:w="2160" w:type="dxa"/>
            <w:shd w:val="clear" w:color="auto" w:fill="auto"/>
            <w:tcMar>
              <w:top w:w="100" w:type="dxa"/>
              <w:left w:w="100" w:type="dxa"/>
              <w:bottom w:w="100" w:type="dxa"/>
              <w:right w:w="100" w:type="dxa"/>
            </w:tcMar>
          </w:tcPr>
          <w:p w:rsidR="00B909D9" w:rsidRDefault="00E901F5" w14:paraId="00000074" w14:textId="77777777">
            <w:pPr>
              <w:widowControl w:val="0"/>
              <w:spacing w:line="240" w:lineRule="auto"/>
              <w:ind w:right="150"/>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Twice a week </w:t>
            </w:r>
          </w:p>
        </w:tc>
        <w:tc>
          <w:tcPr>
            <w:tcW w:w="2160" w:type="dxa"/>
            <w:shd w:val="clear" w:color="auto" w:fill="auto"/>
            <w:tcMar>
              <w:top w:w="100" w:type="dxa"/>
              <w:left w:w="100" w:type="dxa"/>
              <w:bottom w:w="100" w:type="dxa"/>
              <w:right w:w="100" w:type="dxa"/>
            </w:tcMar>
          </w:tcPr>
          <w:p w:rsidR="00B909D9" w:rsidRDefault="00E901F5" w14:paraId="00000075" w14:textId="77777777">
            <w:pPr>
              <w:widowControl w:val="0"/>
              <w:spacing w:line="244" w:lineRule="auto"/>
              <w:ind w:left="489" w:right="70"/>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Three times a  week</w:t>
            </w:r>
          </w:p>
        </w:tc>
        <w:tc>
          <w:tcPr>
            <w:tcW w:w="2160" w:type="dxa"/>
            <w:shd w:val="clear" w:color="auto" w:fill="auto"/>
            <w:tcMar>
              <w:top w:w="100" w:type="dxa"/>
              <w:left w:w="100" w:type="dxa"/>
              <w:bottom w:w="100" w:type="dxa"/>
              <w:right w:w="100" w:type="dxa"/>
            </w:tcMar>
          </w:tcPr>
          <w:p w:rsidR="00B909D9" w:rsidRDefault="00E901F5" w14:paraId="00000076" w14:textId="77777777">
            <w:pPr>
              <w:widowControl w:val="0"/>
              <w:spacing w:line="240" w:lineRule="auto"/>
              <w:ind w:left="489"/>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daily</w:t>
            </w:r>
          </w:p>
        </w:tc>
      </w:tr>
    </w:tbl>
    <w:p w:rsidR="00B909D9" w:rsidRDefault="00B909D9" w14:paraId="00000077" w14:textId="77777777">
      <w:pPr>
        <w:widowControl w:val="0"/>
      </w:pPr>
    </w:p>
    <w:p w:rsidR="00B909D9" w:rsidRDefault="00B909D9" w14:paraId="00000078" w14:textId="77777777">
      <w:pPr>
        <w:widowControl w:val="0"/>
      </w:pPr>
    </w:p>
    <w:p w:rsidR="00B909D9" w:rsidRDefault="00E901F5" w14:paraId="00000079"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Question 5: How happy are you to use Moodle?</w:t>
      </w:r>
    </w:p>
    <w:tbl>
      <w:tblPr>
        <w:tblStyle w:val="a3"/>
        <w:tblW w:w="9016" w:type="dxa"/>
        <w:tblInd w:w="137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255"/>
        <w:gridCol w:w="2253"/>
        <w:gridCol w:w="2253"/>
        <w:gridCol w:w="2255"/>
      </w:tblGrid>
      <w:tr w:rsidR="00B909D9" w14:paraId="3C0C3B93" w14:textId="77777777">
        <w:trPr>
          <w:trHeight w:val="303"/>
        </w:trPr>
        <w:tc>
          <w:tcPr>
            <w:tcW w:w="2254" w:type="dxa"/>
            <w:shd w:val="clear" w:color="auto" w:fill="auto"/>
            <w:tcMar>
              <w:top w:w="100" w:type="dxa"/>
              <w:left w:w="100" w:type="dxa"/>
              <w:bottom w:w="100" w:type="dxa"/>
              <w:right w:w="100" w:type="dxa"/>
            </w:tcMar>
          </w:tcPr>
          <w:p w:rsidR="00B909D9" w:rsidRDefault="00E901F5" w14:paraId="0000007A" w14:textId="77777777">
            <w:pPr>
              <w:widowControl w:val="0"/>
              <w:spacing w:line="240" w:lineRule="auto"/>
              <w:ind w:left="132"/>
              <w:rPr>
                <w:rFonts w:ascii="Calibri" w:hAnsi="Calibri" w:eastAsia="Calibri" w:cs="Calibri"/>
                <w:sz w:val="24"/>
                <w:szCs w:val="24"/>
              </w:rPr>
            </w:pPr>
            <w:r>
              <w:rPr>
                <w:rFonts w:ascii="Calibri" w:hAnsi="Calibri" w:eastAsia="Calibri" w:cs="Calibri"/>
                <w:sz w:val="24"/>
                <w:szCs w:val="24"/>
              </w:rPr>
              <w:t xml:space="preserve">Unhappy </w:t>
            </w:r>
          </w:p>
        </w:tc>
        <w:tc>
          <w:tcPr>
            <w:tcW w:w="2253" w:type="dxa"/>
            <w:shd w:val="clear" w:color="auto" w:fill="auto"/>
            <w:tcMar>
              <w:top w:w="100" w:type="dxa"/>
              <w:left w:w="100" w:type="dxa"/>
              <w:bottom w:w="100" w:type="dxa"/>
              <w:right w:w="100" w:type="dxa"/>
            </w:tcMar>
          </w:tcPr>
          <w:p w:rsidR="00B909D9" w:rsidRDefault="00E901F5" w14:paraId="0000007B" w14:textId="77777777">
            <w:pPr>
              <w:widowControl w:val="0"/>
              <w:spacing w:line="240" w:lineRule="auto"/>
              <w:ind w:left="131"/>
              <w:rPr>
                <w:rFonts w:ascii="Calibri" w:hAnsi="Calibri" w:eastAsia="Calibri" w:cs="Calibri"/>
                <w:sz w:val="24"/>
                <w:szCs w:val="24"/>
              </w:rPr>
            </w:pPr>
            <w:r>
              <w:rPr>
                <w:rFonts w:ascii="Calibri" w:hAnsi="Calibri" w:eastAsia="Calibri" w:cs="Calibri"/>
                <w:sz w:val="24"/>
                <w:szCs w:val="24"/>
              </w:rPr>
              <w:t xml:space="preserve">Not entirely happy </w:t>
            </w:r>
          </w:p>
        </w:tc>
        <w:tc>
          <w:tcPr>
            <w:tcW w:w="2253" w:type="dxa"/>
            <w:shd w:val="clear" w:color="auto" w:fill="auto"/>
            <w:tcMar>
              <w:top w:w="100" w:type="dxa"/>
              <w:left w:w="100" w:type="dxa"/>
              <w:bottom w:w="100" w:type="dxa"/>
              <w:right w:w="100" w:type="dxa"/>
            </w:tcMar>
          </w:tcPr>
          <w:p w:rsidR="00B909D9" w:rsidRDefault="00E901F5" w14:paraId="0000007C" w14:textId="77777777">
            <w:pPr>
              <w:widowControl w:val="0"/>
              <w:spacing w:line="240" w:lineRule="auto"/>
              <w:ind w:left="132"/>
              <w:rPr>
                <w:rFonts w:ascii="Calibri" w:hAnsi="Calibri" w:eastAsia="Calibri" w:cs="Calibri"/>
                <w:sz w:val="24"/>
                <w:szCs w:val="24"/>
              </w:rPr>
            </w:pPr>
            <w:r>
              <w:rPr>
                <w:rFonts w:ascii="Calibri" w:hAnsi="Calibri" w:eastAsia="Calibri" w:cs="Calibri"/>
                <w:sz w:val="24"/>
                <w:szCs w:val="24"/>
              </w:rPr>
              <w:t xml:space="preserve">Happy </w:t>
            </w:r>
          </w:p>
        </w:tc>
        <w:tc>
          <w:tcPr>
            <w:tcW w:w="2254" w:type="dxa"/>
            <w:shd w:val="clear" w:color="auto" w:fill="auto"/>
            <w:tcMar>
              <w:top w:w="100" w:type="dxa"/>
              <w:left w:w="100" w:type="dxa"/>
              <w:bottom w:w="100" w:type="dxa"/>
              <w:right w:w="100" w:type="dxa"/>
            </w:tcMar>
          </w:tcPr>
          <w:p w:rsidR="00B909D9" w:rsidRDefault="00E901F5" w14:paraId="0000007D" w14:textId="77777777">
            <w:pPr>
              <w:widowControl w:val="0"/>
              <w:spacing w:line="240" w:lineRule="auto"/>
              <w:ind w:left="116"/>
              <w:rPr>
                <w:rFonts w:ascii="Calibri" w:hAnsi="Calibri" w:eastAsia="Calibri" w:cs="Calibri"/>
                <w:sz w:val="24"/>
                <w:szCs w:val="24"/>
              </w:rPr>
            </w:pPr>
            <w:r>
              <w:rPr>
                <w:rFonts w:ascii="Calibri" w:hAnsi="Calibri" w:eastAsia="Calibri" w:cs="Calibri"/>
                <w:sz w:val="24"/>
                <w:szCs w:val="24"/>
              </w:rPr>
              <w:t>Very happy</w:t>
            </w:r>
          </w:p>
        </w:tc>
      </w:tr>
    </w:tbl>
    <w:p w:rsidR="00B909D9" w:rsidRDefault="00B909D9" w14:paraId="0000007E" w14:textId="77777777">
      <w:pPr>
        <w:widowControl w:val="0"/>
      </w:pPr>
    </w:p>
    <w:p w:rsidR="00B909D9" w:rsidRDefault="00B909D9" w14:paraId="0000007F" w14:textId="77777777">
      <w:pPr>
        <w:widowControl w:val="0"/>
      </w:pPr>
    </w:p>
    <w:p w:rsidR="00B909D9" w:rsidRDefault="00E901F5" w14:paraId="00000080"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Question 6: Why do students use Moodle? </w:t>
      </w:r>
    </w:p>
    <w:p w:rsidR="00B909D9" w:rsidRDefault="00B909D9" w14:paraId="00000081" w14:textId="77777777">
      <w:pPr>
        <w:widowControl w:val="0"/>
        <w:spacing w:line="240" w:lineRule="auto"/>
        <w:rPr>
          <w:rFonts w:ascii="Calibri" w:hAnsi="Calibri" w:eastAsia="Calibri" w:cs="Calibri"/>
          <w:sz w:val="24"/>
          <w:szCs w:val="24"/>
        </w:rPr>
      </w:pPr>
    </w:p>
    <w:p w:rsidR="00B909D9" w:rsidRDefault="00E901F5" w14:paraId="00000082"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Question 7: What is the most important benefit that you get from Moodle? </w:t>
      </w:r>
    </w:p>
    <w:p w:rsidR="00B909D9" w:rsidRDefault="00B909D9" w14:paraId="00000083" w14:textId="77777777">
      <w:pPr>
        <w:widowControl w:val="0"/>
        <w:spacing w:line="240" w:lineRule="auto"/>
        <w:rPr>
          <w:rFonts w:ascii="Calibri" w:hAnsi="Calibri" w:eastAsia="Calibri" w:cs="Calibri"/>
          <w:sz w:val="24"/>
          <w:szCs w:val="24"/>
        </w:rPr>
      </w:pPr>
    </w:p>
    <w:p w:rsidR="00B909D9" w:rsidRDefault="00E901F5" w14:paraId="00000084" w14:textId="77777777">
      <w:pPr>
        <w:widowControl w:val="0"/>
        <w:spacing w:line="240" w:lineRule="auto"/>
        <w:rPr>
          <w:rFonts w:ascii="Calibri" w:hAnsi="Calibri" w:eastAsia="Calibri" w:cs="Calibri"/>
          <w:sz w:val="24"/>
          <w:szCs w:val="24"/>
        </w:rPr>
      </w:pPr>
      <w:r>
        <w:rPr>
          <w:rFonts w:ascii="Calibri" w:hAnsi="Calibri" w:eastAsia="Calibri" w:cs="Calibri"/>
          <w:sz w:val="24"/>
          <w:szCs w:val="24"/>
        </w:rPr>
        <w:t xml:space="preserve">Question 8: Are you getting Moodle helpful for students and lecturers? </w:t>
      </w:r>
    </w:p>
    <w:tbl>
      <w:tblPr>
        <w:tblStyle w:val="a4"/>
        <w:tblW w:w="4004" w:type="dxa"/>
        <w:tblInd w:w="137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003"/>
        <w:gridCol w:w="2001"/>
      </w:tblGrid>
      <w:tr w:rsidR="00B909D9" w14:paraId="0802188F" w14:textId="77777777">
        <w:trPr>
          <w:trHeight w:val="379"/>
        </w:trPr>
        <w:tc>
          <w:tcPr>
            <w:tcW w:w="2002" w:type="dxa"/>
            <w:shd w:val="clear" w:color="auto" w:fill="auto"/>
            <w:tcMar>
              <w:top w:w="100" w:type="dxa"/>
              <w:left w:w="100" w:type="dxa"/>
              <w:bottom w:w="100" w:type="dxa"/>
              <w:right w:w="100" w:type="dxa"/>
            </w:tcMar>
          </w:tcPr>
          <w:p w:rsidR="00B909D9" w:rsidRDefault="00E901F5" w14:paraId="00000085" w14:textId="77777777">
            <w:pPr>
              <w:widowControl w:val="0"/>
              <w:spacing w:line="240" w:lineRule="auto"/>
              <w:ind w:left="489"/>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 xml:space="preserve">TRUE </w:t>
            </w:r>
          </w:p>
        </w:tc>
        <w:tc>
          <w:tcPr>
            <w:tcW w:w="2001" w:type="dxa"/>
            <w:shd w:val="clear" w:color="auto" w:fill="auto"/>
            <w:tcMar>
              <w:top w:w="100" w:type="dxa"/>
              <w:left w:w="100" w:type="dxa"/>
              <w:bottom w:w="100" w:type="dxa"/>
              <w:right w:w="100" w:type="dxa"/>
            </w:tcMar>
          </w:tcPr>
          <w:p w:rsidR="00B909D9" w:rsidRDefault="00E901F5" w14:paraId="00000086" w14:textId="77777777">
            <w:pPr>
              <w:widowControl w:val="0"/>
              <w:spacing w:line="240" w:lineRule="auto"/>
              <w:ind w:left="489"/>
              <w:rPr>
                <w:rFonts w:ascii="Calibri" w:hAnsi="Calibri" w:eastAsia="Calibri" w:cs="Calibri"/>
                <w:sz w:val="24"/>
                <w:szCs w:val="24"/>
              </w:rPr>
            </w:pPr>
            <w:r>
              <w:rPr>
                <w:rFonts w:ascii="Courier New" w:hAnsi="Courier New" w:eastAsia="Courier New" w:cs="Courier New"/>
                <w:sz w:val="24"/>
                <w:szCs w:val="24"/>
              </w:rPr>
              <w:t xml:space="preserve">o </w:t>
            </w:r>
            <w:r>
              <w:rPr>
                <w:rFonts w:ascii="Calibri" w:hAnsi="Calibri" w:eastAsia="Calibri" w:cs="Calibri"/>
                <w:sz w:val="24"/>
                <w:szCs w:val="24"/>
              </w:rPr>
              <w:t>FALSE</w:t>
            </w:r>
          </w:p>
        </w:tc>
      </w:tr>
    </w:tbl>
    <w:p w:rsidR="00B909D9" w:rsidRDefault="00B909D9" w14:paraId="00000087" w14:textId="77777777">
      <w:pPr>
        <w:widowControl w:val="0"/>
      </w:pPr>
    </w:p>
    <w:p w:rsidR="5E9259EB" w:rsidP="34FE1C45" w:rsidRDefault="5E9259EB" w14:paraId="4AFB178D" w14:textId="79428A10">
      <w:pPr>
        <w:pStyle w:val="Heading1"/>
        <w:spacing w:before="240" w:after="240" w:line="360" w:lineRule="auto"/>
        <w:rPr>
          <w:sz w:val="40"/>
          <w:szCs w:val="40"/>
        </w:rPr>
      </w:pPr>
    </w:p>
    <w:p w:rsidR="34FE1C45" w:rsidP="34FE1C45" w:rsidRDefault="34FE1C45" w14:paraId="1743EF31" w14:textId="556D6D90">
      <w:pPr>
        <w:pStyle w:val="Normal"/>
      </w:pPr>
    </w:p>
    <w:p w:rsidR="34FE1C45" w:rsidP="34FE1C45" w:rsidRDefault="34FE1C45" w14:paraId="5D0107B0" w14:textId="77A0D170">
      <w:pPr>
        <w:pStyle w:val="Normal"/>
      </w:pPr>
    </w:p>
    <w:p w:rsidR="34FE1C45" w:rsidP="34FE1C45" w:rsidRDefault="34FE1C45" w14:paraId="47FF8BE9" w14:textId="2EC4D44C">
      <w:pPr>
        <w:pStyle w:val="Normal"/>
      </w:pPr>
    </w:p>
    <w:p w:rsidR="34FE1C45" w:rsidP="34FE1C45" w:rsidRDefault="34FE1C45" w14:paraId="061D9BA2" w14:textId="08ECBDF5">
      <w:pPr>
        <w:pStyle w:val="Normal"/>
      </w:pPr>
    </w:p>
    <w:p w:rsidR="34FE1C45" w:rsidP="34FE1C45" w:rsidRDefault="34FE1C45" w14:paraId="4A1C3DDD" w14:textId="7DE78609">
      <w:pPr>
        <w:pStyle w:val="Normal"/>
      </w:pPr>
    </w:p>
    <w:p w:rsidR="34FE1C45" w:rsidP="34FE1C45" w:rsidRDefault="34FE1C45" w14:paraId="7CBED2CC" w14:textId="39239CC2">
      <w:pPr>
        <w:pStyle w:val="Normal"/>
      </w:pPr>
    </w:p>
    <w:p w:rsidR="34FE1C45" w:rsidP="34FE1C45" w:rsidRDefault="34FE1C45" w14:paraId="027D1D99" w14:textId="02C659FC">
      <w:pPr>
        <w:pStyle w:val="Normal"/>
      </w:pPr>
    </w:p>
    <w:p w:rsidR="34FE1C45" w:rsidP="34FE1C45" w:rsidRDefault="34FE1C45" w14:paraId="74C4FA0F" w14:textId="6D0ED0E3">
      <w:pPr>
        <w:pStyle w:val="Normal"/>
      </w:pPr>
    </w:p>
    <w:p w:rsidR="34FE1C45" w:rsidP="34FE1C45" w:rsidRDefault="34FE1C45" w14:paraId="0DB9EFCE" w14:textId="4C563427">
      <w:pPr>
        <w:pStyle w:val="Normal"/>
      </w:pPr>
    </w:p>
    <w:p w:rsidR="34FE1C45" w:rsidP="34FE1C45" w:rsidRDefault="34FE1C45" w14:paraId="6FEDFA81" w14:textId="162DF1A2">
      <w:pPr>
        <w:pStyle w:val="Normal"/>
      </w:pPr>
    </w:p>
    <w:p w:rsidR="34FE1C45" w:rsidP="34FE1C45" w:rsidRDefault="34FE1C45" w14:paraId="0275826E" w14:textId="6D185DC4">
      <w:pPr>
        <w:pStyle w:val="Normal"/>
      </w:pPr>
    </w:p>
    <w:p w:rsidR="34FE1C45" w:rsidP="34FE1C45" w:rsidRDefault="34FE1C45" w14:paraId="2CECE954" w14:textId="4AF757B7">
      <w:pPr>
        <w:pStyle w:val="Normal"/>
      </w:pPr>
    </w:p>
    <w:p w:rsidR="34FE1C45" w:rsidP="34FE1C45" w:rsidRDefault="34FE1C45" w14:paraId="29EA1585" w14:textId="25932668">
      <w:pPr>
        <w:pStyle w:val="Normal"/>
      </w:pPr>
    </w:p>
    <w:p w:rsidR="34FE1C45" w:rsidP="34FE1C45" w:rsidRDefault="34FE1C45" w14:paraId="07D44A56" w14:textId="072888BB">
      <w:pPr>
        <w:pStyle w:val="Normal"/>
      </w:pPr>
    </w:p>
    <w:p w:rsidR="34FE1C45" w:rsidP="34FE1C45" w:rsidRDefault="34FE1C45" w14:paraId="3F3FC46A" w14:textId="541F9911">
      <w:pPr>
        <w:pStyle w:val="Normal"/>
      </w:pPr>
    </w:p>
    <w:p w:rsidR="34FE1C45" w:rsidP="34FE1C45" w:rsidRDefault="34FE1C45" w14:paraId="561F0599" w14:textId="6CFEF11C">
      <w:pPr>
        <w:pStyle w:val="Normal"/>
      </w:pPr>
    </w:p>
    <w:p w:rsidR="34FE1C45" w:rsidP="34FE1C45" w:rsidRDefault="34FE1C45" w14:paraId="776586CE" w14:textId="4F37150B">
      <w:pPr>
        <w:pStyle w:val="Normal"/>
      </w:pPr>
    </w:p>
    <w:p w:rsidR="34FE1C45" w:rsidP="34FE1C45" w:rsidRDefault="34FE1C45" w14:paraId="045D90D5" w14:textId="4FD4D884">
      <w:pPr>
        <w:pStyle w:val="Normal"/>
      </w:pPr>
    </w:p>
    <w:p w:rsidR="34FE1C45" w:rsidP="34FE1C45" w:rsidRDefault="34FE1C45" w14:paraId="43A62025" w14:textId="73A5ABE4">
      <w:pPr>
        <w:pStyle w:val="Normal"/>
      </w:pPr>
    </w:p>
    <w:p w:rsidR="34FE1C45" w:rsidP="34FE1C45" w:rsidRDefault="34FE1C45" w14:paraId="1EC03EDD" w14:textId="0B17FFFE">
      <w:pPr>
        <w:pStyle w:val="Normal"/>
      </w:pPr>
    </w:p>
    <w:p w:rsidR="34FE1C45" w:rsidP="34FE1C45" w:rsidRDefault="34FE1C45" w14:paraId="7CE32C87" w14:textId="06A1A5C9">
      <w:pPr>
        <w:pStyle w:val="Normal"/>
      </w:pPr>
    </w:p>
    <w:p w:rsidR="34FE1C45" w:rsidP="34FE1C45" w:rsidRDefault="34FE1C45" w14:paraId="795DB44D" w14:textId="4DE54B68">
      <w:pPr>
        <w:pStyle w:val="Normal"/>
      </w:pPr>
    </w:p>
    <w:p w:rsidR="34FE1C45" w:rsidP="34FE1C45" w:rsidRDefault="34FE1C45" w14:paraId="5AD4E915" w14:textId="18B8D881">
      <w:pPr>
        <w:pStyle w:val="Normal"/>
      </w:pPr>
    </w:p>
    <w:p w:rsidR="34FE1C45" w:rsidP="34FE1C45" w:rsidRDefault="34FE1C45" w14:paraId="67BBF9C5" w14:textId="76FFDD03">
      <w:pPr>
        <w:pStyle w:val="Normal"/>
      </w:pPr>
    </w:p>
    <w:p w:rsidR="34FE1C45" w:rsidP="34FE1C45" w:rsidRDefault="34FE1C45" w14:paraId="1ABE79FC" w14:textId="07996427">
      <w:pPr>
        <w:pStyle w:val="Normal"/>
      </w:pPr>
    </w:p>
    <w:p w:rsidR="34FE1C45" w:rsidP="34FE1C45" w:rsidRDefault="34FE1C45" w14:paraId="15F357B3" w14:textId="735848B5">
      <w:pPr>
        <w:pStyle w:val="Normal"/>
      </w:pPr>
    </w:p>
    <w:p w:rsidR="34FE1C45" w:rsidP="34FE1C45" w:rsidRDefault="34FE1C45" w14:paraId="0FC40A0C" w14:textId="359C9AD3">
      <w:pPr>
        <w:pStyle w:val="Normal"/>
      </w:pPr>
    </w:p>
    <w:p w:rsidR="34FE1C45" w:rsidP="34FE1C45" w:rsidRDefault="34FE1C45" w14:paraId="704DF0C8" w14:textId="7FD0573E">
      <w:pPr>
        <w:pStyle w:val="Normal"/>
      </w:pPr>
    </w:p>
    <w:p w:rsidR="34FE1C45" w:rsidP="34FE1C45" w:rsidRDefault="34FE1C45" w14:paraId="6D1094DA" w14:textId="3D91EEA8">
      <w:pPr>
        <w:pStyle w:val="Normal"/>
      </w:pPr>
    </w:p>
    <w:p w:rsidR="34FE1C45" w:rsidP="34FE1C45" w:rsidRDefault="34FE1C45" w14:paraId="0118E57E" w14:textId="41A3CB87">
      <w:pPr>
        <w:pStyle w:val="Normal"/>
      </w:pPr>
    </w:p>
    <w:p w:rsidR="34FE1C45" w:rsidP="34FE1C45" w:rsidRDefault="34FE1C45" w14:paraId="1C1FA1C3" w14:textId="767601F9">
      <w:pPr>
        <w:pStyle w:val="Normal"/>
      </w:pPr>
    </w:p>
    <w:p w:rsidR="34FE1C45" w:rsidP="34FE1C45" w:rsidRDefault="34FE1C45" w14:paraId="55EA5998" w14:textId="424D94A2">
      <w:pPr>
        <w:pStyle w:val="Normal"/>
      </w:pPr>
    </w:p>
    <w:p w:rsidR="34FE1C45" w:rsidP="34FE1C45" w:rsidRDefault="34FE1C45" w14:paraId="082B8FE9" w14:textId="21F2F157">
      <w:pPr>
        <w:pStyle w:val="Normal"/>
      </w:pPr>
    </w:p>
    <w:p w:rsidR="34FE1C45" w:rsidP="34FE1C45" w:rsidRDefault="34FE1C45" w14:paraId="751A6292" w14:textId="66C103EF">
      <w:pPr>
        <w:pStyle w:val="Normal"/>
      </w:pPr>
    </w:p>
    <w:p w:rsidR="34FE1C45" w:rsidP="34FE1C45" w:rsidRDefault="34FE1C45" w14:paraId="1180A320" w14:textId="6439093F">
      <w:pPr>
        <w:pStyle w:val="Normal"/>
      </w:pPr>
    </w:p>
    <w:p w:rsidR="34FE1C45" w:rsidP="34FE1C45" w:rsidRDefault="34FE1C45" w14:paraId="31E12456" w14:textId="5ED29C65">
      <w:pPr>
        <w:pStyle w:val="Normal"/>
      </w:pPr>
    </w:p>
    <w:p w:rsidR="00B909D9" w:rsidRDefault="4A881DAF" w14:paraId="00000089" w14:textId="59C94894">
      <w:pPr>
        <w:pStyle w:val="Heading1"/>
        <w:spacing w:before="240" w:after="240" w:line="360" w:lineRule="auto"/>
        <w:jc w:val="center"/>
      </w:pPr>
      <w:bookmarkStart w:name="_Toc793109795" w:id="1643374073"/>
      <w:r w:rsidR="4A881DAF">
        <w:rPr/>
        <w:t>Appendices</w:t>
      </w:r>
      <w:r w:rsidR="00E901F5">
        <w:rPr/>
        <w:t xml:space="preserve"> 2</w:t>
      </w:r>
      <w:bookmarkEnd w:id="1643374073"/>
    </w:p>
    <w:p w:rsidR="00B909D9" w:rsidRDefault="00E901F5" w14:paraId="0000008A" w14:textId="77777777">
      <w:pPr>
        <w:spacing w:before="240" w:after="240" w:line="360" w:lineRule="auto"/>
      </w:pPr>
      <w:r>
        <w:lastRenderedPageBreak/>
        <w:t>‌</w:t>
      </w:r>
      <w:r>
        <w:rPr>
          <w:noProof/>
        </w:rPr>
        <w:drawing>
          <wp:anchor distT="114300" distB="114300" distL="114300" distR="114300" simplePos="0" relativeHeight="251659264" behindDoc="0" locked="0" layoutInCell="1" hidden="0" allowOverlap="1" wp14:anchorId="5C7AEC83" wp14:editId="07777777">
            <wp:simplePos x="0" y="0"/>
            <wp:positionH relativeFrom="column">
              <wp:posOffset>95251</wp:posOffset>
            </wp:positionH>
            <wp:positionV relativeFrom="paragraph">
              <wp:posOffset>211503</wp:posOffset>
            </wp:positionV>
            <wp:extent cx="5943600" cy="6261100"/>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943600" cy="6261100"/>
                    </a:xfrm>
                    <a:prstGeom prst="rect">
                      <a:avLst/>
                    </a:prstGeom>
                    <a:ln/>
                  </pic:spPr>
                </pic:pic>
              </a:graphicData>
            </a:graphic>
          </wp:anchor>
        </w:drawing>
      </w:r>
    </w:p>
    <w:p w:rsidR="00B909D9" w:rsidRDefault="00B909D9" w14:paraId="0000008B" w14:textId="77777777">
      <w:pPr>
        <w:spacing w:before="240" w:after="240" w:line="360" w:lineRule="auto"/>
      </w:pPr>
    </w:p>
    <w:sectPr w:rsidR="00B909D9">
      <w:headerReference w:type="default" r:id="rId19"/>
      <w:footerReference w:type="default" r:id="rId20"/>
      <w:footerReference w:type="first" r:id="rId21"/>
      <w:pgSz w:w="12240" w:h="15840" w:orient="portrait"/>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E901F5" w14:paraId="509A317E" w14:textId="77777777">
      <w:pPr>
        <w:spacing w:line="240" w:lineRule="auto"/>
      </w:pPr>
      <w:r>
        <w:separator/>
      </w:r>
    </w:p>
  </w:endnote>
  <w:endnote w:type="continuationSeparator" w:id="0">
    <w:p w:rsidR="00000000" w:rsidRDefault="00E901F5" w14:paraId="2AC45EE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09D9" w:rsidRDefault="00E901F5" w14:paraId="0000008C" w14:textId="7ED45973">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09D9" w:rsidRDefault="00B909D9" w14:paraId="0000008D"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E901F5" w14:paraId="70E8116B" w14:textId="77777777">
      <w:pPr>
        <w:spacing w:line="240" w:lineRule="auto"/>
      </w:pPr>
      <w:r>
        <w:separator/>
      </w:r>
    </w:p>
  </w:footnote>
  <w:footnote w:type="continuationSeparator" w:id="0">
    <w:p w:rsidR="00000000" w:rsidRDefault="00E901F5" w14:paraId="1A31DE68"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09D9" w:rsidRDefault="00B909D9" w14:paraId="0000008E" w14:textId="77777777">
    <w:pPr>
      <w:spacing w:before="240" w:after="240" w:line="360" w:lineRule="auto"/>
    </w:pPr>
  </w:p>
  <w:p w:rsidR="00B909D9" w:rsidRDefault="00B909D9" w14:paraId="0000008F" w14:textId="77777777">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FA073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1067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9D9"/>
    <w:rsid w:val="00000000"/>
    <w:rsid w:val="00B909D9"/>
    <w:rsid w:val="00E901F5"/>
    <w:rsid w:val="0112187B"/>
    <w:rsid w:val="01F79383"/>
    <w:rsid w:val="02B8B195"/>
    <w:rsid w:val="038E0BB9"/>
    <w:rsid w:val="090ECABC"/>
    <w:rsid w:val="0C5F93DB"/>
    <w:rsid w:val="0DFB643C"/>
    <w:rsid w:val="1491E98A"/>
    <w:rsid w:val="14D49738"/>
    <w:rsid w:val="16FA3914"/>
    <w:rsid w:val="1AE0D7B0"/>
    <w:rsid w:val="1D50523B"/>
    <w:rsid w:val="21C6D640"/>
    <w:rsid w:val="24FA0DA1"/>
    <w:rsid w:val="29A09FC0"/>
    <w:rsid w:val="2A6DA939"/>
    <w:rsid w:val="2D6E638B"/>
    <w:rsid w:val="30500D7B"/>
    <w:rsid w:val="33624BE4"/>
    <w:rsid w:val="3499D6D6"/>
    <w:rsid w:val="34FE1C45"/>
    <w:rsid w:val="35797570"/>
    <w:rsid w:val="3A1D42ED"/>
    <w:rsid w:val="3E40B91C"/>
    <w:rsid w:val="41BC21DD"/>
    <w:rsid w:val="43F3C8D9"/>
    <w:rsid w:val="44C675E9"/>
    <w:rsid w:val="4662464A"/>
    <w:rsid w:val="47325A07"/>
    <w:rsid w:val="48B810CF"/>
    <w:rsid w:val="4A881DAF"/>
    <w:rsid w:val="4B4F88AF"/>
    <w:rsid w:val="4E392C2B"/>
    <w:rsid w:val="4E5C1D58"/>
    <w:rsid w:val="4F31777C"/>
    <w:rsid w:val="50A7E8AD"/>
    <w:rsid w:val="50CD47DD"/>
    <w:rsid w:val="56D8F668"/>
    <w:rsid w:val="57792E23"/>
    <w:rsid w:val="57FC2B95"/>
    <w:rsid w:val="589A72A8"/>
    <w:rsid w:val="5E9259EB"/>
    <w:rsid w:val="61B1CF6A"/>
    <w:rsid w:val="675A9AB1"/>
    <w:rsid w:val="6A850786"/>
    <w:rsid w:val="7117F840"/>
    <w:rsid w:val="71C7F334"/>
    <w:rsid w:val="74D04E32"/>
    <w:rsid w:val="769B6457"/>
    <w:rsid w:val="7911CF4E"/>
    <w:rsid w:val="79FDA4BB"/>
    <w:rsid w:val="7CD63C5E"/>
    <w:rsid w:val="7D68E8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23E878"/>
  <w15:docId w15:val="{465A7631-9709-4FDB-B7A4-BAC6486A5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E901F5"/>
    <w:pPr>
      <w:spacing w:after="100"/>
    </w:pPr>
  </w:style>
  <w:style w:type="character" w:styleId="Hyperlink">
    <w:name w:val="Hyperlink"/>
    <w:basedOn w:val="DefaultParagraphFont"/>
    <w:uiPriority w:val="99"/>
    <w:unhideWhenUsed/>
    <w:rsid w:val="00E901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www.knowledgeanywhere.com/resources/article-detail/the-advantages-and-disadvantages-of-a-virtual-learning-environment" TargetMode="External" Id="rId13" /><Relationship Type="http://schemas.openxmlformats.org/officeDocument/2006/relationships/image" Target="media/image5.png" Id="rId18" /><Relationship Type="http://schemas.openxmlformats.org/officeDocument/2006/relationships/settings" Target="settings.xml" Id="rId3" /><Relationship Type="http://schemas.openxmlformats.org/officeDocument/2006/relationships/footer" Target="footer2.xml" Id="rId21" /><Relationship Type="http://schemas.openxmlformats.org/officeDocument/2006/relationships/image" Target="media/image1.png" Id="rId7" /><Relationship Type="http://schemas.openxmlformats.org/officeDocument/2006/relationships/hyperlink" Target="https://www.jisc.ac.uk/guides/technology-and-tools-for-online-learning/virtual-learning-environments" TargetMode="External" Id="rId12" /><Relationship Type="http://schemas.openxmlformats.org/officeDocument/2006/relationships/styles" Target="styles.xml" Id="rId2" /><Relationship Type="http://schemas.openxmlformats.org/officeDocument/2006/relationships/hyperlink" Target="https://www.healthline.com/health-news/65-of-students-prefer-in-person-learning-new-survey-finds" TargetMode="External" Id="rId16" /><Relationship Type="http://schemas.openxmlformats.org/officeDocument/2006/relationships/footer" Target="footer1.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fireflylearning.com/what-is-a-virtual-learning-environment-vle" TargetMode="External" Id="rId11" /><Relationship Type="http://schemas.openxmlformats.org/officeDocument/2006/relationships/footnotes" Target="footnotes.xml" Id="rId5" /><Relationship Type="http://schemas.openxmlformats.org/officeDocument/2006/relationships/hyperlink" Target="https://www.beamstacks.com/blog/moodle-advantages-and-disadvantages-learning-system/" TargetMode="External" Id="rId15" /><Relationship Type="http://schemas.openxmlformats.org/officeDocument/2006/relationships/theme" Target="theme/theme1.xml" Id="rId23" /><Relationship Type="http://schemas.openxmlformats.org/officeDocument/2006/relationships/header" Target="header1.xml" Id="rId19" /><Relationship Type="http://schemas.openxmlformats.org/officeDocument/2006/relationships/webSettings" Target="webSettings.xml" Id="rId4" /><Relationship Type="http://schemas.openxmlformats.org/officeDocument/2006/relationships/hyperlink" Target="https://www.linkedin.com/pulse/virtual-learning-environment-advantages-disadvantages-paul-cook-?trk=public_profile_article_view" TargetMode="External" Id="rId14" /><Relationship Type="http://schemas.openxmlformats.org/officeDocument/2006/relationships/fontTable" Target="fontTable.xml" Id="rId22" /><Relationship Type="http://schemas.openxmlformats.org/officeDocument/2006/relationships/glossaryDocument" Target="glossary/document.xml" Id="R8feda4d1f4e64894" /><Relationship Type="http://schemas.openxmlformats.org/officeDocument/2006/relationships/image" Target="/media/image7.png" Id="R24636cff24394af9" /><Relationship Type="http://schemas.openxmlformats.org/officeDocument/2006/relationships/image" Target="/media/image6.png" Id="R73642744c4934d8b" /><Relationship Type="http://schemas.openxmlformats.org/officeDocument/2006/relationships/hyperlink" Target="https://edwiser.org/blog/problem-moodle-ui/" TargetMode="External" Id="Rd57d617ee9cd40f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5db9d51-d1b7-42dc-8918-b4bddfd45431}"/>
      </w:docPartPr>
      <w:docPartBody>
        <w:p w14:paraId="48B810C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Kristian Nash (2130196)</lastModifiedBy>
  <revision>6</revision>
  <dcterms:created xsi:type="dcterms:W3CDTF">2022-08-24T10:50:00.0000000Z</dcterms:created>
  <dcterms:modified xsi:type="dcterms:W3CDTF">2022-08-25T09:37:12.1144778Z</dcterms:modified>
</coreProperties>
</file>