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stheme="minorHAnsi"/>
          <w:kern w:val="2"/>
          <w:sz w:val="24"/>
          <w:szCs w:val="24"/>
          <w:lang w:eastAsia="en-US"/>
          <w14:ligatures w14:val="standardContextual"/>
        </w:rPr>
        <w:id w:val="-1334070132"/>
        <w:docPartObj>
          <w:docPartGallery w:val="Cover Pages"/>
          <w:docPartUnique/>
        </w:docPartObj>
      </w:sdtPr>
      <w:sdtEndPr>
        <w:rPr>
          <w:rFonts w:eastAsia="Times New Roman"/>
          <w:kern w:val="0"/>
          <w:lang w:eastAsia="en-GB"/>
          <w14:ligatures w14:val="none"/>
        </w:rPr>
      </w:sdtEndPr>
      <w:sdtContent>
        <w:p w14:paraId="1C63E9D8" w14:textId="27B37BDE" w:rsidR="00083BC8" w:rsidRDefault="00083BC8">
          <w:pPr>
            <w:pStyle w:val="NoSpacing"/>
          </w:pPr>
          <w:r>
            <w:rPr>
              <w:noProof/>
            </w:rPr>
            <mc:AlternateContent>
              <mc:Choice Requires="wpg">
                <w:drawing>
                  <wp:anchor distT="0" distB="0" distL="114300" distR="114300" simplePos="0" relativeHeight="251659264" behindDoc="1" locked="0" layoutInCell="1" allowOverlap="1" wp14:anchorId="400ED3CB" wp14:editId="13DFE1C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1T00:00:00Z">
                                      <w:dateFormat w:val="dd/MM/yyyy"/>
                                      <w:lid w:val="en-GB"/>
                                      <w:storeMappedDataAs w:val="dateTime"/>
                                      <w:calendar w:val="gregorian"/>
                                    </w:date>
                                  </w:sdtPr>
                                  <w:sdtContent>
                                    <w:p w14:paraId="7619A353" w14:textId="2CA554F0" w:rsidR="00083BC8" w:rsidRDefault="00201F1F">
                                      <w:pPr>
                                        <w:pStyle w:val="NoSpacing"/>
                                        <w:jc w:val="right"/>
                                        <w:rPr>
                                          <w:color w:val="FFFFFF" w:themeColor="background1"/>
                                          <w:sz w:val="28"/>
                                          <w:szCs w:val="28"/>
                                        </w:rPr>
                                      </w:pPr>
                                      <w:r>
                                        <w:rPr>
                                          <w:color w:val="FFFFFF" w:themeColor="background1"/>
                                          <w:sz w:val="28"/>
                                          <w:szCs w:val="28"/>
                                        </w:rPr>
                                        <w:t>21/04/2024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00ED3CB"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1T00:00:00Z">
                                <w:dateFormat w:val="dd/MM/yyyy"/>
                                <w:lid w:val="en-GB"/>
                                <w:storeMappedDataAs w:val="dateTime"/>
                                <w:calendar w:val="gregorian"/>
                              </w:date>
                            </w:sdtPr>
                            <w:sdtContent>
                              <w:p w14:paraId="7619A353" w14:textId="2CA554F0" w:rsidR="00083BC8" w:rsidRDefault="00201F1F">
                                <w:pPr>
                                  <w:pStyle w:val="NoSpacing"/>
                                  <w:jc w:val="right"/>
                                  <w:rPr>
                                    <w:color w:val="FFFFFF" w:themeColor="background1"/>
                                    <w:sz w:val="28"/>
                                    <w:szCs w:val="28"/>
                                  </w:rPr>
                                </w:pPr>
                                <w:r>
                                  <w:rPr>
                                    <w:color w:val="FFFFFF" w:themeColor="background1"/>
                                    <w:sz w:val="28"/>
                                    <w:szCs w:val="28"/>
                                  </w:rPr>
                                  <w:t>21/04/2024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EE61ACA" wp14:editId="2C9E7C6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B8AA89" w14:textId="6F539024" w:rsidR="00083BC8"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83BC8">
                                      <w:rPr>
                                        <w:color w:val="4472C4" w:themeColor="accent1"/>
                                        <w:sz w:val="26"/>
                                        <w:szCs w:val="26"/>
                                      </w:rPr>
                                      <w:t>Jamie Leung (2217778)</w:t>
                                    </w:r>
                                  </w:sdtContent>
                                </w:sdt>
                              </w:p>
                              <w:p w14:paraId="19733884" w14:textId="4B43BCA5" w:rsidR="00083B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94234">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EE61ACA"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AB8AA89" w14:textId="6F539024" w:rsidR="00083BC8"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83BC8">
                                <w:rPr>
                                  <w:color w:val="4472C4" w:themeColor="accent1"/>
                                  <w:sz w:val="26"/>
                                  <w:szCs w:val="26"/>
                                </w:rPr>
                                <w:t>Jamie Leung (2217778)</w:t>
                              </w:r>
                            </w:sdtContent>
                          </w:sdt>
                        </w:p>
                        <w:p w14:paraId="19733884" w14:textId="4B43BCA5" w:rsidR="00083B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94234">
                                <w:rPr>
                                  <w:caps/>
                                  <w:color w:val="595959" w:themeColor="text1" w:themeTint="A6"/>
                                  <w:sz w:val="20"/>
                                  <w:szCs w:val="20"/>
                                </w:rPr>
                                <w:t xml:space="preserve">     </w:t>
                              </w:r>
                            </w:sdtContent>
                          </w:sdt>
                        </w:p>
                      </w:txbxContent>
                    </v:textbox>
                    <w10:wrap anchorx="page" anchory="page"/>
                  </v:shape>
                </w:pict>
              </mc:Fallback>
            </mc:AlternateContent>
          </w:r>
        </w:p>
        <w:p w14:paraId="20B14B8B" w14:textId="2BA3A8A0" w:rsidR="00083BC8" w:rsidRDefault="00083BC8" w:rsidP="001F32C3">
          <w:r>
            <w:rPr>
              <w:noProof/>
            </w:rPr>
            <mc:AlternateContent>
              <mc:Choice Requires="wps">
                <w:drawing>
                  <wp:anchor distT="0" distB="0" distL="114300" distR="114300" simplePos="0" relativeHeight="251660288" behindDoc="0" locked="0" layoutInCell="1" allowOverlap="1" wp14:anchorId="5716ED55" wp14:editId="736EDCA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121727" cy="1593272"/>
                    <wp:effectExtent l="0" t="0" r="12700" b="6985"/>
                    <wp:wrapNone/>
                    <wp:docPr id="1" name="Text Box 3"/>
                    <wp:cNvGraphicFramePr/>
                    <a:graphic xmlns:a="http://schemas.openxmlformats.org/drawingml/2006/main">
                      <a:graphicData uri="http://schemas.microsoft.com/office/word/2010/wordprocessingShape">
                        <wps:wsp>
                          <wps:cNvSpPr txBox="1"/>
                          <wps:spPr>
                            <a:xfrm>
                              <a:off x="0" y="0"/>
                              <a:ext cx="4121727" cy="15932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ACD599" w14:textId="20659C50" w:rsidR="00083BC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33230">
                                      <w:rPr>
                                        <w:rFonts w:asciiTheme="majorHAnsi" w:eastAsiaTheme="majorEastAsia" w:hAnsiTheme="majorHAnsi" w:cstheme="majorBidi"/>
                                        <w:color w:val="262626" w:themeColor="text1" w:themeTint="D9"/>
                                        <w:sz w:val="72"/>
                                        <w:szCs w:val="72"/>
                                      </w:rPr>
                                      <w:t>Control &amp; Automation</w:t>
                                    </w:r>
                                  </w:sdtContent>
                                </w:sdt>
                              </w:p>
                              <w:p w14:paraId="678B0A26" w14:textId="6300FEEC" w:rsidR="00083BC8" w:rsidRDefault="00000000" w:rsidP="001F32C3">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33230">
                                      <w:t>Development and application of manufacturing automation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716ED55" id="Text Box 3" o:spid="_x0000_s1056" type="#_x0000_t202" style="position:absolute;margin-left:0;margin-top:0;width:324.55pt;height:125.4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" filled="f" stroked="f" strokeweight=".5pt">
                    <v:textbox inset="0,0,0,0">
                      <w:txbxContent>
                        <w:p w14:paraId="1EACD599" w14:textId="20659C50" w:rsidR="00083BC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33230">
                                <w:rPr>
                                  <w:rFonts w:asciiTheme="majorHAnsi" w:eastAsiaTheme="majorEastAsia" w:hAnsiTheme="majorHAnsi" w:cstheme="majorBidi"/>
                                  <w:color w:val="262626" w:themeColor="text1" w:themeTint="D9"/>
                                  <w:sz w:val="72"/>
                                  <w:szCs w:val="72"/>
                                </w:rPr>
                                <w:t>Control &amp; Automation</w:t>
                              </w:r>
                            </w:sdtContent>
                          </w:sdt>
                        </w:p>
                        <w:p w14:paraId="678B0A26" w14:textId="6300FEEC" w:rsidR="00083BC8" w:rsidRDefault="00000000" w:rsidP="001F32C3">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33230">
                                <w:t>Development and application of manufacturing automation</w:t>
                              </w:r>
                            </w:sdtContent>
                          </w:sdt>
                        </w:p>
                      </w:txbxContent>
                    </v:textbox>
                    <w10:wrap anchorx="page" anchory="page"/>
                  </v:shape>
                </w:pict>
              </mc:Fallback>
            </mc:AlternateContent>
          </w:r>
          <w:r>
            <w:br w:type="page"/>
          </w:r>
        </w:p>
      </w:sdtContent>
    </w:sdt>
    <w:p w14:paraId="64A00B9B" w14:textId="77777777" w:rsidR="00FB135E" w:rsidRDefault="00BC0CE1" w:rsidP="001F32C3">
      <w:r>
        <w:lastRenderedPageBreak/>
        <w:t xml:space="preserve"> </w:t>
      </w:r>
    </w:p>
    <w:sdt>
      <w:sdtPr>
        <w:id w:val="-1791045878"/>
        <w:docPartObj>
          <w:docPartGallery w:val="Table of Contents"/>
          <w:docPartUnique/>
        </w:docPartObj>
      </w:sdtPr>
      <w:sdtEndPr>
        <w:rPr>
          <w:b/>
          <w:bCs/>
        </w:rPr>
      </w:sdtEndPr>
      <w:sdtContent>
        <w:p w14:paraId="7BC3A3C3" w14:textId="4D36CE92" w:rsidR="00AF791E" w:rsidRDefault="00AF791E" w:rsidP="00AF791E">
          <w:r>
            <w:t>Contents</w:t>
          </w:r>
        </w:p>
        <w:p w14:paraId="595DB9A6" w14:textId="776EBA82" w:rsidR="00B634CD" w:rsidRDefault="00AF791E">
          <w:pPr>
            <w:pStyle w:val="TOC1"/>
            <w:tabs>
              <w:tab w:val="left" w:pos="440"/>
              <w:tab w:val="right" w:leader="dot" w:pos="9016"/>
            </w:tabs>
            <w:rPr>
              <w:rFonts w:eastAsiaTheme="minorEastAsia" w:cstheme="minorBidi"/>
              <w:noProof/>
              <w:kern w:val="2"/>
              <w14:ligatures w14:val="standardContextual"/>
            </w:rPr>
          </w:pPr>
          <w:r>
            <w:fldChar w:fldCharType="begin"/>
          </w:r>
          <w:r>
            <w:instrText xml:space="preserve"> TOC \o "1-3" \h \z \u </w:instrText>
          </w:r>
          <w:r>
            <w:fldChar w:fldCharType="separate"/>
          </w:r>
          <w:hyperlink w:anchor="_Toc164526078" w:history="1">
            <w:r w:rsidR="00B634CD" w:rsidRPr="00BC5A8E">
              <w:rPr>
                <w:rStyle w:val="Hyperlink"/>
                <w:noProof/>
              </w:rPr>
              <w:t>1.</w:t>
            </w:r>
            <w:r w:rsidR="00B634CD">
              <w:rPr>
                <w:rFonts w:eastAsiaTheme="minorEastAsia" w:cstheme="minorBidi"/>
                <w:noProof/>
                <w:kern w:val="2"/>
                <w14:ligatures w14:val="standardContextual"/>
              </w:rPr>
              <w:tab/>
            </w:r>
            <w:r w:rsidR="00B634CD" w:rsidRPr="00BC5A8E">
              <w:rPr>
                <w:rStyle w:val="Hyperlink"/>
                <w:noProof/>
              </w:rPr>
              <w:t>Introduction</w:t>
            </w:r>
            <w:r w:rsidR="00B634CD">
              <w:rPr>
                <w:noProof/>
                <w:webHidden/>
              </w:rPr>
              <w:tab/>
            </w:r>
            <w:r w:rsidR="00B634CD">
              <w:rPr>
                <w:noProof/>
                <w:webHidden/>
              </w:rPr>
              <w:fldChar w:fldCharType="begin"/>
            </w:r>
            <w:r w:rsidR="00B634CD">
              <w:rPr>
                <w:noProof/>
                <w:webHidden/>
              </w:rPr>
              <w:instrText xml:space="preserve"> PAGEREF _Toc164526078 \h </w:instrText>
            </w:r>
            <w:r w:rsidR="00B634CD">
              <w:rPr>
                <w:noProof/>
                <w:webHidden/>
              </w:rPr>
            </w:r>
            <w:r w:rsidR="00B634CD">
              <w:rPr>
                <w:noProof/>
                <w:webHidden/>
              </w:rPr>
              <w:fldChar w:fldCharType="separate"/>
            </w:r>
            <w:r w:rsidR="00B634CD">
              <w:rPr>
                <w:noProof/>
                <w:webHidden/>
              </w:rPr>
              <w:t>2</w:t>
            </w:r>
            <w:r w:rsidR="00B634CD">
              <w:rPr>
                <w:noProof/>
                <w:webHidden/>
              </w:rPr>
              <w:fldChar w:fldCharType="end"/>
            </w:r>
          </w:hyperlink>
        </w:p>
        <w:p w14:paraId="7BA7FA14" w14:textId="26452289" w:rsidR="00B634CD" w:rsidRDefault="00B634CD">
          <w:pPr>
            <w:pStyle w:val="TOC1"/>
            <w:tabs>
              <w:tab w:val="left" w:pos="440"/>
              <w:tab w:val="right" w:leader="dot" w:pos="9016"/>
            </w:tabs>
            <w:rPr>
              <w:rFonts w:eastAsiaTheme="minorEastAsia" w:cstheme="minorBidi"/>
              <w:noProof/>
              <w:kern w:val="2"/>
              <w14:ligatures w14:val="standardContextual"/>
            </w:rPr>
          </w:pPr>
          <w:hyperlink w:anchor="_Toc164526079" w:history="1">
            <w:r w:rsidRPr="00BC5A8E">
              <w:rPr>
                <w:rStyle w:val="Hyperlink"/>
                <w:noProof/>
              </w:rPr>
              <w:t>2.</w:t>
            </w:r>
            <w:r>
              <w:rPr>
                <w:rFonts w:eastAsiaTheme="minorEastAsia" w:cstheme="minorBidi"/>
                <w:noProof/>
                <w:kern w:val="2"/>
                <w14:ligatures w14:val="standardContextual"/>
              </w:rPr>
              <w:tab/>
            </w:r>
            <w:r w:rsidRPr="00BC5A8E">
              <w:rPr>
                <w:rStyle w:val="Hyperlink"/>
                <w:noProof/>
              </w:rPr>
              <w:t>Fixed Automation</w:t>
            </w:r>
            <w:r>
              <w:rPr>
                <w:noProof/>
                <w:webHidden/>
              </w:rPr>
              <w:tab/>
            </w:r>
            <w:r>
              <w:rPr>
                <w:noProof/>
                <w:webHidden/>
              </w:rPr>
              <w:fldChar w:fldCharType="begin"/>
            </w:r>
            <w:r>
              <w:rPr>
                <w:noProof/>
                <w:webHidden/>
              </w:rPr>
              <w:instrText xml:space="preserve"> PAGEREF _Toc164526079 \h </w:instrText>
            </w:r>
            <w:r>
              <w:rPr>
                <w:noProof/>
                <w:webHidden/>
              </w:rPr>
            </w:r>
            <w:r>
              <w:rPr>
                <w:noProof/>
                <w:webHidden/>
              </w:rPr>
              <w:fldChar w:fldCharType="separate"/>
            </w:r>
            <w:r>
              <w:rPr>
                <w:noProof/>
                <w:webHidden/>
              </w:rPr>
              <w:t>3</w:t>
            </w:r>
            <w:r>
              <w:rPr>
                <w:noProof/>
                <w:webHidden/>
              </w:rPr>
              <w:fldChar w:fldCharType="end"/>
            </w:r>
          </w:hyperlink>
        </w:p>
        <w:p w14:paraId="7631DD3B" w14:textId="40AA9EDD" w:rsidR="00B634CD" w:rsidRDefault="00B634CD">
          <w:pPr>
            <w:pStyle w:val="TOC3"/>
            <w:tabs>
              <w:tab w:val="left" w:pos="1440"/>
              <w:tab w:val="right" w:leader="dot" w:pos="9016"/>
            </w:tabs>
            <w:rPr>
              <w:rFonts w:eastAsiaTheme="minorEastAsia" w:cstheme="minorBidi"/>
              <w:noProof/>
              <w:kern w:val="2"/>
              <w14:ligatures w14:val="standardContextual"/>
            </w:rPr>
          </w:pPr>
          <w:hyperlink w:anchor="_Toc164526080" w:history="1">
            <w:r w:rsidRPr="00BC5A8E">
              <w:rPr>
                <w:rStyle w:val="Hyperlink"/>
                <w:noProof/>
              </w:rPr>
              <w:t>2.1.1.</w:t>
            </w:r>
            <w:r>
              <w:rPr>
                <w:rFonts w:eastAsiaTheme="minorEastAsia" w:cstheme="minorBidi"/>
                <w:noProof/>
                <w:kern w:val="2"/>
                <w14:ligatures w14:val="standardContextual"/>
              </w:rPr>
              <w:tab/>
            </w:r>
            <w:r w:rsidRPr="00BC5A8E">
              <w:rPr>
                <w:rStyle w:val="Hyperlink"/>
                <w:noProof/>
              </w:rPr>
              <w:t>Scada</w:t>
            </w:r>
            <w:r>
              <w:rPr>
                <w:noProof/>
                <w:webHidden/>
              </w:rPr>
              <w:tab/>
            </w:r>
            <w:r>
              <w:rPr>
                <w:noProof/>
                <w:webHidden/>
              </w:rPr>
              <w:fldChar w:fldCharType="begin"/>
            </w:r>
            <w:r>
              <w:rPr>
                <w:noProof/>
                <w:webHidden/>
              </w:rPr>
              <w:instrText xml:space="preserve"> PAGEREF _Toc164526080 \h </w:instrText>
            </w:r>
            <w:r>
              <w:rPr>
                <w:noProof/>
                <w:webHidden/>
              </w:rPr>
            </w:r>
            <w:r>
              <w:rPr>
                <w:noProof/>
                <w:webHidden/>
              </w:rPr>
              <w:fldChar w:fldCharType="separate"/>
            </w:r>
            <w:r>
              <w:rPr>
                <w:noProof/>
                <w:webHidden/>
              </w:rPr>
              <w:t>4</w:t>
            </w:r>
            <w:r>
              <w:rPr>
                <w:noProof/>
                <w:webHidden/>
              </w:rPr>
              <w:fldChar w:fldCharType="end"/>
            </w:r>
          </w:hyperlink>
        </w:p>
        <w:p w14:paraId="720105F5" w14:textId="1DE74988" w:rsidR="00B634CD" w:rsidRDefault="00B634CD">
          <w:pPr>
            <w:pStyle w:val="TOC3"/>
            <w:tabs>
              <w:tab w:val="left" w:pos="1440"/>
              <w:tab w:val="right" w:leader="dot" w:pos="9016"/>
            </w:tabs>
            <w:rPr>
              <w:rFonts w:eastAsiaTheme="minorEastAsia" w:cstheme="minorBidi"/>
              <w:noProof/>
              <w:kern w:val="2"/>
              <w14:ligatures w14:val="standardContextual"/>
            </w:rPr>
          </w:pPr>
          <w:hyperlink w:anchor="_Toc164526081" w:history="1">
            <w:r w:rsidRPr="00BC5A8E">
              <w:rPr>
                <w:rStyle w:val="Hyperlink"/>
                <w:noProof/>
              </w:rPr>
              <w:t>2.1.2.</w:t>
            </w:r>
            <w:r>
              <w:rPr>
                <w:rFonts w:eastAsiaTheme="minorEastAsia" w:cstheme="minorBidi"/>
                <w:noProof/>
                <w:kern w:val="2"/>
                <w14:ligatures w14:val="standardContextual"/>
              </w:rPr>
              <w:tab/>
            </w:r>
            <w:r w:rsidRPr="00BC5A8E">
              <w:rPr>
                <w:rStyle w:val="Hyperlink"/>
                <w:noProof/>
              </w:rPr>
              <w:t>Advantages</w:t>
            </w:r>
            <w:r>
              <w:rPr>
                <w:noProof/>
                <w:webHidden/>
              </w:rPr>
              <w:tab/>
            </w:r>
            <w:r>
              <w:rPr>
                <w:noProof/>
                <w:webHidden/>
              </w:rPr>
              <w:fldChar w:fldCharType="begin"/>
            </w:r>
            <w:r>
              <w:rPr>
                <w:noProof/>
                <w:webHidden/>
              </w:rPr>
              <w:instrText xml:space="preserve"> PAGEREF _Toc164526081 \h </w:instrText>
            </w:r>
            <w:r>
              <w:rPr>
                <w:noProof/>
                <w:webHidden/>
              </w:rPr>
            </w:r>
            <w:r>
              <w:rPr>
                <w:noProof/>
                <w:webHidden/>
              </w:rPr>
              <w:fldChar w:fldCharType="separate"/>
            </w:r>
            <w:r>
              <w:rPr>
                <w:noProof/>
                <w:webHidden/>
              </w:rPr>
              <w:t>4</w:t>
            </w:r>
            <w:r>
              <w:rPr>
                <w:noProof/>
                <w:webHidden/>
              </w:rPr>
              <w:fldChar w:fldCharType="end"/>
            </w:r>
          </w:hyperlink>
        </w:p>
        <w:p w14:paraId="2C4E8D01" w14:textId="0E9A59D5" w:rsidR="00B634CD" w:rsidRDefault="00B634CD">
          <w:pPr>
            <w:pStyle w:val="TOC3"/>
            <w:tabs>
              <w:tab w:val="left" w:pos="1440"/>
              <w:tab w:val="right" w:leader="dot" w:pos="9016"/>
            </w:tabs>
            <w:rPr>
              <w:rFonts w:eastAsiaTheme="minorEastAsia" w:cstheme="minorBidi"/>
              <w:noProof/>
              <w:kern w:val="2"/>
              <w14:ligatures w14:val="standardContextual"/>
            </w:rPr>
          </w:pPr>
          <w:hyperlink w:anchor="_Toc164526082" w:history="1">
            <w:r w:rsidRPr="00BC5A8E">
              <w:rPr>
                <w:rStyle w:val="Hyperlink"/>
                <w:noProof/>
              </w:rPr>
              <w:t>2.1.3.</w:t>
            </w:r>
            <w:r>
              <w:rPr>
                <w:rFonts w:eastAsiaTheme="minorEastAsia" w:cstheme="minorBidi"/>
                <w:noProof/>
                <w:kern w:val="2"/>
                <w14:ligatures w14:val="standardContextual"/>
              </w:rPr>
              <w:tab/>
            </w:r>
            <w:r w:rsidRPr="00BC5A8E">
              <w:rPr>
                <w:rStyle w:val="Hyperlink"/>
                <w:noProof/>
              </w:rPr>
              <w:t>Disadvantages</w:t>
            </w:r>
            <w:r>
              <w:rPr>
                <w:noProof/>
                <w:webHidden/>
              </w:rPr>
              <w:tab/>
            </w:r>
            <w:r>
              <w:rPr>
                <w:noProof/>
                <w:webHidden/>
              </w:rPr>
              <w:fldChar w:fldCharType="begin"/>
            </w:r>
            <w:r>
              <w:rPr>
                <w:noProof/>
                <w:webHidden/>
              </w:rPr>
              <w:instrText xml:space="preserve"> PAGEREF _Toc164526082 \h </w:instrText>
            </w:r>
            <w:r>
              <w:rPr>
                <w:noProof/>
                <w:webHidden/>
              </w:rPr>
            </w:r>
            <w:r>
              <w:rPr>
                <w:noProof/>
                <w:webHidden/>
              </w:rPr>
              <w:fldChar w:fldCharType="separate"/>
            </w:r>
            <w:r>
              <w:rPr>
                <w:noProof/>
                <w:webHidden/>
              </w:rPr>
              <w:t>5</w:t>
            </w:r>
            <w:r>
              <w:rPr>
                <w:noProof/>
                <w:webHidden/>
              </w:rPr>
              <w:fldChar w:fldCharType="end"/>
            </w:r>
          </w:hyperlink>
        </w:p>
        <w:p w14:paraId="5C8422B9" w14:textId="10DFA84A" w:rsidR="00B634CD" w:rsidRDefault="00B634CD">
          <w:pPr>
            <w:pStyle w:val="TOC1"/>
            <w:tabs>
              <w:tab w:val="left" w:pos="440"/>
              <w:tab w:val="right" w:leader="dot" w:pos="9016"/>
            </w:tabs>
            <w:rPr>
              <w:rFonts w:eastAsiaTheme="minorEastAsia" w:cstheme="minorBidi"/>
              <w:noProof/>
              <w:kern w:val="2"/>
              <w14:ligatures w14:val="standardContextual"/>
            </w:rPr>
          </w:pPr>
          <w:hyperlink w:anchor="_Toc164526083" w:history="1">
            <w:r w:rsidRPr="00BC5A8E">
              <w:rPr>
                <w:rStyle w:val="Hyperlink"/>
                <w:noProof/>
              </w:rPr>
              <w:t>3.</w:t>
            </w:r>
            <w:r>
              <w:rPr>
                <w:rFonts w:eastAsiaTheme="minorEastAsia" w:cstheme="minorBidi"/>
                <w:noProof/>
                <w:kern w:val="2"/>
                <w14:ligatures w14:val="standardContextual"/>
              </w:rPr>
              <w:tab/>
            </w:r>
            <w:r w:rsidRPr="00BC5A8E">
              <w:rPr>
                <w:rStyle w:val="Hyperlink"/>
                <w:noProof/>
              </w:rPr>
              <w:t>Programmable Automation</w:t>
            </w:r>
            <w:r>
              <w:rPr>
                <w:noProof/>
                <w:webHidden/>
              </w:rPr>
              <w:tab/>
            </w:r>
            <w:r>
              <w:rPr>
                <w:noProof/>
                <w:webHidden/>
              </w:rPr>
              <w:fldChar w:fldCharType="begin"/>
            </w:r>
            <w:r>
              <w:rPr>
                <w:noProof/>
                <w:webHidden/>
              </w:rPr>
              <w:instrText xml:space="preserve"> PAGEREF _Toc164526083 \h </w:instrText>
            </w:r>
            <w:r>
              <w:rPr>
                <w:noProof/>
                <w:webHidden/>
              </w:rPr>
            </w:r>
            <w:r>
              <w:rPr>
                <w:noProof/>
                <w:webHidden/>
              </w:rPr>
              <w:fldChar w:fldCharType="separate"/>
            </w:r>
            <w:r>
              <w:rPr>
                <w:noProof/>
                <w:webHidden/>
              </w:rPr>
              <w:t>6</w:t>
            </w:r>
            <w:r>
              <w:rPr>
                <w:noProof/>
                <w:webHidden/>
              </w:rPr>
              <w:fldChar w:fldCharType="end"/>
            </w:r>
          </w:hyperlink>
        </w:p>
        <w:p w14:paraId="5434F85C" w14:textId="1D5F9544" w:rsidR="00B634CD" w:rsidRDefault="00B634CD">
          <w:pPr>
            <w:pStyle w:val="TOC3"/>
            <w:tabs>
              <w:tab w:val="left" w:pos="1440"/>
              <w:tab w:val="right" w:leader="dot" w:pos="9016"/>
            </w:tabs>
            <w:rPr>
              <w:rFonts w:eastAsiaTheme="minorEastAsia" w:cstheme="minorBidi"/>
              <w:noProof/>
              <w:kern w:val="2"/>
              <w14:ligatures w14:val="standardContextual"/>
            </w:rPr>
          </w:pPr>
          <w:hyperlink w:anchor="_Toc164526084" w:history="1">
            <w:r w:rsidRPr="00BC5A8E">
              <w:rPr>
                <w:rStyle w:val="Hyperlink"/>
                <w:noProof/>
              </w:rPr>
              <w:t>3.1.1.</w:t>
            </w:r>
            <w:r>
              <w:rPr>
                <w:rFonts w:eastAsiaTheme="minorEastAsia" w:cstheme="minorBidi"/>
                <w:noProof/>
                <w:kern w:val="2"/>
                <w14:ligatures w14:val="standardContextual"/>
              </w:rPr>
              <w:tab/>
            </w:r>
            <w:r w:rsidRPr="00BC5A8E">
              <w:rPr>
                <w:rStyle w:val="Hyperlink"/>
                <w:noProof/>
              </w:rPr>
              <w:t>PLC</w:t>
            </w:r>
            <w:r>
              <w:rPr>
                <w:noProof/>
                <w:webHidden/>
              </w:rPr>
              <w:tab/>
            </w:r>
            <w:r>
              <w:rPr>
                <w:noProof/>
                <w:webHidden/>
              </w:rPr>
              <w:fldChar w:fldCharType="begin"/>
            </w:r>
            <w:r>
              <w:rPr>
                <w:noProof/>
                <w:webHidden/>
              </w:rPr>
              <w:instrText xml:space="preserve"> PAGEREF _Toc164526084 \h </w:instrText>
            </w:r>
            <w:r>
              <w:rPr>
                <w:noProof/>
                <w:webHidden/>
              </w:rPr>
            </w:r>
            <w:r>
              <w:rPr>
                <w:noProof/>
                <w:webHidden/>
              </w:rPr>
              <w:fldChar w:fldCharType="separate"/>
            </w:r>
            <w:r>
              <w:rPr>
                <w:noProof/>
                <w:webHidden/>
              </w:rPr>
              <w:t>7</w:t>
            </w:r>
            <w:r>
              <w:rPr>
                <w:noProof/>
                <w:webHidden/>
              </w:rPr>
              <w:fldChar w:fldCharType="end"/>
            </w:r>
          </w:hyperlink>
        </w:p>
        <w:p w14:paraId="0F28C382" w14:textId="319758AF" w:rsidR="00B634CD" w:rsidRDefault="00B634CD">
          <w:pPr>
            <w:pStyle w:val="TOC3"/>
            <w:tabs>
              <w:tab w:val="left" w:pos="1440"/>
              <w:tab w:val="right" w:leader="dot" w:pos="9016"/>
            </w:tabs>
            <w:rPr>
              <w:rFonts w:eastAsiaTheme="minorEastAsia" w:cstheme="minorBidi"/>
              <w:noProof/>
              <w:kern w:val="2"/>
              <w14:ligatures w14:val="standardContextual"/>
            </w:rPr>
          </w:pPr>
          <w:hyperlink w:anchor="_Toc164526085" w:history="1">
            <w:r w:rsidRPr="00BC5A8E">
              <w:rPr>
                <w:rStyle w:val="Hyperlink"/>
                <w:noProof/>
              </w:rPr>
              <w:t>3.1.2.</w:t>
            </w:r>
            <w:r>
              <w:rPr>
                <w:rFonts w:eastAsiaTheme="minorEastAsia" w:cstheme="minorBidi"/>
                <w:noProof/>
                <w:kern w:val="2"/>
                <w14:ligatures w14:val="standardContextual"/>
              </w:rPr>
              <w:tab/>
            </w:r>
            <w:r w:rsidRPr="00BC5A8E">
              <w:rPr>
                <w:rStyle w:val="Hyperlink"/>
                <w:noProof/>
              </w:rPr>
              <w:t>Advantages</w:t>
            </w:r>
            <w:r>
              <w:rPr>
                <w:noProof/>
                <w:webHidden/>
              </w:rPr>
              <w:tab/>
            </w:r>
            <w:r>
              <w:rPr>
                <w:noProof/>
                <w:webHidden/>
              </w:rPr>
              <w:fldChar w:fldCharType="begin"/>
            </w:r>
            <w:r>
              <w:rPr>
                <w:noProof/>
                <w:webHidden/>
              </w:rPr>
              <w:instrText xml:space="preserve"> PAGEREF _Toc164526085 \h </w:instrText>
            </w:r>
            <w:r>
              <w:rPr>
                <w:noProof/>
                <w:webHidden/>
              </w:rPr>
            </w:r>
            <w:r>
              <w:rPr>
                <w:noProof/>
                <w:webHidden/>
              </w:rPr>
              <w:fldChar w:fldCharType="separate"/>
            </w:r>
            <w:r>
              <w:rPr>
                <w:noProof/>
                <w:webHidden/>
              </w:rPr>
              <w:t>7</w:t>
            </w:r>
            <w:r>
              <w:rPr>
                <w:noProof/>
                <w:webHidden/>
              </w:rPr>
              <w:fldChar w:fldCharType="end"/>
            </w:r>
          </w:hyperlink>
        </w:p>
        <w:p w14:paraId="29E0FCCA" w14:textId="719866EA" w:rsidR="00B634CD" w:rsidRDefault="00B634CD">
          <w:pPr>
            <w:pStyle w:val="TOC3"/>
            <w:tabs>
              <w:tab w:val="left" w:pos="1440"/>
              <w:tab w:val="right" w:leader="dot" w:pos="9016"/>
            </w:tabs>
            <w:rPr>
              <w:rFonts w:eastAsiaTheme="minorEastAsia" w:cstheme="minorBidi"/>
              <w:noProof/>
              <w:kern w:val="2"/>
              <w14:ligatures w14:val="standardContextual"/>
            </w:rPr>
          </w:pPr>
          <w:hyperlink w:anchor="_Toc164526086" w:history="1">
            <w:r w:rsidRPr="00BC5A8E">
              <w:rPr>
                <w:rStyle w:val="Hyperlink"/>
                <w:noProof/>
              </w:rPr>
              <w:t>3.1.3.</w:t>
            </w:r>
            <w:r>
              <w:rPr>
                <w:rFonts w:eastAsiaTheme="minorEastAsia" w:cstheme="minorBidi"/>
                <w:noProof/>
                <w:kern w:val="2"/>
                <w14:ligatures w14:val="standardContextual"/>
              </w:rPr>
              <w:tab/>
            </w:r>
            <w:r w:rsidRPr="00BC5A8E">
              <w:rPr>
                <w:rStyle w:val="Hyperlink"/>
                <w:noProof/>
              </w:rPr>
              <w:t>Disadvantages</w:t>
            </w:r>
            <w:r>
              <w:rPr>
                <w:noProof/>
                <w:webHidden/>
              </w:rPr>
              <w:tab/>
            </w:r>
            <w:r>
              <w:rPr>
                <w:noProof/>
                <w:webHidden/>
              </w:rPr>
              <w:fldChar w:fldCharType="begin"/>
            </w:r>
            <w:r>
              <w:rPr>
                <w:noProof/>
                <w:webHidden/>
              </w:rPr>
              <w:instrText xml:space="preserve"> PAGEREF _Toc164526086 \h </w:instrText>
            </w:r>
            <w:r>
              <w:rPr>
                <w:noProof/>
                <w:webHidden/>
              </w:rPr>
            </w:r>
            <w:r>
              <w:rPr>
                <w:noProof/>
                <w:webHidden/>
              </w:rPr>
              <w:fldChar w:fldCharType="separate"/>
            </w:r>
            <w:r>
              <w:rPr>
                <w:noProof/>
                <w:webHidden/>
              </w:rPr>
              <w:t>7</w:t>
            </w:r>
            <w:r>
              <w:rPr>
                <w:noProof/>
                <w:webHidden/>
              </w:rPr>
              <w:fldChar w:fldCharType="end"/>
            </w:r>
          </w:hyperlink>
        </w:p>
        <w:p w14:paraId="374E8B74" w14:textId="09E33050" w:rsidR="00B634CD" w:rsidRDefault="00B634CD">
          <w:pPr>
            <w:pStyle w:val="TOC1"/>
            <w:tabs>
              <w:tab w:val="left" w:pos="440"/>
              <w:tab w:val="right" w:leader="dot" w:pos="9016"/>
            </w:tabs>
            <w:rPr>
              <w:rFonts w:eastAsiaTheme="minorEastAsia" w:cstheme="minorBidi"/>
              <w:noProof/>
              <w:kern w:val="2"/>
              <w14:ligatures w14:val="standardContextual"/>
            </w:rPr>
          </w:pPr>
          <w:hyperlink w:anchor="_Toc164526087" w:history="1">
            <w:r w:rsidRPr="00BC5A8E">
              <w:rPr>
                <w:rStyle w:val="Hyperlink"/>
                <w:noProof/>
              </w:rPr>
              <w:t>4.</w:t>
            </w:r>
            <w:r>
              <w:rPr>
                <w:rFonts w:eastAsiaTheme="minorEastAsia" w:cstheme="minorBidi"/>
                <w:noProof/>
                <w:kern w:val="2"/>
                <w14:ligatures w14:val="standardContextual"/>
              </w:rPr>
              <w:tab/>
            </w:r>
            <w:r w:rsidRPr="00BC5A8E">
              <w:rPr>
                <w:rStyle w:val="Hyperlink"/>
                <w:noProof/>
              </w:rPr>
              <w:t>Flexible Automation</w:t>
            </w:r>
            <w:r>
              <w:rPr>
                <w:noProof/>
                <w:webHidden/>
              </w:rPr>
              <w:tab/>
            </w:r>
            <w:r>
              <w:rPr>
                <w:noProof/>
                <w:webHidden/>
              </w:rPr>
              <w:fldChar w:fldCharType="begin"/>
            </w:r>
            <w:r>
              <w:rPr>
                <w:noProof/>
                <w:webHidden/>
              </w:rPr>
              <w:instrText xml:space="preserve"> PAGEREF _Toc164526087 \h </w:instrText>
            </w:r>
            <w:r>
              <w:rPr>
                <w:noProof/>
                <w:webHidden/>
              </w:rPr>
            </w:r>
            <w:r>
              <w:rPr>
                <w:noProof/>
                <w:webHidden/>
              </w:rPr>
              <w:fldChar w:fldCharType="separate"/>
            </w:r>
            <w:r>
              <w:rPr>
                <w:noProof/>
                <w:webHidden/>
              </w:rPr>
              <w:t>8</w:t>
            </w:r>
            <w:r>
              <w:rPr>
                <w:noProof/>
                <w:webHidden/>
              </w:rPr>
              <w:fldChar w:fldCharType="end"/>
            </w:r>
          </w:hyperlink>
        </w:p>
        <w:p w14:paraId="5B48B236" w14:textId="3199BC62" w:rsidR="00B634CD" w:rsidRDefault="00B634CD">
          <w:pPr>
            <w:pStyle w:val="TOC3"/>
            <w:tabs>
              <w:tab w:val="left" w:pos="1440"/>
              <w:tab w:val="right" w:leader="dot" w:pos="9016"/>
            </w:tabs>
            <w:rPr>
              <w:rFonts w:eastAsiaTheme="minorEastAsia" w:cstheme="minorBidi"/>
              <w:noProof/>
              <w:kern w:val="2"/>
              <w14:ligatures w14:val="standardContextual"/>
            </w:rPr>
          </w:pPr>
          <w:hyperlink w:anchor="_Toc164526088" w:history="1">
            <w:r w:rsidRPr="00BC5A8E">
              <w:rPr>
                <w:rStyle w:val="Hyperlink"/>
                <w:noProof/>
              </w:rPr>
              <w:t>4.1.1.</w:t>
            </w:r>
            <w:r>
              <w:rPr>
                <w:rFonts w:eastAsiaTheme="minorEastAsia" w:cstheme="minorBidi"/>
                <w:noProof/>
                <w:kern w:val="2"/>
                <w14:ligatures w14:val="standardContextual"/>
              </w:rPr>
              <w:tab/>
            </w:r>
            <w:r w:rsidRPr="00BC5A8E">
              <w:rPr>
                <w:rStyle w:val="Hyperlink"/>
                <w:noProof/>
              </w:rPr>
              <w:t>DCS</w:t>
            </w:r>
            <w:r>
              <w:rPr>
                <w:noProof/>
                <w:webHidden/>
              </w:rPr>
              <w:tab/>
            </w:r>
            <w:r>
              <w:rPr>
                <w:noProof/>
                <w:webHidden/>
              </w:rPr>
              <w:fldChar w:fldCharType="begin"/>
            </w:r>
            <w:r>
              <w:rPr>
                <w:noProof/>
                <w:webHidden/>
              </w:rPr>
              <w:instrText xml:space="preserve"> PAGEREF _Toc164526088 \h </w:instrText>
            </w:r>
            <w:r>
              <w:rPr>
                <w:noProof/>
                <w:webHidden/>
              </w:rPr>
            </w:r>
            <w:r>
              <w:rPr>
                <w:noProof/>
                <w:webHidden/>
              </w:rPr>
              <w:fldChar w:fldCharType="separate"/>
            </w:r>
            <w:r>
              <w:rPr>
                <w:noProof/>
                <w:webHidden/>
              </w:rPr>
              <w:t>9</w:t>
            </w:r>
            <w:r>
              <w:rPr>
                <w:noProof/>
                <w:webHidden/>
              </w:rPr>
              <w:fldChar w:fldCharType="end"/>
            </w:r>
          </w:hyperlink>
        </w:p>
        <w:p w14:paraId="0EE9AFFD" w14:textId="6381A25E" w:rsidR="00B634CD" w:rsidRDefault="00B634CD">
          <w:pPr>
            <w:pStyle w:val="TOC3"/>
            <w:tabs>
              <w:tab w:val="left" w:pos="1440"/>
              <w:tab w:val="right" w:leader="dot" w:pos="9016"/>
            </w:tabs>
            <w:rPr>
              <w:rFonts w:eastAsiaTheme="minorEastAsia" w:cstheme="minorBidi"/>
              <w:noProof/>
              <w:kern w:val="2"/>
              <w14:ligatures w14:val="standardContextual"/>
            </w:rPr>
          </w:pPr>
          <w:hyperlink w:anchor="_Toc164526089" w:history="1">
            <w:r w:rsidRPr="00BC5A8E">
              <w:rPr>
                <w:rStyle w:val="Hyperlink"/>
                <w:noProof/>
              </w:rPr>
              <w:t>4.1.2.</w:t>
            </w:r>
            <w:r>
              <w:rPr>
                <w:rFonts w:eastAsiaTheme="minorEastAsia" w:cstheme="minorBidi"/>
                <w:noProof/>
                <w:kern w:val="2"/>
                <w14:ligatures w14:val="standardContextual"/>
              </w:rPr>
              <w:tab/>
            </w:r>
            <w:r w:rsidRPr="00BC5A8E">
              <w:rPr>
                <w:rStyle w:val="Hyperlink"/>
                <w:noProof/>
                <w:shd w:val="clear" w:color="auto" w:fill="FFFFFF"/>
              </w:rPr>
              <w:t>Advantages</w:t>
            </w:r>
            <w:r>
              <w:rPr>
                <w:noProof/>
                <w:webHidden/>
              </w:rPr>
              <w:tab/>
            </w:r>
            <w:r>
              <w:rPr>
                <w:noProof/>
                <w:webHidden/>
              </w:rPr>
              <w:fldChar w:fldCharType="begin"/>
            </w:r>
            <w:r>
              <w:rPr>
                <w:noProof/>
                <w:webHidden/>
              </w:rPr>
              <w:instrText xml:space="preserve"> PAGEREF _Toc164526089 \h </w:instrText>
            </w:r>
            <w:r>
              <w:rPr>
                <w:noProof/>
                <w:webHidden/>
              </w:rPr>
            </w:r>
            <w:r>
              <w:rPr>
                <w:noProof/>
                <w:webHidden/>
              </w:rPr>
              <w:fldChar w:fldCharType="separate"/>
            </w:r>
            <w:r>
              <w:rPr>
                <w:noProof/>
                <w:webHidden/>
              </w:rPr>
              <w:t>9</w:t>
            </w:r>
            <w:r>
              <w:rPr>
                <w:noProof/>
                <w:webHidden/>
              </w:rPr>
              <w:fldChar w:fldCharType="end"/>
            </w:r>
          </w:hyperlink>
        </w:p>
        <w:p w14:paraId="361145BE" w14:textId="745CE557" w:rsidR="00B634CD" w:rsidRDefault="00B634CD">
          <w:pPr>
            <w:pStyle w:val="TOC3"/>
            <w:tabs>
              <w:tab w:val="left" w:pos="1440"/>
              <w:tab w:val="right" w:leader="dot" w:pos="9016"/>
            </w:tabs>
            <w:rPr>
              <w:rFonts w:eastAsiaTheme="minorEastAsia" w:cstheme="minorBidi"/>
              <w:noProof/>
              <w:kern w:val="2"/>
              <w14:ligatures w14:val="standardContextual"/>
            </w:rPr>
          </w:pPr>
          <w:hyperlink w:anchor="_Toc164526090" w:history="1">
            <w:r w:rsidRPr="00BC5A8E">
              <w:rPr>
                <w:rStyle w:val="Hyperlink"/>
                <w:noProof/>
              </w:rPr>
              <w:t>4.1.3.</w:t>
            </w:r>
            <w:r>
              <w:rPr>
                <w:rFonts w:eastAsiaTheme="minorEastAsia" w:cstheme="minorBidi"/>
                <w:noProof/>
                <w:kern w:val="2"/>
                <w14:ligatures w14:val="standardContextual"/>
              </w:rPr>
              <w:tab/>
            </w:r>
            <w:r w:rsidRPr="00BC5A8E">
              <w:rPr>
                <w:rStyle w:val="Hyperlink"/>
                <w:noProof/>
              </w:rPr>
              <w:t>Disadvantages</w:t>
            </w:r>
            <w:r>
              <w:rPr>
                <w:noProof/>
                <w:webHidden/>
              </w:rPr>
              <w:tab/>
            </w:r>
            <w:r>
              <w:rPr>
                <w:noProof/>
                <w:webHidden/>
              </w:rPr>
              <w:fldChar w:fldCharType="begin"/>
            </w:r>
            <w:r>
              <w:rPr>
                <w:noProof/>
                <w:webHidden/>
              </w:rPr>
              <w:instrText xml:space="preserve"> PAGEREF _Toc164526090 \h </w:instrText>
            </w:r>
            <w:r>
              <w:rPr>
                <w:noProof/>
                <w:webHidden/>
              </w:rPr>
            </w:r>
            <w:r>
              <w:rPr>
                <w:noProof/>
                <w:webHidden/>
              </w:rPr>
              <w:fldChar w:fldCharType="separate"/>
            </w:r>
            <w:r>
              <w:rPr>
                <w:noProof/>
                <w:webHidden/>
              </w:rPr>
              <w:t>9</w:t>
            </w:r>
            <w:r>
              <w:rPr>
                <w:noProof/>
                <w:webHidden/>
              </w:rPr>
              <w:fldChar w:fldCharType="end"/>
            </w:r>
          </w:hyperlink>
        </w:p>
        <w:p w14:paraId="4FAD52C7" w14:textId="720D9DDA" w:rsidR="00B634CD" w:rsidRDefault="00B634CD">
          <w:pPr>
            <w:pStyle w:val="TOC1"/>
            <w:tabs>
              <w:tab w:val="left" w:pos="440"/>
              <w:tab w:val="right" w:leader="dot" w:pos="9016"/>
            </w:tabs>
            <w:rPr>
              <w:rFonts w:eastAsiaTheme="minorEastAsia" w:cstheme="minorBidi"/>
              <w:noProof/>
              <w:kern w:val="2"/>
              <w14:ligatures w14:val="standardContextual"/>
            </w:rPr>
          </w:pPr>
          <w:hyperlink w:anchor="_Toc164526091" w:history="1">
            <w:r w:rsidRPr="00BC5A8E">
              <w:rPr>
                <w:rStyle w:val="Hyperlink"/>
                <w:noProof/>
              </w:rPr>
              <w:t>5.</w:t>
            </w:r>
            <w:r>
              <w:rPr>
                <w:rFonts w:eastAsiaTheme="minorEastAsia" w:cstheme="minorBidi"/>
                <w:noProof/>
                <w:kern w:val="2"/>
                <w14:ligatures w14:val="standardContextual"/>
              </w:rPr>
              <w:tab/>
            </w:r>
            <w:r w:rsidRPr="00BC5A8E">
              <w:rPr>
                <w:rStyle w:val="Hyperlink"/>
                <w:noProof/>
              </w:rPr>
              <w:t>Flat Pack Furniture – Flexible Automation</w:t>
            </w:r>
            <w:r>
              <w:rPr>
                <w:noProof/>
                <w:webHidden/>
              </w:rPr>
              <w:tab/>
            </w:r>
            <w:r>
              <w:rPr>
                <w:noProof/>
                <w:webHidden/>
              </w:rPr>
              <w:fldChar w:fldCharType="begin"/>
            </w:r>
            <w:r>
              <w:rPr>
                <w:noProof/>
                <w:webHidden/>
              </w:rPr>
              <w:instrText xml:space="preserve"> PAGEREF _Toc164526091 \h </w:instrText>
            </w:r>
            <w:r>
              <w:rPr>
                <w:noProof/>
                <w:webHidden/>
              </w:rPr>
            </w:r>
            <w:r>
              <w:rPr>
                <w:noProof/>
                <w:webHidden/>
              </w:rPr>
              <w:fldChar w:fldCharType="separate"/>
            </w:r>
            <w:r>
              <w:rPr>
                <w:noProof/>
                <w:webHidden/>
              </w:rPr>
              <w:t>10</w:t>
            </w:r>
            <w:r>
              <w:rPr>
                <w:noProof/>
                <w:webHidden/>
              </w:rPr>
              <w:fldChar w:fldCharType="end"/>
            </w:r>
          </w:hyperlink>
        </w:p>
        <w:p w14:paraId="474D8471" w14:textId="0781990C" w:rsidR="00B634CD" w:rsidRDefault="00B634CD">
          <w:pPr>
            <w:pStyle w:val="TOC1"/>
            <w:tabs>
              <w:tab w:val="left" w:pos="440"/>
              <w:tab w:val="right" w:leader="dot" w:pos="9016"/>
            </w:tabs>
            <w:rPr>
              <w:rFonts w:eastAsiaTheme="minorEastAsia" w:cstheme="minorBidi"/>
              <w:noProof/>
              <w:kern w:val="2"/>
              <w14:ligatures w14:val="standardContextual"/>
            </w:rPr>
          </w:pPr>
          <w:hyperlink w:anchor="_Toc164526092" w:history="1">
            <w:r w:rsidRPr="00BC5A8E">
              <w:rPr>
                <w:rStyle w:val="Hyperlink"/>
                <w:noProof/>
              </w:rPr>
              <w:t>6.</w:t>
            </w:r>
            <w:r>
              <w:rPr>
                <w:rFonts w:eastAsiaTheme="minorEastAsia" w:cstheme="minorBidi"/>
                <w:noProof/>
                <w:kern w:val="2"/>
                <w14:ligatures w14:val="standardContextual"/>
              </w:rPr>
              <w:tab/>
            </w:r>
            <w:r w:rsidRPr="00BC5A8E">
              <w:rPr>
                <w:rStyle w:val="Hyperlink"/>
                <w:noProof/>
              </w:rPr>
              <w:t>Conclusion</w:t>
            </w:r>
            <w:r>
              <w:rPr>
                <w:noProof/>
                <w:webHidden/>
              </w:rPr>
              <w:tab/>
            </w:r>
            <w:r>
              <w:rPr>
                <w:noProof/>
                <w:webHidden/>
              </w:rPr>
              <w:fldChar w:fldCharType="begin"/>
            </w:r>
            <w:r>
              <w:rPr>
                <w:noProof/>
                <w:webHidden/>
              </w:rPr>
              <w:instrText xml:space="preserve"> PAGEREF _Toc164526092 \h </w:instrText>
            </w:r>
            <w:r>
              <w:rPr>
                <w:noProof/>
                <w:webHidden/>
              </w:rPr>
            </w:r>
            <w:r>
              <w:rPr>
                <w:noProof/>
                <w:webHidden/>
              </w:rPr>
              <w:fldChar w:fldCharType="separate"/>
            </w:r>
            <w:r>
              <w:rPr>
                <w:noProof/>
                <w:webHidden/>
              </w:rPr>
              <w:t>11</w:t>
            </w:r>
            <w:r>
              <w:rPr>
                <w:noProof/>
                <w:webHidden/>
              </w:rPr>
              <w:fldChar w:fldCharType="end"/>
            </w:r>
          </w:hyperlink>
        </w:p>
        <w:p w14:paraId="03DECF53" w14:textId="7C6DBCF6" w:rsidR="00B634CD" w:rsidRDefault="00B634CD">
          <w:pPr>
            <w:pStyle w:val="TOC1"/>
            <w:tabs>
              <w:tab w:val="left" w:pos="440"/>
              <w:tab w:val="right" w:leader="dot" w:pos="9016"/>
            </w:tabs>
            <w:rPr>
              <w:rFonts w:eastAsiaTheme="minorEastAsia" w:cstheme="minorBidi"/>
              <w:noProof/>
              <w:kern w:val="2"/>
              <w14:ligatures w14:val="standardContextual"/>
            </w:rPr>
          </w:pPr>
          <w:hyperlink w:anchor="_Toc164526093" w:history="1">
            <w:r w:rsidRPr="00BC5A8E">
              <w:rPr>
                <w:rStyle w:val="Hyperlink"/>
                <w:noProof/>
              </w:rPr>
              <w:t>7.</w:t>
            </w:r>
            <w:r>
              <w:rPr>
                <w:rFonts w:eastAsiaTheme="minorEastAsia" w:cstheme="minorBidi"/>
                <w:noProof/>
                <w:kern w:val="2"/>
                <w14:ligatures w14:val="standardContextual"/>
              </w:rPr>
              <w:tab/>
            </w:r>
            <w:r w:rsidRPr="00BC5A8E">
              <w:rPr>
                <w:rStyle w:val="Hyperlink"/>
                <w:noProof/>
              </w:rPr>
              <w:t>References</w:t>
            </w:r>
            <w:r>
              <w:rPr>
                <w:noProof/>
                <w:webHidden/>
              </w:rPr>
              <w:tab/>
            </w:r>
            <w:r>
              <w:rPr>
                <w:noProof/>
                <w:webHidden/>
              </w:rPr>
              <w:fldChar w:fldCharType="begin"/>
            </w:r>
            <w:r>
              <w:rPr>
                <w:noProof/>
                <w:webHidden/>
              </w:rPr>
              <w:instrText xml:space="preserve"> PAGEREF _Toc164526093 \h </w:instrText>
            </w:r>
            <w:r>
              <w:rPr>
                <w:noProof/>
                <w:webHidden/>
              </w:rPr>
            </w:r>
            <w:r>
              <w:rPr>
                <w:noProof/>
                <w:webHidden/>
              </w:rPr>
              <w:fldChar w:fldCharType="separate"/>
            </w:r>
            <w:r>
              <w:rPr>
                <w:noProof/>
                <w:webHidden/>
              </w:rPr>
              <w:t>12</w:t>
            </w:r>
            <w:r>
              <w:rPr>
                <w:noProof/>
                <w:webHidden/>
              </w:rPr>
              <w:fldChar w:fldCharType="end"/>
            </w:r>
          </w:hyperlink>
        </w:p>
        <w:p w14:paraId="1B6E6A93" w14:textId="15C468B0" w:rsidR="00AF791E" w:rsidRDefault="00AF791E">
          <w:r>
            <w:rPr>
              <w:b/>
              <w:bCs/>
            </w:rPr>
            <w:fldChar w:fldCharType="end"/>
          </w:r>
        </w:p>
      </w:sdtContent>
    </w:sdt>
    <w:p w14:paraId="0C50D51D" w14:textId="341A00DE" w:rsidR="00BC0CE1" w:rsidRDefault="00BC0CE1" w:rsidP="00E02D69">
      <w:pPr>
        <w:pStyle w:val="ListParagraph"/>
        <w:ind w:left="360"/>
      </w:pPr>
    </w:p>
    <w:p w14:paraId="18A6B2B3" w14:textId="77777777" w:rsidR="00FB135E" w:rsidRDefault="00FB135E" w:rsidP="001F32C3"/>
    <w:p w14:paraId="61DBE387" w14:textId="77777777" w:rsidR="00FB135E" w:rsidRDefault="00FB135E" w:rsidP="001F32C3"/>
    <w:p w14:paraId="69642364" w14:textId="77777777" w:rsidR="00FB135E" w:rsidRDefault="00FB135E" w:rsidP="001F32C3"/>
    <w:p w14:paraId="637E18DB" w14:textId="77777777" w:rsidR="00FB135E" w:rsidRDefault="00FB135E" w:rsidP="001F32C3"/>
    <w:p w14:paraId="62FE6CFF" w14:textId="77777777" w:rsidR="00FB135E" w:rsidRDefault="00FB135E" w:rsidP="001F32C3"/>
    <w:p w14:paraId="3EFAFFC4" w14:textId="77777777" w:rsidR="00FB135E" w:rsidRDefault="00FB135E" w:rsidP="001F32C3"/>
    <w:p w14:paraId="54E617B2" w14:textId="77777777" w:rsidR="00970716" w:rsidRDefault="00970716" w:rsidP="001F32C3"/>
    <w:p w14:paraId="09222B19" w14:textId="77777777" w:rsidR="00970716" w:rsidRDefault="00970716" w:rsidP="001F32C3"/>
    <w:p w14:paraId="59CBA171" w14:textId="77777777" w:rsidR="00970716" w:rsidRDefault="00970716" w:rsidP="001F32C3"/>
    <w:p w14:paraId="5812BA9E" w14:textId="77777777" w:rsidR="00970716" w:rsidRDefault="00970716" w:rsidP="001F32C3"/>
    <w:p w14:paraId="252B76A9" w14:textId="77777777" w:rsidR="00970716" w:rsidRDefault="00970716" w:rsidP="001F32C3"/>
    <w:p w14:paraId="6D73416C" w14:textId="77777777" w:rsidR="00970716" w:rsidRDefault="00970716" w:rsidP="001F32C3"/>
    <w:p w14:paraId="4B38E3F5" w14:textId="77777777" w:rsidR="00970716" w:rsidRDefault="00970716" w:rsidP="001F32C3"/>
    <w:p w14:paraId="43B8BC2D" w14:textId="77777777" w:rsidR="00970716" w:rsidRDefault="00970716" w:rsidP="001F32C3"/>
    <w:p w14:paraId="2BB9A133" w14:textId="77777777" w:rsidR="00970716" w:rsidRDefault="00970716" w:rsidP="001F32C3"/>
    <w:p w14:paraId="7839C0B8" w14:textId="77777777" w:rsidR="00970716" w:rsidRDefault="00970716" w:rsidP="001F32C3"/>
    <w:p w14:paraId="07276A9A" w14:textId="77777777" w:rsidR="00970716" w:rsidRDefault="00970716" w:rsidP="001F32C3"/>
    <w:p w14:paraId="137E8A0C" w14:textId="77777777" w:rsidR="00970716" w:rsidRDefault="00970716" w:rsidP="001F32C3"/>
    <w:p w14:paraId="48FA0439" w14:textId="77777777" w:rsidR="00970716" w:rsidRDefault="00970716" w:rsidP="001F32C3"/>
    <w:p w14:paraId="311F5BBC" w14:textId="77777777" w:rsidR="00FB135E" w:rsidRDefault="00FB135E" w:rsidP="001F32C3"/>
    <w:p w14:paraId="493C8400" w14:textId="185DEAB7" w:rsidR="00626744" w:rsidRDefault="00FB135E" w:rsidP="001F32C3">
      <w:pPr>
        <w:pStyle w:val="Heading1"/>
      </w:pPr>
      <w:bookmarkStart w:id="0" w:name="_Toc164526078"/>
      <w:r>
        <w:lastRenderedPageBreak/>
        <w:t>Introduction</w:t>
      </w:r>
      <w:bookmarkEnd w:id="0"/>
      <w:r>
        <w:t xml:space="preserve"> </w:t>
      </w:r>
    </w:p>
    <w:p w14:paraId="7B957D65" w14:textId="77777777" w:rsidR="00534E7B" w:rsidRPr="00534E7B" w:rsidRDefault="00534E7B" w:rsidP="001F32C3"/>
    <w:p w14:paraId="042A5E92" w14:textId="77777777" w:rsidR="00626744" w:rsidRDefault="00626744" w:rsidP="001F32C3"/>
    <w:p w14:paraId="1DCEA35D" w14:textId="5EFA1E28" w:rsidR="00BD4734" w:rsidRPr="00BD4734" w:rsidRDefault="00BA5508" w:rsidP="001F32C3">
      <w:r w:rsidRPr="00BA5508">
        <w:t>The term "manufacturing automation" describes the control of systems or production processes utilising various tools and machinery.</w:t>
      </w:r>
      <w:r w:rsidR="00D3350D">
        <w:t xml:space="preserve"> </w:t>
      </w:r>
      <w:r w:rsidR="00BD4734" w:rsidRPr="00BD4734">
        <w:t>Automation is critical to many aspects of manufacturing due to how it could promote innovation, improve productivity, and simplify operations.</w:t>
      </w:r>
    </w:p>
    <w:p w14:paraId="0D6696F3" w14:textId="4EB1BE4F" w:rsidR="00B00528" w:rsidRPr="00DB5245" w:rsidRDefault="00D14EC1" w:rsidP="001F32C3">
      <w:pPr>
        <w:rPr>
          <w:rFonts w:ascii="Times New Roman" w:hAnsi="Times New Roman" w:cs="Times New Roman"/>
        </w:rPr>
      </w:pPr>
      <w:r w:rsidRPr="00D14EC1">
        <w:t>The three different forms of manufacturing automation will be thoroughly examined in this project. This research will look at the historical development and current uses of each of the three types of automation</w:t>
      </w:r>
      <w:r w:rsidR="004A11F1">
        <w:t xml:space="preserve"> which are p</w:t>
      </w:r>
      <w:r w:rsidRPr="00D14EC1">
        <w:t>rogrammable, flexible, and fixed automation</w:t>
      </w:r>
      <w:r w:rsidR="004A11F1">
        <w:t xml:space="preserve"> </w:t>
      </w:r>
      <w:r w:rsidRPr="00D14EC1">
        <w:t>across a range of sectors. Understanding the essential control systems for each kind of manufacturing automation is a vital aspect of the research</w:t>
      </w:r>
      <w:r w:rsidR="00D431AA" w:rsidRPr="00C73170">
        <w:t xml:space="preserve"> - t</w:t>
      </w:r>
      <w:r w:rsidRPr="00D14EC1">
        <w:t xml:space="preserve">hrough in-depth examination and block diagram visualisation. Analysis of the perceived advantages and disadvantages of each form </w:t>
      </w:r>
      <w:r w:rsidRPr="00C73170">
        <w:t>of automation</w:t>
      </w:r>
      <w:r w:rsidRPr="00D14EC1">
        <w:t xml:space="preserve"> will also be examined as the research delves deeper into each one</w:t>
      </w:r>
      <w:r w:rsidR="00C73170" w:rsidRPr="00C73170">
        <w:t xml:space="preserve"> from higher output rates and lower labour costs to restrictions and large upfront costs</w:t>
      </w:r>
      <w:r w:rsidR="00DB5245">
        <w:rPr>
          <w:rFonts w:ascii="Times New Roman" w:hAnsi="Times New Roman" w:cs="Times New Roman"/>
        </w:rPr>
        <w:t>.</w:t>
      </w:r>
      <w:r w:rsidRPr="00D14EC1">
        <w:br/>
      </w:r>
    </w:p>
    <w:p w14:paraId="6AF640CA" w14:textId="77777777" w:rsidR="00D14EC1" w:rsidRDefault="00D14EC1" w:rsidP="001F32C3"/>
    <w:p w14:paraId="295ED369" w14:textId="77777777" w:rsidR="00D14EC1" w:rsidRPr="00D14EC1" w:rsidRDefault="00D14EC1" w:rsidP="001F32C3">
      <w:r w:rsidRPr="00D14EC1">
        <w:t>This assignment's last section will focus on flexible automation and how well-suited it is for the manufacture of flat-packed furniture. Exploring how flexible automation is the best option for businesses producing flat-packed furniture because it provides efficiency, adaptability, and variety.</w:t>
      </w:r>
    </w:p>
    <w:p w14:paraId="5D68AFC1" w14:textId="77777777" w:rsidR="00D14EC1" w:rsidRDefault="00D14EC1" w:rsidP="001F32C3"/>
    <w:p w14:paraId="25D5BF6D" w14:textId="77777777" w:rsidR="00626744" w:rsidRDefault="00626744" w:rsidP="001F32C3"/>
    <w:p w14:paraId="52A1E513" w14:textId="77777777" w:rsidR="003B6BD0" w:rsidRDefault="003B6BD0" w:rsidP="001F32C3"/>
    <w:p w14:paraId="0842AD02" w14:textId="77777777" w:rsidR="003B6BD0" w:rsidRDefault="003B6BD0" w:rsidP="001F32C3"/>
    <w:p w14:paraId="0880077C" w14:textId="77777777" w:rsidR="00801743" w:rsidRDefault="00801743" w:rsidP="001F32C3"/>
    <w:p w14:paraId="031581EB" w14:textId="77777777" w:rsidR="00801743" w:rsidRDefault="00801743" w:rsidP="001F32C3"/>
    <w:p w14:paraId="23D53CFB" w14:textId="77777777" w:rsidR="00801743" w:rsidRDefault="00801743" w:rsidP="001F32C3"/>
    <w:p w14:paraId="4CC81A3B" w14:textId="77777777" w:rsidR="00801743" w:rsidRDefault="00801743" w:rsidP="001F32C3"/>
    <w:p w14:paraId="01EFFAA1" w14:textId="77777777" w:rsidR="003B6BD0" w:rsidRDefault="003B6BD0" w:rsidP="001F32C3"/>
    <w:p w14:paraId="03758042" w14:textId="77777777" w:rsidR="003B6BD0" w:rsidRDefault="003B6BD0" w:rsidP="001F32C3"/>
    <w:p w14:paraId="1F3F1E46" w14:textId="77777777" w:rsidR="00623AA8" w:rsidRDefault="00623AA8" w:rsidP="001F32C3"/>
    <w:p w14:paraId="68876768" w14:textId="77777777" w:rsidR="00623AA8" w:rsidRDefault="00623AA8" w:rsidP="001F32C3"/>
    <w:p w14:paraId="1EA793E3" w14:textId="77777777" w:rsidR="00623AA8" w:rsidRDefault="00623AA8" w:rsidP="001F32C3"/>
    <w:p w14:paraId="15C59966" w14:textId="77777777" w:rsidR="00623AA8" w:rsidRDefault="00623AA8" w:rsidP="001F32C3"/>
    <w:p w14:paraId="3BCE2B07" w14:textId="77777777" w:rsidR="001F32C3" w:rsidRDefault="001F32C3" w:rsidP="001F32C3"/>
    <w:p w14:paraId="40A85E3A" w14:textId="77777777" w:rsidR="001F32C3" w:rsidRDefault="001F32C3" w:rsidP="001F32C3"/>
    <w:p w14:paraId="5A0AD5D0" w14:textId="77777777" w:rsidR="001F32C3" w:rsidRDefault="001F32C3" w:rsidP="001F32C3"/>
    <w:p w14:paraId="214F3B6F" w14:textId="77777777" w:rsidR="001F32C3" w:rsidRDefault="001F32C3" w:rsidP="001F32C3"/>
    <w:p w14:paraId="7E07122C" w14:textId="77777777" w:rsidR="001F32C3" w:rsidRDefault="001F32C3" w:rsidP="001F32C3"/>
    <w:p w14:paraId="708B805C" w14:textId="77777777" w:rsidR="001F32C3" w:rsidRDefault="001F32C3" w:rsidP="001F32C3"/>
    <w:p w14:paraId="453C7939" w14:textId="77777777" w:rsidR="001F32C3" w:rsidRDefault="001F32C3" w:rsidP="001F32C3"/>
    <w:p w14:paraId="65C0565A" w14:textId="77777777" w:rsidR="001F32C3" w:rsidRDefault="001F32C3" w:rsidP="001F32C3"/>
    <w:p w14:paraId="6B98EAB0" w14:textId="77777777" w:rsidR="001F32C3" w:rsidRDefault="001F32C3" w:rsidP="001F32C3"/>
    <w:p w14:paraId="431097D4" w14:textId="77777777" w:rsidR="001F32C3" w:rsidRDefault="001F32C3" w:rsidP="00AF791E">
      <w:pPr>
        <w:pStyle w:val="Heading1"/>
        <w:numPr>
          <w:ilvl w:val="0"/>
          <w:numId w:val="0"/>
        </w:numPr>
      </w:pPr>
    </w:p>
    <w:p w14:paraId="227AAB9C" w14:textId="77777777" w:rsidR="00626744" w:rsidRDefault="00626744" w:rsidP="001F32C3"/>
    <w:p w14:paraId="0F18CC67" w14:textId="6E85D5D0" w:rsidR="00626744" w:rsidRDefault="00626744" w:rsidP="001F32C3">
      <w:pPr>
        <w:pStyle w:val="Heading1"/>
      </w:pPr>
      <w:bookmarkStart w:id="1" w:name="_Toc164526079"/>
      <w:r>
        <w:lastRenderedPageBreak/>
        <w:t>Fixed Automation</w:t>
      </w:r>
      <w:bookmarkEnd w:id="1"/>
    </w:p>
    <w:p w14:paraId="0782F42D" w14:textId="77777777" w:rsidR="00626744" w:rsidRDefault="00626744" w:rsidP="00970716">
      <w:pPr>
        <w:pStyle w:val="Heading2"/>
        <w:numPr>
          <w:ilvl w:val="0"/>
          <w:numId w:val="0"/>
        </w:numPr>
        <w:ind w:left="792"/>
      </w:pPr>
    </w:p>
    <w:p w14:paraId="0C0ABB6C" w14:textId="77777777" w:rsidR="00AC2B84" w:rsidRDefault="008F7777" w:rsidP="001F32C3">
      <w:pPr>
        <w:rPr>
          <w:rFonts w:ascii="Times New Roman" w:hAnsi="Times New Roman" w:cs="Times New Roman"/>
        </w:rPr>
      </w:pPr>
      <w:r w:rsidRPr="008F7777">
        <w:t xml:space="preserve">Fixed automation refers to a form of automation where the production process remains fixed. It represents a system in which the machines and equipment are configured to carry out a certain job or series of operations in a reliable, repeatable way. When it comes to fixed factory automation, the device's setup is set in stone and </w:t>
      </w:r>
      <w:r>
        <w:t xml:space="preserve">is </w:t>
      </w:r>
      <w:r w:rsidRPr="008F7777">
        <w:t>challenging to modify to accommodate modifications in product designs</w:t>
      </w:r>
      <w:r w:rsidR="00F36459" w:rsidRPr="007C7845">
        <w:t xml:space="preserve"> (Automation, 2022).</w:t>
      </w:r>
      <w:r w:rsidR="00F36459">
        <w:rPr>
          <w:rFonts w:ascii="Times New Roman" w:hAnsi="Times New Roman" w:cs="Times New Roman"/>
        </w:rPr>
        <w:t xml:space="preserve"> </w:t>
      </w:r>
    </w:p>
    <w:p w14:paraId="7987E0FB" w14:textId="77777777" w:rsidR="00970716" w:rsidRDefault="00970716" w:rsidP="001F32C3">
      <w:pPr>
        <w:rPr>
          <w:rFonts w:ascii="Times New Roman" w:hAnsi="Times New Roman" w:cs="Times New Roman"/>
        </w:rPr>
      </w:pPr>
    </w:p>
    <w:p w14:paraId="59ADE9CD" w14:textId="77777777" w:rsidR="00970716" w:rsidRDefault="00970716" w:rsidP="001F32C3">
      <w:pPr>
        <w:rPr>
          <w:rFonts w:ascii="Times New Roman" w:hAnsi="Times New Roman" w:cs="Times New Roman"/>
        </w:rPr>
      </w:pPr>
    </w:p>
    <w:p w14:paraId="425620B8" w14:textId="25B7A0FE" w:rsidR="00CB0A5B" w:rsidRDefault="007C7845" w:rsidP="001F32C3">
      <w:r>
        <w:t xml:space="preserve">Fixed automation is also known as hard automation </w:t>
      </w:r>
      <w:r w:rsidR="00CB0A5B">
        <w:t>and</w:t>
      </w:r>
      <w:r w:rsidR="00CB0A5B" w:rsidRPr="00CB0A5B">
        <w:t xml:space="preserve"> aims to build a series of automated processes that, when completely put together, will generate a certain output beginning to end. Compared to alternative approaches</w:t>
      </w:r>
      <w:r w:rsidR="00C0127C">
        <w:t xml:space="preserve"> like manual</w:t>
      </w:r>
      <w:r w:rsidR="00CB0A5B" w:rsidRPr="00CB0A5B">
        <w:t>, fixed automation has a greater initial cost but eventually pays for itself with improved manufacturing speeds and quantity</w:t>
      </w:r>
      <w:r w:rsidR="00DE5457" w:rsidRPr="00CB0A5B">
        <w:t>. It</w:t>
      </w:r>
      <w:r w:rsidR="00CB0A5B" w:rsidRPr="00CB0A5B">
        <w:t xml:space="preserve"> works well for producers who make large quantities of the same product often utilising a range of distinct manufacturing techniques.</w:t>
      </w:r>
    </w:p>
    <w:p w14:paraId="05DCBDF7" w14:textId="77777777" w:rsidR="00970716" w:rsidRDefault="00970716" w:rsidP="001F32C3"/>
    <w:p w14:paraId="697B789A" w14:textId="77777777" w:rsidR="00970716" w:rsidRPr="00F66399" w:rsidRDefault="00970716" w:rsidP="001F32C3"/>
    <w:p w14:paraId="15348FEE" w14:textId="18BA9EC6" w:rsidR="005D39C3" w:rsidRDefault="00F66399" w:rsidP="001F32C3">
      <w:r w:rsidRPr="00F66399">
        <w:t xml:space="preserve">Applications for this may be found in many different fields, such as electronic assembly and car manufacturing. Welding and other processes like painting in the automobile industry are possible because the equipment is made to do certain jobs. This approach is frequently used in the electronic industry for PCB assembly, where proper component placement and soldering are essential.  </w:t>
      </w:r>
    </w:p>
    <w:p w14:paraId="454A74E0" w14:textId="77777777" w:rsidR="007C7C0C" w:rsidRDefault="007C7C0C" w:rsidP="001F32C3"/>
    <w:p w14:paraId="4F36CF8C" w14:textId="77777777" w:rsidR="005D39C3" w:rsidRDefault="005D39C3" w:rsidP="001F32C3"/>
    <w:p w14:paraId="2DF9F3D6" w14:textId="1C825656" w:rsidR="00F66399" w:rsidRDefault="007F234E" w:rsidP="001F32C3">
      <w:r>
        <w:t xml:space="preserve">In the figure </w:t>
      </w:r>
      <w:r w:rsidR="005D39C3">
        <w:t>1 below</w:t>
      </w:r>
      <w:r>
        <w:t xml:space="preserve">, fixed automation in the electronic section can be seen. </w:t>
      </w:r>
    </w:p>
    <w:p w14:paraId="530E71A7" w14:textId="579254C4" w:rsidR="007F234E" w:rsidRDefault="007F234E" w:rsidP="001F32C3"/>
    <w:p w14:paraId="475C1516" w14:textId="1094370F" w:rsidR="007F234E" w:rsidRDefault="007F234E" w:rsidP="001F32C3">
      <w:r>
        <w:rPr>
          <w:noProof/>
        </w:rPr>
        <mc:AlternateContent>
          <mc:Choice Requires="wps">
            <w:drawing>
              <wp:anchor distT="0" distB="0" distL="114300" distR="114300" simplePos="0" relativeHeight="251664384" behindDoc="1" locked="0" layoutInCell="1" allowOverlap="1" wp14:anchorId="2110ECBA" wp14:editId="70F37248">
                <wp:simplePos x="0" y="0"/>
                <wp:positionH relativeFrom="column">
                  <wp:posOffset>116840</wp:posOffset>
                </wp:positionH>
                <wp:positionV relativeFrom="paragraph">
                  <wp:posOffset>2018030</wp:posOffset>
                </wp:positionV>
                <wp:extent cx="2937510" cy="635"/>
                <wp:effectExtent l="0" t="0" r="0" b="0"/>
                <wp:wrapTight wrapText="bothSides">
                  <wp:wrapPolygon edited="0">
                    <wp:start x="0" y="0"/>
                    <wp:lineTo x="0" y="21600"/>
                    <wp:lineTo x="21600" y="21600"/>
                    <wp:lineTo x="21600" y="0"/>
                  </wp:wrapPolygon>
                </wp:wrapTight>
                <wp:docPr id="1225226756" name="Text Box 1"/>
                <wp:cNvGraphicFramePr/>
                <a:graphic xmlns:a="http://schemas.openxmlformats.org/drawingml/2006/main">
                  <a:graphicData uri="http://schemas.microsoft.com/office/word/2010/wordprocessingShape">
                    <wps:wsp>
                      <wps:cNvSpPr txBox="1"/>
                      <wps:spPr>
                        <a:xfrm>
                          <a:off x="0" y="0"/>
                          <a:ext cx="2937510" cy="635"/>
                        </a:xfrm>
                        <a:prstGeom prst="rect">
                          <a:avLst/>
                        </a:prstGeom>
                        <a:solidFill>
                          <a:prstClr val="white"/>
                        </a:solidFill>
                        <a:ln>
                          <a:noFill/>
                        </a:ln>
                      </wps:spPr>
                      <wps:txbx>
                        <w:txbxContent>
                          <w:p w14:paraId="3E33A6F1" w14:textId="21E70D19" w:rsidR="007F234E" w:rsidRPr="007C5265" w:rsidRDefault="007F234E" w:rsidP="001F32C3">
                            <w:pPr>
                              <w:pStyle w:val="Caption"/>
                              <w:rPr>
                                <w:noProof/>
                                <w:sz w:val="22"/>
                                <w:szCs w:val="22"/>
                              </w:rPr>
                            </w:pPr>
                            <w:r>
                              <w:t xml:space="preserve">Figure </w:t>
                            </w:r>
                            <w:r w:rsidR="00000000">
                              <w:fldChar w:fldCharType="begin"/>
                            </w:r>
                            <w:r w:rsidR="00000000">
                              <w:instrText xml:space="preserve"> SEQ Figure \* ARABIC </w:instrText>
                            </w:r>
                            <w:r w:rsidR="00000000">
                              <w:fldChar w:fldCharType="separate"/>
                            </w:r>
                            <w:r w:rsidR="00CC3CAF">
                              <w:rPr>
                                <w:noProof/>
                              </w:rPr>
                              <w:t>1</w:t>
                            </w:r>
                            <w:r w:rsidR="00000000">
                              <w:rPr>
                                <w:noProof/>
                              </w:rPr>
                              <w:fldChar w:fldCharType="end"/>
                            </w:r>
                            <w:r>
                              <w:t xml:space="preserve"> - Fixed Automation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10ECBA" id="Text Box 1" o:spid="_x0000_s1057" type="#_x0000_t202" style="position:absolute;margin-left:9.2pt;margin-top:158.9pt;width:231.3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" stroked="f">
                <v:textbox style="mso-fit-shape-to-text:t" inset="0,0,0,0">
                  <w:txbxContent>
                    <w:p w14:paraId="3E33A6F1" w14:textId="21E70D19" w:rsidR="007F234E" w:rsidRPr="007C5265" w:rsidRDefault="007F234E" w:rsidP="001F32C3">
                      <w:pPr>
                        <w:pStyle w:val="Caption"/>
                        <w:rPr>
                          <w:noProof/>
                          <w:sz w:val="22"/>
                          <w:szCs w:val="22"/>
                        </w:rPr>
                      </w:pPr>
                      <w:r>
                        <w:t xml:space="preserve">Figure </w:t>
                      </w:r>
                      <w:fldSimple w:instr=" SEQ Figure \* ARABIC ">
                        <w:r w:rsidR="00CC3CAF">
                          <w:rPr>
                            <w:noProof/>
                          </w:rPr>
                          <w:t>1</w:t>
                        </w:r>
                      </w:fldSimple>
                      <w:r>
                        <w:t xml:space="preserve"> - Fixed Automation</w:t>
                      </w:r>
                    </w:p>
                  </w:txbxContent>
                </v:textbox>
                <w10:wrap type="tight"/>
              </v:shape>
            </w:pict>
          </mc:Fallback>
        </mc:AlternateContent>
      </w:r>
      <w:r>
        <w:rPr>
          <w:noProof/>
        </w:rPr>
        <w:drawing>
          <wp:anchor distT="0" distB="0" distL="114300" distR="114300" simplePos="0" relativeHeight="251662336" behindDoc="1" locked="0" layoutInCell="1" allowOverlap="1" wp14:anchorId="5CCE84E6" wp14:editId="20D65578">
            <wp:simplePos x="0" y="0"/>
            <wp:positionH relativeFrom="margin">
              <wp:posOffset>117186</wp:posOffset>
            </wp:positionH>
            <wp:positionV relativeFrom="paragraph">
              <wp:posOffset>1905</wp:posOffset>
            </wp:positionV>
            <wp:extent cx="2937510" cy="1958975"/>
            <wp:effectExtent l="0" t="0" r="0" b="3175"/>
            <wp:wrapTight wrapText="bothSides">
              <wp:wrapPolygon edited="0">
                <wp:start x="0" y="0"/>
                <wp:lineTo x="0" y="21425"/>
                <wp:lineTo x="21432" y="21425"/>
                <wp:lineTo x="21432" y="0"/>
                <wp:lineTo x="0" y="0"/>
              </wp:wrapPolygon>
            </wp:wrapTight>
            <wp:docPr id="2071652275" name="Picture 1" descr="Pick And Place-How To Do The Basics Of PCB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k And Place-How To Do The Basics Of PCB Desig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37510" cy="1958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15EF66" w14:textId="1502F5B1" w:rsidR="00F66399" w:rsidRPr="00F66399" w:rsidRDefault="00F66399" w:rsidP="001F32C3"/>
    <w:p w14:paraId="67CDD977" w14:textId="77777777" w:rsidR="007F234E" w:rsidRDefault="007F234E" w:rsidP="00AF791E">
      <w:pPr>
        <w:pStyle w:val="Heading3"/>
        <w:numPr>
          <w:ilvl w:val="0"/>
          <w:numId w:val="0"/>
        </w:numPr>
        <w:rPr>
          <w:rFonts w:eastAsia="Times New Roman"/>
        </w:rPr>
      </w:pPr>
    </w:p>
    <w:p w14:paraId="2F593386" w14:textId="77777777" w:rsidR="005470E9" w:rsidRDefault="005470E9" w:rsidP="001F32C3"/>
    <w:p w14:paraId="693E98FC" w14:textId="77777777" w:rsidR="005470E9" w:rsidRDefault="005470E9" w:rsidP="001F32C3"/>
    <w:p w14:paraId="5AF5F3F8" w14:textId="77777777" w:rsidR="00AF791E" w:rsidRDefault="00AF791E" w:rsidP="001F32C3"/>
    <w:p w14:paraId="35115E58" w14:textId="77777777" w:rsidR="00AF791E" w:rsidRDefault="00AF791E" w:rsidP="001F32C3"/>
    <w:p w14:paraId="70A9823D" w14:textId="77777777" w:rsidR="00AF791E" w:rsidRDefault="00AF791E" w:rsidP="001F32C3"/>
    <w:p w14:paraId="518F3E8D" w14:textId="77777777" w:rsidR="00AF791E" w:rsidRDefault="00AF791E" w:rsidP="001F32C3"/>
    <w:p w14:paraId="0F936138" w14:textId="77777777" w:rsidR="00AF791E" w:rsidRDefault="00AF791E" w:rsidP="001F32C3"/>
    <w:p w14:paraId="7B7CCEFE" w14:textId="77777777" w:rsidR="00AF791E" w:rsidRDefault="00AF791E" w:rsidP="001F32C3"/>
    <w:p w14:paraId="430CC766" w14:textId="77777777" w:rsidR="005470E9" w:rsidRDefault="005470E9" w:rsidP="001F32C3"/>
    <w:p w14:paraId="309742A5" w14:textId="77777777" w:rsidR="005470E9" w:rsidRDefault="005470E9" w:rsidP="001F32C3"/>
    <w:p w14:paraId="1C5C609D" w14:textId="77777777" w:rsidR="005470E9" w:rsidRDefault="005470E9" w:rsidP="001F32C3"/>
    <w:p w14:paraId="173B08F6" w14:textId="77777777" w:rsidR="00970716" w:rsidRDefault="00970716" w:rsidP="001F32C3"/>
    <w:p w14:paraId="23C9B162" w14:textId="77777777" w:rsidR="00970716" w:rsidRDefault="00970716" w:rsidP="001F32C3"/>
    <w:p w14:paraId="37257086" w14:textId="77777777" w:rsidR="00970716" w:rsidRDefault="00970716" w:rsidP="001F32C3"/>
    <w:p w14:paraId="4CF9BA69" w14:textId="77777777" w:rsidR="00970716" w:rsidRDefault="00970716" w:rsidP="001F32C3"/>
    <w:p w14:paraId="2127731C" w14:textId="77777777" w:rsidR="00970716" w:rsidRDefault="00970716" w:rsidP="001F32C3"/>
    <w:p w14:paraId="0A6299A1" w14:textId="77777777" w:rsidR="00970716" w:rsidRDefault="00970716" w:rsidP="001F32C3"/>
    <w:p w14:paraId="4623CB89" w14:textId="77777777" w:rsidR="00970716" w:rsidRDefault="00970716" w:rsidP="001F32C3"/>
    <w:p w14:paraId="25E2B54F" w14:textId="77777777" w:rsidR="00970716" w:rsidRDefault="00970716" w:rsidP="001F32C3"/>
    <w:p w14:paraId="67E60B76" w14:textId="3A552645" w:rsidR="007F234E" w:rsidRDefault="00870FDF" w:rsidP="001F32C3">
      <w:pPr>
        <w:pStyle w:val="Heading3"/>
        <w:rPr>
          <w:rFonts w:eastAsia="Times New Roman"/>
        </w:rPr>
      </w:pPr>
      <w:bookmarkStart w:id="2" w:name="_Toc164526080"/>
      <w:r>
        <w:rPr>
          <w:rFonts w:eastAsia="Times New Roman"/>
        </w:rPr>
        <w:t>Scada</w:t>
      </w:r>
      <w:bookmarkEnd w:id="2"/>
    </w:p>
    <w:p w14:paraId="5022A858" w14:textId="77777777" w:rsidR="00970716" w:rsidRPr="00970716" w:rsidRDefault="00970716" w:rsidP="00970716"/>
    <w:p w14:paraId="12BCBFCB" w14:textId="3F4A1215" w:rsidR="008E737A" w:rsidRPr="00F30DEC" w:rsidRDefault="00D756EB" w:rsidP="001F32C3">
      <w:r w:rsidRPr="00D756EB">
        <w:t xml:space="preserve">Control systems are necessary for any type of automation, whether it be fixed or not, </w:t>
      </w:r>
      <w:r w:rsidR="00C97D0C" w:rsidRPr="008866B4">
        <w:t>to</w:t>
      </w:r>
      <w:r w:rsidRPr="00D756EB">
        <w:t xml:space="preserve"> guarantee the effectiveness, reliability, and performance of systems and processes. SCADA, a kind of control system with a supervisory primary focus, can be useful. Supervisory Control and Data Acquisition, or SCADA, is a type of system used to monitor, control, and analyse industrial processes and equipment.</w:t>
      </w:r>
      <w:r w:rsidR="003B52FB" w:rsidRPr="008866B4">
        <w:t xml:space="preserve"> </w:t>
      </w:r>
      <w:r w:rsidR="00617AC3" w:rsidRPr="008866B4">
        <w:t>To collect data, SCADA combines hardware and software. Hardware could include devices like RTUs or PLCS. With this type of system</w:t>
      </w:r>
      <w:r w:rsidR="008866B4">
        <w:t>,</w:t>
      </w:r>
      <w:r w:rsidR="00617AC3" w:rsidRPr="008866B4">
        <w:t xml:space="preserve"> organisations can control processes locally or remotely and can directly interact with devices through Human machine interface HMIs software</w:t>
      </w:r>
      <w:r w:rsidR="00307614" w:rsidRPr="008866B4">
        <w:t xml:space="preserve"> (Inductive Automation, 2010)</w:t>
      </w:r>
    </w:p>
    <w:p w14:paraId="6D08D5A4" w14:textId="363FC768" w:rsidR="005470E9" w:rsidRPr="005470E9" w:rsidRDefault="005470E9" w:rsidP="001F32C3">
      <w:r>
        <w:t xml:space="preserve">Below is a diagram of a basic SCADA diagram. </w:t>
      </w:r>
    </w:p>
    <w:p w14:paraId="2687CE63" w14:textId="4E8B5BF3" w:rsidR="0074206B" w:rsidRDefault="00FA12A0" w:rsidP="001F32C3">
      <w:r>
        <w:rPr>
          <w:noProof/>
        </w:rPr>
        <mc:AlternateContent>
          <mc:Choice Requires="wps">
            <w:drawing>
              <wp:anchor distT="0" distB="0" distL="114300" distR="114300" simplePos="0" relativeHeight="251670528" behindDoc="1" locked="0" layoutInCell="1" allowOverlap="1" wp14:anchorId="535347CD" wp14:editId="07AD337A">
                <wp:simplePos x="0" y="0"/>
                <wp:positionH relativeFrom="column">
                  <wp:posOffset>596900</wp:posOffset>
                </wp:positionH>
                <wp:positionV relativeFrom="paragraph">
                  <wp:posOffset>2770505</wp:posOffset>
                </wp:positionV>
                <wp:extent cx="4030345" cy="635"/>
                <wp:effectExtent l="0" t="0" r="0" b="0"/>
                <wp:wrapTight wrapText="bothSides">
                  <wp:wrapPolygon edited="0">
                    <wp:start x="0" y="0"/>
                    <wp:lineTo x="0" y="21600"/>
                    <wp:lineTo x="21600" y="21600"/>
                    <wp:lineTo x="21600" y="0"/>
                  </wp:wrapPolygon>
                </wp:wrapTight>
                <wp:docPr id="1741896581" name="Text Box 1"/>
                <wp:cNvGraphicFramePr/>
                <a:graphic xmlns:a="http://schemas.openxmlformats.org/drawingml/2006/main">
                  <a:graphicData uri="http://schemas.microsoft.com/office/word/2010/wordprocessingShape">
                    <wps:wsp>
                      <wps:cNvSpPr txBox="1"/>
                      <wps:spPr>
                        <a:xfrm>
                          <a:off x="0" y="0"/>
                          <a:ext cx="4030345" cy="635"/>
                        </a:xfrm>
                        <a:prstGeom prst="rect">
                          <a:avLst/>
                        </a:prstGeom>
                        <a:solidFill>
                          <a:prstClr val="white"/>
                        </a:solidFill>
                        <a:ln>
                          <a:noFill/>
                        </a:ln>
                      </wps:spPr>
                      <wps:txbx>
                        <w:txbxContent>
                          <w:p w14:paraId="43C999D4" w14:textId="51D3779B" w:rsidR="00FA12A0" w:rsidRPr="001F66BE" w:rsidRDefault="00FA12A0" w:rsidP="001F32C3">
                            <w:pPr>
                              <w:pStyle w:val="Caption"/>
                              <w:rPr>
                                <w:sz w:val="22"/>
                                <w:szCs w:val="22"/>
                              </w:rPr>
                            </w:pPr>
                            <w:r>
                              <w:t xml:space="preserve">Figure </w:t>
                            </w:r>
                            <w:r w:rsidR="00000000">
                              <w:fldChar w:fldCharType="begin"/>
                            </w:r>
                            <w:r w:rsidR="00000000">
                              <w:instrText xml:space="preserve"> SEQ Figure \* ARABIC </w:instrText>
                            </w:r>
                            <w:r w:rsidR="00000000">
                              <w:fldChar w:fldCharType="separate"/>
                            </w:r>
                            <w:r w:rsidR="00CC3CAF">
                              <w:rPr>
                                <w:noProof/>
                              </w:rPr>
                              <w:t>2</w:t>
                            </w:r>
                            <w:r w:rsidR="00000000">
                              <w:rPr>
                                <w:noProof/>
                              </w:rPr>
                              <w:fldChar w:fldCharType="end"/>
                            </w:r>
                            <w:r>
                              <w:t xml:space="preserve"> - </w:t>
                            </w:r>
                            <w:proofErr w:type="gramStart"/>
                            <w:r>
                              <w:t>SCADA</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5347CD" id="_x0000_s1058" type="#_x0000_t202" style="position:absolute;margin-left:47pt;margin-top:218.15pt;width:317.3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" stroked="f">
                <v:textbox style="mso-fit-shape-to-text:t" inset="0,0,0,0">
                  <w:txbxContent>
                    <w:p w14:paraId="43C999D4" w14:textId="51D3779B" w:rsidR="00FA12A0" w:rsidRPr="001F66BE" w:rsidRDefault="00FA12A0" w:rsidP="001F32C3">
                      <w:pPr>
                        <w:pStyle w:val="Caption"/>
                        <w:rPr>
                          <w:sz w:val="22"/>
                          <w:szCs w:val="22"/>
                        </w:rPr>
                      </w:pPr>
                      <w:r>
                        <w:t xml:space="preserve">Figure </w:t>
                      </w:r>
                      <w:fldSimple w:instr=" SEQ Figure \* ARABIC ">
                        <w:r w:rsidR="00CC3CAF">
                          <w:rPr>
                            <w:noProof/>
                          </w:rPr>
                          <w:t>2</w:t>
                        </w:r>
                      </w:fldSimple>
                      <w:r>
                        <w:t xml:space="preserve"> - </w:t>
                      </w:r>
                      <w:proofErr w:type="gramStart"/>
                      <w:r>
                        <w:t>SCADA</w:t>
                      </w:r>
                      <w:proofErr w:type="gramEnd"/>
                    </w:p>
                  </w:txbxContent>
                </v:textbox>
                <w10:wrap type="tight"/>
              </v:shape>
            </w:pict>
          </mc:Fallback>
        </mc:AlternateContent>
      </w:r>
      <w:r w:rsidR="008866B4" w:rsidRPr="005470E9">
        <w:rPr>
          <w:noProof/>
        </w:rPr>
        <w:drawing>
          <wp:anchor distT="0" distB="0" distL="114300" distR="114300" simplePos="0" relativeHeight="251668480" behindDoc="1" locked="0" layoutInCell="1" allowOverlap="1" wp14:anchorId="6C1A2B37" wp14:editId="36BA1E23">
            <wp:simplePos x="0" y="0"/>
            <wp:positionH relativeFrom="margin">
              <wp:posOffset>597388</wp:posOffset>
            </wp:positionH>
            <wp:positionV relativeFrom="paragraph">
              <wp:posOffset>192014</wp:posOffset>
            </wp:positionV>
            <wp:extent cx="4030345" cy="2521585"/>
            <wp:effectExtent l="0" t="0" r="8255" b="0"/>
            <wp:wrapTight wrapText="bothSides">
              <wp:wrapPolygon edited="0">
                <wp:start x="0" y="0"/>
                <wp:lineTo x="0" y="21377"/>
                <wp:lineTo x="21542" y="21377"/>
                <wp:lineTo x="21542" y="0"/>
                <wp:lineTo x="0" y="0"/>
              </wp:wrapPolygon>
            </wp:wrapTight>
            <wp:docPr id="1817005874"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005874" name="Picture 1" descr="A diagram of a computer syste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30345" cy="2521585"/>
                    </a:xfrm>
                    <a:prstGeom prst="rect">
                      <a:avLst/>
                    </a:prstGeom>
                  </pic:spPr>
                </pic:pic>
              </a:graphicData>
            </a:graphic>
            <wp14:sizeRelH relativeFrom="margin">
              <wp14:pctWidth>0</wp14:pctWidth>
            </wp14:sizeRelH>
            <wp14:sizeRelV relativeFrom="margin">
              <wp14:pctHeight>0</wp14:pctHeight>
            </wp14:sizeRelV>
          </wp:anchor>
        </w:drawing>
      </w:r>
    </w:p>
    <w:p w14:paraId="1EECCEC7" w14:textId="38920552" w:rsidR="003B52FB" w:rsidRPr="003B52FB" w:rsidRDefault="003B52FB" w:rsidP="001F32C3"/>
    <w:p w14:paraId="418FB3B0" w14:textId="77777777" w:rsidR="0074206B" w:rsidRDefault="0074206B" w:rsidP="001F32C3"/>
    <w:p w14:paraId="66F239F3" w14:textId="77777777" w:rsidR="0074206B" w:rsidRDefault="0074206B" w:rsidP="001F32C3"/>
    <w:p w14:paraId="7CC2B503" w14:textId="77777777" w:rsidR="0074206B" w:rsidRDefault="0074206B" w:rsidP="001F32C3"/>
    <w:p w14:paraId="2314678C" w14:textId="77777777" w:rsidR="005470E9" w:rsidRDefault="005470E9" w:rsidP="001F32C3"/>
    <w:p w14:paraId="6F1C31A8" w14:textId="77777777" w:rsidR="005470E9" w:rsidRDefault="005470E9" w:rsidP="001F32C3"/>
    <w:p w14:paraId="1B28E4D6" w14:textId="77777777" w:rsidR="005470E9" w:rsidRDefault="005470E9" w:rsidP="001F32C3"/>
    <w:p w14:paraId="2BDD6BCB" w14:textId="77777777" w:rsidR="005470E9" w:rsidRDefault="005470E9" w:rsidP="001F32C3"/>
    <w:p w14:paraId="665763AB" w14:textId="77777777" w:rsidR="008866B4" w:rsidRDefault="008866B4" w:rsidP="001F32C3"/>
    <w:p w14:paraId="6CD1FCA3" w14:textId="77777777" w:rsidR="008866B4" w:rsidRDefault="008866B4" w:rsidP="001F32C3"/>
    <w:p w14:paraId="39AFB448" w14:textId="77777777" w:rsidR="008866B4" w:rsidRDefault="008866B4" w:rsidP="001F32C3"/>
    <w:p w14:paraId="2C7E0134" w14:textId="77777777" w:rsidR="008866B4" w:rsidRDefault="008866B4" w:rsidP="001F32C3"/>
    <w:p w14:paraId="3471A866" w14:textId="77777777" w:rsidR="008866B4" w:rsidRDefault="008866B4" w:rsidP="001F32C3"/>
    <w:p w14:paraId="28A4CB21" w14:textId="77777777" w:rsidR="008659F8" w:rsidRDefault="008659F8" w:rsidP="001F32C3"/>
    <w:p w14:paraId="1CBFDBEC" w14:textId="77777777" w:rsidR="008659F8" w:rsidRDefault="008659F8" w:rsidP="001F32C3"/>
    <w:p w14:paraId="3E42BCAC" w14:textId="77777777" w:rsidR="008659F8" w:rsidRDefault="008659F8" w:rsidP="001F32C3"/>
    <w:p w14:paraId="1EA8A29D" w14:textId="77777777" w:rsidR="008659F8" w:rsidRDefault="008659F8" w:rsidP="001F32C3"/>
    <w:p w14:paraId="0EC232F4" w14:textId="77777777" w:rsidR="008932AF" w:rsidRDefault="008932AF" w:rsidP="001F32C3"/>
    <w:p w14:paraId="6BC2064E" w14:textId="77777777" w:rsidR="008659F8" w:rsidRDefault="008659F8" w:rsidP="001F32C3"/>
    <w:p w14:paraId="03FC351B" w14:textId="77777777" w:rsidR="008866B4" w:rsidRPr="0074206B" w:rsidRDefault="008866B4" w:rsidP="001F32C3"/>
    <w:p w14:paraId="017EAB33" w14:textId="7EA9DFB7" w:rsidR="0034152E" w:rsidRDefault="0034152E" w:rsidP="001F32C3">
      <w:pPr>
        <w:pStyle w:val="Heading3"/>
        <w:rPr>
          <w:rFonts w:eastAsia="Times New Roman"/>
        </w:rPr>
      </w:pPr>
      <w:bookmarkStart w:id="3" w:name="_Toc164526081"/>
      <w:r>
        <w:rPr>
          <w:rFonts w:eastAsia="Times New Roman"/>
        </w:rPr>
        <w:t>Advantages</w:t>
      </w:r>
      <w:bookmarkEnd w:id="3"/>
    </w:p>
    <w:p w14:paraId="3DCC60AC" w14:textId="3F83FC2A" w:rsidR="0034152E" w:rsidRDefault="0034152E" w:rsidP="001F32C3"/>
    <w:p w14:paraId="304B536E" w14:textId="4FF489FB" w:rsidR="00A42CFE" w:rsidRDefault="003D7C54" w:rsidP="001F32C3">
      <w:r w:rsidRPr="003D7C54">
        <w:t xml:space="preserve">Using fixed automation may have several benefits, such as increased production efficiency and speed. Given that everything is automated, these systems can work without the assistance of an operator and </w:t>
      </w:r>
      <w:r w:rsidR="0054006A" w:rsidRPr="003D7C54">
        <w:t>can-do</w:t>
      </w:r>
      <w:r w:rsidRPr="003D7C54">
        <w:t xml:space="preserve"> jobs more quickly than humans.</w:t>
      </w:r>
      <w:r w:rsidR="00A42CFE">
        <w:t xml:space="preserve"> In addition to this, these systems can operate 24/7 allowing production to be </w:t>
      </w:r>
      <w:r w:rsidR="007426FD">
        <w:t>nonstop</w:t>
      </w:r>
      <w:r w:rsidR="00A42CFE">
        <w:t xml:space="preserve"> if required.</w:t>
      </w:r>
    </w:p>
    <w:p w14:paraId="7248699C" w14:textId="2F1EDEBC" w:rsidR="00F605D5" w:rsidRDefault="00F605D5" w:rsidP="001F32C3">
      <w:r w:rsidRPr="00F605D5">
        <w:t>Cost reductions are an additional advantage. Fixed automation systems frequently result in cheaper future production costs because of decreased labour needs and greater production efficiency, even if the initial cost of investment might be substantial.</w:t>
      </w:r>
      <w:r>
        <w:t xml:space="preserve"> </w:t>
      </w:r>
    </w:p>
    <w:p w14:paraId="3C1CA2CE" w14:textId="476477B7" w:rsidR="0060786D" w:rsidRDefault="0060786D" w:rsidP="001F32C3">
      <w:r w:rsidRPr="0060786D">
        <w:t>Employing this automation also offers the advantages of precision and quality. Fixed automation guarantees precise and constant task performance with little human intervention. Reduced variances and mistakes lead to better product quality, which is correlated with control mechanisms like sensors installed to identify any problems</w:t>
      </w:r>
      <w:r w:rsidRPr="001F43DB">
        <w:t xml:space="preserve"> (NH, 2023)</w:t>
      </w:r>
      <w:r w:rsidR="00B34F75">
        <w:t>.</w:t>
      </w:r>
    </w:p>
    <w:p w14:paraId="39BACCAC" w14:textId="77777777" w:rsidR="005470E9" w:rsidRDefault="005470E9" w:rsidP="001F32C3"/>
    <w:p w14:paraId="54B0F49A" w14:textId="77777777" w:rsidR="005470E9" w:rsidRDefault="005470E9" w:rsidP="001F32C3"/>
    <w:p w14:paraId="472FA235" w14:textId="77777777" w:rsidR="007C7C0C" w:rsidRDefault="007C7C0C" w:rsidP="001F32C3"/>
    <w:p w14:paraId="75E58E32" w14:textId="77777777" w:rsidR="007C7C0C" w:rsidRDefault="007C7C0C" w:rsidP="001F32C3"/>
    <w:p w14:paraId="170888C3" w14:textId="3D7358F6" w:rsidR="001F43DB" w:rsidRDefault="001F43DB" w:rsidP="001F32C3">
      <w:pPr>
        <w:pStyle w:val="Heading3"/>
        <w:rPr>
          <w:rFonts w:eastAsia="Times New Roman"/>
        </w:rPr>
      </w:pPr>
      <w:bookmarkStart w:id="4" w:name="_Toc164526082"/>
      <w:r>
        <w:rPr>
          <w:rFonts w:eastAsia="Times New Roman"/>
        </w:rPr>
        <w:t>Disadvantages</w:t>
      </w:r>
      <w:bookmarkEnd w:id="4"/>
    </w:p>
    <w:p w14:paraId="389C0A68" w14:textId="77777777" w:rsidR="001F43DB" w:rsidRPr="001F43DB" w:rsidRDefault="001F43DB" w:rsidP="001F32C3"/>
    <w:p w14:paraId="551F55E5" w14:textId="04623A55" w:rsidR="00216C7E" w:rsidRPr="00216C7E" w:rsidRDefault="00210D80" w:rsidP="001F32C3">
      <w:pPr>
        <w:rPr>
          <w:rFonts w:ascii="Times New Roman" w:hAnsi="Times New Roman" w:cs="Times New Roman"/>
        </w:rPr>
      </w:pPr>
      <w:r w:rsidRPr="00210D80">
        <w:t>On the other hand, the drawbacks of this automation might include a large upfront cost. This restricts the use of this kind of automation to smaller organisations where the initial financial investment would be higher owing to the high expense of engineering, developing, and installing it.</w:t>
      </w:r>
      <w:r w:rsidR="007171CD">
        <w:t xml:space="preserve"> In addition to this, the maintenance costs associated with this can also be high as these systems are complex</w:t>
      </w:r>
      <w:r w:rsidR="00F03C01">
        <w:t xml:space="preserve"> and require skilled personnel to keep regular maintenance to prevent any potential problems or downtime </w:t>
      </w:r>
      <w:r w:rsidR="00F03C01" w:rsidRPr="00216C7E">
        <w:t>occurring</w:t>
      </w:r>
      <w:r w:rsidR="00216C7E" w:rsidRPr="00216C7E">
        <w:t xml:space="preserve"> (Balogh, 2022)</w:t>
      </w:r>
      <w:r w:rsidR="00B34F75">
        <w:t>.</w:t>
      </w:r>
    </w:p>
    <w:p w14:paraId="186B28D2" w14:textId="77777777" w:rsidR="00E55E4B" w:rsidRPr="004B0BE0" w:rsidRDefault="00E55E4B" w:rsidP="001F32C3"/>
    <w:p w14:paraId="7BB50065" w14:textId="3969D7B7" w:rsidR="00E55E4B" w:rsidRPr="00E55E4B" w:rsidRDefault="00E55E4B" w:rsidP="001F32C3">
      <w:pPr>
        <w:rPr>
          <w:rFonts w:ascii="Times New Roman" w:hAnsi="Times New Roman" w:cs="Times New Roman"/>
        </w:rPr>
      </w:pPr>
      <w:r w:rsidRPr="00E55E4B">
        <w:t xml:space="preserve">The inability to alter processes is the main drawback of fixed automation. Manufacturers would have to invest in a new automation system </w:t>
      </w:r>
      <w:r w:rsidR="00B53D3D" w:rsidRPr="00E55E4B">
        <w:t>if</w:t>
      </w:r>
      <w:r w:rsidRPr="00E55E4B">
        <w:t xml:space="preserve"> future modifications </w:t>
      </w:r>
      <w:r w:rsidR="00B53D3D">
        <w:t xml:space="preserve">are required </w:t>
      </w:r>
      <w:r w:rsidRPr="00E55E4B">
        <w:t xml:space="preserve">or that certain custom products require manual intervention, as fixed systems of automation are tailored for specific tasks and are not flexible enough to adjust to changes in </w:t>
      </w:r>
      <w:r w:rsidRPr="003B28DD">
        <w:t xml:space="preserve">production requirements. It will require a </w:t>
      </w:r>
      <w:r w:rsidR="00B53D3D" w:rsidRPr="003B28DD">
        <w:t>completely</w:t>
      </w:r>
      <w:r w:rsidRPr="003B28DD">
        <w:t xml:space="preserve"> new redesign/programmes or new machinery (Gupta and Arora, 2011).</w:t>
      </w:r>
    </w:p>
    <w:p w14:paraId="3D46D829" w14:textId="3A1848A1" w:rsidR="00E55E4B" w:rsidRPr="00E55E4B" w:rsidRDefault="00E55E4B" w:rsidP="001F32C3"/>
    <w:p w14:paraId="2BCA1348" w14:textId="61DF84F8" w:rsidR="00843A38" w:rsidRPr="0060786D" w:rsidRDefault="00843A38" w:rsidP="001F32C3"/>
    <w:p w14:paraId="7028B074" w14:textId="77777777" w:rsidR="0060786D" w:rsidRPr="00F605D5" w:rsidRDefault="0060786D" w:rsidP="001F32C3"/>
    <w:p w14:paraId="350E4605" w14:textId="5F0874CA" w:rsidR="00724938" w:rsidRDefault="00724938" w:rsidP="001F32C3"/>
    <w:p w14:paraId="0272C99D" w14:textId="77777777" w:rsidR="00581A00" w:rsidRDefault="00581A00" w:rsidP="001F32C3"/>
    <w:p w14:paraId="4299FE34" w14:textId="77777777" w:rsidR="007C7C0C" w:rsidRDefault="007C7C0C" w:rsidP="001F32C3"/>
    <w:p w14:paraId="7F9FB767" w14:textId="77777777" w:rsidR="007C7C0C" w:rsidRDefault="007C7C0C" w:rsidP="001F32C3"/>
    <w:p w14:paraId="55633CD9" w14:textId="77777777" w:rsidR="007C7C0C" w:rsidRDefault="007C7C0C" w:rsidP="001F32C3"/>
    <w:p w14:paraId="4B4CDD51" w14:textId="77777777" w:rsidR="007C7C0C" w:rsidRDefault="007C7C0C" w:rsidP="001F32C3"/>
    <w:p w14:paraId="6A6C4E2D" w14:textId="77777777" w:rsidR="007C7C0C" w:rsidRDefault="007C7C0C" w:rsidP="001F32C3"/>
    <w:p w14:paraId="11500E61" w14:textId="77777777" w:rsidR="007C7C0C" w:rsidRDefault="007C7C0C" w:rsidP="001F32C3"/>
    <w:p w14:paraId="2390635F" w14:textId="77777777" w:rsidR="007C7C0C" w:rsidRDefault="007C7C0C" w:rsidP="001F32C3"/>
    <w:p w14:paraId="55FE68AD" w14:textId="77777777" w:rsidR="007C7C0C" w:rsidRDefault="007C7C0C" w:rsidP="001F32C3"/>
    <w:p w14:paraId="2A8777D5" w14:textId="77777777" w:rsidR="007C7C0C" w:rsidRDefault="007C7C0C" w:rsidP="001F32C3"/>
    <w:p w14:paraId="4F21BDC6" w14:textId="77777777" w:rsidR="007C7C0C" w:rsidRDefault="007C7C0C" w:rsidP="001F32C3"/>
    <w:p w14:paraId="58DF3087" w14:textId="77777777" w:rsidR="007C7C0C" w:rsidRDefault="007C7C0C" w:rsidP="001F32C3"/>
    <w:p w14:paraId="3DA69A76" w14:textId="77777777" w:rsidR="007C7C0C" w:rsidRDefault="007C7C0C" w:rsidP="001F32C3"/>
    <w:p w14:paraId="4C65F29D" w14:textId="77777777" w:rsidR="007C7C0C" w:rsidRDefault="007C7C0C" w:rsidP="001F32C3"/>
    <w:p w14:paraId="2B7CC37F" w14:textId="77777777" w:rsidR="007C7C0C" w:rsidRDefault="007C7C0C" w:rsidP="001F32C3"/>
    <w:p w14:paraId="6D643426" w14:textId="77777777" w:rsidR="007C7C0C" w:rsidRDefault="007C7C0C" w:rsidP="001F32C3"/>
    <w:p w14:paraId="5D6C497A" w14:textId="77777777" w:rsidR="007C7C0C" w:rsidRDefault="007C7C0C" w:rsidP="001F32C3"/>
    <w:p w14:paraId="5A861CF7" w14:textId="77777777" w:rsidR="007C7C0C" w:rsidRDefault="007C7C0C" w:rsidP="001F32C3"/>
    <w:p w14:paraId="606730C8" w14:textId="77777777" w:rsidR="007C7C0C" w:rsidRDefault="007C7C0C" w:rsidP="001F32C3"/>
    <w:p w14:paraId="0811C87D" w14:textId="77777777" w:rsidR="007C7C0C" w:rsidRDefault="007C7C0C" w:rsidP="001F32C3"/>
    <w:p w14:paraId="4E9193E1" w14:textId="77777777" w:rsidR="007C7C0C" w:rsidRDefault="007C7C0C" w:rsidP="001F32C3"/>
    <w:p w14:paraId="3A19A671" w14:textId="77777777" w:rsidR="007C7C0C" w:rsidRDefault="007C7C0C" w:rsidP="001F32C3"/>
    <w:p w14:paraId="45375EF8" w14:textId="77777777" w:rsidR="007C7C0C" w:rsidRDefault="007C7C0C" w:rsidP="001F32C3"/>
    <w:p w14:paraId="6B5323F9" w14:textId="77777777" w:rsidR="008932AF" w:rsidRPr="00626744" w:rsidRDefault="008932AF" w:rsidP="001F32C3"/>
    <w:p w14:paraId="759E9E4F" w14:textId="026CBC7F" w:rsidR="00626744" w:rsidRPr="001F32C3" w:rsidRDefault="00626744" w:rsidP="001F32C3">
      <w:pPr>
        <w:pStyle w:val="Heading1"/>
      </w:pPr>
      <w:bookmarkStart w:id="5" w:name="_Toc164526083"/>
      <w:r w:rsidRPr="001F32C3">
        <w:lastRenderedPageBreak/>
        <w:t>Programmable Automation</w:t>
      </w:r>
      <w:bookmarkEnd w:id="5"/>
      <w:r w:rsidRPr="001F32C3">
        <w:t xml:space="preserve"> </w:t>
      </w:r>
    </w:p>
    <w:p w14:paraId="749FCD78" w14:textId="77777777" w:rsidR="00626744" w:rsidRDefault="00626744" w:rsidP="001F32C3"/>
    <w:p w14:paraId="72ABC70E" w14:textId="052A6830" w:rsidR="00CD0198" w:rsidRDefault="00521E81" w:rsidP="001F32C3">
      <w:r>
        <w:rPr>
          <w:noProof/>
        </w:rPr>
        <mc:AlternateContent>
          <mc:Choice Requires="wps">
            <w:drawing>
              <wp:anchor distT="0" distB="0" distL="114300" distR="114300" simplePos="0" relativeHeight="251674624" behindDoc="1" locked="0" layoutInCell="1" allowOverlap="1" wp14:anchorId="46EB99A8" wp14:editId="341669E8">
                <wp:simplePos x="0" y="0"/>
                <wp:positionH relativeFrom="column">
                  <wp:posOffset>3670935</wp:posOffset>
                </wp:positionH>
                <wp:positionV relativeFrom="paragraph">
                  <wp:posOffset>3660140</wp:posOffset>
                </wp:positionV>
                <wp:extent cx="2780030" cy="635"/>
                <wp:effectExtent l="0" t="0" r="0" b="0"/>
                <wp:wrapTight wrapText="bothSides">
                  <wp:wrapPolygon edited="0">
                    <wp:start x="0" y="0"/>
                    <wp:lineTo x="0" y="21600"/>
                    <wp:lineTo x="21600" y="21600"/>
                    <wp:lineTo x="21600" y="0"/>
                  </wp:wrapPolygon>
                </wp:wrapTight>
                <wp:docPr id="525091305" name="Text Box 1"/>
                <wp:cNvGraphicFramePr/>
                <a:graphic xmlns:a="http://schemas.openxmlformats.org/drawingml/2006/main">
                  <a:graphicData uri="http://schemas.microsoft.com/office/word/2010/wordprocessingShape">
                    <wps:wsp>
                      <wps:cNvSpPr txBox="1"/>
                      <wps:spPr>
                        <a:xfrm>
                          <a:off x="0" y="0"/>
                          <a:ext cx="2780030" cy="635"/>
                        </a:xfrm>
                        <a:prstGeom prst="rect">
                          <a:avLst/>
                        </a:prstGeom>
                        <a:solidFill>
                          <a:prstClr val="white"/>
                        </a:solidFill>
                        <a:ln>
                          <a:noFill/>
                        </a:ln>
                      </wps:spPr>
                      <wps:txbx>
                        <w:txbxContent>
                          <w:p w14:paraId="7D1D1F3A" w14:textId="6ED41B11" w:rsidR="00521E81" w:rsidRPr="002D4BBC" w:rsidRDefault="00521E81" w:rsidP="001F32C3">
                            <w:pPr>
                              <w:pStyle w:val="Caption"/>
                              <w:rPr>
                                <w:rFonts w:eastAsiaTheme="minorHAnsi"/>
                                <w:noProof/>
                                <w:sz w:val="22"/>
                                <w:szCs w:val="22"/>
                                <w:lang w:eastAsia="en-US"/>
                              </w:rPr>
                            </w:pPr>
                            <w:r>
                              <w:t xml:space="preserve">Figure </w:t>
                            </w:r>
                            <w:r w:rsidR="00000000">
                              <w:fldChar w:fldCharType="begin"/>
                            </w:r>
                            <w:r w:rsidR="00000000">
                              <w:instrText xml:space="preserve"> SEQ Figure \* ARABIC </w:instrText>
                            </w:r>
                            <w:r w:rsidR="00000000">
                              <w:fldChar w:fldCharType="separate"/>
                            </w:r>
                            <w:r w:rsidR="00CC3CAF">
                              <w:rPr>
                                <w:noProof/>
                              </w:rPr>
                              <w:t>3</w:t>
                            </w:r>
                            <w:r w:rsidR="00000000">
                              <w:rPr>
                                <w:noProof/>
                              </w:rPr>
                              <w:fldChar w:fldCharType="end"/>
                            </w:r>
                            <w:r>
                              <w:t xml:space="preserve"> – Programmable Automation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EB99A8" id="_x0000_s1059" type="#_x0000_t202" style="position:absolute;margin-left:289.05pt;margin-top:288.2pt;width:218.9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" stroked="f">
                <v:textbox style="mso-fit-shape-to-text:t" inset="0,0,0,0">
                  <w:txbxContent>
                    <w:p w14:paraId="7D1D1F3A" w14:textId="6ED41B11" w:rsidR="00521E81" w:rsidRPr="002D4BBC" w:rsidRDefault="00521E81" w:rsidP="001F32C3">
                      <w:pPr>
                        <w:pStyle w:val="Caption"/>
                        <w:rPr>
                          <w:rFonts w:eastAsiaTheme="minorHAnsi"/>
                          <w:noProof/>
                          <w:sz w:val="22"/>
                          <w:szCs w:val="22"/>
                          <w:lang w:eastAsia="en-US"/>
                        </w:rPr>
                      </w:pPr>
                      <w:r>
                        <w:t xml:space="preserve">Figure </w:t>
                      </w:r>
                      <w:fldSimple w:instr=" SEQ Figure \* ARABIC ">
                        <w:r w:rsidR="00CC3CAF">
                          <w:rPr>
                            <w:noProof/>
                          </w:rPr>
                          <w:t>3</w:t>
                        </w:r>
                      </w:fldSimple>
                      <w:r>
                        <w:t xml:space="preserve"> – Programmable Automation </w:t>
                      </w:r>
                    </w:p>
                  </w:txbxContent>
                </v:textbox>
                <w10:wrap type="tight"/>
              </v:shape>
            </w:pict>
          </mc:Fallback>
        </mc:AlternateContent>
      </w:r>
      <w:r w:rsidR="00AE2220">
        <w:rPr>
          <w:noProof/>
        </w:rPr>
        <w:drawing>
          <wp:anchor distT="0" distB="0" distL="114300" distR="114300" simplePos="0" relativeHeight="251671552" behindDoc="1" locked="0" layoutInCell="1" allowOverlap="1" wp14:anchorId="5CA16C0A" wp14:editId="28B482E0">
            <wp:simplePos x="0" y="0"/>
            <wp:positionH relativeFrom="margin">
              <wp:posOffset>3671131</wp:posOffset>
            </wp:positionH>
            <wp:positionV relativeFrom="paragraph">
              <wp:posOffset>2035469</wp:posOffset>
            </wp:positionV>
            <wp:extent cx="2780030" cy="1567815"/>
            <wp:effectExtent l="0" t="0" r="1270" b="0"/>
            <wp:wrapTight wrapText="bothSides">
              <wp:wrapPolygon edited="0">
                <wp:start x="0" y="0"/>
                <wp:lineTo x="0" y="21259"/>
                <wp:lineTo x="21462" y="21259"/>
                <wp:lineTo x="21462" y="0"/>
                <wp:lineTo x="0" y="0"/>
              </wp:wrapPolygon>
            </wp:wrapTight>
            <wp:docPr id="1092714210" name="Picture 5" descr="A robotic arm working on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714210" name="Picture 5" descr="A robotic arm working on a machin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80030" cy="15678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0198" w:rsidRPr="0039785D">
        <w:t xml:space="preserve">One form of automation system that enables the sequence of processes to be controlled by a particular programme is called programmable automation. Programmable automation systems </w:t>
      </w:r>
      <w:proofErr w:type="gramStart"/>
      <w:r w:rsidR="00CD0198" w:rsidRPr="0039785D">
        <w:t>have the ability to</w:t>
      </w:r>
      <w:proofErr w:type="gramEnd"/>
      <w:r w:rsidR="00CD0198" w:rsidRPr="0039785D">
        <w:t xml:space="preserve"> be changed to accommodate various product types and processes, in contrast to fixed automation, which are made for mass manufacturing of identical products. By using computerised technology, this kind of automation enables</w:t>
      </w:r>
      <w:r w:rsidR="00B5262C">
        <w:t xml:space="preserve">. </w:t>
      </w:r>
      <w:r w:rsidR="00CD0198" w:rsidRPr="0039785D">
        <w:t xml:space="preserve"> manufacturing organisations to boost production and gives </w:t>
      </w:r>
      <w:r w:rsidR="00CD0198" w:rsidRPr="004775F4">
        <w:t>flexibility</w:t>
      </w:r>
      <w:r w:rsidR="00CD0198" w:rsidRPr="0039785D">
        <w:t xml:space="preserve"> </w:t>
      </w:r>
      <w:r w:rsidR="00CD0198" w:rsidRPr="004775F4">
        <w:t>producing</w:t>
      </w:r>
      <w:r w:rsidR="00CD0198" w:rsidRPr="0039785D">
        <w:t xml:space="preserve"> different products.</w:t>
      </w:r>
      <w:r w:rsidR="00CD0198" w:rsidRPr="004775F4">
        <w:t xml:space="preserve"> </w:t>
      </w:r>
      <w:r w:rsidR="004775F4" w:rsidRPr="004775F4">
        <w:t xml:space="preserve">Due to the time-consuming nature of machine modification and reprogramming, this automation is more suited for large-scale manufacturing than difficult one-off tasks. Mass production works well for both automation systems that have been </w:t>
      </w:r>
      <w:r w:rsidR="00D074C5">
        <w:t>researched</w:t>
      </w:r>
      <w:r w:rsidR="004775F4" w:rsidRPr="004775F4">
        <w:t xml:space="preserve"> thus </w:t>
      </w:r>
      <w:r w:rsidR="004775F4" w:rsidRPr="00443CE5">
        <w:t>far</w:t>
      </w:r>
      <w:r w:rsidR="00443CE5" w:rsidRPr="00443CE5">
        <w:t xml:space="preserve"> (Groover, 2019)</w:t>
      </w:r>
      <w:r w:rsidR="00321F8C">
        <w:t>.</w:t>
      </w:r>
    </w:p>
    <w:p w14:paraId="06A26594" w14:textId="77777777" w:rsidR="00B634CD" w:rsidRPr="00F81803" w:rsidRDefault="00B634CD" w:rsidP="001F32C3">
      <w:pPr>
        <w:rPr>
          <w:rFonts w:ascii="Times New Roman" w:hAnsi="Times New Roman" w:cs="Times New Roman"/>
        </w:rPr>
      </w:pPr>
    </w:p>
    <w:p w14:paraId="430067CF" w14:textId="1C96222C" w:rsidR="00CD0198" w:rsidRDefault="00CD0198" w:rsidP="001F32C3">
      <w:r w:rsidRPr="00594ACE">
        <w:t>One example of programmable automation is CNC Machines (</w:t>
      </w:r>
      <w:r w:rsidRPr="00594ACE">
        <w:rPr>
          <w:shd w:val="clear" w:color="auto" w:fill="FFFFFF"/>
        </w:rPr>
        <w:t xml:space="preserve">Computer Numerical Control). There are several different types of CNC machines where they offer applications such as turning, </w:t>
      </w:r>
      <w:r w:rsidR="00EC1844" w:rsidRPr="00594ACE">
        <w:rPr>
          <w:shd w:val="clear" w:color="auto" w:fill="FFFFFF"/>
        </w:rPr>
        <w:t>milling,</w:t>
      </w:r>
      <w:r w:rsidRPr="00594ACE">
        <w:rPr>
          <w:shd w:val="clear" w:color="auto" w:fill="FFFFFF"/>
        </w:rPr>
        <w:t xml:space="preserve"> and drilling. </w:t>
      </w:r>
      <w:r w:rsidRPr="00594ACE">
        <w:t>CNC machines operate by having specific cuts programmed into the software</w:t>
      </w:r>
      <w:r w:rsidR="007D1ADB">
        <w:t xml:space="preserve"> or programmed to complete a specific task</w:t>
      </w:r>
      <w:r w:rsidRPr="00594ACE">
        <w:t>, which then instructs matching tools and machinery to complete the dimensional jobs as directed (Hess, 2017)</w:t>
      </w:r>
      <w:r w:rsidR="0078620F">
        <w:t xml:space="preserve">. </w:t>
      </w:r>
    </w:p>
    <w:p w14:paraId="738A890D" w14:textId="7FD5885D" w:rsidR="0078620F" w:rsidRDefault="0078620F" w:rsidP="001F32C3"/>
    <w:p w14:paraId="7442DFC9" w14:textId="77777777" w:rsidR="007C7C0C" w:rsidRDefault="007C7C0C" w:rsidP="001F32C3"/>
    <w:p w14:paraId="76B229D2" w14:textId="1DFC7677" w:rsidR="008B4745" w:rsidRDefault="008B4745" w:rsidP="001F32C3">
      <w:r w:rsidRPr="00076ECB">
        <w:t>The “</w:t>
      </w:r>
      <w:proofErr w:type="spellStart"/>
      <w:r w:rsidRPr="00076ECB">
        <w:t>Unimate</w:t>
      </w:r>
      <w:proofErr w:type="spellEnd"/>
      <w:r w:rsidRPr="00076ECB">
        <w:t xml:space="preserve">” was created by American engineer George </w:t>
      </w:r>
      <w:proofErr w:type="spellStart"/>
      <w:r w:rsidRPr="00076ECB">
        <w:t>Devol</w:t>
      </w:r>
      <w:proofErr w:type="spellEnd"/>
      <w:r w:rsidRPr="00076ECB">
        <w:t xml:space="preserve">. Combining the terms "universal" and "automation," </w:t>
      </w:r>
      <w:proofErr w:type="spellStart"/>
      <w:r w:rsidRPr="00076ECB">
        <w:t>Unimate</w:t>
      </w:r>
      <w:proofErr w:type="spellEnd"/>
      <w:r w:rsidRPr="00076ECB">
        <w:t xml:space="preserve"> was a programmable robotic arm. Invented by George in the late 1950s and initially made available for sale in 1961, </w:t>
      </w:r>
      <w:proofErr w:type="spellStart"/>
      <w:r w:rsidRPr="00076ECB">
        <w:t>Unimate</w:t>
      </w:r>
      <w:proofErr w:type="spellEnd"/>
      <w:r w:rsidRPr="00076ECB">
        <w:t xml:space="preserve"> was the first robot to achieve commercial success. It was capable of a great deal of tasks, such welding, assembling, and painting, and it was run by a programmable controller. </w:t>
      </w:r>
      <w:r w:rsidRPr="00394624">
        <w:t>The robot had the ability to move in six degrees of freedom and store step by step digital commands (Marsh, 2022)</w:t>
      </w:r>
      <w:r w:rsidR="00A137DF">
        <w:t>.</w:t>
      </w:r>
    </w:p>
    <w:p w14:paraId="2BFB5EB1" w14:textId="795985F3" w:rsidR="008B4745" w:rsidRPr="00BC3432" w:rsidRDefault="008B4745" w:rsidP="001F32C3">
      <w:pPr>
        <w:rPr>
          <w:rFonts w:ascii="Times New Roman" w:hAnsi="Times New Roman" w:cs="Times New Roman"/>
        </w:rPr>
      </w:pPr>
      <w:r w:rsidRPr="00BC3432">
        <w:t>Punch tape innovation was a key component of the first CNC machines, and programmable automation emerged from NC systems in the 1940s and 1950s. With the use of this technique, data was stored as long, punched-hole paper strips that represented the machine-operated code. Automated machining operations were made possible by NC systems, which used numerical instructions to operate the components of machine tools (Ye, 2023)</w:t>
      </w:r>
      <w:r w:rsidR="00A137DF">
        <w:t>.</w:t>
      </w:r>
    </w:p>
    <w:p w14:paraId="0DA1528A" w14:textId="77777777" w:rsidR="008B4745" w:rsidRDefault="008B4745" w:rsidP="001F32C3"/>
    <w:p w14:paraId="68C87317" w14:textId="77777777" w:rsidR="007C7C0C" w:rsidRDefault="007C7C0C" w:rsidP="001F32C3"/>
    <w:p w14:paraId="6CBBFDE0" w14:textId="77777777" w:rsidR="007C7C0C" w:rsidRDefault="007C7C0C" w:rsidP="001F32C3"/>
    <w:p w14:paraId="4CB202A8" w14:textId="77777777" w:rsidR="007C7C0C" w:rsidRDefault="007C7C0C" w:rsidP="001F32C3"/>
    <w:p w14:paraId="3E11B455" w14:textId="77777777" w:rsidR="007C7C0C" w:rsidRDefault="007C7C0C" w:rsidP="001F32C3"/>
    <w:p w14:paraId="2A5F1733" w14:textId="77777777" w:rsidR="00B30404" w:rsidRDefault="00B30404" w:rsidP="001F32C3"/>
    <w:p w14:paraId="18B1D8B3" w14:textId="77777777" w:rsidR="00B30404" w:rsidRDefault="00B30404" w:rsidP="001F32C3"/>
    <w:p w14:paraId="32A4DC8E" w14:textId="77777777" w:rsidR="00B30404" w:rsidRDefault="00B30404" w:rsidP="001F32C3"/>
    <w:p w14:paraId="260F1738" w14:textId="77777777" w:rsidR="00B30404" w:rsidRDefault="00B30404" w:rsidP="001F32C3"/>
    <w:p w14:paraId="7CDE3848" w14:textId="77777777" w:rsidR="007C7C0C" w:rsidRDefault="007C7C0C" w:rsidP="001F32C3"/>
    <w:p w14:paraId="7984DE1D" w14:textId="254EAF1D" w:rsidR="007C7C0C" w:rsidRDefault="007C7C0C" w:rsidP="007C7C0C">
      <w:pPr>
        <w:pStyle w:val="Heading3"/>
        <w:rPr>
          <w:rStyle w:val="Heading3Char"/>
        </w:rPr>
      </w:pPr>
      <w:bookmarkStart w:id="6" w:name="_Toc164526084"/>
      <w:r w:rsidRPr="007C7C0C">
        <w:rPr>
          <w:rStyle w:val="Heading3Char"/>
        </w:rPr>
        <w:lastRenderedPageBreak/>
        <w:t>PLC</w:t>
      </w:r>
      <w:bookmarkEnd w:id="6"/>
    </w:p>
    <w:p w14:paraId="17F3A36C" w14:textId="35092D39" w:rsidR="007C7C0C" w:rsidRPr="007C7C0C" w:rsidRDefault="007C7C0C" w:rsidP="007C7C0C">
      <w:pPr>
        <w:rPr>
          <w:rFonts w:eastAsiaTheme="majorEastAsia"/>
        </w:rPr>
      </w:pPr>
    </w:p>
    <w:p w14:paraId="3F571D94" w14:textId="56A0A3F5" w:rsidR="00CD0198" w:rsidRPr="00BF4278" w:rsidRDefault="007C7C0C" w:rsidP="001F32C3">
      <w:r>
        <w:rPr>
          <w:noProof/>
        </w:rPr>
        <w:drawing>
          <wp:anchor distT="0" distB="0" distL="114300" distR="114300" simplePos="0" relativeHeight="251666432" behindDoc="1" locked="0" layoutInCell="1" allowOverlap="1" wp14:anchorId="069308DF" wp14:editId="3F9BADA9">
            <wp:simplePos x="0" y="0"/>
            <wp:positionH relativeFrom="column">
              <wp:posOffset>4166927</wp:posOffset>
            </wp:positionH>
            <wp:positionV relativeFrom="paragraph">
              <wp:posOffset>277726</wp:posOffset>
            </wp:positionV>
            <wp:extent cx="2166620" cy="2115185"/>
            <wp:effectExtent l="0" t="0" r="5080" b="0"/>
            <wp:wrapTight wrapText="bothSides">
              <wp:wrapPolygon edited="0">
                <wp:start x="0" y="0"/>
                <wp:lineTo x="0" y="21399"/>
                <wp:lineTo x="21461" y="21399"/>
                <wp:lineTo x="21461" y="0"/>
                <wp:lineTo x="0" y="0"/>
              </wp:wrapPolygon>
            </wp:wrapTight>
            <wp:docPr id="1734264381" name="Picture 3" descr="What is PLC Ladder Logic? - Automation Ready Pan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PLC Ladder Logic? - Automation Ready Panel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66620" cy="2115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0198" w:rsidRPr="00A34D5B">
        <w:t>Another example of this type of automation is PLCs. Programmable logic controllers, or PLCs for short, are microprocessor-based controllers that store custom instructions in programmable memory and utilise it to execute logic, counting, timing, and sequencing operations to manage processes</w:t>
      </w:r>
      <w:r w:rsidR="00CD0198">
        <w:t xml:space="preserve"> </w:t>
      </w:r>
      <w:r w:rsidR="00CD0198" w:rsidRPr="00610944">
        <w:t>(Bolton, 2015)</w:t>
      </w:r>
      <w:r w:rsidR="002A5742">
        <w:t xml:space="preserve"> </w:t>
      </w:r>
      <w:r w:rsidR="00CD0198" w:rsidRPr="00BF4278">
        <w:t xml:space="preserve">PLCs frequently have inputs, outputs, and a variety of programming languages, including function block diagram, ladder logic, and structured text. The actual hardware may consist of a processer, inputs, outputs, </w:t>
      </w:r>
      <w:proofErr w:type="gramStart"/>
      <w:r w:rsidR="00CD0198" w:rsidRPr="00BF4278">
        <w:t>interface</w:t>
      </w:r>
      <w:proofErr w:type="gramEnd"/>
      <w:r w:rsidR="00CD0198" w:rsidRPr="00BF4278">
        <w:t xml:space="preserve"> and an operating system.</w:t>
      </w:r>
      <w:r w:rsidR="005C0238" w:rsidRPr="005C0238">
        <w:t xml:space="preserve"> </w:t>
      </w:r>
    </w:p>
    <w:p w14:paraId="7D4B1614" w14:textId="237172DC" w:rsidR="00581A00" w:rsidRPr="005C0238" w:rsidRDefault="00581A00" w:rsidP="001F32C3"/>
    <w:p w14:paraId="7709DC13" w14:textId="15BD5294" w:rsidR="005C0238" w:rsidRPr="00C0127C" w:rsidRDefault="00870FDF" w:rsidP="001F32C3">
      <w:r>
        <w:rPr>
          <w:noProof/>
        </w:rPr>
        <mc:AlternateContent>
          <mc:Choice Requires="wps">
            <w:drawing>
              <wp:anchor distT="0" distB="0" distL="114300" distR="114300" simplePos="0" relativeHeight="251676672" behindDoc="1" locked="0" layoutInCell="1" allowOverlap="1" wp14:anchorId="098AE1EF" wp14:editId="2C4BEEA0">
                <wp:simplePos x="0" y="0"/>
                <wp:positionH relativeFrom="column">
                  <wp:posOffset>4382192</wp:posOffset>
                </wp:positionH>
                <wp:positionV relativeFrom="paragraph">
                  <wp:posOffset>458470</wp:posOffset>
                </wp:positionV>
                <wp:extent cx="2166620" cy="635"/>
                <wp:effectExtent l="0" t="0" r="0" b="0"/>
                <wp:wrapTight wrapText="bothSides">
                  <wp:wrapPolygon edited="0">
                    <wp:start x="0" y="0"/>
                    <wp:lineTo x="0" y="21600"/>
                    <wp:lineTo x="21600" y="21600"/>
                    <wp:lineTo x="21600" y="0"/>
                  </wp:wrapPolygon>
                </wp:wrapTight>
                <wp:docPr id="879885445" name="Text Box 1"/>
                <wp:cNvGraphicFramePr/>
                <a:graphic xmlns:a="http://schemas.openxmlformats.org/drawingml/2006/main">
                  <a:graphicData uri="http://schemas.microsoft.com/office/word/2010/wordprocessingShape">
                    <wps:wsp>
                      <wps:cNvSpPr txBox="1"/>
                      <wps:spPr>
                        <a:xfrm>
                          <a:off x="0" y="0"/>
                          <a:ext cx="2166620" cy="635"/>
                        </a:xfrm>
                        <a:prstGeom prst="rect">
                          <a:avLst/>
                        </a:prstGeom>
                        <a:solidFill>
                          <a:prstClr val="white"/>
                        </a:solidFill>
                        <a:ln>
                          <a:noFill/>
                        </a:ln>
                      </wps:spPr>
                      <wps:txbx>
                        <w:txbxContent>
                          <w:p w14:paraId="7632E12A" w14:textId="4ACB3970" w:rsidR="00C6640B" w:rsidRPr="00D03F80" w:rsidRDefault="00C6640B" w:rsidP="001F32C3">
                            <w:pPr>
                              <w:pStyle w:val="Caption"/>
                              <w:rPr>
                                <w:rFonts w:eastAsiaTheme="minorHAnsi"/>
                                <w:noProof/>
                                <w:sz w:val="22"/>
                                <w:szCs w:val="22"/>
                                <w:lang w:eastAsia="en-US"/>
                              </w:rPr>
                            </w:pPr>
                            <w:r>
                              <w:t xml:space="preserve">Figure </w:t>
                            </w:r>
                            <w:r w:rsidR="00000000">
                              <w:fldChar w:fldCharType="begin"/>
                            </w:r>
                            <w:r w:rsidR="00000000">
                              <w:instrText xml:space="preserve"> SEQ Figure \* ARABIC </w:instrText>
                            </w:r>
                            <w:r w:rsidR="00000000">
                              <w:fldChar w:fldCharType="separate"/>
                            </w:r>
                            <w:r w:rsidR="00CC3CAF">
                              <w:rPr>
                                <w:noProof/>
                              </w:rPr>
                              <w:t>4</w:t>
                            </w:r>
                            <w:r w:rsidR="00000000">
                              <w:rPr>
                                <w:noProof/>
                              </w:rPr>
                              <w:fldChar w:fldCharType="end"/>
                            </w:r>
                            <w:r>
                              <w:t xml:space="preserve"> – PLC Ladder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8AE1EF" id="_x0000_s1060" type="#_x0000_t202" style="position:absolute;margin-left:345.05pt;margin-top:36.1pt;width:170.6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" stroked="f">
                <v:textbox style="mso-fit-shape-to-text:t" inset="0,0,0,0">
                  <w:txbxContent>
                    <w:p w14:paraId="7632E12A" w14:textId="4ACB3970" w:rsidR="00C6640B" w:rsidRPr="00D03F80" w:rsidRDefault="00C6640B" w:rsidP="001F32C3">
                      <w:pPr>
                        <w:pStyle w:val="Caption"/>
                        <w:rPr>
                          <w:rFonts w:eastAsiaTheme="minorHAnsi"/>
                          <w:noProof/>
                          <w:sz w:val="22"/>
                          <w:szCs w:val="22"/>
                          <w:lang w:eastAsia="en-US"/>
                        </w:rPr>
                      </w:pPr>
                      <w:r>
                        <w:t xml:space="preserve">Figure </w:t>
                      </w:r>
                      <w:fldSimple w:instr=" SEQ Figure \* ARABIC ">
                        <w:r w:rsidR="00CC3CAF">
                          <w:rPr>
                            <w:noProof/>
                          </w:rPr>
                          <w:t>4</w:t>
                        </w:r>
                      </w:fldSimple>
                      <w:r>
                        <w:t xml:space="preserve"> – PLC Ladder </w:t>
                      </w:r>
                    </w:p>
                  </w:txbxContent>
                </v:textbox>
                <w10:wrap type="tight"/>
              </v:shape>
            </w:pict>
          </mc:Fallback>
        </mc:AlternateContent>
      </w:r>
      <w:r w:rsidR="005C0238" w:rsidRPr="00C0127C">
        <w:t>Pictured on the right is a basic ladder logic on a PLC system where A rung's left side is where inputs and logic expressions are located, while its right side is where outputs are located.</w:t>
      </w:r>
    </w:p>
    <w:p w14:paraId="53EC7008" w14:textId="4D3807BE" w:rsidR="008F73C4" w:rsidRDefault="008F73C4" w:rsidP="001F32C3"/>
    <w:p w14:paraId="452E9E93" w14:textId="77777777" w:rsidR="00870FDF" w:rsidRDefault="00870FDF" w:rsidP="001F32C3"/>
    <w:p w14:paraId="617F8C38" w14:textId="77777777" w:rsidR="007C7C0C" w:rsidRDefault="007C7C0C" w:rsidP="001F32C3"/>
    <w:p w14:paraId="5B2BA360" w14:textId="77777777" w:rsidR="007C7C0C" w:rsidRPr="00EC1844" w:rsidRDefault="007C7C0C" w:rsidP="001F32C3"/>
    <w:p w14:paraId="1A7B3A8D" w14:textId="390FF34A" w:rsidR="002A75EF" w:rsidRDefault="002A75EF" w:rsidP="001F32C3">
      <w:pPr>
        <w:pStyle w:val="Heading3"/>
        <w:rPr>
          <w:rFonts w:eastAsia="Times New Roman"/>
        </w:rPr>
      </w:pPr>
      <w:bookmarkStart w:id="7" w:name="_Toc164526085"/>
      <w:r>
        <w:rPr>
          <w:rFonts w:eastAsia="Times New Roman"/>
        </w:rPr>
        <w:t>Advantages</w:t>
      </w:r>
      <w:bookmarkEnd w:id="7"/>
      <w:r>
        <w:rPr>
          <w:rFonts w:eastAsia="Times New Roman"/>
        </w:rPr>
        <w:t xml:space="preserve"> </w:t>
      </w:r>
    </w:p>
    <w:p w14:paraId="71CA19EE" w14:textId="77777777" w:rsidR="00581A00" w:rsidRDefault="00581A00" w:rsidP="00870FDF">
      <w:pPr>
        <w:pStyle w:val="Heading3"/>
        <w:numPr>
          <w:ilvl w:val="0"/>
          <w:numId w:val="0"/>
        </w:numPr>
        <w:ind w:left="1224"/>
      </w:pPr>
    </w:p>
    <w:p w14:paraId="27E44737" w14:textId="30B232B5" w:rsidR="00EA22CB" w:rsidRDefault="00F81803" w:rsidP="001F32C3">
      <w:r>
        <w:t xml:space="preserve">The advantages of using this type of automation </w:t>
      </w:r>
      <w:r w:rsidR="0068588D">
        <w:t>are</w:t>
      </w:r>
      <w:r>
        <w:t xml:space="preserve"> quite </w:t>
      </w:r>
      <w:proofErr w:type="gramStart"/>
      <w:r>
        <w:t>similar to</w:t>
      </w:r>
      <w:proofErr w:type="gramEnd"/>
      <w:r>
        <w:t xml:space="preserve"> fixed automation. </w:t>
      </w:r>
      <w:r w:rsidR="0049712D" w:rsidRPr="00EA22CB">
        <w:t xml:space="preserve">One advantage is increase in productivity. When compared to manual labour, programmable automation systems can run constantly and with greater productivity. Additionally, they </w:t>
      </w:r>
      <w:proofErr w:type="gramStart"/>
      <w:r w:rsidR="0049712D" w:rsidRPr="00EA22CB">
        <w:t>have the ability to</w:t>
      </w:r>
      <w:proofErr w:type="gramEnd"/>
      <w:r w:rsidR="0049712D" w:rsidRPr="00EA22CB">
        <w:t xml:space="preserve"> work more quickly, cutting down on cycle durations and raising output levels all around</w:t>
      </w:r>
      <w:r w:rsidR="00E82733" w:rsidRPr="00EA22CB">
        <w:t xml:space="preserve"> this links into being more efficient also. </w:t>
      </w:r>
      <w:r w:rsidR="003502FD" w:rsidRPr="00EA22CB">
        <w:t>Utilising automation may also save costs by lowering the number of employees needed, and it may also reduce errors and scrap</w:t>
      </w:r>
      <w:r w:rsidR="00EA22CB" w:rsidRPr="00EA22CB">
        <w:t xml:space="preserve"> (Boissonneault, 2005)</w:t>
      </w:r>
    </w:p>
    <w:p w14:paraId="5A985C99" w14:textId="3DC49982" w:rsidR="0068588D" w:rsidRDefault="0068588D" w:rsidP="00870FDF">
      <w:r w:rsidRPr="0068588D">
        <w:t xml:space="preserve">Another significant benefit of employing this technology is flexibility and versatility in production. It is feasible to swap products without paying a lot of money when using programmable automation as there is the option to change programmes. This is especially helpful in </w:t>
      </w:r>
      <w:r w:rsidR="00400986">
        <w:t>manufacturing companies</w:t>
      </w:r>
      <w:r w:rsidRPr="0068588D">
        <w:t xml:space="preserve"> where frequent design modifications are required.</w:t>
      </w:r>
    </w:p>
    <w:p w14:paraId="38161E97" w14:textId="77777777" w:rsidR="00870FDF" w:rsidRDefault="00870FDF" w:rsidP="00870FDF"/>
    <w:p w14:paraId="1F3F656E" w14:textId="5B7EE8B9" w:rsidR="00300673" w:rsidRDefault="00300673" w:rsidP="001F32C3">
      <w:pPr>
        <w:pStyle w:val="Heading3"/>
        <w:rPr>
          <w:rFonts w:eastAsia="Times New Roman"/>
        </w:rPr>
      </w:pPr>
      <w:bookmarkStart w:id="8" w:name="_Toc164526086"/>
      <w:r>
        <w:rPr>
          <w:rFonts w:eastAsia="Times New Roman"/>
        </w:rPr>
        <w:t>Disadvantages</w:t>
      </w:r>
      <w:bookmarkEnd w:id="8"/>
    </w:p>
    <w:p w14:paraId="4FCE16AB" w14:textId="77777777" w:rsidR="00300673" w:rsidRPr="00300673" w:rsidRDefault="00300673" w:rsidP="001F32C3"/>
    <w:p w14:paraId="3EC7F410" w14:textId="720A635A" w:rsidR="006163CE" w:rsidRDefault="006163CE" w:rsidP="001F32C3">
      <w:r w:rsidRPr="006163CE">
        <w:t xml:space="preserve">On the other hand, just as with fixed automation, the total cost of this kind of technology will be quite high because it would involve paying for maintenance packages, software, as well as equipment purchases. An additional drawback is being susceptible to technological malfunctions. Because these systems are complicated, there </w:t>
      </w:r>
      <w:r w:rsidR="00D25399" w:rsidRPr="006163CE">
        <w:t>must</w:t>
      </w:r>
      <w:r w:rsidRPr="006163CE">
        <w:t xml:space="preserve"> be on-site engineering or qualified individuals to assist any issues that may develop. These systems are prone to technical failures, which can negatively </w:t>
      </w:r>
      <w:r w:rsidR="00D25399" w:rsidRPr="006163CE">
        <w:t>affect</w:t>
      </w:r>
      <w:r w:rsidRPr="006163CE">
        <w:t xml:space="preserve"> overall production.</w:t>
      </w:r>
    </w:p>
    <w:p w14:paraId="295FDACF" w14:textId="77777777" w:rsidR="00870FDF" w:rsidRDefault="00870FDF" w:rsidP="001F32C3"/>
    <w:p w14:paraId="7F02B535" w14:textId="1B15AB78" w:rsidR="00E660AC" w:rsidRPr="00263EFE" w:rsidRDefault="00BB5EB8" w:rsidP="001F32C3">
      <w:r w:rsidRPr="00BB5EB8">
        <w:t>Even with its relative flexibility over fixed automation systems, programmable automation could somehow be less able to respond quickly to needs for customisation if the product specifications are new and there isn't a programme set up for it. It might take a while to reconfigure or reprogramme automation systems to support new goods or procedures.</w:t>
      </w:r>
    </w:p>
    <w:p w14:paraId="3F063AC6" w14:textId="77777777" w:rsidR="008C6FDF" w:rsidRDefault="008C6FDF" w:rsidP="001F32C3"/>
    <w:p w14:paraId="69133F33" w14:textId="77777777" w:rsidR="007C7C0C" w:rsidRPr="00AD2AB8" w:rsidRDefault="007C7C0C" w:rsidP="001F32C3"/>
    <w:p w14:paraId="3F8E9F2A" w14:textId="3F7B4B37" w:rsidR="00626744" w:rsidRPr="00626744" w:rsidRDefault="00626744" w:rsidP="001F32C3">
      <w:pPr>
        <w:pStyle w:val="Heading1"/>
      </w:pPr>
      <w:bookmarkStart w:id="9" w:name="_Toc164526087"/>
      <w:r>
        <w:t>Flexible Automation</w:t>
      </w:r>
      <w:bookmarkEnd w:id="9"/>
      <w:r>
        <w:t xml:space="preserve"> </w:t>
      </w:r>
    </w:p>
    <w:p w14:paraId="3751781A" w14:textId="77777777" w:rsidR="00626744" w:rsidRDefault="00626744" w:rsidP="001F32C3"/>
    <w:p w14:paraId="2E6465A1" w14:textId="183CB9F0" w:rsidR="00DE74B7" w:rsidRDefault="00DE74B7" w:rsidP="001F32C3">
      <w:r w:rsidRPr="00DE74B7">
        <w:t xml:space="preserve">Flexible automation is the process of programming and controlling a highly </w:t>
      </w:r>
      <w:r w:rsidR="00670538">
        <w:t>complicated</w:t>
      </w:r>
      <w:r w:rsidRPr="00DE74B7">
        <w:t xml:space="preserve"> system through computer input. Systems with flexible automation enable modifications in response to changes in the product or process. Humans use computer code or HMIs (Human Machine Interfaces) to run computerised systems that control machines. Multiple product kinds can be produced simultaneously by </w:t>
      </w:r>
      <w:r w:rsidR="00436791" w:rsidRPr="00DE74B7">
        <w:t>configuring or</w:t>
      </w:r>
      <w:r w:rsidRPr="00DE74B7">
        <w:t xml:space="preserve"> programming the machine. In contrast, programmable automation may be configured for various goods, but doing so involves a large amount of downtime.</w:t>
      </w:r>
    </w:p>
    <w:p w14:paraId="46214A60" w14:textId="77777777" w:rsidR="006C2092" w:rsidRDefault="006C2092" w:rsidP="001F32C3"/>
    <w:p w14:paraId="4F9472C3" w14:textId="77777777" w:rsidR="00F76C3C" w:rsidRPr="00DE74B7" w:rsidRDefault="00F76C3C" w:rsidP="001F32C3"/>
    <w:p w14:paraId="69CF8AD4" w14:textId="43403929" w:rsidR="004F3A87" w:rsidRPr="004F3A87" w:rsidRDefault="004F3A87" w:rsidP="001F32C3">
      <w:pPr>
        <w:rPr>
          <w:rFonts w:ascii="Times New Roman" w:hAnsi="Times New Roman" w:cs="Times New Roman"/>
        </w:rPr>
      </w:pPr>
      <w:r w:rsidRPr="00A8615C">
        <w:t>Businesses who create a range of items in low-to-medium production runs will find that th</w:t>
      </w:r>
      <w:r w:rsidR="003C3E0B">
        <w:t xml:space="preserve">is </w:t>
      </w:r>
      <w:r w:rsidRPr="00A8615C">
        <w:t>method is perfect for batch processes. Technology for flexible automation can quickly switch between multiple functions or product configurations. For instance, a 6-axis automated arm may be designed to perform a variety of functions on a manufacturing line, such as cutting material and making holes. If necessary, it might also be configured to perform an entirely new task the following hour</w:t>
      </w:r>
      <w:r w:rsidRPr="00FC0C17">
        <w:t xml:space="preserve"> (EAM Blogs, 2020)</w:t>
      </w:r>
      <w:r w:rsidR="00BC510E">
        <w:t>.</w:t>
      </w:r>
    </w:p>
    <w:p w14:paraId="11377BD9" w14:textId="70E16FD5" w:rsidR="00DE74B7" w:rsidRPr="00B53EED" w:rsidRDefault="001C3870" w:rsidP="001F32C3">
      <w:r>
        <w:rPr>
          <w:noProof/>
        </w:rPr>
        <w:drawing>
          <wp:anchor distT="0" distB="0" distL="114300" distR="114300" simplePos="0" relativeHeight="251672576" behindDoc="1" locked="0" layoutInCell="1" allowOverlap="1" wp14:anchorId="06323312" wp14:editId="786EC729">
            <wp:simplePos x="0" y="0"/>
            <wp:positionH relativeFrom="margin">
              <wp:posOffset>1482725</wp:posOffset>
            </wp:positionH>
            <wp:positionV relativeFrom="paragraph">
              <wp:posOffset>104140</wp:posOffset>
            </wp:positionV>
            <wp:extent cx="2954020" cy="1969770"/>
            <wp:effectExtent l="0" t="0" r="0" b="0"/>
            <wp:wrapTight wrapText="bothSides">
              <wp:wrapPolygon edited="0">
                <wp:start x="0" y="0"/>
                <wp:lineTo x="0" y="21308"/>
                <wp:lineTo x="21451" y="21308"/>
                <wp:lineTo x="21451" y="0"/>
                <wp:lineTo x="0" y="0"/>
              </wp:wrapPolygon>
            </wp:wrapTight>
            <wp:docPr id="1804831161" name="Picture 6" descr="Flexible Automation – Staccato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lexible Automation – Staccato Technolog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54020" cy="19697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D026D0" w14:textId="3CC85CF6" w:rsidR="001B40AE" w:rsidRDefault="001B40AE" w:rsidP="001F32C3"/>
    <w:p w14:paraId="3484F167" w14:textId="6AEEF83A" w:rsidR="001B40AE" w:rsidRDefault="001B40AE" w:rsidP="001F32C3"/>
    <w:p w14:paraId="66AD961F" w14:textId="77777777" w:rsidR="001B40AE" w:rsidRDefault="001B40AE" w:rsidP="001F32C3"/>
    <w:p w14:paraId="269002E7" w14:textId="77777777" w:rsidR="001B40AE" w:rsidRDefault="001B40AE" w:rsidP="001F32C3"/>
    <w:p w14:paraId="1B44EC2E" w14:textId="77777777" w:rsidR="001B40AE" w:rsidRDefault="001B40AE" w:rsidP="001F32C3"/>
    <w:p w14:paraId="56E94603" w14:textId="77777777" w:rsidR="001B40AE" w:rsidRDefault="001B40AE" w:rsidP="001F32C3"/>
    <w:p w14:paraId="658E4056" w14:textId="77777777" w:rsidR="00C6640B" w:rsidRDefault="00C6640B" w:rsidP="001F32C3"/>
    <w:p w14:paraId="6160F46B" w14:textId="77777777" w:rsidR="00870FDF" w:rsidRDefault="00870FDF" w:rsidP="001F32C3"/>
    <w:p w14:paraId="5583CE1F" w14:textId="77777777" w:rsidR="00870FDF" w:rsidRDefault="00870FDF" w:rsidP="001F32C3"/>
    <w:p w14:paraId="30BE6243" w14:textId="77777777" w:rsidR="00870FDF" w:rsidRDefault="00870FDF" w:rsidP="001F32C3"/>
    <w:p w14:paraId="491D2760" w14:textId="138C1F44" w:rsidR="00870FDF" w:rsidRDefault="001C3870" w:rsidP="001F32C3">
      <w:r>
        <w:rPr>
          <w:noProof/>
        </w:rPr>
        <mc:AlternateContent>
          <mc:Choice Requires="wps">
            <w:drawing>
              <wp:anchor distT="0" distB="0" distL="114300" distR="114300" simplePos="0" relativeHeight="251678720" behindDoc="1" locked="0" layoutInCell="1" allowOverlap="1" wp14:anchorId="6C7AC2B8" wp14:editId="185C44C6">
                <wp:simplePos x="0" y="0"/>
                <wp:positionH relativeFrom="column">
                  <wp:posOffset>1482725</wp:posOffset>
                </wp:positionH>
                <wp:positionV relativeFrom="paragraph">
                  <wp:posOffset>20955</wp:posOffset>
                </wp:positionV>
                <wp:extent cx="2954020" cy="635"/>
                <wp:effectExtent l="0" t="0" r="0" b="0"/>
                <wp:wrapTight wrapText="bothSides">
                  <wp:wrapPolygon edited="0">
                    <wp:start x="0" y="0"/>
                    <wp:lineTo x="0" y="21600"/>
                    <wp:lineTo x="21600" y="21600"/>
                    <wp:lineTo x="21600" y="0"/>
                  </wp:wrapPolygon>
                </wp:wrapTight>
                <wp:docPr id="380366554" name="Text Box 1"/>
                <wp:cNvGraphicFramePr/>
                <a:graphic xmlns:a="http://schemas.openxmlformats.org/drawingml/2006/main">
                  <a:graphicData uri="http://schemas.microsoft.com/office/word/2010/wordprocessingShape">
                    <wps:wsp>
                      <wps:cNvSpPr txBox="1"/>
                      <wps:spPr>
                        <a:xfrm>
                          <a:off x="0" y="0"/>
                          <a:ext cx="2954020" cy="635"/>
                        </a:xfrm>
                        <a:prstGeom prst="rect">
                          <a:avLst/>
                        </a:prstGeom>
                        <a:solidFill>
                          <a:prstClr val="white"/>
                        </a:solidFill>
                        <a:ln>
                          <a:noFill/>
                        </a:ln>
                      </wps:spPr>
                      <wps:txbx>
                        <w:txbxContent>
                          <w:p w14:paraId="4EE7E577" w14:textId="5F5EE244" w:rsidR="00C6640B" w:rsidRPr="00682A3B" w:rsidRDefault="00C6640B" w:rsidP="001F32C3">
                            <w:pPr>
                              <w:pStyle w:val="Caption"/>
                              <w:rPr>
                                <w:rFonts w:eastAsiaTheme="minorHAnsi"/>
                                <w:noProof/>
                                <w:sz w:val="22"/>
                                <w:szCs w:val="22"/>
                                <w:lang w:eastAsia="en-US"/>
                              </w:rPr>
                            </w:pPr>
                            <w:r>
                              <w:t xml:space="preserve">Figure </w:t>
                            </w:r>
                            <w:r w:rsidR="00000000">
                              <w:fldChar w:fldCharType="begin"/>
                            </w:r>
                            <w:r w:rsidR="00000000">
                              <w:instrText xml:space="preserve"> SEQ Figure \* ARABIC </w:instrText>
                            </w:r>
                            <w:r w:rsidR="00000000">
                              <w:fldChar w:fldCharType="separate"/>
                            </w:r>
                            <w:r w:rsidR="00CC3CAF">
                              <w:rPr>
                                <w:noProof/>
                              </w:rPr>
                              <w:t>5</w:t>
                            </w:r>
                            <w:r w:rsidR="00000000">
                              <w:rPr>
                                <w:noProof/>
                              </w:rPr>
                              <w:fldChar w:fldCharType="end"/>
                            </w:r>
                            <w:r>
                              <w:t xml:space="preserve"> – Flexible Automation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C7AC2B8" id="_x0000_t202" coordsize="21600,21600" o:spt="202" path="m,l,21600r21600,l21600,xe">
                <v:stroke joinstyle="miter"/>
                <v:path gradientshapeok="t" o:connecttype="rect"/>
              </v:shapetype>
              <v:shape id="_x0000_s1061" type="#_x0000_t202" style="position:absolute;margin-left:116.75pt;margin-top:1.65pt;width:232.6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" stroked="f">
                <v:textbox style="mso-fit-shape-to-text:t" inset="0,0,0,0">
                  <w:txbxContent>
                    <w:p w14:paraId="4EE7E577" w14:textId="5F5EE244" w:rsidR="00C6640B" w:rsidRPr="00682A3B" w:rsidRDefault="00C6640B" w:rsidP="001F32C3">
                      <w:pPr>
                        <w:pStyle w:val="Caption"/>
                        <w:rPr>
                          <w:rFonts w:eastAsiaTheme="minorHAnsi"/>
                          <w:noProof/>
                          <w:sz w:val="22"/>
                          <w:szCs w:val="22"/>
                          <w:lang w:eastAsia="en-US"/>
                        </w:rPr>
                      </w:pPr>
                      <w:r>
                        <w:t xml:space="preserve">Figure </w:t>
                      </w:r>
                      <w:r w:rsidR="00000000">
                        <w:fldChar w:fldCharType="begin"/>
                      </w:r>
                      <w:r w:rsidR="00000000">
                        <w:instrText xml:space="preserve"> SEQ Figure \* ARABIC </w:instrText>
                      </w:r>
                      <w:r w:rsidR="00000000">
                        <w:fldChar w:fldCharType="separate"/>
                      </w:r>
                      <w:r w:rsidR="00CC3CAF">
                        <w:rPr>
                          <w:noProof/>
                        </w:rPr>
                        <w:t>5</w:t>
                      </w:r>
                      <w:r w:rsidR="00000000">
                        <w:rPr>
                          <w:noProof/>
                        </w:rPr>
                        <w:fldChar w:fldCharType="end"/>
                      </w:r>
                      <w:r>
                        <w:t xml:space="preserve"> – Flexible Automation </w:t>
                      </w:r>
                    </w:p>
                  </w:txbxContent>
                </v:textbox>
                <w10:wrap type="tight"/>
              </v:shape>
            </w:pict>
          </mc:Fallback>
        </mc:AlternateContent>
      </w:r>
    </w:p>
    <w:p w14:paraId="06530144" w14:textId="77777777" w:rsidR="00870FDF" w:rsidRDefault="00870FDF" w:rsidP="001F32C3"/>
    <w:p w14:paraId="19877E19" w14:textId="77777777" w:rsidR="001B40AE" w:rsidRDefault="001B40AE" w:rsidP="001F32C3"/>
    <w:p w14:paraId="0683150D" w14:textId="42A4D3EF" w:rsidR="00B53EED" w:rsidRPr="00B53EED" w:rsidRDefault="007C36FE" w:rsidP="001F32C3">
      <w:r w:rsidRPr="007C36FE">
        <w:t>In the automobile business, soft automation, often referred to as flexible automation, should be considered. Honda is known for utilising this technology to make 113 modifications to their motorbike product line throughout the 1970s</w:t>
      </w:r>
      <w:r w:rsidRPr="00B53EED">
        <w:t xml:space="preserve"> (Bolton, 2015)</w:t>
      </w:r>
      <w:r w:rsidR="007546BA" w:rsidRPr="00B53EED">
        <w:t>.</w:t>
      </w:r>
      <w:r w:rsidR="00B53EED" w:rsidRPr="00B53EED">
        <w:t xml:space="preserve"> Jerome H. </w:t>
      </w:r>
      <w:proofErr w:type="spellStart"/>
      <w:r w:rsidR="00B53EED" w:rsidRPr="00B53EED">
        <w:t>Lemelson</w:t>
      </w:r>
      <w:proofErr w:type="spellEnd"/>
      <w:r w:rsidR="00B53EED" w:rsidRPr="00B53EED">
        <w:t>, an industrial engineer from the United States, is credited with creating the concept of flexible automation. An originally concept included a robot-based system with the ability to carry, examine, fasten, and weld produced objects. In the late 1960s, his concept began to be used in manufacturing floors across Europe and the United States (Hayes, 2023).</w:t>
      </w:r>
    </w:p>
    <w:p w14:paraId="5456135F" w14:textId="77777777" w:rsidR="00D549F7" w:rsidRDefault="00D549F7" w:rsidP="001F32C3">
      <w:pPr>
        <w:rPr>
          <w:shd w:val="clear" w:color="auto" w:fill="FFFFFF"/>
        </w:rPr>
      </w:pPr>
    </w:p>
    <w:p w14:paraId="644D205C" w14:textId="77777777" w:rsidR="001B40AE" w:rsidRDefault="001B40AE" w:rsidP="001F32C3">
      <w:pPr>
        <w:rPr>
          <w:shd w:val="clear" w:color="auto" w:fill="FFFFFF"/>
        </w:rPr>
      </w:pPr>
    </w:p>
    <w:p w14:paraId="5D8B1512" w14:textId="77777777" w:rsidR="001B40AE" w:rsidRDefault="001B40AE" w:rsidP="001F32C3"/>
    <w:p w14:paraId="5A6950C1" w14:textId="77777777" w:rsidR="006C2092" w:rsidRDefault="006C2092" w:rsidP="001F32C3"/>
    <w:p w14:paraId="18A3CB98" w14:textId="77777777" w:rsidR="006C2092" w:rsidRDefault="006C2092" w:rsidP="001F32C3"/>
    <w:p w14:paraId="4297A3E0" w14:textId="77777777" w:rsidR="001B40AE" w:rsidRDefault="001B40AE" w:rsidP="001F32C3"/>
    <w:p w14:paraId="69B7B0A8" w14:textId="77777777" w:rsidR="00870FDF" w:rsidRDefault="00870FDF" w:rsidP="00870FDF">
      <w:pPr>
        <w:pStyle w:val="Heading3"/>
        <w:rPr>
          <w:rFonts w:eastAsia="Times New Roman"/>
        </w:rPr>
      </w:pPr>
      <w:bookmarkStart w:id="10" w:name="_Toc164526088"/>
      <w:r>
        <w:rPr>
          <w:rFonts w:eastAsia="Times New Roman"/>
        </w:rPr>
        <w:lastRenderedPageBreak/>
        <w:t>DCS</w:t>
      </w:r>
      <w:bookmarkEnd w:id="10"/>
    </w:p>
    <w:p w14:paraId="0E0DF807" w14:textId="77777777" w:rsidR="00870FDF" w:rsidRDefault="00870FDF" w:rsidP="00870FDF">
      <w:pPr>
        <w:pStyle w:val="Heading3"/>
        <w:numPr>
          <w:ilvl w:val="0"/>
          <w:numId w:val="0"/>
        </w:numPr>
        <w:ind w:left="720"/>
        <w:rPr>
          <w:rFonts w:eastAsia="Times New Roman"/>
        </w:rPr>
      </w:pPr>
    </w:p>
    <w:p w14:paraId="595D334E" w14:textId="47010AF3" w:rsidR="00DC2C28" w:rsidRDefault="00150B8F" w:rsidP="00870FDF">
      <w:r w:rsidRPr="00150B8F">
        <w:t xml:space="preserve">Distributed Control System (DCS) is a control system that is used in flexible automation to operate complicated systems. A DCS is a type of control system that makes use of controllers, computers, and sensors among other control devices. Each of these components fulfils a certain function, such as storing information, visual display, process control, and data collecting. Control systems like this are typically found in operations like chemical processing, power plant systems, and </w:t>
      </w:r>
      <w:r w:rsidR="00E67402">
        <w:t>petrochemical</w:t>
      </w:r>
      <w:r w:rsidR="00DC2C28" w:rsidRPr="00DC2C28">
        <w:t xml:space="preserve"> (Control Station, 2018)</w:t>
      </w:r>
    </w:p>
    <w:p w14:paraId="5DB45E41" w14:textId="77777777" w:rsidR="00870FDF" w:rsidRDefault="00870FDF" w:rsidP="00870FDF"/>
    <w:p w14:paraId="2E89913B" w14:textId="445355C8" w:rsidR="00870FDF" w:rsidRDefault="00870FDF" w:rsidP="00870FDF">
      <w:r>
        <w:rPr>
          <w:noProof/>
        </w:rPr>
        <w:drawing>
          <wp:anchor distT="0" distB="0" distL="114300" distR="114300" simplePos="0" relativeHeight="251667456" behindDoc="1" locked="0" layoutInCell="1" allowOverlap="1" wp14:anchorId="2942A736" wp14:editId="2AE04971">
            <wp:simplePos x="0" y="0"/>
            <wp:positionH relativeFrom="margin">
              <wp:posOffset>3454169</wp:posOffset>
            </wp:positionH>
            <wp:positionV relativeFrom="paragraph">
              <wp:posOffset>5946</wp:posOffset>
            </wp:positionV>
            <wp:extent cx="2531745" cy="1676400"/>
            <wp:effectExtent l="0" t="0" r="1905" b="0"/>
            <wp:wrapTight wrapText="bothSides">
              <wp:wrapPolygon edited="0">
                <wp:start x="0" y="0"/>
                <wp:lineTo x="0" y="21355"/>
                <wp:lineTo x="21454" y="21355"/>
                <wp:lineTo x="21454" y="0"/>
                <wp:lineTo x="0" y="0"/>
              </wp:wrapPolygon>
            </wp:wrapTight>
            <wp:docPr id="1440245784" name="Picture 4" descr="What is a DCS? I Definition from TechTar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a DCS? I Definition from TechTarget"/>
                    <pic:cNvPicPr>
                      <a:picLocks noChangeAspect="1" noChangeArrowheads="1"/>
                    </pic:cNvPicPr>
                  </pic:nvPicPr>
                  <pic:blipFill rotWithShape="1">
                    <a:blip r:embed="rId12">
                      <a:extLst>
                        <a:ext uri="{28A0092B-C50C-407E-A947-70E740481C1C}">
                          <a14:useLocalDpi xmlns:a14="http://schemas.microsoft.com/office/drawing/2010/main" val="0"/>
                        </a:ext>
                      </a:extLst>
                    </a:blip>
                    <a:srcRect l="7500" t="17997" r="6905" b="7512"/>
                    <a:stretch/>
                  </pic:blipFill>
                  <pic:spPr bwMode="auto">
                    <a:xfrm>
                      <a:off x="0" y="0"/>
                      <a:ext cx="2531745" cy="1676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4BC128" w14:textId="74D0DB4C" w:rsidR="00491DF5" w:rsidRPr="00491DF5" w:rsidRDefault="00491DF5" w:rsidP="001F32C3">
      <w:r w:rsidRPr="00491DF5">
        <w:t>Throughout a workplace, the DCS communicates instructions to individual controllers, which are connected by a high-speed communication network. When set up properly, the DCS may increase production efficiency and safety.</w:t>
      </w:r>
    </w:p>
    <w:p w14:paraId="08DA1C6C" w14:textId="30FFE1EA" w:rsidR="00491DF5" w:rsidRPr="00DC2C28" w:rsidRDefault="00491DF5" w:rsidP="001F32C3"/>
    <w:p w14:paraId="6231B183" w14:textId="47C580FF" w:rsidR="00194767" w:rsidRDefault="00194767" w:rsidP="001F32C3">
      <w:pPr>
        <w:rPr>
          <w:shd w:val="clear" w:color="auto" w:fill="FFFFFF"/>
        </w:rPr>
      </w:pPr>
    </w:p>
    <w:p w14:paraId="5F2F67E3" w14:textId="0B79E434" w:rsidR="00194767" w:rsidRDefault="00870FDF" w:rsidP="001F32C3">
      <w:pPr>
        <w:rPr>
          <w:shd w:val="clear" w:color="auto" w:fill="FFFFFF"/>
        </w:rPr>
      </w:pPr>
      <w:r>
        <w:rPr>
          <w:noProof/>
        </w:rPr>
        <mc:AlternateContent>
          <mc:Choice Requires="wps">
            <w:drawing>
              <wp:anchor distT="0" distB="0" distL="114300" distR="114300" simplePos="0" relativeHeight="251680768" behindDoc="1" locked="0" layoutInCell="1" allowOverlap="1" wp14:anchorId="092B8619" wp14:editId="671A8366">
                <wp:simplePos x="0" y="0"/>
                <wp:positionH relativeFrom="column">
                  <wp:posOffset>3779751</wp:posOffset>
                </wp:positionH>
                <wp:positionV relativeFrom="paragraph">
                  <wp:posOffset>120073</wp:posOffset>
                </wp:positionV>
                <wp:extent cx="2531745" cy="635"/>
                <wp:effectExtent l="0" t="0" r="0" b="0"/>
                <wp:wrapTight wrapText="bothSides">
                  <wp:wrapPolygon edited="0">
                    <wp:start x="0" y="0"/>
                    <wp:lineTo x="0" y="21600"/>
                    <wp:lineTo x="21600" y="21600"/>
                    <wp:lineTo x="21600" y="0"/>
                  </wp:wrapPolygon>
                </wp:wrapTight>
                <wp:docPr id="364379450" name="Text Box 1"/>
                <wp:cNvGraphicFramePr/>
                <a:graphic xmlns:a="http://schemas.openxmlformats.org/drawingml/2006/main">
                  <a:graphicData uri="http://schemas.microsoft.com/office/word/2010/wordprocessingShape">
                    <wps:wsp>
                      <wps:cNvSpPr txBox="1"/>
                      <wps:spPr>
                        <a:xfrm>
                          <a:off x="0" y="0"/>
                          <a:ext cx="2531745" cy="635"/>
                        </a:xfrm>
                        <a:prstGeom prst="rect">
                          <a:avLst/>
                        </a:prstGeom>
                        <a:solidFill>
                          <a:prstClr val="white"/>
                        </a:solidFill>
                        <a:ln>
                          <a:noFill/>
                        </a:ln>
                      </wps:spPr>
                      <wps:txbx>
                        <w:txbxContent>
                          <w:p w14:paraId="7787DED6" w14:textId="3BC166DA" w:rsidR="00BF521C" w:rsidRPr="00EE423C" w:rsidRDefault="00BF521C" w:rsidP="001F32C3">
                            <w:pPr>
                              <w:pStyle w:val="Caption"/>
                              <w:rPr>
                                <w:rFonts w:eastAsiaTheme="minorHAnsi"/>
                                <w:noProof/>
                                <w:sz w:val="22"/>
                                <w:szCs w:val="22"/>
                                <w:lang w:eastAsia="en-US"/>
                              </w:rPr>
                            </w:pPr>
                            <w:r>
                              <w:t xml:space="preserve">Figure </w:t>
                            </w:r>
                            <w:r w:rsidR="00000000">
                              <w:fldChar w:fldCharType="begin"/>
                            </w:r>
                            <w:r w:rsidR="00000000">
                              <w:instrText xml:space="preserve"> SEQ Figure \* ARABIC </w:instrText>
                            </w:r>
                            <w:r w:rsidR="00000000">
                              <w:fldChar w:fldCharType="separate"/>
                            </w:r>
                            <w:r w:rsidR="00CC3CAF">
                              <w:rPr>
                                <w:noProof/>
                              </w:rPr>
                              <w:t>6</w:t>
                            </w:r>
                            <w:r w:rsidR="00000000">
                              <w:rPr>
                                <w:noProof/>
                              </w:rPr>
                              <w:fldChar w:fldCharType="end"/>
                            </w:r>
                            <w:r>
                              <w:t xml:space="preserve"> - </w:t>
                            </w:r>
                            <w:proofErr w:type="gramStart"/>
                            <w:r>
                              <w:t>DCS</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2B8619" id="_x0000_s1062" type="#_x0000_t202" style="position:absolute;margin-left:297.6pt;margin-top:9.45pt;width:199.35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2yRBGwIAAD8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" stroked="f">
                <v:textbox style="mso-fit-shape-to-text:t" inset="0,0,0,0">
                  <w:txbxContent>
                    <w:p w14:paraId="7787DED6" w14:textId="3BC166DA" w:rsidR="00BF521C" w:rsidRPr="00EE423C" w:rsidRDefault="00BF521C" w:rsidP="001F32C3">
                      <w:pPr>
                        <w:pStyle w:val="Caption"/>
                        <w:rPr>
                          <w:rFonts w:eastAsiaTheme="minorHAnsi"/>
                          <w:noProof/>
                          <w:sz w:val="22"/>
                          <w:szCs w:val="22"/>
                          <w:lang w:eastAsia="en-US"/>
                        </w:rPr>
                      </w:pPr>
                      <w:r>
                        <w:t xml:space="preserve">Figure </w:t>
                      </w:r>
                      <w:fldSimple w:instr=" SEQ Figure \* ARABIC ">
                        <w:r w:rsidR="00CC3CAF">
                          <w:rPr>
                            <w:noProof/>
                          </w:rPr>
                          <w:t>6</w:t>
                        </w:r>
                      </w:fldSimple>
                      <w:r>
                        <w:t xml:space="preserve"> - </w:t>
                      </w:r>
                      <w:proofErr w:type="gramStart"/>
                      <w:r>
                        <w:t>DCS</w:t>
                      </w:r>
                      <w:proofErr w:type="gramEnd"/>
                    </w:p>
                  </w:txbxContent>
                </v:textbox>
                <w10:wrap type="tight"/>
              </v:shape>
            </w:pict>
          </mc:Fallback>
        </mc:AlternateContent>
      </w:r>
    </w:p>
    <w:p w14:paraId="58A9366A" w14:textId="77777777" w:rsidR="00870FDF" w:rsidRDefault="00870FDF" w:rsidP="001F32C3">
      <w:pPr>
        <w:rPr>
          <w:shd w:val="clear" w:color="auto" w:fill="FFFFFF"/>
        </w:rPr>
      </w:pPr>
    </w:p>
    <w:p w14:paraId="0BBE9EEC" w14:textId="47052A4F" w:rsidR="00870FDF" w:rsidRDefault="00870FDF" w:rsidP="001F32C3">
      <w:pPr>
        <w:rPr>
          <w:shd w:val="clear" w:color="auto" w:fill="FFFFFF"/>
        </w:rPr>
      </w:pPr>
    </w:p>
    <w:p w14:paraId="76DBAC63" w14:textId="77777777" w:rsidR="00870FDF" w:rsidRDefault="00870FDF" w:rsidP="001F32C3">
      <w:pPr>
        <w:rPr>
          <w:shd w:val="clear" w:color="auto" w:fill="FFFFFF"/>
        </w:rPr>
      </w:pPr>
    </w:p>
    <w:p w14:paraId="3E18B4E8" w14:textId="6E8AD738" w:rsidR="00194767" w:rsidRDefault="00194767" w:rsidP="001F32C3">
      <w:pPr>
        <w:pStyle w:val="Heading3"/>
        <w:rPr>
          <w:shd w:val="clear" w:color="auto" w:fill="FFFFFF"/>
        </w:rPr>
      </w:pPr>
      <w:bookmarkStart w:id="11" w:name="_Toc164526089"/>
      <w:r>
        <w:rPr>
          <w:shd w:val="clear" w:color="auto" w:fill="FFFFFF"/>
        </w:rPr>
        <w:t>Advantages</w:t>
      </w:r>
      <w:bookmarkEnd w:id="11"/>
      <w:r>
        <w:rPr>
          <w:shd w:val="clear" w:color="auto" w:fill="FFFFFF"/>
        </w:rPr>
        <w:t xml:space="preserve"> </w:t>
      </w:r>
    </w:p>
    <w:p w14:paraId="5223FF20" w14:textId="77777777" w:rsidR="00194767" w:rsidRDefault="00194767" w:rsidP="001F32C3"/>
    <w:p w14:paraId="4A9D7AF2" w14:textId="77777777" w:rsidR="0047061C" w:rsidRPr="0047061C" w:rsidRDefault="0047061C" w:rsidP="001F32C3">
      <w:r w:rsidRPr="0047061C">
        <w:t xml:space="preserve">When it comes to overall long-term cost savings, higher productivity, or better quality and consistency over manual techniques, the benefits are quite comparable to those of programmed and fixed technologies. Reducing the likelihood of accidents at work is another benefit of using technology. Tasks that are physically draining or hazardous can be automatically completed by automated devices. </w:t>
      </w:r>
      <w:r w:rsidRPr="0047061C">
        <w:br/>
      </w:r>
      <w:r w:rsidRPr="0047061C">
        <w:br/>
        <w:t>The word "flexible" describes this automation system's main benefit. Businesses can swiftly adjust to any potential modifications in manufacturing or design because of it. In contrast to the other automated techniques, this permits zero production downtime.</w:t>
      </w:r>
    </w:p>
    <w:p w14:paraId="3F82A0B9" w14:textId="77777777" w:rsidR="00150087" w:rsidRPr="00150087" w:rsidRDefault="00150087" w:rsidP="001F32C3"/>
    <w:p w14:paraId="67A2777D" w14:textId="77777777" w:rsidR="00194767" w:rsidRDefault="00194767" w:rsidP="001F32C3"/>
    <w:p w14:paraId="437346BE" w14:textId="0A3F27F5" w:rsidR="00194767" w:rsidRDefault="00194767" w:rsidP="001F32C3">
      <w:pPr>
        <w:pStyle w:val="Heading3"/>
      </w:pPr>
      <w:bookmarkStart w:id="12" w:name="_Toc164526090"/>
      <w:r>
        <w:t>Disadvantages</w:t>
      </w:r>
      <w:bookmarkEnd w:id="12"/>
    </w:p>
    <w:p w14:paraId="28D5481D" w14:textId="77777777" w:rsidR="00B53EED" w:rsidRDefault="00B53EED" w:rsidP="001F32C3"/>
    <w:p w14:paraId="7FA9B28E" w14:textId="77777777" w:rsidR="004A43F6" w:rsidRPr="004A43F6" w:rsidRDefault="00C9488B" w:rsidP="001F32C3">
      <w:r w:rsidRPr="00C9488B">
        <w:t>The increased cost per unit resulting from the equipment's initial start-up and maintenance is a significant drawback of flexible automation compared to fixed and programmable systems</w:t>
      </w:r>
      <w:r w:rsidRPr="004A43F6">
        <w:t xml:space="preserve"> </w:t>
      </w:r>
      <w:r w:rsidRPr="00116F85">
        <w:t>(Bolton, 2015)</w:t>
      </w:r>
      <w:r w:rsidRPr="00C9488B">
        <w:t>. Businesses may be put off by the cost of this technology because it might be rather costly to deploy. The lack of job stability for people is also another drawback. The possibility that human operators may be replaced by this technology may cause anxiety among workers</w:t>
      </w:r>
      <w:r w:rsidR="004A43F6" w:rsidRPr="004A43F6">
        <w:t xml:space="preserve"> (Wheeler, 2023)</w:t>
      </w:r>
    </w:p>
    <w:p w14:paraId="6F0A17F6" w14:textId="26C8409C" w:rsidR="00C9488B" w:rsidRPr="00C9488B" w:rsidRDefault="00C9488B" w:rsidP="001F32C3"/>
    <w:p w14:paraId="4F520B9C" w14:textId="77777777" w:rsidR="00116F85" w:rsidRDefault="00116F85" w:rsidP="001F32C3"/>
    <w:p w14:paraId="4A1D4D05" w14:textId="77777777" w:rsidR="00665753" w:rsidRDefault="00665753" w:rsidP="001F32C3"/>
    <w:p w14:paraId="17192D81" w14:textId="77777777" w:rsidR="00665753" w:rsidRDefault="00665753" w:rsidP="001F32C3"/>
    <w:p w14:paraId="62E59BB5" w14:textId="071BD6CB" w:rsidR="006E3D3E" w:rsidRDefault="006E3D3E" w:rsidP="00AB069A">
      <w:pPr>
        <w:pStyle w:val="Heading1"/>
      </w:pPr>
      <w:bookmarkStart w:id="13" w:name="_Toc164526091"/>
      <w:r>
        <w:lastRenderedPageBreak/>
        <w:t>Flat Pack Furniture – Flexible Automation</w:t>
      </w:r>
      <w:bookmarkEnd w:id="13"/>
      <w:r>
        <w:t xml:space="preserve"> </w:t>
      </w:r>
    </w:p>
    <w:p w14:paraId="2D54F852" w14:textId="77777777" w:rsidR="006E3D3E" w:rsidRDefault="006E3D3E" w:rsidP="001F32C3"/>
    <w:p w14:paraId="2181AD5E" w14:textId="52648B3E" w:rsidR="00EC5925" w:rsidRDefault="00CC3CAF" w:rsidP="001F32C3">
      <w:r>
        <w:rPr>
          <w:noProof/>
        </w:rPr>
        <mc:AlternateContent>
          <mc:Choice Requires="wps">
            <w:drawing>
              <wp:anchor distT="0" distB="0" distL="114300" distR="114300" simplePos="0" relativeHeight="251682816" behindDoc="1" locked="0" layoutInCell="1" allowOverlap="1" wp14:anchorId="763EB737" wp14:editId="7A17734B">
                <wp:simplePos x="0" y="0"/>
                <wp:positionH relativeFrom="column">
                  <wp:posOffset>3371850</wp:posOffset>
                </wp:positionH>
                <wp:positionV relativeFrom="paragraph">
                  <wp:posOffset>3947160</wp:posOffset>
                </wp:positionV>
                <wp:extent cx="2352040" cy="635"/>
                <wp:effectExtent l="0" t="0" r="0" b="0"/>
                <wp:wrapTight wrapText="bothSides">
                  <wp:wrapPolygon edited="0">
                    <wp:start x="0" y="0"/>
                    <wp:lineTo x="0" y="21600"/>
                    <wp:lineTo x="21600" y="21600"/>
                    <wp:lineTo x="21600" y="0"/>
                  </wp:wrapPolygon>
                </wp:wrapTight>
                <wp:docPr id="364334383" name="Text Box 1"/>
                <wp:cNvGraphicFramePr/>
                <a:graphic xmlns:a="http://schemas.openxmlformats.org/drawingml/2006/main">
                  <a:graphicData uri="http://schemas.microsoft.com/office/word/2010/wordprocessingShape">
                    <wps:wsp>
                      <wps:cNvSpPr txBox="1"/>
                      <wps:spPr>
                        <a:xfrm>
                          <a:off x="0" y="0"/>
                          <a:ext cx="2352040" cy="635"/>
                        </a:xfrm>
                        <a:prstGeom prst="rect">
                          <a:avLst/>
                        </a:prstGeom>
                        <a:solidFill>
                          <a:prstClr val="white"/>
                        </a:solidFill>
                        <a:ln>
                          <a:noFill/>
                        </a:ln>
                      </wps:spPr>
                      <wps:txbx>
                        <w:txbxContent>
                          <w:p w14:paraId="096DF86A" w14:textId="170880CB" w:rsidR="00CC3CAF" w:rsidRPr="003D21EC" w:rsidRDefault="00CC3CAF" w:rsidP="001F32C3">
                            <w:pPr>
                              <w:pStyle w:val="Caption"/>
                              <w:rPr>
                                <w:rFonts w:eastAsiaTheme="minorHAnsi"/>
                                <w:noProof/>
                                <w:sz w:val="22"/>
                                <w:szCs w:val="22"/>
                                <w:lang w:eastAsia="en-US"/>
                              </w:rPr>
                            </w:pPr>
                            <w:r>
                              <w:t xml:space="preserve">Figure </w:t>
                            </w:r>
                            <w:r w:rsidR="00000000">
                              <w:fldChar w:fldCharType="begin"/>
                            </w:r>
                            <w:r w:rsidR="00000000">
                              <w:instrText xml:space="preserve"> SEQ Figure \* ARABIC </w:instrText>
                            </w:r>
                            <w:r w:rsidR="00000000">
                              <w:fldChar w:fldCharType="separate"/>
                            </w:r>
                            <w:r>
                              <w:rPr>
                                <w:noProof/>
                              </w:rPr>
                              <w:t>7</w:t>
                            </w:r>
                            <w:r w:rsidR="00000000">
                              <w:rPr>
                                <w:noProof/>
                              </w:rPr>
                              <w:fldChar w:fldCharType="end"/>
                            </w:r>
                            <w:r>
                              <w:t xml:space="preserve"> – Vision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3EB737" id="_x0000_s1063" type="#_x0000_t202" style="position:absolute;margin-left:265.5pt;margin-top:310.8pt;width:185.2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IxGgIAAD8EAAAOAAAAZHJzL2Uyb0RvYy54bWysU8Fu2zAMvQ/YPwi6L07StVi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751fV8+pFCkmI3V9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" stroked="f">
                <v:textbox style="mso-fit-shape-to-text:t" inset="0,0,0,0">
                  <w:txbxContent>
                    <w:p w14:paraId="096DF86A" w14:textId="170880CB" w:rsidR="00CC3CAF" w:rsidRPr="003D21EC" w:rsidRDefault="00CC3CAF" w:rsidP="001F32C3">
                      <w:pPr>
                        <w:pStyle w:val="Caption"/>
                        <w:rPr>
                          <w:rFonts w:eastAsiaTheme="minorHAnsi"/>
                          <w:noProof/>
                          <w:sz w:val="22"/>
                          <w:szCs w:val="22"/>
                          <w:lang w:eastAsia="en-US"/>
                        </w:rPr>
                      </w:pPr>
                      <w:r>
                        <w:t xml:space="preserve">Figure </w:t>
                      </w:r>
                      <w:fldSimple w:instr=" SEQ Figure \* ARABIC ">
                        <w:r>
                          <w:rPr>
                            <w:noProof/>
                          </w:rPr>
                          <w:t>7</w:t>
                        </w:r>
                      </w:fldSimple>
                      <w:r>
                        <w:t xml:space="preserve"> – Vision System</w:t>
                      </w:r>
                    </w:p>
                  </w:txbxContent>
                </v:textbox>
                <w10:wrap type="tight"/>
              </v:shape>
            </w:pict>
          </mc:Fallback>
        </mc:AlternateContent>
      </w:r>
      <w:r w:rsidR="0069262C">
        <w:rPr>
          <w:noProof/>
        </w:rPr>
        <w:drawing>
          <wp:anchor distT="0" distB="0" distL="114300" distR="114300" simplePos="0" relativeHeight="251665408" behindDoc="1" locked="0" layoutInCell="1" allowOverlap="1" wp14:anchorId="1323803E" wp14:editId="09C792AB">
            <wp:simplePos x="0" y="0"/>
            <wp:positionH relativeFrom="margin">
              <wp:posOffset>3371850</wp:posOffset>
            </wp:positionH>
            <wp:positionV relativeFrom="paragraph">
              <wp:posOffset>2322195</wp:posOffset>
            </wp:positionV>
            <wp:extent cx="2352040" cy="1567815"/>
            <wp:effectExtent l="0" t="0" r="0" b="0"/>
            <wp:wrapTight wrapText="bothSides">
              <wp:wrapPolygon edited="0">
                <wp:start x="0" y="0"/>
                <wp:lineTo x="0" y="21259"/>
                <wp:lineTo x="21343" y="21259"/>
                <wp:lineTo x="21343" y="0"/>
                <wp:lineTo x="0" y="0"/>
              </wp:wrapPolygon>
            </wp:wrapTight>
            <wp:docPr id="952410164" name="Picture 1" descr="The 7 elements of a machine vision system. - Industrial Vision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7 elements of a machine vision system. - Industrial Vision System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52040" cy="15678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35EDB" w:rsidRPr="00135EDB">
        <w:t>The type of equipment that Flexible Automation uses for flat pack furniture will vary based on the application. One such use is CNC machining, where the programme may be configured to produce the necessary cuts and sizes.</w:t>
      </w:r>
      <w:r w:rsidR="007E21CA" w:rsidRPr="007E21CA">
        <w:t xml:space="preserve"> Since there are hundreds of unique products in the flat pack furniture market, CNC machines are ideal for this kind of application.</w:t>
      </w:r>
      <w:r w:rsidR="007E21CA" w:rsidRPr="007E21CA">
        <w:rPr>
          <w:rFonts w:ascii="Times New Roman" w:hAnsi="Times New Roman" w:cs="Times New Roman"/>
        </w:rPr>
        <w:t xml:space="preserve"> </w:t>
      </w:r>
      <w:r w:rsidR="00135EDB" w:rsidRPr="00EC5925">
        <w:t xml:space="preserve">In addition to </w:t>
      </w:r>
      <w:r w:rsidR="004A660C" w:rsidRPr="00EC5925">
        <w:t>this, CNC</w:t>
      </w:r>
      <w:r w:rsidR="00135EDB" w:rsidRPr="00EC5925">
        <w:t xml:space="preserve"> machines can be attached to </w:t>
      </w:r>
      <w:r w:rsidR="003C690F" w:rsidRPr="00EC5925">
        <w:t>a</w:t>
      </w:r>
      <w:r w:rsidR="00135EDB" w:rsidRPr="00EC5925">
        <w:t xml:space="preserve"> conveyor belt system where the excess material will get dropped to a bin and the produced goods will </w:t>
      </w:r>
      <w:r w:rsidR="001677A3" w:rsidRPr="00EC5925">
        <w:t>go to a separate area this is designed to move completed products quickly and in a safe manner</w:t>
      </w:r>
      <w:r w:rsidR="004A660C" w:rsidRPr="00EC5925">
        <w:t xml:space="preserve">, this can also transport the goods to the next stage of the process. </w:t>
      </w:r>
      <w:r w:rsidR="00EC5925" w:rsidRPr="00EC5925">
        <w:t>Utilising collaborative robots (</w:t>
      </w:r>
      <w:proofErr w:type="spellStart"/>
      <w:r w:rsidR="00EC5925" w:rsidRPr="00EC5925">
        <w:t>Cobots</w:t>
      </w:r>
      <w:proofErr w:type="spellEnd"/>
      <w:r w:rsidR="00EC5925" w:rsidRPr="00EC5925">
        <w:t xml:space="preserve">) in place of people to handle heavy components </w:t>
      </w:r>
      <w:r w:rsidR="00247869">
        <w:t>using</w:t>
      </w:r>
      <w:r w:rsidR="00EC5925" w:rsidRPr="00EC5925">
        <w:t xml:space="preserve"> gantry systems, pump trucks, or manual lifting is an additional alternative for larger objects. Thus, employing automated systems will have the advantage of reducing the likelihood of new health and safety issues. </w:t>
      </w:r>
    </w:p>
    <w:p w14:paraId="79B1A088" w14:textId="77777777" w:rsidR="00AB069A" w:rsidRDefault="00AB069A" w:rsidP="001F32C3"/>
    <w:p w14:paraId="7461D219" w14:textId="1C79DAB2" w:rsidR="00B023F0" w:rsidRDefault="00B023F0" w:rsidP="001F32C3">
      <w:r>
        <w:t xml:space="preserve">Some sort of vision system </w:t>
      </w:r>
      <w:r w:rsidR="0069262C">
        <w:t xml:space="preserve">implemented would be ideal to detect any failures, however this equipment is very expensive and will only work on smaller items. </w:t>
      </w:r>
      <w:r>
        <w:t xml:space="preserve"> </w:t>
      </w:r>
      <w:r w:rsidR="0069262C">
        <w:t xml:space="preserve">Pictured on the right is machine vison system. </w:t>
      </w:r>
    </w:p>
    <w:p w14:paraId="351DE862" w14:textId="77777777" w:rsidR="0069262C" w:rsidRDefault="0069262C" w:rsidP="001F32C3"/>
    <w:p w14:paraId="04C7764B" w14:textId="77777777" w:rsidR="0069262C" w:rsidRDefault="0069262C" w:rsidP="001F32C3"/>
    <w:p w14:paraId="4C9E0959" w14:textId="77777777" w:rsidR="00AB069A" w:rsidRDefault="00AB069A" w:rsidP="001F32C3"/>
    <w:p w14:paraId="65C9841D" w14:textId="77777777" w:rsidR="00AB069A" w:rsidRDefault="00AB069A" w:rsidP="001F32C3"/>
    <w:p w14:paraId="311041E3" w14:textId="77777777" w:rsidR="00AB069A" w:rsidRDefault="00AB069A" w:rsidP="001F32C3"/>
    <w:p w14:paraId="70B16099" w14:textId="77777777" w:rsidR="00AB069A" w:rsidRDefault="00AB069A" w:rsidP="001F32C3"/>
    <w:p w14:paraId="58C74994" w14:textId="77777777" w:rsidR="00AB069A" w:rsidRDefault="00AB069A" w:rsidP="001F32C3"/>
    <w:p w14:paraId="0F8D25DA" w14:textId="77777777" w:rsidR="0069262C" w:rsidRDefault="0069262C" w:rsidP="001F32C3"/>
    <w:p w14:paraId="77D50B88" w14:textId="77777777" w:rsidR="00C06C29" w:rsidRPr="00C06C29" w:rsidRDefault="00FF4526" w:rsidP="001F32C3">
      <w:pPr>
        <w:rPr>
          <w:rFonts w:ascii="Times New Roman" w:hAnsi="Times New Roman" w:cs="Times New Roman"/>
        </w:rPr>
      </w:pPr>
      <w:r w:rsidRPr="00FF4526">
        <w:t xml:space="preserve">Given the variety of items that a flat pack furniture manufacturer produces, flexible automation would be the most suitable for this application. To better serve their customers, these businesses often provide their products in a variety of forms, sizes, colours, and designs. Flexible automation can support simple programme changes or reconfiguration, as mentioned above in the advantages section, making it possible for the equipment to swiftly create several items on the same assembly line without any downtime. </w:t>
      </w:r>
      <w:r>
        <w:t xml:space="preserve">In addition to this, </w:t>
      </w:r>
      <w:r w:rsidR="00EC1868">
        <w:t xml:space="preserve">some customers may require customized furniture, this automation can be programmed to carry out that specific task with high quality and fast production compared to if a manual operator had to carry out the </w:t>
      </w:r>
      <w:r w:rsidR="00EC1868" w:rsidRPr="00C06C29">
        <w:t xml:space="preserve">same task. </w:t>
      </w:r>
      <w:r w:rsidR="00C06C29" w:rsidRPr="00C06C29">
        <w:t>Additionally, by being able to introduce new designs and then manufacture them, the manufacturer can satisfy the demands of growing market trends, which makes them more competitive in today's market.</w:t>
      </w:r>
      <w:r w:rsidR="00C06C29" w:rsidRPr="00C06C29">
        <w:rPr>
          <w:rFonts w:ascii="Times New Roman" w:hAnsi="Times New Roman" w:cs="Times New Roman"/>
        </w:rPr>
        <w:t xml:space="preserve"> </w:t>
      </w:r>
    </w:p>
    <w:p w14:paraId="0453BA32" w14:textId="43285538" w:rsidR="006E3D3E" w:rsidRDefault="006E3D3E" w:rsidP="001F32C3"/>
    <w:p w14:paraId="3B5E80B8" w14:textId="77777777" w:rsidR="00C42851" w:rsidRDefault="00C42851" w:rsidP="001F32C3"/>
    <w:p w14:paraId="5BDE383E" w14:textId="77777777" w:rsidR="00C42851" w:rsidRDefault="00C42851" w:rsidP="001F32C3"/>
    <w:p w14:paraId="3757EA8A" w14:textId="77777777" w:rsidR="00C42851" w:rsidRDefault="00C42851" w:rsidP="001F32C3"/>
    <w:p w14:paraId="621BE829" w14:textId="77777777" w:rsidR="00C42851" w:rsidRDefault="00C42851" w:rsidP="001F32C3"/>
    <w:p w14:paraId="01D3F3D8" w14:textId="77777777" w:rsidR="00C42851" w:rsidRDefault="00C42851" w:rsidP="001F32C3"/>
    <w:p w14:paraId="64037546" w14:textId="77777777" w:rsidR="00C42851" w:rsidRDefault="00C42851" w:rsidP="001F32C3"/>
    <w:p w14:paraId="23F77106" w14:textId="77777777" w:rsidR="00C42851" w:rsidRDefault="00C42851" w:rsidP="001F32C3"/>
    <w:p w14:paraId="32809EAA" w14:textId="7AD5F549" w:rsidR="00C42851" w:rsidRDefault="00C42851" w:rsidP="001F32C3">
      <w:pPr>
        <w:pStyle w:val="Heading1"/>
      </w:pPr>
      <w:bookmarkStart w:id="14" w:name="_Toc164526092"/>
      <w:r>
        <w:lastRenderedPageBreak/>
        <w:t>Conclusion</w:t>
      </w:r>
      <w:bookmarkEnd w:id="14"/>
      <w:r>
        <w:t xml:space="preserve"> </w:t>
      </w:r>
    </w:p>
    <w:p w14:paraId="1284AC68" w14:textId="77777777" w:rsidR="00C42851" w:rsidRDefault="00C42851" w:rsidP="001F32C3"/>
    <w:p w14:paraId="7BD83E6D" w14:textId="77777777" w:rsidR="00C42851" w:rsidRDefault="00C42851" w:rsidP="001F32C3"/>
    <w:p w14:paraId="330162A4" w14:textId="42D4F9A7" w:rsidR="00FA423A" w:rsidRPr="00FA423A" w:rsidRDefault="00FA423A" w:rsidP="001F32C3">
      <w:r w:rsidRPr="00FA423A">
        <w:t xml:space="preserve">In conclusion, the examination of manufacturing automation, focusing on the three categories of fixed, programmable, and flexible automation, demonstrates the evolution of automation throughout time and makes it possible to identify the advantages and disadvantages of each form of automation. Static setup intended for mass manufacturing of the same product is referred to as fixed automation. With its degree of flexibility and usage of coded instructions, programmable automation may be used to a variety of production requirements. Flexible automation has an advantage over the other two categories since it may be tailored to the demands of the item being produced. </w:t>
      </w:r>
      <w:r w:rsidR="00EC3CA6">
        <w:t>In addition to this, flexible automation was further researched and applied to flat pack furniture to show how this automation type is the most appropriate.</w:t>
      </w:r>
    </w:p>
    <w:p w14:paraId="7005A0AF" w14:textId="77777777" w:rsidR="00C42851" w:rsidRDefault="00C42851" w:rsidP="001F32C3"/>
    <w:p w14:paraId="3C14E589" w14:textId="2D6C8071" w:rsidR="001877A5" w:rsidRPr="001877A5" w:rsidRDefault="00414F7C" w:rsidP="001F32C3">
      <w:r>
        <w:t>Furthermore, t</w:t>
      </w:r>
      <w:r w:rsidR="001877A5" w:rsidRPr="001877A5">
        <w:t xml:space="preserve">he analysis </w:t>
      </w:r>
      <w:r w:rsidR="001877A5">
        <w:t xml:space="preserve">of control systems and </w:t>
      </w:r>
      <w:r w:rsidR="00A3355F">
        <w:t xml:space="preserve">understanding </w:t>
      </w:r>
      <w:r w:rsidR="00EC3CA6">
        <w:t>how vital control systems are to any type of automation</w:t>
      </w:r>
      <w:r>
        <w:t xml:space="preserve"> is shown in the report.</w:t>
      </w:r>
      <w:r w:rsidR="00EC3CA6">
        <w:t xml:space="preserve"> </w:t>
      </w:r>
      <w:r>
        <w:t>Control systems</w:t>
      </w:r>
      <w:r w:rsidR="00EC3CA6">
        <w:t xml:space="preserve"> ensure efficiency</w:t>
      </w:r>
      <w:r w:rsidR="00D7482F">
        <w:t>,</w:t>
      </w:r>
      <w:r w:rsidR="00EC3CA6">
        <w:t xml:space="preserve"> for optimising performance</w:t>
      </w:r>
      <w:r w:rsidR="00D7482F">
        <w:t xml:space="preserve"> and makes sure the process is running smoothly.</w:t>
      </w:r>
    </w:p>
    <w:p w14:paraId="44BBCC70" w14:textId="77777777" w:rsidR="00C42851" w:rsidRDefault="00C42851" w:rsidP="001F32C3"/>
    <w:p w14:paraId="2DA0DFF7" w14:textId="77777777" w:rsidR="00C42851" w:rsidRDefault="00C42851" w:rsidP="001F32C3"/>
    <w:p w14:paraId="58A1B982" w14:textId="77777777" w:rsidR="00C42851" w:rsidRDefault="00C42851" w:rsidP="001F32C3"/>
    <w:p w14:paraId="4737B19F" w14:textId="77777777" w:rsidR="00C42851" w:rsidRDefault="00C42851" w:rsidP="001F32C3"/>
    <w:p w14:paraId="0188AC3E" w14:textId="77777777" w:rsidR="00C42851" w:rsidRDefault="00C42851" w:rsidP="001F32C3"/>
    <w:p w14:paraId="225D0274" w14:textId="77777777" w:rsidR="00C42851" w:rsidRDefault="00C42851" w:rsidP="001F32C3"/>
    <w:p w14:paraId="149BB96E" w14:textId="77777777" w:rsidR="00C42851" w:rsidRDefault="00C42851" w:rsidP="001F32C3"/>
    <w:p w14:paraId="762EF27F" w14:textId="77777777" w:rsidR="00C42851" w:rsidRDefault="00C42851" w:rsidP="001F32C3"/>
    <w:p w14:paraId="3525AB60" w14:textId="77777777" w:rsidR="00C42851" w:rsidRDefault="00C42851" w:rsidP="001F32C3"/>
    <w:p w14:paraId="1C5A5495" w14:textId="77777777" w:rsidR="00C42851" w:rsidRDefault="00C42851" w:rsidP="001F32C3"/>
    <w:p w14:paraId="4B1C3C5C" w14:textId="77777777" w:rsidR="00C42851" w:rsidRDefault="00C42851" w:rsidP="001F32C3"/>
    <w:p w14:paraId="7B8764DD" w14:textId="77777777" w:rsidR="00C42851" w:rsidRDefault="00C42851" w:rsidP="001F32C3"/>
    <w:p w14:paraId="6247CDA4" w14:textId="77777777" w:rsidR="00C42851" w:rsidRDefault="00C42851" w:rsidP="001F32C3"/>
    <w:p w14:paraId="2673FED8" w14:textId="77777777" w:rsidR="00C42851" w:rsidRDefault="00C42851" w:rsidP="001F32C3"/>
    <w:p w14:paraId="060CB2C6" w14:textId="77777777" w:rsidR="00C42851" w:rsidRDefault="00C42851" w:rsidP="001F32C3"/>
    <w:p w14:paraId="2EEBC440" w14:textId="77777777" w:rsidR="00C42851" w:rsidRDefault="00C42851" w:rsidP="001F32C3"/>
    <w:p w14:paraId="698C1C15" w14:textId="77777777" w:rsidR="00C42851" w:rsidRDefault="00C42851" w:rsidP="001F32C3"/>
    <w:p w14:paraId="4D1F027B" w14:textId="77777777" w:rsidR="00972F83" w:rsidRDefault="00972F83" w:rsidP="001F32C3"/>
    <w:p w14:paraId="0CF77E37" w14:textId="77777777" w:rsidR="00972F83" w:rsidRDefault="00972F83" w:rsidP="001F32C3"/>
    <w:p w14:paraId="04FE2FFC" w14:textId="77777777" w:rsidR="00972F83" w:rsidRDefault="00972F83" w:rsidP="001F32C3"/>
    <w:p w14:paraId="478C5EA2" w14:textId="77777777" w:rsidR="00972F83" w:rsidRDefault="00972F83" w:rsidP="001F32C3"/>
    <w:p w14:paraId="5397C5C2" w14:textId="77777777" w:rsidR="00972F83" w:rsidRDefault="00972F83" w:rsidP="001F32C3"/>
    <w:p w14:paraId="6B9F8764" w14:textId="77777777" w:rsidR="00972F83" w:rsidRDefault="00972F83" w:rsidP="001F32C3"/>
    <w:p w14:paraId="73002B40" w14:textId="77777777" w:rsidR="00972F83" w:rsidRDefault="00972F83" w:rsidP="001F32C3"/>
    <w:p w14:paraId="48591F10" w14:textId="77777777" w:rsidR="00972F83" w:rsidRDefault="00972F83" w:rsidP="001F32C3"/>
    <w:p w14:paraId="3757F0FD" w14:textId="77777777" w:rsidR="00972F83" w:rsidRDefault="00972F83" w:rsidP="001F32C3"/>
    <w:p w14:paraId="6E5EAEA2" w14:textId="77777777" w:rsidR="00972F83" w:rsidRDefault="00972F83" w:rsidP="001F32C3"/>
    <w:p w14:paraId="4ED03D29" w14:textId="77777777" w:rsidR="00972F83" w:rsidRDefault="00972F83" w:rsidP="001F32C3"/>
    <w:p w14:paraId="6F543253" w14:textId="77777777" w:rsidR="00972F83" w:rsidRDefault="00972F83" w:rsidP="001F32C3"/>
    <w:p w14:paraId="579BC68C" w14:textId="77777777" w:rsidR="00972F83" w:rsidRDefault="00972F83" w:rsidP="001F32C3"/>
    <w:p w14:paraId="3E1915EF" w14:textId="0479887A" w:rsidR="00C42851" w:rsidRDefault="00C42851" w:rsidP="001F32C3">
      <w:pPr>
        <w:pStyle w:val="Heading1"/>
      </w:pPr>
      <w:bookmarkStart w:id="15" w:name="_Toc164526093"/>
      <w:r>
        <w:lastRenderedPageBreak/>
        <w:t>References</w:t>
      </w:r>
      <w:bookmarkEnd w:id="15"/>
      <w:r>
        <w:t xml:space="preserve"> </w:t>
      </w:r>
    </w:p>
    <w:p w14:paraId="63342340" w14:textId="77777777" w:rsidR="00AC2746" w:rsidRDefault="00AC2746" w:rsidP="00AC2746"/>
    <w:p w14:paraId="125594B0"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proofErr w:type="spellStart"/>
      <w:r w:rsidRPr="00AC2746">
        <w:rPr>
          <w:rFonts w:asciiTheme="minorHAnsi" w:hAnsiTheme="minorHAnsi" w:cstheme="minorHAnsi"/>
        </w:rPr>
        <w:t>Ashtari</w:t>
      </w:r>
      <w:proofErr w:type="spellEnd"/>
      <w:r w:rsidRPr="00AC2746">
        <w:rPr>
          <w:rFonts w:asciiTheme="minorHAnsi" w:hAnsiTheme="minorHAnsi" w:cstheme="minorHAnsi"/>
        </w:rPr>
        <w:t xml:space="preserve">, H. (2023). </w:t>
      </w:r>
      <w:r w:rsidRPr="00AC2746">
        <w:rPr>
          <w:rFonts w:asciiTheme="minorHAnsi" w:hAnsiTheme="minorHAnsi" w:cstheme="minorHAnsi"/>
          <w:i/>
          <w:iCs/>
        </w:rPr>
        <w:t>What Is Supervisory Control and Data Acquisition (SCADA)?</w:t>
      </w:r>
      <w:r w:rsidRPr="00AC2746">
        <w:rPr>
          <w:rFonts w:asciiTheme="minorHAnsi" w:hAnsiTheme="minorHAnsi" w:cstheme="minorHAnsi"/>
        </w:rPr>
        <w:t xml:space="preserve"> [online] Spiceworks. Available at: https://www.spiceworks.com/tech/tech-general/articles/what-is-supervisory-control-and-data-acquisition-scada/ [Accessed 7 Apr. 2024].</w:t>
      </w:r>
    </w:p>
    <w:p w14:paraId="7835D6D0"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t xml:space="preserve">Automation, C. (2022). </w:t>
      </w:r>
      <w:r w:rsidRPr="00AC2746">
        <w:rPr>
          <w:rFonts w:asciiTheme="minorHAnsi" w:hAnsiTheme="minorHAnsi" w:cstheme="minorHAnsi"/>
          <w:i/>
          <w:iCs/>
        </w:rPr>
        <w:t>Fixed Automation System: What It Is and Its Application in Manufacturing</w:t>
      </w:r>
      <w:r w:rsidRPr="00AC2746">
        <w:rPr>
          <w:rFonts w:asciiTheme="minorHAnsi" w:hAnsiTheme="minorHAnsi" w:cstheme="minorHAnsi"/>
        </w:rPr>
        <w:t xml:space="preserve">. [online] </w:t>
      </w:r>
      <w:proofErr w:type="spellStart"/>
      <w:r w:rsidRPr="00AC2746">
        <w:rPr>
          <w:rFonts w:asciiTheme="minorHAnsi" w:hAnsiTheme="minorHAnsi" w:cstheme="minorHAnsi"/>
        </w:rPr>
        <w:t>Captech</w:t>
      </w:r>
      <w:proofErr w:type="spellEnd"/>
      <w:r w:rsidRPr="00AC2746">
        <w:rPr>
          <w:rFonts w:asciiTheme="minorHAnsi" w:hAnsiTheme="minorHAnsi" w:cstheme="minorHAnsi"/>
        </w:rPr>
        <w:t xml:space="preserve"> Automation, LLC. Available at: https://www.captechautomation.com/blog/fixed-automation-system-application-manufacturing/ [Accessed 17 Mar. 2024].</w:t>
      </w:r>
    </w:p>
    <w:p w14:paraId="447ED037"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t xml:space="preserve">Balogh, S. (2022). </w:t>
      </w:r>
      <w:r w:rsidRPr="00AC2746">
        <w:rPr>
          <w:rFonts w:asciiTheme="minorHAnsi" w:hAnsiTheme="minorHAnsi" w:cstheme="minorHAnsi"/>
          <w:i/>
          <w:iCs/>
        </w:rPr>
        <w:t>Fixed Automation Archives</w:t>
      </w:r>
      <w:r w:rsidRPr="00AC2746">
        <w:rPr>
          <w:rFonts w:asciiTheme="minorHAnsi" w:hAnsiTheme="minorHAnsi" w:cstheme="minorHAnsi"/>
        </w:rPr>
        <w:t>. [online] Encompass. Available at: https://encompass-inc.com/tag/fixed-automation/ [Accessed 24 Mar. 2024].</w:t>
      </w:r>
    </w:p>
    <w:p w14:paraId="5006A220"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t xml:space="preserve">Boissonneault, T. (2005). </w:t>
      </w:r>
      <w:r w:rsidRPr="00AC2746">
        <w:rPr>
          <w:rFonts w:asciiTheme="minorHAnsi" w:hAnsiTheme="minorHAnsi" w:cstheme="minorHAnsi"/>
          <w:i/>
          <w:iCs/>
        </w:rPr>
        <w:t>The Four Automation Types You Need to Know</w:t>
      </w:r>
      <w:r w:rsidRPr="00AC2746">
        <w:rPr>
          <w:rFonts w:asciiTheme="minorHAnsi" w:hAnsiTheme="minorHAnsi" w:cstheme="minorHAnsi"/>
        </w:rPr>
        <w:t xml:space="preserve">. [online] </w:t>
      </w:r>
      <w:proofErr w:type="spellStart"/>
      <w:r w:rsidRPr="00AC2746">
        <w:rPr>
          <w:rFonts w:asciiTheme="minorHAnsi" w:hAnsiTheme="minorHAnsi" w:cstheme="minorHAnsi"/>
        </w:rPr>
        <w:t>Wevolver</w:t>
      </w:r>
      <w:proofErr w:type="spellEnd"/>
      <w:r w:rsidRPr="00AC2746">
        <w:rPr>
          <w:rFonts w:asciiTheme="minorHAnsi" w:hAnsiTheme="minorHAnsi" w:cstheme="minorHAnsi"/>
        </w:rPr>
        <w:t>. Available at: https://www.wevolver.com/article/the-four-automation-types-you-need-to-know [Accessed 29 Mar. 2024].</w:t>
      </w:r>
    </w:p>
    <w:p w14:paraId="29867ECB"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t xml:space="preserve">Bolton, W. (2015). </w:t>
      </w:r>
      <w:r w:rsidRPr="00AC2746">
        <w:rPr>
          <w:rFonts w:asciiTheme="minorHAnsi" w:hAnsiTheme="minorHAnsi" w:cstheme="minorHAnsi"/>
          <w:i/>
          <w:iCs/>
        </w:rPr>
        <w:t>Programmable Logic Controllers</w:t>
      </w:r>
      <w:r w:rsidRPr="00AC2746">
        <w:rPr>
          <w:rFonts w:asciiTheme="minorHAnsi" w:hAnsiTheme="minorHAnsi" w:cstheme="minorHAnsi"/>
        </w:rPr>
        <w:t xml:space="preserve">. [online] </w:t>
      </w:r>
      <w:r w:rsidRPr="00AC2746">
        <w:rPr>
          <w:rFonts w:asciiTheme="minorHAnsi" w:hAnsiTheme="minorHAnsi" w:cstheme="minorHAnsi"/>
          <w:i/>
          <w:iCs/>
        </w:rPr>
        <w:t>Google Books</w:t>
      </w:r>
      <w:r w:rsidRPr="00AC2746">
        <w:rPr>
          <w:rFonts w:asciiTheme="minorHAnsi" w:hAnsiTheme="minorHAnsi" w:cstheme="minorHAnsi"/>
        </w:rPr>
        <w:t xml:space="preserve">. </w:t>
      </w:r>
      <w:proofErr w:type="spellStart"/>
      <w:r w:rsidRPr="00AC2746">
        <w:rPr>
          <w:rFonts w:asciiTheme="minorHAnsi" w:hAnsiTheme="minorHAnsi" w:cstheme="minorHAnsi"/>
        </w:rPr>
        <w:t>Newnes</w:t>
      </w:r>
      <w:proofErr w:type="spellEnd"/>
      <w:r w:rsidRPr="00AC2746">
        <w:rPr>
          <w:rFonts w:asciiTheme="minorHAnsi" w:hAnsiTheme="minorHAnsi" w:cstheme="minorHAnsi"/>
        </w:rPr>
        <w:t>. Available at: https://www.google.co.uk/books/edition/Programmable_Logic_Controllers/sDqnBQAAQBAJ?hl=en&amp;gbpv=1&amp;dq=programmable+logic+controller&amp;pg=PP1&amp;printsec=frontcover [Accessed 29 Mar. 2024].</w:t>
      </w:r>
    </w:p>
    <w:p w14:paraId="27BAEB11"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t xml:space="preserve">Control Station (2018). </w:t>
      </w:r>
      <w:r w:rsidRPr="00AC2746">
        <w:rPr>
          <w:rFonts w:asciiTheme="minorHAnsi" w:hAnsiTheme="minorHAnsi" w:cstheme="minorHAnsi"/>
          <w:i/>
          <w:iCs/>
        </w:rPr>
        <w:t>What is a Distributed Control System?</w:t>
      </w:r>
      <w:r w:rsidRPr="00AC2746">
        <w:rPr>
          <w:rFonts w:asciiTheme="minorHAnsi" w:hAnsiTheme="minorHAnsi" w:cstheme="minorHAnsi"/>
        </w:rPr>
        <w:t xml:space="preserve"> [online] Control Station. Available at: https://controlstation.com/blog/what-is-a-distributed-control-system/ [Accessed 6 Apr. 2024].</w:t>
      </w:r>
    </w:p>
    <w:p w14:paraId="48D8C34B"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proofErr w:type="spellStart"/>
      <w:r w:rsidRPr="00AC2746">
        <w:rPr>
          <w:rFonts w:asciiTheme="minorHAnsi" w:hAnsiTheme="minorHAnsi" w:cstheme="minorHAnsi"/>
        </w:rPr>
        <w:t>Daneels</w:t>
      </w:r>
      <w:proofErr w:type="spellEnd"/>
      <w:r w:rsidRPr="00AC2746">
        <w:rPr>
          <w:rFonts w:asciiTheme="minorHAnsi" w:hAnsiTheme="minorHAnsi" w:cstheme="minorHAnsi"/>
        </w:rPr>
        <w:t xml:space="preserve">, A., Geneva, S., Salter, </w:t>
      </w:r>
      <w:proofErr w:type="gramStart"/>
      <w:r w:rsidRPr="00AC2746">
        <w:rPr>
          <w:rFonts w:asciiTheme="minorHAnsi" w:hAnsiTheme="minorHAnsi" w:cstheme="minorHAnsi"/>
        </w:rPr>
        <w:t>G.</w:t>
      </w:r>
      <w:proofErr w:type="gramEnd"/>
      <w:r w:rsidRPr="00AC2746">
        <w:rPr>
          <w:rFonts w:asciiTheme="minorHAnsi" w:hAnsiTheme="minorHAnsi" w:cstheme="minorHAnsi"/>
        </w:rPr>
        <w:t xml:space="preserve"> and Switzerland (1999). </w:t>
      </w:r>
      <w:r w:rsidRPr="00AC2746">
        <w:rPr>
          <w:rFonts w:asciiTheme="minorHAnsi" w:hAnsiTheme="minorHAnsi" w:cstheme="minorHAnsi"/>
          <w:i/>
          <w:iCs/>
        </w:rPr>
        <w:t>WHAT IS SCADA?</w:t>
      </w:r>
      <w:r w:rsidRPr="00AC2746">
        <w:rPr>
          <w:rFonts w:asciiTheme="minorHAnsi" w:hAnsiTheme="minorHAnsi" w:cstheme="minorHAnsi"/>
        </w:rPr>
        <w:t xml:space="preserve"> [online] Available at: https://cds.cern.ch/record/532624/files/mc1i01.pdf [Accessed 7 Apr. 2024].</w:t>
      </w:r>
    </w:p>
    <w:p w14:paraId="3EC8DF1A"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t xml:space="preserve">EAM Blogs (2020). </w:t>
      </w:r>
      <w:r w:rsidRPr="00AC2746">
        <w:rPr>
          <w:rFonts w:asciiTheme="minorHAnsi" w:hAnsiTheme="minorHAnsi" w:cstheme="minorHAnsi"/>
          <w:i/>
          <w:iCs/>
        </w:rPr>
        <w:t>The 3 Types of Automation in Manufacturing - EAM, Inc.</w:t>
      </w:r>
      <w:r w:rsidRPr="00AC2746">
        <w:rPr>
          <w:rFonts w:asciiTheme="minorHAnsi" w:hAnsiTheme="minorHAnsi" w:cstheme="minorHAnsi"/>
        </w:rPr>
        <w:t xml:space="preserve"> [online] Engineered Automation of Maine. Available at: https://www.eaminc.com/blog/automation-types/ [Accessed 2 Apr. 2024].</w:t>
      </w:r>
    </w:p>
    <w:p w14:paraId="3B23AD88"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lastRenderedPageBreak/>
        <w:t xml:space="preserve">Groover, M. (2019). Automation. In: </w:t>
      </w:r>
      <w:proofErr w:type="spellStart"/>
      <w:r w:rsidRPr="00AC2746">
        <w:rPr>
          <w:rFonts w:asciiTheme="minorHAnsi" w:hAnsiTheme="minorHAnsi" w:cstheme="minorHAnsi"/>
          <w:i/>
          <w:iCs/>
        </w:rPr>
        <w:t>Encyclopædia</w:t>
      </w:r>
      <w:proofErr w:type="spellEnd"/>
      <w:r w:rsidRPr="00AC2746">
        <w:rPr>
          <w:rFonts w:asciiTheme="minorHAnsi" w:hAnsiTheme="minorHAnsi" w:cstheme="minorHAnsi"/>
          <w:i/>
          <w:iCs/>
        </w:rPr>
        <w:t xml:space="preserve"> Britannica</w:t>
      </w:r>
      <w:r w:rsidRPr="00AC2746">
        <w:rPr>
          <w:rFonts w:asciiTheme="minorHAnsi" w:hAnsiTheme="minorHAnsi" w:cstheme="minorHAnsi"/>
        </w:rPr>
        <w:t>. [online] Available at: https://www.britannica.com/technology/automation [Accessed 7 Apr. 2024].</w:t>
      </w:r>
    </w:p>
    <w:p w14:paraId="62C50003"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t xml:space="preserve">Gupta, A.K. and Arora, S.K. (2011). </w:t>
      </w:r>
      <w:r w:rsidRPr="00AC2746">
        <w:rPr>
          <w:rFonts w:asciiTheme="minorHAnsi" w:hAnsiTheme="minorHAnsi" w:cstheme="minorHAnsi"/>
          <w:i/>
          <w:iCs/>
        </w:rPr>
        <w:t>Industrial Automation and Robotics</w:t>
      </w:r>
      <w:r w:rsidRPr="00AC2746">
        <w:rPr>
          <w:rFonts w:asciiTheme="minorHAnsi" w:hAnsiTheme="minorHAnsi" w:cstheme="minorHAnsi"/>
        </w:rPr>
        <w:t xml:space="preserve">. [online] </w:t>
      </w:r>
      <w:r w:rsidRPr="00AC2746">
        <w:rPr>
          <w:rFonts w:asciiTheme="minorHAnsi" w:hAnsiTheme="minorHAnsi" w:cstheme="minorHAnsi"/>
          <w:i/>
          <w:iCs/>
        </w:rPr>
        <w:t>Google Books</w:t>
      </w:r>
      <w:r w:rsidRPr="00AC2746">
        <w:rPr>
          <w:rFonts w:asciiTheme="minorHAnsi" w:hAnsiTheme="minorHAnsi" w:cstheme="minorHAnsi"/>
        </w:rPr>
        <w:t>. Laxmi Publications. Available at: https://www.google.co.uk/books/edition/Industrial_Automation_and_Robotics/Y7rgCP7iC18C?hl=en&amp;gbpv=1&amp;dq=Disadvantages+of+fixed+automation&amp;pg=PA1&amp;printsec=frontcover [Accessed 24 Mar. 2024].</w:t>
      </w:r>
    </w:p>
    <w:p w14:paraId="3A9E697A"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t xml:space="preserve">Hayes, A. (2023). </w:t>
      </w:r>
      <w:r w:rsidRPr="00AC2746">
        <w:rPr>
          <w:rFonts w:asciiTheme="minorHAnsi" w:hAnsiTheme="minorHAnsi" w:cstheme="minorHAnsi"/>
          <w:i/>
          <w:iCs/>
        </w:rPr>
        <w:t>Flexible Manufacturing System (FMS): Definition and How It Works</w:t>
      </w:r>
      <w:r w:rsidRPr="00AC2746">
        <w:rPr>
          <w:rFonts w:asciiTheme="minorHAnsi" w:hAnsiTheme="minorHAnsi" w:cstheme="minorHAnsi"/>
        </w:rPr>
        <w:t>. [online] Investopedia. Available at: https://www.investopedia.com/terms/f/flexible-manufacturing-system.asp#:~:text=The%20main%20benefit%20of%20an [Accessed 2 Apr. 2024].</w:t>
      </w:r>
    </w:p>
    <w:p w14:paraId="6A4146DB"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t xml:space="preserve">Hess, B. (2017). </w:t>
      </w:r>
      <w:r w:rsidRPr="00AC2746">
        <w:rPr>
          <w:rFonts w:asciiTheme="minorHAnsi" w:hAnsiTheme="minorHAnsi" w:cstheme="minorHAnsi"/>
          <w:i/>
          <w:iCs/>
        </w:rPr>
        <w:t>What Is CNC Machining? | Overview of the CNC Machining Process</w:t>
      </w:r>
      <w:r w:rsidRPr="00AC2746">
        <w:rPr>
          <w:rFonts w:asciiTheme="minorHAnsi" w:hAnsiTheme="minorHAnsi" w:cstheme="minorHAnsi"/>
        </w:rPr>
        <w:t>. [online] Astro Machine Works. Available at: https://astromachineworks.com/what-is-cnc-machining/ [Accessed 29 Mar. 2024].</w:t>
      </w:r>
    </w:p>
    <w:p w14:paraId="65484215"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t xml:space="preserve">Inductive Automation (2010). </w:t>
      </w:r>
      <w:r w:rsidRPr="00AC2746">
        <w:rPr>
          <w:rFonts w:asciiTheme="minorHAnsi" w:hAnsiTheme="minorHAnsi" w:cstheme="minorHAnsi"/>
          <w:i/>
          <w:iCs/>
        </w:rPr>
        <w:t>What is SCADA?</w:t>
      </w:r>
      <w:r w:rsidRPr="00AC2746">
        <w:rPr>
          <w:rFonts w:asciiTheme="minorHAnsi" w:hAnsiTheme="minorHAnsi" w:cstheme="minorHAnsi"/>
        </w:rPr>
        <w:t xml:space="preserve"> [online] Inductive Automation. Available at: https://inductiveautomation.com/resources/article/what-is-scada [Accessed 7 Apr. 2024].</w:t>
      </w:r>
    </w:p>
    <w:p w14:paraId="201C0981"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t xml:space="preserve">MARSH, A. (2022). </w:t>
      </w:r>
      <w:r w:rsidRPr="00AC2746">
        <w:rPr>
          <w:rFonts w:asciiTheme="minorHAnsi" w:hAnsiTheme="minorHAnsi" w:cstheme="minorHAnsi"/>
          <w:i/>
          <w:iCs/>
        </w:rPr>
        <w:t>In 1961, the First Robot Arm Punched In - IEEE Spectrum</w:t>
      </w:r>
      <w:r w:rsidRPr="00AC2746">
        <w:rPr>
          <w:rFonts w:asciiTheme="minorHAnsi" w:hAnsiTheme="minorHAnsi" w:cstheme="minorHAnsi"/>
        </w:rPr>
        <w:t>. [online] spectrum.ieee.org. Available at: https://spectrum.ieee.org/unimation-robot [Accessed 9 Apr. 2024].</w:t>
      </w:r>
    </w:p>
    <w:p w14:paraId="6EA56696"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t xml:space="preserve">NH, I. (2023). </w:t>
      </w:r>
      <w:r w:rsidRPr="00AC2746">
        <w:rPr>
          <w:rFonts w:asciiTheme="minorHAnsi" w:hAnsiTheme="minorHAnsi" w:cstheme="minorHAnsi"/>
          <w:i/>
          <w:iCs/>
        </w:rPr>
        <w:t>The Evolution of Fixed Automation: Embracing Efficiency and Precision</w:t>
      </w:r>
      <w:r w:rsidRPr="00AC2746">
        <w:rPr>
          <w:rFonts w:asciiTheme="minorHAnsi" w:hAnsiTheme="minorHAnsi" w:cstheme="minorHAnsi"/>
        </w:rPr>
        <w:t xml:space="preserve">. [online] </w:t>
      </w:r>
      <w:proofErr w:type="spellStart"/>
      <w:r w:rsidRPr="00AC2746">
        <w:rPr>
          <w:rFonts w:asciiTheme="minorHAnsi" w:hAnsiTheme="minorHAnsi" w:cstheme="minorHAnsi"/>
        </w:rPr>
        <w:t>Ralakde</w:t>
      </w:r>
      <w:proofErr w:type="spellEnd"/>
      <w:r w:rsidRPr="00AC2746">
        <w:rPr>
          <w:rFonts w:asciiTheme="minorHAnsi" w:hAnsiTheme="minorHAnsi" w:cstheme="minorHAnsi"/>
        </w:rPr>
        <w:t xml:space="preserve"> Automation. Available at: https://findcontrols.com/blogs/news/the-evolution-of-fixed-automation-embracing-efficiency-and-precision [Accessed 24 Mar. 2024].</w:t>
      </w:r>
    </w:p>
    <w:p w14:paraId="5A5D88B1"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t xml:space="preserve">Tatton, D. (2023). </w:t>
      </w:r>
      <w:r w:rsidRPr="00AC2746">
        <w:rPr>
          <w:rFonts w:asciiTheme="minorHAnsi" w:hAnsiTheme="minorHAnsi" w:cstheme="minorHAnsi"/>
          <w:i/>
          <w:iCs/>
        </w:rPr>
        <w:t xml:space="preserve">What is a </w:t>
      </w:r>
      <w:proofErr w:type="gramStart"/>
      <w:r w:rsidRPr="00AC2746">
        <w:rPr>
          <w:rFonts w:asciiTheme="minorHAnsi" w:hAnsiTheme="minorHAnsi" w:cstheme="minorHAnsi"/>
          <w:i/>
          <w:iCs/>
        </w:rPr>
        <w:t>PLC ?</w:t>
      </w:r>
      <w:proofErr w:type="gramEnd"/>
      <w:r w:rsidRPr="00AC2746">
        <w:rPr>
          <w:rFonts w:asciiTheme="minorHAnsi" w:hAnsiTheme="minorHAnsi" w:cstheme="minorHAnsi"/>
          <w:i/>
          <w:iCs/>
        </w:rPr>
        <w:t xml:space="preserve"> and who invented the concept?</w:t>
      </w:r>
      <w:r w:rsidRPr="00AC2746">
        <w:rPr>
          <w:rFonts w:asciiTheme="minorHAnsi" w:hAnsiTheme="minorHAnsi" w:cstheme="minorHAnsi"/>
        </w:rPr>
        <w:t xml:space="preserve"> [online] www.linkedin.com. Available at: https://www.linkedin.com/pulse/what-plc-industry-who-invented-concept-david-tatton#:~:text=Who%20invented%20the%20programmable%20controller [Accessed 9 Apr. 2024].</w:t>
      </w:r>
    </w:p>
    <w:p w14:paraId="5151E669"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lastRenderedPageBreak/>
        <w:t xml:space="preserve">Wheeler, C. (2023). </w:t>
      </w:r>
      <w:r w:rsidRPr="00AC2746">
        <w:rPr>
          <w:rFonts w:asciiTheme="minorHAnsi" w:hAnsiTheme="minorHAnsi" w:cstheme="minorHAnsi"/>
          <w:i/>
          <w:iCs/>
        </w:rPr>
        <w:t>5 Disadvantages of Automated Warehouse Robots</w:t>
      </w:r>
      <w:r w:rsidRPr="00AC2746">
        <w:rPr>
          <w:rFonts w:asciiTheme="minorHAnsi" w:hAnsiTheme="minorHAnsi" w:cstheme="minorHAnsi"/>
        </w:rPr>
        <w:t>. [online] www.newcastlesys.com. Available at: https://www.newcastlesys.com/blog/disadvantages-of-automated-warehouse-robots [Accessed 4 Apr. 2024].</w:t>
      </w:r>
    </w:p>
    <w:p w14:paraId="4E012A80" w14:textId="77777777" w:rsidR="00AC2746" w:rsidRPr="00AC2746" w:rsidRDefault="00AC2746" w:rsidP="00AC2746">
      <w:pPr>
        <w:pStyle w:val="NormalWeb"/>
        <w:spacing w:before="0" w:beforeAutospacing="0" w:after="240" w:afterAutospacing="0" w:line="360" w:lineRule="auto"/>
        <w:rPr>
          <w:rFonts w:asciiTheme="minorHAnsi" w:hAnsiTheme="minorHAnsi" w:cstheme="minorHAnsi"/>
        </w:rPr>
      </w:pPr>
      <w:r w:rsidRPr="00AC2746">
        <w:rPr>
          <w:rFonts w:asciiTheme="minorHAnsi" w:hAnsiTheme="minorHAnsi" w:cstheme="minorHAnsi"/>
        </w:rPr>
        <w:t xml:space="preserve">Ye, R. (2023). </w:t>
      </w:r>
      <w:r w:rsidRPr="00AC2746">
        <w:rPr>
          <w:rFonts w:asciiTheme="minorHAnsi" w:hAnsiTheme="minorHAnsi" w:cstheme="minorHAnsi"/>
          <w:i/>
          <w:iCs/>
        </w:rPr>
        <w:t xml:space="preserve">CNC machining history: Complete Timeline in 20th and </w:t>
      </w:r>
      <w:proofErr w:type="gramStart"/>
      <w:r w:rsidRPr="00AC2746">
        <w:rPr>
          <w:rFonts w:asciiTheme="minorHAnsi" w:hAnsiTheme="minorHAnsi" w:cstheme="minorHAnsi"/>
          <w:i/>
          <w:iCs/>
        </w:rPr>
        <w:t>21th</w:t>
      </w:r>
      <w:proofErr w:type="gramEnd"/>
      <w:r w:rsidRPr="00AC2746">
        <w:rPr>
          <w:rFonts w:asciiTheme="minorHAnsi" w:hAnsiTheme="minorHAnsi" w:cstheme="minorHAnsi"/>
          <w:i/>
          <w:iCs/>
        </w:rPr>
        <w:t xml:space="preserve"> </w:t>
      </w:r>
      <w:proofErr w:type="spellStart"/>
      <w:r w:rsidRPr="00AC2746">
        <w:rPr>
          <w:rFonts w:asciiTheme="minorHAnsi" w:hAnsiTheme="minorHAnsi" w:cstheme="minorHAnsi"/>
          <w:i/>
          <w:iCs/>
        </w:rPr>
        <w:t>Cenutry</w:t>
      </w:r>
      <w:proofErr w:type="spellEnd"/>
      <w:r w:rsidRPr="00AC2746">
        <w:rPr>
          <w:rFonts w:asciiTheme="minorHAnsi" w:hAnsiTheme="minorHAnsi" w:cstheme="minorHAnsi"/>
        </w:rPr>
        <w:t>. [online] Rapid Prototyping &amp; Low Volume Production. Available at: https://www.3erp.com/blog/cnc-machining-history/ [Accessed 9 Apr. 2024].</w:t>
      </w:r>
    </w:p>
    <w:p w14:paraId="461FC7E4" w14:textId="77777777" w:rsidR="00AC2746" w:rsidRPr="00AC2746" w:rsidRDefault="00AC2746" w:rsidP="00AC2746"/>
    <w:sectPr w:rsidR="00AC2746" w:rsidRPr="00AC2746" w:rsidSect="00C043D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FE0D74"/>
    <w:multiLevelType w:val="multilevel"/>
    <w:tmpl w:val="BB203300"/>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30D63483"/>
    <w:multiLevelType w:val="multilevel"/>
    <w:tmpl w:val="29E0DF42"/>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4756ADB"/>
    <w:multiLevelType w:val="multilevel"/>
    <w:tmpl w:val="5900E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27334007">
    <w:abstractNumId w:val="2"/>
  </w:num>
  <w:num w:numId="2" w16cid:durableId="1449273537">
    <w:abstractNumId w:val="1"/>
  </w:num>
  <w:num w:numId="3" w16cid:durableId="17563204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390"/>
    <w:rsid w:val="00001A68"/>
    <w:rsid w:val="00001AE7"/>
    <w:rsid w:val="00041878"/>
    <w:rsid w:val="00045C4D"/>
    <w:rsid w:val="00076ECB"/>
    <w:rsid w:val="00083BC8"/>
    <w:rsid w:val="00092565"/>
    <w:rsid w:val="00093913"/>
    <w:rsid w:val="000951A2"/>
    <w:rsid w:val="000A3085"/>
    <w:rsid w:val="000A767B"/>
    <w:rsid w:val="000C0C08"/>
    <w:rsid w:val="000D134B"/>
    <w:rsid w:val="000D2581"/>
    <w:rsid w:val="00116F85"/>
    <w:rsid w:val="001176A1"/>
    <w:rsid w:val="00123195"/>
    <w:rsid w:val="00126B2E"/>
    <w:rsid w:val="0013244A"/>
    <w:rsid w:val="00135EDB"/>
    <w:rsid w:val="00136D57"/>
    <w:rsid w:val="00142303"/>
    <w:rsid w:val="00150087"/>
    <w:rsid w:val="00150B8F"/>
    <w:rsid w:val="001677A3"/>
    <w:rsid w:val="00177A51"/>
    <w:rsid w:val="001877A5"/>
    <w:rsid w:val="00191E6A"/>
    <w:rsid w:val="00194767"/>
    <w:rsid w:val="001B40AE"/>
    <w:rsid w:val="001C3870"/>
    <w:rsid w:val="001E1BD1"/>
    <w:rsid w:val="001F32C3"/>
    <w:rsid w:val="001F43DB"/>
    <w:rsid w:val="001F5A3A"/>
    <w:rsid w:val="00200B6A"/>
    <w:rsid w:val="00201F1F"/>
    <w:rsid w:val="002032F4"/>
    <w:rsid w:val="00210D80"/>
    <w:rsid w:val="0021637C"/>
    <w:rsid w:val="00216C7E"/>
    <w:rsid w:val="0022759F"/>
    <w:rsid w:val="00247869"/>
    <w:rsid w:val="00263EFE"/>
    <w:rsid w:val="002A5742"/>
    <w:rsid w:val="002A75EF"/>
    <w:rsid w:val="002C184A"/>
    <w:rsid w:val="00300673"/>
    <w:rsid w:val="00304028"/>
    <w:rsid w:val="00307614"/>
    <w:rsid w:val="00321F8C"/>
    <w:rsid w:val="00333332"/>
    <w:rsid w:val="0034152E"/>
    <w:rsid w:val="003502FD"/>
    <w:rsid w:val="003600A4"/>
    <w:rsid w:val="003631C4"/>
    <w:rsid w:val="003777ED"/>
    <w:rsid w:val="00386329"/>
    <w:rsid w:val="00394624"/>
    <w:rsid w:val="0039785D"/>
    <w:rsid w:val="003A0C52"/>
    <w:rsid w:val="003B28DD"/>
    <w:rsid w:val="003B52FB"/>
    <w:rsid w:val="003B6BD0"/>
    <w:rsid w:val="003C3E0B"/>
    <w:rsid w:val="003C690F"/>
    <w:rsid w:val="003D59D2"/>
    <w:rsid w:val="003D5ADE"/>
    <w:rsid w:val="003D7C54"/>
    <w:rsid w:val="003E0D13"/>
    <w:rsid w:val="003F507E"/>
    <w:rsid w:val="00400986"/>
    <w:rsid w:val="004077C3"/>
    <w:rsid w:val="00414F7C"/>
    <w:rsid w:val="00433230"/>
    <w:rsid w:val="00436791"/>
    <w:rsid w:val="00443CE5"/>
    <w:rsid w:val="004451A5"/>
    <w:rsid w:val="0047061C"/>
    <w:rsid w:val="00473BF7"/>
    <w:rsid w:val="004775F4"/>
    <w:rsid w:val="00491DF5"/>
    <w:rsid w:val="00495BCF"/>
    <w:rsid w:val="0049712D"/>
    <w:rsid w:val="004A11F1"/>
    <w:rsid w:val="004A43F6"/>
    <w:rsid w:val="004A660C"/>
    <w:rsid w:val="004B0BE0"/>
    <w:rsid w:val="004D5809"/>
    <w:rsid w:val="004E170A"/>
    <w:rsid w:val="004F3A87"/>
    <w:rsid w:val="004F3EE6"/>
    <w:rsid w:val="0051619D"/>
    <w:rsid w:val="00521E81"/>
    <w:rsid w:val="00534E7B"/>
    <w:rsid w:val="0054006A"/>
    <w:rsid w:val="00544FE4"/>
    <w:rsid w:val="005470E9"/>
    <w:rsid w:val="00581A00"/>
    <w:rsid w:val="005928BA"/>
    <w:rsid w:val="00594234"/>
    <w:rsid w:val="00594ACE"/>
    <w:rsid w:val="005B00E1"/>
    <w:rsid w:val="005C0238"/>
    <w:rsid w:val="005D39C3"/>
    <w:rsid w:val="005E5390"/>
    <w:rsid w:val="0060786D"/>
    <w:rsid w:val="00610944"/>
    <w:rsid w:val="00610FFE"/>
    <w:rsid w:val="006163CE"/>
    <w:rsid w:val="00617AC3"/>
    <w:rsid w:val="00623AA8"/>
    <w:rsid w:val="00626744"/>
    <w:rsid w:val="006353D8"/>
    <w:rsid w:val="00642786"/>
    <w:rsid w:val="00662271"/>
    <w:rsid w:val="00665753"/>
    <w:rsid w:val="00670538"/>
    <w:rsid w:val="006727F3"/>
    <w:rsid w:val="0068588D"/>
    <w:rsid w:val="00686D8B"/>
    <w:rsid w:val="0069262C"/>
    <w:rsid w:val="006C2092"/>
    <w:rsid w:val="006D1C0E"/>
    <w:rsid w:val="006E3D3E"/>
    <w:rsid w:val="006F15AC"/>
    <w:rsid w:val="006F2CE1"/>
    <w:rsid w:val="007171CD"/>
    <w:rsid w:val="00724938"/>
    <w:rsid w:val="0073310D"/>
    <w:rsid w:val="0074206B"/>
    <w:rsid w:val="007426FD"/>
    <w:rsid w:val="007546BA"/>
    <w:rsid w:val="007674A3"/>
    <w:rsid w:val="007848D0"/>
    <w:rsid w:val="0078620F"/>
    <w:rsid w:val="00786D15"/>
    <w:rsid w:val="007B449D"/>
    <w:rsid w:val="007C36FE"/>
    <w:rsid w:val="007C4628"/>
    <w:rsid w:val="007C7845"/>
    <w:rsid w:val="007C7C0C"/>
    <w:rsid w:val="007D1ADB"/>
    <w:rsid w:val="007D367C"/>
    <w:rsid w:val="007D78EB"/>
    <w:rsid w:val="007E21CA"/>
    <w:rsid w:val="007E75A5"/>
    <w:rsid w:val="007F234E"/>
    <w:rsid w:val="00801743"/>
    <w:rsid w:val="00843A38"/>
    <w:rsid w:val="008659F8"/>
    <w:rsid w:val="00870FDF"/>
    <w:rsid w:val="00877B7A"/>
    <w:rsid w:val="00882E7B"/>
    <w:rsid w:val="008866B4"/>
    <w:rsid w:val="008932AF"/>
    <w:rsid w:val="008A1CAB"/>
    <w:rsid w:val="008B4745"/>
    <w:rsid w:val="008B5D7B"/>
    <w:rsid w:val="008C6FDF"/>
    <w:rsid w:val="008E6244"/>
    <w:rsid w:val="008E737A"/>
    <w:rsid w:val="008F73C4"/>
    <w:rsid w:val="008F7777"/>
    <w:rsid w:val="00903B28"/>
    <w:rsid w:val="00927455"/>
    <w:rsid w:val="00963FCA"/>
    <w:rsid w:val="00970716"/>
    <w:rsid w:val="00972F83"/>
    <w:rsid w:val="009E59B3"/>
    <w:rsid w:val="009F2788"/>
    <w:rsid w:val="00A137DF"/>
    <w:rsid w:val="00A21BF0"/>
    <w:rsid w:val="00A3355F"/>
    <w:rsid w:val="00A34D5B"/>
    <w:rsid w:val="00A42CFE"/>
    <w:rsid w:val="00A60426"/>
    <w:rsid w:val="00A618EA"/>
    <w:rsid w:val="00A737B6"/>
    <w:rsid w:val="00A8615C"/>
    <w:rsid w:val="00AB069A"/>
    <w:rsid w:val="00AC2746"/>
    <w:rsid w:val="00AC2B84"/>
    <w:rsid w:val="00AC61DE"/>
    <w:rsid w:val="00AD2AB8"/>
    <w:rsid w:val="00AE2220"/>
    <w:rsid w:val="00AF791E"/>
    <w:rsid w:val="00B00528"/>
    <w:rsid w:val="00B023F0"/>
    <w:rsid w:val="00B23A07"/>
    <w:rsid w:val="00B30404"/>
    <w:rsid w:val="00B34F75"/>
    <w:rsid w:val="00B5262C"/>
    <w:rsid w:val="00B53D3D"/>
    <w:rsid w:val="00B53EED"/>
    <w:rsid w:val="00B634CD"/>
    <w:rsid w:val="00B773D5"/>
    <w:rsid w:val="00BA5508"/>
    <w:rsid w:val="00BA6F67"/>
    <w:rsid w:val="00BB5EB8"/>
    <w:rsid w:val="00BC0CE1"/>
    <w:rsid w:val="00BC3432"/>
    <w:rsid w:val="00BC396B"/>
    <w:rsid w:val="00BC510E"/>
    <w:rsid w:val="00BD0617"/>
    <w:rsid w:val="00BD4734"/>
    <w:rsid w:val="00BF4278"/>
    <w:rsid w:val="00BF507A"/>
    <w:rsid w:val="00BF521C"/>
    <w:rsid w:val="00C0127C"/>
    <w:rsid w:val="00C01A4A"/>
    <w:rsid w:val="00C03ED9"/>
    <w:rsid w:val="00C043DC"/>
    <w:rsid w:val="00C06C29"/>
    <w:rsid w:val="00C144E7"/>
    <w:rsid w:val="00C2235A"/>
    <w:rsid w:val="00C42851"/>
    <w:rsid w:val="00C6640B"/>
    <w:rsid w:val="00C73170"/>
    <w:rsid w:val="00C77F22"/>
    <w:rsid w:val="00C9488B"/>
    <w:rsid w:val="00C9529A"/>
    <w:rsid w:val="00C97D0C"/>
    <w:rsid w:val="00CB0A5B"/>
    <w:rsid w:val="00CC0217"/>
    <w:rsid w:val="00CC3CAF"/>
    <w:rsid w:val="00CC403B"/>
    <w:rsid w:val="00CD0198"/>
    <w:rsid w:val="00D074C5"/>
    <w:rsid w:val="00D14EC1"/>
    <w:rsid w:val="00D25399"/>
    <w:rsid w:val="00D3350D"/>
    <w:rsid w:val="00D431AA"/>
    <w:rsid w:val="00D549F7"/>
    <w:rsid w:val="00D57438"/>
    <w:rsid w:val="00D72A97"/>
    <w:rsid w:val="00D7482F"/>
    <w:rsid w:val="00D756EB"/>
    <w:rsid w:val="00D87E91"/>
    <w:rsid w:val="00DA2DEF"/>
    <w:rsid w:val="00DB246F"/>
    <w:rsid w:val="00DB5245"/>
    <w:rsid w:val="00DB655E"/>
    <w:rsid w:val="00DC0E9A"/>
    <w:rsid w:val="00DC1C42"/>
    <w:rsid w:val="00DC2C28"/>
    <w:rsid w:val="00DE5457"/>
    <w:rsid w:val="00DE74B7"/>
    <w:rsid w:val="00E02D69"/>
    <w:rsid w:val="00E55E4B"/>
    <w:rsid w:val="00E660AC"/>
    <w:rsid w:val="00E67402"/>
    <w:rsid w:val="00E82733"/>
    <w:rsid w:val="00E93445"/>
    <w:rsid w:val="00E954E3"/>
    <w:rsid w:val="00E96448"/>
    <w:rsid w:val="00EA22CB"/>
    <w:rsid w:val="00EB6643"/>
    <w:rsid w:val="00EC1844"/>
    <w:rsid w:val="00EC1868"/>
    <w:rsid w:val="00EC3CA6"/>
    <w:rsid w:val="00EC5925"/>
    <w:rsid w:val="00EE08A1"/>
    <w:rsid w:val="00EF46DA"/>
    <w:rsid w:val="00F03C01"/>
    <w:rsid w:val="00F11D9C"/>
    <w:rsid w:val="00F159F1"/>
    <w:rsid w:val="00F25276"/>
    <w:rsid w:val="00F30DEC"/>
    <w:rsid w:val="00F36459"/>
    <w:rsid w:val="00F40328"/>
    <w:rsid w:val="00F457FE"/>
    <w:rsid w:val="00F54525"/>
    <w:rsid w:val="00F605D5"/>
    <w:rsid w:val="00F655DC"/>
    <w:rsid w:val="00F66399"/>
    <w:rsid w:val="00F76C3C"/>
    <w:rsid w:val="00F81803"/>
    <w:rsid w:val="00F85656"/>
    <w:rsid w:val="00F91A7F"/>
    <w:rsid w:val="00FA12A0"/>
    <w:rsid w:val="00FA423A"/>
    <w:rsid w:val="00FA59A1"/>
    <w:rsid w:val="00FB135E"/>
    <w:rsid w:val="00FC0C17"/>
    <w:rsid w:val="00FC4DB1"/>
    <w:rsid w:val="00FF4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52755"/>
  <w15:chartTrackingRefBased/>
  <w15:docId w15:val="{BA117499-1C92-41D8-859A-C5BEFF841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2C3"/>
    <w:pPr>
      <w:spacing w:after="0" w:line="240" w:lineRule="auto"/>
    </w:pPr>
    <w:rPr>
      <w:rFonts w:eastAsia="Times New Roman" w:cstheme="minorHAnsi"/>
      <w:kern w:val="0"/>
      <w:sz w:val="24"/>
      <w:szCs w:val="24"/>
      <w:lang w:eastAsia="en-GB"/>
      <w14:ligatures w14:val="none"/>
    </w:rPr>
  </w:style>
  <w:style w:type="paragraph" w:styleId="Heading1">
    <w:name w:val="heading 1"/>
    <w:basedOn w:val="Normal"/>
    <w:next w:val="Normal"/>
    <w:link w:val="Heading1Char"/>
    <w:uiPriority w:val="9"/>
    <w:qFormat/>
    <w:rsid w:val="001F32C3"/>
    <w:pPr>
      <w:keepNext/>
      <w:keepLines/>
      <w:numPr>
        <w:numId w:val="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6744"/>
    <w:pPr>
      <w:keepNext/>
      <w:keepLines/>
      <w:numPr>
        <w:ilvl w:val="1"/>
        <w:numId w:val="3"/>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4152E"/>
    <w:pPr>
      <w:keepNext/>
      <w:keepLines/>
      <w:numPr>
        <w:ilvl w:val="2"/>
        <w:numId w:val="3"/>
      </w:numPr>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3BC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83BC8"/>
    <w:rPr>
      <w:rFonts w:eastAsiaTheme="minorEastAsia"/>
      <w:kern w:val="0"/>
      <w:lang w:eastAsia="en-GB"/>
      <w14:ligatures w14:val="none"/>
    </w:rPr>
  </w:style>
  <w:style w:type="character" w:customStyle="1" w:styleId="Heading1Char">
    <w:name w:val="Heading 1 Char"/>
    <w:basedOn w:val="DefaultParagraphFont"/>
    <w:link w:val="Heading1"/>
    <w:uiPriority w:val="9"/>
    <w:rsid w:val="001F32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135E"/>
    <w:pPr>
      <w:outlineLvl w:val="9"/>
    </w:pPr>
  </w:style>
  <w:style w:type="character" w:customStyle="1" w:styleId="Heading2Char">
    <w:name w:val="Heading 2 Char"/>
    <w:basedOn w:val="DefaultParagraphFont"/>
    <w:link w:val="Heading2"/>
    <w:uiPriority w:val="9"/>
    <w:rsid w:val="0062674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E5457"/>
    <w:pPr>
      <w:spacing w:after="100"/>
    </w:pPr>
  </w:style>
  <w:style w:type="paragraph" w:styleId="TOC2">
    <w:name w:val="toc 2"/>
    <w:basedOn w:val="Normal"/>
    <w:next w:val="Normal"/>
    <w:autoRedefine/>
    <w:uiPriority w:val="39"/>
    <w:unhideWhenUsed/>
    <w:rsid w:val="00DE5457"/>
    <w:pPr>
      <w:spacing w:after="100"/>
      <w:ind w:left="220"/>
    </w:pPr>
  </w:style>
  <w:style w:type="character" w:styleId="Hyperlink">
    <w:name w:val="Hyperlink"/>
    <w:basedOn w:val="DefaultParagraphFont"/>
    <w:uiPriority w:val="99"/>
    <w:unhideWhenUsed/>
    <w:rsid w:val="00DE5457"/>
    <w:rPr>
      <w:color w:val="0563C1" w:themeColor="hyperlink"/>
      <w:u w:val="single"/>
    </w:rPr>
  </w:style>
  <w:style w:type="character" w:customStyle="1" w:styleId="Heading3Char">
    <w:name w:val="Heading 3 Char"/>
    <w:basedOn w:val="DefaultParagraphFont"/>
    <w:link w:val="Heading3"/>
    <w:uiPriority w:val="9"/>
    <w:rsid w:val="0034152E"/>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7F234E"/>
    <w:pPr>
      <w:spacing w:after="200"/>
    </w:pPr>
    <w:rPr>
      <w:i/>
      <w:iCs/>
      <w:color w:val="44546A" w:themeColor="text2"/>
      <w:sz w:val="18"/>
      <w:szCs w:val="18"/>
    </w:rPr>
  </w:style>
  <w:style w:type="paragraph" w:styleId="TOC3">
    <w:name w:val="toc 3"/>
    <w:basedOn w:val="Normal"/>
    <w:next w:val="Normal"/>
    <w:autoRedefine/>
    <w:uiPriority w:val="39"/>
    <w:unhideWhenUsed/>
    <w:rsid w:val="003B6BD0"/>
    <w:pPr>
      <w:spacing w:after="100"/>
      <w:ind w:left="440"/>
    </w:pPr>
  </w:style>
  <w:style w:type="paragraph" w:styleId="ListParagraph">
    <w:name w:val="List Paragraph"/>
    <w:basedOn w:val="Normal"/>
    <w:uiPriority w:val="34"/>
    <w:qFormat/>
    <w:rsid w:val="001F32C3"/>
    <w:pPr>
      <w:ind w:left="720"/>
      <w:contextualSpacing/>
    </w:pPr>
  </w:style>
  <w:style w:type="paragraph" w:styleId="NormalWeb">
    <w:name w:val="Normal (Web)"/>
    <w:basedOn w:val="Normal"/>
    <w:uiPriority w:val="99"/>
    <w:semiHidden/>
    <w:unhideWhenUsed/>
    <w:rsid w:val="00AC2746"/>
    <w:pPr>
      <w:spacing w:before="100" w:beforeAutospacing="1" w:after="100" w:afterAutospacing="1"/>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6077">
      <w:bodyDiv w:val="1"/>
      <w:marLeft w:val="0"/>
      <w:marRight w:val="0"/>
      <w:marTop w:val="0"/>
      <w:marBottom w:val="0"/>
      <w:divBdr>
        <w:top w:val="none" w:sz="0" w:space="0" w:color="auto"/>
        <w:left w:val="none" w:sz="0" w:space="0" w:color="auto"/>
        <w:bottom w:val="none" w:sz="0" w:space="0" w:color="auto"/>
        <w:right w:val="none" w:sz="0" w:space="0" w:color="auto"/>
      </w:divBdr>
    </w:div>
    <w:div w:id="19666634">
      <w:bodyDiv w:val="1"/>
      <w:marLeft w:val="0"/>
      <w:marRight w:val="0"/>
      <w:marTop w:val="0"/>
      <w:marBottom w:val="0"/>
      <w:divBdr>
        <w:top w:val="none" w:sz="0" w:space="0" w:color="auto"/>
        <w:left w:val="none" w:sz="0" w:space="0" w:color="auto"/>
        <w:bottom w:val="none" w:sz="0" w:space="0" w:color="auto"/>
        <w:right w:val="none" w:sz="0" w:space="0" w:color="auto"/>
      </w:divBdr>
    </w:div>
    <w:div w:id="75518412">
      <w:bodyDiv w:val="1"/>
      <w:marLeft w:val="0"/>
      <w:marRight w:val="0"/>
      <w:marTop w:val="0"/>
      <w:marBottom w:val="0"/>
      <w:divBdr>
        <w:top w:val="none" w:sz="0" w:space="0" w:color="auto"/>
        <w:left w:val="none" w:sz="0" w:space="0" w:color="auto"/>
        <w:bottom w:val="none" w:sz="0" w:space="0" w:color="auto"/>
        <w:right w:val="none" w:sz="0" w:space="0" w:color="auto"/>
      </w:divBdr>
    </w:div>
    <w:div w:id="108665660">
      <w:bodyDiv w:val="1"/>
      <w:marLeft w:val="0"/>
      <w:marRight w:val="0"/>
      <w:marTop w:val="0"/>
      <w:marBottom w:val="0"/>
      <w:divBdr>
        <w:top w:val="none" w:sz="0" w:space="0" w:color="auto"/>
        <w:left w:val="none" w:sz="0" w:space="0" w:color="auto"/>
        <w:bottom w:val="none" w:sz="0" w:space="0" w:color="auto"/>
        <w:right w:val="none" w:sz="0" w:space="0" w:color="auto"/>
      </w:divBdr>
    </w:div>
    <w:div w:id="115609628">
      <w:bodyDiv w:val="1"/>
      <w:marLeft w:val="0"/>
      <w:marRight w:val="0"/>
      <w:marTop w:val="0"/>
      <w:marBottom w:val="0"/>
      <w:divBdr>
        <w:top w:val="none" w:sz="0" w:space="0" w:color="auto"/>
        <w:left w:val="none" w:sz="0" w:space="0" w:color="auto"/>
        <w:bottom w:val="none" w:sz="0" w:space="0" w:color="auto"/>
        <w:right w:val="none" w:sz="0" w:space="0" w:color="auto"/>
      </w:divBdr>
    </w:div>
    <w:div w:id="147787683">
      <w:bodyDiv w:val="1"/>
      <w:marLeft w:val="0"/>
      <w:marRight w:val="0"/>
      <w:marTop w:val="0"/>
      <w:marBottom w:val="0"/>
      <w:divBdr>
        <w:top w:val="none" w:sz="0" w:space="0" w:color="auto"/>
        <w:left w:val="none" w:sz="0" w:space="0" w:color="auto"/>
        <w:bottom w:val="none" w:sz="0" w:space="0" w:color="auto"/>
        <w:right w:val="none" w:sz="0" w:space="0" w:color="auto"/>
      </w:divBdr>
    </w:div>
    <w:div w:id="206648354">
      <w:bodyDiv w:val="1"/>
      <w:marLeft w:val="0"/>
      <w:marRight w:val="0"/>
      <w:marTop w:val="0"/>
      <w:marBottom w:val="0"/>
      <w:divBdr>
        <w:top w:val="none" w:sz="0" w:space="0" w:color="auto"/>
        <w:left w:val="none" w:sz="0" w:space="0" w:color="auto"/>
        <w:bottom w:val="none" w:sz="0" w:space="0" w:color="auto"/>
        <w:right w:val="none" w:sz="0" w:space="0" w:color="auto"/>
      </w:divBdr>
    </w:div>
    <w:div w:id="221602573">
      <w:bodyDiv w:val="1"/>
      <w:marLeft w:val="0"/>
      <w:marRight w:val="0"/>
      <w:marTop w:val="0"/>
      <w:marBottom w:val="0"/>
      <w:divBdr>
        <w:top w:val="none" w:sz="0" w:space="0" w:color="auto"/>
        <w:left w:val="none" w:sz="0" w:space="0" w:color="auto"/>
        <w:bottom w:val="none" w:sz="0" w:space="0" w:color="auto"/>
        <w:right w:val="none" w:sz="0" w:space="0" w:color="auto"/>
      </w:divBdr>
    </w:div>
    <w:div w:id="230044324">
      <w:bodyDiv w:val="1"/>
      <w:marLeft w:val="0"/>
      <w:marRight w:val="0"/>
      <w:marTop w:val="0"/>
      <w:marBottom w:val="0"/>
      <w:divBdr>
        <w:top w:val="none" w:sz="0" w:space="0" w:color="auto"/>
        <w:left w:val="none" w:sz="0" w:space="0" w:color="auto"/>
        <w:bottom w:val="none" w:sz="0" w:space="0" w:color="auto"/>
        <w:right w:val="none" w:sz="0" w:space="0" w:color="auto"/>
      </w:divBdr>
    </w:div>
    <w:div w:id="271597927">
      <w:bodyDiv w:val="1"/>
      <w:marLeft w:val="0"/>
      <w:marRight w:val="0"/>
      <w:marTop w:val="0"/>
      <w:marBottom w:val="0"/>
      <w:divBdr>
        <w:top w:val="none" w:sz="0" w:space="0" w:color="auto"/>
        <w:left w:val="none" w:sz="0" w:space="0" w:color="auto"/>
        <w:bottom w:val="none" w:sz="0" w:space="0" w:color="auto"/>
        <w:right w:val="none" w:sz="0" w:space="0" w:color="auto"/>
      </w:divBdr>
    </w:div>
    <w:div w:id="294680326">
      <w:bodyDiv w:val="1"/>
      <w:marLeft w:val="0"/>
      <w:marRight w:val="0"/>
      <w:marTop w:val="0"/>
      <w:marBottom w:val="0"/>
      <w:divBdr>
        <w:top w:val="none" w:sz="0" w:space="0" w:color="auto"/>
        <w:left w:val="none" w:sz="0" w:space="0" w:color="auto"/>
        <w:bottom w:val="none" w:sz="0" w:space="0" w:color="auto"/>
        <w:right w:val="none" w:sz="0" w:space="0" w:color="auto"/>
      </w:divBdr>
    </w:div>
    <w:div w:id="345715379">
      <w:bodyDiv w:val="1"/>
      <w:marLeft w:val="0"/>
      <w:marRight w:val="0"/>
      <w:marTop w:val="0"/>
      <w:marBottom w:val="0"/>
      <w:divBdr>
        <w:top w:val="none" w:sz="0" w:space="0" w:color="auto"/>
        <w:left w:val="none" w:sz="0" w:space="0" w:color="auto"/>
        <w:bottom w:val="none" w:sz="0" w:space="0" w:color="auto"/>
        <w:right w:val="none" w:sz="0" w:space="0" w:color="auto"/>
      </w:divBdr>
    </w:div>
    <w:div w:id="401804010">
      <w:bodyDiv w:val="1"/>
      <w:marLeft w:val="0"/>
      <w:marRight w:val="0"/>
      <w:marTop w:val="0"/>
      <w:marBottom w:val="0"/>
      <w:divBdr>
        <w:top w:val="none" w:sz="0" w:space="0" w:color="auto"/>
        <w:left w:val="none" w:sz="0" w:space="0" w:color="auto"/>
        <w:bottom w:val="none" w:sz="0" w:space="0" w:color="auto"/>
        <w:right w:val="none" w:sz="0" w:space="0" w:color="auto"/>
      </w:divBdr>
    </w:div>
    <w:div w:id="441189667">
      <w:bodyDiv w:val="1"/>
      <w:marLeft w:val="0"/>
      <w:marRight w:val="0"/>
      <w:marTop w:val="0"/>
      <w:marBottom w:val="0"/>
      <w:divBdr>
        <w:top w:val="none" w:sz="0" w:space="0" w:color="auto"/>
        <w:left w:val="none" w:sz="0" w:space="0" w:color="auto"/>
        <w:bottom w:val="none" w:sz="0" w:space="0" w:color="auto"/>
        <w:right w:val="none" w:sz="0" w:space="0" w:color="auto"/>
      </w:divBdr>
    </w:div>
    <w:div w:id="455833073">
      <w:bodyDiv w:val="1"/>
      <w:marLeft w:val="0"/>
      <w:marRight w:val="0"/>
      <w:marTop w:val="0"/>
      <w:marBottom w:val="0"/>
      <w:divBdr>
        <w:top w:val="none" w:sz="0" w:space="0" w:color="auto"/>
        <w:left w:val="none" w:sz="0" w:space="0" w:color="auto"/>
        <w:bottom w:val="none" w:sz="0" w:space="0" w:color="auto"/>
        <w:right w:val="none" w:sz="0" w:space="0" w:color="auto"/>
      </w:divBdr>
    </w:div>
    <w:div w:id="548805767">
      <w:bodyDiv w:val="1"/>
      <w:marLeft w:val="0"/>
      <w:marRight w:val="0"/>
      <w:marTop w:val="0"/>
      <w:marBottom w:val="0"/>
      <w:divBdr>
        <w:top w:val="none" w:sz="0" w:space="0" w:color="auto"/>
        <w:left w:val="none" w:sz="0" w:space="0" w:color="auto"/>
        <w:bottom w:val="none" w:sz="0" w:space="0" w:color="auto"/>
        <w:right w:val="none" w:sz="0" w:space="0" w:color="auto"/>
      </w:divBdr>
    </w:div>
    <w:div w:id="563377021">
      <w:bodyDiv w:val="1"/>
      <w:marLeft w:val="0"/>
      <w:marRight w:val="0"/>
      <w:marTop w:val="0"/>
      <w:marBottom w:val="0"/>
      <w:divBdr>
        <w:top w:val="none" w:sz="0" w:space="0" w:color="auto"/>
        <w:left w:val="none" w:sz="0" w:space="0" w:color="auto"/>
        <w:bottom w:val="none" w:sz="0" w:space="0" w:color="auto"/>
        <w:right w:val="none" w:sz="0" w:space="0" w:color="auto"/>
      </w:divBdr>
    </w:div>
    <w:div w:id="578104149">
      <w:bodyDiv w:val="1"/>
      <w:marLeft w:val="0"/>
      <w:marRight w:val="0"/>
      <w:marTop w:val="0"/>
      <w:marBottom w:val="0"/>
      <w:divBdr>
        <w:top w:val="none" w:sz="0" w:space="0" w:color="auto"/>
        <w:left w:val="none" w:sz="0" w:space="0" w:color="auto"/>
        <w:bottom w:val="none" w:sz="0" w:space="0" w:color="auto"/>
        <w:right w:val="none" w:sz="0" w:space="0" w:color="auto"/>
      </w:divBdr>
    </w:div>
    <w:div w:id="589658693">
      <w:bodyDiv w:val="1"/>
      <w:marLeft w:val="0"/>
      <w:marRight w:val="0"/>
      <w:marTop w:val="0"/>
      <w:marBottom w:val="0"/>
      <w:divBdr>
        <w:top w:val="none" w:sz="0" w:space="0" w:color="auto"/>
        <w:left w:val="none" w:sz="0" w:space="0" w:color="auto"/>
        <w:bottom w:val="none" w:sz="0" w:space="0" w:color="auto"/>
        <w:right w:val="none" w:sz="0" w:space="0" w:color="auto"/>
      </w:divBdr>
    </w:div>
    <w:div w:id="599945937">
      <w:bodyDiv w:val="1"/>
      <w:marLeft w:val="0"/>
      <w:marRight w:val="0"/>
      <w:marTop w:val="0"/>
      <w:marBottom w:val="0"/>
      <w:divBdr>
        <w:top w:val="none" w:sz="0" w:space="0" w:color="auto"/>
        <w:left w:val="none" w:sz="0" w:space="0" w:color="auto"/>
        <w:bottom w:val="none" w:sz="0" w:space="0" w:color="auto"/>
        <w:right w:val="none" w:sz="0" w:space="0" w:color="auto"/>
      </w:divBdr>
    </w:div>
    <w:div w:id="642926706">
      <w:bodyDiv w:val="1"/>
      <w:marLeft w:val="0"/>
      <w:marRight w:val="0"/>
      <w:marTop w:val="0"/>
      <w:marBottom w:val="0"/>
      <w:divBdr>
        <w:top w:val="none" w:sz="0" w:space="0" w:color="auto"/>
        <w:left w:val="none" w:sz="0" w:space="0" w:color="auto"/>
        <w:bottom w:val="none" w:sz="0" w:space="0" w:color="auto"/>
        <w:right w:val="none" w:sz="0" w:space="0" w:color="auto"/>
      </w:divBdr>
    </w:div>
    <w:div w:id="666635263">
      <w:bodyDiv w:val="1"/>
      <w:marLeft w:val="0"/>
      <w:marRight w:val="0"/>
      <w:marTop w:val="0"/>
      <w:marBottom w:val="0"/>
      <w:divBdr>
        <w:top w:val="none" w:sz="0" w:space="0" w:color="auto"/>
        <w:left w:val="none" w:sz="0" w:space="0" w:color="auto"/>
        <w:bottom w:val="none" w:sz="0" w:space="0" w:color="auto"/>
        <w:right w:val="none" w:sz="0" w:space="0" w:color="auto"/>
      </w:divBdr>
    </w:div>
    <w:div w:id="681053036">
      <w:bodyDiv w:val="1"/>
      <w:marLeft w:val="0"/>
      <w:marRight w:val="0"/>
      <w:marTop w:val="0"/>
      <w:marBottom w:val="0"/>
      <w:divBdr>
        <w:top w:val="none" w:sz="0" w:space="0" w:color="auto"/>
        <w:left w:val="none" w:sz="0" w:space="0" w:color="auto"/>
        <w:bottom w:val="none" w:sz="0" w:space="0" w:color="auto"/>
        <w:right w:val="none" w:sz="0" w:space="0" w:color="auto"/>
      </w:divBdr>
    </w:div>
    <w:div w:id="683090328">
      <w:bodyDiv w:val="1"/>
      <w:marLeft w:val="0"/>
      <w:marRight w:val="0"/>
      <w:marTop w:val="0"/>
      <w:marBottom w:val="0"/>
      <w:divBdr>
        <w:top w:val="none" w:sz="0" w:space="0" w:color="auto"/>
        <w:left w:val="none" w:sz="0" w:space="0" w:color="auto"/>
        <w:bottom w:val="none" w:sz="0" w:space="0" w:color="auto"/>
        <w:right w:val="none" w:sz="0" w:space="0" w:color="auto"/>
      </w:divBdr>
    </w:div>
    <w:div w:id="696582701">
      <w:bodyDiv w:val="1"/>
      <w:marLeft w:val="0"/>
      <w:marRight w:val="0"/>
      <w:marTop w:val="0"/>
      <w:marBottom w:val="0"/>
      <w:divBdr>
        <w:top w:val="none" w:sz="0" w:space="0" w:color="auto"/>
        <w:left w:val="none" w:sz="0" w:space="0" w:color="auto"/>
        <w:bottom w:val="none" w:sz="0" w:space="0" w:color="auto"/>
        <w:right w:val="none" w:sz="0" w:space="0" w:color="auto"/>
      </w:divBdr>
    </w:div>
    <w:div w:id="812603129">
      <w:bodyDiv w:val="1"/>
      <w:marLeft w:val="0"/>
      <w:marRight w:val="0"/>
      <w:marTop w:val="0"/>
      <w:marBottom w:val="0"/>
      <w:divBdr>
        <w:top w:val="none" w:sz="0" w:space="0" w:color="auto"/>
        <w:left w:val="none" w:sz="0" w:space="0" w:color="auto"/>
        <w:bottom w:val="none" w:sz="0" w:space="0" w:color="auto"/>
        <w:right w:val="none" w:sz="0" w:space="0" w:color="auto"/>
      </w:divBdr>
    </w:div>
    <w:div w:id="859049101">
      <w:bodyDiv w:val="1"/>
      <w:marLeft w:val="0"/>
      <w:marRight w:val="0"/>
      <w:marTop w:val="0"/>
      <w:marBottom w:val="0"/>
      <w:divBdr>
        <w:top w:val="none" w:sz="0" w:space="0" w:color="auto"/>
        <w:left w:val="none" w:sz="0" w:space="0" w:color="auto"/>
        <w:bottom w:val="none" w:sz="0" w:space="0" w:color="auto"/>
        <w:right w:val="none" w:sz="0" w:space="0" w:color="auto"/>
      </w:divBdr>
    </w:div>
    <w:div w:id="877010613">
      <w:bodyDiv w:val="1"/>
      <w:marLeft w:val="0"/>
      <w:marRight w:val="0"/>
      <w:marTop w:val="0"/>
      <w:marBottom w:val="0"/>
      <w:divBdr>
        <w:top w:val="none" w:sz="0" w:space="0" w:color="auto"/>
        <w:left w:val="none" w:sz="0" w:space="0" w:color="auto"/>
        <w:bottom w:val="none" w:sz="0" w:space="0" w:color="auto"/>
        <w:right w:val="none" w:sz="0" w:space="0" w:color="auto"/>
      </w:divBdr>
    </w:div>
    <w:div w:id="892889424">
      <w:bodyDiv w:val="1"/>
      <w:marLeft w:val="0"/>
      <w:marRight w:val="0"/>
      <w:marTop w:val="0"/>
      <w:marBottom w:val="0"/>
      <w:divBdr>
        <w:top w:val="none" w:sz="0" w:space="0" w:color="auto"/>
        <w:left w:val="none" w:sz="0" w:space="0" w:color="auto"/>
        <w:bottom w:val="none" w:sz="0" w:space="0" w:color="auto"/>
        <w:right w:val="none" w:sz="0" w:space="0" w:color="auto"/>
      </w:divBdr>
    </w:div>
    <w:div w:id="911962053">
      <w:bodyDiv w:val="1"/>
      <w:marLeft w:val="0"/>
      <w:marRight w:val="0"/>
      <w:marTop w:val="0"/>
      <w:marBottom w:val="0"/>
      <w:divBdr>
        <w:top w:val="none" w:sz="0" w:space="0" w:color="auto"/>
        <w:left w:val="none" w:sz="0" w:space="0" w:color="auto"/>
        <w:bottom w:val="none" w:sz="0" w:space="0" w:color="auto"/>
        <w:right w:val="none" w:sz="0" w:space="0" w:color="auto"/>
      </w:divBdr>
    </w:div>
    <w:div w:id="948514338">
      <w:bodyDiv w:val="1"/>
      <w:marLeft w:val="0"/>
      <w:marRight w:val="0"/>
      <w:marTop w:val="0"/>
      <w:marBottom w:val="0"/>
      <w:divBdr>
        <w:top w:val="none" w:sz="0" w:space="0" w:color="auto"/>
        <w:left w:val="none" w:sz="0" w:space="0" w:color="auto"/>
        <w:bottom w:val="none" w:sz="0" w:space="0" w:color="auto"/>
        <w:right w:val="none" w:sz="0" w:space="0" w:color="auto"/>
      </w:divBdr>
    </w:div>
    <w:div w:id="1032875819">
      <w:bodyDiv w:val="1"/>
      <w:marLeft w:val="0"/>
      <w:marRight w:val="0"/>
      <w:marTop w:val="0"/>
      <w:marBottom w:val="0"/>
      <w:divBdr>
        <w:top w:val="none" w:sz="0" w:space="0" w:color="auto"/>
        <w:left w:val="none" w:sz="0" w:space="0" w:color="auto"/>
        <w:bottom w:val="none" w:sz="0" w:space="0" w:color="auto"/>
        <w:right w:val="none" w:sz="0" w:space="0" w:color="auto"/>
      </w:divBdr>
    </w:div>
    <w:div w:id="1049106108">
      <w:bodyDiv w:val="1"/>
      <w:marLeft w:val="0"/>
      <w:marRight w:val="0"/>
      <w:marTop w:val="0"/>
      <w:marBottom w:val="0"/>
      <w:divBdr>
        <w:top w:val="none" w:sz="0" w:space="0" w:color="auto"/>
        <w:left w:val="none" w:sz="0" w:space="0" w:color="auto"/>
        <w:bottom w:val="none" w:sz="0" w:space="0" w:color="auto"/>
        <w:right w:val="none" w:sz="0" w:space="0" w:color="auto"/>
      </w:divBdr>
      <w:divsChild>
        <w:div w:id="1520003361">
          <w:marLeft w:val="0"/>
          <w:marRight w:val="0"/>
          <w:marTop w:val="0"/>
          <w:marBottom w:val="0"/>
          <w:divBdr>
            <w:top w:val="none" w:sz="0" w:space="0" w:color="auto"/>
            <w:left w:val="none" w:sz="0" w:space="0" w:color="auto"/>
            <w:bottom w:val="none" w:sz="0" w:space="0" w:color="auto"/>
            <w:right w:val="none" w:sz="0" w:space="0" w:color="auto"/>
          </w:divBdr>
        </w:div>
      </w:divsChild>
    </w:div>
    <w:div w:id="1102383601">
      <w:bodyDiv w:val="1"/>
      <w:marLeft w:val="0"/>
      <w:marRight w:val="0"/>
      <w:marTop w:val="0"/>
      <w:marBottom w:val="0"/>
      <w:divBdr>
        <w:top w:val="none" w:sz="0" w:space="0" w:color="auto"/>
        <w:left w:val="none" w:sz="0" w:space="0" w:color="auto"/>
        <w:bottom w:val="none" w:sz="0" w:space="0" w:color="auto"/>
        <w:right w:val="none" w:sz="0" w:space="0" w:color="auto"/>
      </w:divBdr>
    </w:div>
    <w:div w:id="1108895372">
      <w:bodyDiv w:val="1"/>
      <w:marLeft w:val="0"/>
      <w:marRight w:val="0"/>
      <w:marTop w:val="0"/>
      <w:marBottom w:val="0"/>
      <w:divBdr>
        <w:top w:val="none" w:sz="0" w:space="0" w:color="auto"/>
        <w:left w:val="none" w:sz="0" w:space="0" w:color="auto"/>
        <w:bottom w:val="none" w:sz="0" w:space="0" w:color="auto"/>
        <w:right w:val="none" w:sz="0" w:space="0" w:color="auto"/>
      </w:divBdr>
    </w:div>
    <w:div w:id="1150096498">
      <w:bodyDiv w:val="1"/>
      <w:marLeft w:val="0"/>
      <w:marRight w:val="0"/>
      <w:marTop w:val="0"/>
      <w:marBottom w:val="0"/>
      <w:divBdr>
        <w:top w:val="none" w:sz="0" w:space="0" w:color="auto"/>
        <w:left w:val="none" w:sz="0" w:space="0" w:color="auto"/>
        <w:bottom w:val="none" w:sz="0" w:space="0" w:color="auto"/>
        <w:right w:val="none" w:sz="0" w:space="0" w:color="auto"/>
      </w:divBdr>
    </w:div>
    <w:div w:id="1209538152">
      <w:bodyDiv w:val="1"/>
      <w:marLeft w:val="0"/>
      <w:marRight w:val="0"/>
      <w:marTop w:val="0"/>
      <w:marBottom w:val="0"/>
      <w:divBdr>
        <w:top w:val="none" w:sz="0" w:space="0" w:color="auto"/>
        <w:left w:val="none" w:sz="0" w:space="0" w:color="auto"/>
        <w:bottom w:val="none" w:sz="0" w:space="0" w:color="auto"/>
        <w:right w:val="none" w:sz="0" w:space="0" w:color="auto"/>
      </w:divBdr>
    </w:div>
    <w:div w:id="1303193921">
      <w:bodyDiv w:val="1"/>
      <w:marLeft w:val="0"/>
      <w:marRight w:val="0"/>
      <w:marTop w:val="0"/>
      <w:marBottom w:val="0"/>
      <w:divBdr>
        <w:top w:val="none" w:sz="0" w:space="0" w:color="auto"/>
        <w:left w:val="none" w:sz="0" w:space="0" w:color="auto"/>
        <w:bottom w:val="none" w:sz="0" w:space="0" w:color="auto"/>
        <w:right w:val="none" w:sz="0" w:space="0" w:color="auto"/>
      </w:divBdr>
    </w:div>
    <w:div w:id="1336496577">
      <w:bodyDiv w:val="1"/>
      <w:marLeft w:val="0"/>
      <w:marRight w:val="0"/>
      <w:marTop w:val="0"/>
      <w:marBottom w:val="0"/>
      <w:divBdr>
        <w:top w:val="none" w:sz="0" w:space="0" w:color="auto"/>
        <w:left w:val="none" w:sz="0" w:space="0" w:color="auto"/>
        <w:bottom w:val="none" w:sz="0" w:space="0" w:color="auto"/>
        <w:right w:val="none" w:sz="0" w:space="0" w:color="auto"/>
      </w:divBdr>
    </w:div>
    <w:div w:id="1363477748">
      <w:bodyDiv w:val="1"/>
      <w:marLeft w:val="0"/>
      <w:marRight w:val="0"/>
      <w:marTop w:val="0"/>
      <w:marBottom w:val="0"/>
      <w:divBdr>
        <w:top w:val="none" w:sz="0" w:space="0" w:color="auto"/>
        <w:left w:val="none" w:sz="0" w:space="0" w:color="auto"/>
        <w:bottom w:val="none" w:sz="0" w:space="0" w:color="auto"/>
        <w:right w:val="none" w:sz="0" w:space="0" w:color="auto"/>
      </w:divBdr>
    </w:div>
    <w:div w:id="1397975516">
      <w:bodyDiv w:val="1"/>
      <w:marLeft w:val="0"/>
      <w:marRight w:val="0"/>
      <w:marTop w:val="0"/>
      <w:marBottom w:val="0"/>
      <w:divBdr>
        <w:top w:val="none" w:sz="0" w:space="0" w:color="auto"/>
        <w:left w:val="none" w:sz="0" w:space="0" w:color="auto"/>
        <w:bottom w:val="none" w:sz="0" w:space="0" w:color="auto"/>
        <w:right w:val="none" w:sz="0" w:space="0" w:color="auto"/>
      </w:divBdr>
    </w:div>
    <w:div w:id="1432361857">
      <w:bodyDiv w:val="1"/>
      <w:marLeft w:val="0"/>
      <w:marRight w:val="0"/>
      <w:marTop w:val="0"/>
      <w:marBottom w:val="0"/>
      <w:divBdr>
        <w:top w:val="none" w:sz="0" w:space="0" w:color="auto"/>
        <w:left w:val="none" w:sz="0" w:space="0" w:color="auto"/>
        <w:bottom w:val="none" w:sz="0" w:space="0" w:color="auto"/>
        <w:right w:val="none" w:sz="0" w:space="0" w:color="auto"/>
      </w:divBdr>
    </w:div>
    <w:div w:id="1453281881">
      <w:bodyDiv w:val="1"/>
      <w:marLeft w:val="0"/>
      <w:marRight w:val="0"/>
      <w:marTop w:val="0"/>
      <w:marBottom w:val="0"/>
      <w:divBdr>
        <w:top w:val="none" w:sz="0" w:space="0" w:color="auto"/>
        <w:left w:val="none" w:sz="0" w:space="0" w:color="auto"/>
        <w:bottom w:val="none" w:sz="0" w:space="0" w:color="auto"/>
        <w:right w:val="none" w:sz="0" w:space="0" w:color="auto"/>
      </w:divBdr>
    </w:div>
    <w:div w:id="1470976061">
      <w:bodyDiv w:val="1"/>
      <w:marLeft w:val="0"/>
      <w:marRight w:val="0"/>
      <w:marTop w:val="0"/>
      <w:marBottom w:val="0"/>
      <w:divBdr>
        <w:top w:val="none" w:sz="0" w:space="0" w:color="auto"/>
        <w:left w:val="none" w:sz="0" w:space="0" w:color="auto"/>
        <w:bottom w:val="none" w:sz="0" w:space="0" w:color="auto"/>
        <w:right w:val="none" w:sz="0" w:space="0" w:color="auto"/>
      </w:divBdr>
    </w:div>
    <w:div w:id="1473790060">
      <w:bodyDiv w:val="1"/>
      <w:marLeft w:val="0"/>
      <w:marRight w:val="0"/>
      <w:marTop w:val="0"/>
      <w:marBottom w:val="0"/>
      <w:divBdr>
        <w:top w:val="none" w:sz="0" w:space="0" w:color="auto"/>
        <w:left w:val="none" w:sz="0" w:space="0" w:color="auto"/>
        <w:bottom w:val="none" w:sz="0" w:space="0" w:color="auto"/>
        <w:right w:val="none" w:sz="0" w:space="0" w:color="auto"/>
      </w:divBdr>
    </w:div>
    <w:div w:id="1502353224">
      <w:bodyDiv w:val="1"/>
      <w:marLeft w:val="0"/>
      <w:marRight w:val="0"/>
      <w:marTop w:val="0"/>
      <w:marBottom w:val="0"/>
      <w:divBdr>
        <w:top w:val="none" w:sz="0" w:space="0" w:color="auto"/>
        <w:left w:val="none" w:sz="0" w:space="0" w:color="auto"/>
        <w:bottom w:val="none" w:sz="0" w:space="0" w:color="auto"/>
        <w:right w:val="none" w:sz="0" w:space="0" w:color="auto"/>
      </w:divBdr>
    </w:div>
    <w:div w:id="1516993281">
      <w:bodyDiv w:val="1"/>
      <w:marLeft w:val="0"/>
      <w:marRight w:val="0"/>
      <w:marTop w:val="0"/>
      <w:marBottom w:val="0"/>
      <w:divBdr>
        <w:top w:val="none" w:sz="0" w:space="0" w:color="auto"/>
        <w:left w:val="none" w:sz="0" w:space="0" w:color="auto"/>
        <w:bottom w:val="none" w:sz="0" w:space="0" w:color="auto"/>
        <w:right w:val="none" w:sz="0" w:space="0" w:color="auto"/>
      </w:divBdr>
    </w:div>
    <w:div w:id="1531335274">
      <w:bodyDiv w:val="1"/>
      <w:marLeft w:val="0"/>
      <w:marRight w:val="0"/>
      <w:marTop w:val="0"/>
      <w:marBottom w:val="0"/>
      <w:divBdr>
        <w:top w:val="none" w:sz="0" w:space="0" w:color="auto"/>
        <w:left w:val="none" w:sz="0" w:space="0" w:color="auto"/>
        <w:bottom w:val="none" w:sz="0" w:space="0" w:color="auto"/>
        <w:right w:val="none" w:sz="0" w:space="0" w:color="auto"/>
      </w:divBdr>
    </w:div>
    <w:div w:id="1579250625">
      <w:bodyDiv w:val="1"/>
      <w:marLeft w:val="0"/>
      <w:marRight w:val="0"/>
      <w:marTop w:val="0"/>
      <w:marBottom w:val="0"/>
      <w:divBdr>
        <w:top w:val="none" w:sz="0" w:space="0" w:color="auto"/>
        <w:left w:val="none" w:sz="0" w:space="0" w:color="auto"/>
        <w:bottom w:val="none" w:sz="0" w:space="0" w:color="auto"/>
        <w:right w:val="none" w:sz="0" w:space="0" w:color="auto"/>
      </w:divBdr>
    </w:div>
    <w:div w:id="1610623764">
      <w:bodyDiv w:val="1"/>
      <w:marLeft w:val="0"/>
      <w:marRight w:val="0"/>
      <w:marTop w:val="0"/>
      <w:marBottom w:val="0"/>
      <w:divBdr>
        <w:top w:val="none" w:sz="0" w:space="0" w:color="auto"/>
        <w:left w:val="none" w:sz="0" w:space="0" w:color="auto"/>
        <w:bottom w:val="none" w:sz="0" w:space="0" w:color="auto"/>
        <w:right w:val="none" w:sz="0" w:space="0" w:color="auto"/>
      </w:divBdr>
    </w:div>
    <w:div w:id="1617827875">
      <w:bodyDiv w:val="1"/>
      <w:marLeft w:val="0"/>
      <w:marRight w:val="0"/>
      <w:marTop w:val="0"/>
      <w:marBottom w:val="0"/>
      <w:divBdr>
        <w:top w:val="none" w:sz="0" w:space="0" w:color="auto"/>
        <w:left w:val="none" w:sz="0" w:space="0" w:color="auto"/>
        <w:bottom w:val="none" w:sz="0" w:space="0" w:color="auto"/>
        <w:right w:val="none" w:sz="0" w:space="0" w:color="auto"/>
      </w:divBdr>
    </w:div>
    <w:div w:id="1647204888">
      <w:bodyDiv w:val="1"/>
      <w:marLeft w:val="0"/>
      <w:marRight w:val="0"/>
      <w:marTop w:val="0"/>
      <w:marBottom w:val="0"/>
      <w:divBdr>
        <w:top w:val="none" w:sz="0" w:space="0" w:color="auto"/>
        <w:left w:val="none" w:sz="0" w:space="0" w:color="auto"/>
        <w:bottom w:val="none" w:sz="0" w:space="0" w:color="auto"/>
        <w:right w:val="none" w:sz="0" w:space="0" w:color="auto"/>
      </w:divBdr>
    </w:div>
    <w:div w:id="1684624844">
      <w:bodyDiv w:val="1"/>
      <w:marLeft w:val="0"/>
      <w:marRight w:val="0"/>
      <w:marTop w:val="0"/>
      <w:marBottom w:val="0"/>
      <w:divBdr>
        <w:top w:val="none" w:sz="0" w:space="0" w:color="auto"/>
        <w:left w:val="none" w:sz="0" w:space="0" w:color="auto"/>
        <w:bottom w:val="none" w:sz="0" w:space="0" w:color="auto"/>
        <w:right w:val="none" w:sz="0" w:space="0" w:color="auto"/>
      </w:divBdr>
    </w:div>
    <w:div w:id="1696495859">
      <w:bodyDiv w:val="1"/>
      <w:marLeft w:val="0"/>
      <w:marRight w:val="0"/>
      <w:marTop w:val="0"/>
      <w:marBottom w:val="0"/>
      <w:divBdr>
        <w:top w:val="none" w:sz="0" w:space="0" w:color="auto"/>
        <w:left w:val="none" w:sz="0" w:space="0" w:color="auto"/>
        <w:bottom w:val="none" w:sz="0" w:space="0" w:color="auto"/>
        <w:right w:val="none" w:sz="0" w:space="0" w:color="auto"/>
      </w:divBdr>
    </w:div>
    <w:div w:id="1745763524">
      <w:bodyDiv w:val="1"/>
      <w:marLeft w:val="0"/>
      <w:marRight w:val="0"/>
      <w:marTop w:val="0"/>
      <w:marBottom w:val="0"/>
      <w:divBdr>
        <w:top w:val="none" w:sz="0" w:space="0" w:color="auto"/>
        <w:left w:val="none" w:sz="0" w:space="0" w:color="auto"/>
        <w:bottom w:val="none" w:sz="0" w:space="0" w:color="auto"/>
        <w:right w:val="none" w:sz="0" w:space="0" w:color="auto"/>
      </w:divBdr>
    </w:div>
    <w:div w:id="1757939447">
      <w:bodyDiv w:val="1"/>
      <w:marLeft w:val="0"/>
      <w:marRight w:val="0"/>
      <w:marTop w:val="0"/>
      <w:marBottom w:val="0"/>
      <w:divBdr>
        <w:top w:val="none" w:sz="0" w:space="0" w:color="auto"/>
        <w:left w:val="none" w:sz="0" w:space="0" w:color="auto"/>
        <w:bottom w:val="none" w:sz="0" w:space="0" w:color="auto"/>
        <w:right w:val="none" w:sz="0" w:space="0" w:color="auto"/>
      </w:divBdr>
    </w:div>
    <w:div w:id="1800105410">
      <w:bodyDiv w:val="1"/>
      <w:marLeft w:val="0"/>
      <w:marRight w:val="0"/>
      <w:marTop w:val="0"/>
      <w:marBottom w:val="0"/>
      <w:divBdr>
        <w:top w:val="none" w:sz="0" w:space="0" w:color="auto"/>
        <w:left w:val="none" w:sz="0" w:space="0" w:color="auto"/>
        <w:bottom w:val="none" w:sz="0" w:space="0" w:color="auto"/>
        <w:right w:val="none" w:sz="0" w:space="0" w:color="auto"/>
      </w:divBdr>
    </w:div>
    <w:div w:id="1842162541">
      <w:bodyDiv w:val="1"/>
      <w:marLeft w:val="0"/>
      <w:marRight w:val="0"/>
      <w:marTop w:val="0"/>
      <w:marBottom w:val="0"/>
      <w:divBdr>
        <w:top w:val="none" w:sz="0" w:space="0" w:color="auto"/>
        <w:left w:val="none" w:sz="0" w:space="0" w:color="auto"/>
        <w:bottom w:val="none" w:sz="0" w:space="0" w:color="auto"/>
        <w:right w:val="none" w:sz="0" w:space="0" w:color="auto"/>
      </w:divBdr>
    </w:div>
    <w:div w:id="1860969168">
      <w:bodyDiv w:val="1"/>
      <w:marLeft w:val="0"/>
      <w:marRight w:val="0"/>
      <w:marTop w:val="0"/>
      <w:marBottom w:val="0"/>
      <w:divBdr>
        <w:top w:val="none" w:sz="0" w:space="0" w:color="auto"/>
        <w:left w:val="none" w:sz="0" w:space="0" w:color="auto"/>
        <w:bottom w:val="none" w:sz="0" w:space="0" w:color="auto"/>
        <w:right w:val="none" w:sz="0" w:space="0" w:color="auto"/>
      </w:divBdr>
    </w:div>
    <w:div w:id="1862162223">
      <w:bodyDiv w:val="1"/>
      <w:marLeft w:val="0"/>
      <w:marRight w:val="0"/>
      <w:marTop w:val="0"/>
      <w:marBottom w:val="0"/>
      <w:divBdr>
        <w:top w:val="none" w:sz="0" w:space="0" w:color="auto"/>
        <w:left w:val="none" w:sz="0" w:space="0" w:color="auto"/>
        <w:bottom w:val="none" w:sz="0" w:space="0" w:color="auto"/>
        <w:right w:val="none" w:sz="0" w:space="0" w:color="auto"/>
      </w:divBdr>
    </w:div>
    <w:div w:id="1934893459">
      <w:bodyDiv w:val="1"/>
      <w:marLeft w:val="0"/>
      <w:marRight w:val="0"/>
      <w:marTop w:val="0"/>
      <w:marBottom w:val="0"/>
      <w:divBdr>
        <w:top w:val="none" w:sz="0" w:space="0" w:color="auto"/>
        <w:left w:val="none" w:sz="0" w:space="0" w:color="auto"/>
        <w:bottom w:val="none" w:sz="0" w:space="0" w:color="auto"/>
        <w:right w:val="none" w:sz="0" w:space="0" w:color="auto"/>
      </w:divBdr>
    </w:div>
    <w:div w:id="1945577690">
      <w:bodyDiv w:val="1"/>
      <w:marLeft w:val="0"/>
      <w:marRight w:val="0"/>
      <w:marTop w:val="0"/>
      <w:marBottom w:val="0"/>
      <w:divBdr>
        <w:top w:val="none" w:sz="0" w:space="0" w:color="auto"/>
        <w:left w:val="none" w:sz="0" w:space="0" w:color="auto"/>
        <w:bottom w:val="none" w:sz="0" w:space="0" w:color="auto"/>
        <w:right w:val="none" w:sz="0" w:space="0" w:color="auto"/>
      </w:divBdr>
    </w:div>
    <w:div w:id="1959482834">
      <w:bodyDiv w:val="1"/>
      <w:marLeft w:val="0"/>
      <w:marRight w:val="0"/>
      <w:marTop w:val="0"/>
      <w:marBottom w:val="0"/>
      <w:divBdr>
        <w:top w:val="none" w:sz="0" w:space="0" w:color="auto"/>
        <w:left w:val="none" w:sz="0" w:space="0" w:color="auto"/>
        <w:bottom w:val="none" w:sz="0" w:space="0" w:color="auto"/>
        <w:right w:val="none" w:sz="0" w:space="0" w:color="auto"/>
      </w:divBdr>
    </w:div>
    <w:div w:id="2062943489">
      <w:bodyDiv w:val="1"/>
      <w:marLeft w:val="0"/>
      <w:marRight w:val="0"/>
      <w:marTop w:val="0"/>
      <w:marBottom w:val="0"/>
      <w:divBdr>
        <w:top w:val="none" w:sz="0" w:space="0" w:color="auto"/>
        <w:left w:val="none" w:sz="0" w:space="0" w:color="auto"/>
        <w:bottom w:val="none" w:sz="0" w:space="0" w:color="auto"/>
        <w:right w:val="none" w:sz="0" w:space="0" w:color="auto"/>
      </w:divBdr>
    </w:div>
    <w:div w:id="2116553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5E5ECE-B529-4B32-B245-06B72648E4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31958</TotalTime>
  <Pages>15</Pages>
  <Words>3394</Words>
  <Characters>19352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Control &amp; Automation</vt:lpstr>
    </vt:vector>
  </TitlesOfParts>
  <Company/>
  <LinksUpToDate>false</LinksUpToDate>
  <CharactersWithSpaces>22701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Control &amp; Automation</dc:title>
  <dc:subject>Development and application of manufacturing automation</dc:subject>
  <dc:creator>Jamie Leung (2217778)</dc:creator>
  <cp:keywords/>
  <dc:description/>
  <cp:lastModifiedBy>Jamie Leung (2217778)</cp:lastModifiedBy>
  <cp:revision>252</cp:revision>
  <dcterms:created xsi:type="dcterms:W3CDTF">2024-03-01T13:14:00Z</dcterms:created>
  <dcterms:modified xsi:type="dcterms:W3CDTF">2024-04-20T16:22:00Z</dcterms:modified>
</cp:coreProperties>
</file>